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4BAAB3" w14:textId="77777777" w:rsidR="00A55852" w:rsidRPr="000E4E70" w:rsidRDefault="00A55852" w:rsidP="00A55852">
      <w:bookmarkStart w:id="0" w:name="_Hlk43742755"/>
    </w:p>
    <w:p w14:paraId="5855704D" w14:textId="63C7E43F" w:rsidR="00F322FB" w:rsidRDefault="00F322FB" w:rsidP="00A55852">
      <w:pPr>
        <w:pStyle w:val="Heading1"/>
      </w:pPr>
      <w:r>
        <w:t>Notes</w:t>
      </w:r>
    </w:p>
    <w:p w14:paraId="068C2DF1" w14:textId="33D06CBF" w:rsidR="00F322FB" w:rsidRDefault="00F322FB" w:rsidP="00F322FB"/>
    <w:p w14:paraId="5DE8AD0F" w14:textId="25825CEF" w:rsidR="001F51B7" w:rsidRDefault="009D4DFE" w:rsidP="00F322FB">
      <w:r>
        <w:t xml:space="preserve">First off, this </w:t>
      </w:r>
      <w:proofErr w:type="spellStart"/>
      <w:r>
        <w:t>Aff</w:t>
      </w:r>
      <w:proofErr w:type="spellEnd"/>
      <w:r>
        <w:t xml:space="preserve">/Neg was produced by the following people - </w:t>
      </w:r>
    </w:p>
    <w:p w14:paraId="4C41FC07" w14:textId="1A6E7CBA" w:rsidR="009D4DFE" w:rsidRDefault="009D4DFE" w:rsidP="00F322FB"/>
    <w:p w14:paraId="1BB3A74A" w14:textId="649EB77A" w:rsidR="009D4DFE" w:rsidRDefault="009D4DFE" w:rsidP="00F322FB">
      <w:r>
        <w:t xml:space="preserve">Sid </w:t>
      </w:r>
      <w:proofErr w:type="spellStart"/>
      <w:r>
        <w:t>Kuchimanchi</w:t>
      </w:r>
      <w:proofErr w:type="spellEnd"/>
    </w:p>
    <w:p w14:paraId="3EFF3B08" w14:textId="6495947F" w:rsidR="009D4DFE" w:rsidRDefault="009D4DFE" w:rsidP="00F322FB">
      <w:proofErr w:type="spellStart"/>
      <w:r>
        <w:t>Aarthi</w:t>
      </w:r>
      <w:proofErr w:type="spellEnd"/>
      <w:r>
        <w:t xml:space="preserve"> </w:t>
      </w:r>
      <w:proofErr w:type="spellStart"/>
      <w:r>
        <w:t>Toniappa</w:t>
      </w:r>
      <w:proofErr w:type="spellEnd"/>
    </w:p>
    <w:p w14:paraId="596EA5D3" w14:textId="36FE785A" w:rsidR="009D4DFE" w:rsidRDefault="009D4DFE" w:rsidP="00F322FB">
      <w:r>
        <w:t xml:space="preserve">Ariel </w:t>
      </w:r>
      <w:proofErr w:type="spellStart"/>
      <w:r>
        <w:t>Gabay</w:t>
      </w:r>
      <w:proofErr w:type="spellEnd"/>
    </w:p>
    <w:p w14:paraId="5B5BD715" w14:textId="413D83AA" w:rsidR="007106F0" w:rsidRDefault="007106F0" w:rsidP="00F322FB">
      <w:r>
        <w:t xml:space="preserve">Armaan </w:t>
      </w:r>
      <w:proofErr w:type="spellStart"/>
      <w:r>
        <w:t>Tipirneni</w:t>
      </w:r>
      <w:proofErr w:type="spellEnd"/>
    </w:p>
    <w:p w14:paraId="5EBF1003" w14:textId="4F8D352E" w:rsidR="007106F0" w:rsidRDefault="007106F0" w:rsidP="00F322FB">
      <w:r>
        <w:t>Ethan Tai</w:t>
      </w:r>
    </w:p>
    <w:p w14:paraId="00421B2D" w14:textId="2E021508" w:rsidR="009D4DFE" w:rsidRDefault="009D4DFE" w:rsidP="00F322FB">
      <w:r>
        <w:t>Jared Shirts</w:t>
      </w:r>
    </w:p>
    <w:p w14:paraId="1F3AF751" w14:textId="796F3EC9" w:rsidR="007106F0" w:rsidRDefault="007106F0" w:rsidP="00F322FB">
      <w:r>
        <w:t>Lenox Leverett</w:t>
      </w:r>
    </w:p>
    <w:p w14:paraId="37B99A78" w14:textId="14FF3FB0" w:rsidR="009D4DFE" w:rsidRDefault="009D4DFE" w:rsidP="00F322FB">
      <w:r>
        <w:t xml:space="preserve">Selin </w:t>
      </w:r>
      <w:proofErr w:type="spellStart"/>
      <w:r>
        <w:t>Ulusarac</w:t>
      </w:r>
      <w:proofErr w:type="spellEnd"/>
    </w:p>
    <w:p w14:paraId="5DA35933" w14:textId="495E6B6A" w:rsidR="009D4DFE" w:rsidRDefault="009D4DFE" w:rsidP="00F322FB">
      <w:r>
        <w:t>And the Glorious Scotty P</w:t>
      </w:r>
    </w:p>
    <w:p w14:paraId="680775CA" w14:textId="464B973A" w:rsidR="009D4DFE" w:rsidRDefault="009D4DFE" w:rsidP="00F322FB"/>
    <w:p w14:paraId="5CF55E1E" w14:textId="42380056" w:rsidR="009D4DFE" w:rsidRDefault="009D4DFE" w:rsidP="00F322FB"/>
    <w:p w14:paraId="0FB603D0" w14:textId="0F53DA8D" w:rsidR="009D4DFE" w:rsidRDefault="009D4DFE" w:rsidP="00F322FB">
      <w:r>
        <w:t xml:space="preserve">This </w:t>
      </w:r>
      <w:proofErr w:type="spellStart"/>
      <w:r>
        <w:t>aff</w:t>
      </w:r>
      <w:proofErr w:type="spellEnd"/>
      <w:r>
        <w:t xml:space="preserve"> is fairly strategic in the sense that it has a moral high ground in a number of places while also having a nuclear impact attached – that lets the 2AR and 1AR decide whether they want to go big stick or soft left in the rebuttals. That being said, the PICs are fairly strong – There are a number of authors who critique the notion of Social Workers, ESPECIALLY Marxists. So yes, you can get a link to the Cap K from the Social Workers Advantage. </w:t>
      </w:r>
    </w:p>
    <w:p w14:paraId="710F459A" w14:textId="77777777" w:rsidR="009D4DFE" w:rsidRDefault="009D4DFE" w:rsidP="00F322FB"/>
    <w:p w14:paraId="24AEC808" w14:textId="5ED7D7DA" w:rsidR="009D4DFE" w:rsidRDefault="009D4DFE" w:rsidP="00F322FB">
      <w:r>
        <w:t>Neg Argument Notes</w:t>
      </w:r>
    </w:p>
    <w:p w14:paraId="61ED8AFB" w14:textId="22460403" w:rsidR="009D4DFE" w:rsidRDefault="009D4DFE" w:rsidP="00F322FB">
      <w:r>
        <w:t xml:space="preserve">T-Abolish – There aren’t any cards in here, but the main way you can skirt around the </w:t>
      </w:r>
      <w:proofErr w:type="spellStart"/>
      <w:r>
        <w:t>arg</w:t>
      </w:r>
      <w:proofErr w:type="spellEnd"/>
      <w:r>
        <w:t xml:space="preserve"> is by saying reform is in the context of the entire resolution. The </w:t>
      </w:r>
      <w:proofErr w:type="spellStart"/>
      <w:r>
        <w:t>aff</w:t>
      </w:r>
      <w:proofErr w:type="spellEnd"/>
      <w:r>
        <w:t xml:space="preserve"> abolishes the police, and reforms the system.</w:t>
      </w:r>
    </w:p>
    <w:p w14:paraId="6EC7AECF" w14:textId="4498C2D1" w:rsidR="009D4DFE" w:rsidRDefault="009D4DFE" w:rsidP="00F322FB">
      <w:r>
        <w:t xml:space="preserve">Abolition K – That being said, if a team reads both this and T-Abolish, you can still defend that the </w:t>
      </w:r>
      <w:proofErr w:type="spellStart"/>
      <w:r>
        <w:t>Aff</w:t>
      </w:r>
      <w:proofErr w:type="spellEnd"/>
      <w:r>
        <w:t xml:space="preserve"> results in total Abolition by radically reducing the risk of crime. Most teams will likely not read this against you because you do essentially access the impact to the K.</w:t>
      </w:r>
    </w:p>
    <w:p w14:paraId="18F5C28C" w14:textId="77777777" w:rsidR="009D4DFE" w:rsidRPr="00F322FB" w:rsidRDefault="009D4DFE" w:rsidP="00F322FB"/>
    <w:p w14:paraId="2CACBBA3" w14:textId="36448229" w:rsidR="00A55852" w:rsidRPr="00A55852" w:rsidRDefault="00A55852" w:rsidP="00ED2390">
      <w:pPr>
        <w:pStyle w:val="Heading1"/>
      </w:pPr>
      <w:proofErr w:type="spellStart"/>
      <w:r>
        <w:t>Aff</w:t>
      </w:r>
      <w:proofErr w:type="spellEnd"/>
    </w:p>
    <w:p w14:paraId="6FED6125" w14:textId="4C11C9A3" w:rsidR="00A55852" w:rsidRDefault="00A55852" w:rsidP="00A55852">
      <w:pPr>
        <w:pStyle w:val="Heading2"/>
      </w:pPr>
      <w:r>
        <w:t>1AC</w:t>
      </w:r>
    </w:p>
    <w:p w14:paraId="3BBC38D5" w14:textId="64D5AC22" w:rsidR="00A55852" w:rsidRDefault="00E44DEE" w:rsidP="00A55852">
      <w:pPr>
        <w:pStyle w:val="Heading3"/>
      </w:pPr>
      <w:r>
        <w:t xml:space="preserve">Social Workers </w:t>
      </w:r>
      <w:r w:rsidR="00A55852">
        <w:t>Adv.</w:t>
      </w:r>
    </w:p>
    <w:p w14:paraId="74398D22" w14:textId="77777777" w:rsidR="00EE532B" w:rsidRPr="00EE532B" w:rsidRDefault="00EE532B" w:rsidP="00EE532B"/>
    <w:p w14:paraId="3EDD0FF5" w14:textId="77777777" w:rsidR="00A55852" w:rsidRPr="000E4E70" w:rsidRDefault="00A55852" w:rsidP="00A55852">
      <w:pPr>
        <w:pStyle w:val="Heading4"/>
        <w:shd w:val="clear" w:color="auto" w:fill="FFFFFF"/>
        <w:spacing w:line="278" w:lineRule="atLeast"/>
        <w:rPr>
          <w:rFonts w:cs="Calibri"/>
          <w:color w:val="000000"/>
          <w:szCs w:val="26"/>
        </w:rPr>
      </w:pPr>
      <w:r w:rsidRPr="000E4E70">
        <w:rPr>
          <w:rFonts w:cs="Calibri"/>
          <w:color w:val="000000"/>
          <w:szCs w:val="26"/>
        </w:rPr>
        <w:t>Police officers do a multitude of services that they aren’t trained to do – shifting funding is a more efficient way to resolve structural harms</w:t>
      </w:r>
    </w:p>
    <w:p w14:paraId="41B9F5E8" w14:textId="77777777" w:rsidR="00A55852" w:rsidRPr="000E4E70" w:rsidRDefault="00A55852" w:rsidP="00A55852">
      <w:pPr>
        <w:pStyle w:val="NormalWeb"/>
        <w:shd w:val="clear" w:color="auto" w:fill="FFFFFF"/>
        <w:spacing w:before="0" w:beforeAutospacing="0" w:after="160" w:afterAutospacing="0" w:line="235" w:lineRule="atLeast"/>
        <w:rPr>
          <w:rFonts w:ascii="Calibri" w:hAnsi="Calibri" w:cs="Calibri"/>
          <w:color w:val="000000"/>
          <w:sz w:val="22"/>
        </w:rPr>
      </w:pPr>
      <w:r w:rsidRPr="000E4E70">
        <w:rPr>
          <w:rFonts w:ascii="Calibri" w:hAnsi="Calibri" w:cs="Calibri"/>
          <w:b/>
          <w:bCs/>
          <w:color w:val="000000"/>
          <w:sz w:val="26"/>
          <w:szCs w:val="26"/>
        </w:rPr>
        <w:t xml:space="preserve">Lewis and </w:t>
      </w:r>
      <w:proofErr w:type="spellStart"/>
      <w:r w:rsidRPr="000E4E70">
        <w:rPr>
          <w:rFonts w:ascii="Calibri" w:hAnsi="Calibri" w:cs="Calibri"/>
          <w:b/>
          <w:bCs/>
          <w:color w:val="000000"/>
          <w:sz w:val="26"/>
          <w:szCs w:val="26"/>
        </w:rPr>
        <w:t>Weichselbaum</w:t>
      </w:r>
      <w:proofErr w:type="spellEnd"/>
      <w:r w:rsidRPr="000E4E70">
        <w:rPr>
          <w:rFonts w:ascii="Calibri" w:hAnsi="Calibri" w:cs="Calibri"/>
          <w:b/>
          <w:bCs/>
          <w:color w:val="000000"/>
          <w:sz w:val="26"/>
          <w:szCs w:val="26"/>
        </w:rPr>
        <w:t xml:space="preserve"> 6/9 </w:t>
      </w:r>
      <w:r w:rsidRPr="000E4E70">
        <w:rPr>
          <w:rFonts w:ascii="Calibri" w:hAnsi="Calibri" w:cs="Calibri"/>
          <w:color w:val="000000"/>
          <w:sz w:val="15"/>
          <w:szCs w:val="15"/>
        </w:rPr>
        <w:t xml:space="preserve">(Simone </w:t>
      </w:r>
      <w:proofErr w:type="spellStart"/>
      <w:r w:rsidRPr="000E4E70">
        <w:rPr>
          <w:rFonts w:ascii="Calibri" w:hAnsi="Calibri" w:cs="Calibri"/>
          <w:color w:val="000000"/>
          <w:sz w:val="15"/>
          <w:szCs w:val="15"/>
        </w:rPr>
        <w:t>Weichselbaum</w:t>
      </w:r>
      <w:proofErr w:type="spellEnd"/>
      <w:r w:rsidRPr="000E4E70">
        <w:rPr>
          <w:rFonts w:ascii="Calibri" w:hAnsi="Calibri" w:cs="Calibri"/>
          <w:color w:val="000000"/>
          <w:sz w:val="15"/>
          <w:szCs w:val="15"/>
        </w:rPr>
        <w:t xml:space="preserve"> is a staff writer who focuses on issues pertaining to federal law enforcement and local policing. She is also The Marshall Project’s co-chair of diversity &amp; inclusion. </w:t>
      </w:r>
      <w:proofErr w:type="spellStart"/>
      <w:r w:rsidRPr="000E4E70">
        <w:rPr>
          <w:rFonts w:ascii="Calibri" w:hAnsi="Calibri" w:cs="Calibri"/>
          <w:color w:val="000000"/>
          <w:sz w:val="15"/>
          <w:szCs w:val="15"/>
        </w:rPr>
        <w:t>Weichselbaum</w:t>
      </w:r>
      <w:proofErr w:type="spellEnd"/>
      <w:r w:rsidRPr="000E4E70">
        <w:rPr>
          <w:rFonts w:ascii="Calibri" w:hAnsi="Calibri" w:cs="Calibri"/>
          <w:color w:val="000000"/>
          <w:sz w:val="15"/>
          <w:szCs w:val="15"/>
        </w:rPr>
        <w:t xml:space="preserve"> has spent more than 15 years reporting on a variety of urban criminal justice systems, previously working as a staff writer for the New York Daily News and the Philadelphia Daily News. She holds a graduate degree in criminology from the University of Pennsylvania. Nicole Lewis is a staff writer. Before joining The </w:t>
      </w:r>
      <w:proofErr w:type="gramStart"/>
      <w:r w:rsidRPr="000E4E70">
        <w:rPr>
          <w:rFonts w:ascii="Calibri" w:hAnsi="Calibri" w:cs="Calibri"/>
          <w:color w:val="000000"/>
          <w:sz w:val="15"/>
          <w:szCs w:val="15"/>
        </w:rPr>
        <w:t>Marshall Project</w:t>
      </w:r>
      <w:proofErr w:type="gramEnd"/>
      <w:r w:rsidRPr="000E4E70">
        <w:rPr>
          <w:rFonts w:ascii="Calibri" w:hAnsi="Calibri" w:cs="Calibri"/>
          <w:color w:val="000000"/>
          <w:sz w:val="15"/>
          <w:szCs w:val="15"/>
        </w:rPr>
        <w:t xml:space="preserve"> Nicole wrote for The Washington Post's "The Fact Checker" blog. She is a graduate of The University of Michigan and CUNY Graduate School of Journalism. She was the recipient of the 2016 Education Writers Association National Awards for Education Writing in magazine and feature writing for her contribution to a series on desegregation in the </w:t>
      </w:r>
      <w:proofErr w:type="gramStart"/>
      <w:r w:rsidRPr="000E4E70">
        <w:rPr>
          <w:rFonts w:ascii="Calibri" w:hAnsi="Calibri" w:cs="Calibri"/>
          <w:color w:val="000000"/>
          <w:sz w:val="15"/>
          <w:szCs w:val="15"/>
        </w:rPr>
        <w:t>public school</w:t>
      </w:r>
      <w:proofErr w:type="gramEnd"/>
      <w:r w:rsidRPr="000E4E70">
        <w:rPr>
          <w:rFonts w:ascii="Calibri" w:hAnsi="Calibri" w:cs="Calibri"/>
          <w:color w:val="000000"/>
          <w:sz w:val="15"/>
          <w:szCs w:val="15"/>
        </w:rPr>
        <w:t xml:space="preserve"> system. “Support </w:t>
      </w:r>
      <w:proofErr w:type="gramStart"/>
      <w:r w:rsidRPr="000E4E70">
        <w:rPr>
          <w:rFonts w:ascii="Calibri" w:hAnsi="Calibri" w:cs="Calibri"/>
          <w:color w:val="000000"/>
          <w:sz w:val="15"/>
          <w:szCs w:val="15"/>
        </w:rPr>
        <w:t>For</w:t>
      </w:r>
      <w:proofErr w:type="gramEnd"/>
      <w:r w:rsidRPr="000E4E70">
        <w:rPr>
          <w:rFonts w:ascii="Calibri" w:hAnsi="Calibri" w:cs="Calibri"/>
          <w:color w:val="000000"/>
          <w:sz w:val="15"/>
          <w:szCs w:val="15"/>
        </w:rPr>
        <w:t xml:space="preserve"> Defunding The Police Department Is Growing. Here’s Why It’s Not A Silver Bullet.” </w:t>
      </w:r>
      <w:hyperlink r:id="rId9" w:tgtFrame="_blank" w:history="1">
        <w:r w:rsidRPr="000E4E70">
          <w:rPr>
            <w:rStyle w:val="Hyperlink"/>
            <w:rFonts w:eastAsiaTheme="majorEastAsia" w:cs="Calibri"/>
            <w:color w:val="1155CC"/>
            <w:sz w:val="15"/>
            <w:szCs w:val="15"/>
          </w:rPr>
          <w:t>https://www.themarshallproject.org/2020/06/09/support-for-defunding-the-police-department-is-growing-here-s-why-it-s-not-a-silver-bullet</w:t>
        </w:r>
      </w:hyperlink>
      <w:r w:rsidRPr="000E4E70">
        <w:rPr>
          <w:rFonts w:ascii="Calibri" w:hAnsi="Calibri" w:cs="Calibri"/>
          <w:color w:val="000000"/>
          <w:sz w:val="15"/>
          <w:szCs w:val="15"/>
        </w:rPr>
        <w:t> )at</w:t>
      </w:r>
    </w:p>
    <w:p w14:paraId="161B9F33" w14:textId="77777777" w:rsidR="00A55852" w:rsidRPr="000E4E70" w:rsidRDefault="00A55852" w:rsidP="00A55852">
      <w:pPr>
        <w:pStyle w:val="NormalWeb"/>
        <w:shd w:val="clear" w:color="auto" w:fill="FFFFFF"/>
        <w:spacing w:before="0" w:beforeAutospacing="0" w:after="160" w:afterAutospacing="0" w:line="235" w:lineRule="atLeast"/>
        <w:rPr>
          <w:rFonts w:ascii="Calibri" w:hAnsi="Calibri" w:cs="Calibri"/>
          <w:color w:val="000000"/>
          <w:sz w:val="22"/>
        </w:rPr>
      </w:pPr>
      <w:r w:rsidRPr="000E4E70">
        <w:rPr>
          <w:rFonts w:ascii="Calibri" w:hAnsi="Calibri" w:cs="Calibri"/>
          <w:color w:val="000000"/>
          <w:sz w:val="22"/>
        </w:rPr>
        <w:t>Proponents of taking money away from cops say cities cannot simply reform their way out of the current policing crisis. And in the wake of the pandemic, some have highlighted a deadly disparity: </w:t>
      </w:r>
      <w:r w:rsidRPr="000E4E70">
        <w:rPr>
          <w:rFonts w:ascii="Calibri" w:hAnsi="Calibri" w:cs="Calibri"/>
          <w:color w:val="000000"/>
          <w:sz w:val="22"/>
          <w:u w:val="single"/>
        </w:rPr>
        <w:t>many cities spend millions more on law enforcement than they do on most other services, including public health. </w:t>
      </w:r>
      <w:r w:rsidRPr="000E4E70">
        <w:rPr>
          <w:rFonts w:ascii="Calibri" w:hAnsi="Calibri" w:cs="Calibri"/>
          <w:color w:val="000000"/>
          <w:sz w:val="22"/>
        </w:rPr>
        <w:t>But what do people mean by defunding the police? It doesn’t just mean slashing budgets. One of the main ideas is that police departments are often the only agency to respond to problems — even if the problems are not criminal in nature. </w:t>
      </w:r>
      <w:r w:rsidRPr="000E4E70">
        <w:rPr>
          <w:rFonts w:ascii="Calibri" w:hAnsi="Calibri" w:cs="Calibri"/>
          <w:color w:val="000000"/>
          <w:sz w:val="22"/>
          <w:u w:val="single"/>
        </w:rPr>
        <w:t>Police handle mental health crises. They enforce traffic laws. They patrol public school hallways and contract with colleges and universities. In many small towns, police answer 911 calls about barking dogs and loud parties. Advocates of defunding the police argue </w:t>
      </w:r>
      <w:r w:rsidRPr="000E4E70">
        <w:rPr>
          <w:rStyle w:val="Emphasis"/>
          <w:rFonts w:cs="Calibri"/>
          <w:b w:val="0"/>
          <w:color w:val="000000"/>
        </w:rPr>
        <w:t>that many of these functions would be better left to other professionals, such as social workers.</w:t>
      </w:r>
      <w:r w:rsidRPr="000E4E70">
        <w:rPr>
          <w:rFonts w:ascii="Calibri" w:hAnsi="Calibri" w:cs="Calibri"/>
          <w:color w:val="000000"/>
          <w:sz w:val="22"/>
          <w:u w:val="single"/>
        </w:rPr>
        <w:t> </w:t>
      </w:r>
      <w:r w:rsidRPr="000E4E70">
        <w:rPr>
          <w:rFonts w:ascii="Calibri" w:hAnsi="Calibri" w:cs="Calibri"/>
          <w:color w:val="000000"/>
          <w:sz w:val="22"/>
        </w:rPr>
        <w:t>Decades of over-policing in black and brown neighborhoods has led to black and brown people being disproportionately victims of police violence and overrepresented in prisons. A better approach, proponents of defunding the police argue</w:t>
      </w:r>
      <w:r w:rsidRPr="000E4E70">
        <w:rPr>
          <w:rFonts w:ascii="Calibri" w:hAnsi="Calibri" w:cs="Calibri"/>
          <w:color w:val="000000"/>
          <w:sz w:val="22"/>
          <w:u w:val="single"/>
        </w:rPr>
        <w:t>, r</w:t>
      </w:r>
      <w:r w:rsidRPr="000E4E70">
        <w:rPr>
          <w:rStyle w:val="Emphasis"/>
          <w:rFonts w:cs="Calibri"/>
          <w:b w:val="0"/>
          <w:color w:val="000000"/>
        </w:rPr>
        <w:t>edirects law-enforcement funding to social services programs such as public housing, early childhood education and healthcare.</w:t>
      </w:r>
      <w:r w:rsidRPr="000E4E70">
        <w:rPr>
          <w:rFonts w:ascii="Calibri" w:hAnsi="Calibri" w:cs="Calibri"/>
          <w:color w:val="000000"/>
          <w:sz w:val="22"/>
          <w:u w:val="single"/>
        </w:rPr>
        <w:t xml:space="preserve"> By equitably distributing resources, they say, the need for police could be dramatically </w:t>
      </w:r>
      <w:proofErr w:type="spellStart"/>
      <w:r w:rsidRPr="000E4E70">
        <w:rPr>
          <w:rFonts w:ascii="Calibri" w:hAnsi="Calibri" w:cs="Calibri"/>
          <w:color w:val="000000"/>
          <w:sz w:val="22"/>
          <w:u w:val="single"/>
        </w:rPr>
        <w:t>reduced.</w:t>
      </w:r>
      <w:r w:rsidRPr="000E4E70">
        <w:rPr>
          <w:rFonts w:ascii="Calibri" w:hAnsi="Calibri" w:cs="Calibri"/>
          <w:color w:val="000000"/>
          <w:sz w:val="22"/>
        </w:rPr>
        <w:t>Molly</w:t>
      </w:r>
      <w:proofErr w:type="spellEnd"/>
      <w:r w:rsidRPr="000E4E70">
        <w:rPr>
          <w:rFonts w:ascii="Calibri" w:hAnsi="Calibri" w:cs="Calibri"/>
          <w:color w:val="000000"/>
          <w:sz w:val="22"/>
        </w:rPr>
        <w:t xml:space="preserve"> Glasgow, a volunteer with MPD150, a grassroots initiative to abolish the Minneapolis Police Department, said </w:t>
      </w:r>
      <w:r w:rsidRPr="000E4E70">
        <w:rPr>
          <w:rFonts w:ascii="Calibri" w:hAnsi="Calibri" w:cs="Calibri"/>
          <w:color w:val="000000"/>
          <w:sz w:val="22"/>
          <w:u w:val="single"/>
        </w:rPr>
        <w:t>decades of previous reform efforts have not broken a cycle of violence </w:t>
      </w:r>
      <w:r w:rsidRPr="000E4E70">
        <w:rPr>
          <w:rFonts w:ascii="Calibri" w:hAnsi="Calibri" w:cs="Calibri"/>
          <w:color w:val="000000"/>
          <w:sz w:val="22"/>
        </w:rPr>
        <w:t xml:space="preserve">followed by unrest and promises of improvement that have </w:t>
      </w:r>
      <w:proofErr w:type="spellStart"/>
      <w:r w:rsidRPr="000E4E70">
        <w:rPr>
          <w:rFonts w:ascii="Calibri" w:hAnsi="Calibri" w:cs="Calibri"/>
          <w:color w:val="000000"/>
          <w:sz w:val="22"/>
        </w:rPr>
        <w:t>failed.“What</w:t>
      </w:r>
      <w:proofErr w:type="spellEnd"/>
      <w:r w:rsidRPr="000E4E70">
        <w:rPr>
          <w:rFonts w:ascii="Calibri" w:hAnsi="Calibri" w:cs="Calibri"/>
          <w:color w:val="000000"/>
          <w:sz w:val="22"/>
        </w:rPr>
        <w:t xml:space="preserve"> we are asking is that we step out of that cycle,” Glasgow said. “</w:t>
      </w:r>
      <w:r w:rsidRPr="000E4E70">
        <w:rPr>
          <w:rFonts w:ascii="Calibri" w:hAnsi="Calibri" w:cs="Calibri"/>
          <w:color w:val="000000"/>
          <w:sz w:val="22"/>
          <w:u w:val="single"/>
        </w:rPr>
        <w:t>When we say dismantle: Yes, we mean divest and defund, but also invest in community programs and initiatives that are actually supporting people’s needs.” Court-ordered consent decrees, under which the federal government essentially acted as watchdogs of a local police force, often cost millions of dollars for cities to implement. And in some cases, there were abuses: A 2015 Marshall Project investigation into the failures of federal oversight found that a Detroit monitor had billed the city as much as $193,680.55 a month, and had an affair with the then mayor Kwame Kilpatrick. </w:t>
      </w:r>
      <w:r w:rsidRPr="000E4E70">
        <w:rPr>
          <w:rFonts w:ascii="Calibri" w:hAnsi="Calibri" w:cs="Calibri"/>
          <w:color w:val="000000"/>
          <w:sz w:val="22"/>
        </w:rPr>
        <w:t>Detroit is considered one of the most violent cities in the nation, according to FBI figures. There are fiscal incentives for defunding, too. Police departments are often one of the largest slices of the city budgets</w:t>
      </w:r>
      <w:r w:rsidRPr="000E4E70">
        <w:rPr>
          <w:rFonts w:ascii="Calibri" w:hAnsi="Calibri" w:cs="Calibri"/>
          <w:color w:val="000000"/>
          <w:sz w:val="22"/>
          <w:u w:val="single"/>
        </w:rPr>
        <w:t>. Nearly 7 percent of the city budget in New York, for example, goes to police; in Los Angeles, it’s 16 percent. In Minneapolis the police account for roughly 15 percent of the city’s $1.3 billion budget. </w:t>
      </w:r>
      <w:r w:rsidRPr="000E4E70">
        <w:rPr>
          <w:rFonts w:ascii="Calibri" w:hAnsi="Calibri" w:cs="Calibri"/>
          <w:color w:val="000000"/>
          <w:sz w:val="22"/>
        </w:rPr>
        <w:t xml:space="preserve">“It wasn’t just enough to say ‘defund,’” said the city’s comptroller, Scott M. Stringer. “The real question was ‘How? And by how much’?” Supporters of defunding the police, such as Glasgow, say residents and businesses need to embrace a philosophical shift when it comes to the role of cops in their lives. Property can be replaced, she says, but human lives cannot. And too often, the police have killed city residents while responding to minor </w:t>
      </w:r>
      <w:proofErr w:type="spellStart"/>
      <w:proofErr w:type="gramStart"/>
      <w:r w:rsidRPr="000E4E70">
        <w:rPr>
          <w:rFonts w:ascii="Calibri" w:hAnsi="Calibri" w:cs="Calibri"/>
          <w:color w:val="000000"/>
          <w:sz w:val="22"/>
        </w:rPr>
        <w:t>crimes.“</w:t>
      </w:r>
      <w:proofErr w:type="gramEnd"/>
      <w:r w:rsidRPr="000E4E70">
        <w:rPr>
          <w:rFonts w:ascii="Calibri" w:hAnsi="Calibri" w:cs="Calibri"/>
          <w:color w:val="000000"/>
          <w:sz w:val="22"/>
        </w:rPr>
        <w:t>I</w:t>
      </w:r>
      <w:proofErr w:type="spellEnd"/>
      <w:r w:rsidRPr="000E4E70">
        <w:rPr>
          <w:rFonts w:ascii="Calibri" w:hAnsi="Calibri" w:cs="Calibri"/>
          <w:color w:val="000000"/>
          <w:sz w:val="22"/>
        </w:rPr>
        <w:t xml:space="preserve"> encourage people, even at this point, to retrain themselves on reflexively calling or suggesting calling the police,” she said. “It’s been ingrained in us and what we’ve been trained to do, but we need to look for alternatives — even as they are being developed.”</w:t>
      </w:r>
    </w:p>
    <w:p w14:paraId="3CB719CE" w14:textId="77777777" w:rsidR="00A55852" w:rsidRPr="000E4E70" w:rsidRDefault="00A55852" w:rsidP="00A55852"/>
    <w:p w14:paraId="5765C91A" w14:textId="77777777" w:rsidR="00A55852" w:rsidRPr="000E4E70" w:rsidRDefault="00A55852" w:rsidP="00A55852">
      <w:pPr>
        <w:pStyle w:val="Heading4"/>
      </w:pPr>
      <w:r>
        <w:t>And, refusing to shift those funds allow poverty and oppression to continue</w:t>
      </w:r>
    </w:p>
    <w:p w14:paraId="76E0DF68" w14:textId="77777777" w:rsidR="00A55852" w:rsidRPr="000E4E70" w:rsidRDefault="00A55852" w:rsidP="00A55852">
      <w:r w:rsidRPr="000E4E70">
        <w:rPr>
          <w:rStyle w:val="Style13ptBold"/>
        </w:rPr>
        <w:t>Fernandez 6/4/20</w:t>
      </w:r>
      <w:r w:rsidRPr="000E4E70">
        <w:t xml:space="preserve"> (Paige </w:t>
      </w:r>
      <w:r>
        <w:t xml:space="preserve">is the Policing Policy Advisor in the ACLU’s National Political Advocacy Department. Fernandez develops and implements comprehensive strategies that achieve a clear vision of equitable, just, and democratic policing. She also develops and leads nationwide advocacy around police practices. Fernandez’s approach to police accountability and reform places communities at the forefront of the work, a practice rooted in her grassroots experience. Prior to joining the ACLU, she co-founded and directed multiple chapters of Together We Stand, a nonprofit aimed at dismantling racism, discrimination, and police brutality. She also has a </w:t>
      </w:r>
      <w:proofErr w:type="spellStart"/>
      <w:r>
        <w:t>Masters</w:t>
      </w:r>
      <w:proofErr w:type="spellEnd"/>
      <w:r>
        <w:t xml:space="preserve"> degree in Public Policy from Oxford University and a B.A. from Sarah Lawrence College</w:t>
      </w:r>
      <w:r w:rsidRPr="000E4E70">
        <w:t xml:space="preserve">, Cosmopolitan, Why People Say Defund the Police at Black Lives Matter Protests, 6-4-2020, accessed 6-19-2020, https://www.cosmopolitan.com/politics/a32757152/defund-police-black-lives-matter/) </w:t>
      </w:r>
      <w:proofErr w:type="spellStart"/>
      <w:r w:rsidRPr="000E4E70">
        <w:t>Kuchimanchi</w:t>
      </w:r>
      <w:proofErr w:type="spellEnd"/>
    </w:p>
    <w:p w14:paraId="2BE78761" w14:textId="77777777" w:rsidR="00A55852" w:rsidRPr="000E4E70" w:rsidRDefault="00A55852" w:rsidP="00A55852">
      <w:pPr>
        <w:rPr>
          <w:u w:val="single"/>
        </w:rPr>
      </w:pPr>
      <w:r w:rsidRPr="00DA4B77">
        <w:rPr>
          <w:sz w:val="10"/>
        </w:rPr>
        <w:t xml:space="preserve">Almost exactly six years after NYPD officers murdered Eric Garner in New York City, Minneapolis police officers murdered George Floyd. Activists, advocates, and protestors are still screaming “I can’t breathe” and begging government officials for police reform that will end police violence in Black communities. But </w:t>
      </w:r>
      <w:r w:rsidRPr="000E4E70">
        <w:rPr>
          <w:u w:val="single"/>
        </w:rPr>
        <w:t>today’s demands are bigger and bolder</w:t>
      </w:r>
      <w:r w:rsidRPr="00DA4B77">
        <w:rPr>
          <w:sz w:val="10"/>
        </w:rPr>
        <w:t xml:space="preserve">: Now, </w:t>
      </w:r>
      <w:r w:rsidRPr="000E4E70">
        <w:rPr>
          <w:u w:val="single"/>
        </w:rPr>
        <w:t xml:space="preserve">protesters are advocating for systemic changes that require a complete reimagining of law enforcement in the United States. </w:t>
      </w:r>
      <w:r w:rsidRPr="00DA4B77">
        <w:rPr>
          <w:sz w:val="10"/>
        </w:rPr>
        <w:t xml:space="preserve">American policing has never been a neutral institution. The first U.S. city police department was a slave patrol, and modern police forces have directed oppression and violence at Black people to enforce Jim Crow, wage the War on Drugs, and crack down on protests. When people ask for police reform, many are actually asking </w:t>
      </w:r>
      <w:r w:rsidRPr="00DA4B77">
        <w:rPr>
          <w:u w:val="single"/>
        </w:rPr>
        <w:t>for this oppressive system to be dismantled and to invest in institutions, resources, and services that help communities grow and thrive. That’s why many protestors and activists, following in the footsteps of Black-led grassroots groups, are demanding immediate defunding of police departments</w:t>
      </w:r>
      <w:r w:rsidRPr="000E4E70">
        <w:rPr>
          <w:u w:val="single"/>
        </w:rPr>
        <w:t xml:space="preserve">. </w:t>
      </w:r>
      <w:r w:rsidRPr="00DA4B77">
        <w:rPr>
          <w:sz w:val="10"/>
        </w:rPr>
        <w:t xml:space="preserve">The idea of defunding, or divestment, is new to some folks, but the basic </w:t>
      </w:r>
      <w:r w:rsidRPr="000E4E70">
        <w:rPr>
          <w:u w:val="single"/>
        </w:rPr>
        <w:t xml:space="preserve">premise is simple: We must cut the astronomical amount of money that our governments spend on law enforcement and give that money to more helpful services like job training, counseling, and violence-prevention programs. Each year, </w:t>
      </w:r>
      <w:r w:rsidRPr="00DA4B77">
        <w:rPr>
          <w:sz w:val="10"/>
        </w:rPr>
        <w:t>state and local</w:t>
      </w:r>
      <w:r w:rsidRPr="000E4E70">
        <w:rPr>
          <w:u w:val="single"/>
        </w:rPr>
        <w:t xml:space="preserve"> governments spend upward of $100 billion dollars on law enforcement</w:t>
      </w:r>
      <w:r w:rsidRPr="00DA4B77">
        <w:rPr>
          <w:sz w:val="10"/>
        </w:rPr>
        <w:t>—and that’s excluding billions more in federal grants and resources. Budgets are not created in a vacuum. They can be changed through targeted advocacy and organizing. We can demand that our local officials (including city council members and mayors) stop allocating funds for the police to acquire more militarized equipment and instead ask for that money to go toward community-run violence-prevention programs. We can demand that our federal government redirect the money that funds police presence in schools to putting counselors in schools instead.</w:t>
      </w:r>
      <w:r w:rsidRPr="000E4E70">
        <w:rPr>
          <w:u w:val="single"/>
        </w:rPr>
        <w:t xml:space="preserve"> Funneling so many resources into law enforcement instead of education, affordable housing, and accessible health care has caused significant harm to communities. Police violence is actually a leading cause of death for Black men: A recent study found that 1 in 1,000 Black men can expect to be killed by police</w:t>
      </w:r>
      <w:r w:rsidRPr="00DA4B77">
        <w:rPr>
          <w:sz w:val="10"/>
        </w:rPr>
        <w:t xml:space="preserve">, and public health experts have described police violence as a serious public health issue. For a country like ours, which considers itself a modern democracy that pushes ideals of freedom and justice for all, that number should be truly shocking. </w:t>
      </w:r>
      <w:r w:rsidRPr="000E4E70">
        <w:rPr>
          <w:u w:val="single"/>
        </w:rPr>
        <w:t>Much of the work police do is merely engage in the daily harassment of Black communities for minor crimes or crimes of poverty that shouldn’t be criminalized in the first place</w:t>
      </w:r>
      <w:r w:rsidRPr="00DA4B77">
        <w:rPr>
          <w:sz w:val="10"/>
        </w:rPr>
        <w:t xml:space="preserve">. Consider this: Out of the 10.3 million arrests made per year, only 5 percent are for the most serious offenses, including murder, rape, and aggravated assault. These are the ones that truly threaten public safety. The other 95 percent of arrests are for things like traffic violations, marijuana possession, unlawful assembly, and even removing a shopping cart from store premises. That means that </w:t>
      </w:r>
      <w:r w:rsidRPr="000E4E70">
        <w:rPr>
          <w:u w:val="single"/>
        </w:rPr>
        <w:t xml:space="preserve">police spend the most resources going after minor incidents that actually don’t threaten everyday life </w:t>
      </w:r>
      <w:r w:rsidRPr="00DA4B77">
        <w:rPr>
          <w:sz w:val="10"/>
        </w:rPr>
        <w:t xml:space="preserve">but do lead to mass criminalization and incarceration. And as you know, some arrests are made for doing nothing at all beyond being Black. </w:t>
      </w:r>
      <w:r w:rsidRPr="000E4E70">
        <w:rPr>
          <w:u w:val="single"/>
        </w:rPr>
        <w:t>We have little evidence</w:t>
      </w:r>
      <w:r w:rsidRPr="00DA4B77">
        <w:rPr>
          <w:sz w:val="10"/>
        </w:rPr>
        <w:t>, if any,</w:t>
      </w:r>
      <w:r w:rsidRPr="000E4E70">
        <w:rPr>
          <w:u w:val="single"/>
        </w:rPr>
        <w:t xml:space="preserve"> to show that more police surveillance results in fewer crimes and greater public safety</w:t>
      </w:r>
      <w:r w:rsidRPr="00DA4B77">
        <w:rPr>
          <w:sz w:val="10"/>
        </w:rPr>
        <w:t>. Indeed, funneling police into communities of color and pushing officers to make arrests just perpetuates harm and trauma. Yet since the 1980s, spending on law enforcement and our criminal legal system has dramatically outpaced that in community services such as housing, education, and violence prevention programs. Those are the</w:t>
      </w:r>
      <w:r w:rsidRPr="000E4E70">
        <w:rPr>
          <w:u w:val="single"/>
        </w:rPr>
        <w:t xml:space="preserve"> </w:t>
      </w:r>
      <w:r w:rsidRPr="00DA4B77">
        <w:rPr>
          <w:sz w:val="10"/>
        </w:rPr>
        <w:t>institutions that help build stable, safe, and healthy communities</w:t>
      </w:r>
      <w:r w:rsidRPr="000E4E70">
        <w:rPr>
          <w:u w:val="single"/>
        </w:rPr>
        <w:t xml:space="preserve">. </w:t>
      </w:r>
      <w:r w:rsidRPr="00DA4B77">
        <w:rPr>
          <w:sz w:val="10"/>
        </w:rPr>
        <w:t>For example, Los Angeles’s budget gives police $3.14 billion out of the city’s $10.5 billion. Spending on community services such as economic development ($30 million) and housing ($81 million) pale in comparison to the massive LAPD budget. (On Wednesday night, after years of Black Lives Matter grassroots activists demanding a cut in LAPD’s budget, Los Angeles Mayor Eric Garcetti announced he would cut $100 million to $150 million from the LAPD budget and reinvest those funds in communities of color.) Similarly, in New York City, the government spends almost</w:t>
      </w:r>
      <w:r w:rsidRPr="000E4E70">
        <w:rPr>
          <w:u w:val="single"/>
        </w:rPr>
        <w:t xml:space="preserve"> $6 billion on policing, which is more than it does on the Department of Health, Homeless Services, Housing Preservation and Development, and Youth and Community development combined. </w:t>
      </w:r>
      <w:r w:rsidRPr="00DA4B77">
        <w:rPr>
          <w:sz w:val="10"/>
        </w:rPr>
        <w:t xml:space="preserve">Each year, state and local governments spend upward of $100 billion dollars on law enforcement. </w:t>
      </w:r>
      <w:r w:rsidRPr="000E4E70">
        <w:rPr>
          <w:u w:val="single"/>
        </w:rPr>
        <w:t>By shrinking their massive budgets, we can help end decades of racially driven social control and oppression</w:t>
      </w:r>
      <w:r w:rsidRPr="00DA4B77">
        <w:rPr>
          <w:sz w:val="10"/>
        </w:rPr>
        <w:t xml:space="preserve"> as well as address social problems at their root instead of investing in an institution that further oppresses and terrorizes communities. </w:t>
      </w:r>
      <w:r w:rsidRPr="000E4E70">
        <w:rPr>
          <w:u w:val="single"/>
        </w:rPr>
        <w:t xml:space="preserve">In addition to divesting from police and reinvesting the savings in nonpunitive programs that benefit public safety and health, there are other critical steps we need to take to foster the systemic change people across the country are calling for: End enforcement of minor offenses that drive street-level harassment. </w:t>
      </w:r>
      <w:r w:rsidRPr="00DA4B77">
        <w:rPr>
          <w:sz w:val="10"/>
        </w:rPr>
        <w:t>We can do this by repealing laws across the country that criminalize minor behaviors and passing laws that legalize activities such as marijuana possession and distribution</w:t>
      </w:r>
      <w:r w:rsidRPr="000E4E70">
        <w:rPr>
          <w:u w:val="single"/>
        </w:rPr>
        <w:t>. End the presence of police in schools, which exacerbates racial inequalities, puts immigrant students at risk of deportation, and limits opportunities accessible to low-income students</w:t>
      </w:r>
      <w:r w:rsidRPr="00DA4B77">
        <w:rPr>
          <w:sz w:val="10"/>
        </w:rPr>
        <w:t>. (Minneapolis Public Schools just voted to end its contract with the city’s police department.)</w:t>
      </w:r>
      <w:r w:rsidRPr="000E4E70">
        <w:rPr>
          <w:u w:val="single"/>
        </w:rPr>
        <w:t xml:space="preserve"> Develop mobile crisis services, peer crisis services, and crisis hotlines and warmlines</w:t>
      </w:r>
      <w:r w:rsidRPr="00DA4B77">
        <w:rPr>
          <w:sz w:val="10"/>
        </w:rPr>
        <w:t xml:space="preserve"> (where people can call when they just need to talk to someone who understands what it’s like to live with mental health problems) </w:t>
      </w:r>
      <w:r w:rsidRPr="000E4E70">
        <w:rPr>
          <w:u w:val="single"/>
        </w:rPr>
        <w:t xml:space="preserve">to support people who have a behavioral or mental health crisis. Ban pretextual stops and consent searches that act as common mechanisms for police to engage in racial profiling </w:t>
      </w:r>
      <w:r w:rsidRPr="00DA4B77">
        <w:rPr>
          <w:sz w:val="10"/>
        </w:rPr>
        <w:t>and circumvent legal standards.</w:t>
      </w:r>
      <w:r w:rsidRPr="000E4E70">
        <w:rPr>
          <w:u w:val="single"/>
        </w:rPr>
        <w:t xml:space="preserve"> Implement common-sense, civilly and criminally enforceable legal constraints so there will be only rare instances in which officers are able to use force against community members. For too long, the focus on police reform has been dominated by reforms that try to reduce the harms of policing</w:t>
      </w:r>
      <w:r w:rsidRPr="00DA4B77">
        <w:rPr>
          <w:sz w:val="10"/>
        </w:rPr>
        <w:t xml:space="preserve"> rather than rethink the overall role of police in society. But six years after the Black Lives Matter movement rose to national attention, </w:t>
      </w:r>
      <w:r w:rsidRPr="000E4E70">
        <w:rPr>
          <w:u w:val="single"/>
        </w:rPr>
        <w:t>activists across the country are coming together to demand what many have known has been the solution all along: defund the police.</w:t>
      </w:r>
    </w:p>
    <w:p w14:paraId="6C414B9C" w14:textId="77777777" w:rsidR="00A55852" w:rsidRPr="000E4E70" w:rsidRDefault="00A55852" w:rsidP="00A55852">
      <w:pPr>
        <w:rPr>
          <w:u w:val="single"/>
        </w:rPr>
      </w:pPr>
    </w:p>
    <w:p w14:paraId="1FFE826E" w14:textId="77777777" w:rsidR="00A55852" w:rsidRPr="000E4E70" w:rsidRDefault="00A55852" w:rsidP="00A55852">
      <w:pPr>
        <w:pStyle w:val="Heading4"/>
      </w:pPr>
      <w:r w:rsidRPr="000E4E70">
        <w:t>Funding now is key – abuse will RISE during quarantine</w:t>
      </w:r>
    </w:p>
    <w:p w14:paraId="01DE7907" w14:textId="77777777" w:rsidR="00A55852" w:rsidRPr="000E4E70" w:rsidRDefault="00A55852" w:rsidP="00A55852">
      <w:proofErr w:type="spellStart"/>
      <w:r w:rsidRPr="000E4E70">
        <w:rPr>
          <w:rStyle w:val="Style13ptBold"/>
        </w:rPr>
        <w:t>Sapien</w:t>
      </w:r>
      <w:proofErr w:type="spellEnd"/>
      <w:r w:rsidRPr="000E4E70">
        <w:rPr>
          <w:rStyle w:val="Style13ptBold"/>
        </w:rPr>
        <w:t xml:space="preserve"> et al 20</w:t>
      </w:r>
      <w:r w:rsidRPr="000E4E70">
        <w:t xml:space="preserve"> has explored a broad range of topics, including criminal justice, social services, and the environment. In 2019, he was a co-producer and correspondent for “Right to Fail,” a film for the PBS documentary series Frontline. The film was based on his 2018 examination of a flawed housing program for New Yorkers with mental illness </w:t>
      </w:r>
      <w:hyperlink r:id="rId10" w:history="1">
        <w:r w:rsidRPr="000E4E70">
          <w:rPr>
            <w:rStyle w:val="Hyperlink"/>
          </w:rPr>
          <w:t>https://www.propublica.org/people/joaquin-sapien</w:t>
        </w:r>
      </w:hyperlink>
      <w:r w:rsidRPr="000E4E70">
        <w:t xml:space="preserve"> Domestic Violence and Child Abuse Will Rise During Quarantines. </w:t>
      </w:r>
      <w:proofErr w:type="gramStart"/>
      <w:r w:rsidRPr="000E4E70">
        <w:t>So</w:t>
      </w:r>
      <w:proofErr w:type="gramEnd"/>
      <w:r w:rsidRPr="000E4E70">
        <w:t xml:space="preserve"> Will Neglect of At-Risk People, Social Workers Say</w:t>
      </w:r>
    </w:p>
    <w:p w14:paraId="4ED5A475" w14:textId="77777777" w:rsidR="00A55852" w:rsidRPr="000E4E70" w:rsidRDefault="00A55852" w:rsidP="00A55852"/>
    <w:p w14:paraId="75130F12" w14:textId="77777777" w:rsidR="00A55852" w:rsidRPr="000E4E70" w:rsidRDefault="00A55852" w:rsidP="00A55852">
      <w:r w:rsidRPr="000E4E70">
        <w:t>While most Americans huddle inside their homes watching and worrying as the coronavirus pandemic stalks the country, desperate emails have poured into ProPublica, some almost shouting their fears for the unseen victims of the vast and unprecedented national shutdown.</w:t>
      </w:r>
    </w:p>
    <w:p w14:paraId="77360BF7" w14:textId="77777777" w:rsidR="00A55852" w:rsidRPr="000E4E70" w:rsidRDefault="00A55852" w:rsidP="00A55852">
      <w:r w:rsidRPr="000E4E70">
        <w:rPr>
          <w:rStyle w:val="StyleUnderline"/>
        </w:rPr>
        <w:t>A Florida social worker wrote of her panic for her developmentally disabled clients, who are shut in their homes</w:t>
      </w:r>
      <w:r w:rsidRPr="000E4E70">
        <w:t>, unable to even use the bathroom without help. What will happen to them if she and her colleagues fall ill?</w:t>
      </w:r>
    </w:p>
    <w:p w14:paraId="6F75E841" w14:textId="77777777" w:rsidR="00A55852" w:rsidRPr="000E4E70" w:rsidRDefault="00A55852" w:rsidP="00A55852">
      <w:r w:rsidRPr="000E4E70">
        <w:t>“</w:t>
      </w:r>
      <w:r w:rsidRPr="000E4E70">
        <w:rPr>
          <w:rStyle w:val="StyleUnderline"/>
        </w:rPr>
        <w:t>We’re going to be seeing some deaths in our caseloads,”</w:t>
      </w:r>
      <w:r w:rsidRPr="000E4E70">
        <w:t xml:space="preserve"> she said in an interview. </w:t>
      </w:r>
      <w:r w:rsidRPr="000E4E70">
        <w:rPr>
          <w:rStyle w:val="StyleUnderline"/>
        </w:rPr>
        <w:t>“We might not even know about it until they’ve been dead for several days.”</w:t>
      </w:r>
    </w:p>
    <w:p w14:paraId="195C0A9D" w14:textId="77777777" w:rsidR="00A55852" w:rsidRPr="000E4E70" w:rsidRDefault="00A55852" w:rsidP="00A55852">
      <w:r w:rsidRPr="000E4E70">
        <w:t>In Oklahoma, a medical technician begged us to keep an eye on the nation’s elderly, describing retirement homes that were relying on “cans of Lysol in poorly ventilated hallways as their major defense.” Social distancing in such places, he wrote, “is nonexistent.”</w:t>
      </w:r>
    </w:p>
    <w:p w14:paraId="7B0FEC64" w14:textId="77777777" w:rsidR="00A55852" w:rsidRPr="000E4E70" w:rsidRDefault="00A55852" w:rsidP="00A55852">
      <w:r w:rsidRPr="000E4E70">
        <w:t xml:space="preserve">A child protective services worker in the Northeast sent a terrifying list of what kept her up at night: “That my </w:t>
      </w:r>
      <w:r w:rsidRPr="000E4E70">
        <w:rPr>
          <w:rStyle w:val="StyleUnderline"/>
        </w:rPr>
        <w:t>families will literally run out of food, formula, diapers</w:t>
      </w:r>
      <w:r w:rsidRPr="000E4E70">
        <w:t xml:space="preserve">. That </w:t>
      </w:r>
      <w:r w:rsidRPr="000E4E70">
        <w:rPr>
          <w:rStyle w:val="StyleUnderline"/>
        </w:rPr>
        <w:t>some of them may die for lack of treatment</w:t>
      </w:r>
      <w:r w:rsidRPr="000E4E70">
        <w:t xml:space="preserve">. That </w:t>
      </w:r>
      <w:r w:rsidRPr="000E4E70">
        <w:rPr>
          <w:rStyle w:val="StyleUnderline"/>
        </w:rPr>
        <w:t>some children may be injured or harmed through inadequate supervision as their desperate parents try to work. That stress may lead to more child abuse</w:t>
      </w:r>
      <w:r w:rsidRPr="000E4E70">
        <w:t>.”</w:t>
      </w:r>
    </w:p>
    <w:p w14:paraId="2CECC3D9" w14:textId="77777777" w:rsidR="00A55852" w:rsidRPr="000E4E70" w:rsidRDefault="00A55852" w:rsidP="00A55852">
      <w:r w:rsidRPr="000E4E70">
        <w:t>And in Manhattan, an outreach worker who takes food and supplies to the homeless, wrote simply: “We are drowning.”</w:t>
      </w:r>
    </w:p>
    <w:p w14:paraId="122217B4" w14:textId="77777777" w:rsidR="00A55852" w:rsidRPr="000E4E70" w:rsidRDefault="00A55852" w:rsidP="00A55852">
      <w:r w:rsidRPr="000E4E70">
        <w:t>“</w:t>
      </w:r>
      <w:r w:rsidRPr="000E4E70">
        <w:rPr>
          <w:rStyle w:val="StyleUnderline"/>
        </w:rPr>
        <w:t>It feels</w:t>
      </w:r>
      <w:r w:rsidRPr="000E4E70">
        <w:t>,” she wrote, “</w:t>
      </w:r>
      <w:r w:rsidRPr="000E4E70">
        <w:rPr>
          <w:rStyle w:val="StyleUnderline"/>
        </w:rPr>
        <w:t>like our city completely abandoned our clients, and our company abandoned our workers</w:t>
      </w:r>
      <w:r w:rsidRPr="000E4E70">
        <w:t>.”</w:t>
      </w:r>
    </w:p>
    <w:p w14:paraId="40F40CE3" w14:textId="77777777" w:rsidR="00A55852" w:rsidRPr="000E4E70" w:rsidRDefault="00A55852" w:rsidP="00A55852">
      <w:pPr>
        <w:rPr>
          <w:rStyle w:val="Hyperlink"/>
          <w:sz w:val="12"/>
        </w:rPr>
      </w:pPr>
    </w:p>
    <w:p w14:paraId="4D916AAA" w14:textId="77777777" w:rsidR="00A55852" w:rsidRDefault="00A55852" w:rsidP="00070AD6"/>
    <w:p w14:paraId="5EB5C843" w14:textId="77777777" w:rsidR="00A55852" w:rsidRDefault="00A55852" w:rsidP="00A55852">
      <w:pPr>
        <w:pStyle w:val="Heading4"/>
      </w:pPr>
      <w:r>
        <w:t>Scenario One is Poverty</w:t>
      </w:r>
    </w:p>
    <w:p w14:paraId="7ED08E46" w14:textId="77777777" w:rsidR="00A55852" w:rsidRPr="000E4E70" w:rsidRDefault="00A55852" w:rsidP="00A55852">
      <w:pPr>
        <w:pStyle w:val="Heading4"/>
      </w:pPr>
      <w:r w:rsidRPr="000E4E70">
        <w:t xml:space="preserve">Social workers are more equipped to deal with the root causes of crime like poverty and mental health issues than police. Empirics go </w:t>
      </w:r>
      <w:proofErr w:type="spellStart"/>
      <w:r w:rsidRPr="000E4E70">
        <w:t>aff</w:t>
      </w:r>
      <w:proofErr w:type="spellEnd"/>
      <w:r w:rsidRPr="000E4E70">
        <w:t xml:space="preserve"> – even limited programs have been able to do 20% of the police’s work on 2% of the budget. </w:t>
      </w:r>
    </w:p>
    <w:p w14:paraId="21EF0EC4" w14:textId="77777777" w:rsidR="00A55852" w:rsidRPr="000E4E70" w:rsidRDefault="00A55852" w:rsidP="00A55852">
      <w:r w:rsidRPr="000E4E70">
        <w:rPr>
          <w:rStyle w:val="Style13ptBold"/>
        </w:rPr>
        <w:t>Bergen 6-14</w:t>
      </w:r>
      <w:r w:rsidRPr="000E4E70">
        <w:t xml:space="preserve">, Reporter for CBC News [Rachel Bergen, 6-14-2020, accessed 6-23-2020, "Approach mental health crises with care, not policing: crisis worker", CBC, </w:t>
      </w:r>
      <w:hyperlink r:id="rId11" w:history="1">
        <w:r w:rsidRPr="000E4E70">
          <w:rPr>
            <w:rStyle w:val="Hyperlink"/>
          </w:rPr>
          <w:t>https://www.cbc.ca/news/canada/manitoba/defund-police-mental-health-crisis-intervention-1.5608627]//Armaan</w:t>
        </w:r>
      </w:hyperlink>
    </w:p>
    <w:p w14:paraId="6B162814" w14:textId="77777777" w:rsidR="00A55852" w:rsidRPr="00DE2AB5" w:rsidRDefault="00A55852" w:rsidP="00A55852">
      <w:pPr>
        <w:rPr>
          <w:rStyle w:val="Hyperlink"/>
        </w:rPr>
      </w:pPr>
      <w:r w:rsidRPr="000E4E70">
        <w:rPr>
          <w:u w:val="single"/>
        </w:rPr>
        <w:t>What if a response to a</w:t>
      </w:r>
      <w:r w:rsidRPr="000E4E70">
        <w:rPr>
          <w:sz w:val="16"/>
        </w:rPr>
        <w:t xml:space="preserve"> mental health </w:t>
      </w:r>
      <w:r w:rsidRPr="000E4E70">
        <w:rPr>
          <w:u w:val="single"/>
        </w:rPr>
        <w:t>crisis</w:t>
      </w:r>
      <w:r w:rsidRPr="000E4E70">
        <w:rPr>
          <w:sz w:val="16"/>
        </w:rPr>
        <w:t xml:space="preserve">, or a person sleeping in a </w:t>
      </w:r>
      <w:proofErr w:type="spellStart"/>
      <w:r w:rsidRPr="000E4E70">
        <w:rPr>
          <w:sz w:val="16"/>
        </w:rPr>
        <w:t>parkade</w:t>
      </w:r>
      <w:proofErr w:type="spellEnd"/>
      <w:r w:rsidRPr="000E4E70">
        <w:rPr>
          <w:sz w:val="16"/>
        </w:rPr>
        <w:t xml:space="preserve">, </w:t>
      </w:r>
      <w:r w:rsidRPr="000E4E70">
        <w:rPr>
          <w:u w:val="single"/>
        </w:rPr>
        <w:t xml:space="preserve">was a couple of people in plain clothes asking, "How can we support you?" </w:t>
      </w:r>
      <w:r w:rsidRPr="000E4E70">
        <w:rPr>
          <w:sz w:val="16"/>
        </w:rPr>
        <w:t>Ebony Morgan is a crisis intervention worker with Crisis Assistance Helping Out on the Streets, or CAHOOTS, in Eugene, Ore., which has served its community since 1989. Through CAHOOTS, medical professional and crisis worker teams provide first aid in case of urgent medical need or psychological crisis. They assess, provide information, referrals, advocate for people and even bring them to another non-profit where they can get additional support. "</w:t>
      </w:r>
      <w:r w:rsidRPr="000E4E70">
        <w:rPr>
          <w:u w:val="single"/>
        </w:rPr>
        <w:t>We have the trust of our community so when we arrive, we lead with, 'How can we support you? What's going on? What do you need right now</w:t>
      </w:r>
      <w:r w:rsidRPr="000E4E70">
        <w:rPr>
          <w:sz w:val="16"/>
        </w:rPr>
        <w:t xml:space="preserve">,'" Morgan </w:t>
      </w:r>
      <w:proofErr w:type="gramStart"/>
      <w:r w:rsidRPr="000E4E70">
        <w:rPr>
          <w:sz w:val="16"/>
        </w:rPr>
        <w:t>said.</w:t>
      </w:r>
      <w:proofErr w:type="gramEnd"/>
      <w:r w:rsidRPr="000E4E70">
        <w:rPr>
          <w:sz w:val="16"/>
        </w:rPr>
        <w:t xml:space="preserve"> </w:t>
      </w:r>
      <w:r w:rsidRPr="000E4E70">
        <w:rPr>
          <w:u w:val="single"/>
        </w:rPr>
        <w:t xml:space="preserve">CAHOOTS </w:t>
      </w:r>
      <w:proofErr w:type="gramStart"/>
      <w:r w:rsidRPr="000E4E70">
        <w:rPr>
          <w:u w:val="single"/>
        </w:rPr>
        <w:t>provides</w:t>
      </w:r>
      <w:proofErr w:type="gramEnd"/>
      <w:r w:rsidRPr="000E4E70">
        <w:rPr>
          <w:u w:val="single"/>
        </w:rPr>
        <w:t xml:space="preserve"> one model of working with — but also independently of — police. </w:t>
      </w:r>
      <w:r w:rsidRPr="000E4E70">
        <w:rPr>
          <w:sz w:val="16"/>
        </w:rPr>
        <w:t xml:space="preserve">Calls for defunding </w:t>
      </w:r>
      <w:proofErr w:type="gramStart"/>
      <w:r w:rsidRPr="000E4E70">
        <w:rPr>
          <w:sz w:val="16"/>
        </w:rPr>
        <w:t>The</w:t>
      </w:r>
      <w:proofErr w:type="gramEnd"/>
      <w:r w:rsidRPr="000E4E70">
        <w:rPr>
          <w:sz w:val="16"/>
        </w:rPr>
        <w:t xml:space="preserve"> concept of reallocating money from the police has gathered increasing steam in the wake of the protests sparked by the deaths of George Floyd and Breonna Taylor by police in the U.S. In Canada, the role of police in the deaths of Black and Indigenous people who suffered from mental health problems — including Chantel Moore, Regis </w:t>
      </w:r>
      <w:proofErr w:type="spellStart"/>
      <w:r w:rsidRPr="000E4E70">
        <w:rPr>
          <w:sz w:val="16"/>
        </w:rPr>
        <w:t>Korchinski</w:t>
      </w:r>
      <w:proofErr w:type="spellEnd"/>
      <w:r w:rsidRPr="000E4E70">
        <w:rPr>
          <w:sz w:val="16"/>
        </w:rPr>
        <w:t xml:space="preserve">-Paquet, </w:t>
      </w:r>
      <w:proofErr w:type="spellStart"/>
      <w:r w:rsidRPr="000E4E70">
        <w:rPr>
          <w:sz w:val="16"/>
        </w:rPr>
        <w:t>D'Andre</w:t>
      </w:r>
      <w:proofErr w:type="spellEnd"/>
      <w:r w:rsidRPr="000E4E70">
        <w:rPr>
          <w:sz w:val="16"/>
        </w:rPr>
        <w:t xml:space="preserve"> Campbell and </w:t>
      </w:r>
      <w:proofErr w:type="spellStart"/>
      <w:r w:rsidRPr="000E4E70">
        <w:rPr>
          <w:sz w:val="16"/>
        </w:rPr>
        <w:t>Machuar</w:t>
      </w:r>
      <w:proofErr w:type="spellEnd"/>
      <w:r w:rsidRPr="000E4E70">
        <w:rPr>
          <w:sz w:val="16"/>
        </w:rPr>
        <w:t xml:space="preserve"> Madut — is also coming under increased scrutiny. </w:t>
      </w:r>
      <w:r w:rsidRPr="000E4E70">
        <w:rPr>
          <w:u w:val="single"/>
        </w:rPr>
        <w:t>Many people have called for defunding the police</w:t>
      </w:r>
      <w:r w:rsidRPr="000E4E70">
        <w:rPr>
          <w:sz w:val="16"/>
        </w:rPr>
        <w:t xml:space="preserve">, in whole or in part, </w:t>
      </w:r>
      <w:r w:rsidRPr="000E4E70">
        <w:rPr>
          <w:u w:val="single"/>
        </w:rPr>
        <w:t xml:space="preserve">in order to reallocate that money to social service organizations that are better equipped with dealing with the root causes of crime, including poverty, unstable housing, mental health problems and addictions. </w:t>
      </w:r>
      <w:r w:rsidRPr="000E4E70">
        <w:rPr>
          <w:sz w:val="16"/>
        </w:rPr>
        <w:t xml:space="preserve">Across Canada, city councilors and even Winnipeg's police chief have </w:t>
      </w:r>
      <w:proofErr w:type="spellStart"/>
      <w:r w:rsidRPr="000E4E70">
        <w:rPr>
          <w:sz w:val="16"/>
        </w:rPr>
        <w:t>signalled</w:t>
      </w:r>
      <w:proofErr w:type="spellEnd"/>
      <w:r w:rsidRPr="000E4E70">
        <w:rPr>
          <w:sz w:val="16"/>
        </w:rPr>
        <w:t xml:space="preserve"> a willingness for change. Social agencies have had funding cut back "pretty dramatically" over the last decade by various levels of government, which forces a lot of the work to front-line workers like paramedics and police, Chief Danny Smyth said earlier this week. He says he'd like to see social services receiving an increase in funding to a sustainable level, then the police service could look at lessening their roles and work instead as supports to those agencies. </w:t>
      </w:r>
      <w:r w:rsidRPr="000E4E70">
        <w:rPr>
          <w:u w:val="single"/>
        </w:rPr>
        <w:t xml:space="preserve">CAHOOTS can handle 99.4 per cent of calls </w:t>
      </w:r>
      <w:r w:rsidRPr="000E4E70">
        <w:rPr>
          <w:sz w:val="16"/>
        </w:rPr>
        <w:t xml:space="preserve">In Oregon, </w:t>
      </w:r>
      <w:r w:rsidRPr="000E4E70">
        <w:rPr>
          <w:u w:val="single"/>
        </w:rPr>
        <w:t>CAHOOTS teams are dispatched by the local police department's non-emergency line</w:t>
      </w:r>
      <w:r w:rsidRPr="000E4E70">
        <w:rPr>
          <w:sz w:val="16"/>
        </w:rPr>
        <w:t xml:space="preserve"> and are sometimes sent out with law enforcement. </w:t>
      </w:r>
      <w:r w:rsidRPr="000E4E70">
        <w:rPr>
          <w:u w:val="single"/>
        </w:rPr>
        <w:t>Last year, they were called to deal with crises about 24,000 times and only needed to call 911 for help 150 times.</w:t>
      </w:r>
      <w:r w:rsidRPr="000E4E70">
        <w:rPr>
          <w:sz w:val="16"/>
        </w:rPr>
        <w:t xml:space="preserve"> "That works out to 0.6 per cent. </w:t>
      </w:r>
      <w:proofErr w:type="gramStart"/>
      <w:r w:rsidRPr="000E4E70">
        <w:rPr>
          <w:sz w:val="16"/>
        </w:rPr>
        <w:t>So</w:t>
      </w:r>
      <w:proofErr w:type="gramEnd"/>
      <w:r w:rsidRPr="000E4E70">
        <w:rPr>
          <w:sz w:val="16"/>
        </w:rPr>
        <w:t xml:space="preserve"> </w:t>
      </w:r>
      <w:r w:rsidRPr="000E4E70">
        <w:rPr>
          <w:u w:val="single"/>
        </w:rPr>
        <w:t>99.4 per cent of the time we can handle what we encounter without a police officer</w:t>
      </w:r>
      <w:r w:rsidRPr="000E4E70">
        <w:rPr>
          <w:sz w:val="16"/>
        </w:rPr>
        <w:t xml:space="preserve">," Morgan said. "The times that we do have to call them in, we're very clear with our clients that that's what the outcome is about to be and the reasoning for it." </w:t>
      </w:r>
      <w:r w:rsidRPr="000E4E70">
        <w:rPr>
          <w:u w:val="single"/>
        </w:rPr>
        <w:t>The free service</w:t>
      </w:r>
      <w:r w:rsidRPr="000E4E70">
        <w:rPr>
          <w:sz w:val="16"/>
        </w:rPr>
        <w:t xml:space="preserve"> in Eugene and </w:t>
      </w:r>
      <w:proofErr w:type="spellStart"/>
      <w:r w:rsidRPr="000E4E70">
        <w:rPr>
          <w:sz w:val="16"/>
        </w:rPr>
        <w:t>neighbouring</w:t>
      </w:r>
      <w:proofErr w:type="spellEnd"/>
      <w:r w:rsidRPr="000E4E70">
        <w:rPr>
          <w:sz w:val="16"/>
        </w:rPr>
        <w:t xml:space="preserve"> Springfield has a yearly budget of $1 million, </w:t>
      </w:r>
      <w:r w:rsidRPr="000E4E70">
        <w:rPr>
          <w:u w:val="single"/>
        </w:rPr>
        <w:t>compared to the local police's budget of $60 million</w:t>
      </w:r>
      <w:r w:rsidRPr="000E4E70">
        <w:rPr>
          <w:sz w:val="16"/>
        </w:rPr>
        <w:t xml:space="preserve">, Morgan says, </w:t>
      </w:r>
      <w:r w:rsidRPr="000E4E70">
        <w:rPr>
          <w:u w:val="single"/>
        </w:rPr>
        <w:t xml:space="preserve">but it does about 20 per cent of the work. </w:t>
      </w:r>
      <w:r w:rsidRPr="000E4E70">
        <w:rPr>
          <w:sz w:val="16"/>
        </w:rPr>
        <w:t xml:space="preserve">Staff at CAHOOTS travel across the country teaching people the CAHOOTS model, and so </w:t>
      </w:r>
      <w:proofErr w:type="gramStart"/>
      <w:r w:rsidRPr="000E4E70">
        <w:rPr>
          <w:sz w:val="16"/>
        </w:rPr>
        <w:t>far</w:t>
      </w:r>
      <w:proofErr w:type="gramEnd"/>
      <w:r w:rsidRPr="000E4E70">
        <w:rPr>
          <w:sz w:val="16"/>
        </w:rPr>
        <w:t xml:space="preserve"> it's been picked up in Oakland, Cali.; New York City and Denver, Colo. So far there's been no uptake in Canada, but Morgan thinks that should change. "I truly believe we should be in every city," she said. "I think </w:t>
      </w:r>
      <w:r w:rsidRPr="000E4E70">
        <w:rPr>
          <w:u w:val="single"/>
        </w:rPr>
        <w:t>it helps gets rid of some of that stigma around needing help when it's just a couple of people that are walking up to you in their hoodies and jeans, saying 'how are you doing? Can we offer you anything</w:t>
      </w:r>
      <w:r w:rsidRPr="000E4E70">
        <w:rPr>
          <w:sz w:val="16"/>
        </w:rPr>
        <w:t xml:space="preserve">?'" Mental health ambulance Meanwhile, in Stockholm, a mental health ambulance has been lauded by advocates and patients for elevating the status of mental health care. The program, which started in 2015 as a two-year pilot project, became a permanent fixture in the county's emergency medicine response, according to Andreas </w:t>
      </w:r>
      <w:proofErr w:type="spellStart"/>
      <w:r w:rsidRPr="000E4E70">
        <w:rPr>
          <w:sz w:val="16"/>
        </w:rPr>
        <w:t>Carlborg</w:t>
      </w:r>
      <w:proofErr w:type="spellEnd"/>
      <w:r w:rsidRPr="000E4E70">
        <w:rPr>
          <w:sz w:val="16"/>
        </w:rPr>
        <w:t xml:space="preserve">, the managing director of Northern Stockholm Psychiatry at Stockholm Health Care Services. "If you had a stroke or a heart </w:t>
      </w:r>
      <w:proofErr w:type="gramStart"/>
      <w:r w:rsidRPr="000E4E70">
        <w:rPr>
          <w:sz w:val="16"/>
        </w:rPr>
        <w:t>attack</w:t>
      </w:r>
      <w:proofErr w:type="gramEnd"/>
      <w:r w:rsidRPr="000E4E70">
        <w:rPr>
          <w:sz w:val="16"/>
        </w:rPr>
        <w:t xml:space="preserve"> you'd be treated by nurses in an ambulance ... but if you would have an emergency mental health issue you would probably be dealt with by the police. Now, you would be taken care of by trained nurses in the same way as you would have if you would have a somatic problem," he said </w:t>
      </w:r>
      <w:proofErr w:type="spellStart"/>
      <w:r w:rsidRPr="000E4E70">
        <w:rPr>
          <w:sz w:val="16"/>
        </w:rPr>
        <w:t>Carlborg</w:t>
      </w:r>
      <w:proofErr w:type="spellEnd"/>
      <w:r w:rsidRPr="000E4E70">
        <w:rPr>
          <w:sz w:val="16"/>
        </w:rPr>
        <w:t xml:space="preserve"> says </w:t>
      </w:r>
      <w:r w:rsidRPr="000E4E70">
        <w:rPr>
          <w:u w:val="single"/>
        </w:rPr>
        <w:t>police who aren't trained to deal with these issues can focus on other things</w:t>
      </w:r>
      <w:r w:rsidRPr="000E4E70">
        <w:rPr>
          <w:sz w:val="16"/>
        </w:rPr>
        <w:t xml:space="preserve">, and from a medical perspective, patients get a thorough pre-hospital screening to determine whether they need further care. Although the program is working well, </w:t>
      </w:r>
      <w:proofErr w:type="spellStart"/>
      <w:r w:rsidRPr="000E4E70">
        <w:rPr>
          <w:sz w:val="16"/>
        </w:rPr>
        <w:t>Carlborg</w:t>
      </w:r>
      <w:proofErr w:type="spellEnd"/>
      <w:r w:rsidRPr="000E4E70">
        <w:rPr>
          <w:sz w:val="16"/>
        </w:rPr>
        <w:t xml:space="preserve"> says there's room for improvement. The mental health ambulance is called 15-20 times a day, but with just one vehicle, it isn't possible to see all those patients in a timely manner, so the staff attend to the most serious patients — normally five a day. "I think </w:t>
      </w:r>
      <w:r w:rsidRPr="000E4E70">
        <w:rPr>
          <w:u w:val="single"/>
        </w:rPr>
        <w:t>there's a general need to increase funding</w:t>
      </w:r>
      <w:r w:rsidRPr="000E4E70">
        <w:rPr>
          <w:sz w:val="16"/>
        </w:rPr>
        <w:t xml:space="preserve"> for mental health services in society and definitely in Stockholm, Sweden, as well," he said. There's keen interest in other jurisdictions, including the U.K. and New Zealand. He says there's a similar program in the Netherlands and Norway as well.</w:t>
      </w:r>
    </w:p>
    <w:p w14:paraId="4C0C6DEB" w14:textId="77777777" w:rsidR="00A55852" w:rsidRPr="000E4E70" w:rsidRDefault="00A55852" w:rsidP="00A55852"/>
    <w:p w14:paraId="13E1A485" w14:textId="77777777" w:rsidR="00A55852" w:rsidRDefault="00A55852" w:rsidP="00A55852">
      <w:pPr>
        <w:pStyle w:val="Heading4"/>
      </w:pPr>
      <w:r>
        <w:t xml:space="preserve">Poverty causes more than </w:t>
      </w:r>
      <w:r w:rsidRPr="00770D31">
        <w:rPr>
          <w:rStyle w:val="StyleUnderline"/>
          <w:sz w:val="26"/>
          <w:u w:val="none"/>
        </w:rPr>
        <w:t>20 separate impacts</w:t>
      </w:r>
      <w:r>
        <w:rPr>
          <w:rStyle w:val="StyleUnderline"/>
          <w:sz w:val="26"/>
          <w:u w:val="none"/>
        </w:rPr>
        <w:t xml:space="preserve"> on children</w:t>
      </w:r>
      <w:r>
        <w:t xml:space="preserve">, treat each as a reason to vote </w:t>
      </w:r>
      <w:proofErr w:type="spellStart"/>
      <w:r>
        <w:t>aff</w:t>
      </w:r>
      <w:proofErr w:type="spellEnd"/>
    </w:p>
    <w:p w14:paraId="5271351E" w14:textId="77777777" w:rsidR="00A55852" w:rsidRPr="00770D31" w:rsidRDefault="00A55852" w:rsidP="00A55852">
      <w:r w:rsidRPr="00770D31">
        <w:rPr>
          <w:rStyle w:val="Style13ptBold"/>
        </w:rPr>
        <w:t>APA ’09</w:t>
      </w:r>
      <w:r w:rsidRPr="00770D31">
        <w:t xml:space="preserve"> is the leading scientific and professional organization representing psychology in the United States, with more than 121,000 researchers, educators, clinicians, consultants and students as its members. </w:t>
      </w:r>
      <w:hyperlink r:id="rId12" w:anchor=":~:text=Poverty%20is%20linked%20with%20negative,adversely%20impact%20our%20nation's%20children." w:history="1">
        <w:r w:rsidRPr="00770D31">
          <w:rPr>
            <w:rStyle w:val="Hyperlink"/>
          </w:rPr>
          <w:t>https://www.apa.org/pi/families/poverty#:~:text=Poverty%20is%20linked%20with%20negative,adversely%20impact%20our%20nation's%20children.</w:t>
        </w:r>
      </w:hyperlink>
      <w:r w:rsidRPr="00770D31">
        <w:t xml:space="preserve"> “Effects of Poverty, Hunger and Homelessness on Children and Youth</w:t>
      </w:r>
      <w:r>
        <w:t>”</w:t>
      </w:r>
    </w:p>
    <w:p w14:paraId="5C0F9F95" w14:textId="77777777" w:rsidR="00A55852" w:rsidRPr="00663DF3" w:rsidRDefault="00A55852" w:rsidP="00A55852">
      <w:r w:rsidRPr="00770D31">
        <w:rPr>
          <w:rStyle w:val="StyleUnderline"/>
        </w:rPr>
        <w:t>Psychological research has demonstrated that living in poverty has a wide range of negative effects on the physical and mental health and well-being of our nation’s children</w:t>
      </w:r>
      <w:r w:rsidRPr="00A55852">
        <w:rPr>
          <w:sz w:val="16"/>
        </w:rPr>
        <w:t xml:space="preserve">. Poverty impacts children within their various contexts at home, in school, and in their neighborhoods and communities. </w:t>
      </w:r>
      <w:r w:rsidRPr="00770D31">
        <w:rPr>
          <w:rStyle w:val="StyleUnderline"/>
        </w:rPr>
        <w:t>Poverty is linked with</w:t>
      </w:r>
      <w:r w:rsidRPr="00A55852">
        <w:rPr>
          <w:sz w:val="16"/>
        </w:rPr>
        <w:t xml:space="preserve"> negative conditions such as substandard housing, </w:t>
      </w:r>
      <w:r w:rsidRPr="00770D31">
        <w:rPr>
          <w:rStyle w:val="StyleUnderline"/>
        </w:rPr>
        <w:t>homelessness,</w:t>
      </w:r>
      <w:r w:rsidRPr="00A55852">
        <w:rPr>
          <w:sz w:val="16"/>
        </w:rPr>
        <w:t xml:space="preserve"> </w:t>
      </w:r>
      <w:r w:rsidRPr="00770D31">
        <w:rPr>
          <w:rStyle w:val="StyleUnderline"/>
        </w:rPr>
        <w:t>inadequate nutrition</w:t>
      </w:r>
      <w:r w:rsidRPr="00A55852">
        <w:rPr>
          <w:sz w:val="16"/>
        </w:rPr>
        <w:t xml:space="preserve"> and food insecurity, inadequate child care, </w:t>
      </w:r>
      <w:r w:rsidRPr="00770D31">
        <w:rPr>
          <w:rStyle w:val="StyleUnderline"/>
        </w:rPr>
        <w:t>lack of access to health care</w:t>
      </w:r>
      <w:r w:rsidRPr="00A55852">
        <w:rPr>
          <w:sz w:val="16"/>
        </w:rPr>
        <w:t xml:space="preserve">, unsafe neighborhoods, </w:t>
      </w:r>
      <w:r w:rsidRPr="00770D31">
        <w:rPr>
          <w:rStyle w:val="StyleUnderline"/>
        </w:rPr>
        <w:t xml:space="preserve">and </w:t>
      </w:r>
      <w:proofErr w:type="spellStart"/>
      <w:r w:rsidRPr="00770D31">
        <w:rPr>
          <w:rStyle w:val="StyleUnderline"/>
        </w:rPr>
        <w:t>underresourced</w:t>
      </w:r>
      <w:proofErr w:type="spellEnd"/>
      <w:r w:rsidRPr="00770D31">
        <w:rPr>
          <w:rStyle w:val="StyleUnderline"/>
        </w:rPr>
        <w:t xml:space="preserve"> schools</w:t>
      </w:r>
      <w:r w:rsidRPr="00A55852">
        <w:rPr>
          <w:sz w:val="16"/>
        </w:rPr>
        <w:t xml:space="preserve"> which adversely impact our nation’s children. Poorer children and teens are also at greater risk for several negative outcomes such as poor academic achievement, school dropout, abuse and neglect, behavioral and socioemotional problems, physical health problems, and developmental delays. </w:t>
      </w:r>
      <w:r w:rsidRPr="00770D31">
        <w:rPr>
          <w:rStyle w:val="StyleUnderline"/>
        </w:rPr>
        <w:t>These effects are compounded by the barriers children and their families encounter when trying to access physical and mental health care</w:t>
      </w:r>
      <w:r w:rsidRPr="00A55852">
        <w:rPr>
          <w:sz w:val="16"/>
        </w:rPr>
        <w:t xml:space="preserve">. Economists estimate that child poverty costs an estimated $500 billion a year to the U.S. economy; reduces productivity and economic output by 1.3 percent of GDP; raises crime and increases health expenditure (Holzer et al., 2008). Poverty and academic achievement </w:t>
      </w:r>
      <w:r w:rsidRPr="00770D31">
        <w:rPr>
          <w:rStyle w:val="StyleUnderline"/>
        </w:rPr>
        <w:t xml:space="preserve">Poverty </w:t>
      </w:r>
      <w:proofErr w:type="gramStart"/>
      <w:r w:rsidRPr="00770D31">
        <w:rPr>
          <w:rStyle w:val="StyleUnderline"/>
        </w:rPr>
        <w:t>has</w:t>
      </w:r>
      <w:proofErr w:type="gramEnd"/>
      <w:r w:rsidRPr="00770D31">
        <w:rPr>
          <w:rStyle w:val="StyleUnderline"/>
        </w:rPr>
        <w:t xml:space="preserve"> a particularly adverse effect on the academic outcomes of children, especially during early childhood</w:t>
      </w:r>
      <w:r w:rsidRPr="00A55852">
        <w:rPr>
          <w:sz w:val="16"/>
        </w:rPr>
        <w:t xml:space="preserve">. Chronic stress associated with living in poverty has been shown to adversely affect children’s concentration and memory which may impact their ability to learn. The National Center for Education Statistics reports that in 2008, the dropout rate of students living in low-income families was about four and one-half times greater than the rate of children from higher-income families (8.7 percent versus 2.0 percent). The academic achievement gap for poorer youth is particularly pronounced for low-income African American and Hispanic children compared with their more affluent White peers. </w:t>
      </w:r>
      <w:proofErr w:type="spellStart"/>
      <w:r w:rsidRPr="00A55852">
        <w:rPr>
          <w:sz w:val="16"/>
        </w:rPr>
        <w:t>Underresourced</w:t>
      </w:r>
      <w:proofErr w:type="spellEnd"/>
      <w:r w:rsidRPr="00A55852">
        <w:rPr>
          <w:sz w:val="16"/>
        </w:rPr>
        <w:t xml:space="preserve"> schools in poorer </w:t>
      </w:r>
      <w:proofErr w:type="gramStart"/>
      <w:r w:rsidRPr="00A55852">
        <w:rPr>
          <w:sz w:val="16"/>
        </w:rPr>
        <w:t>communities</w:t>
      </w:r>
      <w:proofErr w:type="gramEnd"/>
      <w:r w:rsidRPr="00A55852">
        <w:rPr>
          <w:sz w:val="16"/>
        </w:rPr>
        <w:t xml:space="preserve"> struggle to meet the learning needs of their students and aid them in fulfilling their potential. Inadequate education contributes to the cycle of poverty by making it more difficult for low-income children to lift themselves and future generations out of poverty. Poverty and psychosocial outcomes </w:t>
      </w:r>
      <w:r w:rsidRPr="00770D31">
        <w:rPr>
          <w:rStyle w:val="StyleUnderline"/>
        </w:rPr>
        <w:t>Children living in poverty are at greater risk of behavioral and emotional problems</w:t>
      </w:r>
      <w:r w:rsidRPr="00A55852">
        <w:rPr>
          <w:sz w:val="16"/>
        </w:rPr>
        <w:t xml:space="preserve">. Some behavioral problems may include impulsiveness, difficulty getting along with peers, aggression, </w:t>
      </w:r>
      <w:hyperlink r:id="rId13" w:tooltip="ADHD topic page PS006" w:history="1">
        <w:r w:rsidRPr="00A55852">
          <w:rPr>
            <w:rStyle w:val="Hyperlink"/>
            <w:sz w:val="16"/>
          </w:rPr>
          <w:t>attention-deficit/hyperactivity disorder</w:t>
        </w:r>
      </w:hyperlink>
      <w:r w:rsidRPr="00A55852">
        <w:rPr>
          <w:sz w:val="16"/>
        </w:rPr>
        <w:t xml:space="preserve"> (ADHD) and conduct disorder. Some emotional problems may include feelings of </w:t>
      </w:r>
      <w:hyperlink r:id="rId14" w:tooltip="Anxiety topic page PS006" w:history="1">
        <w:r w:rsidRPr="00A55852">
          <w:rPr>
            <w:rStyle w:val="Hyperlink"/>
            <w:sz w:val="16"/>
          </w:rPr>
          <w:t>anxiety</w:t>
        </w:r>
      </w:hyperlink>
      <w:r w:rsidRPr="00A55852">
        <w:rPr>
          <w:sz w:val="16"/>
        </w:rPr>
        <w:t xml:space="preserve">, </w:t>
      </w:r>
      <w:hyperlink r:id="rId15" w:tooltip="Depression topic page PS006" w:history="1">
        <w:r w:rsidRPr="00A55852">
          <w:rPr>
            <w:rStyle w:val="Hyperlink"/>
            <w:sz w:val="16"/>
          </w:rPr>
          <w:t>depression</w:t>
        </w:r>
      </w:hyperlink>
      <w:r w:rsidRPr="00A55852">
        <w:rPr>
          <w:sz w:val="16"/>
        </w:rPr>
        <w:t xml:space="preserve"> and low self-esteem. Poverty and economic hardship </w:t>
      </w:r>
      <w:proofErr w:type="gramStart"/>
      <w:r w:rsidRPr="00A55852">
        <w:rPr>
          <w:sz w:val="16"/>
        </w:rPr>
        <w:t>is</w:t>
      </w:r>
      <w:proofErr w:type="gramEnd"/>
      <w:r w:rsidRPr="00A55852">
        <w:rPr>
          <w:sz w:val="16"/>
        </w:rPr>
        <w:t xml:space="preserve"> particularly difficult for parents who may experience chronic stress, depression, marital distress and exhibit harsher parenting behaviors. These are all linked to poor social and emotional outcomes for children. Unsafe neighborhoods may expose low-income children to violence which can cause a number of psychosocial difficulties. Violence exposure can also predict future violent behavior in youth which places them at greater risk of injury and mortality and entry into the juvenile justice system. Poverty and physical health </w:t>
      </w:r>
      <w:r w:rsidRPr="00770D31">
        <w:rPr>
          <w:rStyle w:val="StyleUnderline"/>
        </w:rPr>
        <w:t>Children and teens living in poorer communities are at increased risk for a wide range of physical health problems</w:t>
      </w:r>
      <w:r w:rsidRPr="00A55852">
        <w:rPr>
          <w:sz w:val="16"/>
        </w:rPr>
        <w:t>: Low birth weight Poor nutrition which is manifested in the following ways: Inadequate food which can lead to food insecurity/hunger Lack of access to healthy foods and areas for play or sports which can lead to childhood overweight or obesity Chronic conditions such as asthma, anemia and pneumonia Risky behaviors such as smoking or engaging in early sexual activity Exposure to environmental contaminants, e.g., lead paint and toxic waste dumps Exposure to violence in their communities which can lead to trauma, injury, disability and mortality</w:t>
      </w:r>
    </w:p>
    <w:p w14:paraId="5E69EF3E" w14:textId="77777777" w:rsidR="00A55852" w:rsidRDefault="00A55852" w:rsidP="00A55852"/>
    <w:p w14:paraId="210C0EBE" w14:textId="77777777" w:rsidR="00A55852" w:rsidRPr="00833A6D" w:rsidRDefault="00A55852" w:rsidP="00A55852"/>
    <w:p w14:paraId="669E541B" w14:textId="77777777" w:rsidR="00A55852" w:rsidRDefault="00A55852" w:rsidP="00A55852">
      <w:pPr>
        <w:pStyle w:val="Heading4"/>
      </w:pPr>
      <w:r>
        <w:t>Poverty causes crime and vice versa—solving the root cause of poverty is crucial to break the cycle</w:t>
      </w:r>
    </w:p>
    <w:p w14:paraId="630D7BC7" w14:textId="77777777" w:rsidR="00A55852" w:rsidRPr="00663DF3" w:rsidRDefault="00A55852" w:rsidP="00A55852">
      <w:proofErr w:type="spellStart"/>
      <w:r w:rsidRPr="00663DF3">
        <w:rPr>
          <w:rStyle w:val="Style13ptBold"/>
        </w:rPr>
        <w:t>Samenow</w:t>
      </w:r>
      <w:proofErr w:type="spellEnd"/>
      <w:r w:rsidRPr="00663DF3">
        <w:rPr>
          <w:rStyle w:val="Style13ptBold"/>
        </w:rPr>
        <w:t xml:space="preserve"> 14</w:t>
      </w:r>
      <w:r>
        <w:rPr>
          <w:rStyle w:val="Style13ptBold"/>
        </w:rPr>
        <w:t xml:space="preserve"> </w:t>
      </w:r>
      <w:r w:rsidRPr="00663DF3">
        <w:t>joined the Program for the Investigation of Criminal Behavior at St. Elizabeth's Hospital in Washington, D.C. From 1970 until June, 1978, he was clinical research psychologist for that program. </w:t>
      </w:r>
      <w:hyperlink r:id="rId16" w:anchor=":~:text=Social%20scientists%20and%20public%20officials,is%20the%20mother%20of%20crime.%E2%80%9D" w:history="1">
        <w:r>
          <w:rPr>
            <w:rStyle w:val="Hyperlink"/>
          </w:rPr>
          <w:t>https://www.psychologytoday.com/us/blog/inside-the-criminal-mind/201412/crime-causes-poverty#:~:text=Social%20scientists%20and%20public%20officials,is%20the%20mother%20of%20crime.%E2%80%9D</w:t>
        </w:r>
      </w:hyperlink>
      <w:r>
        <w:t xml:space="preserve"> “Crime causes Poverty”</w:t>
      </w:r>
    </w:p>
    <w:p w14:paraId="175277AF" w14:textId="77777777" w:rsidR="00A55852" w:rsidRPr="00663DF3" w:rsidRDefault="00A55852" w:rsidP="00A55852">
      <w:r w:rsidRPr="00663DF3">
        <w:rPr>
          <w:rStyle w:val="StyleUnderline"/>
        </w:rPr>
        <w:t>Social scientists and public officials have long identified poverty as a “root cause” of </w:t>
      </w:r>
      <w:hyperlink r:id="rId17" w:tooltip="Psychology Today looks at crime" w:history="1">
        <w:r w:rsidRPr="00663DF3">
          <w:rPr>
            <w:rStyle w:val="StyleUnderline"/>
          </w:rPr>
          <w:t>crime</w:t>
        </w:r>
      </w:hyperlink>
      <w:r w:rsidRPr="00663DF3">
        <w:rPr>
          <w:rStyle w:val="StyleUnderline"/>
        </w:rPr>
        <w:t> </w:t>
      </w:r>
      <w:r w:rsidRPr="00663DF3">
        <w:t>or, at least, as a significant “risk factor.”  Such a causal linkage was made by Roman emperor Marcus Aurelius (121-180 A.D.), who declared, “</w:t>
      </w:r>
      <w:r w:rsidRPr="00663DF3">
        <w:rPr>
          <w:rStyle w:val="StyleUnderline"/>
        </w:rPr>
        <w:t>Poverty is the mother of crime</w:t>
      </w:r>
      <w:r w:rsidRPr="00663DF3">
        <w:t>.” </w:t>
      </w:r>
    </w:p>
    <w:p w14:paraId="51C627C0" w14:textId="77777777" w:rsidR="00A55852" w:rsidRPr="00663DF3" w:rsidRDefault="00A55852" w:rsidP="00A55852">
      <w:r w:rsidRPr="00663DF3">
        <w:t xml:space="preserve">During the 1960s, Attorney General </w:t>
      </w:r>
      <w:r w:rsidRPr="00663DF3">
        <w:rPr>
          <w:rStyle w:val="StyleUnderline"/>
        </w:rPr>
        <w:t>Ramsey Clark emphasized that the U</w:t>
      </w:r>
      <w:r w:rsidRPr="00663DF3">
        <w:t xml:space="preserve">nited </w:t>
      </w:r>
      <w:r w:rsidRPr="00663DF3">
        <w:rPr>
          <w:rStyle w:val="StyleUnderline"/>
        </w:rPr>
        <w:t>S</w:t>
      </w:r>
      <w:r w:rsidRPr="00663DF3">
        <w:t xml:space="preserve">tates </w:t>
      </w:r>
      <w:r w:rsidRPr="00663DF3">
        <w:rPr>
          <w:rStyle w:val="StyleUnderline"/>
        </w:rPr>
        <w:t>government needed to combat crime by improving the deplorable conditions under which impoverished people were living</w:t>
      </w:r>
      <w:r w:rsidRPr="00663DF3">
        <w:t>. What followed was a plethora of social programs aimed at doing just that. Although many citizens benefited and improved their lot in life, crime remained an intractable problem.</w:t>
      </w:r>
    </w:p>
    <w:p w14:paraId="39EFCCEA" w14:textId="77777777" w:rsidR="00A55852" w:rsidRPr="00663DF3" w:rsidRDefault="00A55852" w:rsidP="00A55852">
      <w:pPr>
        <w:rPr>
          <w:rStyle w:val="StyleUnderline"/>
        </w:rPr>
      </w:pPr>
      <w:r w:rsidRPr="00663DF3">
        <w:rPr>
          <w:rStyle w:val="StyleUnderline"/>
        </w:rPr>
        <w:t>What may not be apparent is that crime causes poverty.</w:t>
      </w:r>
    </w:p>
    <w:p w14:paraId="3F94F085" w14:textId="77777777" w:rsidR="00A55852" w:rsidRPr="00663DF3" w:rsidRDefault="00A55852" w:rsidP="00A55852">
      <w:r w:rsidRPr="00663DF3">
        <w:rPr>
          <w:rStyle w:val="StyleUnderline"/>
        </w:rPr>
        <w:t xml:space="preserve">Consider the costs of establishing and operating a small business in a rundown </w:t>
      </w:r>
      <w:proofErr w:type="gramStart"/>
      <w:r w:rsidRPr="00663DF3">
        <w:rPr>
          <w:rStyle w:val="StyleUnderline"/>
        </w:rPr>
        <w:t>inner city</w:t>
      </w:r>
      <w:proofErr w:type="gramEnd"/>
      <w:r w:rsidRPr="00663DF3">
        <w:rPr>
          <w:rStyle w:val="StyleUnderline"/>
        </w:rPr>
        <w:t xml:space="preserve"> neighborhoo</w:t>
      </w:r>
      <w:r w:rsidRPr="00663DF3">
        <w:t>d.  An entrepreneur saves for years and finally amasses funds sufficient to establish a hair salon. She has paid for schooling to learn the skills to become a beautician, and she has honed them working for other people. Now she can rent space, purchase supplies and a stylist’s chair or two, and begin fixing women’s hair in her own shop. By careful </w:t>
      </w:r>
      <w:hyperlink r:id="rId18" w:tooltip="Psychology Today looks at management" w:history="1">
        <w:r w:rsidRPr="00663DF3">
          <w:rPr>
            <w:rStyle w:val="Hyperlink"/>
          </w:rPr>
          <w:t>management</w:t>
        </w:r>
      </w:hyperlink>
      <w:r w:rsidRPr="00663DF3">
        <w:t> of her finances, she is able to invest additional sums in her business and expand the services she offers.  A break-in and robbery occur, setting her back enormously.  While awaiting costly repairs, she loses revenue and customers every day. She has to spend additional sums to tighten security. Having had a small profit margin as she struggled to maintain her salon, she now slides into the red or may not be able to re-open at all, thus losing the source of her livelihood.</w:t>
      </w:r>
    </w:p>
    <w:p w14:paraId="42D4DED6" w14:textId="77777777" w:rsidR="00A55852" w:rsidRDefault="00A55852" w:rsidP="00070AD6"/>
    <w:p w14:paraId="7B758969" w14:textId="77777777" w:rsidR="00A55852" w:rsidRDefault="00A55852" w:rsidP="00A55852">
      <w:pPr>
        <w:pStyle w:val="Heading4"/>
      </w:pPr>
      <w:r>
        <w:t>Scenario Two is Mental Health</w:t>
      </w:r>
    </w:p>
    <w:p w14:paraId="672580E5" w14:textId="77777777" w:rsidR="00A55852" w:rsidRPr="000E4E70" w:rsidRDefault="00A55852" w:rsidP="00A55852">
      <w:pPr>
        <w:pStyle w:val="Heading4"/>
      </w:pPr>
      <w:r>
        <w:t>Police cannot act as social workers – they lack the training and empirically end up escalating violence</w:t>
      </w:r>
    </w:p>
    <w:p w14:paraId="24CEC5DB" w14:textId="77777777" w:rsidR="00A55852" w:rsidRPr="000E4E70" w:rsidRDefault="00A55852" w:rsidP="00A55852">
      <w:r w:rsidRPr="000E4E70">
        <w:rPr>
          <w:rStyle w:val="Style13ptBold"/>
        </w:rPr>
        <w:t>Samuel 20</w:t>
      </w:r>
      <w:r w:rsidRPr="000E4E70">
        <w:t>, Samuel is a Staff Writer for Vox's Future Perfect and was the Religion Editor at The Atlantic [</w:t>
      </w:r>
      <w:proofErr w:type="spellStart"/>
      <w:r w:rsidRPr="000E4E70">
        <w:t>Sigal</w:t>
      </w:r>
      <w:proofErr w:type="spellEnd"/>
      <w:r w:rsidRPr="000E4E70">
        <w:t xml:space="preserve"> Samuel, 6-15-2020, accessed 6-23-2020, "Calling the cops on someone with mental illness can go terribly wrong. Here’s a better idea.", Vox, https://www.vox.com/future-perfect/2019/7/1/20677523/mental-health-police-cahoots-oregon-oakland-sweden]//Armaan</w:t>
      </w:r>
    </w:p>
    <w:p w14:paraId="2B893548" w14:textId="77777777" w:rsidR="00A55852" w:rsidRPr="000E4E70" w:rsidRDefault="00A55852" w:rsidP="00A55852">
      <w:pPr>
        <w:rPr>
          <w:sz w:val="16"/>
        </w:rPr>
      </w:pPr>
      <w:r w:rsidRPr="000E4E70">
        <w:rPr>
          <w:u w:val="single"/>
        </w:rPr>
        <w:t>We’ve seen it happen too many times</w:t>
      </w:r>
      <w:r w:rsidRPr="000E4E70">
        <w:rPr>
          <w:sz w:val="16"/>
        </w:rPr>
        <w:t xml:space="preserve">. Someone calls 911 to report a disturbance next door or out in the street. The police show up. </w:t>
      </w:r>
      <w:r w:rsidRPr="000E4E70">
        <w:rPr>
          <w:u w:val="single"/>
        </w:rPr>
        <w:t xml:space="preserve">Things go awry, and the police shoot the person at the center of the disturbance — and it turns out that the person had a mental health issue. </w:t>
      </w:r>
      <w:r w:rsidRPr="000E4E70">
        <w:rPr>
          <w:sz w:val="16"/>
        </w:rPr>
        <w:t xml:space="preserve">In the US, at least </w:t>
      </w:r>
      <w:r w:rsidRPr="000E4E70">
        <w:rPr>
          <w:u w:val="single"/>
        </w:rPr>
        <w:t>one in four people killed by the police has a serious mental health problem</w:t>
      </w:r>
      <w:r w:rsidRPr="000E4E70">
        <w:rPr>
          <w:sz w:val="16"/>
        </w:rPr>
        <w:t xml:space="preserve">. Stories of these police killings have been in the headlines for years, with anguished family members decrying officers’ violence toward their loved ones. Now, with protests over police brutality going strong across the country, and calls to defund the police becoming increasingly mainstream, many Americans </w:t>
      </w:r>
      <w:r w:rsidRPr="000E4E70">
        <w:rPr>
          <w:u w:val="single"/>
        </w:rPr>
        <w:t>feel there has to be a better way to handle 911 calls</w:t>
      </w:r>
      <w:r w:rsidRPr="000E4E70">
        <w:rPr>
          <w:sz w:val="16"/>
        </w:rPr>
        <w:t xml:space="preserve">. Some people say there is: </w:t>
      </w:r>
      <w:r w:rsidRPr="000E4E70">
        <w:rPr>
          <w:u w:val="single"/>
        </w:rPr>
        <w:t>Instead of sending police to deal with non-criminal emergencies, why not send mental health experts</w:t>
      </w:r>
      <w:r w:rsidRPr="000E4E70">
        <w:rPr>
          <w:sz w:val="16"/>
        </w:rPr>
        <w:t xml:space="preserve">? And instead of pouring more money into police budgets, </w:t>
      </w:r>
      <w:r w:rsidRPr="000E4E70">
        <w:rPr>
          <w:u w:val="single"/>
        </w:rPr>
        <w:t>why not redirect funds to programs that would get those experts out on the streets</w:t>
      </w:r>
      <w:r w:rsidRPr="000E4E70">
        <w:rPr>
          <w:sz w:val="16"/>
        </w:rPr>
        <w:t xml:space="preserve">? Oakland, California, is the newest city to explore this approach, which has already been tried to good effect in Oregon and, farther afield, in Sweden. Rebecca Kaplan, Oakland’s citywide council member, successfully advocated last year for $40,000 from the city budget to be spent on a study on how best to implement the Oregon model there. The study investigated questions like: What’s the best way to complement existing mental health services without competing against them? Where in Oakland do most 911 calls related to mental illness originate? In which neighborhoods does it make most sense to concentrate a pilot program? This month, as the city council debated the budget for the coming year, that study was presented to a meeting of the Oakland Police Commission. Council members discussed the possibility of launching a pilot called MACRO (the Mobile Assistance Community Responders of Oakland). The goal is to launch the pilot next year with funding from the city budget, and although supporters are not yet sure what its size and duration will be, they’re hopeful it’ll make a big difference to Oakland’s overpoliced community of people without homes. They were among those who first called for a non-policing approach. Other cities from Portland to New York are keeping a close eye on what happens in Oakland, because they’re also interested in potentially implementing this approach. If the model takes off nationwide, it could be an effective way to reduce needless suffering for millions of Americans who have mental illness. The non-policing approach has been tried elsewhere — and it works </w:t>
      </w:r>
      <w:proofErr w:type="gramStart"/>
      <w:r w:rsidRPr="000E4E70">
        <w:rPr>
          <w:sz w:val="16"/>
        </w:rPr>
        <w:t>In</w:t>
      </w:r>
      <w:proofErr w:type="gramEnd"/>
      <w:r w:rsidRPr="000E4E70">
        <w:rPr>
          <w:sz w:val="16"/>
        </w:rPr>
        <w:t xml:space="preserve"> 2015, Stockholm started test-driving an ambulance devoted entirely to mental health care. It looks like a regular ambulance on the outside, but instead of stretchers, it’s got cozy seats — perfect for a therapy session on wheels. Two mental health nurses and one paramedic travel on board. Most of the emergency cases they handle involve people at risk of suicide; sometimes, they involve people having a psychotic episode. The idea is that </w:t>
      </w:r>
      <w:r w:rsidRPr="000E4E70">
        <w:rPr>
          <w:u w:val="single"/>
        </w:rPr>
        <w:t xml:space="preserve">making these experts available boosts the quality of care, avoids needless escalation by law enforcement, and minimizes the stigma attached to people with mental illness. </w:t>
      </w:r>
      <w:r w:rsidRPr="000E4E70">
        <w:rPr>
          <w:sz w:val="16"/>
        </w:rPr>
        <w:t>“</w:t>
      </w:r>
      <w:r w:rsidRPr="000E4E70">
        <w:rPr>
          <w:u w:val="single"/>
        </w:rPr>
        <w:t>It used to be the police who handled these kinds of calls</w:t>
      </w:r>
      <w:r w:rsidRPr="000E4E70">
        <w:rPr>
          <w:sz w:val="16"/>
        </w:rPr>
        <w:t xml:space="preserve">,” Anki </w:t>
      </w:r>
      <w:proofErr w:type="spellStart"/>
      <w:r w:rsidRPr="000E4E70">
        <w:rPr>
          <w:sz w:val="16"/>
        </w:rPr>
        <w:t>Björnsdotter</w:t>
      </w:r>
      <w:proofErr w:type="spellEnd"/>
      <w:r w:rsidRPr="000E4E70">
        <w:rPr>
          <w:sz w:val="16"/>
        </w:rPr>
        <w:t>, who works as a mental health nurse aboard the ambulance, told Vice. “</w:t>
      </w:r>
      <w:r w:rsidRPr="000E4E70">
        <w:rPr>
          <w:u w:val="single"/>
        </w:rPr>
        <w:t>But just the presence of the police can easily cause a patient to feel like they’ve done something wrong. Mental illness is nothing criminal so it doesn’t make sense to be picked up by the police</w:t>
      </w:r>
      <w:r w:rsidRPr="000E4E70">
        <w:rPr>
          <w:sz w:val="16"/>
        </w:rPr>
        <w:t>.” During its first year, the ambulance was requested 1,580 times and attended to 1,254 cases. That means the single vehicle was tasked with zipping all around Stockholm to handle 3.4 cases per day. “</w:t>
      </w:r>
      <w:r w:rsidRPr="000E4E70">
        <w:rPr>
          <w:u w:val="single"/>
        </w:rPr>
        <w:t>It has been considered a huge success by police, nurses, healthcare officials, as well as by the patients</w:t>
      </w:r>
      <w:r w:rsidRPr="000E4E70">
        <w:rPr>
          <w:sz w:val="16"/>
        </w:rPr>
        <w:t xml:space="preserve">,” said Fredrik Bengtsson, who’s in charge of mental health emergencies at Stockholm’s </w:t>
      </w:r>
      <w:proofErr w:type="spellStart"/>
      <w:r w:rsidRPr="000E4E70">
        <w:rPr>
          <w:sz w:val="16"/>
        </w:rPr>
        <w:t>Sabbatsberg</w:t>
      </w:r>
      <w:proofErr w:type="spellEnd"/>
      <w:r w:rsidRPr="000E4E70">
        <w:rPr>
          <w:sz w:val="16"/>
        </w:rPr>
        <w:t xml:space="preserve"> Hospital. In Eugene, Oregon, the group handling such calls is called Cahoots (Crisis Assistance Helping Out on the Street). This nonprofit was founded by social </w:t>
      </w:r>
      <w:proofErr w:type="gramStart"/>
      <w:r w:rsidRPr="000E4E70">
        <w:rPr>
          <w:sz w:val="16"/>
        </w:rPr>
        <w:t>activists</w:t>
      </w:r>
      <w:proofErr w:type="gramEnd"/>
      <w:r w:rsidRPr="000E4E70">
        <w:rPr>
          <w:sz w:val="16"/>
        </w:rPr>
        <w:t xml:space="preserve"> way back in 1989, but it’s been garnering more attention in recent years as the police’s sometimes violent and even lethal treatment of people with mental illness has sparked a public outcry. </w:t>
      </w:r>
      <w:r w:rsidRPr="000E4E70">
        <w:rPr>
          <w:u w:val="single"/>
        </w:rPr>
        <w:t>Cahoots handles non-criminal crises involving people who are homeless, disoriented, or intoxicated, have a mental illness, or are enmeshed in an escalating dispute.</w:t>
      </w:r>
      <w:r w:rsidRPr="000E4E70">
        <w:rPr>
          <w:sz w:val="16"/>
        </w:rPr>
        <w:t xml:space="preserve"> Here’s how the Wall Street Journal explained their work: The program in Eugene is unique because Cahoots is wired into the 911 system and responds to most calls without police. The name Cahoots was intended to be a humorous nod to the fact that they are working closely with police. Cahoots now has 39 employees and costs the city around $800,000 a year plus its vehicles, a fraction of the police department’s $58 million annual budget. They are also paid to handle calls for neighboring Springfield. “</w:t>
      </w:r>
      <w:r w:rsidRPr="000E4E70">
        <w:rPr>
          <w:u w:val="single"/>
        </w:rPr>
        <w:t>It allows police officers to … deal with crime, but it also allows us to offer a different service that is really needed</w:t>
      </w:r>
      <w:r w:rsidRPr="000E4E70">
        <w:rPr>
          <w:sz w:val="16"/>
        </w:rPr>
        <w:t xml:space="preserve">,” said Lt. Ron </w:t>
      </w:r>
      <w:proofErr w:type="spellStart"/>
      <w:r w:rsidRPr="000E4E70">
        <w:rPr>
          <w:sz w:val="16"/>
        </w:rPr>
        <w:t>Tinseth</w:t>
      </w:r>
      <w:proofErr w:type="spellEnd"/>
      <w:r w:rsidRPr="000E4E70">
        <w:rPr>
          <w:sz w:val="16"/>
        </w:rPr>
        <w:t xml:space="preserve"> of the Eugene Police Department. In contrast to police officers who typically seek to project authority at all times, Cahoots employees dress in black sweatshirts, listen to their police radios via earbuds, and speak in calm tones with inviting body language. In 2017, Cahoots handled 17 percent of the police calls in Eugene, according to the Journal. “When I’m talking to a more liberal group of people, I’ll make the argument </w:t>
      </w:r>
      <w:r w:rsidRPr="000E4E70">
        <w:rPr>
          <w:u w:val="single"/>
        </w:rPr>
        <w:t>it’s the compassionate thing to do, it’s the humane thing to d</w:t>
      </w:r>
      <w:r w:rsidRPr="000E4E70">
        <w:rPr>
          <w:sz w:val="16"/>
        </w:rPr>
        <w:t xml:space="preserve">o,” said Manning Walker, a Cahoots medic. “When I’m talking to a conservative group, I’ll make the argument that </w:t>
      </w:r>
      <w:r w:rsidRPr="000E4E70">
        <w:rPr>
          <w:u w:val="single"/>
        </w:rPr>
        <w:t>it’s the fiscally conservative thing to do because it’s cheaper for us to do this than for the police and firefighters.”</w:t>
      </w:r>
      <w:r w:rsidRPr="000E4E70">
        <w:rPr>
          <w:sz w:val="16"/>
        </w:rPr>
        <w:t xml:space="preserve"> Oakland plans to launch a pilot program inspired by Cahoots. It will see a mental health counselor and an EMT respond to some 911 calls instead of police. Anne </w:t>
      </w:r>
      <w:proofErr w:type="spellStart"/>
      <w:r w:rsidRPr="000E4E70">
        <w:rPr>
          <w:sz w:val="16"/>
        </w:rPr>
        <w:t>Janks</w:t>
      </w:r>
      <w:proofErr w:type="spellEnd"/>
      <w:r w:rsidRPr="000E4E70">
        <w:rPr>
          <w:sz w:val="16"/>
        </w:rPr>
        <w:t xml:space="preserve"> from the Coalition for Police Accountability, an organization that advocates for constitutional and transparent policing in Oakland, told me she hasn’t encountered any critics of the plan to adopt the Cahoots model. “It’s actually been heartening for those of us who’ve been doing political organizing for a while — we’ve been joking that we’ve never worked on something before where everyone’s supporting it,” she said. “</w:t>
      </w:r>
      <w:r w:rsidRPr="000E4E70">
        <w:rPr>
          <w:u w:val="single"/>
        </w:rPr>
        <w:t xml:space="preserve">The Cahoots program has proven successful </w:t>
      </w:r>
      <w:r w:rsidRPr="000E4E70">
        <w:rPr>
          <w:sz w:val="16"/>
        </w:rPr>
        <w:t>in Eugene to treat those struggling with mental health issues with dignity and respect, and to direct them to services that are more appropriate than spending time in police custody,” said Kaplan, Oakland’s citywide council member. “I believe this is a good model to test in Oakland, and I look forward to sharing the results.” Already, Cahoots is working with a number of cities — Olympia, Washington; Denver, Colorado; New York; Indianapolis, Indiana; Portland and Roseburg, Oregon — to see how they might be able to implement the non-policing model. With any luck, this approach, which is both more empathetic and more cost-effective, can help reduce suffering for millions of people.</w:t>
      </w:r>
    </w:p>
    <w:p w14:paraId="49CDD303" w14:textId="77777777" w:rsidR="00A55852" w:rsidRPr="000E4E70" w:rsidRDefault="00A55852" w:rsidP="00A55852">
      <w:pPr>
        <w:rPr>
          <w:sz w:val="16"/>
        </w:rPr>
      </w:pPr>
    </w:p>
    <w:p w14:paraId="57DDE96C" w14:textId="50203F6A" w:rsidR="00A55852" w:rsidRDefault="00A55852" w:rsidP="00A55852"/>
    <w:p w14:paraId="7354F356" w14:textId="77777777" w:rsidR="00EE532B" w:rsidRPr="000E4E70" w:rsidRDefault="00EE532B" w:rsidP="00EE532B">
      <w:pPr>
        <w:pStyle w:val="Heading4"/>
        <w:shd w:val="clear" w:color="auto" w:fill="FFFFFF"/>
        <w:spacing w:line="278" w:lineRule="atLeast"/>
        <w:rPr>
          <w:rFonts w:cs="Calibri"/>
          <w:color w:val="000000"/>
          <w:szCs w:val="26"/>
        </w:rPr>
      </w:pPr>
      <w:r w:rsidRPr="000E4E70">
        <w:rPr>
          <w:rFonts w:cs="Calibri"/>
          <w:color w:val="000000"/>
          <w:szCs w:val="26"/>
        </w:rPr>
        <w:t>It’s more efficient for social workers to be first responders </w:t>
      </w:r>
      <w:r>
        <w:rPr>
          <w:rFonts w:cs="Calibri"/>
          <w:color w:val="000000"/>
          <w:szCs w:val="26"/>
        </w:rPr>
        <w:t>– they have a greater likelihood of being able to de-escalate potentially violent situations</w:t>
      </w:r>
    </w:p>
    <w:p w14:paraId="1D0810BF" w14:textId="77777777" w:rsidR="00EE532B" w:rsidRPr="000E4E70" w:rsidRDefault="00EE532B" w:rsidP="00EE532B">
      <w:pPr>
        <w:pStyle w:val="NormalWeb"/>
        <w:shd w:val="clear" w:color="auto" w:fill="FFFFFF"/>
        <w:spacing w:before="0" w:beforeAutospacing="0" w:after="160" w:afterAutospacing="0" w:line="235" w:lineRule="atLeast"/>
        <w:rPr>
          <w:rFonts w:ascii="Calibri" w:hAnsi="Calibri" w:cs="Calibri"/>
          <w:color w:val="000000"/>
          <w:sz w:val="22"/>
        </w:rPr>
      </w:pPr>
      <w:r w:rsidRPr="000E4E70">
        <w:rPr>
          <w:rFonts w:ascii="Calibri" w:hAnsi="Calibri" w:cs="Calibri"/>
          <w:b/>
          <w:bCs/>
          <w:color w:val="000000"/>
          <w:sz w:val="26"/>
          <w:szCs w:val="26"/>
        </w:rPr>
        <w:t>Lyons 6/12</w:t>
      </w:r>
      <w:r w:rsidRPr="000E4E70">
        <w:rPr>
          <w:rFonts w:ascii="Calibri" w:hAnsi="Calibri" w:cs="Calibri"/>
          <w:color w:val="000000"/>
          <w:sz w:val="22"/>
        </w:rPr>
        <w:t>(</w:t>
      </w:r>
      <w:r w:rsidRPr="000E4E70">
        <w:rPr>
          <w:rFonts w:ascii="Calibri" w:hAnsi="Calibri" w:cs="Calibri"/>
          <w:color w:val="000000"/>
          <w:sz w:val="15"/>
          <w:szCs w:val="15"/>
        </w:rPr>
        <w:t>Covering mental health + criminal justice for </w:t>
      </w:r>
      <w:hyperlink r:id="rId19" w:tgtFrame="_blank" w:history="1">
        <w:r w:rsidRPr="000E4E70">
          <w:rPr>
            <w:rStyle w:val="Hyperlink"/>
            <w:rFonts w:eastAsiaTheme="majorEastAsia" w:cs="Calibri"/>
            <w:color w:val="800080"/>
            <w:sz w:val="15"/>
            <w:szCs w:val="15"/>
          </w:rPr>
          <w:t>CTmirror</w:t>
        </w:r>
      </w:hyperlink>
      <w:r w:rsidRPr="000E4E70">
        <w:rPr>
          <w:rFonts w:ascii="Calibri" w:hAnsi="Calibri" w:cs="Calibri"/>
          <w:color w:val="000000"/>
          <w:sz w:val="15"/>
          <w:szCs w:val="15"/>
        </w:rPr>
        <w:t> via </w:t>
      </w:r>
      <w:hyperlink r:id="rId20" w:tgtFrame="_blank" w:history="1">
        <w:r w:rsidRPr="000E4E70">
          <w:rPr>
            <w:rStyle w:val="Hyperlink"/>
            <w:rFonts w:eastAsiaTheme="majorEastAsia" w:cs="Calibri"/>
            <w:color w:val="800080"/>
            <w:sz w:val="15"/>
            <w:szCs w:val="15"/>
          </w:rPr>
          <w:t>Report4America</w:t>
        </w:r>
      </w:hyperlink>
      <w:r w:rsidRPr="000E4E70">
        <w:rPr>
          <w:rFonts w:ascii="Calibri" w:hAnsi="Calibri" w:cs="Calibri"/>
          <w:color w:val="000000"/>
          <w:sz w:val="15"/>
          <w:szCs w:val="15"/>
        </w:rPr>
        <w:t> Kelan is paired with a data editor, supported by the Connecticut Mirror’s health care and justice reporters, to explore the intersection of mental health and criminal justice. This work informs conversations about potential systems changes among policy-makers, advocates, people living at the intersection of mental health and criminal justice and Connecticut residents at large. He was a fellow at City Bureau in Chicago, where he produced an audio documentary about police misconduct settlements. He majored in psychology at University of Pittsburgh and graduated with an M.S. from Northwestern University, where he was an Alfred Balk scholarship recipient. “Should police be social workers” </w:t>
      </w:r>
      <w:hyperlink r:id="rId21" w:tgtFrame="_blank" w:history="1">
        <w:r w:rsidRPr="000E4E70">
          <w:rPr>
            <w:rStyle w:val="Hyperlink"/>
            <w:rFonts w:eastAsiaTheme="majorEastAsia" w:cs="Calibri"/>
            <w:color w:val="1155CC"/>
            <w:sz w:val="15"/>
            <w:szCs w:val="15"/>
          </w:rPr>
          <w:t>https://ctmirror.org/2020/06/12/should-police-be-social-workers-reimagining-their-role-in-responding-to-mental-health-crises/)at</w:t>
        </w:r>
      </w:hyperlink>
    </w:p>
    <w:p w14:paraId="597743D4" w14:textId="77777777" w:rsidR="00EE532B" w:rsidRPr="000E4E70" w:rsidRDefault="00EE532B" w:rsidP="00EE532B">
      <w:pPr>
        <w:pStyle w:val="NormalWeb"/>
        <w:shd w:val="clear" w:color="auto" w:fill="FFFFFF"/>
        <w:spacing w:before="0" w:beforeAutospacing="0" w:after="160" w:afterAutospacing="0" w:line="235" w:lineRule="atLeast"/>
        <w:rPr>
          <w:rFonts w:ascii="Calibri" w:hAnsi="Calibri" w:cs="Calibri"/>
          <w:color w:val="000000"/>
          <w:sz w:val="22"/>
        </w:rPr>
      </w:pPr>
      <w:r w:rsidRPr="000E4E70">
        <w:rPr>
          <w:rFonts w:ascii="Calibri" w:hAnsi="Calibri" w:cs="Calibri"/>
          <w:color w:val="000000"/>
          <w:sz w:val="22"/>
          <w:u w:val="single"/>
        </w:rPr>
        <w:t>The question being asked by reformers and police across Connecticut is how to move forward. Should officers receive more mental health training or should funds instead be allocated to community supports so those in crisis don’t have to rely on an armed police officer to deescalate the situation and direct them to a mental health professional</w:t>
      </w:r>
      <w:r w:rsidRPr="000E4E70">
        <w:rPr>
          <w:rFonts w:ascii="Calibri" w:hAnsi="Calibri" w:cs="Calibri"/>
          <w:color w:val="000000"/>
          <w:sz w:val="12"/>
          <w:szCs w:val="12"/>
        </w:rPr>
        <w:t xml:space="preserve">? “It’s not reasonable to expect cops to be social workers and the people who direct traffic,” said Dr. Eden </w:t>
      </w:r>
      <w:proofErr w:type="spellStart"/>
      <w:r w:rsidRPr="000E4E70">
        <w:rPr>
          <w:rFonts w:ascii="Calibri" w:hAnsi="Calibri" w:cs="Calibri"/>
          <w:color w:val="000000"/>
          <w:sz w:val="12"/>
          <w:szCs w:val="12"/>
        </w:rPr>
        <w:t>Almasude</w:t>
      </w:r>
      <w:proofErr w:type="spellEnd"/>
      <w:r w:rsidRPr="000E4E70">
        <w:rPr>
          <w:rFonts w:ascii="Calibri" w:hAnsi="Calibri" w:cs="Calibri"/>
          <w:color w:val="000000"/>
          <w:sz w:val="12"/>
          <w:szCs w:val="12"/>
        </w:rPr>
        <w:t xml:space="preserve"> a psychiatrist at Yale New Haven Hospital. </w:t>
      </w:r>
      <w:r w:rsidRPr="000E4E70">
        <w:rPr>
          <w:rStyle w:val="Emphasis"/>
          <w:rFonts w:cs="Calibri"/>
          <w:b w:val="0"/>
          <w:color w:val="000000"/>
        </w:rPr>
        <w:t>“Police involvement in mental health care makes people worse, not better.”</w:t>
      </w:r>
      <w:r w:rsidRPr="000E4E70">
        <w:rPr>
          <w:rFonts w:ascii="Calibri" w:hAnsi="Calibri" w:cs="Calibri"/>
          <w:b/>
          <w:bCs/>
          <w:color w:val="000000"/>
          <w:sz w:val="22"/>
          <w:u w:val="single"/>
        </w:rPr>
        <w:t> </w:t>
      </w:r>
      <w:r w:rsidRPr="000E4E70">
        <w:rPr>
          <w:rFonts w:ascii="Calibri" w:hAnsi="Calibri" w:cs="Calibri"/>
          <w:color w:val="000000"/>
          <w:sz w:val="22"/>
          <w:u w:val="single"/>
        </w:rPr>
        <w:t>“Throughout the years as our structures have reduced funding for social programs, educational programs, mental health programs, the void is filled by law enforcement,”</w:t>
      </w:r>
      <w:r w:rsidRPr="000E4E70">
        <w:rPr>
          <w:rFonts w:ascii="Calibri" w:hAnsi="Calibri" w:cs="Calibri"/>
          <w:color w:val="000000"/>
          <w:sz w:val="12"/>
          <w:szCs w:val="12"/>
        </w:rPr>
        <w:t> said Keith L. Mello, chief of Milford Police and head of the Connecticut Police Chiefs Association. But change is possible. Amber Kelly, a clinical social worker based in New Haven and an assistant professor at Quinnipiac University, said it is a “</w:t>
      </w:r>
      <w:r w:rsidRPr="000E4E70">
        <w:rPr>
          <w:rFonts w:ascii="Calibri" w:hAnsi="Calibri" w:cs="Calibri"/>
          <w:color w:val="000000"/>
          <w:sz w:val="22"/>
          <w:u w:val="single"/>
        </w:rPr>
        <w:t>failure of imagination” to rely on police to solve such nuanced social and public health dilemmas. “We need to come up with systems other than policing to deal with these social problems.” </w:t>
      </w:r>
      <w:r w:rsidRPr="000E4E70">
        <w:rPr>
          <w:rFonts w:ascii="Calibri" w:hAnsi="Calibri" w:cs="Calibri"/>
          <w:color w:val="000000"/>
          <w:sz w:val="12"/>
          <w:szCs w:val="12"/>
        </w:rPr>
        <w:t>To save money and decrease reliance on large psychiatric institutions, the administration of Gov. John G. Rowland closed Fairfield Hills and Norwich State hospitals, in 1995 and 1996. Rowland and other </w:t>
      </w:r>
      <w:r w:rsidRPr="000E4E70">
        <w:rPr>
          <w:rFonts w:ascii="Calibri" w:hAnsi="Calibri" w:cs="Calibri"/>
          <w:color w:val="000000"/>
          <w:sz w:val="22"/>
          <w:u w:val="single"/>
        </w:rPr>
        <w:t>state officials pledged to fund community-based mental health services when the facilities closed, but that never happened.</w:t>
      </w:r>
      <w:r w:rsidRPr="000E4E70">
        <w:rPr>
          <w:rFonts w:ascii="Calibri" w:hAnsi="Calibri" w:cs="Calibri"/>
          <w:color w:val="000000"/>
          <w:sz w:val="12"/>
          <w:szCs w:val="12"/>
        </w:rPr>
        <w:t> To this day, advocates are still waiting for local, state and federal governments to provide the comprehensive supports that were promised. “Many of the people that we knew are now in prison,” said Karen Kangas, the director of Recovery and Family Affairs at Hartford HealthCare. “</w:t>
      </w:r>
      <w:r w:rsidRPr="000E4E70">
        <w:rPr>
          <w:rStyle w:val="Emphasis"/>
          <w:rFonts w:cs="Calibri"/>
          <w:b w:val="0"/>
          <w:color w:val="000000"/>
        </w:rPr>
        <w:t>Many people who really were in need had to be taken by police to jails and prisons for misdemeanors, because there were no longer places in hospitals for them to go.”</w:t>
      </w:r>
      <w:r w:rsidRPr="000E4E70">
        <w:rPr>
          <w:rFonts w:ascii="Calibri" w:hAnsi="Calibri" w:cs="Calibri"/>
          <w:color w:val="000000"/>
          <w:sz w:val="12"/>
          <w:szCs w:val="12"/>
        </w:rPr>
        <w:t> </w:t>
      </w:r>
      <w:r w:rsidRPr="000E4E70">
        <w:rPr>
          <w:rStyle w:val="Emphasis"/>
          <w:rFonts w:cs="Calibri"/>
          <w:b w:val="0"/>
          <w:color w:val="000000"/>
        </w:rPr>
        <w:t>“The police know how to do two things really well: detain and use force,” Boyd said. “So that’s the prism through which they view all the problems they deal with: can we arrest, or can we detain?” </w:t>
      </w:r>
      <w:r w:rsidRPr="000E4E70">
        <w:rPr>
          <w:rFonts w:ascii="Calibri" w:hAnsi="Calibri" w:cs="Calibri"/>
          <w:color w:val="000000"/>
          <w:sz w:val="22"/>
          <w:u w:val="single"/>
        </w:rPr>
        <w:t xml:space="preserve">Roughly 50 of the 900-plus hours municipal police officers spend in basic training deals specifically with mental health. Police officers across Connecticut also use non-lethal force on those experiencing a mental health crisis. According to a 2017 analysis conducted by Central Connecticut State University’s Institute for Municipal &amp; Regional Policy, more than one-third of people tasered by law enforcement were “emotionally disturbed.” Those described that way were more likely to be tasered than those who were not emotionally disturbed. Almost half of those tasered by police were under the influence of drugs or alcohol, or were thought to be </w:t>
      </w:r>
      <w:proofErr w:type="spellStart"/>
      <w:r w:rsidRPr="000E4E70">
        <w:rPr>
          <w:rFonts w:ascii="Calibri" w:hAnsi="Calibri" w:cs="Calibri"/>
          <w:color w:val="000000"/>
          <w:sz w:val="22"/>
          <w:u w:val="single"/>
        </w:rPr>
        <w:t>intoxicated.“Imagine</w:t>
      </w:r>
      <w:proofErr w:type="spellEnd"/>
      <w:r w:rsidRPr="000E4E70">
        <w:rPr>
          <w:rFonts w:ascii="Calibri" w:hAnsi="Calibri" w:cs="Calibri"/>
          <w:color w:val="000000"/>
          <w:sz w:val="22"/>
          <w:u w:val="single"/>
        </w:rPr>
        <w:t xml:space="preserve"> what it might be like to have a psychotic episode and be met with guns, to be handcuffed, treated inhumanely, put in the back of a police car, and then dumped at the hospital,” </w:t>
      </w:r>
      <w:proofErr w:type="spellStart"/>
      <w:r w:rsidRPr="000E4E70">
        <w:rPr>
          <w:rFonts w:ascii="Calibri" w:hAnsi="Calibri" w:cs="Calibri"/>
          <w:color w:val="000000"/>
          <w:sz w:val="22"/>
          <w:u w:val="single"/>
        </w:rPr>
        <w:t>Almasude</w:t>
      </w:r>
      <w:proofErr w:type="spellEnd"/>
      <w:r w:rsidRPr="000E4E70">
        <w:rPr>
          <w:rFonts w:ascii="Calibri" w:hAnsi="Calibri" w:cs="Calibri"/>
          <w:color w:val="000000"/>
          <w:sz w:val="22"/>
          <w:u w:val="single"/>
        </w:rPr>
        <w:t xml:space="preserve"> said. “Everything about that process is inhumane and because there’s so much discrimination against people struggling with mental health, that is seen by a lot of people as acceptable.” Police are particularly ill-equipped to deescalate situations where people are in a mental health crisis, said Kelly, the New Haven-based social worker. Those in emotional distress should be given a series of choices,</w:t>
      </w:r>
      <w:r w:rsidRPr="000E4E70">
        <w:rPr>
          <w:rFonts w:ascii="Calibri" w:hAnsi="Calibri" w:cs="Calibri"/>
          <w:color w:val="000000"/>
          <w:sz w:val="12"/>
          <w:szCs w:val="12"/>
        </w:rPr>
        <w:t> Kelly explained, providing them agency and control. That flies in the face of law enforcements’ default disposition for managing a crisis. </w:t>
      </w:r>
      <w:r w:rsidRPr="000E4E70">
        <w:rPr>
          <w:rFonts w:ascii="Calibri" w:hAnsi="Calibri" w:cs="Calibri"/>
          <w:color w:val="000000"/>
          <w:sz w:val="22"/>
          <w:u w:val="single"/>
        </w:rPr>
        <w:t xml:space="preserve">“It’s more likely the person in crisis will be harmed than that they will do harm,” </w:t>
      </w:r>
      <w:proofErr w:type="spellStart"/>
      <w:r w:rsidRPr="000E4E70">
        <w:rPr>
          <w:rFonts w:ascii="Calibri" w:hAnsi="Calibri" w:cs="Calibri"/>
          <w:color w:val="000000"/>
          <w:sz w:val="22"/>
          <w:u w:val="single"/>
        </w:rPr>
        <w:t>Almasude</w:t>
      </w:r>
      <w:proofErr w:type="spellEnd"/>
      <w:r w:rsidRPr="000E4E70">
        <w:rPr>
          <w:rFonts w:ascii="Calibri" w:hAnsi="Calibri" w:cs="Calibri"/>
          <w:color w:val="000000"/>
          <w:sz w:val="22"/>
          <w:u w:val="single"/>
        </w:rPr>
        <w:t xml:space="preserve"> said. “There’s no amount of training that can lead a police officer to respond appropriately to someone in a mental health crisis.” “A person who is a trained mental health worker is far more able to de-escalate that situation and have everyone come out of the situation safely and directed to appropriate care,” said </w:t>
      </w:r>
      <w:proofErr w:type="spellStart"/>
      <w:r w:rsidRPr="000E4E70">
        <w:rPr>
          <w:rFonts w:ascii="Calibri" w:hAnsi="Calibri" w:cs="Calibri"/>
          <w:color w:val="000000"/>
          <w:sz w:val="22"/>
          <w:u w:val="single"/>
        </w:rPr>
        <w:t>Almasude</w:t>
      </w:r>
      <w:proofErr w:type="spellEnd"/>
      <w:r w:rsidRPr="000E4E70">
        <w:rPr>
          <w:rFonts w:ascii="Calibri" w:hAnsi="Calibri" w:cs="Calibri"/>
          <w:color w:val="000000"/>
          <w:sz w:val="22"/>
          <w:u w:val="single"/>
        </w:rPr>
        <w:t>. “When people say ‘abolish the police,’ they don’t mean that no one will respond to a call for help in a crisis,” she added. “It means we need to redirect the funding that goes to the police departments toward community-based solutions.”</w:t>
      </w:r>
    </w:p>
    <w:p w14:paraId="4F72110E" w14:textId="77777777" w:rsidR="00EE532B" w:rsidRPr="00833A6D" w:rsidRDefault="00EE532B" w:rsidP="00EE532B"/>
    <w:p w14:paraId="66051548" w14:textId="77777777" w:rsidR="00EE532B" w:rsidRPr="000E4E70" w:rsidRDefault="00EE532B" w:rsidP="00EE532B">
      <w:pPr>
        <w:pStyle w:val="Heading4"/>
      </w:pPr>
      <w:r>
        <w:t xml:space="preserve">And, </w:t>
      </w:r>
      <w:r w:rsidRPr="000E4E70">
        <w:t>Social work programs like CAHOOTS are empirically better at preventing violence and gaining community trust</w:t>
      </w:r>
    </w:p>
    <w:p w14:paraId="6C0E6B22" w14:textId="77777777" w:rsidR="00EE532B" w:rsidRPr="000E4E70" w:rsidRDefault="00EE532B" w:rsidP="00EE532B">
      <w:r w:rsidRPr="000E4E70">
        <w:rPr>
          <w:rStyle w:val="Style13ptBold"/>
        </w:rPr>
        <w:t>Cohen 6-12</w:t>
      </w:r>
      <w:r w:rsidRPr="000E4E70">
        <w:t>, GQ's Editorial Business Assistant [Danielle Cohen, 6-12-2020, accessed 6-23-2020, "Here’s How a 911 Call Without Police Could Work", GQ, https://www.gq.com/story/how-a-911-call-without-police-could-work]//Armaan</w:t>
      </w:r>
    </w:p>
    <w:p w14:paraId="0030DA7C" w14:textId="77777777" w:rsidR="00EE532B" w:rsidRDefault="00EE532B" w:rsidP="00EE532B">
      <w:pPr>
        <w:rPr>
          <w:sz w:val="16"/>
        </w:rPr>
      </w:pPr>
      <w:r w:rsidRPr="000E4E70">
        <w:rPr>
          <w:sz w:val="16"/>
        </w:rPr>
        <w:t xml:space="preserve">In response to the weeks of protests sparked by the police killing of George Floyd, </w:t>
      </w:r>
      <w:r w:rsidRPr="000E4E70">
        <w:rPr>
          <w:u w:val="single"/>
        </w:rPr>
        <w:t>cities around the country have begun to consider cutting back on the footprint of their police forces.</w:t>
      </w:r>
      <w:r w:rsidRPr="000E4E70">
        <w:rPr>
          <w:sz w:val="16"/>
        </w:rPr>
        <w:t xml:space="preserve"> As </w:t>
      </w:r>
      <w:r w:rsidRPr="000E4E70">
        <w:rPr>
          <w:u w:val="single"/>
        </w:rPr>
        <w:t>we watch officers descend on unarmed crowds of civilians</w:t>
      </w:r>
      <w:r w:rsidRPr="000E4E70">
        <w:rPr>
          <w:sz w:val="16"/>
        </w:rPr>
        <w:t xml:space="preserve">, equipped with riot gear, tear gas, and freely wielded batons, </w:t>
      </w:r>
      <w:r w:rsidRPr="000E4E70">
        <w:rPr>
          <w:u w:val="single"/>
        </w:rPr>
        <w:t>it’s perhaps not a surprise that many are wondering whether differently trained professionals would be more suited to handle situations</w:t>
      </w:r>
      <w:r w:rsidRPr="000E4E70">
        <w:rPr>
          <w:sz w:val="16"/>
        </w:rPr>
        <w:t xml:space="preserve"> currently under the purview of police officers. </w:t>
      </w:r>
      <w:r w:rsidRPr="000E4E70">
        <w:rPr>
          <w:u w:val="single"/>
        </w:rPr>
        <w:t>Minneapolis’ City Council, which has pledged to disband the city’s police force entirely, has indicated that it is looking to CAHOOTS, a</w:t>
      </w:r>
      <w:r w:rsidRPr="000E4E70">
        <w:rPr>
          <w:sz w:val="16"/>
        </w:rPr>
        <w:t xml:space="preserve">n Oregon-based </w:t>
      </w:r>
      <w:r w:rsidRPr="000E4E70">
        <w:rPr>
          <w:u w:val="single"/>
        </w:rPr>
        <w:t>program that sends a medic and a crisis worker</w:t>
      </w:r>
      <w:r w:rsidRPr="000E4E70">
        <w:rPr>
          <w:sz w:val="16"/>
        </w:rPr>
        <w:t xml:space="preserve"> (a mental health professional) </w:t>
      </w:r>
      <w:r w:rsidRPr="000E4E70">
        <w:rPr>
          <w:u w:val="single"/>
        </w:rPr>
        <w:t>as first responders to emergency calls.</w:t>
      </w:r>
      <w:r w:rsidRPr="000E4E70">
        <w:rPr>
          <w:sz w:val="16"/>
        </w:rPr>
        <w:t xml:space="preserve"> While CAHOOTS (which stands for Crisis Assistance Helping Out On The Streets) is by no means a cure-all for systemic police brutality and racism, </w:t>
      </w:r>
      <w:r w:rsidRPr="000E4E70">
        <w:rPr>
          <w:u w:val="single"/>
        </w:rPr>
        <w:t>their model of crisis response offers a potential blueprint for how cities might rein in their police presence and replace it with services that actually protect and foster the well-being of their citizens.</w:t>
      </w:r>
      <w:r w:rsidRPr="000E4E70">
        <w:rPr>
          <w:sz w:val="16"/>
        </w:rPr>
        <w:t xml:space="preserve"> CAHOOTS responders begin the program with training in crisis management and de-escalation, which is followed by six months of gradually elevated training in the field. Medics typically join with basic EMT training, and many often end up getting cross-trained as crisis workers. The 50-person team works in twelve-hour shifts, riding around Eugene or Springfield in a van equipped with medical gear and supplies for the homeless (sleeping bags, clothing, hygiene products) when their clinic can afford them. “We wear </w:t>
      </w:r>
      <w:proofErr w:type="spellStart"/>
      <w:r w:rsidRPr="000E4E70">
        <w:rPr>
          <w:sz w:val="16"/>
        </w:rPr>
        <w:t>shirts</w:t>
      </w:r>
      <w:proofErr w:type="spellEnd"/>
      <w:r w:rsidRPr="000E4E70">
        <w:rPr>
          <w:sz w:val="16"/>
        </w:rPr>
        <w:t xml:space="preserve">, T-shirts, or jackets that say CAHOOTS so people can identify us, but we’re pretty casual in appearance,” said Ebony Morgan, a nursing school student graduating today who’s been with the program for six months. “We carry a radio for getting dispatched and communication. I carry a fanny pack that has gloves, masks right now, and a pen and a pad of paper so I can take down vital signs if we’re going to need an ambulance.” </w:t>
      </w:r>
      <w:r w:rsidRPr="000E4E70">
        <w:rPr>
          <w:u w:val="single"/>
        </w:rPr>
        <w:t>Workers are dispatched either through a city’s non-emergency police line or by 911 call takers who are trained to recognize when the program’s services are needed.</w:t>
      </w:r>
      <w:r w:rsidRPr="000E4E70">
        <w:rPr>
          <w:sz w:val="16"/>
        </w:rPr>
        <w:t xml:space="preserve"> Once they arrive on-scene, </w:t>
      </w:r>
      <w:r w:rsidRPr="000E4E70">
        <w:rPr>
          <w:u w:val="single"/>
        </w:rPr>
        <w:t xml:space="preserve">the first step is to make the situation as physically safe as possible for everyone involved. </w:t>
      </w:r>
      <w:r w:rsidRPr="000E4E70">
        <w:rPr>
          <w:sz w:val="16"/>
        </w:rPr>
        <w:t xml:space="preserve">“The first thing that I'm always looking for is scene safety,” Morgan said. “Are we out of the way of cars? Are we in a driveway? How can we make this safer?” Next, they introduce themselves to the client. “We give them the quick, like, ‘We're a part of the public safety program, we're a crisis worker and a medic, we are here to see if we can support you in any way.’ I usually remind people of their own autonomy: that they get to choose to talk to me, that they get to choose when this conversation is over, that they are in control of what's happening.” From there, </w:t>
      </w:r>
      <w:r w:rsidRPr="000E4E70">
        <w:rPr>
          <w:u w:val="single"/>
        </w:rPr>
        <w:t xml:space="preserve">the workers’ responsibilities span from simply helping an individual problem-solve to </w:t>
      </w:r>
      <w:proofErr w:type="spellStart"/>
      <w:r w:rsidRPr="000E4E70">
        <w:rPr>
          <w:u w:val="single"/>
        </w:rPr>
        <w:t>to</w:t>
      </w:r>
      <w:proofErr w:type="spellEnd"/>
      <w:r w:rsidRPr="000E4E70">
        <w:rPr>
          <w:u w:val="single"/>
        </w:rPr>
        <w:t xml:space="preserve"> summoning resources that will get them to safety</w:t>
      </w:r>
      <w:r w:rsidRPr="000E4E70">
        <w:rPr>
          <w:sz w:val="16"/>
        </w:rPr>
        <w:t xml:space="preserve">. Yesterday morning, Manning Walker, who entered the program a few years ago as a medic and is now cross-trained in crisis response, helped calm a frazzled man who had been spotted pacing around his car and talking to himself. “When we got there, he was a little manic, a little frustrated, showing some mental health symptoms, but he was grounded, he was aware of himself and the situation,” Walker said. “He told us he was just getting flustered because his boss was supposed to pick him up to take him to his job site half an hour earlier, and he's </w:t>
      </w:r>
      <w:proofErr w:type="spellStart"/>
      <w:r w:rsidRPr="000E4E70">
        <w:rPr>
          <w:sz w:val="16"/>
        </w:rPr>
        <w:t>gonna</w:t>
      </w:r>
      <w:proofErr w:type="spellEnd"/>
      <w:r w:rsidRPr="000E4E70">
        <w:rPr>
          <w:sz w:val="16"/>
        </w:rPr>
        <w:t xml:space="preserve"> miss an hour of pay. We had a quick chat with him about how he's </w:t>
      </w:r>
      <w:proofErr w:type="spellStart"/>
      <w:r w:rsidRPr="000E4E70">
        <w:rPr>
          <w:sz w:val="16"/>
        </w:rPr>
        <w:t>gonna</w:t>
      </w:r>
      <w:proofErr w:type="spellEnd"/>
      <w:r w:rsidRPr="000E4E70">
        <w:rPr>
          <w:sz w:val="16"/>
        </w:rPr>
        <w:t xml:space="preserve"> regulate himself for the rest of the day, and we apologized for taking his time, and we left that one alone.” Later that day, he found himself needing to call an EMS team for a woman in pain, which involved briefing the medics on the situation, reminding them to be compassionate, and ensuring that the patient felt safe before she was brought to the hospital. “</w:t>
      </w:r>
      <w:r w:rsidRPr="000E4E70">
        <w:rPr>
          <w:u w:val="single"/>
        </w:rPr>
        <w:t>We reduce unnecessary exposure to the traumatizing mechanisms of institutions,” like hospitals and prisons, he says</w:t>
      </w:r>
      <w:r w:rsidRPr="000E4E70">
        <w:rPr>
          <w:sz w:val="16"/>
        </w:rPr>
        <w:t xml:space="preserve">. Once the ambulance had left for the hospital, he and his shift partner then spent some more time on the scene counseling the patient’s friend, who had made the call, on how to be supportive while setting boundaries for herself and her children. “Sometimes we decide on arrival that the caller may need more support than the person they were calling about,” Walker said. “It may be a call from a parent who's anxious with their child's mental health issue. By the time we get there, the child has calmed down, self-regulated, been in touch with friends, and is in a much better headspace. We might end up having a conversation with the parents around how to be patient with that behavior, how to assess for when risk begins to elevate, how to be supportive but not pressuring in the realm of requesting that they seek counseling, how not to invade their child's privacy while protecting their safety.” While </w:t>
      </w:r>
      <w:r w:rsidRPr="000E4E70">
        <w:rPr>
          <w:u w:val="single"/>
        </w:rPr>
        <w:t>CAHOOTS is a promising alternative to using police forces</w:t>
      </w:r>
      <w:r w:rsidRPr="000E4E70">
        <w:rPr>
          <w:sz w:val="16"/>
        </w:rPr>
        <w:t xml:space="preserve"> as a solution to all a city’s problems, they do currently work in tandem with local police. Workers on shift may be dispatched along with police officers or may decide to call them in if they feel someone is unable to make themselves or others safe. But last </w:t>
      </w:r>
      <w:r w:rsidRPr="000E4E70">
        <w:rPr>
          <w:u w:val="single"/>
        </w:rPr>
        <w:t>year, of the 24,000 calls handled by the program, only 150 required police assistance</w:t>
      </w:r>
      <w:r w:rsidRPr="000E4E70">
        <w:rPr>
          <w:sz w:val="16"/>
        </w:rPr>
        <w:t>. In both scenarios, CAHOOTS workers stick around to mediate, advocating for the subject of the call. “</w:t>
      </w:r>
      <w:r w:rsidRPr="000E4E70">
        <w:rPr>
          <w:u w:val="single"/>
        </w:rPr>
        <w:t xml:space="preserve">We use our de-escalation techniques to make the scenario have a </w:t>
      </w:r>
      <w:proofErr w:type="gramStart"/>
      <w:r w:rsidRPr="000E4E70">
        <w:rPr>
          <w:u w:val="single"/>
        </w:rPr>
        <w:t>more calm and therapeutic</w:t>
      </w:r>
      <w:proofErr w:type="gramEnd"/>
      <w:r w:rsidRPr="000E4E70">
        <w:rPr>
          <w:u w:val="single"/>
        </w:rPr>
        <w:t xml:space="preserve"> outcome than it otherwise may</w:t>
      </w:r>
      <w:r w:rsidRPr="000E4E70">
        <w:rPr>
          <w:sz w:val="16"/>
        </w:rPr>
        <w:t xml:space="preserve">,” Morgan explained. Walker has also found himself in situations where he was de-escalating officers themselves. “As a white man, I have some shielding insulation of privilege to make those decisions,” he said. “I have had complaints filed against me for things like stepping between an officer and an individual and saying, ‘You don’t have to use your mace today. This person doesn’t need pain compliance. That’s bullshit.’” On a purely economic level, CAHOOTS’ approach is likely more cost-effective than paying police forces to handle the same types of calls—their budget last year was capped at $2 million, while, according to NPR, the Eugene and Springfield Police Department annual budgets are $70 million and $20 million, respectively. And </w:t>
      </w:r>
      <w:r w:rsidRPr="000E4E70">
        <w:rPr>
          <w:u w:val="single"/>
        </w:rPr>
        <w:t xml:space="preserve">because their approach is focused on meeting the needs of the </w:t>
      </w:r>
      <w:proofErr w:type="gramStart"/>
      <w:r w:rsidRPr="000E4E70">
        <w:rPr>
          <w:u w:val="single"/>
        </w:rPr>
        <w:t>people</w:t>
      </w:r>
      <w:proofErr w:type="gramEnd"/>
      <w:r w:rsidRPr="000E4E70">
        <w:rPr>
          <w:u w:val="single"/>
        </w:rPr>
        <w:t xml:space="preserve"> they interact with rather than wrangling them into submission, communities are more likely to seek out their help</w:t>
      </w:r>
      <w:r w:rsidRPr="000E4E70">
        <w:rPr>
          <w:sz w:val="16"/>
        </w:rPr>
        <w:t xml:space="preserve"> when they find themselves in crises. “</w:t>
      </w:r>
      <w:r w:rsidRPr="000E4E70">
        <w:rPr>
          <w:u w:val="single"/>
        </w:rPr>
        <w:t xml:space="preserve">The folks protesting the systematic racism that results in police violence get excited when our van goes by,” </w:t>
      </w:r>
      <w:r w:rsidRPr="000E4E70">
        <w:rPr>
          <w:sz w:val="16"/>
        </w:rPr>
        <w:t xml:space="preserve">Morgan said of what her shifts have been like over the past few weeks. “That tells me </w:t>
      </w:r>
      <w:r w:rsidRPr="000E4E70">
        <w:rPr>
          <w:u w:val="single"/>
        </w:rPr>
        <w:t>our service is trusted by the community. Without that trust we would not be successful.</w:t>
      </w:r>
      <w:r w:rsidRPr="000E4E70">
        <w:rPr>
          <w:sz w:val="16"/>
        </w:rPr>
        <w:t xml:space="preserve"> Our number one goal is to hear our community, show up for them, and do a good job of making sure we’re not perpetuating the issues that have landed our nation in this spot.”</w:t>
      </w:r>
    </w:p>
    <w:p w14:paraId="002DAD10" w14:textId="77777777" w:rsidR="00EE532B" w:rsidRDefault="00EE532B" w:rsidP="00A55852"/>
    <w:p w14:paraId="1FAE955F" w14:textId="77777777" w:rsidR="00A55852" w:rsidRDefault="00A55852" w:rsidP="00A55852">
      <w:pPr>
        <w:pStyle w:val="Heading3"/>
      </w:pPr>
      <w:r>
        <w:t>Plan Text</w:t>
      </w:r>
    </w:p>
    <w:p w14:paraId="07A53196" w14:textId="4B22B3D7" w:rsidR="00A55852" w:rsidRDefault="00A55852" w:rsidP="00A55852">
      <w:pPr>
        <w:pStyle w:val="Heading4"/>
      </w:pPr>
      <w:r>
        <w:t xml:space="preserve">The United States federal government should </w:t>
      </w:r>
      <w:r w:rsidR="00E44DEE">
        <w:t xml:space="preserve">gradually </w:t>
      </w:r>
      <w:r>
        <w:t>abolish the police and divert funds towards Social Programs, Educational Services, and other programs to benefit society.</w:t>
      </w:r>
    </w:p>
    <w:p w14:paraId="33629AF5" w14:textId="68DF80BE" w:rsidR="00A55852" w:rsidRDefault="00A55852" w:rsidP="00A55852"/>
    <w:p w14:paraId="04B96855" w14:textId="49CCF81C" w:rsidR="00E44DEE" w:rsidRDefault="00E44DEE" w:rsidP="00E44DEE">
      <w:pPr>
        <w:pStyle w:val="Heading3"/>
        <w:rPr>
          <w:rFonts w:cs="Calibri"/>
        </w:rPr>
      </w:pPr>
      <w:r>
        <w:rPr>
          <w:rFonts w:cs="Calibri"/>
        </w:rPr>
        <w:t>Gradualism Adv.</w:t>
      </w:r>
    </w:p>
    <w:p w14:paraId="57E43582" w14:textId="77777777" w:rsidR="00E44DEE" w:rsidRPr="006B16BE" w:rsidRDefault="00E44DEE" w:rsidP="00E44DEE">
      <w:pPr>
        <w:pStyle w:val="Heading4"/>
        <w:rPr>
          <w:rFonts w:cs="Calibri"/>
        </w:rPr>
      </w:pPr>
      <w:r w:rsidRPr="006B16BE">
        <w:rPr>
          <w:rFonts w:cs="Calibri"/>
        </w:rPr>
        <w:t>We need to slowly shift power</w:t>
      </w:r>
    </w:p>
    <w:p w14:paraId="68E591A5" w14:textId="77777777" w:rsidR="00E44DEE" w:rsidRPr="006B16BE" w:rsidRDefault="00E44DEE" w:rsidP="00E44DEE">
      <w:r w:rsidRPr="006B16BE">
        <w:rPr>
          <w:rStyle w:val="Style13ptBold"/>
        </w:rPr>
        <w:t>Garza et al. 16</w:t>
      </w:r>
      <w:r w:rsidRPr="006B16BE">
        <w:t xml:space="preserve"> (Alicia Garza is an American civil rights activist and writer known for co-founding the international Black Lives Matter movement. Maya </w:t>
      </w:r>
      <w:proofErr w:type="spellStart"/>
      <w:r w:rsidRPr="006B16BE">
        <w:t>Schenwar</w:t>
      </w:r>
      <w:proofErr w:type="spellEnd"/>
      <w:r w:rsidRPr="006B16BE">
        <w:t xml:space="preserve"> is the editor-in-chief of Truthout, and a writer focused on prison-related topics. She is the author of Locked Down, Locked Out: Why Prison Doesn't Work and How We Can Do Better and a co-editor of the anthology Who Do You Serve, Who Do You Protect? Police Violence and Resistance in the United States. Joe </w:t>
      </w:r>
      <w:proofErr w:type="spellStart"/>
      <w:r w:rsidRPr="006B16BE">
        <w:t>Macaré</w:t>
      </w:r>
      <w:proofErr w:type="spellEnd"/>
      <w:r w:rsidRPr="006B16BE">
        <w:t xml:space="preserve"> is a writer, editor and development and communications professional. Alana Yu-</w:t>
      </w:r>
      <w:proofErr w:type="spellStart"/>
      <w:r w:rsidRPr="006B16BE">
        <w:t>lan</w:t>
      </w:r>
      <w:proofErr w:type="spellEnd"/>
      <w:r w:rsidRPr="006B16BE">
        <w:t xml:space="preserve"> Price is Truthout’s content relations editor and a co-editor of Who Do You Serve? Who Do You Protect? Police Violence and Resistance in the United States. She previously served as managing editor of Tikkun magazine and has published articles in Tikkun, the Chicago Defender, the Baltimore Sun and the Madison Times. “Who Do You Serve, Who Do You Protect? : Police Violence and Resistance in the United States” 2016-05-30 </w:t>
      </w:r>
      <w:hyperlink r:id="rId22" w:history="1">
        <w:r w:rsidRPr="006B16BE">
          <w:rPr>
            <w:rStyle w:val="Hyperlink"/>
          </w:rPr>
          <w:t>https://ebookcentral-proquest-com.proxy.lib.umich.edu/lib/umichigan/detail.action?docID=4548988</w:t>
        </w:r>
      </w:hyperlink>
      <w:r w:rsidRPr="006B16BE">
        <w:t xml:space="preserve"> 111-117)-Selin</w:t>
      </w:r>
    </w:p>
    <w:p w14:paraId="4A11437A" w14:textId="77777777" w:rsidR="00E44DEE" w:rsidRPr="006B16BE" w:rsidRDefault="00E44DEE" w:rsidP="00E44DEE">
      <w:pPr>
        <w:rPr>
          <w:sz w:val="12"/>
        </w:rPr>
      </w:pPr>
      <w:r w:rsidRPr="006B16BE">
        <w:rPr>
          <w:rStyle w:val="StyleUnderline"/>
        </w:rPr>
        <w:t xml:space="preserve">Making incremental changes to the systems, institutions and practices that maintain systemic oppression and differentially target marginalized communities is essential to shifting power. Taking aim at specific problems and demanding change helps build power among repressed communities in ways that are more lasting and sustainable. Without a strategic long-term vision for change, however, today’s reforms may be tomorrow’s tools of repression. </w:t>
      </w:r>
      <w:r w:rsidRPr="006B16BE">
        <w:rPr>
          <w:sz w:val="12"/>
        </w:rPr>
        <w:t xml:space="preserve">In the 1990s, under the influence of Police Commissioner William Bratton, the New York City Police Department (NYPD) embraced CompStat, a data tracking and analysis system used to monitor incidences of “crime and disorder” precinct by precinct. </w:t>
      </w:r>
      <w:r w:rsidRPr="006B16BE">
        <w:rPr>
          <w:sz w:val="12"/>
        </w:rPr>
        <w:softHyphen/>
        <w:t xml:space="preserve">is system is meant to track, in detail, crime complaints, arrests and summonses, with corresponding locations and times. </w:t>
      </w:r>
      <w:r w:rsidRPr="006B16BE">
        <w:rPr>
          <w:sz w:val="12"/>
        </w:rPr>
        <w:softHyphen/>
        <w:t xml:space="preserve">e information from all the precincts in a jurisdiction is combined and used to generate a weekly report used in management meetings among departments’ leadership. Decreasing crime and increasing officer accountability were just two of the benefits CompStat was purported to have, and it represented a reform to the previous methods for documenting daily policing practices. CompStat has spread widely among law enforcement agencies across the county and the world, and has become one of the standard tools of modern police forces. And while advocates like William Bratton maintain that CompStat is crucial in decreasing crime rates, time has shown that these rates tend to initially decrease dramatically but then increase again. Time has also led to more and more cops coming forward to describe the coercion they felt to overreport or underreport certain types of incidents to generate particular kinds of CompStat results.6 </w:t>
      </w:r>
      <w:r w:rsidRPr="006B16BE">
        <w:rPr>
          <w:sz w:val="12"/>
        </w:rPr>
        <w:softHyphen/>
        <w:t xml:space="preserve">e accountability that CompStat was supposed to encourage among individual cops was supplanted by pressure to deliver the kinds of crime statistics desired by the city’s political leadership, including police chiefs and commissioners. At a time when crime rates were already falling in fairly predictable patterns across the country,7 police had to demonstrate their effectiveness and legitimize Who Do You Serve_text_3.indd 113 5/10/16 12:41 PM </w:t>
      </w:r>
      <w:proofErr w:type="spellStart"/>
      <w:r w:rsidRPr="006B16BE">
        <w:rPr>
          <w:sz w:val="12"/>
        </w:rPr>
        <w:t>Schenwar</w:t>
      </w:r>
      <w:proofErr w:type="spellEnd"/>
      <w:r w:rsidRPr="006B16BE">
        <w:rPr>
          <w:sz w:val="12"/>
        </w:rPr>
        <w:t xml:space="preserve">, M., </w:t>
      </w:r>
      <w:proofErr w:type="spellStart"/>
      <w:r w:rsidRPr="006B16BE">
        <w:rPr>
          <w:sz w:val="12"/>
        </w:rPr>
        <w:t>Macaré</w:t>
      </w:r>
      <w:proofErr w:type="spellEnd"/>
      <w:r w:rsidRPr="006B16BE">
        <w:rPr>
          <w:sz w:val="12"/>
        </w:rPr>
        <w:t>, J., &amp; Yu-</w:t>
      </w:r>
      <w:proofErr w:type="spellStart"/>
      <w:r w:rsidRPr="006B16BE">
        <w:rPr>
          <w:sz w:val="12"/>
        </w:rPr>
        <w:t>lan</w:t>
      </w:r>
      <w:proofErr w:type="spellEnd"/>
      <w:r w:rsidRPr="006B16BE">
        <w:rPr>
          <w:sz w:val="12"/>
        </w:rPr>
        <w:t>, P. A. (Eds.). (2016). Who do you serve, who do you protect</w:t>
      </w:r>
      <w:proofErr w:type="gramStart"/>
      <w:r w:rsidRPr="006B16BE">
        <w:rPr>
          <w:sz w:val="12"/>
        </w:rPr>
        <w:t>? :</w:t>
      </w:r>
      <w:proofErr w:type="gramEnd"/>
      <w:r w:rsidRPr="006B16BE">
        <w:rPr>
          <w:sz w:val="12"/>
        </w:rPr>
        <w:t xml:space="preserve"> Police violence and resistance in the united states. Retrieved from http://ebookcentral.proquest.com Created from </w:t>
      </w:r>
      <w:proofErr w:type="spellStart"/>
      <w:r w:rsidRPr="006B16BE">
        <w:rPr>
          <w:sz w:val="12"/>
        </w:rPr>
        <w:t>umichigan</w:t>
      </w:r>
      <w:proofErr w:type="spellEnd"/>
      <w:r w:rsidRPr="006B16BE">
        <w:rPr>
          <w:sz w:val="12"/>
        </w:rPr>
        <w:t xml:space="preserve"> on 2020-06-23 21:12:17. Copyright © 2016. Haymarket Books. All rights reserved. 114 Who Do You Serve, Who Do You Protect? their role by continuing to prove that they were making contact with people who would do harm to residents if not for their intervention. In New York City, stop-and-frisk was one way that cops were able to demonstrate the power of these interventions. Before CompStat, cops had usually stopped and questioned people of whom they were suspicious and generally only searched them under reasonable suspicion of danger (usually involving suspicion of carrying a weapon). </w:t>
      </w:r>
      <w:r w:rsidRPr="006B16BE">
        <w:rPr>
          <w:sz w:val="12"/>
        </w:rPr>
        <w:softHyphen/>
        <w:t xml:space="preserve">e broken windows orientation underlying Bratton’s mode of policing, which also extended to CompStat, suggested that the very presence of suspicious persons was a danger to the community. </w:t>
      </w:r>
      <w:r w:rsidRPr="006B16BE">
        <w:rPr>
          <w:sz w:val="12"/>
        </w:rPr>
        <w:softHyphen/>
        <w:t xml:space="preserve">rough CompStat, the police could demonstrate that they were neutralizing that danger. Soon, “stop and question” transitioned to “stop and question and frisk,” and eventually to stop-and-frisk. By 2011, the NYPD was doing over 684,000 street stops per year, nearly 90 percent of which resulted in no arrest or summons.8 </w:t>
      </w:r>
      <w:r w:rsidRPr="006B16BE">
        <w:rPr>
          <w:sz w:val="12"/>
        </w:rPr>
        <w:softHyphen/>
        <w:t xml:space="preserve">ese stops disproportionately targeted people of color (especially Black people), young people, homeless people, and queer and trans people. </w:t>
      </w:r>
      <w:r w:rsidRPr="006B16BE">
        <w:rPr>
          <w:sz w:val="12"/>
        </w:rPr>
        <w:softHyphen/>
        <w:t xml:space="preserve">e depth and breadth of the physical and psychological harm done by the practice of </w:t>
      </w:r>
      <w:proofErr w:type="spellStart"/>
      <w:r w:rsidRPr="006B16BE">
        <w:rPr>
          <w:sz w:val="12"/>
        </w:rPr>
        <w:t>stopand</w:t>
      </w:r>
      <w:proofErr w:type="spellEnd"/>
      <w:r w:rsidRPr="006B16BE">
        <w:rPr>
          <w:sz w:val="12"/>
        </w:rPr>
        <w:t xml:space="preserve">-frisk ignited a citywide campaign to eliminate the practice and resulted in a lawsuit against the city based on the practice’s racial bias. While CompStat is still prized by departments across the country, the longer it is used, the more clearly the problems inherent in its use become evident. </w:t>
      </w:r>
      <w:r w:rsidRPr="006B16BE">
        <w:rPr>
          <w:sz w:val="12"/>
        </w:rPr>
        <w:softHyphen/>
        <w:t xml:space="preserve">e </w:t>
      </w:r>
      <w:r w:rsidRPr="006B16BE">
        <w:rPr>
          <w:rStyle w:val="StyleUnderline"/>
        </w:rPr>
        <w:t xml:space="preserve">specialization of policing is another reform meant to reflect responsiveness to the changing needs of police forces and the residents they police. As modern policing has evolved, many forces created units to focus on specific areas of crime such as homicide, gangs or vice. One of the most notorious of these units is Special Weapons </w:t>
      </w:r>
      <w:proofErr w:type="gramStart"/>
      <w:r w:rsidRPr="006B16BE">
        <w:rPr>
          <w:rStyle w:val="StyleUnderline"/>
        </w:rPr>
        <w:t>And</w:t>
      </w:r>
      <w:proofErr w:type="gramEnd"/>
      <w:r w:rsidRPr="006B16BE">
        <w:rPr>
          <w:rStyle w:val="StyleUnderline"/>
        </w:rPr>
        <w:t xml:space="preserve"> Tactics (SWAT) teams. </w:t>
      </w:r>
      <w:r w:rsidRPr="006B16BE">
        <w:rPr>
          <w:sz w:val="12"/>
        </w:rPr>
        <w:t xml:space="preserve">First used in the mid-1960s as small, elite units designed to respond to situations requiring paramilitary force and precision, SWAT and other paramilitary policing units have ceased to be the exception in policing and have become the rule. </w:t>
      </w:r>
      <w:r w:rsidRPr="006B16BE">
        <w:rPr>
          <w:rStyle w:val="StyleUnderline"/>
        </w:rPr>
        <w:t>Roughly 90 percent of all police departments in cities with populations over 50,000 have some type of SWAT team</w:t>
      </w:r>
      <w:r w:rsidRPr="006B16BE">
        <w:rPr>
          <w:sz w:val="12"/>
        </w:rPr>
        <w:t xml:space="preserve">,9 as do federal departments including the Department of Who Do You Serve_text_3.indd 114 5/10/16 12:41 PM </w:t>
      </w:r>
      <w:proofErr w:type="spellStart"/>
      <w:r w:rsidRPr="006B16BE">
        <w:rPr>
          <w:sz w:val="12"/>
        </w:rPr>
        <w:t>Schenwar</w:t>
      </w:r>
      <w:proofErr w:type="spellEnd"/>
      <w:r w:rsidRPr="006B16BE">
        <w:rPr>
          <w:sz w:val="12"/>
        </w:rPr>
        <w:t xml:space="preserve">, M., </w:t>
      </w:r>
      <w:proofErr w:type="spellStart"/>
      <w:r w:rsidRPr="006B16BE">
        <w:rPr>
          <w:sz w:val="12"/>
        </w:rPr>
        <w:t>Macaré</w:t>
      </w:r>
      <w:proofErr w:type="spellEnd"/>
      <w:r w:rsidRPr="006B16BE">
        <w:rPr>
          <w:sz w:val="12"/>
        </w:rPr>
        <w:t>, J., &amp; Yu-</w:t>
      </w:r>
      <w:proofErr w:type="spellStart"/>
      <w:r w:rsidRPr="006B16BE">
        <w:rPr>
          <w:sz w:val="12"/>
        </w:rPr>
        <w:t>lan</w:t>
      </w:r>
      <w:proofErr w:type="spellEnd"/>
      <w:r w:rsidRPr="006B16BE">
        <w:rPr>
          <w:sz w:val="12"/>
        </w:rPr>
        <w:t>, P. A. (Eds.). (2016). Who do you serve, who do you protect</w:t>
      </w:r>
      <w:proofErr w:type="gramStart"/>
      <w:r w:rsidRPr="006B16BE">
        <w:rPr>
          <w:sz w:val="12"/>
        </w:rPr>
        <w:t>? :</w:t>
      </w:r>
      <w:proofErr w:type="gramEnd"/>
      <w:r w:rsidRPr="006B16BE">
        <w:rPr>
          <w:sz w:val="12"/>
        </w:rPr>
        <w:t xml:space="preserve"> Police violence and resistance in the united states. Retrieved from http://ebookcentral.proquest.com Created from </w:t>
      </w:r>
      <w:proofErr w:type="spellStart"/>
      <w:r w:rsidRPr="006B16BE">
        <w:rPr>
          <w:sz w:val="12"/>
        </w:rPr>
        <w:t>umichigan</w:t>
      </w:r>
      <w:proofErr w:type="spellEnd"/>
      <w:r w:rsidRPr="006B16BE">
        <w:rPr>
          <w:sz w:val="12"/>
        </w:rPr>
        <w:t xml:space="preserve"> on 2020-06-23 21:12:17. Copyright © 2016. Haymarket Books. All rights reserved. Big Dreams and Bold Steps Toward a Police-Free Future 115 Agriculture and the Department of Education. Additionally, SWAT teams routinely run training for new cops. </w:t>
      </w:r>
      <w:r w:rsidRPr="006B16BE">
        <w:rPr>
          <w:sz w:val="12"/>
        </w:rPr>
        <w:softHyphen/>
      </w:r>
      <w:proofErr w:type="spellStart"/>
      <w:r w:rsidRPr="006B16BE">
        <w:rPr>
          <w:sz w:val="12"/>
        </w:rPr>
        <w:t>ey</w:t>
      </w:r>
      <w:proofErr w:type="spellEnd"/>
      <w:r w:rsidRPr="006B16BE">
        <w:rPr>
          <w:sz w:val="12"/>
        </w:rPr>
        <w:t xml:space="preserve"> are used in a wide range of policing activities, from traffic stops to seeking informants to more high-impact policing. And although SWAT is a reform initiated from within law enforcement, its overwhelming expansion and mission creep are consistent with other forms of police specialization. Keeping the function of policing in focus—armed protection of state interests—increases clarity about what policing is meant to protect and whom it serves. Further, that clarity helps us reflect on what asking for police accountability really means</w:t>
      </w:r>
      <w:r w:rsidRPr="006B16BE">
        <w:rPr>
          <w:rStyle w:val="StyleUnderline"/>
        </w:rPr>
        <w:t xml:space="preserve">. Police forces tend to be very accountable to the interests they were designed to serve, and those interests frequently clash with the interests of the communities targeted most aggressively by policing. Recognizing policing as a set of practices used by the state to enforce law and maintain social control and cultural hegemony through the use of force reveals the need for incremental changes that lead toward the erosion of policing power rather than its reinforcement. </w:t>
      </w:r>
      <w:r w:rsidRPr="006B16BE">
        <w:rPr>
          <w:rStyle w:val="StyleUnderline"/>
        </w:rPr>
        <w:softHyphen/>
        <w:t xml:space="preserve">is recognition may also move us toward ways to reduce the impacts of the violence of policing without ignoring the serious issues that lead to violence within our communities. For anyone with experience dealing with the grinding harassment, psychological or physical harm, or death meted out by policing, it’s clear that the best way to reduce the violence of policing is to reduce contact with cops. Plans for change must include taking incremental steps with an eye toward making the cops obsolete, even if not in our own lifetimes. Taking incremental steps toward the abolition of policing is even more about what must be built than what must be eliminated. Further, it requires steps that build on each other and continue to clear the path for larger future steps while being mindful not to build something today that will need to be torn down later on the path toward the long-term goal. </w:t>
      </w:r>
      <w:r w:rsidRPr="006B16BE">
        <w:rPr>
          <w:sz w:val="12"/>
        </w:rPr>
        <w:softHyphen/>
        <w:t xml:space="preserve">e context created by the powerful protest movements referenced above has created an opportunity to make bigger, bolder changes than we have seen in a very long time. Now should be the time to draw from the organizations that have been hard at work making that change on the ground and to test out creative new approaches built on community experience, rather than attempting to develop brand new government-driven strategies, repackage reforms already in the Department of Justice pipeline, or reintroduce old reforms such as civilian review boards that have a demonstrated track record of being more theater than substance. </w:t>
      </w:r>
      <w:r w:rsidRPr="006B16BE">
        <w:rPr>
          <w:rStyle w:val="StyleUnderline"/>
        </w:rPr>
        <w:t>Here are just a few examples of ideas that have received less attention than body cameras or special prosecutors, but are promising incremental steps toward eroding the place and power of policing in US communities: Youth Justice Coalition’s 1% Campaign advocates for just 1 percent (roughly $100 million) to be diverted from the L</w:t>
      </w:r>
      <w:r w:rsidRPr="006B16BE">
        <w:rPr>
          <w:sz w:val="12"/>
        </w:rPr>
        <w:t xml:space="preserve">os </w:t>
      </w:r>
      <w:r w:rsidRPr="006B16BE">
        <w:rPr>
          <w:rStyle w:val="StyleUnderline"/>
        </w:rPr>
        <w:t>A</w:t>
      </w:r>
      <w:r w:rsidRPr="006B16BE">
        <w:rPr>
          <w:sz w:val="12"/>
        </w:rPr>
        <w:t xml:space="preserve">ngeles </w:t>
      </w:r>
      <w:r w:rsidRPr="006B16BE">
        <w:rPr>
          <w:rStyle w:val="StyleUnderline"/>
        </w:rPr>
        <w:t>P</w:t>
      </w:r>
      <w:r w:rsidRPr="006B16BE">
        <w:rPr>
          <w:sz w:val="12"/>
        </w:rPr>
        <w:t xml:space="preserve">olice </w:t>
      </w:r>
      <w:r w:rsidRPr="006B16BE">
        <w:rPr>
          <w:rStyle w:val="StyleUnderline"/>
        </w:rPr>
        <w:t>D</w:t>
      </w:r>
      <w:r w:rsidRPr="006B16BE">
        <w:rPr>
          <w:sz w:val="12"/>
        </w:rPr>
        <w:t xml:space="preserve">epartment budget </w:t>
      </w:r>
      <w:r w:rsidRPr="006B16BE">
        <w:rPr>
          <w:rStyle w:val="StyleUnderline"/>
        </w:rPr>
        <w:t>and directed toward programs and services for young people that are alternatives to youth suppressi</w:t>
      </w:r>
      <w:r w:rsidRPr="006B16BE">
        <w:rPr>
          <w:sz w:val="12"/>
        </w:rPr>
        <w:t xml:space="preserve">on.10 </w:t>
      </w:r>
      <w:r w:rsidRPr="006B16BE">
        <w:rPr>
          <w:rStyle w:val="StyleUnderline"/>
        </w:rPr>
        <w:t>Similarly, Los Angeles Community Action Network’s (LA CAN) Share the Wealth Campaign advocates for investments to be more equitably distributed in Los Angeles’ Downtown neighborhood, so that they benefit all residents without displacement or fear from police violence.</w:t>
      </w:r>
      <w:r w:rsidRPr="006B16BE">
        <w:rPr>
          <w:sz w:val="12"/>
        </w:rPr>
        <w:t xml:space="preserve">11 </w:t>
      </w:r>
      <w:r w:rsidRPr="006B16BE">
        <w:rPr>
          <w:rStyle w:val="StyleUnderline"/>
        </w:rPr>
        <w:t xml:space="preserve">Given adequate resources and the opportunity to develop, imagine what such incremental shifts of funding priorities could create. </w:t>
      </w:r>
      <w:r w:rsidRPr="006B16BE">
        <w:rPr>
          <w:sz w:val="12"/>
        </w:rPr>
        <w:t xml:space="preserve">Projects such as the Harm Free Zone project in Durham, North Carolina,12 and the Audre Lorde Project’s Safe </w:t>
      </w:r>
      <w:proofErr w:type="spellStart"/>
      <w:r w:rsidRPr="006B16BE">
        <w:rPr>
          <w:sz w:val="12"/>
        </w:rPr>
        <w:t>OUTside</w:t>
      </w:r>
      <w:proofErr w:type="spellEnd"/>
      <w:r w:rsidRPr="006B16BE">
        <w:rPr>
          <w:sz w:val="12"/>
        </w:rPr>
        <w:t xml:space="preserve"> the System Safe Neighborhood Campaign13 are testing grounds for community responses to harm that do not rely on law enforcement interventions. </w:t>
      </w:r>
      <w:r w:rsidRPr="006B16BE">
        <w:rPr>
          <w:sz w:val="12"/>
        </w:rPr>
        <w:softHyphen/>
        <w:t xml:space="preserve">e Harm Free Zone is building community knowledge and power to enable community members rather than the police to be called upon as first responders. </w:t>
      </w:r>
      <w:r w:rsidRPr="006B16BE">
        <w:rPr>
          <w:sz w:val="12"/>
        </w:rPr>
        <w:softHyphen/>
        <w:t xml:space="preserve">e project educates and trains interested Durham residents to intervene in situations of harm without police intervention. Based in Brooklyn, New York, the Safe Neighborhood Campaign focuses on reducing harm to lesbian, gay, bisexual, two-spirit, trans and gender-nonconforming people of color by working with local businesses and community spaces to provide safe haven for people in need without contacting the police. </w:t>
      </w:r>
      <w:r w:rsidRPr="006B16BE">
        <w:rPr>
          <w:sz w:val="12"/>
        </w:rPr>
        <w:softHyphen/>
        <w:t xml:space="preserve">Thee campaign also trains campaign partners on combating homophobia and transphobia and developing strategies for addressing violence without calling the police. </w:t>
      </w:r>
      <w:r w:rsidRPr="006B16BE">
        <w:rPr>
          <w:sz w:val="12"/>
        </w:rPr>
        <w:softHyphen/>
        <w:t xml:space="preserve">These projects have been replicated in cities across the country and could serve as models in scaling up these kinds of </w:t>
      </w:r>
      <w:proofErr w:type="spellStart"/>
      <w:r w:rsidRPr="006B16BE">
        <w:rPr>
          <w:sz w:val="12"/>
        </w:rPr>
        <w:t>communiWho</w:t>
      </w:r>
      <w:proofErr w:type="spellEnd"/>
      <w:r w:rsidRPr="006B16BE">
        <w:rPr>
          <w:sz w:val="12"/>
        </w:rPr>
        <w:t xml:space="preserve"> Do You Serve_text_3.indd 116 5/10/16 12:41 PM </w:t>
      </w:r>
      <w:proofErr w:type="spellStart"/>
      <w:r w:rsidRPr="006B16BE">
        <w:rPr>
          <w:sz w:val="12"/>
        </w:rPr>
        <w:t>Schenwar</w:t>
      </w:r>
      <w:proofErr w:type="spellEnd"/>
      <w:r w:rsidRPr="006B16BE">
        <w:rPr>
          <w:sz w:val="12"/>
        </w:rPr>
        <w:t xml:space="preserve">, M., </w:t>
      </w:r>
      <w:proofErr w:type="spellStart"/>
      <w:r w:rsidRPr="006B16BE">
        <w:rPr>
          <w:sz w:val="12"/>
        </w:rPr>
        <w:t>Macaré</w:t>
      </w:r>
      <w:proofErr w:type="spellEnd"/>
      <w:r w:rsidRPr="006B16BE">
        <w:rPr>
          <w:sz w:val="12"/>
        </w:rPr>
        <w:t>, J., &amp; Yu-</w:t>
      </w:r>
      <w:proofErr w:type="spellStart"/>
      <w:r w:rsidRPr="006B16BE">
        <w:rPr>
          <w:sz w:val="12"/>
        </w:rPr>
        <w:t>lan</w:t>
      </w:r>
      <w:proofErr w:type="spellEnd"/>
      <w:r w:rsidRPr="006B16BE">
        <w:rPr>
          <w:sz w:val="12"/>
        </w:rPr>
        <w:t>, P. A. (Eds.). (2016). Who do you serve, who do you protect</w:t>
      </w:r>
      <w:proofErr w:type="gramStart"/>
      <w:r w:rsidRPr="006B16BE">
        <w:rPr>
          <w:sz w:val="12"/>
        </w:rPr>
        <w:t>? :</w:t>
      </w:r>
      <w:proofErr w:type="gramEnd"/>
      <w:r w:rsidRPr="006B16BE">
        <w:rPr>
          <w:sz w:val="12"/>
        </w:rPr>
        <w:t xml:space="preserve"> Police violence and resistance in the united states. Retrieved from http://ebookcentral.proquest.com Created from </w:t>
      </w:r>
      <w:proofErr w:type="spellStart"/>
      <w:r w:rsidRPr="006B16BE">
        <w:rPr>
          <w:sz w:val="12"/>
        </w:rPr>
        <w:t>umichigan</w:t>
      </w:r>
      <w:proofErr w:type="spellEnd"/>
      <w:r w:rsidRPr="006B16BE">
        <w:rPr>
          <w:sz w:val="12"/>
        </w:rPr>
        <w:t xml:space="preserve"> on 2020-06-23 21:12:17. Copyright © 2016. Haymarket Books. All rights reserved. Big Dreams and Bold Steps Toward a Police-Free Future 117 ty-based interventions. Meanwhile, the </w:t>
      </w:r>
      <w:proofErr w:type="spellStart"/>
      <w:r w:rsidRPr="006B16BE">
        <w:rPr>
          <w:sz w:val="12"/>
        </w:rPr>
        <w:t>StoryTelling</w:t>
      </w:r>
      <w:proofErr w:type="spellEnd"/>
      <w:r w:rsidRPr="006B16BE">
        <w:rPr>
          <w:sz w:val="12"/>
        </w:rPr>
        <w:t xml:space="preserve"> &amp; Organizing Project14 reminds us that people are already using creative means to address interpersonal harms every day, without police intervention. </w:t>
      </w:r>
      <w:r w:rsidRPr="006B16BE">
        <w:rPr>
          <w:sz w:val="12"/>
        </w:rPr>
        <w:softHyphen/>
        <w:t xml:space="preserve">ese projects take seriously the harms that generate fear, violence and even death, but also understand that police intervention is not the right remedy. </w:t>
      </w:r>
      <w:r w:rsidRPr="006B16BE">
        <w:rPr>
          <w:rStyle w:val="StyleUnderline"/>
        </w:rPr>
        <w:t>Broader-reaching ideas, such as eliminating the use of police forces in addressing mental health crises instead of creating special teams of mental health cops</w:t>
      </w:r>
      <w:r w:rsidRPr="006B16BE">
        <w:rPr>
          <w:sz w:val="12"/>
        </w:rPr>
        <w:t xml:space="preserve"> (see Chapter 15</w:t>
      </w:r>
      <w:r w:rsidRPr="006B16BE">
        <w:rPr>
          <w:rStyle w:val="StyleUnderline"/>
        </w:rPr>
        <w:t>), ending the use of broken windows policing,</w:t>
      </w:r>
      <w:r w:rsidRPr="006B16BE">
        <w:rPr>
          <w:sz w:val="12"/>
        </w:rPr>
        <w:t>15</w:t>
      </w:r>
      <w:r w:rsidRPr="006B16BE">
        <w:rPr>
          <w:rStyle w:val="StyleUnderline"/>
        </w:rPr>
        <w:t xml:space="preserve"> or banning cops who use excessive force from any employment in any type of law enforcement (public or private), are just some of the bolder recommendations currently being circulated</w:t>
      </w:r>
      <w:r w:rsidRPr="006B16BE">
        <w:rPr>
          <w:sz w:val="12"/>
        </w:rPr>
        <w:t xml:space="preserve">. </w:t>
      </w:r>
      <w:r w:rsidRPr="006B16BE">
        <w:rPr>
          <w:sz w:val="12"/>
        </w:rPr>
        <w:softHyphen/>
        <w:t xml:space="preserve">is </w:t>
      </w:r>
      <w:proofErr w:type="spellStart"/>
      <w:r w:rsidRPr="006B16BE">
        <w:rPr>
          <w:sz w:val="12"/>
        </w:rPr>
        <w:t>is</w:t>
      </w:r>
      <w:proofErr w:type="spellEnd"/>
      <w:r w:rsidRPr="006B16BE">
        <w:rPr>
          <w:sz w:val="12"/>
        </w:rPr>
        <w:t xml:space="preserve"> the era for bold ideas and big dreams. </w:t>
      </w:r>
      <w:r w:rsidRPr="006B16BE">
        <w:rPr>
          <w:rStyle w:val="StyleUnderline"/>
        </w:rPr>
        <w:t>While “the whole world is watching,” monitoring how the U</w:t>
      </w:r>
      <w:r w:rsidRPr="006B16BE">
        <w:rPr>
          <w:sz w:val="12"/>
        </w:rPr>
        <w:t xml:space="preserve">nited </w:t>
      </w:r>
      <w:r w:rsidRPr="006B16BE">
        <w:rPr>
          <w:rStyle w:val="StyleUnderline"/>
        </w:rPr>
        <w:t>S</w:t>
      </w:r>
      <w:r w:rsidRPr="006B16BE">
        <w:rPr>
          <w:sz w:val="12"/>
        </w:rPr>
        <w:t xml:space="preserve">tates </w:t>
      </w:r>
      <w:r w:rsidRPr="006B16BE">
        <w:rPr>
          <w:rStyle w:val="StyleUnderline"/>
        </w:rPr>
        <w:t xml:space="preserve">will address its policing crisis, why not take steps forward instead of backward? Why not move toward a future free of the violence of policing, rather than one that has merely improved the efficiency of its killing machine? </w:t>
      </w:r>
      <w:r w:rsidRPr="006B16BE">
        <w:rPr>
          <w:sz w:val="12"/>
        </w:rPr>
        <w:softHyphen/>
        <w:t>The surest path toward a freer, safer future is one that aims to eliminate contact between violent police forces and the people they target. Why not start taking steps down that path today?</w:t>
      </w:r>
    </w:p>
    <w:p w14:paraId="135685AD" w14:textId="77777777" w:rsidR="00E44DEE" w:rsidRPr="006B16BE" w:rsidRDefault="00E44DEE" w:rsidP="00E44DEE">
      <w:pPr>
        <w:rPr>
          <w:rStyle w:val="StyleUnderline"/>
        </w:rPr>
      </w:pPr>
    </w:p>
    <w:p w14:paraId="7952F5F7" w14:textId="77777777" w:rsidR="00E44DEE" w:rsidRPr="006B16BE" w:rsidRDefault="00E44DEE" w:rsidP="00E44DEE">
      <w:pPr>
        <w:pStyle w:val="Heading4"/>
        <w:rPr>
          <w:rFonts w:cs="Calibri"/>
          <w:color w:val="000000" w:themeColor="text1"/>
        </w:rPr>
      </w:pPr>
      <w:r w:rsidRPr="006B16BE">
        <w:rPr>
          <w:rFonts w:cs="Calibri"/>
          <w:color w:val="000000" w:themeColor="text1"/>
        </w:rPr>
        <w:t>Authority should gradually be transferred to the community and through dialogue and community-based programs so that policing becomes obsolete</w:t>
      </w:r>
    </w:p>
    <w:p w14:paraId="7EB306CD" w14:textId="77777777" w:rsidR="00E44DEE" w:rsidRPr="006B16BE" w:rsidRDefault="00E44DEE" w:rsidP="00E44DEE">
      <w:pPr>
        <w:rPr>
          <w:color w:val="000000" w:themeColor="text1"/>
          <w:sz w:val="26"/>
        </w:rPr>
      </w:pPr>
      <w:r w:rsidRPr="006B16BE">
        <w:rPr>
          <w:rStyle w:val="Style13ptBold"/>
          <w:color w:val="000000" w:themeColor="text1"/>
        </w:rPr>
        <w:t>Moody 17 (</w:t>
      </w:r>
      <w:r w:rsidRPr="006B16BE">
        <w:rPr>
          <w:color w:val="000000" w:themeColor="text1"/>
        </w:rPr>
        <w:t>Amber Moody for the degree of Master of Arts in Applied Ethics presented on November 22, 2017. Protection or Control? An Ethical Argument for Police Abolition in the United States p.85-</w:t>
      </w:r>
      <w:proofErr w:type="gramStart"/>
      <w:r w:rsidRPr="006B16BE">
        <w:rPr>
          <w:color w:val="000000" w:themeColor="text1"/>
        </w:rPr>
        <w:t>88)</w:t>
      </w:r>
      <w:proofErr w:type="spellStart"/>
      <w:r w:rsidRPr="006B16BE">
        <w:rPr>
          <w:color w:val="000000" w:themeColor="text1"/>
        </w:rPr>
        <w:t>AGabay</w:t>
      </w:r>
      <w:proofErr w:type="spellEnd"/>
      <w:proofErr w:type="gramEnd"/>
    </w:p>
    <w:p w14:paraId="3518F344" w14:textId="77777777" w:rsidR="00E44DEE" w:rsidRPr="006B16BE" w:rsidRDefault="00E44DEE" w:rsidP="00E44DEE">
      <w:pPr>
        <w:rPr>
          <w:color w:val="000000" w:themeColor="text1"/>
        </w:rPr>
      </w:pPr>
    </w:p>
    <w:p w14:paraId="193936DF" w14:textId="77777777" w:rsidR="00E44DEE" w:rsidRPr="006B16BE" w:rsidRDefault="00E44DEE" w:rsidP="00E44DEE">
      <w:pPr>
        <w:rPr>
          <w:color w:val="000000" w:themeColor="text1"/>
          <w:sz w:val="12"/>
        </w:rPr>
      </w:pPr>
      <w:r w:rsidRPr="006B16BE">
        <w:rPr>
          <w:color w:val="000000" w:themeColor="text1"/>
          <w:sz w:val="12"/>
        </w:rPr>
        <w:t xml:space="preserve">The movement towards police abolition must begin with an honest discussion about the social function of policing in the U.S. In order to eradicate a system and avoid replicating cycles of oppression, the public must be aware of the historical and contemporary role of police in relation to the prison industrial complex and white supremacy. I agree with Davis, Alexander, and Williams in that </w:t>
      </w:r>
      <w:r w:rsidRPr="006B16BE">
        <w:rPr>
          <w:color w:val="000000" w:themeColor="text1"/>
          <w:u w:val="single"/>
        </w:rPr>
        <w:t>the process of abolition and the alternatives must be multifaceted and focused on community needs.</w:t>
      </w:r>
      <w:r w:rsidRPr="006B16BE">
        <w:rPr>
          <w:color w:val="000000" w:themeColor="text1"/>
          <w:sz w:val="12"/>
        </w:rPr>
        <w:t xml:space="preserve"> </w:t>
      </w:r>
      <w:r w:rsidRPr="006B16BE">
        <w:rPr>
          <w:color w:val="000000" w:themeColor="text1"/>
          <w:u w:val="single"/>
        </w:rPr>
        <w:t>Community needs, problems and solutions need to be developed by the individuals who reside in each neighborhood, not the governmen</w:t>
      </w:r>
      <w:r w:rsidRPr="006B16BE">
        <w:rPr>
          <w:color w:val="000000" w:themeColor="text1"/>
          <w:sz w:val="12"/>
        </w:rPr>
        <w:t xml:space="preserve">t. </w:t>
      </w:r>
      <w:r w:rsidRPr="006B16BE">
        <w:rPr>
          <w:color w:val="000000" w:themeColor="text1"/>
          <w:u w:val="single"/>
        </w:rPr>
        <w:t>I suggest that the state transfer the authority, power, and resources of public safety to the community</w:t>
      </w:r>
      <w:r w:rsidRPr="006B16BE">
        <w:rPr>
          <w:color w:val="000000" w:themeColor="text1"/>
          <w:sz w:val="12"/>
        </w:rPr>
        <w:t>. However</w:t>
      </w:r>
      <w:r w:rsidRPr="006B16BE">
        <w:rPr>
          <w:color w:val="000000" w:themeColor="text1"/>
          <w:u w:val="single"/>
        </w:rPr>
        <w:t>, before developing and organizing alternative community programs to policing, the first stage of abolition should start with dialogue and reflection.</w:t>
      </w:r>
      <w:r w:rsidRPr="006B16BE">
        <w:rPr>
          <w:color w:val="000000" w:themeColor="text1"/>
          <w:sz w:val="12"/>
        </w:rPr>
        <w:t xml:space="preserve">  </w:t>
      </w:r>
      <w:r w:rsidRPr="006B16BE">
        <w:rPr>
          <w:color w:val="000000" w:themeColor="text1"/>
          <w:u w:val="single"/>
        </w:rPr>
        <w:t>True dialogue involves the consideration of all groups, especially those who have been historically oppressed</w:t>
      </w:r>
      <w:r w:rsidRPr="006B16BE">
        <w:rPr>
          <w:color w:val="000000" w:themeColor="text1"/>
          <w:sz w:val="12"/>
        </w:rPr>
        <w:t>. The traditional use of dialogue in the U.S. serves as a mechanism for the oppressors- those in power tell others how society will function. Yet, practicing true dialogue creates a safe space for all voices to be heard. Dialogue is the encounter between [humans], mediated by the world, in order to name the world. Hence, dialogue cannot occur between those who want to name the world and those who do not wish this naming- between those who deny others the right to speak their world and those whose right to speak has been denied to them. Those who have been denied their primordial right to speak their word must first reclaim this right and prevent the continuation of this dehumanizing aggression (</w:t>
      </w:r>
      <w:proofErr w:type="spellStart"/>
      <w:r w:rsidRPr="006B16BE">
        <w:rPr>
          <w:color w:val="000000" w:themeColor="text1"/>
          <w:sz w:val="12"/>
        </w:rPr>
        <w:t>Friere</w:t>
      </w:r>
      <w:proofErr w:type="spellEnd"/>
      <w:r w:rsidRPr="006B16BE">
        <w:rPr>
          <w:color w:val="000000" w:themeColor="text1"/>
          <w:sz w:val="12"/>
        </w:rPr>
        <w:t xml:space="preserve">, 1993, p. 88). </w:t>
      </w:r>
      <w:r w:rsidRPr="006B16BE">
        <w:rPr>
          <w:color w:val="000000" w:themeColor="text1"/>
          <w:u w:val="single"/>
        </w:rPr>
        <w:t>It is the responsibility of the community members and the oppressed to liberate themselves and their oppressors in order to establish a democratic society</w:t>
      </w:r>
      <w:r w:rsidRPr="006B16BE">
        <w:rPr>
          <w:color w:val="000000" w:themeColor="text1"/>
          <w:sz w:val="12"/>
        </w:rPr>
        <w:t xml:space="preserve">. As a society, </w:t>
      </w:r>
      <w:r w:rsidRPr="006B16BE">
        <w:rPr>
          <w:color w:val="000000" w:themeColor="text1"/>
          <w:u w:val="single"/>
        </w:rPr>
        <w:t>we have placed an enormous amount of duties upon police officers that fall outside of crime and prevention</w:t>
      </w:r>
      <w:r w:rsidRPr="006B16BE">
        <w:rPr>
          <w:color w:val="000000" w:themeColor="text1"/>
          <w:sz w:val="12"/>
        </w:rPr>
        <w:t xml:space="preserve">. </w:t>
      </w:r>
      <w:r w:rsidRPr="006B16BE">
        <w:rPr>
          <w:color w:val="000000" w:themeColor="text1"/>
          <w:u w:val="single"/>
        </w:rPr>
        <w:t>We expect police officers to address societal problems that they are not trained to solve, or merely understand</w:t>
      </w:r>
      <w:r w:rsidRPr="006B16BE">
        <w:rPr>
          <w:color w:val="000000" w:themeColor="text1"/>
          <w:sz w:val="12"/>
        </w:rPr>
        <w:t xml:space="preserve">. For example, </w:t>
      </w:r>
      <w:r w:rsidRPr="006B16BE">
        <w:rPr>
          <w:color w:val="000000" w:themeColor="text1"/>
          <w:u w:val="single"/>
        </w:rPr>
        <w:t xml:space="preserve">mental health issues, drug addiction, family and/or domestic issues, and educational obedience are not </w:t>
      </w:r>
      <w:proofErr w:type="gramStart"/>
      <w:r w:rsidRPr="006B16BE">
        <w:rPr>
          <w:color w:val="000000" w:themeColor="text1"/>
          <w:u w:val="single"/>
        </w:rPr>
        <w:t>subjects</w:t>
      </w:r>
      <w:proofErr w:type="gramEnd"/>
      <w:r w:rsidRPr="006B16BE">
        <w:rPr>
          <w:color w:val="000000" w:themeColor="text1"/>
          <w:u w:val="single"/>
        </w:rPr>
        <w:t xml:space="preserve"> that are covered throughout the</w:t>
      </w:r>
      <w:r w:rsidRPr="006B16BE">
        <w:rPr>
          <w:color w:val="000000" w:themeColor="text1"/>
          <w:sz w:val="12"/>
        </w:rPr>
        <w:t xml:space="preserve"> six-month </w:t>
      </w:r>
      <w:r w:rsidRPr="006B16BE">
        <w:rPr>
          <w:color w:val="000000" w:themeColor="text1"/>
          <w:u w:val="single"/>
        </w:rPr>
        <w:t>police academy</w:t>
      </w:r>
      <w:r w:rsidRPr="006B16BE">
        <w:rPr>
          <w:color w:val="000000" w:themeColor="text1"/>
          <w:sz w:val="12"/>
        </w:rPr>
        <w:t xml:space="preserve">. Police are constantly sent out to calls that would typically require the expertise of a social worker, counselor, educator, or health professional. </w:t>
      </w:r>
      <w:r w:rsidRPr="006B16BE">
        <w:rPr>
          <w:color w:val="000000" w:themeColor="text1"/>
          <w:u w:val="single"/>
        </w:rPr>
        <w:t>Although there is no immediate solution or replacement for policing in the U.S., there are community-based programs that are engaging in the first steps towards abolition by working to reduce the need for police.</w:t>
      </w:r>
      <w:r w:rsidRPr="006B16BE">
        <w:rPr>
          <w:color w:val="000000" w:themeColor="text1"/>
          <w:sz w:val="12"/>
        </w:rPr>
        <w:t xml:space="preserve"> For example, Restorative Justice for Oakland Youth is a community organization in California that aims to reduce crime rates, recidivism, and reform academic disciplinary measures. RJOY works to alter the ways in which schools think about justice so that the focus is on healing, rather than punishment and retribution. This program has proven to reduce suspensions, expulsions, violence, juvenile arrests and incarceration in participating schools. The Audre Lorde Project in New York City is a community advocacy center for Lesbian, Gay, Bisexual, Two Spirit, Trans and Gender Non-Conforming People of Color (LGBTSTGNCPOC). Their goal is to eliminate the injustices faced by LGBTSTGNCPOC through mobilization, educational resources, and representation. </w:t>
      </w:r>
      <w:r w:rsidRPr="006B16BE">
        <w:rPr>
          <w:color w:val="000000" w:themeColor="text1"/>
          <w:u w:val="single"/>
        </w:rPr>
        <w:t>Their Safe Outside the System program is an attempt to decrease the amount of police intervention by creating safe spaces and providing a toolkit that offers alternative community-based solutions to issues that would typically be handled by police officers</w:t>
      </w:r>
      <w:r w:rsidRPr="006B16BE">
        <w:rPr>
          <w:color w:val="000000" w:themeColor="text1"/>
          <w:sz w:val="12"/>
        </w:rPr>
        <w:t xml:space="preserve">. In Durham, North Carolina, the UBUNTU! group focuses on the issues surrounding domestic violence and sexual assault. UBUNTU! is a survivor-led organization that provides education, support, and accountability for victims of sexual violence. They provide both immediate support and long-term </w:t>
      </w:r>
      <w:proofErr w:type="gramStart"/>
      <w:r w:rsidRPr="006B16BE">
        <w:rPr>
          <w:color w:val="000000" w:themeColor="text1"/>
          <w:sz w:val="12"/>
        </w:rPr>
        <w:t>community oriented</w:t>
      </w:r>
      <w:proofErr w:type="gramEnd"/>
      <w:r w:rsidRPr="006B16BE">
        <w:rPr>
          <w:color w:val="000000" w:themeColor="text1"/>
          <w:sz w:val="12"/>
        </w:rPr>
        <w:t xml:space="preserve"> transformation projects to reduce sexual violence. Their guiding principles are based on healing and prevention, instead of retribution. CURE Violence takes a medical approach to addressing issues of community violence by framing it as a health issue. They argue that the key to reducing violence is through disease control and psychological techniques. This organization challenges the grand narrative of criminality by suggesting that violence is not an inherent part of a “bad’ person, but a by-product of health issues. CURE Violence offers a model that encourages one-on-one early intervention for individuals that are at risk for violence, and has been implemented in over fifty cities in the U.S. Lastly, Chain Reaction is a voluntary research and educational program based in Chicago for youth that focuses solely on alternatives to policing. They create a safe space for young people, especially young people of color, to imagine and develop suggestions for a future without police. The organization offers a curriculum and a toolkit of resources for communities interested in joining the project. Police abolition is a process that will have to occur overtime, and this program gives power to the generation that has the potential to be at the apex of the movement. The previous organizations should serve as templates and/or guides for future solutions. Each community is unique and requires solutions that are tailored to their specific realities. I suggest that local leaders, activist organizations, and professionals or experts from various fields join together to create and explore options for maintaining safety and the integrity of each community.</w:t>
      </w:r>
    </w:p>
    <w:p w14:paraId="42FAC135" w14:textId="77777777" w:rsidR="00E44DEE" w:rsidRDefault="00E44DEE" w:rsidP="00E44DEE"/>
    <w:p w14:paraId="28D2F0F0" w14:textId="77777777" w:rsidR="00E44DEE" w:rsidRPr="00E44DEE" w:rsidRDefault="00E44DEE" w:rsidP="00E44DEE"/>
    <w:p w14:paraId="3F71E321" w14:textId="77777777" w:rsidR="00E44DEE" w:rsidRPr="006B16BE" w:rsidRDefault="00E44DEE" w:rsidP="00E44DEE">
      <w:pPr>
        <w:pStyle w:val="Heading4"/>
        <w:rPr>
          <w:rFonts w:cs="Calibri"/>
        </w:rPr>
      </w:pPr>
      <w:r w:rsidRPr="006B16BE">
        <w:rPr>
          <w:rFonts w:cs="Calibri"/>
        </w:rPr>
        <w:t>People are afraid of radical change</w:t>
      </w:r>
    </w:p>
    <w:p w14:paraId="0F234ED2" w14:textId="77777777" w:rsidR="00E44DEE" w:rsidRPr="006B16BE" w:rsidRDefault="00E44DEE" w:rsidP="00E44DEE">
      <w:proofErr w:type="spellStart"/>
      <w:r w:rsidRPr="006B16BE">
        <w:rPr>
          <w:rStyle w:val="Style13ptBold"/>
        </w:rPr>
        <w:t>Shugars</w:t>
      </w:r>
      <w:proofErr w:type="spellEnd"/>
      <w:r w:rsidRPr="006B16BE">
        <w:rPr>
          <w:rStyle w:val="Style13ptBold"/>
        </w:rPr>
        <w:t xml:space="preserve"> 14</w:t>
      </w:r>
      <w:r w:rsidRPr="006B16BE">
        <w:t xml:space="preserve"> (Sarah </w:t>
      </w:r>
      <w:proofErr w:type="spellStart"/>
      <w:r w:rsidRPr="006B16BE">
        <w:t>Shugars</w:t>
      </w:r>
      <w:proofErr w:type="spellEnd"/>
      <w:r w:rsidRPr="006B16BE">
        <w:t xml:space="preserve"> is a computational political scientist, studying American political behavior and developing new methods in natural language processing, network analysis, and machine learning, PhD from </w:t>
      </w:r>
      <w:proofErr w:type="spellStart"/>
      <w:r w:rsidRPr="006B16BE">
        <w:t>Northeastern’s</w:t>
      </w:r>
      <w:proofErr w:type="spellEnd"/>
      <w:r w:rsidRPr="006B16BE">
        <w:t xml:space="preserve"> Network Science program in Spring 2020 “The Fear of Radical Change” </w:t>
      </w:r>
      <w:hyperlink r:id="rId23" w:history="1">
        <w:r w:rsidRPr="006B16BE">
          <w:rPr>
            <w:rStyle w:val="Hyperlink"/>
          </w:rPr>
          <w:t>https://sarahshugars.com/2014/04/the-fear-of-radical-change/</w:t>
        </w:r>
      </w:hyperlink>
      <w:r w:rsidRPr="006B16BE">
        <w:t xml:space="preserve"> 03/17/2014)-Selin</w:t>
      </w:r>
    </w:p>
    <w:p w14:paraId="58937BFF" w14:textId="13552F85" w:rsidR="00E44DEE" w:rsidRDefault="00E44DEE" w:rsidP="00E44DEE">
      <w:pPr>
        <w:rPr>
          <w:rStyle w:val="StyleUnderline"/>
        </w:rPr>
      </w:pPr>
      <w:r w:rsidRPr="006B16BE">
        <w:rPr>
          <w:sz w:val="16"/>
        </w:rPr>
        <w:t xml:space="preserve">Roberto Unger, Harvard Law professor and radical of the radical, is concerned by the patterns of reform and retrenchment he sees repeated throughout history. </w:t>
      </w:r>
      <w:r w:rsidRPr="006B16BE">
        <w:rPr>
          <w:rStyle w:val="StyleUnderline"/>
        </w:rPr>
        <w:t xml:space="preserve">People may rise up and demand reform, but once their revolution has succeeded, their changes are ultimately quite modest. These movements may start as demands for radical reform, but end as quibbling over specifics, selecting options from a short menu of narrow, pre-existing options. Historically, people seem unable, or unwilling, to think more radically. To imagine new options – and to dare to implement them. </w:t>
      </w:r>
      <w:r w:rsidRPr="006B16BE">
        <w:rPr>
          <w:sz w:val="16"/>
        </w:rPr>
        <w:t xml:space="preserve">“People treat a plan as realistic when it approximates what already exists and utopian when it departs from current arrangements,” Unger writes in False Necessity. “Only proposals that are hardly worth fighting for – reformist tinkering – seem practicable,” Thus, he sees a long line of failed hopes – of compromises which have done nothing to generate optimal solutions, of humanity-wide self-doubt that prevents us from taking bold steps to confront our challenges. Unger’s suggestions are quite radical. Mandatory unionization. Cessation of family inheritance. A branch of government that can step in and shake things up when systems become too entrenched. It’s hard to read Unger without thinking he’s a little bit crazy. A little bit too radical. But even as I scoff at his suggestions, moved by a gut feeling that you can’t do that. I can’t help but think that Unger has a point. </w:t>
      </w:r>
      <w:r w:rsidRPr="006B16BE">
        <w:rPr>
          <w:rStyle w:val="StyleUnderline"/>
        </w:rPr>
        <w:t xml:space="preserve">Perhaps we are too timid in seeking out change. </w:t>
      </w:r>
      <w:r w:rsidRPr="006B16BE">
        <w:rPr>
          <w:sz w:val="16"/>
        </w:rPr>
        <w:t xml:space="preserve">Perhaps fighting over an $8 minimum wage or a $10 minimum wage is merely reformist tinkering – insufficient to tackle the real problems of social inequity we face. </w:t>
      </w:r>
      <w:r w:rsidRPr="006B16BE">
        <w:rPr>
          <w:rStyle w:val="StyleUnderline"/>
        </w:rPr>
        <w:t>Perhaps we should be thinking more radically, convinced that any and all changes are under our jurisdiction and refusing to be held back by fears that something is impossible or impractical. Perhaps we should dare to dream. To think big, to think bold, and, of course, to smash the contexts that confine our thinking.</w:t>
      </w:r>
    </w:p>
    <w:p w14:paraId="460CB3D1" w14:textId="77777777" w:rsidR="00E44DEE" w:rsidRPr="006B16BE" w:rsidRDefault="00E44DEE" w:rsidP="00E44DEE">
      <w:pPr>
        <w:rPr>
          <w:u w:val="single"/>
        </w:rPr>
      </w:pPr>
    </w:p>
    <w:p w14:paraId="2D08B7D6" w14:textId="6039FDF6" w:rsidR="00E44DEE" w:rsidRPr="006B16BE" w:rsidRDefault="00E44DEE" w:rsidP="00E44DEE">
      <w:pPr>
        <w:pStyle w:val="Heading4"/>
        <w:rPr>
          <w:rFonts w:cs="Calibri"/>
        </w:rPr>
      </w:pPr>
      <w:r>
        <w:rPr>
          <w:rFonts w:cs="Calibri"/>
        </w:rPr>
        <w:t>Government policies have to be incremental – it’s the only way change can occur</w:t>
      </w:r>
    </w:p>
    <w:p w14:paraId="42814A2F" w14:textId="77777777" w:rsidR="00E44DEE" w:rsidRPr="006B16BE" w:rsidRDefault="00E44DEE" w:rsidP="00E44DEE">
      <w:proofErr w:type="spellStart"/>
      <w:r w:rsidRPr="006B16BE">
        <w:rPr>
          <w:rStyle w:val="Style13ptBold"/>
        </w:rPr>
        <w:t>Schroedel</w:t>
      </w:r>
      <w:proofErr w:type="spellEnd"/>
      <w:r w:rsidRPr="006B16BE">
        <w:rPr>
          <w:rStyle w:val="Style13ptBold"/>
        </w:rPr>
        <w:t xml:space="preserve"> 19</w:t>
      </w:r>
      <w:r w:rsidRPr="006B16BE">
        <w:t xml:space="preserve"> </w:t>
      </w:r>
      <w:proofErr w:type="gramStart"/>
      <w:r w:rsidRPr="006B16BE">
        <w:t>( Jenna</w:t>
      </w:r>
      <w:proofErr w:type="gramEnd"/>
      <w:r w:rsidRPr="006B16BE">
        <w:t xml:space="preserve"> </w:t>
      </w:r>
      <w:proofErr w:type="spellStart"/>
      <w:r w:rsidRPr="006B16BE">
        <w:t>Schroedel</w:t>
      </w:r>
      <w:proofErr w:type="spellEnd"/>
      <w:r w:rsidRPr="006B16BE">
        <w:t xml:space="preserve">. Marketing Intern at </w:t>
      </w:r>
      <w:proofErr w:type="spellStart"/>
      <w:r w:rsidRPr="006B16BE">
        <w:t>CitizenLab</w:t>
      </w:r>
      <w:proofErr w:type="spellEnd"/>
      <w:r w:rsidRPr="006B16BE">
        <w:t xml:space="preserve"> “What’s the difference? Radical vs. Incremental Change” </w:t>
      </w:r>
      <w:hyperlink r:id="rId24" w:anchor=":~:text=Incremental%20change%20is%20a%20good,existed%20prior%20to%20the%20change" w:history="1">
        <w:r w:rsidRPr="006B16BE">
          <w:rPr>
            <w:rStyle w:val="Hyperlink"/>
          </w:rPr>
          <w:t>https://www.citizenlab.co/blog/e-government/whats-the-difference-radical-vs-incremental-change/#:~:text=Incremental%20change%20is%20a%20good,existed%20prior%20to%20the%20change</w:t>
        </w:r>
      </w:hyperlink>
      <w:r w:rsidRPr="006B16BE">
        <w:t>. 11/10/19)-Selin</w:t>
      </w:r>
    </w:p>
    <w:p w14:paraId="7507C4D0" w14:textId="705B4319" w:rsidR="00E44DEE" w:rsidRDefault="00E44DEE" w:rsidP="00E44DEE">
      <w:pPr>
        <w:rPr>
          <w:rStyle w:val="StyleUnderline"/>
        </w:rPr>
      </w:pPr>
      <w:r w:rsidRPr="006B16BE">
        <w:rPr>
          <w:rStyle w:val="StyleUnderline"/>
        </w:rPr>
        <w:t>Incremental change attempts to solve problems with small, systematic steps that provoke change over time</w:t>
      </w:r>
      <w:r w:rsidRPr="006B16BE">
        <w:rPr>
          <w:sz w:val="16"/>
        </w:rPr>
        <w:t xml:space="preserve">. By using incremental means, a government can reduce the risk and focus on trying to improve the system they already have in place, rather than starting from scratch and creating a new one. </w:t>
      </w:r>
      <w:r w:rsidRPr="006B16BE">
        <w:rPr>
          <w:rStyle w:val="StyleUnderline"/>
        </w:rPr>
        <w:t>Incremental change is a good tactic when there are problems related to the functionality within a government.</w:t>
      </w:r>
      <w:r w:rsidRPr="006B16BE">
        <w:rPr>
          <w:sz w:val="16"/>
        </w:rPr>
        <w:t xml:space="preserve"> The point of incremental change is to grease the machine, making a more efficient model than what existed prior to the change. Gradual change is a more stable approach to problems that do not require sporadic change and allow for sustainable and continuous improvement. </w:t>
      </w:r>
      <w:r w:rsidRPr="006B16BE">
        <w:rPr>
          <w:rStyle w:val="StyleUnderline"/>
        </w:rPr>
        <w:t>In cases where there is a divided government, smaller, incremental changes are often the only way any change can occur. This is shown in the U</w:t>
      </w:r>
      <w:r w:rsidRPr="006B16BE">
        <w:rPr>
          <w:sz w:val="16"/>
        </w:rPr>
        <w:t xml:space="preserve">nited </w:t>
      </w:r>
      <w:r w:rsidRPr="006B16BE">
        <w:rPr>
          <w:rStyle w:val="StyleUnderline"/>
        </w:rPr>
        <w:t>S</w:t>
      </w:r>
      <w:r w:rsidRPr="006B16BE">
        <w:rPr>
          <w:sz w:val="16"/>
        </w:rPr>
        <w:t xml:space="preserve">tates </w:t>
      </w:r>
      <w:r w:rsidRPr="006B16BE">
        <w:rPr>
          <w:rStyle w:val="StyleUnderline"/>
        </w:rPr>
        <w:t>in</w:t>
      </w:r>
      <w:r w:rsidRPr="006B16BE">
        <w:rPr>
          <w:sz w:val="16"/>
        </w:rPr>
        <w:t xml:space="preserve"> the state of </w:t>
      </w:r>
      <w:r w:rsidRPr="006B16BE">
        <w:rPr>
          <w:rStyle w:val="StyleUnderline"/>
        </w:rPr>
        <w:t xml:space="preserve">Pennsylvania, </w:t>
      </w:r>
      <w:r w:rsidRPr="006B16BE">
        <w:rPr>
          <w:sz w:val="16"/>
        </w:rPr>
        <w:t xml:space="preserve">after embodying a term of radical decision making, Republican Governor Tom Wolf has begun his second term displaying compromise and incremental change </w:t>
      </w:r>
      <w:r w:rsidRPr="006B16BE">
        <w:rPr>
          <w:rStyle w:val="StyleUnderline"/>
        </w:rPr>
        <w:t>with policies regarding things such as raising the legal minimum wage of the state.</w:t>
      </w:r>
    </w:p>
    <w:p w14:paraId="7829FEAE" w14:textId="77777777" w:rsidR="00E44DEE" w:rsidRPr="006B16BE" w:rsidRDefault="00E44DEE" w:rsidP="00E44DEE">
      <w:pPr>
        <w:rPr>
          <w:rStyle w:val="StyleUnderline"/>
        </w:rPr>
      </w:pPr>
    </w:p>
    <w:p w14:paraId="4616544D" w14:textId="77777777" w:rsidR="00E44DEE" w:rsidRPr="006B16BE" w:rsidRDefault="00E44DEE" w:rsidP="00E44DEE">
      <w:pPr>
        <w:pStyle w:val="Heading4"/>
        <w:rPr>
          <w:rStyle w:val="StyleUnderline"/>
          <w:rFonts w:cs="Calibri"/>
          <w:sz w:val="26"/>
          <w:u w:val="none"/>
        </w:rPr>
      </w:pPr>
      <w:r w:rsidRPr="006B16BE">
        <w:rPr>
          <w:rStyle w:val="StyleUnderline"/>
          <w:rFonts w:cs="Calibri"/>
          <w:sz w:val="26"/>
          <w:u w:val="none"/>
        </w:rPr>
        <w:t>Police abolition is unpopular but reform isn’t – that’s why gradual approach is key</w:t>
      </w:r>
    </w:p>
    <w:p w14:paraId="61ACE7CF" w14:textId="77777777" w:rsidR="00E44DEE" w:rsidRPr="006B16BE" w:rsidRDefault="00E44DEE" w:rsidP="00E44DEE">
      <w:r w:rsidRPr="006B16BE">
        <w:rPr>
          <w:rStyle w:val="Style13ptBold"/>
        </w:rPr>
        <w:t>Ekins 6/4/20</w:t>
      </w:r>
      <w:r w:rsidRPr="006B16BE">
        <w:t xml:space="preserve"> (Emily Ekins is a research fellow and director of polling at the Cato Institute. Her research focuses on public opinion, American politics, political psychology, and social movements. She leads the Cato Institute project on public opinion in which she designs and conducts national public opinion surveys and experiments. She holds a Ph.D. and M.A. in political science from the University of California, Los Angeles.  “Americans Don’t Want to #Defund Police, Instead They Agree on Reform” https://www.cato.org/blog/americans-agree-policing-reform)-Selin</w:t>
      </w:r>
    </w:p>
    <w:p w14:paraId="4145E83C" w14:textId="7E1C48ED" w:rsidR="00E44DEE" w:rsidRDefault="00E44DEE" w:rsidP="00E44DEE">
      <w:pPr>
        <w:rPr>
          <w:sz w:val="16"/>
        </w:rPr>
      </w:pPr>
      <w:r w:rsidRPr="006B16BE">
        <w:rPr>
          <w:sz w:val="16"/>
        </w:rPr>
        <w:t xml:space="preserve">It’s true that </w:t>
      </w:r>
      <w:r w:rsidRPr="006B16BE">
        <w:rPr>
          <w:rStyle w:val="StyleUnderline"/>
        </w:rPr>
        <w:t>Americans</w:t>
      </w:r>
      <w:r w:rsidRPr="006B16BE">
        <w:rPr>
          <w:sz w:val="16"/>
        </w:rPr>
        <w:t xml:space="preserve"> of different racial backgrounds </w:t>
      </w:r>
      <w:r w:rsidRPr="006B16BE">
        <w:rPr>
          <w:rStyle w:val="StyleUnderline"/>
        </w:rPr>
        <w:t>have vastly different perceptions of police</w:t>
      </w:r>
      <w:r w:rsidRPr="006B16BE">
        <w:rPr>
          <w:sz w:val="16"/>
        </w:rPr>
        <w:t xml:space="preserve">. Strong majorities of African Americans believe police are too quick to resort to deadly force (73%) and aren’t held accountable for misconduct if it happens (64%). On the other hand, whites believe police use deadly force only when necessary (65%) and generally are held accountable for bad behavior (57%). </w:t>
      </w:r>
      <w:r w:rsidRPr="006B16BE">
        <w:rPr>
          <w:rStyle w:val="StyleUnderline"/>
        </w:rPr>
        <w:t xml:space="preserve">But the racial divide in perceptions largely vanishes when it comes to policy reforms. </w:t>
      </w:r>
      <w:r w:rsidRPr="006B16BE">
        <w:rPr>
          <w:sz w:val="16"/>
        </w:rPr>
        <w:t xml:space="preserve">The Cato survey found: </w:t>
      </w:r>
      <w:r w:rsidRPr="006B16BE">
        <w:rPr>
          <w:rStyle w:val="StyleUnderline"/>
        </w:rPr>
        <w:t>79% of Americans support having outside law enforcement agencies investigate police misconduct,</w:t>
      </w:r>
      <w:r w:rsidRPr="006B16BE">
        <w:rPr>
          <w:sz w:val="16"/>
        </w:rPr>
        <w:t xml:space="preserve"> rather than leave it to the department to handle. It may surprise some readers to learn that most jurisdictions in the U.S. allow police departments to investigate and discipline their own officers. Instead, most Americans think having some outside oversight could enhance accountability. Majorities across racial groups support this: 81% of whites, 82% of blacks, and 66% of Latinos support outside investigations of misconduct. </w:t>
      </w:r>
      <w:r w:rsidRPr="006B16BE">
        <w:rPr>
          <w:rStyle w:val="StyleUnderline"/>
        </w:rPr>
        <w:t xml:space="preserve">65% of Americans believe racial profiling is commonly used, but nearly the same share </w:t>
      </w:r>
      <w:proofErr w:type="gramStart"/>
      <w:r w:rsidRPr="006B16BE">
        <w:rPr>
          <w:rStyle w:val="StyleUnderline"/>
        </w:rPr>
        <w:t>oppose</w:t>
      </w:r>
      <w:proofErr w:type="gramEnd"/>
      <w:r w:rsidRPr="006B16BE">
        <w:rPr>
          <w:sz w:val="16"/>
        </w:rPr>
        <w:t xml:space="preserve"> it. </w:t>
      </w:r>
      <w:r w:rsidRPr="006B16BE">
        <w:rPr>
          <w:rStyle w:val="StyleUnderline"/>
        </w:rPr>
        <w:t>63% oppose the practice of police stopping motorists or pedestrians of certain racial or ethnic groups</w:t>
      </w:r>
      <w:r w:rsidRPr="006B16BE">
        <w:rPr>
          <w:sz w:val="16"/>
        </w:rPr>
        <w:t xml:space="preserve"> if police believe that these groups are more likely than others to commit certain types of crimes. 62% of whites, 77% of blacks, and 62% of Hispanics all oppose racial profiling. </w:t>
      </w:r>
      <w:r w:rsidRPr="006B16BE">
        <w:rPr>
          <w:rStyle w:val="StyleUnderline"/>
        </w:rPr>
        <w:t xml:space="preserve">68% support de‐​escalation training </w:t>
      </w:r>
      <w:r w:rsidRPr="006B16BE">
        <w:rPr>
          <w:sz w:val="16"/>
        </w:rPr>
        <w:t xml:space="preserve">for police to aid police officers during confrontations with citizens. 62% of whites, 81% of blacks, and 70% of Hispanics support providing this additional training to officers. </w:t>
      </w:r>
      <w:r w:rsidRPr="006B16BE">
        <w:rPr>
          <w:rStyle w:val="StyleUnderline"/>
        </w:rPr>
        <w:t xml:space="preserve">53% think local police departments using military weapons and armored vehicles “goes too far” </w:t>
      </w:r>
      <w:r w:rsidRPr="006B16BE">
        <w:rPr>
          <w:sz w:val="16"/>
        </w:rPr>
        <w:t xml:space="preserve">and aren’t necessary for law enforcement purposes. Presumably, these same Americans think police ought not to use such equipment. 53% of whites, 58% of blacks, and 51% of Hispanics think local police using military weapons goes too far. </w:t>
      </w:r>
      <w:r w:rsidRPr="006B16BE">
        <w:rPr>
          <w:rStyle w:val="StyleUnderline"/>
        </w:rPr>
        <w:t>89% support the police wearing body cameras</w:t>
      </w:r>
      <w:r w:rsidRPr="006B16BE">
        <w:rPr>
          <w:sz w:val="16"/>
        </w:rPr>
        <w:t xml:space="preserve">. Americans don’t think this is just for civilians’ benefit—but for police officers too. Nearly three‐​fourths (74%) think body cameras equally protect police officers who wear them and citizens who interact with them. 90% of whites, 89% of blacks, and 87% of Hispanics support police wearing body cameras. </w:t>
      </w:r>
      <w:r w:rsidRPr="006B16BE">
        <w:rPr>
          <w:rStyle w:val="StyleUnderline"/>
        </w:rPr>
        <w:t>73% support a law requiring police officers to notify citizens when a stop is voluntary and they are free to decline a search</w:t>
      </w:r>
      <w:r w:rsidRPr="006B16BE">
        <w:rPr>
          <w:sz w:val="16"/>
        </w:rPr>
        <w:t xml:space="preserve">, including 74% of whites, 63% of blacks, and 74% of Latinos. </w:t>
      </w:r>
      <w:r w:rsidRPr="006B16BE">
        <w:rPr>
          <w:rStyle w:val="StyleUnderline"/>
        </w:rPr>
        <w:t>54% favor treating drug offenses like minor traffic violations with small fines rather than as felonies</w:t>
      </w:r>
      <w:r w:rsidRPr="006B16BE">
        <w:rPr>
          <w:sz w:val="16"/>
        </w:rPr>
        <w:t xml:space="preserve">. Some scholars believe cooling the drug war could reduce the number of high stakes encounters between police and communities thereby helping to rebuild trust. 54% of whites, 59% of blacks, and 52% of Hispanics support re‐​categorizing drug offenses from felonies to civil offenses. </w:t>
      </w:r>
      <w:r w:rsidRPr="006B16BE">
        <w:rPr>
          <w:rStyle w:val="StyleUnderline"/>
        </w:rPr>
        <w:t>84% support ending a practice called civil asset forfeiture in which police may take money or property of a person they suspect may have been involved in a crime before the person is convicted</w:t>
      </w:r>
      <w:r w:rsidRPr="006B16BE">
        <w:rPr>
          <w:sz w:val="16"/>
        </w:rPr>
        <w:t xml:space="preserve">. 84% of whites, 86% of blacks, and 80% of Hispanics think police should only be allowed to seize property after a conviction. </w:t>
      </w:r>
      <w:r w:rsidRPr="006B16BE">
        <w:rPr>
          <w:rStyle w:val="StyleUnderline"/>
        </w:rPr>
        <w:t>67% support banning neck restraints as a police tactic,</w:t>
      </w:r>
      <w:r w:rsidRPr="006B16BE">
        <w:rPr>
          <w:sz w:val="16"/>
        </w:rPr>
        <w:t xml:space="preserve"> including 67% of whites, 74% of blacks, and 59% of Latinos. (According to a Yahoo/​YouGov May 2020 survey) </w:t>
      </w:r>
      <w:r w:rsidRPr="006B16BE">
        <w:rPr>
          <w:rStyle w:val="StyleUnderline"/>
        </w:rPr>
        <w:t>80% support implementing an early warning system</w:t>
      </w:r>
      <w:r w:rsidRPr="006B16BE">
        <w:rPr>
          <w:sz w:val="16"/>
        </w:rPr>
        <w:t xml:space="preserve"> to identify problematic officers, including 81% of whites 88% of blacks, and 74% of Latinos. (According to a Yahoo/​YouGov May 2020 survey) Americans across racial lines also support a number of changes to the criminal justice system. Majorities of Americans support eliminating mandatory minimum prison sentences for both violent offenders (58%) and non‐​violent offenders (75%) so that “judges have the ability to make sentencing decisions on a case‐​by‐​case basis.” Majorities of whites (59%), blacks (63%), and Hispanics (54%) agree with eliminating mandatory minimum prison sentences for violent offenders as well as non‐​violent offenders (76%, 75%, and 67% respectively). 73% of all Americans support a plan that would cut the length of prison sentences for non‐​violent drug offenders: 74% of whites, 77% of blacks, and 67% of Hispanics agree. 73% of all Americans support allowing non‐​violent drug offenders who have served their sentences to vote: 75% of whites, 81% of blacks, and 66% of Latinos agree. Read the full Cato 2016 Criminal Justice National Survey results here. </w:t>
      </w:r>
      <w:r w:rsidRPr="006B16BE">
        <w:rPr>
          <w:rStyle w:val="StyleUnderline"/>
        </w:rPr>
        <w:t>It’s also useful to keep in mind that few Americans of any racial group support some of the more radical changes demanded by some activists</w:t>
      </w:r>
      <w:r w:rsidRPr="006B16BE">
        <w:rPr>
          <w:sz w:val="16"/>
        </w:rPr>
        <w:t xml:space="preserve">. For instance, </w:t>
      </w:r>
      <w:r w:rsidRPr="006B16BE">
        <w:rPr>
          <w:rStyle w:val="StyleUnderline"/>
          <w:b/>
          <w:bCs/>
        </w:rPr>
        <w:t>few people support calls to abolish or defund the police: 9 in 10 black, white and Hispanic Americans oppose reducing the number of police officers in their community</w:t>
      </w:r>
      <w:r w:rsidRPr="006B16BE">
        <w:rPr>
          <w:rStyle w:val="StyleUnderline"/>
        </w:rPr>
        <w:t>—and a third say their community needs more officers the Cato survey foun</w:t>
      </w:r>
      <w:r w:rsidRPr="006B16BE">
        <w:rPr>
          <w:sz w:val="16"/>
        </w:rPr>
        <w:t>d. And a Yahoo/​</w:t>
      </w:r>
      <w:proofErr w:type="spellStart"/>
      <w:r w:rsidRPr="006B16BE">
        <w:rPr>
          <w:sz w:val="16"/>
        </w:rPr>
        <w:t>Yougov</w:t>
      </w:r>
      <w:proofErr w:type="spellEnd"/>
      <w:r w:rsidRPr="006B16BE">
        <w:rPr>
          <w:sz w:val="16"/>
        </w:rPr>
        <w:t xml:space="preserve"> survey found that only 16% of Americans favor cutting funding for police departments, including 12% of whites, 33% of blacks, and 17% of Hispanics.</w:t>
      </w:r>
    </w:p>
    <w:p w14:paraId="1E26A5B5" w14:textId="77777777" w:rsidR="00E44DEE" w:rsidRPr="006B16BE" w:rsidRDefault="00E44DEE" w:rsidP="00E44DEE">
      <w:pPr>
        <w:rPr>
          <w:rStyle w:val="Style13ptBold"/>
          <w:b w:val="0"/>
          <w:sz w:val="16"/>
        </w:rPr>
      </w:pPr>
    </w:p>
    <w:p w14:paraId="31EB1F30" w14:textId="77777777" w:rsidR="00E44DEE" w:rsidRPr="006B16BE" w:rsidRDefault="00E44DEE" w:rsidP="00E44DEE">
      <w:pPr>
        <w:pStyle w:val="Heading4"/>
        <w:rPr>
          <w:rStyle w:val="Style13ptBold"/>
          <w:rFonts w:cs="Calibri"/>
          <w:b/>
          <w:bCs w:val="0"/>
        </w:rPr>
      </w:pPr>
      <w:r w:rsidRPr="006B16BE">
        <w:rPr>
          <w:rStyle w:val="Style13ptBold"/>
          <w:rFonts w:cs="Calibri"/>
          <w:b/>
          <w:bCs w:val="0"/>
        </w:rPr>
        <w:t>White backlash to black progress is inevitable – history proves</w:t>
      </w:r>
    </w:p>
    <w:p w14:paraId="241842AA" w14:textId="77777777" w:rsidR="00E44DEE" w:rsidRPr="006B16BE" w:rsidRDefault="00E44DEE" w:rsidP="00E44DEE">
      <w:r w:rsidRPr="006B16BE">
        <w:rPr>
          <w:rStyle w:val="Style13ptBold"/>
        </w:rPr>
        <w:t>Jackson 6.12.20</w:t>
      </w:r>
      <w:r w:rsidRPr="006B16BE">
        <w:t xml:space="preserve"> </w:t>
      </w:r>
      <w:proofErr w:type="gramStart"/>
      <w:r w:rsidRPr="006B16BE">
        <w:t>( Reggie</w:t>
      </w:r>
      <w:proofErr w:type="gramEnd"/>
      <w:r w:rsidRPr="006B16BE">
        <w:t xml:space="preserve"> Jackson, As an award-winning Senior Columnist for the Milwaukee Independent, Reggie Jackson covers a range of African American issues. He is also a Consultant with Nurturing Diversity Partners, and volunteers as Head Griot for America’s Black Holocaust Museum (ABHM) in </w:t>
      </w:r>
      <w:proofErr w:type="spellStart"/>
      <w:r w:rsidRPr="006B16BE">
        <w:t>Bronzeville</w:t>
      </w:r>
      <w:proofErr w:type="spellEnd"/>
      <w:r w:rsidRPr="006B16BE">
        <w:t xml:space="preserve">. “THE INEVITABILITY OF A WHITE BACKLASH TO THE GEORGE FLOYD PROTESTS” </w:t>
      </w:r>
      <w:hyperlink r:id="rId25" w:history="1">
        <w:r w:rsidRPr="006B16BE">
          <w:rPr>
            <w:rStyle w:val="Hyperlink"/>
          </w:rPr>
          <w:t>http://www.milwaukeeindependent.com/featured/inevitability-white-backlash-george-floyd-protests/</w:t>
        </w:r>
      </w:hyperlink>
      <w:r w:rsidRPr="006B16BE">
        <w:t>) - Selin</w:t>
      </w:r>
    </w:p>
    <w:p w14:paraId="51C23F82" w14:textId="77777777" w:rsidR="00E44DEE" w:rsidRPr="006B16BE" w:rsidRDefault="00E44DEE" w:rsidP="00E44DEE">
      <w:pPr>
        <w:rPr>
          <w:rStyle w:val="StyleUnderline"/>
        </w:rPr>
      </w:pPr>
      <w:r w:rsidRPr="006B16BE">
        <w:rPr>
          <w:sz w:val="10"/>
        </w:rPr>
        <w:t xml:space="preserve">We are in unprecedented times. Conversations and comments about racism are taking place on a scale never seen before in American history. That’s the good news. History tells us that there will be a price to pay. </w:t>
      </w:r>
      <w:r w:rsidRPr="006B16BE">
        <w:rPr>
          <w:rStyle w:val="StyleUnderline"/>
        </w:rPr>
        <w:t>Many whites that are not protesting and not having positive conversations are stewing in their anger that “Black Lives Matter” is okay to utter out loud. They don’t believe racism exist. Even if they acknowledge it does, they don’t believe it’s systemic in this nation and certainly not in policing.</w:t>
      </w:r>
      <w:r w:rsidRPr="006B16BE">
        <w:rPr>
          <w:sz w:val="10"/>
        </w:rPr>
        <w:t xml:space="preserve"> </w:t>
      </w:r>
      <w:r w:rsidRPr="006B16BE">
        <w:rPr>
          <w:rStyle w:val="StyleUnderline"/>
        </w:rPr>
        <w:t>A white</w:t>
      </w:r>
      <w:r w:rsidRPr="006B16BE">
        <w:rPr>
          <w:sz w:val="10"/>
        </w:rPr>
        <w:t xml:space="preserve"> female </w:t>
      </w:r>
      <w:r w:rsidRPr="006B16BE">
        <w:rPr>
          <w:rStyle w:val="StyleUnderline"/>
        </w:rPr>
        <w:t>attorney</w:t>
      </w:r>
      <w:r w:rsidRPr="006B16BE">
        <w:rPr>
          <w:sz w:val="10"/>
        </w:rPr>
        <w:t xml:space="preserve"> in Shorewood </w:t>
      </w:r>
      <w:r w:rsidRPr="006B16BE">
        <w:rPr>
          <w:rStyle w:val="StyleUnderline"/>
        </w:rPr>
        <w:t>tried to stop a</w:t>
      </w:r>
      <w:r w:rsidRPr="006B16BE">
        <w:rPr>
          <w:sz w:val="10"/>
        </w:rPr>
        <w:t xml:space="preserve"> George Floyd </w:t>
      </w:r>
      <w:r w:rsidRPr="006B16BE">
        <w:rPr>
          <w:rStyle w:val="StyleUnderline"/>
        </w:rPr>
        <w:t>protest all by herself by blocking Oakland Avenue with her car, yelling at protestors to “go home” and eventually spat in the face of a black teenager</w:t>
      </w:r>
      <w:r w:rsidRPr="006B16BE">
        <w:rPr>
          <w:sz w:val="10"/>
        </w:rPr>
        <w:t xml:space="preserve">. </w:t>
      </w:r>
      <w:r w:rsidRPr="006B16BE">
        <w:rPr>
          <w:rStyle w:val="StyleUnderline"/>
        </w:rPr>
        <w:t>A 27-year-old white man in Seattle drove into a crowd of George Floyd protestors</w:t>
      </w:r>
      <w:r w:rsidRPr="006B16BE">
        <w:rPr>
          <w:sz w:val="10"/>
        </w:rPr>
        <w:t xml:space="preserve">, </w:t>
      </w:r>
      <w:r w:rsidRPr="006B16BE">
        <w:rPr>
          <w:rStyle w:val="StyleUnderline"/>
        </w:rPr>
        <w:t>exited his vehicle brandishing a weapon, and shot one of the protestors</w:t>
      </w:r>
      <w:r w:rsidRPr="006B16BE">
        <w:rPr>
          <w:sz w:val="10"/>
        </w:rPr>
        <w:t xml:space="preserve">. </w:t>
      </w:r>
      <w:r w:rsidRPr="006B16BE">
        <w:rPr>
          <w:rStyle w:val="StyleUnderline"/>
        </w:rPr>
        <w:t>A 36-year-old admitted Ku Klux Klan leader in Richmond, Virginia drove his truck through a crowd of protestors.</w:t>
      </w:r>
      <w:r w:rsidRPr="006B16BE">
        <w:rPr>
          <w:sz w:val="10"/>
        </w:rPr>
        <w:t xml:space="preserve"> All of the </w:t>
      </w:r>
      <w:proofErr w:type="gramStart"/>
      <w:r w:rsidRPr="006B16BE">
        <w:rPr>
          <w:sz w:val="10"/>
        </w:rPr>
        <w:t>feel good</w:t>
      </w:r>
      <w:proofErr w:type="gramEnd"/>
      <w:r w:rsidRPr="006B16BE">
        <w:rPr>
          <w:sz w:val="10"/>
        </w:rPr>
        <w:t xml:space="preserve"> stories of white people becoming “woke” hide the fact that </w:t>
      </w:r>
      <w:r w:rsidRPr="006B16BE">
        <w:rPr>
          <w:rStyle w:val="StyleUnderline"/>
        </w:rPr>
        <w:t>a significant number of white people don’t support the protests and are angry that their voices are being drowned out. Racism does not magically disappear</w:t>
      </w:r>
      <w:r w:rsidRPr="006B16BE">
        <w:rPr>
          <w:sz w:val="10"/>
        </w:rPr>
        <w:t xml:space="preserve"> or dissipate because of the events of the past few weeks. Without a doubt there is a shift in attitudes and conversations right now. In a recent poll by Monmouth University “Most Americans say the anger about black deaths at the hands of police officers that led to recent protests is fully justified…A majority of the public now agrees that the police are more likely to use excessive force with a black person than a white person in similar situations. Only one-third of the country held this opinion four years ago…the number of people who consider racial and ethnic discrimination to be a big problem has increased from about half in 2015 to nearly 3 in 4 now.” A majority of Americans (57%) say that police officers facing a difficult or dangerous situation are more likely to use excessive force if the culprit is black, compared to one-third (33%) who say the police are just as likely to use excessive force against black and white culprits in the same type of situation. The current findings represent a marked change in public opinion from prior polls. In a poll of registered voters taken after the police shooting of Alton Sterling in Louisiana in July 2016, just 34% said blacks were more likely to be subject to excessive force while 52% said they were just as likely as whites. In December 2014, after a grand jury declined to indict a New York City police officer in the chokehold death of Eric Garner, the results were 33% more likely and 58% just as likely. Nearly all black Americans (87%) feel that individuals of their race are more likely than whites to experience excessive force. This is up slightly from 77% in a 2016 poll, but the overall shift in public opinion on this question is due mainly to an increase among other racial groups. Currently, 49% of white Americans say that police are more likely to use excessive force against a black culprit, which is nearly double the number (25%) who said the same in 2016. Another 39% of whites say police are just as likely to use excessive force regardless of race, which is down significantly from 62% four years ago. Among Americans of Latino, Asian and other minority backgrounds, 63% say black individuals are more likely to be subject to excessive force by police, which is up from 39% in 2016. Just 27% of this group say police are as likely to use excessive force in a situation with a white or black person, which is down from 43% in 2016. These shifts don’t necessarily portend major changes in actions. It’s great that more whites are “woke” but we’ve seen this before. After Dr. King was assassinated polls showed drastic shifts in the attitudes of whites about race. The effects did not persist and lead to real changes</w:t>
      </w:r>
      <w:r w:rsidRPr="006B16BE">
        <w:rPr>
          <w:rStyle w:val="StyleUnderline"/>
        </w:rPr>
        <w:t>. The civil unrest, images of looters, burning cities and angry black people allowed a huge white backlash to occur. This backlash led to significantly more whites dismissing the efforts of civil rights leaders and groups.</w:t>
      </w:r>
      <w:r w:rsidRPr="006B16BE">
        <w:rPr>
          <w:sz w:val="10"/>
        </w:rPr>
        <w:t xml:space="preserve"> It did the opposite of what the polls showed. Whites engaged in behavior that they have commonly showed when blacks made even a modicum of progress in America; they showed how unhappy they were and actively fought against that progress. </w:t>
      </w:r>
      <w:r w:rsidRPr="006B16BE">
        <w:rPr>
          <w:rStyle w:val="StyleUnderline"/>
        </w:rPr>
        <w:t xml:space="preserve">History is replete with examples. </w:t>
      </w:r>
      <w:r w:rsidRPr="006B16BE">
        <w:rPr>
          <w:sz w:val="10"/>
        </w:rPr>
        <w:t xml:space="preserve">Some white leaders in the colonies supported an end to slavery and rights for blacks during the Revolutionary War but turned their backs on blacks when the British were defeated. During the years leading up to the Civil War, many whites advocated for an end to the cruel and inhumane system of slavery but refused to demand equality for black citizens. Lincoln the “Emancipator” consistently advocated for deporting free blacks and did not believe blacks should be treated as the equal of whites. “If all earthly power were given me, I should not know what to do as to the existing institution. My first impulse would be to free all the slaves and send them to Liberia, to their own native land…We cannot, then, make them equals.” – Speech at Peoria, Illinois (October 16, 1854) “I will say then that I am not, nor ever have been in favor of bringing about in any way the social and political equality of the white and black races, [applause]—that I am not nor ever have been in favor of making voters or jurors of negroes, nor of qualifying them to hold office, nor to intermarry with white people; and I will say in addition to this that there is a physical difference between the white and black races which I believe will </w:t>
      </w:r>
      <w:proofErr w:type="spellStart"/>
      <w:r w:rsidRPr="006B16BE">
        <w:rPr>
          <w:sz w:val="10"/>
        </w:rPr>
        <w:t>for ever</w:t>
      </w:r>
      <w:proofErr w:type="spellEnd"/>
      <w:r w:rsidRPr="006B16BE">
        <w:rPr>
          <w:sz w:val="10"/>
        </w:rPr>
        <w:t xml:space="preserve"> forbid the two races living together on terms of social and political equality. And inasmuch as they cannot so live, while they do remain together there must be the position of superior and inferior, and I as much as any other man am in favor of having the superior position assigned to the white race.” – Lincoln-Douglas debates, September 18, 1858 </w:t>
      </w:r>
      <w:r w:rsidRPr="006B16BE">
        <w:rPr>
          <w:rStyle w:val="StyleUnderline"/>
          <w:b/>
          <w:bCs/>
        </w:rPr>
        <w:t xml:space="preserve">The Civil War ended in 1865 and white </w:t>
      </w:r>
      <w:proofErr w:type="gramStart"/>
      <w:r w:rsidRPr="006B16BE">
        <w:rPr>
          <w:rStyle w:val="StyleUnderline"/>
          <w:b/>
          <w:bCs/>
        </w:rPr>
        <w:t>terrorists</w:t>
      </w:r>
      <w:proofErr w:type="gramEnd"/>
      <w:r w:rsidRPr="006B16BE">
        <w:rPr>
          <w:rStyle w:val="StyleUnderline"/>
          <w:b/>
          <w:bCs/>
        </w:rPr>
        <w:t xml:space="preserve"> groups like the Knights of the White Camellia and Ku Klux Klan (KKK) were spawned by the white backlash after the Confederate States of America lost the war.</w:t>
      </w:r>
      <w:r w:rsidRPr="006B16BE">
        <w:rPr>
          <w:sz w:val="10"/>
        </w:rPr>
        <w:t xml:space="preserve"> People generally know about the KKK but have never heard of the Knights of the White Camellia whose members pledged undying support to supremacy of the white race, opposed marriage between the white and black races, and violently fought to restore white control of Southern governments. The order was organized in New Orleans in May 1867 by Col. </w:t>
      </w:r>
      <w:proofErr w:type="spellStart"/>
      <w:r w:rsidRPr="006B16BE">
        <w:rPr>
          <w:sz w:val="10"/>
        </w:rPr>
        <w:t>Alcibiade</w:t>
      </w:r>
      <w:proofErr w:type="spellEnd"/>
      <w:r w:rsidRPr="006B16BE">
        <w:rPr>
          <w:sz w:val="10"/>
        </w:rPr>
        <w:t xml:space="preserve"> DeBlanc. </w:t>
      </w:r>
      <w:r w:rsidRPr="006B16BE">
        <w:rPr>
          <w:rStyle w:val="StyleUnderline"/>
        </w:rPr>
        <w:t xml:space="preserve">Confederate veterans founded the Ku Klux Klan, America’s first organized terrorist group, </w:t>
      </w:r>
      <w:r w:rsidRPr="006B16BE">
        <w:rPr>
          <w:sz w:val="10"/>
        </w:rPr>
        <w:t xml:space="preserve">in Pulaski, Tennessee, in May or June 1866. They were founded on the same basic principles that the Knights of the White Camellia copied a year later. They were loosely affiliated with other organizations like the Knights of the Red Hand, the Pale Faces, the White Brotherhood, the Constitutional Union Guards, and the Knights of the Rising Sun among others. United States Senate documents record how the government dealt with the violent hate groups: “Members of the Ku Klux Klan, for example, terrorized black citizens for exercising their right to vote, running for public office, and serving on juries. In response, Congress passed a series of Enforcement Acts in 1870 and 1871 (also known as the Force Acts) to end such violence and empower the president to use military force to protect African Americans. In its first effort to counteract such use of violence and intimidation, Congress passed the Enforcement Act of May 1870, which prohibited groups of people from banding together “or to go in disguise upon the public highways, or upon the premises of another” with the intention of violating citizens’ constitutional rights. Even this legislation did not diminish harassment of black voters in some areas… the Senate passed two more Force acts, also known as the Ku Klux Klan acts, designed to enforce the Fourteenth Amendment and the Civil Rights Act of 1866… While the Force acts and the publicity generated by the joint committee temporarily helped put an end to the violence and intimidation, the end of formal Reconstruction in 1877 allowed for a return of </w:t>
      </w:r>
      <w:proofErr w:type="gramStart"/>
      <w:r w:rsidRPr="006B16BE">
        <w:rPr>
          <w:sz w:val="10"/>
        </w:rPr>
        <w:t>large scale</w:t>
      </w:r>
      <w:proofErr w:type="gramEnd"/>
      <w:r w:rsidRPr="006B16BE">
        <w:rPr>
          <w:sz w:val="10"/>
        </w:rPr>
        <w:t xml:space="preserve"> disenfranchisement of African Americans.” </w:t>
      </w:r>
      <w:r w:rsidRPr="006B16BE">
        <w:rPr>
          <w:rStyle w:val="StyleUnderline"/>
          <w:b/>
          <w:bCs/>
        </w:rPr>
        <w:t xml:space="preserve">The Thirteenth, Fourteenth and Fifteenth Amendments to the Constitution and 1866 and 1875 Civil Rights Acts designed to ease blacks into a state of equal footing with whites, led to widespread pushback by whites. </w:t>
      </w:r>
      <w:r w:rsidRPr="006B16BE">
        <w:rPr>
          <w:sz w:val="10"/>
        </w:rPr>
        <w:t xml:space="preserve">In 1883, The United States Supreme Court ruled that the Civil Rights Act of 1875, forbidding discrimination in hotels, trains, and other public spaces, was unconstitutional and not authorized by the 13th or 14th Amendments of the Constitution. Bishop Henry McNeil Turner raged at the court for its decision. “The world has never witnessed such barbarous laws entailed upon a free people as have grown out of the decision of the United States Supreme Court, issued October 15, 1883. For that decision alone authorized and now sustains all the unjust discriminations, proscriptions and robberies perpetrated by public carriers upon millions of the nation’s most loyal defenders. It fathers all the ‘Jim-Crow cars’ into which colored people are huddled and compelled to pay as much as the whites, who are given the finest accommodations. It has made the ballot of the black man a parody, his citizenship a nullity and his freedom a burlesque. It has engendered the bitterest feeling between the whites and blacks, and resulted in the deaths of thousands, who would have been living and enjoying life today.” </w:t>
      </w:r>
      <w:r w:rsidRPr="006B16BE">
        <w:rPr>
          <w:rStyle w:val="StyleUnderline"/>
        </w:rPr>
        <w:t xml:space="preserve">Blacks were lynched by the thousands in the years following this ruling. </w:t>
      </w:r>
      <w:r w:rsidRPr="006B16BE">
        <w:rPr>
          <w:sz w:val="10"/>
        </w:rPr>
        <w:t xml:space="preserve">The widespread disenfranchisement of black voters accelerated across the country. And in 1896 the US Supreme Court cemented segregation as the law of the land in the infamous Plessy v. Ferguson case. The last decade of the nineteenth century and first decade of the twentieth century were the peak years for the lynching of blacks, 1891 (113), 1892 (161), 1893 (118), 1894 (134), 1895 (113), 1896 (78), 1897 (123), 1898 (101), 1899 (85), 1900 (106), and 1901 (105). From 1890 until 1908 Southern states wrote new constitutions, constitutional amendments, and laws that made voter registration and voting more difficult for blacks nearly eliminating black voting in the South. In 1898 after an election led to a number of black elected officials and whites deemed friendly to blacks in Wilmington, North, Carolina whites rioted and conducted the first and only coup </w:t>
      </w:r>
      <w:proofErr w:type="spellStart"/>
      <w:r w:rsidRPr="006B16BE">
        <w:rPr>
          <w:sz w:val="10"/>
        </w:rPr>
        <w:t>d’etat</w:t>
      </w:r>
      <w:proofErr w:type="spellEnd"/>
      <w:r w:rsidRPr="006B16BE">
        <w:rPr>
          <w:sz w:val="10"/>
        </w:rPr>
        <w:t xml:space="preserve"> in American history. All of the black elected officials and those considered friends of blacks were removed from office at gunpoint and replaced by white supremacist supporters. Ronnie W. </w:t>
      </w:r>
      <w:proofErr w:type="spellStart"/>
      <w:r w:rsidRPr="006B16BE">
        <w:rPr>
          <w:sz w:val="10"/>
        </w:rPr>
        <w:t>Falukner</w:t>
      </w:r>
      <w:proofErr w:type="spellEnd"/>
      <w:r w:rsidRPr="006B16BE">
        <w:rPr>
          <w:sz w:val="10"/>
        </w:rPr>
        <w:t xml:space="preserve"> described the events as follows. “The Wilmington Race Riot of 10 Nov. 1898 constituted the most serious incident of racial violence in the history of North Carolina. It has been variously called a revolution, a race war, and more accurately a coup d’état…the rioting Democrats had “choked the Cape Fear with [black] corpses… The emergence of an essentially all-white electorate and one-party Democratic rule was solidified two years later with the adoption of the disfranchisement amendment to the state constitution.” </w:t>
      </w:r>
      <w:r w:rsidRPr="006B16BE">
        <w:rPr>
          <w:rStyle w:val="StyleUnderline"/>
        </w:rPr>
        <w:t>The 1901 Alabama Constitutional Convention was called with the intention by Democrats of the state “to establish white supremacy in this State</w:t>
      </w:r>
      <w:r w:rsidRPr="006B16BE">
        <w:rPr>
          <w:sz w:val="10"/>
        </w:rPr>
        <w:t xml:space="preserve">,” “within the limits imposed by the Federal Constitution” according to the official proceedings of the Convention. “On Nov. 1, 1890, Mississippi adopted a new constitution with a poll tax and arbitrary literacy tests for voting, sections designed to disenfranchise newly-franchised African Americans and some poor whites. The new constitution was a nail in the coffin for Mississippi Reconstruction and a win for voter suppression” according to the Zinn Project. Historian Rayford Logan in his classic 1954 book, The Negro </w:t>
      </w:r>
      <w:proofErr w:type="gramStart"/>
      <w:r w:rsidRPr="006B16BE">
        <w:rPr>
          <w:sz w:val="10"/>
        </w:rPr>
        <w:t>In</w:t>
      </w:r>
      <w:proofErr w:type="gramEnd"/>
      <w:r w:rsidRPr="006B16BE">
        <w:rPr>
          <w:sz w:val="10"/>
        </w:rPr>
        <w:t xml:space="preserve"> American Life And Thought; The Nadir, 1877-1901 described what he considered the lowest point in American race relations for blacks. </w:t>
      </w:r>
      <w:r w:rsidRPr="006B16BE">
        <w:rPr>
          <w:rStyle w:val="StyleUnderline"/>
        </w:rPr>
        <w:t xml:space="preserve">This sustained white backlash against black progress led to a period when blacks were stuck in a state not much different than what they faced during centuries of enslavement. </w:t>
      </w:r>
      <w:r w:rsidRPr="006B16BE">
        <w:rPr>
          <w:sz w:val="10"/>
        </w:rPr>
        <w:t xml:space="preserve">Because the Thirteenth Amendment, the one we were all told in history class ended slavery stated, “Neither slavery nor involuntary servitude, except as a punishment for crime whereof the party shall have been duly convicted, shall exist within the United States, or any place subject to their jurisdiction” a new form of slavery replaced the former system. It was known as the convict lease system. Douglass A. Blackmon wrote the definitive work on this ugly and </w:t>
      </w:r>
      <w:proofErr w:type="gramStart"/>
      <w:r w:rsidRPr="006B16BE">
        <w:rPr>
          <w:sz w:val="10"/>
        </w:rPr>
        <w:t>little known</w:t>
      </w:r>
      <w:proofErr w:type="gramEnd"/>
      <w:r w:rsidRPr="006B16BE">
        <w:rPr>
          <w:sz w:val="10"/>
        </w:rPr>
        <w:t xml:space="preserve"> part of American history. In Slavery by Another Name: The Re-Enslavement of Black Americans from the Civil War to World War II, Blackmon described “how even as chattel slavery came to an end in the South in 1865, thousands of African Americans were pulled back into forced labor with shocking force and brutality. It was a system in which men, often guilty of no crime at all, were arrested, compelled to work without pay, repeatedly bought and sold, and coerced to do the bidding of masters. Tolerated by both the North and South, forced labor lasted well into the 20th century.” This system was a part of the backlash following the end of the Civil War when over 200,000 black sailors and soldiers helped turn the tide of the war to the Union forces. </w:t>
      </w:r>
      <w:r w:rsidRPr="006B16BE">
        <w:rPr>
          <w:rStyle w:val="StyleUnderline"/>
        </w:rPr>
        <w:t xml:space="preserve">The famous 1954 Brown v Board of Education decision led to an extreme backlash by angry whites. </w:t>
      </w:r>
      <w:r w:rsidRPr="006B16BE">
        <w:rPr>
          <w:sz w:val="10"/>
        </w:rPr>
        <w:t xml:space="preserve">Most states refused to implement the “all deliberate speed” dictate of the US Supreme Court. One of the most intense backlashes came from Prince Edward’s County Virginia. The Virginia Museum of History and Culture documents the events. “After Virginia’s school-closing law was ruled unconstitutional in January 1959, the General Assembly repealed the compulsory school attendance law and made the operation of public schools a local option for the state’s counties and cities… Prince Edward County, ordered on May 1, 1959, to integrate its schools, the county instead closed its entire public school system… The Prince Edward Foundation created a series of private schools to educate the county’s white children. These schools were supported by tuition grants from the state and tax credits from the county. Prince Edward Academy became the prototype for all-white private schools formed to protest school integration. No provision was made for educating the county’s black children… some pupils missed part or all of their education for five years.” </w:t>
      </w:r>
      <w:r w:rsidRPr="006B16BE">
        <w:rPr>
          <w:rStyle w:val="StyleUnderline"/>
        </w:rPr>
        <w:t>The most strongly worded white backlash came in the form of the infamous 1956 Southern Manifesto</w:t>
      </w:r>
      <w:r w:rsidRPr="006B16BE">
        <w:rPr>
          <w:sz w:val="10"/>
        </w:rPr>
        <w:t xml:space="preserve"> issued by 82 Representatives and 19 Senators — roughly one-fifth of the membership of Congress. This included nineteen of the twenty-two Southern senators, every member of the Congressional delegations from Alabama, Arkansas, Louisiana, Mississippi, South Carolina, and Virginia, all but one of the representatives from Florida, all but one from Tennessee, all but three from North Carolina, and half of the Texas delegation. </w:t>
      </w:r>
      <w:r w:rsidRPr="006B16BE">
        <w:rPr>
          <w:rStyle w:val="StyleUnderline"/>
        </w:rPr>
        <w:t xml:space="preserve">Mirroring language heard recently about protests for police reform, they stated “outside agitators are threatening immediate and revolutionary changes in our </w:t>
      </w:r>
      <w:proofErr w:type="gramStart"/>
      <w:r w:rsidRPr="006B16BE">
        <w:rPr>
          <w:rStyle w:val="StyleUnderline"/>
        </w:rPr>
        <w:t>public school</w:t>
      </w:r>
      <w:proofErr w:type="gramEnd"/>
      <w:r w:rsidRPr="006B16BE">
        <w:rPr>
          <w:rStyle w:val="StyleUnderline"/>
        </w:rPr>
        <w:t xml:space="preserve"> systems. If done, this is certain to destroy the system of public education in some of the states… We pledge ourselves to use all lawful means to bring about a reversal of this decision which is contrary to the Constitution and to prevent the use of force in its implementation.” </w:t>
      </w:r>
    </w:p>
    <w:p w14:paraId="615AEDC3" w14:textId="4276CDCB" w:rsidR="00A55852" w:rsidRDefault="00A55852" w:rsidP="00A55852"/>
    <w:p w14:paraId="3FF8384D" w14:textId="77777777" w:rsidR="00EE532B" w:rsidRDefault="00EE532B" w:rsidP="00EE532B">
      <w:pPr>
        <w:pStyle w:val="Heading4"/>
      </w:pPr>
      <w:r>
        <w:t>White Nationalists have been attempting to acquire weapons of mass destruction—the plan makes it inevitable</w:t>
      </w:r>
    </w:p>
    <w:p w14:paraId="3094A8C8" w14:textId="77777777" w:rsidR="00EE532B" w:rsidRPr="00C375CB" w:rsidRDefault="00EE532B" w:rsidP="00EE532B">
      <w:proofErr w:type="spellStart"/>
      <w:r w:rsidRPr="00C375CB">
        <w:rPr>
          <w:rStyle w:val="Style13ptBold"/>
        </w:rPr>
        <w:t>Beutel</w:t>
      </w:r>
      <w:proofErr w:type="spellEnd"/>
      <w:r w:rsidRPr="00C375CB">
        <w:t xml:space="preserve">, Senior Research Analyst at Southern Poverty Law Center’s Intelligence Project, </w:t>
      </w:r>
      <w:r w:rsidRPr="00C375CB">
        <w:rPr>
          <w:rStyle w:val="Style13ptBold"/>
        </w:rPr>
        <w:t>2018</w:t>
      </w:r>
    </w:p>
    <w:p w14:paraId="521BCD15" w14:textId="77777777" w:rsidR="00EE532B" w:rsidRPr="00C375CB" w:rsidRDefault="00EE532B" w:rsidP="00EE532B">
      <w:r w:rsidRPr="00C375CB">
        <w:t xml:space="preserve">[Alejandro “The Radical Right and Weapons of Mass Destruction—An Enduring Threat to the American Homeland,” SPLC Intelligence Report, </w:t>
      </w:r>
      <w:r>
        <w:t xml:space="preserve">2/20/18 </w:t>
      </w:r>
      <w:hyperlink r:id="rId26" w:history="1">
        <w:r w:rsidRPr="00C375CB">
          <w:rPr>
            <w:rStyle w:val="Hyperlink"/>
          </w:rPr>
          <w:t>https://www.splcenter.org/fighting-hate/intelligence-report/2018/radical-right-and-weapons-mass-destruction-%E2%80%94-enduring-threat-american-homeland</w:t>
        </w:r>
      </w:hyperlink>
      <w:r w:rsidRPr="00C375CB">
        <w:t xml:space="preserve"> </w:t>
      </w:r>
    </w:p>
    <w:p w14:paraId="0F9782F6" w14:textId="776BB853" w:rsidR="00EE532B" w:rsidRDefault="00EE532B" w:rsidP="00EE532B">
      <w:pPr>
        <w:rPr>
          <w:u w:val="single"/>
        </w:rPr>
      </w:pPr>
      <w:r w:rsidRPr="00C375CB">
        <w:rPr>
          <w:sz w:val="16"/>
        </w:rPr>
        <w:t xml:space="preserve">As these examples suggest, </w:t>
      </w:r>
      <w:r w:rsidRPr="00C06D81">
        <w:rPr>
          <w:u w:val="single"/>
        </w:rPr>
        <w:t>far-right extremists</w:t>
      </w:r>
      <w:r w:rsidRPr="00C375CB">
        <w:rPr>
          <w:sz w:val="16"/>
        </w:rPr>
        <w:t xml:space="preserve"> and others </w:t>
      </w:r>
      <w:r w:rsidRPr="00C06D81">
        <w:rPr>
          <w:u w:val="single"/>
        </w:rPr>
        <w:t>have been seeking to acquire highly destructive weapons capabilities which could be used on American soil</w:t>
      </w:r>
      <w:r w:rsidRPr="00C375CB">
        <w:rPr>
          <w:sz w:val="16"/>
        </w:rPr>
        <w:t xml:space="preserve">. </w:t>
      </w:r>
      <w:r w:rsidRPr="00C06D81">
        <w:rPr>
          <w:u w:val="single"/>
        </w:rPr>
        <w:t>The operational sophistication and potentially deadly nature of these cases varies</w:t>
      </w:r>
      <w:r w:rsidRPr="00C375CB">
        <w:rPr>
          <w:sz w:val="16"/>
        </w:rPr>
        <w:t xml:space="preserve"> greatly. Some examples, like the 2011 Georgia militia ricin plot and the KKK </w:t>
      </w:r>
      <w:proofErr w:type="gramStart"/>
      <w:r w:rsidRPr="00C375CB">
        <w:rPr>
          <w:sz w:val="16"/>
        </w:rPr>
        <w:t>“ death</w:t>
      </w:r>
      <w:proofErr w:type="gramEnd"/>
      <w:r w:rsidRPr="00C375CB">
        <w:rPr>
          <w:sz w:val="16"/>
        </w:rPr>
        <w:t xml:space="preserve"> ray” gun plot, show conspirators who lacked the technical know-how for a sophisticated attack. William </w:t>
      </w:r>
      <w:proofErr w:type="spellStart"/>
      <w:r w:rsidRPr="00C375CB">
        <w:rPr>
          <w:sz w:val="16"/>
        </w:rPr>
        <w:t>Krar</w:t>
      </w:r>
      <w:proofErr w:type="spellEnd"/>
      <w:r w:rsidRPr="00C375CB">
        <w:rPr>
          <w:sz w:val="16"/>
        </w:rPr>
        <w:t xml:space="preserve"> and would-be “Nazi dirty bomber” James Cummings are the exact opposite; </w:t>
      </w:r>
      <w:r w:rsidRPr="00C06D81">
        <w:rPr>
          <w:u w:val="single"/>
        </w:rPr>
        <w:t>highly skilled individuals with highly destructive weapons material</w:t>
      </w:r>
      <w:r w:rsidRPr="00C375CB">
        <w:rPr>
          <w:sz w:val="16"/>
        </w:rPr>
        <w:t xml:space="preserve"> that </w:t>
      </w:r>
      <w:r w:rsidRPr="00C06D81">
        <w:rPr>
          <w:u w:val="single"/>
        </w:rPr>
        <w:t>were only discovered by accident</w:t>
      </w:r>
      <w:r w:rsidRPr="00C375CB">
        <w:rPr>
          <w:sz w:val="16"/>
        </w:rPr>
        <w:t xml:space="preserve">. Regardless of the actors’ varied capabilities, </w:t>
      </w:r>
      <w:r w:rsidRPr="00C06D81">
        <w:rPr>
          <w:u w:val="single"/>
        </w:rPr>
        <w:t>extremists</w:t>
      </w:r>
      <w:r w:rsidRPr="00C375CB">
        <w:rPr>
          <w:sz w:val="16"/>
        </w:rPr>
        <w:t xml:space="preserve"> of multiple ideologies — not just those justifying their actions through an extremist form of Islam </w:t>
      </w:r>
      <w:r w:rsidRPr="00C06D81">
        <w:rPr>
          <w:u w:val="single"/>
        </w:rPr>
        <w:t>— continue to pursue the ability to obtain and possibly use weapons of mass destruction in the United States. Our nation and its elected officials cannot lose sight of the fact that there are plenty of individuals who, acting in the name of far-right extremism, remain an enduring threat to the American homeland.</w:t>
      </w:r>
    </w:p>
    <w:p w14:paraId="7A8B32FF" w14:textId="77777777" w:rsidR="00EE532B" w:rsidRDefault="00EE532B" w:rsidP="00EE532B">
      <w:pPr>
        <w:rPr>
          <w:u w:val="single"/>
        </w:rPr>
      </w:pPr>
    </w:p>
    <w:p w14:paraId="4287D329" w14:textId="77777777" w:rsidR="00EE532B" w:rsidRDefault="00EE532B" w:rsidP="00EE532B">
      <w:pPr>
        <w:pStyle w:val="Heading4"/>
      </w:pPr>
      <w:r>
        <w:t>Nuke terrorism causes extinction</w:t>
      </w:r>
    </w:p>
    <w:p w14:paraId="6FBCA3C8" w14:textId="77777777" w:rsidR="00EE532B" w:rsidRDefault="00EE532B" w:rsidP="00EE532B">
      <w:r>
        <w:rPr>
          <w:b/>
        </w:rPr>
        <w:t>Hellman 8</w:t>
      </w:r>
      <w:r>
        <w:t xml:space="preserve"> (Martin E. Hellman, emeritus prof of engineering @ Stanford, “Risk Analysis of Nuclear Deterrence” SPRING 2008 THE BENT OF TAU BETA PI, </w:t>
      </w:r>
      <w:hyperlink r:id="rId27">
        <w:r>
          <w:t>http://www.nuclearrisk.org/paper.pdf</w:t>
        </w:r>
      </w:hyperlink>
      <w:r>
        <w:t>)</w:t>
      </w:r>
    </w:p>
    <w:p w14:paraId="32E43255" w14:textId="77777777" w:rsidR="00EE532B" w:rsidRPr="00EB1B50" w:rsidRDefault="00EE532B" w:rsidP="00EE532B">
      <w:pPr>
        <w:pStyle w:val="BodyText"/>
        <w:rPr>
          <w:sz w:val="16"/>
        </w:rPr>
      </w:pPr>
      <w:r>
        <w:rPr>
          <w:u w:val="single"/>
        </w:rPr>
        <w:t>The threat of nuclear terrorism looms</w:t>
      </w:r>
      <w:r w:rsidRPr="00EB1B50">
        <w:rPr>
          <w:sz w:val="16"/>
        </w:rPr>
        <w:t xml:space="preserve"> much larger in the public’s mind than the threat of a full-scale nuclear war, yet this article focuses primarily on the latter. An explanation is therefore in order before proceeding. </w:t>
      </w:r>
      <w:r>
        <w:rPr>
          <w:u w:val="single"/>
        </w:rPr>
        <w:t>A terrorist attack involving a nuclear weapon would be a catastrophe of immense proportions</w:t>
      </w:r>
      <w:r w:rsidRPr="00EB1B50">
        <w:rPr>
          <w:sz w:val="16"/>
        </w:rPr>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Pr>
          <w:u w:val="single"/>
        </w:rPr>
        <w:t>The likelihood of such an attack is also significant</w:t>
      </w:r>
      <w:r w:rsidRPr="00EB1B50">
        <w:rPr>
          <w:sz w:val="16"/>
        </w:rPr>
        <w:t xml:space="preserve">. Former Secretary of Defense William </w:t>
      </w:r>
      <w:r>
        <w:rPr>
          <w:u w:val="single"/>
        </w:rPr>
        <w:t>Perry</w:t>
      </w:r>
      <w:r w:rsidRPr="00EB1B50">
        <w:rPr>
          <w:sz w:val="16"/>
        </w:rPr>
        <w:t xml:space="preserve"> has </w:t>
      </w:r>
      <w:r>
        <w:rPr>
          <w:u w:val="single"/>
        </w:rPr>
        <w:t>estimated the chance of a nuclear terrorist incident</w:t>
      </w:r>
      <w:r w:rsidRPr="00EB1B50">
        <w:rPr>
          <w:sz w:val="16"/>
        </w:rPr>
        <w:t xml:space="preserve"> within the next decade </w:t>
      </w:r>
      <w:r>
        <w:rPr>
          <w:u w:val="single"/>
        </w:rPr>
        <w:t>to be roughly 50 percent</w:t>
      </w:r>
      <w:r w:rsidRPr="00EB1B50">
        <w:rPr>
          <w:sz w:val="16"/>
        </w:rPr>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spellStart"/>
      <w:r w:rsidRPr="00EB1B50">
        <w:rPr>
          <w:sz w:val="16"/>
        </w:rPr>
        <w:t>Hegland</w:t>
      </w:r>
      <w:proofErr w:type="spellEnd"/>
      <w:r w:rsidRPr="00EB1B50">
        <w:rPr>
          <w:sz w:val="16"/>
        </w:rPr>
        <w:t xml:space="preserve"> 2005]. </w:t>
      </w:r>
      <w:r>
        <w:rPr>
          <w:u w:val="single"/>
        </w:rPr>
        <w:t>In a survey of 85 national security experts, Senator Richard Lugar found</w:t>
      </w:r>
      <w:r w:rsidRPr="00EB1B50">
        <w:rPr>
          <w:sz w:val="16"/>
        </w:rPr>
        <w:t xml:space="preserve"> a median estimate of 20 percent for the “probability of </w:t>
      </w:r>
      <w:r>
        <w:rPr>
          <w:u w:val="single"/>
        </w:rPr>
        <w:t xml:space="preserve"> an attack involving a nuclear explosion occurring somewhere in the world in the next 10 years,” with 79 percent of the respondents believing “it more likely to be carried out by terrorists” than by a government</w:t>
      </w:r>
      <w:r w:rsidRPr="00EB1B50">
        <w:rPr>
          <w:sz w:val="16"/>
        </w:rPr>
        <w:t xml:space="preserve"> [Lugar 2005, pp. 14-15]. I support increased efforts to reduce the threat of nuclear terrorism, but that is not inconsistent with the approach of this article. Because </w:t>
      </w:r>
      <w:r>
        <w:rPr>
          <w:b/>
          <w:u w:val="single"/>
        </w:rPr>
        <w:t>terrorism is</w:t>
      </w:r>
      <w:r w:rsidRPr="00EB1B50">
        <w:rPr>
          <w:sz w:val="16"/>
        </w:rPr>
        <w:t xml:space="preserve"> one of </w:t>
      </w:r>
      <w:r>
        <w:rPr>
          <w:b/>
          <w:u w:val="single"/>
        </w:rPr>
        <w:t>the</w:t>
      </w:r>
      <w:r w:rsidRPr="00EB1B50">
        <w:rPr>
          <w:sz w:val="16"/>
        </w:rPr>
        <w:t xml:space="preserve"> potential </w:t>
      </w:r>
      <w:r>
        <w:rPr>
          <w:u w:val="single"/>
        </w:rPr>
        <w:t xml:space="preserve">trigger </w:t>
      </w:r>
      <w:r>
        <w:rPr>
          <w:b/>
          <w:u w:val="single"/>
        </w:rPr>
        <w:t>mechanism</w:t>
      </w:r>
      <w:r w:rsidRPr="00EB1B50">
        <w:rPr>
          <w:sz w:val="16"/>
        </w:rPr>
        <w:t xml:space="preserve">s </w:t>
      </w:r>
      <w:r>
        <w:rPr>
          <w:b/>
          <w:u w:val="single"/>
        </w:rPr>
        <w:t>for</w:t>
      </w:r>
      <w:r>
        <w:rPr>
          <w:u w:val="single"/>
        </w:rPr>
        <w:t xml:space="preserve"> a </w:t>
      </w:r>
      <w:r>
        <w:rPr>
          <w:b/>
          <w:u w:val="single"/>
        </w:rPr>
        <w:t>full-scale nuclear war</w:t>
      </w:r>
      <w:r w:rsidRPr="00EB1B50">
        <w:rPr>
          <w:sz w:val="16"/>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w:t>
      </w:r>
      <w:r>
        <w:rPr>
          <w:u w:val="single"/>
        </w:rPr>
        <w:t>society’s almost total neglect of the threat of full-scale nuclear war makes studying that risk all the more important</w:t>
      </w:r>
      <w:r w:rsidRPr="00EB1B50">
        <w:rPr>
          <w:sz w:val="16"/>
        </w:rPr>
        <w:t xml:space="preserve">. The </w:t>
      </w:r>
      <w:proofErr w:type="spellStart"/>
      <w:r w:rsidRPr="00EB1B50">
        <w:rPr>
          <w:sz w:val="16"/>
        </w:rPr>
        <w:t>cosT</w:t>
      </w:r>
      <w:proofErr w:type="spellEnd"/>
      <w:r w:rsidRPr="00EB1B50">
        <w:rPr>
          <w:sz w:val="16"/>
        </w:rPr>
        <w:t xml:space="preserve"> of World War iii The danger associated with nuclear deterrence depends on both the cost of a failure and the failure rate.3 This section explores the cost of a failure of nuclear deterrence, and the next section is concerned with the failure rate. While other definitions are possible, this article defines a failure of deterrence to mean a full-scale exchange of all nuclear weapons available to the U.S. and Russia, an event that will be termed World War III. Approximately 20 million people died as a result of the first World War. World War II’s fatalities were double or triple that number—chaos prevented a more precise deter- </w:t>
      </w:r>
      <w:proofErr w:type="spellStart"/>
      <w:r w:rsidRPr="00EB1B50">
        <w:rPr>
          <w:sz w:val="16"/>
        </w:rPr>
        <w:t>mination</w:t>
      </w:r>
      <w:proofErr w:type="spellEnd"/>
      <w:r w:rsidRPr="00EB1B50">
        <w:rPr>
          <w:sz w:val="16"/>
        </w:rPr>
        <w:t xml:space="preserve">. In both cases humanity recovered, and the world today bears few scars that attest to the horror of those two wars. Many people therefore implicitly believe that a third World War would be horrible but survivable, an </w:t>
      </w:r>
      <w:proofErr w:type="spellStart"/>
      <w:r w:rsidRPr="00EB1B50">
        <w:rPr>
          <w:sz w:val="16"/>
        </w:rPr>
        <w:t>extrapola</w:t>
      </w:r>
      <w:proofErr w:type="spellEnd"/>
      <w:r w:rsidRPr="00EB1B50">
        <w:rPr>
          <w:sz w:val="16"/>
        </w:rPr>
        <w:t xml:space="preserve">- </w:t>
      </w:r>
      <w:proofErr w:type="spellStart"/>
      <w:r w:rsidRPr="00EB1B50">
        <w:rPr>
          <w:sz w:val="16"/>
        </w:rPr>
        <w:t>tion</w:t>
      </w:r>
      <w:proofErr w:type="spellEnd"/>
      <w:r w:rsidRPr="00EB1B50">
        <w:rPr>
          <w:sz w:val="16"/>
        </w:rPr>
        <w:t xml:space="preserve">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w:t>
      </w:r>
      <w:proofErr w:type="spellStart"/>
      <w:r w:rsidRPr="00EB1B50">
        <w:rPr>
          <w:sz w:val="16"/>
        </w:rPr>
        <w:t>gress</w:t>
      </w:r>
      <w:proofErr w:type="spellEnd"/>
      <w:r w:rsidRPr="00EB1B50">
        <w:rPr>
          <w:sz w:val="16"/>
        </w:rPr>
        <w:t xml:space="preserve">, General Douglas MacArthur, stated, “Global war has become a Frankenstein to destroy both sides. … If you lose, you are annihilated. If you win, you stand only to lose. </w:t>
      </w:r>
      <w:r>
        <w:rPr>
          <w:u w:val="single"/>
        </w:rPr>
        <w:t>No longer does it possess even the chance of the winner of a duel. It contains now only the germs of double suicide</w:t>
      </w:r>
      <w:r w:rsidRPr="00EB1B50">
        <w:rPr>
          <w:sz w:val="16"/>
        </w:rPr>
        <w:t xml:space="preserve">.” Former Secretary of Defense Robert McNamara ex- pressed a similar view: “If deterrence fails and conflict develops, the present U.S. and NATO strategy carries with it a high risk that </w:t>
      </w:r>
      <w:r>
        <w:rPr>
          <w:u w:val="single"/>
        </w:rPr>
        <w:t>Western civilization will be destroyed</w:t>
      </w:r>
      <w:r w:rsidRPr="00EB1B50">
        <w:rPr>
          <w:sz w:val="16"/>
        </w:rPr>
        <w:t xml:space="preserve">” [McNamara 1986, page 6]. More recently, George Shultz, William Perry, Henry Kissinger, and Sam Nunn4 echoed those concerns when they quoted President Reagan’s belief that nuclear weapons were “totally irrational, totally </w:t>
      </w:r>
      <w:proofErr w:type="spellStart"/>
      <w:r w:rsidRPr="00EB1B50">
        <w:rPr>
          <w:sz w:val="16"/>
        </w:rPr>
        <w:t>inhu</w:t>
      </w:r>
      <w:proofErr w:type="spellEnd"/>
      <w:r w:rsidRPr="00EB1B50">
        <w:rPr>
          <w:sz w:val="16"/>
        </w:rPr>
        <w:t>- mane, good for nothing but killing, possibly destructive of life on earth and civilization.” [Shultz 2007] Official studies, while couched in less emotional terms, still convey the horrendous toll that World War III would exact: “</w:t>
      </w:r>
      <w:r>
        <w:rPr>
          <w:u w:val="single"/>
        </w:rPr>
        <w:t>The resulting deaths would be far beyond any precedent</w:t>
      </w:r>
      <w:r w:rsidRPr="00EB1B50">
        <w:rPr>
          <w:sz w:val="16"/>
        </w:rPr>
        <w:t xml:space="preserve">. Executive branch calculations show a range of U.S. deaths from 35 to 77 percent (i.e., 79-160 million dead) … a change in targeting could kill somewhere between 20 million and 30 million additional people on each side .... These calculations reflect only deaths during the first 30 days. Additional millions would be injured, and many would eventually die from lack of adequate medical care … millions of people might starve or freeze during the follow- </w:t>
      </w:r>
      <w:proofErr w:type="spellStart"/>
      <w:r w:rsidRPr="00EB1B50">
        <w:rPr>
          <w:sz w:val="16"/>
        </w:rPr>
        <w:t>ing</w:t>
      </w:r>
      <w:proofErr w:type="spellEnd"/>
      <w:r w:rsidRPr="00EB1B50">
        <w:rPr>
          <w:sz w:val="16"/>
        </w:rPr>
        <w:t xml:space="preserve"> winter, but it is not possible to estimate how many. … further millions … might eventually die of latent radiation effects.” [OTA 1979, page 8] This OTA report also noted the possibility of serious ecological damage [OTA 1979, page 9], a concern that as- </w:t>
      </w:r>
      <w:proofErr w:type="spellStart"/>
      <w:r w:rsidRPr="00EB1B50">
        <w:rPr>
          <w:sz w:val="16"/>
        </w:rPr>
        <w:t>sumed</w:t>
      </w:r>
      <w:proofErr w:type="spellEnd"/>
      <w:r w:rsidRPr="00EB1B50">
        <w:rPr>
          <w:sz w:val="16"/>
        </w:rPr>
        <w:t xml:space="preserve"> a new potentiality when the TTAPS report [TTAPS 1983] proposed that the ash and dust from so many nearly simultaneous </w:t>
      </w:r>
      <w:r>
        <w:rPr>
          <w:u w:val="single"/>
        </w:rPr>
        <w:t>nuclear explosions</w:t>
      </w:r>
      <w:r w:rsidRPr="00EB1B50">
        <w:rPr>
          <w:sz w:val="16"/>
        </w:rPr>
        <w:t xml:space="preserve"> and their resultant fire- storms </w:t>
      </w:r>
      <w:r>
        <w:rPr>
          <w:u w:val="single"/>
        </w:rPr>
        <w:t>could usher in a nuclear winter that might erase homo sapiens from the face of the earth</w:t>
      </w:r>
      <w:r w:rsidRPr="00EB1B50">
        <w:rPr>
          <w:sz w:val="16"/>
        </w:rPr>
        <w:t>, much as many scientists now believe the K-T Extinction that wiped out the dinosaurs resulted from an impact winter caused by ash and dust from a large asteroid or comet striking Earth. The TTAPS report produced a heated debate, and there is still no scientific consensus on whether a nuclear winter would follow a full-scale nuclear war. Recent work [</w:t>
      </w:r>
      <w:proofErr w:type="spellStart"/>
      <w:r w:rsidRPr="00EB1B50">
        <w:rPr>
          <w:sz w:val="16"/>
        </w:rPr>
        <w:t>Robock</w:t>
      </w:r>
      <w:proofErr w:type="spellEnd"/>
      <w:r w:rsidRPr="00EB1B50">
        <w:rPr>
          <w:sz w:val="16"/>
        </w:rPr>
        <w:t xml:space="preserve"> 2007, Toon 2007] suggests that </w:t>
      </w:r>
      <w:r>
        <w:rPr>
          <w:u w:val="single"/>
        </w:rPr>
        <w:t xml:space="preserve">even a </w:t>
      </w:r>
      <w:r>
        <w:rPr>
          <w:b/>
          <w:u w:val="single"/>
        </w:rPr>
        <w:t>limited nuclear exchange</w:t>
      </w:r>
      <w:r w:rsidRPr="00EB1B50">
        <w:rPr>
          <w:sz w:val="16"/>
        </w:rPr>
        <w:t xml:space="preserve"> or one between newer nuclear-weapon states, such as India and Pakistan, </w:t>
      </w:r>
      <w:r>
        <w:rPr>
          <w:b/>
          <w:u w:val="single"/>
        </w:rPr>
        <w:t>could have devastating</w:t>
      </w:r>
      <w:r>
        <w:rPr>
          <w:u w:val="single"/>
        </w:rPr>
        <w:t xml:space="preserve"> long-lasting </w:t>
      </w:r>
      <w:r>
        <w:rPr>
          <w:b/>
          <w:u w:val="single"/>
        </w:rPr>
        <w:t>climatic consequences</w:t>
      </w:r>
      <w:r w:rsidRPr="00EB1B50">
        <w:rPr>
          <w:sz w:val="16"/>
        </w:rPr>
        <w:t xml:space="preserve"> due to the large volumes of smoke that would be generated by fires in modern megacities. While it is uncertain how destructive World War III would be, prudence dictates that we apply the same </w:t>
      </w:r>
      <w:proofErr w:type="spellStart"/>
      <w:r w:rsidRPr="00EB1B50">
        <w:rPr>
          <w:sz w:val="16"/>
        </w:rPr>
        <w:t>engi</w:t>
      </w:r>
      <w:proofErr w:type="spellEnd"/>
      <w:r w:rsidRPr="00EB1B50">
        <w:rPr>
          <w:sz w:val="16"/>
        </w:rPr>
        <w:t xml:space="preserve">- </w:t>
      </w:r>
      <w:proofErr w:type="spellStart"/>
      <w:r w:rsidRPr="00EB1B50">
        <w:rPr>
          <w:sz w:val="16"/>
        </w:rPr>
        <w:t>neering</w:t>
      </w:r>
      <w:proofErr w:type="spellEnd"/>
      <w:r w:rsidRPr="00EB1B50">
        <w:rPr>
          <w:sz w:val="16"/>
        </w:rPr>
        <w:t xml:space="preserve"> conservatism that saved the Golden Gate Bridge from collapsing on its 50th anniversary and assume that </w:t>
      </w:r>
      <w:r>
        <w:rPr>
          <w:u w:val="single"/>
        </w:rPr>
        <w:t>preventing World War III is a necessity—not an option</w:t>
      </w:r>
      <w:r w:rsidRPr="00EB1B50">
        <w:rPr>
          <w:sz w:val="16"/>
        </w:rPr>
        <w:t>.</w:t>
      </w:r>
    </w:p>
    <w:p w14:paraId="62C1CD92" w14:textId="5FB80D65" w:rsidR="00EE532B" w:rsidRDefault="00EE532B" w:rsidP="00A55852"/>
    <w:p w14:paraId="32E6CA83" w14:textId="77777777" w:rsidR="001F51B7" w:rsidRDefault="001F51B7" w:rsidP="00A55852"/>
    <w:p w14:paraId="5821C4AC" w14:textId="77777777" w:rsidR="00E44DEE" w:rsidRPr="00A55852" w:rsidRDefault="00E44DEE" w:rsidP="00A55852"/>
    <w:p w14:paraId="4A6FBC89" w14:textId="77777777" w:rsidR="00070AD6" w:rsidRPr="000E4E70" w:rsidRDefault="00070AD6" w:rsidP="00070AD6">
      <w:pPr>
        <w:pStyle w:val="Heading2"/>
      </w:pPr>
      <w:r>
        <w:t>2AC</w:t>
      </w:r>
    </w:p>
    <w:p w14:paraId="3BA0BE8B" w14:textId="77777777" w:rsidR="00070AD6" w:rsidRDefault="00070AD6" w:rsidP="00070AD6">
      <w:pPr>
        <w:rPr>
          <w:sz w:val="16"/>
        </w:rPr>
      </w:pPr>
    </w:p>
    <w:p w14:paraId="59A89331" w14:textId="5EE5E008" w:rsidR="001F51B7" w:rsidRDefault="001F51B7" w:rsidP="001F51B7">
      <w:pPr>
        <w:pStyle w:val="Heading3"/>
      </w:pPr>
      <w:r>
        <w:t xml:space="preserve">Framing – </w:t>
      </w:r>
      <w:r>
        <w:t>Probability</w:t>
      </w:r>
    </w:p>
    <w:p w14:paraId="33239D70" w14:textId="77777777" w:rsidR="001F51B7" w:rsidRPr="00001F9E" w:rsidRDefault="001F51B7" w:rsidP="001F51B7">
      <w:pPr>
        <w:pStyle w:val="Heading4"/>
        <w:rPr>
          <w:u w:val="single"/>
        </w:rPr>
      </w:pPr>
      <w:r>
        <w:t xml:space="preserve">Prioritizing existential risks equate to </w:t>
      </w:r>
      <w:r>
        <w:rPr>
          <w:u w:val="single"/>
        </w:rPr>
        <w:t>Pascal’s Wager</w:t>
      </w:r>
      <w:r>
        <w:t xml:space="preserve">, </w:t>
      </w:r>
      <w:r>
        <w:rPr>
          <w:u w:val="single"/>
        </w:rPr>
        <w:t>foreclosing</w:t>
      </w:r>
      <w:r>
        <w:t xml:space="preserve"> the ability to take </w:t>
      </w:r>
      <w:r>
        <w:rPr>
          <w:u w:val="single"/>
        </w:rPr>
        <w:t>incremental steps</w:t>
      </w:r>
      <w:r>
        <w:t xml:space="preserve"> to </w:t>
      </w:r>
      <w:r w:rsidRPr="00001F9E">
        <w:rPr>
          <w:u w:val="single"/>
        </w:rPr>
        <w:t>better</w:t>
      </w:r>
      <w:r>
        <w:t xml:space="preserve"> the world.</w:t>
      </w:r>
      <w:r>
        <w:rPr>
          <w:u w:val="single"/>
        </w:rPr>
        <w:t xml:space="preserve"> </w:t>
      </w:r>
    </w:p>
    <w:p w14:paraId="785B94F8" w14:textId="77777777" w:rsidR="001F51B7" w:rsidRDefault="001F51B7" w:rsidP="001F51B7">
      <w:proofErr w:type="spellStart"/>
      <w:r w:rsidRPr="003C60C5">
        <w:rPr>
          <w:rStyle w:val="Style13ptBold"/>
        </w:rPr>
        <w:t>Munthe</w:t>
      </w:r>
      <w:proofErr w:type="spellEnd"/>
      <w:r w:rsidRPr="003C60C5">
        <w:rPr>
          <w:rStyle w:val="Style13ptBold"/>
        </w:rPr>
        <w:t xml:space="preserve"> 15</w:t>
      </w:r>
      <w:r>
        <w:t xml:space="preserve"> – Christian </w:t>
      </w:r>
      <w:proofErr w:type="spellStart"/>
      <w:r>
        <w:t>Munthe</w:t>
      </w:r>
      <w:proofErr w:type="spellEnd"/>
      <w:r>
        <w:t>, PhD, Practical Philosophy Professor Associate Head of Department for Research at the University of Gothenburg. [Why Aren't Existential Risk / Ultimate Harm Argument Advocates All Attending Mass? Philosophical Comment, 2-1-15, http://philosophicalcomment.blogspot.com/2015/02/why-arent-existential-risk-ultimate.html]//BPS</w:t>
      </w:r>
    </w:p>
    <w:p w14:paraId="6C6EF2A4" w14:textId="77777777" w:rsidR="001F51B7" w:rsidRPr="00A82FCE" w:rsidRDefault="001F51B7" w:rsidP="001F51B7">
      <w:pPr>
        <w:rPr>
          <w:sz w:val="16"/>
        </w:rPr>
      </w:pPr>
      <w:r w:rsidRPr="00A82FCE">
        <w:rPr>
          <w:sz w:val="16"/>
        </w:rPr>
        <w:t xml:space="preserve">An increasingly popular genre in the sort of applied philosophy and ethics of technology, which does not so much engage with actual technological development as more or less wild phantasies about possibly forthcoming ones is the notions of </w:t>
      </w:r>
      <w:r w:rsidRPr="00A82FCE">
        <w:rPr>
          <w:rStyle w:val="StyleUnderline"/>
          <w:highlight w:val="cyan"/>
        </w:rPr>
        <w:t>"ex</w:t>
      </w:r>
      <w:r w:rsidRPr="000954BC">
        <w:rPr>
          <w:rStyle w:val="StyleUnderline"/>
        </w:rPr>
        <w:t xml:space="preserve">istential </w:t>
      </w:r>
      <w:r w:rsidRPr="00A82FCE">
        <w:rPr>
          <w:rStyle w:val="StyleUnderline"/>
          <w:highlight w:val="cyan"/>
        </w:rPr>
        <w:t>risks"</w:t>
      </w:r>
      <w:r w:rsidRPr="000954BC">
        <w:rPr>
          <w:rStyle w:val="StyleUnderline"/>
        </w:rPr>
        <w:t xml:space="preserve"> or "ultimate harms"</w:t>
      </w:r>
      <w:r w:rsidRPr="00A82FCE">
        <w:rPr>
          <w:sz w:val="16"/>
        </w:rPr>
        <w:t xml:space="preserve">, or similar expressions. The theme </w:t>
      </w:r>
      <w:r w:rsidRPr="000954BC">
        <w:rPr>
          <w:rStyle w:val="StyleUnderline"/>
        </w:rPr>
        <w:t>is</w:t>
      </w:r>
      <w:r w:rsidRPr="00A82FCE">
        <w:rPr>
          <w:sz w:val="16"/>
        </w:rPr>
        <w:t xml:space="preserve"> currently inspiring several research environments at world-leading universities, such as this one and this one (where you can find many links to other sources, articles, blog posts, and so on), and given quite a bit of space in recent scholarly literature on a topic often referred to as the ethics of emerging technology. Now, personally and academically, as it has actually proceeded, I have found much of this development being to a large extent </w:t>
      </w:r>
      <w:r w:rsidRPr="000954BC">
        <w:rPr>
          <w:rStyle w:val="StyleUnderline"/>
        </w:rPr>
        <w:t>a case of the emperor's new clothes</w:t>
      </w:r>
      <w:r w:rsidRPr="00A82FCE">
        <w:rPr>
          <w:sz w:val="16"/>
        </w:rPr>
        <w:t xml:space="preserve">. The fact that there are possible threats to human civilizations, the existence of humanity, life on earth or, at least, extended human well-being, is not exactly news, is it? Neither is there any kind of new insight that some of these are created by humans themselves. Also, it is not any sort of recent revelation that established moral ideas, or theories of rational decision making, may provide reason for avoiding or mitigating such threats. Rather, both these theses follow rather trivially from a great many well-established ethical and philosophical theories, and are well-known to do so since hundreds of years. Still, piece after piece is being produced in the </w:t>
      </w:r>
      <w:r w:rsidRPr="000954BC">
        <w:rPr>
          <w:rStyle w:val="StyleUnderline"/>
        </w:rPr>
        <w:t>existential risk genre</w:t>
      </w:r>
      <w:r w:rsidRPr="00A82FCE">
        <w:rPr>
          <w:sz w:val="16"/>
        </w:rPr>
        <w:t xml:space="preserve"> making this out as some sort of recent finding, and exposing grand gestures at proving the point against more or less clearly defined straw-men.</w:t>
      </w:r>
    </w:p>
    <w:p w14:paraId="775F63DA" w14:textId="77777777" w:rsidR="001F51B7" w:rsidRPr="00A82FCE" w:rsidRDefault="001F51B7" w:rsidP="001F51B7">
      <w:pPr>
        <w:rPr>
          <w:sz w:val="16"/>
        </w:rPr>
      </w:pPr>
      <w:r w:rsidRPr="00A82FCE">
        <w:rPr>
          <w:sz w:val="16"/>
        </w:rPr>
        <w:t xml:space="preserve">At the same time, quite a bit of what is currently written on the topic </w:t>
      </w:r>
      <w:r w:rsidRPr="00A82FCE">
        <w:rPr>
          <w:rStyle w:val="StyleUnderline"/>
          <w:highlight w:val="cyan"/>
        </w:rPr>
        <w:t>strikes me as</w:t>
      </w:r>
      <w:r w:rsidRPr="000954BC">
        <w:rPr>
          <w:rStyle w:val="StyleUnderline"/>
        </w:rPr>
        <w:t xml:space="preserve"> </w:t>
      </w:r>
      <w:r w:rsidRPr="000954BC">
        <w:rPr>
          <w:rStyle w:val="Emphasis"/>
        </w:rPr>
        <w:t xml:space="preserve">philosophically </w:t>
      </w:r>
      <w:r w:rsidRPr="00A82FCE">
        <w:rPr>
          <w:rStyle w:val="Emphasis"/>
          <w:highlight w:val="cyan"/>
        </w:rPr>
        <w:t>shallow</w:t>
      </w:r>
      <w:r w:rsidRPr="00A82FCE">
        <w:rPr>
          <w:sz w:val="16"/>
        </w:rPr>
        <w:t>. For instance, the notion that the eradication of the human species has to be a bad thing seems to be far from obvious from a philosophical point of view - this would depend on such things as the source of the value of specifically human existence, the manner of the imagined extinction (it certainly does not have to involve any sort of carnage or catastrophe), and what might possibly come instead of humanity or currently known life when extinct and how that is to be valued. Similarly, it is a very common step in the typical existential risk line to jump rather immediately from the proposition of such a risk to the suggestion that substantial (indeed, massive) resources should be spent on its prevention, mitigation or management. This goes for everything from imagined large scale geo-engineering solutions to environmental problems, dreams of outer space migration, to so-called human enhancement to adapt people to be able to handle otherwise massive threats in a better way. At the same time, the advocates of the existential risk line of thought also urges caution in the application of new hitherto unexplored technology, such as synthetic biology or (if it ever comes to appear) "real" A.I. and android technology. However, also there, the angle of analysis is often restricted to this very call, typically ignoring the already since long ongoing debates in the ethics of technology, bioethics, environmental ethics, et cetera, where the issue of how much of and what sort of such caution may be warranted in light of various good aspects of different the technologies considered. And, to be frank, this simplification seems to be the only thing that is special with the existential risk argument advocacy: the idea that the mere possibility of a catastrophic scenario justifies substantial sacrifices, without having to complicate things by pondering alternative uses of resources.</w:t>
      </w:r>
    </w:p>
    <w:p w14:paraId="2186A027" w14:textId="77777777" w:rsidR="001F51B7" w:rsidRPr="00A82FCE" w:rsidRDefault="001F51B7" w:rsidP="001F51B7">
      <w:pPr>
        <w:rPr>
          <w:sz w:val="16"/>
        </w:rPr>
      </w:pPr>
      <w:r w:rsidRPr="00A82FCE">
        <w:rPr>
          <w:sz w:val="16"/>
        </w:rPr>
        <w:t xml:space="preserve">Now, </w:t>
      </w:r>
      <w:r w:rsidRPr="00A82FCE">
        <w:rPr>
          <w:rStyle w:val="StyleUnderline"/>
          <w:highlight w:val="cyan"/>
        </w:rPr>
        <w:t>this</w:t>
      </w:r>
      <w:r w:rsidRPr="00A82FCE">
        <w:rPr>
          <w:sz w:val="16"/>
        </w:rPr>
        <w:t xml:space="preserve"> kind of argument, </w:t>
      </w:r>
      <w:r w:rsidRPr="009C7F2E">
        <w:rPr>
          <w:rStyle w:val="StyleUnderline"/>
          <w:highlight w:val="cyan"/>
        </w:rPr>
        <w:t>is</w:t>
      </w:r>
      <w:r w:rsidRPr="00A82FCE">
        <w:rPr>
          <w:sz w:val="16"/>
        </w:rPr>
        <w:t xml:space="preserve"> (or should be) </w:t>
      </w:r>
      <w:r w:rsidRPr="000954BC">
        <w:rPr>
          <w:rStyle w:val="Emphasis"/>
        </w:rPr>
        <w:t>well-</w:t>
      </w:r>
      <w:r w:rsidRPr="009C7F2E">
        <w:rPr>
          <w:rStyle w:val="Emphasis"/>
          <w:highlight w:val="cyan"/>
        </w:rPr>
        <w:t>known</w:t>
      </w:r>
      <w:r w:rsidRPr="000954BC">
        <w:rPr>
          <w:rStyle w:val="StyleUnderline"/>
        </w:rPr>
        <w:t xml:space="preserve"> to anyone with a </w:t>
      </w:r>
      <w:r w:rsidRPr="009C7F2E">
        <w:rPr>
          <w:rStyle w:val="StyleUnderline"/>
        </w:rPr>
        <w:t>philosophical education</w:t>
      </w:r>
      <w:r w:rsidRPr="000954BC">
        <w:rPr>
          <w:rStyle w:val="StyleUnderline"/>
        </w:rPr>
        <w:t xml:space="preserve">, since it seems to share the basic form of the </w:t>
      </w:r>
      <w:r w:rsidRPr="009C7F2E">
        <w:rPr>
          <w:rStyle w:val="Emphasis"/>
        </w:rPr>
        <w:t xml:space="preserve">philosophical classic known </w:t>
      </w:r>
      <w:r w:rsidRPr="009C7F2E">
        <w:rPr>
          <w:rStyle w:val="Emphasis"/>
          <w:highlight w:val="cyan"/>
        </w:rPr>
        <w:t>as Pascal's Wager</w:t>
      </w:r>
      <w:r w:rsidRPr="00A82FCE">
        <w:rPr>
          <w:sz w:val="16"/>
        </w:rPr>
        <w:t xml:space="preserve">. In this argument, French enlightenment philosopher and mathematician, Blaise Pascal offered a "proof" of the rationality of believing in God (the sort of God found in </w:t>
      </w:r>
      <w:proofErr w:type="spellStart"/>
      <w:r w:rsidRPr="00A82FCE">
        <w:rPr>
          <w:sz w:val="16"/>
        </w:rPr>
        <w:t>abrahamitic</w:t>
      </w:r>
      <w:proofErr w:type="spellEnd"/>
      <w:r w:rsidRPr="00A82FCE">
        <w:rPr>
          <w:sz w:val="16"/>
        </w:rPr>
        <w:t xml:space="preserve"> monotheistic religion, that is), based on the possible consequences of belief or non-belief, given the truth or falsity of the belief. You can explore the details of Pascal's argument, but the basic idea is that in the face of the immense consequences of belief and non-belief if God exists (eternal salvation vs. eternal damnation), </w:t>
      </w:r>
      <w:r w:rsidRPr="009C7F2E">
        <w:rPr>
          <w:rStyle w:val="StyleUnderline"/>
          <w:highlight w:val="cyan"/>
        </w:rPr>
        <w:t>it is rational to bet on</w:t>
      </w:r>
      <w:r w:rsidRPr="00A82FCE">
        <w:rPr>
          <w:sz w:val="16"/>
        </w:rPr>
        <w:t xml:space="preserve"> the existence of </w:t>
      </w:r>
      <w:r w:rsidRPr="009C7F2E">
        <w:rPr>
          <w:rStyle w:val="StyleUnderline"/>
          <w:highlight w:val="cyan"/>
        </w:rPr>
        <w:t>God, no matter</w:t>
      </w:r>
      <w:r w:rsidRPr="00353B1D">
        <w:rPr>
          <w:rStyle w:val="StyleUnderline"/>
        </w:rPr>
        <w:t xml:space="preserve"> what theoretical or other evidence</w:t>
      </w:r>
      <w:r w:rsidRPr="00A82FCE">
        <w:rPr>
          <w:sz w:val="16"/>
        </w:rPr>
        <w:t xml:space="preserve"> for the truth of this belief </w:t>
      </w:r>
      <w:r w:rsidRPr="00353B1D">
        <w:rPr>
          <w:rStyle w:val="StyleUnderline"/>
        </w:rPr>
        <w:t xml:space="preserve">exists and no matter the </w:t>
      </w:r>
      <w:r w:rsidRPr="009C7F2E">
        <w:rPr>
          <w:rStyle w:val="StyleUnderline"/>
          <w:highlight w:val="cyan"/>
        </w:rPr>
        <w:t>probability</w:t>
      </w:r>
      <w:r w:rsidRPr="00353B1D">
        <w:rPr>
          <w:rStyle w:val="StyleUnderline"/>
        </w:rPr>
        <w:t xml:space="preserve"> of this truth. It seems to me</w:t>
      </w:r>
      <w:r w:rsidRPr="00A82FCE">
        <w:rPr>
          <w:sz w:val="16"/>
        </w:rPr>
        <w:t xml:space="preserve"> that </w:t>
      </w:r>
      <w:r w:rsidRPr="00353B1D">
        <w:rPr>
          <w:rStyle w:val="StyleUnderline"/>
        </w:rPr>
        <w:t xml:space="preserve">the </w:t>
      </w:r>
      <w:r w:rsidRPr="00353B1D">
        <w:rPr>
          <w:rStyle w:val="Emphasis"/>
        </w:rPr>
        <w:t xml:space="preserve">typical </w:t>
      </w:r>
      <w:r w:rsidRPr="009C7F2E">
        <w:rPr>
          <w:rStyle w:val="Emphasis"/>
          <w:highlight w:val="cyan"/>
        </w:rPr>
        <w:t>ex</w:t>
      </w:r>
      <w:r w:rsidRPr="00353B1D">
        <w:rPr>
          <w:rStyle w:val="Emphasis"/>
        </w:rPr>
        <w:t xml:space="preserve">istential </w:t>
      </w:r>
      <w:r w:rsidRPr="009C7F2E">
        <w:rPr>
          <w:rStyle w:val="Emphasis"/>
          <w:highlight w:val="cyan"/>
        </w:rPr>
        <w:t>risk</w:t>
      </w:r>
      <w:r w:rsidRPr="00353B1D">
        <w:rPr>
          <w:rStyle w:val="Emphasis"/>
        </w:rPr>
        <w:t xml:space="preserve"> argument advocacy</w:t>
      </w:r>
      <w:r w:rsidRPr="00353B1D">
        <w:rPr>
          <w:rStyle w:val="StyleUnderline"/>
        </w:rPr>
        <w:t xml:space="preserve"> </w:t>
      </w:r>
      <w:r w:rsidRPr="009C7F2E">
        <w:rPr>
          <w:rStyle w:val="StyleUnderline"/>
          <w:highlight w:val="cyan"/>
        </w:rPr>
        <w:t>subscribes to</w:t>
      </w:r>
      <w:r w:rsidRPr="00353B1D">
        <w:rPr>
          <w:rStyle w:val="StyleUnderline"/>
        </w:rPr>
        <w:t xml:space="preserve"> a </w:t>
      </w:r>
      <w:r w:rsidRPr="00353B1D">
        <w:rPr>
          <w:rStyle w:val="Emphasis"/>
        </w:rPr>
        <w:t xml:space="preserve">very </w:t>
      </w:r>
      <w:r w:rsidRPr="009C7F2E">
        <w:rPr>
          <w:rStyle w:val="Emphasis"/>
          <w:highlight w:val="cyan"/>
        </w:rPr>
        <w:t>similar logic</w:t>
      </w:r>
      <w:r w:rsidRPr="00A82FCE">
        <w:rPr>
          <w:sz w:val="16"/>
        </w:rPr>
        <w:t xml:space="preserve">. For instance, the standard line to defend that resources should be spent on probing and (maybe) facilitating), e.g., possible </w:t>
      </w:r>
      <w:proofErr w:type="spellStart"/>
      <w:r w:rsidRPr="00A82FCE">
        <w:rPr>
          <w:sz w:val="16"/>
        </w:rPr>
        <w:t>extraterrestial</w:t>
      </w:r>
      <w:proofErr w:type="spellEnd"/>
      <w:r w:rsidRPr="00A82FCE">
        <w:rPr>
          <w:sz w:val="16"/>
        </w:rPr>
        <w:t xml:space="preserve"> migration for humanity, seems to have the following form:</w:t>
      </w:r>
    </w:p>
    <w:p w14:paraId="44BAB8AE" w14:textId="77777777" w:rsidR="001F51B7" w:rsidRPr="00A82FCE" w:rsidRDefault="001F51B7" w:rsidP="001F51B7">
      <w:pPr>
        <w:rPr>
          <w:sz w:val="16"/>
        </w:rPr>
      </w:pPr>
      <w:r w:rsidRPr="00A82FCE">
        <w:rPr>
          <w:sz w:val="16"/>
        </w:rPr>
        <w:t>1) Technology T might possibly prevent/mitigate existential risk, E</w:t>
      </w:r>
    </w:p>
    <w:p w14:paraId="4A4BD41C" w14:textId="77777777" w:rsidR="001F51B7" w:rsidRPr="00A82FCE" w:rsidRDefault="001F51B7" w:rsidP="001F51B7">
      <w:pPr>
        <w:rPr>
          <w:sz w:val="16"/>
        </w:rPr>
      </w:pPr>
      <w:r w:rsidRPr="00A82FCE">
        <w:rPr>
          <w:sz w:val="16"/>
        </w:rPr>
        <w:t xml:space="preserve">2) It would be really, really, very, very bad if E was to be </w:t>
      </w:r>
      <w:proofErr w:type="spellStart"/>
      <w:r w:rsidRPr="00A82FCE">
        <w:rPr>
          <w:sz w:val="16"/>
        </w:rPr>
        <w:t>actualised</w:t>
      </w:r>
      <w:proofErr w:type="spellEnd"/>
    </w:p>
    <w:p w14:paraId="5A151B66" w14:textId="77777777" w:rsidR="001F51B7" w:rsidRPr="00A82FCE" w:rsidRDefault="001F51B7" w:rsidP="001F51B7">
      <w:pPr>
        <w:rPr>
          <w:sz w:val="16"/>
        </w:rPr>
      </w:pPr>
      <w:r w:rsidRPr="00A82FCE">
        <w:rPr>
          <w:sz w:val="16"/>
        </w:rPr>
        <w:t xml:space="preserve">3) Therefore: If E was otherwise to be </w:t>
      </w:r>
      <w:proofErr w:type="spellStart"/>
      <w:r w:rsidRPr="00A82FCE">
        <w:rPr>
          <w:sz w:val="16"/>
        </w:rPr>
        <w:t>actualised</w:t>
      </w:r>
      <w:proofErr w:type="spellEnd"/>
      <w:r w:rsidRPr="00A82FCE">
        <w:rPr>
          <w:sz w:val="16"/>
        </w:rPr>
        <w:t>, it would be really, really, very, very good if E was prevented</w:t>
      </w:r>
    </w:p>
    <w:p w14:paraId="76C9011A" w14:textId="77777777" w:rsidR="001F51B7" w:rsidRPr="00A82FCE" w:rsidRDefault="001F51B7" w:rsidP="001F51B7">
      <w:pPr>
        <w:rPr>
          <w:sz w:val="16"/>
        </w:rPr>
      </w:pPr>
      <w:r w:rsidRPr="00A82FCE">
        <w:rPr>
          <w:sz w:val="16"/>
        </w:rPr>
        <w:t xml:space="preserve">4) Therefore: If E was otherwise to be </w:t>
      </w:r>
      <w:proofErr w:type="spellStart"/>
      <w:r w:rsidRPr="00A82FCE">
        <w:rPr>
          <w:sz w:val="16"/>
        </w:rPr>
        <w:t>actualised</w:t>
      </w:r>
      <w:proofErr w:type="spellEnd"/>
      <w:r w:rsidRPr="00A82FCE">
        <w:rPr>
          <w:sz w:val="16"/>
        </w:rPr>
        <w:t>, it would be really, really, very, very good if we had access to a workable T</w:t>
      </w:r>
    </w:p>
    <w:p w14:paraId="183C359D" w14:textId="77777777" w:rsidR="001F51B7" w:rsidRPr="00A82FCE" w:rsidRDefault="001F51B7" w:rsidP="001F51B7">
      <w:pPr>
        <w:rPr>
          <w:sz w:val="16"/>
        </w:rPr>
      </w:pPr>
      <w:r w:rsidRPr="00A82FCE">
        <w:rPr>
          <w:sz w:val="16"/>
        </w:rPr>
        <w:t>5) Therefore: there are good reasons to spend substantial resources on probing and (maybe, if that turns out to be possible) facilitating a workable T</w:t>
      </w:r>
    </w:p>
    <w:p w14:paraId="58E1828E" w14:textId="77777777" w:rsidR="001F51B7" w:rsidRPr="00A82FCE" w:rsidRDefault="001F51B7" w:rsidP="001F51B7">
      <w:pPr>
        <w:rPr>
          <w:sz w:val="16"/>
        </w:rPr>
      </w:pPr>
      <w:r w:rsidRPr="00A82FCE">
        <w:rPr>
          <w:sz w:val="16"/>
        </w:rPr>
        <w:t xml:space="preserve">That is, what drives the argument is the (mere) possibility of a massively significant outcome, and the (mere) possibility of a way to prevent that particular outcome, thus doing masses of good. Now, I'm sure that everyone can see that this argument is far from obviously valid, even if we ignore the question of whether or not premise 2 is true, and this goes for Pascal's Wager too in parallel ways. For instance, </w:t>
      </w:r>
      <w:r w:rsidRPr="00353B1D">
        <w:rPr>
          <w:rStyle w:val="StyleUnderline"/>
        </w:rPr>
        <w:t xml:space="preserve">the </w:t>
      </w:r>
      <w:r w:rsidRPr="000B026B">
        <w:rPr>
          <w:rStyle w:val="StyleUnderline"/>
        </w:rPr>
        <w:t>existential risk</w:t>
      </w:r>
      <w:r w:rsidRPr="00353B1D">
        <w:rPr>
          <w:rStyle w:val="StyleUnderline"/>
        </w:rPr>
        <w:t xml:space="preserve"> </w:t>
      </w:r>
      <w:r w:rsidRPr="000B026B">
        <w:rPr>
          <w:rStyle w:val="StyleUnderline"/>
          <w:highlight w:val="cyan"/>
        </w:rPr>
        <w:t>arg</w:t>
      </w:r>
      <w:r w:rsidRPr="00353B1D">
        <w:rPr>
          <w:rStyle w:val="StyleUnderline"/>
        </w:rPr>
        <w:t>ument</w:t>
      </w:r>
      <w:r w:rsidRPr="00A82FCE">
        <w:rPr>
          <w:sz w:val="16"/>
        </w:rPr>
        <w:t xml:space="preserve"> above </w:t>
      </w:r>
      <w:r w:rsidRPr="00353B1D">
        <w:rPr>
          <w:rStyle w:val="StyleUnderline"/>
        </w:rPr>
        <w:t xml:space="preserve">seems to </w:t>
      </w:r>
      <w:r w:rsidRPr="009C7F2E">
        <w:rPr>
          <w:rStyle w:val="Emphasis"/>
          <w:highlight w:val="cyan"/>
        </w:rPr>
        <w:t>ignore</w:t>
      </w:r>
      <w:r w:rsidRPr="00A82FCE">
        <w:rPr>
          <w:sz w:val="16"/>
        </w:rPr>
        <w:t xml:space="preserve"> that </w:t>
      </w:r>
      <w:r w:rsidRPr="009C7F2E">
        <w:rPr>
          <w:rStyle w:val="StyleUnderline"/>
          <w:highlight w:val="cyan"/>
        </w:rPr>
        <w:t>there seems to be</w:t>
      </w:r>
      <w:r w:rsidRPr="00353B1D">
        <w:rPr>
          <w:rStyle w:val="StyleUnderline"/>
        </w:rPr>
        <w:t xml:space="preserve"> an </w:t>
      </w:r>
      <w:r w:rsidRPr="009C7F2E">
        <w:rPr>
          <w:rStyle w:val="Emphasis"/>
          <w:highlight w:val="cyan"/>
        </w:rPr>
        <w:t>innumerable</w:t>
      </w:r>
      <w:r w:rsidRPr="000B026B">
        <w:rPr>
          <w:rStyle w:val="Emphasis"/>
        </w:rPr>
        <w:t xml:space="preserve"> amount</w:t>
      </w:r>
      <w:r w:rsidRPr="000B026B">
        <w:rPr>
          <w:rStyle w:val="StyleUnderline"/>
        </w:rPr>
        <w:t xml:space="preserve"> of</w:t>
      </w:r>
      <w:r w:rsidRPr="000B026B">
        <w:rPr>
          <w:sz w:val="16"/>
        </w:rPr>
        <w:t xml:space="preserve"> thus </w:t>
      </w:r>
      <w:r w:rsidRPr="000B026B">
        <w:rPr>
          <w:rStyle w:val="Emphasis"/>
        </w:rPr>
        <w:t>(mere</w:t>
      </w:r>
      <w:r w:rsidRPr="00353B1D">
        <w:rPr>
          <w:rStyle w:val="Emphasis"/>
        </w:rPr>
        <w:t xml:space="preserve">ly) possible existential risk </w:t>
      </w:r>
      <w:r w:rsidRPr="009C7F2E">
        <w:rPr>
          <w:rStyle w:val="Emphasis"/>
          <w:highlight w:val="cyan"/>
        </w:rPr>
        <w:t>scenarios</w:t>
      </w:r>
      <w:r w:rsidRPr="00353B1D">
        <w:rPr>
          <w:rStyle w:val="StyleUnderline"/>
        </w:rPr>
        <w:t xml:space="preserve">, as well as </w:t>
      </w:r>
      <w:r w:rsidRPr="009C7F2E">
        <w:rPr>
          <w:rStyle w:val="Emphasis"/>
          <w:highlight w:val="cyan"/>
        </w:rPr>
        <w:t>innumerable</w:t>
      </w:r>
      <w:r w:rsidRPr="00353B1D">
        <w:rPr>
          <w:rStyle w:val="Emphasis"/>
        </w:rPr>
        <w:t xml:space="preserve"> (merely) possibly </w:t>
      </w:r>
      <w:r w:rsidRPr="009C7F2E">
        <w:rPr>
          <w:rStyle w:val="Emphasis"/>
          <w:highlight w:val="cyan"/>
        </w:rPr>
        <w:t>work</w:t>
      </w:r>
      <w:r w:rsidRPr="00353B1D">
        <w:rPr>
          <w:rStyle w:val="Emphasis"/>
        </w:rPr>
        <w:t>able technologies</w:t>
      </w:r>
      <w:r w:rsidRPr="00353B1D">
        <w:rPr>
          <w:rStyle w:val="StyleUnderline"/>
        </w:rPr>
        <w:t xml:space="preserve"> </w:t>
      </w:r>
      <w:r w:rsidRPr="009C7F2E">
        <w:rPr>
          <w:rStyle w:val="StyleUnderline"/>
          <w:highlight w:val="cyan"/>
        </w:rPr>
        <w:t>that</w:t>
      </w:r>
      <w:r w:rsidRPr="00353B1D">
        <w:rPr>
          <w:rStyle w:val="StyleUnderline"/>
        </w:rPr>
        <w:t xml:space="preserve"> might help to prevent or </w:t>
      </w:r>
      <w:r w:rsidRPr="009C7F2E">
        <w:rPr>
          <w:rStyle w:val="StyleUnderline"/>
          <w:highlight w:val="cyan"/>
        </w:rPr>
        <w:t>mitigate</w:t>
      </w:r>
      <w:r w:rsidRPr="00A82FCE">
        <w:rPr>
          <w:sz w:val="16"/>
        </w:rPr>
        <w:t xml:space="preserve"> each of </w:t>
      </w:r>
      <w:r w:rsidRPr="009C7F2E">
        <w:rPr>
          <w:rStyle w:val="StyleUnderline"/>
          <w:highlight w:val="cyan"/>
        </w:rPr>
        <w:t xml:space="preserve">these, and it is </w:t>
      </w:r>
      <w:r w:rsidRPr="009C7F2E">
        <w:rPr>
          <w:rStyle w:val="Emphasis"/>
          <w:highlight w:val="cyan"/>
        </w:rPr>
        <w:t>unlikely</w:t>
      </w:r>
      <w:r w:rsidRPr="00353B1D">
        <w:rPr>
          <w:rStyle w:val="Emphasis"/>
        </w:rPr>
        <w:t xml:space="preserve"> (to say the least)</w:t>
      </w:r>
      <w:r w:rsidRPr="00A82FCE">
        <w:rPr>
          <w:sz w:val="16"/>
        </w:rPr>
        <w:t xml:space="preserve"> that </w:t>
      </w:r>
      <w:r w:rsidRPr="009C7F2E">
        <w:rPr>
          <w:rStyle w:val="StyleUnderline"/>
          <w:highlight w:val="cyan"/>
        </w:rPr>
        <w:t xml:space="preserve">we have resources to </w:t>
      </w:r>
      <w:r w:rsidRPr="009C7F2E">
        <w:rPr>
          <w:rStyle w:val="Emphasis"/>
          <w:highlight w:val="cyan"/>
        </w:rPr>
        <w:t>bet</w:t>
      </w:r>
      <w:r w:rsidRPr="009C7F2E">
        <w:rPr>
          <w:rStyle w:val="Emphasis"/>
        </w:rPr>
        <w:t xml:space="preserve"> substantially</w:t>
      </w:r>
      <w:r w:rsidRPr="00353B1D">
        <w:rPr>
          <w:rStyle w:val="StyleUnderline"/>
        </w:rPr>
        <w:t xml:space="preserve"> </w:t>
      </w:r>
      <w:r w:rsidRPr="009C7F2E">
        <w:rPr>
          <w:rStyle w:val="StyleUnderline"/>
          <w:highlight w:val="cyan"/>
        </w:rPr>
        <w:t xml:space="preserve">on them </w:t>
      </w:r>
      <w:r w:rsidRPr="009C7F2E">
        <w:rPr>
          <w:rStyle w:val="Emphasis"/>
          <w:highlight w:val="cyan"/>
        </w:rPr>
        <w:t>all</w:t>
      </w:r>
      <w:r w:rsidRPr="009C7F2E">
        <w:rPr>
          <w:rStyle w:val="StyleUnderline"/>
          <w:highlight w:val="cyan"/>
        </w:rPr>
        <w:t xml:space="preserve">, unless we spread them </w:t>
      </w:r>
      <w:r w:rsidRPr="009C7F2E">
        <w:rPr>
          <w:rStyle w:val="Emphasis"/>
          <w:highlight w:val="cyan"/>
        </w:rPr>
        <w:t>so thin</w:t>
      </w:r>
      <w:r w:rsidRPr="00353B1D">
        <w:rPr>
          <w:rStyle w:val="StyleUnderline"/>
        </w:rPr>
        <w:t xml:space="preserve"> that </w:t>
      </w:r>
      <w:r w:rsidRPr="009C7F2E">
        <w:rPr>
          <w:rStyle w:val="Emphasis"/>
          <w:highlight w:val="cyan"/>
        </w:rPr>
        <w:t>this</w:t>
      </w:r>
      <w:r w:rsidRPr="00353B1D">
        <w:rPr>
          <w:rStyle w:val="Emphasis"/>
        </w:rPr>
        <w:t xml:space="preserve"> action</w:t>
      </w:r>
      <w:r w:rsidRPr="00353B1D">
        <w:rPr>
          <w:rStyle w:val="StyleUnderline"/>
        </w:rPr>
        <w:t xml:space="preserve"> </w:t>
      </w:r>
      <w:r w:rsidRPr="009C7F2E">
        <w:rPr>
          <w:rStyle w:val="StyleUnderline"/>
          <w:highlight w:val="cyan"/>
        </w:rPr>
        <w:t xml:space="preserve">becomes </w:t>
      </w:r>
      <w:r w:rsidRPr="009C7F2E">
        <w:rPr>
          <w:rStyle w:val="Emphasis"/>
          <w:highlight w:val="cyan"/>
        </w:rPr>
        <w:t>meaningless</w:t>
      </w:r>
      <w:r w:rsidRPr="00A82FCE">
        <w:rPr>
          <w:sz w:val="16"/>
        </w:rPr>
        <w:t xml:space="preserve">. Similarly, there are innumerable possible versions of the god that lures you with threats and promises of damnation and salvation, and what that particular god may demand in return, often implying a ban on meeting a competing deity's demands, so the wager doesn't seem to tell you to try to start believing in any particular of all these (merely) possible gods. Likewise, </w:t>
      </w:r>
      <w:r w:rsidRPr="00353B1D">
        <w:rPr>
          <w:rStyle w:val="StyleUnderline"/>
        </w:rPr>
        <w:t xml:space="preserve">the </w:t>
      </w:r>
      <w:r w:rsidRPr="003C60C5">
        <w:rPr>
          <w:rStyle w:val="StyleUnderline"/>
          <w:highlight w:val="cyan"/>
        </w:rPr>
        <w:t>arg</w:t>
      </w:r>
      <w:r w:rsidRPr="000B026B">
        <w:rPr>
          <w:rStyle w:val="StyleUnderline"/>
        </w:rPr>
        <w:t>ument</w:t>
      </w:r>
      <w:r w:rsidRPr="00353B1D">
        <w:rPr>
          <w:rStyle w:val="StyleUnderline"/>
        </w:rPr>
        <w:t xml:space="preserve"> above </w:t>
      </w:r>
      <w:r w:rsidRPr="003C60C5">
        <w:rPr>
          <w:rStyle w:val="Emphasis"/>
          <w:highlight w:val="cyan"/>
        </w:rPr>
        <w:t>ignores</w:t>
      </w:r>
      <w:r w:rsidRPr="00353B1D">
        <w:rPr>
          <w:rStyle w:val="Emphasis"/>
        </w:rPr>
        <w:t xml:space="preserve"> completely</w:t>
      </w:r>
      <w:r w:rsidRPr="00353B1D">
        <w:rPr>
          <w:rStyle w:val="StyleUnderline"/>
        </w:rPr>
        <w:t xml:space="preserve"> the </w:t>
      </w:r>
      <w:r w:rsidRPr="00353B1D">
        <w:rPr>
          <w:rStyle w:val="Emphasis"/>
        </w:rPr>
        <w:t xml:space="preserve">(rather high) </w:t>
      </w:r>
      <w:r w:rsidRPr="003C60C5">
        <w:rPr>
          <w:rStyle w:val="Emphasis"/>
          <w:highlight w:val="cyan"/>
        </w:rPr>
        <w:t>likelihood</w:t>
      </w:r>
      <w:r w:rsidRPr="00A82FCE">
        <w:rPr>
          <w:sz w:val="16"/>
        </w:rPr>
        <w:t xml:space="preserve"> that </w:t>
      </w:r>
      <w:r w:rsidRPr="00353B1D">
        <w:rPr>
          <w:rStyle w:val="StyleUnderline"/>
        </w:rPr>
        <w:t xml:space="preserve">the </w:t>
      </w:r>
      <w:proofErr w:type="spellStart"/>
      <w:r w:rsidRPr="00353B1D">
        <w:rPr>
          <w:rStyle w:val="StyleUnderline"/>
        </w:rPr>
        <w:t>mobilised</w:t>
      </w:r>
      <w:proofErr w:type="spellEnd"/>
      <w:r w:rsidRPr="00353B1D">
        <w:rPr>
          <w:rStyle w:val="StyleUnderline"/>
        </w:rPr>
        <w:t xml:space="preserve"> </w:t>
      </w:r>
      <w:r w:rsidRPr="003C60C5">
        <w:rPr>
          <w:rStyle w:val="StyleUnderline"/>
          <w:highlight w:val="cyan"/>
        </w:rPr>
        <w:t>resources will be</w:t>
      </w:r>
      <w:r w:rsidRPr="00353B1D">
        <w:rPr>
          <w:rStyle w:val="StyleUnderline"/>
        </w:rPr>
        <w:t xml:space="preserve"> </w:t>
      </w:r>
      <w:r w:rsidRPr="00353B1D">
        <w:rPr>
          <w:rStyle w:val="Emphasis"/>
        </w:rPr>
        <w:t xml:space="preserve">mostly </w:t>
      </w:r>
      <w:r w:rsidRPr="003C60C5">
        <w:rPr>
          <w:rStyle w:val="Emphasis"/>
          <w:highlight w:val="cyan"/>
        </w:rPr>
        <w:t>wasted</w:t>
      </w:r>
      <w:r w:rsidRPr="003C60C5">
        <w:rPr>
          <w:rStyle w:val="StyleUnderline"/>
          <w:highlight w:val="cyan"/>
        </w:rPr>
        <w:t>, and</w:t>
      </w:r>
      <w:r w:rsidRPr="00A82FCE">
        <w:rPr>
          <w:sz w:val="16"/>
        </w:rPr>
        <w:t xml:space="preserve"> that, therefore, </w:t>
      </w:r>
      <w:r w:rsidRPr="00353B1D">
        <w:rPr>
          <w:rStyle w:val="StyleUnderline"/>
        </w:rPr>
        <w:t xml:space="preserve">there are </w:t>
      </w:r>
      <w:r w:rsidRPr="00353B1D">
        <w:rPr>
          <w:rStyle w:val="Emphasis"/>
        </w:rPr>
        <w:t xml:space="preserve">substantial opportunity </w:t>
      </w:r>
      <w:r w:rsidRPr="003C60C5">
        <w:rPr>
          <w:rStyle w:val="Emphasis"/>
          <w:highlight w:val="cyan"/>
        </w:rPr>
        <w:t>costs</w:t>
      </w:r>
      <w:r w:rsidRPr="00353B1D">
        <w:rPr>
          <w:rStyle w:val="StyleUnderline"/>
        </w:rPr>
        <w:t xml:space="preserve"> attached </w:t>
      </w:r>
      <w:r w:rsidRPr="003C60C5">
        <w:rPr>
          <w:rStyle w:val="StyleUnderline"/>
          <w:highlight w:val="cyan"/>
        </w:rPr>
        <w:t>to not using</w:t>
      </w:r>
      <w:r w:rsidRPr="00353B1D">
        <w:rPr>
          <w:rStyle w:val="StyleUnderline"/>
        </w:rPr>
        <w:t xml:space="preserve"> these resources to use </w:t>
      </w:r>
      <w:r w:rsidRPr="003C60C5">
        <w:rPr>
          <w:rStyle w:val="Emphasis"/>
          <w:highlight w:val="cyan"/>
        </w:rPr>
        <w:t>better</w:t>
      </w:r>
      <w:r w:rsidRPr="00353B1D">
        <w:rPr>
          <w:rStyle w:val="Emphasis"/>
        </w:rPr>
        <w:t xml:space="preserve"> proven </w:t>
      </w:r>
      <w:r w:rsidRPr="003C60C5">
        <w:rPr>
          <w:rStyle w:val="Emphasis"/>
          <w:highlight w:val="cyan"/>
        </w:rPr>
        <w:t>strategies</w:t>
      </w:r>
      <w:r w:rsidRPr="00353B1D">
        <w:rPr>
          <w:rStyle w:val="StyleUnderline"/>
        </w:rPr>
        <w:t xml:space="preserve"> with better identified threats and problems</w:t>
      </w:r>
      <w:r w:rsidRPr="00A82FCE">
        <w:rPr>
          <w:sz w:val="16"/>
        </w:rPr>
        <w:t xml:space="preserve"> (say, preventing global poverty) - </w:t>
      </w:r>
      <w:r w:rsidRPr="00A82FCE">
        <w:rPr>
          <w:rStyle w:val="StyleUnderline"/>
        </w:rPr>
        <w:t xml:space="preserve">albeit maybe not as </w:t>
      </w:r>
      <w:r w:rsidRPr="00A82FCE">
        <w:rPr>
          <w:rStyle w:val="Emphasis"/>
        </w:rPr>
        <w:t>massive</w:t>
      </w:r>
      <w:r w:rsidRPr="00A82FCE">
        <w:rPr>
          <w:rStyle w:val="StyleUnderline"/>
        </w:rPr>
        <w:t xml:space="preserve"> as the outcomes in the </w:t>
      </w:r>
      <w:r w:rsidRPr="00A82FCE">
        <w:rPr>
          <w:rStyle w:val="Emphasis"/>
        </w:rPr>
        <w:t>existential risk scenarios</w:t>
      </w:r>
      <w:r w:rsidRPr="00A82FCE">
        <w:rPr>
          <w:sz w:val="16"/>
        </w:rPr>
        <w:t xml:space="preserve">. Similarly, Pascal's Wager completely ignores all the good things one needs to give up to meet the demands of the god promising eternal salvation in return (for instance, spending your Sundays working for the </w:t>
      </w:r>
      <w:proofErr w:type="spellStart"/>
      <w:r w:rsidRPr="00A82FCE">
        <w:rPr>
          <w:sz w:val="16"/>
        </w:rPr>
        <w:t>allieviation</w:t>
      </w:r>
      <w:proofErr w:type="spellEnd"/>
      <w:r w:rsidRPr="00A82FCE">
        <w:rPr>
          <w:sz w:val="16"/>
        </w:rPr>
        <w:t xml:space="preserve"> of global poverty). </w:t>
      </w:r>
      <w:r w:rsidRPr="003C60C5">
        <w:rPr>
          <w:rStyle w:val="StyleUnderline"/>
          <w:highlight w:val="cyan"/>
        </w:rPr>
        <w:t>None</w:t>
      </w:r>
      <w:r w:rsidRPr="00A82FCE">
        <w:rPr>
          <w:rStyle w:val="StyleUnderline"/>
        </w:rPr>
        <w:t xml:space="preserve"> of that is </w:t>
      </w:r>
      <w:r w:rsidRPr="003C60C5">
        <w:rPr>
          <w:rStyle w:val="StyleUnderline"/>
          <w:highlight w:val="cyan"/>
        </w:rPr>
        <w:t xml:space="preserve">worth </w:t>
      </w:r>
      <w:r w:rsidRPr="003C60C5">
        <w:rPr>
          <w:rStyle w:val="Emphasis"/>
          <w:highlight w:val="cyan"/>
        </w:rPr>
        <w:t>any consideration</w:t>
      </w:r>
      <w:r w:rsidRPr="00A82FCE">
        <w:rPr>
          <w:sz w:val="16"/>
        </w:rPr>
        <w:t xml:space="preserve">, the idea seems to be, </w:t>
      </w:r>
      <w:r w:rsidRPr="003C60C5">
        <w:rPr>
          <w:rStyle w:val="StyleUnderline"/>
          <w:highlight w:val="cyan"/>
        </w:rPr>
        <w:t>in light of</w:t>
      </w:r>
      <w:r w:rsidRPr="00A82FCE">
        <w:rPr>
          <w:rStyle w:val="StyleUnderline"/>
        </w:rPr>
        <w:t xml:space="preserve"> the </w:t>
      </w:r>
      <w:r w:rsidRPr="003C60C5">
        <w:rPr>
          <w:rStyle w:val="Emphasis"/>
        </w:rPr>
        <w:t xml:space="preserve">massive </w:t>
      </w:r>
      <w:r w:rsidRPr="003C60C5">
        <w:rPr>
          <w:rStyle w:val="Emphasis"/>
          <w:highlight w:val="cyan"/>
        </w:rPr>
        <w:t>stakes</w:t>
      </w:r>
      <w:r w:rsidRPr="00A82FCE">
        <w:rPr>
          <w:rStyle w:val="StyleUnderline"/>
        </w:rPr>
        <w:t xml:space="preserve"> of the </w:t>
      </w:r>
      <w:r w:rsidRPr="00A82FCE">
        <w:rPr>
          <w:rStyle w:val="Emphasis"/>
        </w:rPr>
        <w:t xml:space="preserve">existential </w:t>
      </w:r>
      <w:r w:rsidRPr="003C60C5">
        <w:rPr>
          <w:rStyle w:val="Emphasis"/>
        </w:rPr>
        <w:t>risk</w:t>
      </w:r>
      <w:r w:rsidRPr="00A82FCE">
        <w:rPr>
          <w:rStyle w:val="StyleUnderline"/>
        </w:rPr>
        <w:t xml:space="preserve"> / </w:t>
      </w:r>
      <w:r w:rsidRPr="00A82FCE">
        <w:rPr>
          <w:rStyle w:val="Emphasis"/>
        </w:rPr>
        <w:t>religious belief</w:t>
      </w:r>
      <w:r w:rsidRPr="00A82FCE">
        <w:rPr>
          <w:rStyle w:val="StyleUnderline"/>
        </w:rPr>
        <w:t xml:space="preserve"> or </w:t>
      </w:r>
      <w:r w:rsidRPr="00A82FCE">
        <w:rPr>
          <w:rStyle w:val="Emphasis"/>
        </w:rPr>
        <w:t>non-belief scenarios</w:t>
      </w:r>
      <w:r w:rsidRPr="00A82FCE">
        <w:rPr>
          <w:sz w:val="16"/>
        </w:rPr>
        <w:t xml:space="preserve">. </w:t>
      </w:r>
    </w:p>
    <w:p w14:paraId="5E5A561B" w14:textId="77777777" w:rsidR="001F51B7" w:rsidRPr="00A82FCE" w:rsidRDefault="001F51B7" w:rsidP="001F51B7">
      <w:pPr>
        <w:rPr>
          <w:sz w:val="16"/>
        </w:rPr>
      </w:pPr>
      <w:r w:rsidRPr="00A82FCE">
        <w:rPr>
          <w:sz w:val="16"/>
        </w:rPr>
        <w:t xml:space="preserve">Now, I will not pick any quarrel with the existential risk argument as such on these grounds, although I do think that more developed ways to </w:t>
      </w:r>
      <w:proofErr w:type="spellStart"/>
      <w:r w:rsidRPr="00A82FCE">
        <w:rPr>
          <w:sz w:val="16"/>
        </w:rPr>
        <w:t>analyse</w:t>
      </w:r>
      <w:proofErr w:type="spellEnd"/>
      <w:r w:rsidRPr="00A82FCE">
        <w:rPr>
          <w:sz w:val="16"/>
        </w:rPr>
        <w:t xml:space="preserve"> risk-scenarios and the ethical implications of these already in existence and used in the fields I referred above will mean lots of troubles for the simplistic aspects already mentioned. What I do want to point to, however, is t</w:t>
      </w:r>
      <w:r w:rsidRPr="003C60C5">
        <w:rPr>
          <w:sz w:val="16"/>
        </w:rPr>
        <w:t xml:space="preserve">his: </w:t>
      </w:r>
      <w:r w:rsidRPr="003C60C5">
        <w:rPr>
          <w:rStyle w:val="StyleUnderline"/>
          <w:highlight w:val="cyan"/>
        </w:rPr>
        <w:t>If you're impressed by the ex</w:t>
      </w:r>
      <w:r w:rsidRPr="003C60C5">
        <w:rPr>
          <w:rStyle w:val="StyleUnderline"/>
        </w:rPr>
        <w:t>istential</w:t>
      </w:r>
      <w:r w:rsidRPr="00A82FCE">
        <w:rPr>
          <w:rStyle w:val="StyleUnderline"/>
        </w:rPr>
        <w:t xml:space="preserve"> </w:t>
      </w:r>
      <w:r w:rsidRPr="003C60C5">
        <w:rPr>
          <w:rStyle w:val="StyleUnderline"/>
          <w:highlight w:val="cyan"/>
        </w:rPr>
        <w:t>risk</w:t>
      </w:r>
      <w:r w:rsidRPr="00A82FCE">
        <w:rPr>
          <w:rStyle w:val="StyleUnderline"/>
        </w:rPr>
        <w:t xml:space="preserve"> argument, </w:t>
      </w:r>
      <w:r w:rsidRPr="003C60C5">
        <w:rPr>
          <w:rStyle w:val="StyleUnderline"/>
          <w:highlight w:val="cyan"/>
        </w:rPr>
        <w:t>you should be</w:t>
      </w:r>
      <w:r w:rsidRPr="00A82FCE">
        <w:rPr>
          <w:rStyle w:val="StyleUnderline"/>
        </w:rPr>
        <w:t xml:space="preserve"> </w:t>
      </w:r>
      <w:r w:rsidRPr="00A82FCE">
        <w:rPr>
          <w:rStyle w:val="Emphasis"/>
        </w:rPr>
        <w:t xml:space="preserve">equally </w:t>
      </w:r>
      <w:r w:rsidRPr="003C60C5">
        <w:rPr>
          <w:rStyle w:val="Emphasis"/>
          <w:highlight w:val="cyan"/>
        </w:rPr>
        <w:t>impressed</w:t>
      </w:r>
      <w:r w:rsidRPr="003C60C5">
        <w:rPr>
          <w:rStyle w:val="StyleUnderline"/>
          <w:highlight w:val="cyan"/>
        </w:rPr>
        <w:t xml:space="preserve"> by Pascal's Wager</w:t>
      </w:r>
      <w:r w:rsidRPr="00A82FCE">
        <w:rPr>
          <w:sz w:val="16"/>
        </w:rPr>
        <w:t xml:space="preserve">. Thus, in accordance with Pascal's recommendation that authentic religious belief can be gradually installed via the practice of rituals, you should – as should indeed the existential risk argument advocates themselves – spend your Sundays celebrating mass (or any other sort ritual demanded by the God you bet on). </w:t>
      </w:r>
      <w:r w:rsidRPr="00A82FCE">
        <w:rPr>
          <w:rStyle w:val="StyleUnderline"/>
        </w:rPr>
        <w:t xml:space="preserve">I </w:t>
      </w:r>
      <w:r w:rsidRPr="00A82FCE">
        <w:rPr>
          <w:rStyle w:val="Emphasis"/>
        </w:rPr>
        <w:t>very much doubt</w:t>
      </w:r>
      <w:r w:rsidRPr="00A82FCE">
        <w:rPr>
          <w:sz w:val="16"/>
        </w:rPr>
        <w:t xml:space="preserve">, however, </w:t>
      </w:r>
      <w:r w:rsidRPr="00A82FCE">
        <w:rPr>
          <w:rStyle w:val="StyleUnderline"/>
        </w:rPr>
        <w:t>that you</w:t>
      </w:r>
      <w:r w:rsidRPr="00A82FCE">
        <w:rPr>
          <w:sz w:val="16"/>
        </w:rPr>
        <w:t xml:space="preserve"> (or they) in fact </w:t>
      </w:r>
      <w:r w:rsidRPr="00A82FCE">
        <w:rPr>
          <w:rStyle w:val="StyleUnderline"/>
        </w:rPr>
        <w:t>do</w:t>
      </w:r>
      <w:r w:rsidRPr="00A82FCE">
        <w:rPr>
          <w:sz w:val="16"/>
        </w:rPr>
        <w:t xml:space="preserve"> that, </w:t>
      </w:r>
      <w:r w:rsidRPr="00A82FCE">
        <w:rPr>
          <w:rStyle w:val="StyleUnderline"/>
        </w:rPr>
        <w:t>or even accept</w:t>
      </w:r>
      <w:r w:rsidRPr="00A82FCE">
        <w:rPr>
          <w:sz w:val="16"/>
        </w:rPr>
        <w:t xml:space="preserve"> the conclusion that </w:t>
      </w:r>
      <w:r w:rsidRPr="00A82FCE">
        <w:rPr>
          <w:rStyle w:val="StyleUnderline"/>
        </w:rPr>
        <w:t>you</w:t>
      </w:r>
      <w:r w:rsidRPr="00A82FCE">
        <w:rPr>
          <w:sz w:val="16"/>
        </w:rPr>
        <w:t xml:space="preserve"> (or they) </w:t>
      </w:r>
      <w:r w:rsidRPr="00A82FCE">
        <w:rPr>
          <w:rStyle w:val="StyleUnderline"/>
        </w:rPr>
        <w:t>should</w:t>
      </w:r>
      <w:r w:rsidRPr="00A82FCE">
        <w:rPr>
          <w:sz w:val="16"/>
        </w:rPr>
        <w:t xml:space="preserve"> be doing that.</w:t>
      </w:r>
    </w:p>
    <w:p w14:paraId="4AA61F74" w14:textId="77777777" w:rsidR="001F51B7" w:rsidRPr="00522932" w:rsidRDefault="001F51B7" w:rsidP="001F51B7">
      <w:pPr>
        <w:pStyle w:val="Heading4"/>
      </w:pPr>
      <w:r>
        <w:t xml:space="preserve">Decision-making </w:t>
      </w:r>
      <w:r w:rsidRPr="009239DF">
        <w:rPr>
          <w:u w:val="single"/>
        </w:rPr>
        <w:t>theory</w:t>
      </w:r>
      <w:r>
        <w:t xml:space="preserve"> and </w:t>
      </w:r>
      <w:r w:rsidRPr="009239DF">
        <w:rPr>
          <w:u w:val="single"/>
        </w:rPr>
        <w:t>math</w:t>
      </w:r>
      <w:r>
        <w:t xml:space="preserve"> agree.</w:t>
      </w:r>
    </w:p>
    <w:p w14:paraId="62117038" w14:textId="77777777" w:rsidR="001F51B7" w:rsidRPr="00D63534" w:rsidRDefault="001F51B7" w:rsidP="001F51B7">
      <w:proofErr w:type="spellStart"/>
      <w:r w:rsidRPr="00D63534">
        <w:rPr>
          <w:rStyle w:val="Style13ptBold"/>
        </w:rPr>
        <w:t>Tarsney</w:t>
      </w:r>
      <w:proofErr w:type="spellEnd"/>
      <w:r w:rsidRPr="00D63534">
        <w:rPr>
          <w:rStyle w:val="Style13ptBold"/>
        </w:rPr>
        <w:t xml:space="preserve"> 19</w:t>
      </w:r>
      <w:r>
        <w:t xml:space="preserve"> – Christian J. </w:t>
      </w:r>
      <w:proofErr w:type="spellStart"/>
      <w:r>
        <w:t>Tarsney</w:t>
      </w:r>
      <w:proofErr w:type="spellEnd"/>
      <w:r>
        <w:t>, Faculty of Philosophy at the Global Priorities Institute at the University of Oxford, Philosophy PhD at the University of Maryland. [Exceeding Expectations: Stochastic Dominance as a General Decision Theory, version 7 of the paper, September, https://philarchive.org/archive/TAREES]//BPS</w:t>
      </w:r>
    </w:p>
    <w:p w14:paraId="520AEE55" w14:textId="77777777" w:rsidR="001F51B7" w:rsidRPr="00D63534" w:rsidRDefault="001F51B7" w:rsidP="001F51B7">
      <w:pPr>
        <w:rPr>
          <w:sz w:val="16"/>
        </w:rPr>
      </w:pPr>
      <w:r w:rsidRPr="00D63534">
        <w:rPr>
          <w:sz w:val="16"/>
        </w:rPr>
        <w:t xml:space="preserve">The principle that rational agents should maximize </w:t>
      </w:r>
      <w:r w:rsidRPr="001D2D3A">
        <w:rPr>
          <w:rStyle w:val="StyleUnderline"/>
        </w:rPr>
        <w:t>expected utility</w:t>
      </w:r>
      <w:r w:rsidRPr="00D63534">
        <w:rPr>
          <w:sz w:val="16"/>
        </w:rPr>
        <w:t xml:space="preserve"> or </w:t>
      </w:r>
      <w:proofErr w:type="spellStart"/>
      <w:r w:rsidRPr="00D63534">
        <w:rPr>
          <w:sz w:val="16"/>
        </w:rPr>
        <w:t>choiceworthiness</w:t>
      </w:r>
      <w:proofErr w:type="spellEnd"/>
      <w:r w:rsidRPr="00D63534">
        <w:rPr>
          <w:sz w:val="16"/>
        </w:rPr>
        <w:t xml:space="preserve"> is intuitively plausible in many ordinary cases of decision-making under uncertainty. But it </w:t>
      </w:r>
      <w:r w:rsidRPr="001D2D3A">
        <w:rPr>
          <w:rStyle w:val="StyleUnderline"/>
        </w:rPr>
        <w:t xml:space="preserve">is </w:t>
      </w:r>
      <w:r w:rsidRPr="001D2D3A">
        <w:rPr>
          <w:rStyle w:val="Emphasis"/>
        </w:rPr>
        <w:t>less plausible</w:t>
      </w:r>
      <w:r w:rsidRPr="001D2D3A">
        <w:rPr>
          <w:rStyle w:val="StyleUnderline"/>
        </w:rPr>
        <w:t xml:space="preserve"> in cases of </w:t>
      </w:r>
      <w:r w:rsidRPr="001D2D3A">
        <w:rPr>
          <w:rStyle w:val="Emphasis"/>
        </w:rPr>
        <w:t>extreme, low-</w:t>
      </w:r>
      <w:r w:rsidRPr="008A7DC1">
        <w:rPr>
          <w:rStyle w:val="Emphasis"/>
        </w:rPr>
        <w:t>probability risk</w:t>
      </w:r>
      <w:r w:rsidRPr="00D63534">
        <w:rPr>
          <w:sz w:val="16"/>
        </w:rPr>
        <w:t xml:space="preserve"> (like Pascal’s Mugging), and intolerably paradoxical in cases like the St. Petersburg and Pasadena games. In this paper I show that, under certain conditions, stochastic dominance reasoning can capture most of the plausible implications of expectational reasoning while avoiding most of its pitfalls. Specifically, given sufficient background uncertainty about the </w:t>
      </w:r>
      <w:proofErr w:type="spellStart"/>
      <w:r w:rsidRPr="00D63534">
        <w:rPr>
          <w:sz w:val="16"/>
        </w:rPr>
        <w:t>choiceworthiness</w:t>
      </w:r>
      <w:proofErr w:type="spellEnd"/>
      <w:r w:rsidRPr="00D63534">
        <w:rPr>
          <w:sz w:val="16"/>
        </w:rPr>
        <w:t xml:space="preserve"> of one’s options, many expectation-maximizing gambles that do not stochastically dominate their alternatives “in a vacuum” become stochastically dominant in virtue of that background uncertainty. But, even under these conditions, </w:t>
      </w:r>
      <w:r w:rsidRPr="00E32156">
        <w:rPr>
          <w:rStyle w:val="StyleUnderline"/>
        </w:rPr>
        <w:t>stochastic dominance</w:t>
      </w:r>
      <w:r w:rsidRPr="008A7DC1">
        <w:rPr>
          <w:rStyle w:val="StyleUnderline"/>
        </w:rPr>
        <w:t xml:space="preserve"> will not require agents to accept options</w:t>
      </w:r>
      <w:r w:rsidRPr="001D2D3A">
        <w:rPr>
          <w:rStyle w:val="StyleUnderline"/>
        </w:rPr>
        <w:t xml:space="preserve"> whose </w:t>
      </w:r>
      <w:r w:rsidRPr="00E32156">
        <w:rPr>
          <w:rStyle w:val="StyleUnderline"/>
        </w:rPr>
        <w:t>expectational superiority</w:t>
      </w:r>
      <w:r w:rsidRPr="00C429AF">
        <w:rPr>
          <w:rStyle w:val="StyleUnderline"/>
        </w:rPr>
        <w:t xml:space="preserve"> </w:t>
      </w:r>
      <w:r w:rsidRPr="001D2D3A">
        <w:rPr>
          <w:rStyle w:val="StyleUnderline"/>
        </w:rPr>
        <w:t xml:space="preserve">depends on </w:t>
      </w:r>
      <w:r w:rsidRPr="001D2D3A">
        <w:rPr>
          <w:rStyle w:val="Emphasis"/>
        </w:rPr>
        <w:t>sufficiently small probabilities</w:t>
      </w:r>
      <w:r w:rsidRPr="001D2D3A">
        <w:rPr>
          <w:rStyle w:val="StyleUnderline"/>
        </w:rPr>
        <w:t xml:space="preserve"> of </w:t>
      </w:r>
      <w:r w:rsidRPr="00E32156">
        <w:rPr>
          <w:rStyle w:val="StyleUnderline"/>
        </w:rPr>
        <w:t>extreme payoffs</w:t>
      </w:r>
      <w:r w:rsidRPr="001D2D3A">
        <w:rPr>
          <w:rStyle w:val="StyleUnderline"/>
        </w:rPr>
        <w:t xml:space="preserve">. The sort of </w:t>
      </w:r>
      <w:r w:rsidRPr="001D2D3A">
        <w:rPr>
          <w:rStyle w:val="Emphasis"/>
        </w:rPr>
        <w:t>background uncertainty</w:t>
      </w:r>
      <w:r w:rsidRPr="00D63534">
        <w:rPr>
          <w:sz w:val="16"/>
        </w:rPr>
        <w:t xml:space="preserve"> on which these results depend </w:t>
      </w:r>
      <w:r w:rsidRPr="001D2D3A">
        <w:rPr>
          <w:rStyle w:val="StyleUnderline"/>
        </w:rPr>
        <w:t xml:space="preserve">looks </w:t>
      </w:r>
      <w:r w:rsidRPr="00E32156">
        <w:rPr>
          <w:rStyle w:val="StyleUnderline"/>
        </w:rPr>
        <w:t>unavoidable</w:t>
      </w:r>
      <w:r w:rsidRPr="001D2D3A">
        <w:rPr>
          <w:rStyle w:val="StyleUnderline"/>
        </w:rPr>
        <w:t xml:space="preserve"> for </w:t>
      </w:r>
      <w:r w:rsidRPr="001D2D3A">
        <w:rPr>
          <w:rStyle w:val="Emphasis"/>
        </w:rPr>
        <w:t>any agent</w:t>
      </w:r>
      <w:r w:rsidRPr="00D63534">
        <w:rPr>
          <w:sz w:val="16"/>
        </w:rPr>
        <w:t xml:space="preserve"> who measures the </w:t>
      </w:r>
      <w:proofErr w:type="spellStart"/>
      <w:r w:rsidRPr="00D63534">
        <w:rPr>
          <w:sz w:val="16"/>
        </w:rPr>
        <w:t>choiceworthiness</w:t>
      </w:r>
      <w:proofErr w:type="spellEnd"/>
      <w:r w:rsidRPr="00D63534">
        <w:rPr>
          <w:sz w:val="16"/>
        </w:rPr>
        <w:t xml:space="preserve"> of her options in part by the total amount of value in the resulting world. At least for such agents, then, </w:t>
      </w:r>
      <w:r w:rsidRPr="008A7DC1">
        <w:rPr>
          <w:rStyle w:val="Emphasis"/>
          <w:highlight w:val="cyan"/>
        </w:rPr>
        <w:t xml:space="preserve">stochastic </w:t>
      </w:r>
      <w:r w:rsidRPr="00E32156">
        <w:rPr>
          <w:rStyle w:val="Emphasis"/>
          <w:highlight w:val="cyan"/>
        </w:rPr>
        <w:t>dominance</w:t>
      </w:r>
      <w:r w:rsidRPr="00E32156">
        <w:rPr>
          <w:rStyle w:val="StyleUnderline"/>
          <w:highlight w:val="cyan"/>
        </w:rPr>
        <w:t xml:space="preserve"> offers</w:t>
      </w:r>
      <w:r w:rsidRPr="001D2D3A">
        <w:rPr>
          <w:rStyle w:val="StyleUnderline"/>
        </w:rPr>
        <w:t xml:space="preserve"> </w:t>
      </w:r>
      <w:r w:rsidRPr="001D2D3A">
        <w:rPr>
          <w:rStyle w:val="Emphasis"/>
        </w:rPr>
        <w:t xml:space="preserve">a plausible general principle of </w:t>
      </w:r>
      <w:r w:rsidRPr="008A7DC1">
        <w:rPr>
          <w:rStyle w:val="Emphasis"/>
          <w:highlight w:val="cyan"/>
        </w:rPr>
        <w:t>choice</w:t>
      </w:r>
      <w:r w:rsidRPr="008A7DC1">
        <w:rPr>
          <w:rStyle w:val="StyleUnderline"/>
          <w:highlight w:val="cyan"/>
        </w:rPr>
        <w:t xml:space="preserve"> under uncertainty</w:t>
      </w:r>
      <w:r w:rsidRPr="00D63534">
        <w:rPr>
          <w:sz w:val="16"/>
        </w:rPr>
        <w:t xml:space="preserve"> that can explain more of the apparent rational constraints on such choices than has previously been recognized.</w:t>
      </w:r>
    </w:p>
    <w:p w14:paraId="0866127E" w14:textId="77777777" w:rsidR="001F51B7" w:rsidRPr="00D63534" w:rsidRDefault="001F51B7" w:rsidP="001F51B7">
      <w:pPr>
        <w:rPr>
          <w:sz w:val="16"/>
        </w:rPr>
      </w:pPr>
      <w:r w:rsidRPr="00D63534">
        <w:rPr>
          <w:sz w:val="16"/>
        </w:rPr>
        <w:t>1 Introduction</w:t>
      </w:r>
    </w:p>
    <w:p w14:paraId="4EE0168F" w14:textId="77777777" w:rsidR="001F51B7" w:rsidRPr="00D63534" w:rsidRDefault="001F51B7" w:rsidP="001F51B7">
      <w:pPr>
        <w:rPr>
          <w:sz w:val="16"/>
        </w:rPr>
      </w:pPr>
      <w:r w:rsidRPr="00D63534">
        <w:rPr>
          <w:sz w:val="16"/>
        </w:rPr>
        <w:t>Given our epistemic limitations, every choice you or I will ever make involves some degree of risk. Whatever we do, it might turn out that we would have done better to do something else. If our choices are to be more than mere leaps in the dark, therefore, we need principles that tell us how to evaluate and compare risky options.</w:t>
      </w:r>
    </w:p>
    <w:p w14:paraId="05CE3AED" w14:textId="77777777" w:rsidR="001F51B7" w:rsidRPr="00D63534" w:rsidRDefault="001F51B7" w:rsidP="001F51B7">
      <w:pPr>
        <w:rPr>
          <w:sz w:val="16"/>
        </w:rPr>
      </w:pPr>
      <w:r w:rsidRPr="00D63534">
        <w:rPr>
          <w:sz w:val="16"/>
        </w:rPr>
        <w:t xml:space="preserve">The standard view in normative decision theory holds that we should rank options by their expectations. That is, an agent should represent the various possibilities over which she’s uncertain as each assigning cardinal degrees of utility or </w:t>
      </w:r>
      <w:proofErr w:type="spellStart"/>
      <w:r w:rsidRPr="00D63534">
        <w:rPr>
          <w:sz w:val="16"/>
        </w:rPr>
        <w:t>choiceworthiness</w:t>
      </w:r>
      <w:proofErr w:type="spellEnd"/>
      <w:r w:rsidRPr="00D63534">
        <w:rPr>
          <w:sz w:val="16"/>
        </w:rPr>
        <w:t xml:space="preserve"> to each of her options, and evaluate each option by taking a probability-weighted sum of these values (an expectation). Call this view </w:t>
      </w:r>
      <w:proofErr w:type="spellStart"/>
      <w:r w:rsidRPr="00D63534">
        <w:rPr>
          <w:sz w:val="16"/>
        </w:rPr>
        <w:t>expectationalism</w:t>
      </w:r>
      <w:proofErr w:type="spellEnd"/>
      <w:r w:rsidRPr="00D63534">
        <w:rPr>
          <w:sz w:val="16"/>
        </w:rPr>
        <w:t>.</w:t>
      </w:r>
    </w:p>
    <w:p w14:paraId="53B75ACE" w14:textId="77777777" w:rsidR="001F51B7" w:rsidRPr="00D63534" w:rsidRDefault="001F51B7" w:rsidP="001F51B7">
      <w:pPr>
        <w:rPr>
          <w:sz w:val="16"/>
        </w:rPr>
      </w:pPr>
      <w:r w:rsidRPr="001D2D3A">
        <w:rPr>
          <w:rStyle w:val="Emphasis"/>
        </w:rPr>
        <w:t xml:space="preserve">Expectational </w:t>
      </w:r>
      <w:r w:rsidRPr="008A7DC1">
        <w:rPr>
          <w:rStyle w:val="Emphasis"/>
          <w:highlight w:val="cyan"/>
        </w:rPr>
        <w:t>reasoning</w:t>
      </w:r>
      <w:r w:rsidRPr="00D63534">
        <w:rPr>
          <w:sz w:val="16"/>
        </w:rPr>
        <w:t xml:space="preserve"> provides seemingly indispensable practical guidance in many ordinary cases of decision-making under uncertainty.1 But it </w:t>
      </w:r>
      <w:r w:rsidRPr="008A7DC1">
        <w:rPr>
          <w:rStyle w:val="StyleUnderline"/>
          <w:highlight w:val="cyan"/>
        </w:rPr>
        <w:t>encounters</w:t>
      </w:r>
      <w:r w:rsidRPr="001D2D3A">
        <w:rPr>
          <w:rStyle w:val="StyleUnderline"/>
        </w:rPr>
        <w:t xml:space="preserve"> </w:t>
      </w:r>
      <w:r w:rsidRPr="001D2D3A">
        <w:rPr>
          <w:rStyle w:val="Emphasis"/>
        </w:rPr>
        <w:t xml:space="preserve">serious </w:t>
      </w:r>
      <w:r w:rsidRPr="008A7DC1">
        <w:rPr>
          <w:rStyle w:val="Emphasis"/>
          <w:highlight w:val="cyan"/>
        </w:rPr>
        <w:t>difficulties</w:t>
      </w:r>
      <w:r w:rsidRPr="008A7DC1">
        <w:rPr>
          <w:rStyle w:val="StyleUnderline"/>
          <w:highlight w:val="cyan"/>
        </w:rPr>
        <w:t xml:space="preserve"> in</w:t>
      </w:r>
      <w:r w:rsidRPr="00D63534">
        <w:rPr>
          <w:sz w:val="16"/>
        </w:rPr>
        <w:t xml:space="preserve"> many </w:t>
      </w:r>
      <w:r w:rsidRPr="001D2D3A">
        <w:rPr>
          <w:rStyle w:val="StyleUnderline"/>
        </w:rPr>
        <w:t xml:space="preserve">cases involving </w:t>
      </w:r>
      <w:r w:rsidRPr="001D2D3A">
        <w:rPr>
          <w:rStyle w:val="Emphasis"/>
        </w:rPr>
        <w:t xml:space="preserve">extremely </w:t>
      </w:r>
      <w:r w:rsidRPr="008A7DC1">
        <w:rPr>
          <w:rStyle w:val="Emphasis"/>
          <w:highlight w:val="cyan"/>
        </w:rPr>
        <w:t>large</w:t>
      </w:r>
      <w:r w:rsidRPr="001D2D3A">
        <w:rPr>
          <w:rStyle w:val="Emphasis"/>
        </w:rPr>
        <w:t xml:space="preserve"> finite</w:t>
      </w:r>
      <w:r w:rsidRPr="001D2D3A">
        <w:rPr>
          <w:rStyle w:val="StyleUnderline"/>
        </w:rPr>
        <w:t xml:space="preserve"> </w:t>
      </w:r>
      <w:r w:rsidRPr="008A7DC1">
        <w:rPr>
          <w:rStyle w:val="StyleUnderline"/>
          <w:highlight w:val="cyan"/>
        </w:rPr>
        <w:t xml:space="preserve">or </w:t>
      </w:r>
      <w:r w:rsidRPr="008A7DC1">
        <w:rPr>
          <w:rStyle w:val="Emphasis"/>
          <w:highlight w:val="cyan"/>
        </w:rPr>
        <w:t>infinite payoffs</w:t>
      </w:r>
      <w:r w:rsidRPr="001D2D3A">
        <w:rPr>
          <w:rStyle w:val="StyleUnderline"/>
        </w:rPr>
        <w:t>, where it yields conclusions that are</w:t>
      </w:r>
      <w:r w:rsidRPr="00D63534">
        <w:rPr>
          <w:sz w:val="16"/>
        </w:rPr>
        <w:t xml:space="preserve"> either implausible, </w:t>
      </w:r>
      <w:r w:rsidRPr="00E32156">
        <w:rPr>
          <w:rStyle w:val="StyleUnderline"/>
        </w:rPr>
        <w:t>unhelpful</w:t>
      </w:r>
      <w:r w:rsidRPr="00D63534">
        <w:rPr>
          <w:sz w:val="16"/>
        </w:rPr>
        <w:t xml:space="preserve">, or both. For instance, </w:t>
      </w:r>
      <w:proofErr w:type="spellStart"/>
      <w:r w:rsidRPr="0038725E">
        <w:rPr>
          <w:rStyle w:val="StyleUnderline"/>
        </w:rPr>
        <w:t>expectationalism</w:t>
      </w:r>
      <w:proofErr w:type="spellEnd"/>
      <w:r w:rsidRPr="0038725E">
        <w:rPr>
          <w:rStyle w:val="StyleUnderline"/>
        </w:rPr>
        <w:t xml:space="preserve"> implies</w:t>
      </w:r>
      <w:r w:rsidRPr="00D63534">
        <w:rPr>
          <w:sz w:val="16"/>
        </w:rPr>
        <w:t xml:space="preserve"> that: (</w:t>
      </w:r>
      <w:proofErr w:type="spellStart"/>
      <w:r w:rsidRPr="00D63534">
        <w:rPr>
          <w:sz w:val="16"/>
        </w:rPr>
        <w:t>i</w:t>
      </w:r>
      <w:proofErr w:type="spellEnd"/>
      <w:r w:rsidRPr="00D63534">
        <w:rPr>
          <w:sz w:val="16"/>
        </w:rPr>
        <w:t>) Any positive probability of an infinite positive or negative payoff, no matter how minuscule, takes precedence over all finitary considerations (Pascal, 1669). (ii) When two options carry positive probabilities of infinite payoffs of the same sign (i.e., both positive or both negative), and zero probability of infinite payoffs of the opposite sign, the two options are equivalent, even if one offers a much greater probability of that infinite payoff than the other (</w:t>
      </w:r>
      <w:proofErr w:type="spellStart"/>
      <w:r w:rsidRPr="00D63534">
        <w:rPr>
          <w:sz w:val="16"/>
        </w:rPr>
        <w:t>H´ajek</w:t>
      </w:r>
      <w:proofErr w:type="spellEnd"/>
      <w:r w:rsidRPr="00D63534">
        <w:rPr>
          <w:sz w:val="16"/>
        </w:rPr>
        <w:t>, 2003). (iii) When an option carries any positive probabilities of both infinite positive and infinite negative payoffs, it is simply incomparable with any other option (Bostrom, 2011). (iv) Certain probability distributions over finite payoffs yield expectations that are infinite (as in the St. Petersburg game (Bernoulli, 1738)) or undefined (as in the Pasadena game (</w:t>
      </w:r>
      <w:proofErr w:type="spellStart"/>
      <w:r w:rsidRPr="00D63534">
        <w:rPr>
          <w:sz w:val="16"/>
        </w:rPr>
        <w:t>Nover</w:t>
      </w:r>
      <w:proofErr w:type="spellEnd"/>
      <w:r w:rsidRPr="00D63534">
        <w:rPr>
          <w:sz w:val="16"/>
        </w:rPr>
        <w:t xml:space="preserve"> and </w:t>
      </w:r>
      <w:proofErr w:type="spellStart"/>
      <w:r w:rsidRPr="00D63534">
        <w:rPr>
          <w:sz w:val="16"/>
        </w:rPr>
        <w:t>H´ajek</w:t>
      </w:r>
      <w:proofErr w:type="spellEnd"/>
      <w:r w:rsidRPr="00D63534">
        <w:rPr>
          <w:sz w:val="16"/>
        </w:rPr>
        <w:t xml:space="preserve">, 2004)), so that options with these prospects are better than or incomparable with any guaranteed finite payoff.2 (v) </w:t>
      </w:r>
      <w:r w:rsidRPr="008A7DC1">
        <w:rPr>
          <w:rStyle w:val="StyleUnderline"/>
        </w:rPr>
        <w:t xml:space="preserve">Agents can be </w:t>
      </w:r>
      <w:r w:rsidRPr="00E32156">
        <w:rPr>
          <w:rStyle w:val="StyleUnderline"/>
        </w:rPr>
        <w:t>rationally required</w:t>
      </w:r>
      <w:r w:rsidRPr="0038725E">
        <w:rPr>
          <w:rStyle w:val="StyleUnderline"/>
        </w:rPr>
        <w:t xml:space="preserve"> to prefer </w:t>
      </w:r>
      <w:r w:rsidRPr="0038725E">
        <w:rPr>
          <w:rStyle w:val="Emphasis"/>
        </w:rPr>
        <w:t>minuscule probabilities</w:t>
      </w:r>
      <w:r w:rsidRPr="0038725E">
        <w:rPr>
          <w:rStyle w:val="StyleUnderline"/>
        </w:rPr>
        <w:t xml:space="preserve"> of </w:t>
      </w:r>
      <w:r w:rsidRPr="0038725E">
        <w:rPr>
          <w:rStyle w:val="Emphasis"/>
        </w:rPr>
        <w:t>astronomically large finite payoffs</w:t>
      </w:r>
      <w:r w:rsidRPr="0038725E">
        <w:rPr>
          <w:rStyle w:val="StyleUnderline"/>
        </w:rPr>
        <w:t xml:space="preserve"> over certainty of </w:t>
      </w:r>
      <w:r w:rsidRPr="0038725E">
        <w:rPr>
          <w:rStyle w:val="Emphasis"/>
        </w:rPr>
        <w:t>a more modest payoff</w:t>
      </w:r>
      <w:r w:rsidRPr="00D63534">
        <w:rPr>
          <w:sz w:val="16"/>
        </w:rPr>
        <w:t xml:space="preserve">, in cases </w:t>
      </w:r>
      <w:r w:rsidRPr="0038725E">
        <w:rPr>
          <w:rStyle w:val="StyleUnderline"/>
        </w:rPr>
        <w:t>where</w:t>
      </w:r>
      <w:r w:rsidRPr="00D63534">
        <w:rPr>
          <w:sz w:val="16"/>
        </w:rPr>
        <w:t xml:space="preserve"> that </w:t>
      </w:r>
      <w:r w:rsidRPr="0038725E">
        <w:rPr>
          <w:rStyle w:val="StyleUnderline"/>
        </w:rPr>
        <w:t xml:space="preserve">preference seems </w:t>
      </w:r>
      <w:r w:rsidRPr="0038725E">
        <w:rPr>
          <w:rStyle w:val="Emphasis"/>
        </w:rPr>
        <w:t>at best rationally optional</w:t>
      </w:r>
      <w:r w:rsidRPr="0038725E">
        <w:rPr>
          <w:rStyle w:val="StyleUnderline"/>
        </w:rPr>
        <w:t xml:space="preserve"> (as in “Pascal’s mugging” (Bostrom, 2009))</w:t>
      </w:r>
      <w:r w:rsidRPr="00D63534">
        <w:rPr>
          <w:sz w:val="16"/>
        </w:rPr>
        <w:t>.</w:t>
      </w:r>
    </w:p>
    <w:p w14:paraId="3C238054" w14:textId="77777777" w:rsidR="001F51B7" w:rsidRPr="00D63534" w:rsidRDefault="001F51B7" w:rsidP="001F51B7">
      <w:pPr>
        <w:rPr>
          <w:sz w:val="16"/>
        </w:rPr>
      </w:pPr>
      <w:r w:rsidRPr="00D63534">
        <w:rPr>
          <w:sz w:val="16"/>
        </w:rPr>
        <w:t xml:space="preserve">The last of these problem cases, though theoretically the most straightforward, has particular practical significance. </w:t>
      </w:r>
      <w:r w:rsidRPr="0038725E">
        <w:rPr>
          <w:rStyle w:val="StyleUnderline"/>
        </w:rPr>
        <w:t xml:space="preserve">Real-world </w:t>
      </w:r>
      <w:r w:rsidRPr="008A7DC1">
        <w:rPr>
          <w:rStyle w:val="StyleUnderline"/>
          <w:highlight w:val="cyan"/>
        </w:rPr>
        <w:t>agents</w:t>
      </w:r>
      <w:r w:rsidRPr="00D63534">
        <w:rPr>
          <w:sz w:val="16"/>
        </w:rPr>
        <w:t xml:space="preserve"> who want to do the most good when they choose a career or donate to charity often </w:t>
      </w:r>
      <w:r w:rsidRPr="008A7DC1">
        <w:rPr>
          <w:rStyle w:val="StyleUnderline"/>
          <w:highlight w:val="cyan"/>
        </w:rPr>
        <w:t>face choices between</w:t>
      </w:r>
      <w:r w:rsidRPr="0038725E">
        <w:rPr>
          <w:rStyle w:val="StyleUnderline"/>
        </w:rPr>
        <w:t xml:space="preserve"> options that are </w:t>
      </w:r>
      <w:r w:rsidRPr="0038725E">
        <w:rPr>
          <w:rStyle w:val="Emphasis"/>
        </w:rPr>
        <w:t>fairly</w:t>
      </w:r>
      <w:r>
        <w:rPr>
          <w:rStyle w:val="Emphasis"/>
        </w:rPr>
        <w:t xml:space="preserve"> </w:t>
      </w:r>
      <w:r w:rsidRPr="008A7DC1">
        <w:rPr>
          <w:rStyle w:val="Emphasis"/>
          <w:highlight w:val="cyan"/>
        </w:rPr>
        <w:t>likely</w:t>
      </w:r>
      <w:r w:rsidRPr="0038725E">
        <w:rPr>
          <w:rStyle w:val="StyleUnderline"/>
        </w:rPr>
        <w:t xml:space="preserve"> to do a </w:t>
      </w:r>
      <w:r w:rsidRPr="0038725E">
        <w:rPr>
          <w:rStyle w:val="Emphasis"/>
        </w:rPr>
        <w:t xml:space="preserve">moderately </w:t>
      </w:r>
      <w:r w:rsidRPr="008A7DC1">
        <w:rPr>
          <w:rStyle w:val="Emphasis"/>
          <w:highlight w:val="cyan"/>
        </w:rPr>
        <w:t>large</w:t>
      </w:r>
      <w:r w:rsidRPr="0038725E">
        <w:rPr>
          <w:rStyle w:val="Emphasis"/>
        </w:rPr>
        <w:t xml:space="preserve"> amount of </w:t>
      </w:r>
      <w:r w:rsidRPr="008A7DC1">
        <w:rPr>
          <w:rStyle w:val="Emphasis"/>
          <w:highlight w:val="cyan"/>
        </w:rPr>
        <w:t>good</w:t>
      </w:r>
      <w:r w:rsidRPr="00D63534">
        <w:rPr>
          <w:sz w:val="16"/>
        </w:rPr>
        <w:t xml:space="preserve"> (e.g., supporting public health initiatives in the developing world or promoting farm animal welfare) </w:t>
      </w:r>
      <w:r w:rsidRPr="008A7DC1">
        <w:rPr>
          <w:rStyle w:val="StyleUnderline"/>
          <w:highlight w:val="cyan"/>
        </w:rPr>
        <w:t>and</w:t>
      </w:r>
      <w:r w:rsidRPr="0038725E">
        <w:rPr>
          <w:rStyle w:val="StyleUnderline"/>
        </w:rPr>
        <w:t xml:space="preserve"> options that carry </w:t>
      </w:r>
      <w:r w:rsidRPr="0038725E">
        <w:rPr>
          <w:rStyle w:val="Emphasis"/>
        </w:rPr>
        <w:t>much</w:t>
      </w:r>
      <w:r>
        <w:rPr>
          <w:rStyle w:val="Emphasis"/>
        </w:rPr>
        <w:t xml:space="preserve"> </w:t>
      </w:r>
      <w:r w:rsidRPr="0038725E">
        <w:rPr>
          <w:rStyle w:val="Emphasis"/>
        </w:rPr>
        <w:t>smaller probabilities</w:t>
      </w:r>
      <w:r w:rsidRPr="0038725E">
        <w:rPr>
          <w:rStyle w:val="StyleUnderline"/>
        </w:rPr>
        <w:t xml:space="preserve"> of</w:t>
      </w:r>
      <w:r w:rsidRPr="00D63534">
        <w:rPr>
          <w:sz w:val="16"/>
        </w:rPr>
        <w:t xml:space="preserve"> doing much larger amounts of good (e.g., </w:t>
      </w:r>
      <w:r w:rsidRPr="0038725E">
        <w:rPr>
          <w:rStyle w:val="StyleUnderline"/>
        </w:rPr>
        <w:t xml:space="preserve">reducing </w:t>
      </w:r>
      <w:r w:rsidRPr="008A7DC1">
        <w:rPr>
          <w:rStyle w:val="Emphasis"/>
          <w:highlight w:val="cyan"/>
        </w:rPr>
        <w:t>existential risks</w:t>
      </w:r>
      <w:r>
        <w:rPr>
          <w:rStyle w:val="StyleUnderline"/>
        </w:rPr>
        <w:t xml:space="preserve"> </w:t>
      </w:r>
      <w:r w:rsidRPr="0038725E">
        <w:rPr>
          <w:rStyle w:val="StyleUnderline"/>
        </w:rPr>
        <w:t>to human civilization (Bostrom, 2013)</w:t>
      </w:r>
      <w:r w:rsidRPr="00D63534">
        <w:rPr>
          <w:sz w:val="16"/>
        </w:rPr>
        <w:t xml:space="preserve"> or trying to bring about very long-term “trajectory changes” (</w:t>
      </w:r>
      <w:proofErr w:type="spellStart"/>
      <w:r w:rsidRPr="00D63534">
        <w:rPr>
          <w:sz w:val="16"/>
        </w:rPr>
        <w:t>Beckstead</w:t>
      </w:r>
      <w:proofErr w:type="spellEnd"/>
      <w:r w:rsidRPr="00D63534">
        <w:rPr>
          <w:sz w:val="16"/>
        </w:rPr>
        <w:t xml:space="preserve">, 2013)). Often, </w:t>
      </w:r>
      <w:r w:rsidRPr="008A7DC1">
        <w:rPr>
          <w:rStyle w:val="Emphasis"/>
          <w:highlight w:val="cyan"/>
        </w:rPr>
        <w:t>naïve</w:t>
      </w:r>
      <w:r w:rsidRPr="0038725E">
        <w:rPr>
          <w:rStyle w:val="Emphasis"/>
        </w:rPr>
        <w:t xml:space="preserve"> application</w:t>
      </w:r>
      <w:r w:rsidRPr="0038725E">
        <w:rPr>
          <w:rStyle w:val="StyleUnderline"/>
        </w:rPr>
        <w:t xml:space="preserve"> of expectational </w:t>
      </w:r>
      <w:r w:rsidRPr="008A7DC1">
        <w:rPr>
          <w:rStyle w:val="StyleUnderline"/>
          <w:highlight w:val="cyan"/>
        </w:rPr>
        <w:t>reasoning suggests</w:t>
      </w:r>
      <w:r w:rsidRPr="00D63534">
        <w:rPr>
          <w:sz w:val="16"/>
        </w:rPr>
        <w:t xml:space="preserve"> that </w:t>
      </w:r>
      <w:r w:rsidRPr="008A7DC1">
        <w:rPr>
          <w:rStyle w:val="StyleUnderline"/>
          <w:highlight w:val="cyan"/>
        </w:rPr>
        <w:t>we</w:t>
      </w:r>
      <w:r w:rsidRPr="0038725E">
        <w:rPr>
          <w:rStyle w:val="StyleUnderline"/>
        </w:rPr>
        <w:t xml:space="preserve"> are rationally required to </w:t>
      </w:r>
      <w:r w:rsidRPr="008A7DC1">
        <w:rPr>
          <w:rStyle w:val="StyleUnderline"/>
          <w:highlight w:val="cyan"/>
        </w:rPr>
        <w:t xml:space="preserve">choose </w:t>
      </w:r>
      <w:r w:rsidRPr="008A7DC1">
        <w:rPr>
          <w:rStyle w:val="Emphasis"/>
          <w:highlight w:val="cyan"/>
        </w:rPr>
        <w:t>the latter</w:t>
      </w:r>
      <w:r w:rsidRPr="0038725E">
        <w:rPr>
          <w:rStyle w:val="Emphasis"/>
        </w:rPr>
        <w:t xml:space="preserve"> sort of project</w:t>
      </w:r>
      <w:r w:rsidRPr="0038725E">
        <w:rPr>
          <w:rStyle w:val="StyleUnderline"/>
        </w:rPr>
        <w:t xml:space="preserve">, </w:t>
      </w:r>
      <w:r w:rsidRPr="008A7DC1">
        <w:rPr>
          <w:rStyle w:val="Emphasis"/>
          <w:highlight w:val="cyan"/>
        </w:rPr>
        <w:t>even if</w:t>
      </w:r>
      <w:r w:rsidRPr="008A7DC1">
        <w:rPr>
          <w:rStyle w:val="StyleUnderline"/>
        </w:rPr>
        <w:t xml:space="preserve"> the p</w:t>
      </w:r>
      <w:r w:rsidRPr="0038725E">
        <w:rPr>
          <w:rStyle w:val="StyleUnderline"/>
        </w:rPr>
        <w:t>robability</w:t>
      </w:r>
      <w:r>
        <w:rPr>
          <w:rStyle w:val="StyleUnderline"/>
        </w:rPr>
        <w:t xml:space="preserve"> </w:t>
      </w:r>
      <w:r w:rsidRPr="0038725E">
        <w:rPr>
          <w:rStyle w:val="StyleUnderline"/>
        </w:rPr>
        <w:t xml:space="preserve">of having any positive impact whatsoever is </w:t>
      </w:r>
      <w:r w:rsidRPr="0038725E">
        <w:rPr>
          <w:rStyle w:val="Emphasis"/>
        </w:rPr>
        <w:t>vanishingly small</w:t>
      </w:r>
      <w:r w:rsidRPr="00D63534">
        <w:rPr>
          <w:sz w:val="16"/>
        </w:rPr>
        <w:t>. For instance, based on an estimate that future Earth-originating civilization might support the equivalent of 10</w:t>
      </w:r>
      <w:r w:rsidRPr="00D63534">
        <w:rPr>
          <w:sz w:val="16"/>
          <w:vertAlign w:val="superscript"/>
        </w:rPr>
        <w:t>52</w:t>
      </w:r>
      <w:r w:rsidRPr="00D63534">
        <w:rPr>
          <w:sz w:val="16"/>
        </w:rPr>
        <w:t xml:space="preserve"> human lives, </w:t>
      </w:r>
      <w:r w:rsidRPr="0038725E">
        <w:rPr>
          <w:rStyle w:val="StyleUnderline"/>
        </w:rPr>
        <w:t>Nick Bostrom</w:t>
      </w:r>
      <w:r w:rsidRPr="00D63534">
        <w:rPr>
          <w:sz w:val="16"/>
        </w:rPr>
        <w:t xml:space="preserve"> concludes that, “[e]</w:t>
      </w:r>
      <w:proofErr w:type="spellStart"/>
      <w:r w:rsidRPr="00D63534">
        <w:rPr>
          <w:sz w:val="16"/>
        </w:rPr>
        <w:t>ven</w:t>
      </w:r>
      <w:proofErr w:type="spellEnd"/>
      <w:r w:rsidRPr="00D63534">
        <w:rPr>
          <w:sz w:val="16"/>
        </w:rPr>
        <w:t xml:space="preserve"> if we give this allegedly lower bound...a mere 1 per cent chance of being correct...the expected value of reducing existential risk by a mere one billionth of one billionth of one percentage point is worth a hundred billion times as much as a billion human lives” (Bostrom, 2013, p. 19). This </w:t>
      </w:r>
      <w:r w:rsidRPr="0038725E">
        <w:rPr>
          <w:rStyle w:val="StyleUnderline"/>
        </w:rPr>
        <w:t>suggests</w:t>
      </w:r>
      <w:r w:rsidRPr="00D63534">
        <w:rPr>
          <w:sz w:val="16"/>
        </w:rPr>
        <w:t xml:space="preserve"> that </w:t>
      </w:r>
      <w:r w:rsidRPr="0038725E">
        <w:rPr>
          <w:rStyle w:val="StyleUnderline"/>
        </w:rPr>
        <w:t>we</w:t>
      </w:r>
      <w:r>
        <w:rPr>
          <w:rStyle w:val="StyleUnderline"/>
        </w:rPr>
        <w:t xml:space="preserve"> </w:t>
      </w:r>
      <w:r w:rsidRPr="0038725E">
        <w:rPr>
          <w:rStyle w:val="StyleUnderline"/>
        </w:rPr>
        <w:t xml:space="preserve">should pass up opportunities to do </w:t>
      </w:r>
      <w:r w:rsidRPr="0038725E">
        <w:rPr>
          <w:rStyle w:val="Emphasis"/>
        </w:rPr>
        <w:t>enormous amounts of good</w:t>
      </w:r>
      <w:r w:rsidRPr="0038725E">
        <w:rPr>
          <w:rStyle w:val="StyleUnderline"/>
        </w:rPr>
        <w:t xml:space="preserve"> in the present, to maximize</w:t>
      </w:r>
      <w:r w:rsidRPr="00D63534">
        <w:rPr>
          <w:sz w:val="16"/>
        </w:rPr>
        <w:t xml:space="preserve"> the probability of </w:t>
      </w:r>
      <w:r w:rsidRPr="0038725E">
        <w:rPr>
          <w:rStyle w:val="Emphasis"/>
        </w:rPr>
        <w:t>an astronomical long-term payoff</w:t>
      </w:r>
      <w:r w:rsidRPr="0038725E">
        <w:rPr>
          <w:rStyle w:val="StyleUnderline"/>
        </w:rPr>
        <w:t xml:space="preserve">, </w:t>
      </w:r>
      <w:r w:rsidRPr="0038725E">
        <w:rPr>
          <w:rStyle w:val="Emphasis"/>
        </w:rPr>
        <w:t>even if</w:t>
      </w:r>
      <w:r w:rsidRPr="0038725E">
        <w:rPr>
          <w:rStyle w:val="StyleUnderline"/>
        </w:rPr>
        <w:t xml:space="preserve"> the probability of </w:t>
      </w:r>
      <w:r w:rsidRPr="008A7DC1">
        <w:rPr>
          <w:rStyle w:val="StyleUnderline"/>
          <w:highlight w:val="cyan"/>
        </w:rPr>
        <w:t>success is</w:t>
      </w:r>
      <w:r>
        <w:rPr>
          <w:rStyle w:val="StyleUnderline"/>
        </w:rPr>
        <w:t xml:space="preserve"> </w:t>
      </w:r>
      <w:r w:rsidRPr="00D63534">
        <w:rPr>
          <w:sz w:val="16"/>
        </w:rPr>
        <w:t xml:space="preserve">on the order of, say, </w:t>
      </w:r>
      <w:r w:rsidRPr="008A7DC1">
        <w:rPr>
          <w:rStyle w:val="Emphasis"/>
          <w:highlight w:val="cyan"/>
        </w:rPr>
        <w:t>10</w:t>
      </w:r>
      <w:r w:rsidRPr="008A7DC1">
        <w:rPr>
          <w:rStyle w:val="Emphasis"/>
          <w:highlight w:val="cyan"/>
          <w:vertAlign w:val="superscript"/>
        </w:rPr>
        <w:t>−30</w:t>
      </w:r>
      <w:r w:rsidRPr="0038725E">
        <w:rPr>
          <w:rStyle w:val="StyleUnderline"/>
        </w:rPr>
        <w:t xml:space="preserve">—meaning, for all intents and purposes, </w:t>
      </w:r>
      <w:r w:rsidRPr="0038725E">
        <w:rPr>
          <w:rStyle w:val="Emphasis"/>
        </w:rPr>
        <w:t>no matter how small</w:t>
      </w:r>
      <w:r>
        <w:rPr>
          <w:rStyle w:val="StyleUnderline"/>
        </w:rPr>
        <w:t xml:space="preserve"> </w:t>
      </w:r>
      <w:r w:rsidRPr="0038725E">
        <w:rPr>
          <w:rStyle w:val="StyleUnderline"/>
        </w:rPr>
        <w:t>the probability</w:t>
      </w:r>
      <w:r w:rsidRPr="00D63534">
        <w:rPr>
          <w:sz w:val="16"/>
        </w:rPr>
        <w:t>.</w:t>
      </w:r>
    </w:p>
    <w:p w14:paraId="38FEFB25" w14:textId="77777777" w:rsidR="001F51B7" w:rsidRPr="00D63534" w:rsidRDefault="001F51B7" w:rsidP="001F51B7">
      <w:pPr>
        <w:rPr>
          <w:sz w:val="16"/>
        </w:rPr>
      </w:pPr>
      <w:r w:rsidRPr="0038725E">
        <w:rPr>
          <w:rStyle w:val="Emphasis"/>
        </w:rPr>
        <w:t>Eve</w:t>
      </w:r>
      <w:r w:rsidRPr="008A7DC1">
        <w:rPr>
          <w:rStyle w:val="Emphasis"/>
        </w:rPr>
        <w:t xml:space="preserve">n hardened </w:t>
      </w:r>
      <w:proofErr w:type="spellStart"/>
      <w:r w:rsidRPr="008A7DC1">
        <w:rPr>
          <w:rStyle w:val="Emphasis"/>
          <w:highlight w:val="cyan"/>
        </w:rPr>
        <w:t>utilitarians</w:t>
      </w:r>
      <w:proofErr w:type="spellEnd"/>
      <w:r w:rsidRPr="00D63534">
        <w:rPr>
          <w:sz w:val="16"/>
        </w:rPr>
        <w:t xml:space="preserve"> who think that we should normally do what maximizes expected welfare </w:t>
      </w:r>
      <w:r w:rsidRPr="0038725E">
        <w:rPr>
          <w:rStyle w:val="StyleUnderline"/>
        </w:rPr>
        <w:t xml:space="preserve">may </w:t>
      </w:r>
      <w:r w:rsidRPr="008A7DC1">
        <w:rPr>
          <w:rStyle w:val="StyleUnderline"/>
          <w:highlight w:val="cyan"/>
        </w:rPr>
        <w:t>find this</w:t>
      </w:r>
      <w:r w:rsidRPr="0038725E">
        <w:rPr>
          <w:rStyle w:val="StyleUnderline"/>
        </w:rPr>
        <w:t xml:space="preserve"> conclusion </w:t>
      </w:r>
      <w:r w:rsidRPr="00E32156">
        <w:rPr>
          <w:rStyle w:val="Emphasis"/>
          <w:highlight w:val="cyan"/>
        </w:rPr>
        <w:t>troubling</w:t>
      </w:r>
      <w:r w:rsidRPr="00E32156">
        <w:rPr>
          <w:rStyle w:val="Emphasis"/>
        </w:rPr>
        <w:t xml:space="preserve"> and counterintuitive</w:t>
      </w:r>
      <w:r w:rsidRPr="00D63534">
        <w:rPr>
          <w:sz w:val="16"/>
        </w:rPr>
        <w:t xml:space="preserve">. We intuit (or so I take it) not that the </w:t>
      </w:r>
      <w:proofErr w:type="spellStart"/>
      <w:r w:rsidRPr="00D63534">
        <w:rPr>
          <w:sz w:val="16"/>
        </w:rPr>
        <w:t>expectationally</w:t>
      </w:r>
      <w:proofErr w:type="spellEnd"/>
      <w:r w:rsidRPr="00D63534">
        <w:rPr>
          <w:sz w:val="16"/>
        </w:rPr>
        <w:t xml:space="preserve"> superior long-shot option is irrational, but simply that it is rationally optional: </w:t>
      </w:r>
      <w:r w:rsidRPr="008A7DC1">
        <w:rPr>
          <w:rStyle w:val="StyleUnderline"/>
        </w:rPr>
        <w:t xml:space="preserve">We are </w:t>
      </w:r>
      <w:r w:rsidRPr="00E32156">
        <w:rPr>
          <w:rStyle w:val="StyleUnderline"/>
        </w:rPr>
        <w:t>not rationally required</w:t>
      </w:r>
      <w:r w:rsidRPr="008A7DC1">
        <w:rPr>
          <w:rStyle w:val="StyleUnderline"/>
        </w:rPr>
        <w:t xml:space="preserve"> to forego </w:t>
      </w:r>
      <w:r w:rsidRPr="00E32156">
        <w:rPr>
          <w:rStyle w:val="StyleUnderline"/>
        </w:rPr>
        <w:t>a high probability</w:t>
      </w:r>
      <w:r w:rsidRPr="008A7DC1">
        <w:rPr>
          <w:rStyle w:val="StyleUnderline"/>
        </w:rPr>
        <w:t xml:space="preserve"> of doing </w:t>
      </w:r>
      <w:r w:rsidRPr="008A7DC1">
        <w:rPr>
          <w:rStyle w:val="Emphasis"/>
        </w:rPr>
        <w:t>a significant amount of good</w:t>
      </w:r>
      <w:r w:rsidRPr="008A7DC1">
        <w:rPr>
          <w:rStyle w:val="StyleUnderline"/>
        </w:rPr>
        <w:t xml:space="preserve"> for </w:t>
      </w:r>
      <w:r w:rsidRPr="008A7DC1">
        <w:rPr>
          <w:rStyle w:val="Emphasis"/>
        </w:rPr>
        <w:t>a vanishingly small probability</w:t>
      </w:r>
      <w:r w:rsidRPr="008A7DC1">
        <w:rPr>
          <w:rStyle w:val="StyleUnderline"/>
        </w:rPr>
        <w:t xml:space="preserve"> of doing </w:t>
      </w:r>
      <w:r w:rsidRPr="008A7DC1">
        <w:rPr>
          <w:rStyle w:val="Emphasis"/>
        </w:rPr>
        <w:t>astronomical amounts of good</w:t>
      </w:r>
      <w:r w:rsidRPr="00D63534">
        <w:rPr>
          <w:sz w:val="16"/>
        </w:rPr>
        <w:t xml:space="preserve">. And we would like </w:t>
      </w:r>
      <w:r w:rsidRPr="008A7DC1">
        <w:rPr>
          <w:rStyle w:val="StyleUnderline"/>
          <w:highlight w:val="cyan"/>
        </w:rPr>
        <w:t>decision theory</w:t>
      </w:r>
      <w:r w:rsidRPr="00D63534">
        <w:rPr>
          <w:sz w:val="16"/>
        </w:rPr>
        <w:t xml:space="preserve"> to </w:t>
      </w:r>
      <w:r w:rsidRPr="008A7DC1">
        <w:rPr>
          <w:rStyle w:val="Emphasis"/>
          <w:highlight w:val="cyan"/>
        </w:rPr>
        <w:t>vindicate</w:t>
      </w:r>
      <w:r w:rsidRPr="008A7DC1">
        <w:rPr>
          <w:rStyle w:val="StyleUnderline"/>
          <w:highlight w:val="cyan"/>
        </w:rPr>
        <w:t xml:space="preserve"> this</w:t>
      </w:r>
      <w:r w:rsidRPr="008A7DC1">
        <w:rPr>
          <w:rStyle w:val="StyleUnderline"/>
        </w:rPr>
        <w:t xml:space="preserve"> judgment</w:t>
      </w:r>
      <w:r w:rsidRPr="00D63534">
        <w:rPr>
          <w:sz w:val="16"/>
        </w:rPr>
        <w:t>.</w:t>
      </w:r>
    </w:p>
    <w:p w14:paraId="28F5921C" w14:textId="77777777" w:rsidR="001F51B7" w:rsidRPr="00D63534" w:rsidRDefault="001F51B7" w:rsidP="001F51B7">
      <w:pPr>
        <w:rPr>
          <w:sz w:val="16"/>
        </w:rPr>
      </w:pPr>
      <w:r w:rsidRPr="00D63534">
        <w:rPr>
          <w:sz w:val="16"/>
        </w:rPr>
        <w:t xml:space="preserve">The aim of this paper is to set out an alternative to expectational decision theory that outperforms it in the various problem cases just described—but in particular, with respect to tiny probabilities of astronomical payoffs. Specifically, I will argue that under plausible epistemic conditions, </w:t>
      </w:r>
      <w:r w:rsidRPr="008A7DC1">
        <w:rPr>
          <w:rStyle w:val="StyleUnderline"/>
          <w:highlight w:val="cyan"/>
        </w:rPr>
        <w:t>stochastic dominance</w:t>
      </w:r>
      <w:r w:rsidRPr="00D63534">
        <w:rPr>
          <w:sz w:val="16"/>
        </w:rPr>
        <w:t xml:space="preserve"> reasoning can capture most of the ordinary, attractive implications of expectational decision theory—far more than has previously been recognized—while avoiding its pitfalls in the problem cases described above, and in particular, while </w:t>
      </w:r>
      <w:r w:rsidRPr="008A7DC1">
        <w:rPr>
          <w:rStyle w:val="StyleUnderline"/>
          <w:highlight w:val="cyan"/>
        </w:rPr>
        <w:t>permit</w:t>
      </w:r>
      <w:r w:rsidRPr="00D63534">
        <w:rPr>
          <w:sz w:val="16"/>
        </w:rPr>
        <w:t xml:space="preserve">ting </w:t>
      </w:r>
      <w:r w:rsidRPr="008A7DC1">
        <w:rPr>
          <w:rStyle w:val="StyleUnderline"/>
          <w:highlight w:val="cyan"/>
        </w:rPr>
        <w:t>us to decline</w:t>
      </w:r>
      <w:r w:rsidRPr="00C429AF">
        <w:rPr>
          <w:rStyle w:val="StyleUnderline"/>
        </w:rPr>
        <w:t xml:space="preserve"> </w:t>
      </w:r>
      <w:proofErr w:type="spellStart"/>
      <w:r w:rsidRPr="00C429AF">
        <w:rPr>
          <w:rStyle w:val="Emphasis"/>
        </w:rPr>
        <w:t>expectationally</w:t>
      </w:r>
      <w:proofErr w:type="spellEnd"/>
      <w:r w:rsidRPr="00C429AF">
        <w:rPr>
          <w:rStyle w:val="Emphasis"/>
        </w:rPr>
        <w:t xml:space="preserve"> </w:t>
      </w:r>
      <w:r w:rsidRPr="008A7DC1">
        <w:rPr>
          <w:rStyle w:val="Emphasis"/>
          <w:highlight w:val="cyan"/>
        </w:rPr>
        <w:t>superior</w:t>
      </w:r>
      <w:r w:rsidRPr="00C429AF">
        <w:rPr>
          <w:rStyle w:val="Emphasis"/>
        </w:rPr>
        <w:t xml:space="preserve"> </w:t>
      </w:r>
      <w:r w:rsidRPr="008A7DC1">
        <w:rPr>
          <w:rStyle w:val="Emphasis"/>
          <w:highlight w:val="cyan"/>
        </w:rPr>
        <w:t>options</w:t>
      </w:r>
      <w:r w:rsidRPr="008A7DC1">
        <w:rPr>
          <w:rStyle w:val="StyleUnderline"/>
          <w:highlight w:val="cyan"/>
        </w:rPr>
        <w:t xml:space="preserve"> in</w:t>
      </w:r>
      <w:r w:rsidRPr="00C429AF">
        <w:rPr>
          <w:rStyle w:val="StyleUnderline"/>
        </w:rPr>
        <w:t xml:space="preserve"> </w:t>
      </w:r>
      <w:r w:rsidRPr="00C429AF">
        <w:rPr>
          <w:rStyle w:val="Emphasis"/>
        </w:rPr>
        <w:t xml:space="preserve">extreme, </w:t>
      </w:r>
      <w:r w:rsidRPr="008A7DC1">
        <w:rPr>
          <w:rStyle w:val="Emphasis"/>
          <w:highlight w:val="cyan"/>
        </w:rPr>
        <w:t>“</w:t>
      </w:r>
      <w:proofErr w:type="spellStart"/>
      <w:r w:rsidRPr="008A7DC1">
        <w:rPr>
          <w:rStyle w:val="Emphasis"/>
          <w:highlight w:val="cyan"/>
        </w:rPr>
        <w:t>Pascalian</w:t>
      </w:r>
      <w:proofErr w:type="spellEnd"/>
      <w:r w:rsidRPr="008A7DC1">
        <w:rPr>
          <w:rStyle w:val="Emphasis"/>
          <w:highlight w:val="cyan"/>
        </w:rPr>
        <w:t>”</w:t>
      </w:r>
      <w:r w:rsidRPr="00C429AF">
        <w:rPr>
          <w:rStyle w:val="Emphasis"/>
        </w:rPr>
        <w:t xml:space="preserve"> choice </w:t>
      </w:r>
      <w:r w:rsidRPr="008A7DC1">
        <w:rPr>
          <w:rStyle w:val="Emphasis"/>
          <w:highlight w:val="cyan"/>
        </w:rPr>
        <w:t>situations</w:t>
      </w:r>
      <w:r w:rsidRPr="00D63534">
        <w:rPr>
          <w:sz w:val="16"/>
        </w:rPr>
        <w:t>.</w:t>
      </w:r>
    </w:p>
    <w:p w14:paraId="6FF30393" w14:textId="77777777" w:rsidR="001F51B7" w:rsidRPr="00D63534" w:rsidRDefault="001F51B7" w:rsidP="001F51B7">
      <w:pPr>
        <w:rPr>
          <w:sz w:val="16"/>
        </w:rPr>
      </w:pPr>
      <w:r w:rsidRPr="008A7DC1">
        <w:rPr>
          <w:rStyle w:val="StyleUnderline"/>
          <w:highlight w:val="cyan"/>
        </w:rPr>
        <w:t>Stochastic dominance</w:t>
      </w:r>
      <w:r w:rsidRPr="008A7DC1">
        <w:rPr>
          <w:rStyle w:val="StyleUnderline"/>
        </w:rPr>
        <w:t xml:space="preserve"> is</w:t>
      </w:r>
      <w:r w:rsidRPr="00D63534">
        <w:rPr>
          <w:sz w:val="16"/>
        </w:rPr>
        <w:t xml:space="preserve">, on its face, an </w:t>
      </w:r>
      <w:r w:rsidRPr="00C429AF">
        <w:rPr>
          <w:rStyle w:val="Emphasis"/>
        </w:rPr>
        <w:t>extremely modest</w:t>
      </w:r>
      <w:r w:rsidRPr="00D63534">
        <w:rPr>
          <w:sz w:val="16"/>
        </w:rPr>
        <w:t xml:space="preserve"> principle of rational choice, </w:t>
      </w:r>
      <w:r w:rsidRPr="00C429AF">
        <w:rPr>
          <w:rStyle w:val="StyleUnderline"/>
        </w:rPr>
        <w:t xml:space="preserve">simply </w:t>
      </w:r>
      <w:r w:rsidRPr="008A7DC1">
        <w:rPr>
          <w:rStyle w:val="StyleUnderline"/>
          <w:highlight w:val="cyan"/>
        </w:rPr>
        <w:t>formaliz</w:t>
      </w:r>
      <w:r w:rsidRPr="008A7DC1">
        <w:rPr>
          <w:rStyle w:val="StyleUnderline"/>
        </w:rPr>
        <w:t>ing the ide</w:t>
      </w:r>
      <w:r w:rsidRPr="00C429AF">
        <w:rPr>
          <w:rStyle w:val="StyleUnderline"/>
        </w:rPr>
        <w:t xml:space="preserve">a </w:t>
      </w:r>
      <w:r w:rsidRPr="008A7DC1">
        <w:rPr>
          <w:rStyle w:val="StyleUnderline"/>
          <w:highlight w:val="cyan"/>
        </w:rPr>
        <w:t>that</w:t>
      </w:r>
      <w:r w:rsidRPr="00C429AF">
        <w:rPr>
          <w:rStyle w:val="StyleUnderline"/>
        </w:rPr>
        <w:t xml:space="preserve"> </w:t>
      </w:r>
      <w:r w:rsidRPr="008A7DC1">
        <w:rPr>
          <w:rStyle w:val="StyleUnderline"/>
          <w:highlight w:val="cyan"/>
        </w:rPr>
        <w:t>one ought to prefer</w:t>
      </w:r>
      <w:r w:rsidRPr="00C429AF">
        <w:rPr>
          <w:rStyle w:val="StyleUnderline"/>
        </w:rPr>
        <w:t xml:space="preserve"> </w:t>
      </w:r>
      <w:r w:rsidRPr="00C429AF">
        <w:rPr>
          <w:rStyle w:val="Emphasis"/>
        </w:rPr>
        <w:t xml:space="preserve">a given </w:t>
      </w:r>
      <w:r w:rsidRPr="008A7DC1">
        <w:rPr>
          <w:rStyle w:val="Emphasis"/>
          <w:highlight w:val="cyan"/>
        </w:rPr>
        <w:t>probability</w:t>
      </w:r>
      <w:r w:rsidRPr="008A7DC1">
        <w:rPr>
          <w:rStyle w:val="StyleUnderline"/>
          <w:highlight w:val="cyan"/>
        </w:rPr>
        <w:t xml:space="preserve"> of</w:t>
      </w:r>
      <w:r w:rsidRPr="00C429AF">
        <w:rPr>
          <w:rStyle w:val="StyleUnderline"/>
        </w:rPr>
        <w:t xml:space="preserve"> </w:t>
      </w:r>
      <w:r w:rsidRPr="00C429AF">
        <w:rPr>
          <w:rStyle w:val="Emphasis"/>
        </w:rPr>
        <w:t xml:space="preserve">a </w:t>
      </w:r>
      <w:r w:rsidRPr="008A7DC1">
        <w:rPr>
          <w:rStyle w:val="Emphasis"/>
          <w:highlight w:val="cyan"/>
        </w:rPr>
        <w:t>better payoff</w:t>
      </w:r>
      <w:r w:rsidRPr="008A7DC1">
        <w:rPr>
          <w:rStyle w:val="StyleUnderline"/>
          <w:highlight w:val="cyan"/>
        </w:rPr>
        <w:t xml:space="preserve"> to</w:t>
      </w:r>
      <w:r w:rsidRPr="00C429AF">
        <w:rPr>
          <w:rStyle w:val="StyleUnderline"/>
        </w:rPr>
        <w:t xml:space="preserve"> </w:t>
      </w:r>
      <w:r w:rsidRPr="00C429AF">
        <w:rPr>
          <w:rStyle w:val="Emphasis"/>
        </w:rPr>
        <w:t xml:space="preserve">the same </w:t>
      </w:r>
      <w:r w:rsidRPr="008A7DC1">
        <w:rPr>
          <w:rStyle w:val="Emphasis"/>
          <w:highlight w:val="cyan"/>
        </w:rPr>
        <w:t>probability</w:t>
      </w:r>
      <w:r w:rsidRPr="008A7DC1">
        <w:rPr>
          <w:rStyle w:val="StyleUnderline"/>
          <w:highlight w:val="cyan"/>
        </w:rPr>
        <w:t xml:space="preserve"> of </w:t>
      </w:r>
      <w:r w:rsidRPr="008A7DC1">
        <w:rPr>
          <w:rStyle w:val="Emphasis"/>
          <w:highlight w:val="cyan"/>
        </w:rPr>
        <w:t>a worse payoff</w:t>
      </w:r>
      <w:r w:rsidRPr="008A7DC1">
        <w:rPr>
          <w:rStyle w:val="StyleUnderline"/>
          <w:highlight w:val="cyan"/>
        </w:rPr>
        <w:t xml:space="preserve">, </w:t>
      </w:r>
      <w:r w:rsidRPr="008A7DC1">
        <w:rPr>
          <w:rStyle w:val="Emphasis"/>
          <w:highlight w:val="cyan"/>
        </w:rPr>
        <w:t>all</w:t>
      </w:r>
      <w:r w:rsidRPr="00C429AF">
        <w:rPr>
          <w:rStyle w:val="Emphasis"/>
        </w:rPr>
        <w:t xml:space="preserve"> else being </w:t>
      </w:r>
      <w:r w:rsidRPr="008A7DC1">
        <w:rPr>
          <w:rStyle w:val="Emphasis"/>
          <w:highlight w:val="cyan"/>
        </w:rPr>
        <w:t>equal</w:t>
      </w:r>
      <w:r w:rsidRPr="00D63534">
        <w:rPr>
          <w:sz w:val="16"/>
        </w:rPr>
        <w:t xml:space="preserve">. The claim that we are rationally required to reject stochastically dominated options is therefore on a strong a priori footing (considerably stronger, I will argue, than </w:t>
      </w:r>
      <w:proofErr w:type="spellStart"/>
      <w:r w:rsidRPr="00D63534">
        <w:rPr>
          <w:sz w:val="16"/>
        </w:rPr>
        <w:t>expectationalism</w:t>
      </w:r>
      <w:proofErr w:type="spellEnd"/>
      <w:r w:rsidRPr="00D63534">
        <w:rPr>
          <w:sz w:val="16"/>
        </w:rPr>
        <w:t xml:space="preserve">). But precisely because it is so modest, stochastic dominance seems too weak to serve as a final principle of decision-making under uncertainty: It appears to place no constraints on an agent’s risk attitudes, allowing intuitively irrational extremes of risk-seeking and risk-aversion. </w:t>
      </w:r>
    </w:p>
    <w:p w14:paraId="58DD2293" w14:textId="77777777" w:rsidR="001F51B7" w:rsidRDefault="001F51B7" w:rsidP="001F51B7">
      <w:pPr>
        <w:rPr>
          <w:sz w:val="16"/>
        </w:rPr>
      </w:pPr>
      <w:r w:rsidRPr="00D63534">
        <w:rPr>
          <w:sz w:val="16"/>
        </w:rPr>
        <w:t xml:space="preserve">But in fact, </w:t>
      </w:r>
      <w:r w:rsidRPr="005A75E1">
        <w:rPr>
          <w:rStyle w:val="StyleUnderline"/>
        </w:rPr>
        <w:t xml:space="preserve">stochastic </w:t>
      </w:r>
      <w:r w:rsidRPr="005A75E1">
        <w:rPr>
          <w:rStyle w:val="StyleUnderline"/>
          <w:highlight w:val="cyan"/>
        </w:rPr>
        <w:t>dominance has</w:t>
      </w:r>
      <w:r w:rsidRPr="00C429AF">
        <w:rPr>
          <w:rStyle w:val="StyleUnderline"/>
        </w:rPr>
        <w:t xml:space="preserve"> </w:t>
      </w:r>
      <w:r w:rsidRPr="00C429AF">
        <w:rPr>
          <w:rStyle w:val="Emphasis"/>
        </w:rPr>
        <w:t xml:space="preserve">a </w:t>
      </w:r>
      <w:r w:rsidRPr="005A75E1">
        <w:rPr>
          <w:rStyle w:val="Emphasis"/>
        </w:rPr>
        <w:t xml:space="preserve">hidden </w:t>
      </w:r>
      <w:r w:rsidRPr="008A7DC1">
        <w:rPr>
          <w:rStyle w:val="Emphasis"/>
          <w:highlight w:val="cyan"/>
        </w:rPr>
        <w:t>capacity</w:t>
      </w:r>
      <w:r w:rsidRPr="008A7DC1">
        <w:rPr>
          <w:rStyle w:val="StyleUnderline"/>
          <w:highlight w:val="cyan"/>
        </w:rPr>
        <w:t xml:space="preserve"> to</w:t>
      </w:r>
      <w:r w:rsidRPr="00C429AF">
        <w:rPr>
          <w:rStyle w:val="StyleUnderline"/>
        </w:rPr>
        <w:t xml:space="preserve"> </w:t>
      </w:r>
      <w:r w:rsidRPr="00C429AF">
        <w:rPr>
          <w:rStyle w:val="Emphasis"/>
        </w:rPr>
        <w:t xml:space="preserve">effectively </w:t>
      </w:r>
      <w:r w:rsidRPr="008A7DC1">
        <w:rPr>
          <w:rStyle w:val="Emphasis"/>
          <w:highlight w:val="cyan"/>
        </w:rPr>
        <w:t>constrain</w:t>
      </w:r>
      <w:r w:rsidRPr="008A7DC1">
        <w:rPr>
          <w:rStyle w:val="StyleUnderline"/>
          <w:highlight w:val="cyan"/>
        </w:rPr>
        <w:t xml:space="preserve"> risk attitudes: When an agent is in</w:t>
      </w:r>
      <w:r w:rsidRPr="00C429AF">
        <w:rPr>
          <w:rStyle w:val="StyleUnderline"/>
        </w:rPr>
        <w:t xml:space="preserve"> a state of sufficient </w:t>
      </w:r>
      <w:r w:rsidRPr="005A75E1">
        <w:rPr>
          <w:rStyle w:val="StyleUnderline"/>
        </w:rPr>
        <w:t xml:space="preserve">“background </w:t>
      </w:r>
      <w:r w:rsidRPr="005A75E1">
        <w:rPr>
          <w:rStyle w:val="StyleUnderline"/>
          <w:highlight w:val="cyan"/>
        </w:rPr>
        <w:t>uncertainty</w:t>
      </w:r>
      <w:r w:rsidRPr="005A75E1">
        <w:rPr>
          <w:rStyle w:val="StyleUnderline"/>
        </w:rPr>
        <w:t>”</w:t>
      </w:r>
      <w:r w:rsidRPr="00C429AF">
        <w:rPr>
          <w:rStyle w:val="StyleUnderline"/>
        </w:rPr>
        <w:t xml:space="preserve"> </w:t>
      </w:r>
      <w:r w:rsidRPr="005A75E1">
        <w:rPr>
          <w:rStyle w:val="StyleUnderline"/>
        </w:rPr>
        <w:t xml:space="preserve">about the </w:t>
      </w:r>
      <w:proofErr w:type="spellStart"/>
      <w:r w:rsidRPr="005A75E1">
        <w:rPr>
          <w:rStyle w:val="StyleUnderline"/>
        </w:rPr>
        <w:t>choiceworthiness</w:t>
      </w:r>
      <w:proofErr w:type="spellEnd"/>
      <w:r w:rsidRPr="005A75E1">
        <w:rPr>
          <w:rStyle w:val="StyleUnderline"/>
        </w:rPr>
        <w:t xml:space="preserve"> of her</w:t>
      </w:r>
      <w:r w:rsidRPr="00C429AF">
        <w:rPr>
          <w:rStyle w:val="StyleUnderline"/>
        </w:rPr>
        <w:t xml:space="preserve"> options, </w:t>
      </w:r>
      <w:proofErr w:type="spellStart"/>
      <w:r w:rsidRPr="00C429AF">
        <w:rPr>
          <w:rStyle w:val="Emphasis"/>
        </w:rPr>
        <w:t>expectationally</w:t>
      </w:r>
      <w:proofErr w:type="spellEnd"/>
      <w:r w:rsidRPr="00C429AF">
        <w:rPr>
          <w:rStyle w:val="Emphasis"/>
        </w:rPr>
        <w:t xml:space="preserve"> </w:t>
      </w:r>
      <w:r w:rsidRPr="008A7DC1">
        <w:rPr>
          <w:rStyle w:val="Emphasis"/>
          <w:highlight w:val="cyan"/>
        </w:rPr>
        <w:t>superior option</w:t>
      </w:r>
      <w:r w:rsidRPr="005A75E1">
        <w:rPr>
          <w:rStyle w:val="Emphasis"/>
        </w:rPr>
        <w:t>s</w:t>
      </w:r>
      <w:r w:rsidRPr="005A75E1">
        <w:rPr>
          <w:rStyle w:val="StyleUnderline"/>
        </w:rPr>
        <w:t xml:space="preserve"> that would not stochastically dominate their alternatives in the absence of background uncertainty can become stochastically dominant in virtue of that background uncertainty</w:t>
      </w:r>
      <w:r w:rsidRPr="005A75E1">
        <w:rPr>
          <w:sz w:val="16"/>
        </w:rPr>
        <w:t xml:space="preserve">. It is significantly harder for this to happen, however, in situations where the balance of expectations is determined by </w:t>
      </w:r>
      <w:proofErr w:type="spellStart"/>
      <w:r w:rsidRPr="005A75E1">
        <w:rPr>
          <w:sz w:val="16"/>
        </w:rPr>
        <w:t>inuscule</w:t>
      </w:r>
      <w:proofErr w:type="spellEnd"/>
      <w:r w:rsidRPr="005A75E1">
        <w:rPr>
          <w:sz w:val="16"/>
        </w:rPr>
        <w:t xml:space="preserve"> probabilities of astronomical positive or negative payoffs. </w:t>
      </w:r>
      <w:r w:rsidRPr="005A75E1">
        <w:rPr>
          <w:rStyle w:val="StyleUnderline"/>
        </w:rPr>
        <w:t>Stochastic dominance</w:t>
      </w:r>
      <w:r w:rsidRPr="00D63534">
        <w:rPr>
          <w:sz w:val="16"/>
        </w:rPr>
        <w:t xml:space="preserve"> thereby </w:t>
      </w:r>
      <w:r w:rsidRPr="008A7DC1">
        <w:rPr>
          <w:rStyle w:val="StyleUnderline"/>
          <w:highlight w:val="cyan"/>
        </w:rPr>
        <w:t xml:space="preserve">draws </w:t>
      </w:r>
      <w:r w:rsidRPr="008A7DC1">
        <w:rPr>
          <w:rStyle w:val="Emphasis"/>
          <w:highlight w:val="cyan"/>
        </w:rPr>
        <w:t>a</w:t>
      </w:r>
      <w:r w:rsidRPr="00C429AF">
        <w:rPr>
          <w:rStyle w:val="Emphasis"/>
        </w:rPr>
        <w:t xml:space="preserve"> principled </w:t>
      </w:r>
      <w:r w:rsidRPr="008A7DC1">
        <w:rPr>
          <w:rStyle w:val="Emphasis"/>
          <w:highlight w:val="cyan"/>
        </w:rPr>
        <w:t>line</w:t>
      </w:r>
      <w:r w:rsidRPr="008A7DC1">
        <w:rPr>
          <w:rStyle w:val="StyleUnderline"/>
          <w:highlight w:val="cyan"/>
        </w:rPr>
        <w:t xml:space="preserve"> between </w:t>
      </w:r>
      <w:r w:rsidRPr="008A7DC1">
        <w:rPr>
          <w:rStyle w:val="Emphasis"/>
          <w:highlight w:val="cyan"/>
        </w:rPr>
        <w:t>“ordinary” and</w:t>
      </w:r>
      <w:r w:rsidRPr="00C429AF">
        <w:rPr>
          <w:rStyle w:val="Emphasis"/>
        </w:rPr>
        <w:t xml:space="preserve"> </w:t>
      </w:r>
      <w:r w:rsidRPr="008A7DC1">
        <w:rPr>
          <w:rStyle w:val="Emphasis"/>
          <w:highlight w:val="cyan"/>
        </w:rPr>
        <w:t>“</w:t>
      </w:r>
      <w:proofErr w:type="spellStart"/>
      <w:r w:rsidRPr="008A7DC1">
        <w:rPr>
          <w:rStyle w:val="Emphasis"/>
          <w:highlight w:val="cyan"/>
        </w:rPr>
        <w:t>Pascalian</w:t>
      </w:r>
      <w:proofErr w:type="spellEnd"/>
      <w:r w:rsidRPr="008A7DC1">
        <w:rPr>
          <w:rStyle w:val="Emphasis"/>
          <w:highlight w:val="cyan"/>
        </w:rPr>
        <w:t>”</w:t>
      </w:r>
      <w:r w:rsidRPr="00C429AF">
        <w:rPr>
          <w:rStyle w:val="Emphasis"/>
        </w:rPr>
        <w:t xml:space="preserve"> choice situations</w:t>
      </w:r>
      <w:r w:rsidRPr="00C429AF">
        <w:rPr>
          <w:rStyle w:val="StyleUnderline"/>
        </w:rPr>
        <w:t xml:space="preserve">, </w:t>
      </w:r>
      <w:r w:rsidRPr="008A7DC1">
        <w:rPr>
          <w:rStyle w:val="StyleUnderline"/>
          <w:highlight w:val="cyan"/>
        </w:rPr>
        <w:t>and vindicates</w:t>
      </w:r>
      <w:r w:rsidRPr="00C429AF">
        <w:rPr>
          <w:rStyle w:val="StyleUnderline"/>
        </w:rPr>
        <w:t xml:space="preserve"> our intuition</w:t>
      </w:r>
      <w:r w:rsidRPr="00D63534">
        <w:rPr>
          <w:sz w:val="16"/>
        </w:rPr>
        <w:t xml:space="preserve"> that </w:t>
      </w:r>
      <w:r w:rsidRPr="008A7DC1">
        <w:rPr>
          <w:rStyle w:val="StyleUnderline"/>
          <w:highlight w:val="cyan"/>
        </w:rPr>
        <w:t>we</w:t>
      </w:r>
      <w:r w:rsidRPr="00C429AF">
        <w:rPr>
          <w:rStyle w:val="StyleUnderline"/>
        </w:rPr>
        <w:t xml:space="preserve"> are</w:t>
      </w:r>
      <w:r w:rsidRPr="00D63534">
        <w:rPr>
          <w:sz w:val="16"/>
        </w:rPr>
        <w:t xml:space="preserve"> often </w:t>
      </w:r>
      <w:r w:rsidRPr="00C429AF">
        <w:rPr>
          <w:rStyle w:val="StyleUnderline"/>
        </w:rPr>
        <w:t xml:space="preserve">permitted to </w:t>
      </w:r>
      <w:r w:rsidRPr="008A7DC1">
        <w:rPr>
          <w:rStyle w:val="StyleUnderline"/>
          <w:highlight w:val="cyan"/>
        </w:rPr>
        <w:t>decline gambles like Pascal’s Mugging</w:t>
      </w:r>
      <w:r w:rsidRPr="00D63534">
        <w:rPr>
          <w:sz w:val="16"/>
        </w:rPr>
        <w:t xml:space="preserve"> or the St. Petersburg game, </w:t>
      </w:r>
      <w:r w:rsidRPr="008A7DC1">
        <w:rPr>
          <w:rStyle w:val="Emphasis"/>
          <w:highlight w:val="cyan"/>
        </w:rPr>
        <w:t>even when</w:t>
      </w:r>
      <w:r w:rsidRPr="00C429AF">
        <w:rPr>
          <w:rStyle w:val="StyleUnderline"/>
        </w:rPr>
        <w:t xml:space="preserve"> they are </w:t>
      </w:r>
      <w:proofErr w:type="spellStart"/>
      <w:r w:rsidRPr="008A7DC1">
        <w:rPr>
          <w:rStyle w:val="StyleUnderline"/>
          <w:highlight w:val="cyan"/>
        </w:rPr>
        <w:t>expectationally</w:t>
      </w:r>
      <w:proofErr w:type="spellEnd"/>
      <w:r w:rsidRPr="008A7DC1">
        <w:rPr>
          <w:rStyle w:val="StyleUnderline"/>
          <w:highlight w:val="cyan"/>
        </w:rPr>
        <w:t xml:space="preserve"> best</w:t>
      </w:r>
      <w:r w:rsidRPr="00D63534">
        <w:rPr>
          <w:sz w:val="16"/>
        </w:rPr>
        <w:t xml:space="preserve">. Since it avoids these and other pitfalls of expectational reasoning, if stochastic dominance can also place plausible constraints on our risk attitudes and thereby recover the attractive implications of </w:t>
      </w:r>
      <w:proofErr w:type="spellStart"/>
      <w:r w:rsidRPr="00D63534">
        <w:rPr>
          <w:sz w:val="16"/>
        </w:rPr>
        <w:t>expectationalism</w:t>
      </w:r>
      <w:proofErr w:type="spellEnd"/>
      <w:r w:rsidRPr="00D63534">
        <w:rPr>
          <w:sz w:val="16"/>
        </w:rPr>
        <w:t>, it may provide a more attractive general theory of rational choice under uncertainty.</w:t>
      </w:r>
    </w:p>
    <w:p w14:paraId="36844B21" w14:textId="77777777" w:rsidR="001F51B7" w:rsidRDefault="001F51B7" w:rsidP="001F51B7">
      <w:pPr>
        <w:pStyle w:val="Heading4"/>
      </w:pPr>
      <w:r w:rsidRPr="003D16E1">
        <w:rPr>
          <w:u w:val="single"/>
        </w:rPr>
        <w:t>Especially</w:t>
      </w:r>
      <w:r>
        <w:t xml:space="preserve"> because each life improved </w:t>
      </w:r>
      <w:r>
        <w:rPr>
          <w:u w:val="single"/>
        </w:rPr>
        <w:t>could solve</w:t>
      </w:r>
      <w:r>
        <w:t xml:space="preserve"> an </w:t>
      </w:r>
      <w:r>
        <w:rPr>
          <w:u w:val="single"/>
        </w:rPr>
        <w:t>existential</w:t>
      </w:r>
      <w:r>
        <w:t xml:space="preserve"> catastrophe.</w:t>
      </w:r>
    </w:p>
    <w:p w14:paraId="0C42EFC8" w14:textId="77777777" w:rsidR="001F51B7" w:rsidRPr="00D651ED" w:rsidRDefault="001F51B7" w:rsidP="001F51B7">
      <w:r w:rsidRPr="00D651ED">
        <w:rPr>
          <w:rStyle w:val="Style13ptBold"/>
        </w:rPr>
        <w:t>Kaczmarek 17</w:t>
      </w:r>
      <w:r>
        <w:t xml:space="preserve"> – Patrick Kaczmarek, PhD at the University of Glasgow, a Senior Researcher at Effective Giving, Visiting Researcher at the Future of Humanity Institute at the University of Oxford and a Visiting Scholar at the Department of Philosophy at the University of Pittsburgh. [How Much is Rule-Consequentialism Really Willing to Give Up to Save the Future of Humanity? </w:t>
      </w:r>
      <w:proofErr w:type="spellStart"/>
      <w:r>
        <w:t>Utilitas</w:t>
      </w:r>
      <w:proofErr w:type="spellEnd"/>
      <w:r>
        <w:t>, 29(2), https://www.cambridge.org/core/journals/utilitas/article/how-much-is-ruleconsequentialism-really-willing-to-give-up-to-save-the-future-of-humanity/F867301151A79F7DA566A14DF71749B3]//BPS</w:t>
      </w:r>
    </w:p>
    <w:p w14:paraId="7EF5875F" w14:textId="77777777" w:rsidR="001F51B7" w:rsidRPr="00361E83" w:rsidRDefault="001F51B7" w:rsidP="001F51B7">
      <w:pPr>
        <w:rPr>
          <w:sz w:val="16"/>
        </w:rPr>
      </w:pPr>
      <w:r w:rsidRPr="00361E83">
        <w:rPr>
          <w:sz w:val="16"/>
        </w:rPr>
        <w:t xml:space="preserve">Notice, the problem can be cast two different ways. First, the loss associated with humanity's premature extinction is so great that even if the probability of a catastrophic event is very low, an expected value calculation suggests that we should strive to prevent its possible occurrence. And yet, </w:t>
      </w:r>
      <w:r w:rsidRPr="00361E83">
        <w:rPr>
          <w:rStyle w:val="StyleUnderline"/>
          <w:highlight w:val="cyan"/>
        </w:rPr>
        <w:t>there is something</w:t>
      </w:r>
      <w:r w:rsidRPr="00597550">
        <w:rPr>
          <w:rStyle w:val="StyleUnderline"/>
        </w:rPr>
        <w:t xml:space="preserve"> </w:t>
      </w:r>
      <w:r w:rsidRPr="00597550">
        <w:rPr>
          <w:rStyle w:val="Emphasis"/>
        </w:rPr>
        <w:t xml:space="preserve">deeply </w:t>
      </w:r>
      <w:r w:rsidRPr="00361E83">
        <w:rPr>
          <w:rStyle w:val="Emphasis"/>
          <w:highlight w:val="cyan"/>
        </w:rPr>
        <w:t>puzzling</w:t>
      </w:r>
      <w:r w:rsidRPr="00361E83">
        <w:rPr>
          <w:rStyle w:val="StyleUnderline"/>
          <w:highlight w:val="cyan"/>
        </w:rPr>
        <w:t xml:space="preserve"> about </w:t>
      </w:r>
      <w:r w:rsidRPr="00361E83">
        <w:rPr>
          <w:rStyle w:val="Emphasis"/>
          <w:highlight w:val="cyan"/>
        </w:rPr>
        <w:t>ruining</w:t>
      </w:r>
      <w:r w:rsidRPr="00597550">
        <w:rPr>
          <w:rStyle w:val="StyleUnderline"/>
        </w:rPr>
        <w:t xml:space="preserve"> the lives of</w:t>
      </w:r>
      <w:r w:rsidRPr="00361E83">
        <w:rPr>
          <w:sz w:val="16"/>
        </w:rPr>
        <w:t xml:space="preserve"> all </w:t>
      </w:r>
      <w:r w:rsidRPr="00597550">
        <w:rPr>
          <w:rStyle w:val="Emphasis"/>
        </w:rPr>
        <w:t xml:space="preserve">actual </w:t>
      </w:r>
      <w:r w:rsidRPr="00361E83">
        <w:rPr>
          <w:rStyle w:val="Emphasis"/>
          <w:highlight w:val="cyan"/>
        </w:rPr>
        <w:t>persons</w:t>
      </w:r>
      <w:r w:rsidRPr="00361E83">
        <w:rPr>
          <w:rStyle w:val="StyleUnderline"/>
          <w:highlight w:val="cyan"/>
        </w:rPr>
        <w:t xml:space="preserve"> for</w:t>
      </w:r>
      <w:r w:rsidRPr="00597550">
        <w:rPr>
          <w:rStyle w:val="StyleUnderline"/>
        </w:rPr>
        <w:t xml:space="preserve"> the sake of </w:t>
      </w:r>
      <w:r w:rsidRPr="00361E83">
        <w:rPr>
          <w:rStyle w:val="StyleUnderline"/>
          <w:highlight w:val="cyan"/>
        </w:rPr>
        <w:t xml:space="preserve">humanity eking out a </w:t>
      </w:r>
      <w:r w:rsidRPr="00361E83">
        <w:rPr>
          <w:rStyle w:val="Emphasis"/>
          <w:highlight w:val="cyan"/>
        </w:rPr>
        <w:t>longer stay</w:t>
      </w:r>
      <w:r w:rsidRPr="00361E83">
        <w:rPr>
          <w:rStyle w:val="StyleUnderline"/>
          <w:highlight w:val="cyan"/>
        </w:rPr>
        <w:t xml:space="preserve"> in the universe</w:t>
      </w:r>
      <w:r w:rsidRPr="00361E83">
        <w:rPr>
          <w:sz w:val="16"/>
        </w:rPr>
        <w:t>.</w:t>
      </w:r>
    </w:p>
    <w:p w14:paraId="2C573ECD" w14:textId="77777777" w:rsidR="001F51B7" w:rsidRPr="00361E83" w:rsidRDefault="001F51B7" w:rsidP="001F51B7">
      <w:pPr>
        <w:rPr>
          <w:sz w:val="16"/>
        </w:rPr>
      </w:pPr>
      <w:r w:rsidRPr="00361E83">
        <w:rPr>
          <w:sz w:val="16"/>
        </w:rPr>
        <w:t xml:space="preserve">Second, you may have realized that </w:t>
      </w:r>
      <w:r w:rsidRPr="00597550">
        <w:rPr>
          <w:rStyle w:val="StyleUnderline"/>
        </w:rPr>
        <w:t>the</w:t>
      </w:r>
      <w:r w:rsidRPr="00361E83">
        <w:rPr>
          <w:sz w:val="16"/>
        </w:rPr>
        <w:t xml:space="preserve"> above </w:t>
      </w:r>
      <w:r w:rsidRPr="00361E83">
        <w:rPr>
          <w:rStyle w:val="StyleUnderline"/>
          <w:highlight w:val="cyan"/>
        </w:rPr>
        <w:t>implication bears</w:t>
      </w:r>
      <w:r w:rsidRPr="00597550">
        <w:rPr>
          <w:rStyle w:val="StyleUnderline"/>
        </w:rPr>
        <w:t xml:space="preserve"> </w:t>
      </w:r>
      <w:r w:rsidRPr="00597550">
        <w:rPr>
          <w:rStyle w:val="Emphasis"/>
        </w:rPr>
        <w:t xml:space="preserve">close </w:t>
      </w:r>
      <w:r w:rsidRPr="00361E83">
        <w:rPr>
          <w:rStyle w:val="Emphasis"/>
          <w:highlight w:val="cyan"/>
        </w:rPr>
        <w:t>resemblance</w:t>
      </w:r>
      <w:r w:rsidRPr="00361E83">
        <w:rPr>
          <w:rStyle w:val="StyleUnderline"/>
          <w:highlight w:val="cyan"/>
        </w:rPr>
        <w:t xml:space="preserve"> to</w:t>
      </w:r>
      <w:r w:rsidRPr="00597550">
        <w:rPr>
          <w:rStyle w:val="StyleUnderline"/>
        </w:rPr>
        <w:t xml:space="preserve"> </w:t>
      </w:r>
      <w:r w:rsidRPr="000B026B">
        <w:rPr>
          <w:rStyle w:val="Emphasis"/>
        </w:rPr>
        <w:t xml:space="preserve">the dreaded </w:t>
      </w:r>
      <w:r w:rsidRPr="000B026B">
        <w:rPr>
          <w:rStyle w:val="Emphasis"/>
          <w:highlight w:val="cyan"/>
        </w:rPr>
        <w:t>Repugnant</w:t>
      </w:r>
      <w:r w:rsidRPr="00361E83">
        <w:rPr>
          <w:rStyle w:val="Emphasis"/>
          <w:highlight w:val="cyan"/>
        </w:rPr>
        <w:t xml:space="preserve"> Conclusion</w:t>
      </w:r>
      <w:r w:rsidRPr="00361E83">
        <w:rPr>
          <w:sz w:val="16"/>
        </w:rPr>
        <w:t>. The Repugnant Conclusion states that for any population, all with a very high quality of life, there must be some larger imaginable population whose existence, all else being equal, would be better despite their lives being barely worth living.19The mistake, as countless critics have noted, is that quantity (that is, size of population) should not be able to compensate for a stark reduction to their average quality of life.</w:t>
      </w:r>
    </w:p>
    <w:p w14:paraId="2A10F88B" w14:textId="77777777" w:rsidR="001F51B7" w:rsidRPr="00361E83" w:rsidRDefault="001F51B7" w:rsidP="001F51B7">
      <w:pPr>
        <w:rPr>
          <w:sz w:val="16"/>
        </w:rPr>
      </w:pPr>
      <w:r w:rsidRPr="00361E83">
        <w:rPr>
          <w:sz w:val="16"/>
        </w:rPr>
        <w:t xml:space="preserve">I'm inclined to agree that this looks worrisome. For some, if this were the end of the story, it would surely act as a </w:t>
      </w:r>
      <w:proofErr w:type="spellStart"/>
      <w:r w:rsidRPr="00361E83">
        <w:rPr>
          <w:sz w:val="16"/>
        </w:rPr>
        <w:t>reductio</w:t>
      </w:r>
      <w:proofErr w:type="spellEnd"/>
      <w:r w:rsidRPr="00361E83">
        <w:rPr>
          <w:sz w:val="16"/>
        </w:rPr>
        <w:t xml:space="preserve"> ad absurdum of the view. But this is not the full story.</w:t>
      </w:r>
    </w:p>
    <w:p w14:paraId="681BBD91" w14:textId="77777777" w:rsidR="001F51B7" w:rsidRDefault="001F51B7" w:rsidP="001F51B7">
      <w:pPr>
        <w:rPr>
          <w:rStyle w:val="StyleUnderline"/>
        </w:rPr>
      </w:pPr>
      <w:r w:rsidRPr="00361E83">
        <w:rPr>
          <w:rStyle w:val="Emphasis"/>
          <w:highlight w:val="cyan"/>
        </w:rPr>
        <w:t>AN INDIRECT APPROACH</w:t>
      </w:r>
      <w:r w:rsidRPr="00361E83">
        <w:rPr>
          <w:rStyle w:val="StyleUnderline"/>
          <w:highlight w:val="cyan"/>
        </w:rPr>
        <w:t xml:space="preserve"> TO LOWERING</w:t>
      </w:r>
      <w:r w:rsidRPr="00751035">
        <w:rPr>
          <w:rStyle w:val="StyleUnderline"/>
        </w:rPr>
        <w:t xml:space="preserve"> THE </w:t>
      </w:r>
      <w:r w:rsidRPr="00751035">
        <w:rPr>
          <w:rStyle w:val="Emphasis"/>
        </w:rPr>
        <w:t xml:space="preserve">THREAT OF </w:t>
      </w:r>
      <w:r w:rsidRPr="00361E83">
        <w:rPr>
          <w:rStyle w:val="Emphasis"/>
          <w:highlight w:val="cyan"/>
        </w:rPr>
        <w:t>EXTINCTION</w:t>
      </w:r>
    </w:p>
    <w:p w14:paraId="0B44520C" w14:textId="77777777" w:rsidR="001F51B7" w:rsidRPr="00361E83" w:rsidRDefault="001F51B7" w:rsidP="001F51B7">
      <w:pPr>
        <w:rPr>
          <w:sz w:val="16"/>
        </w:rPr>
      </w:pPr>
      <w:r w:rsidRPr="00361E83">
        <w:rPr>
          <w:sz w:val="16"/>
        </w:rPr>
        <w:t xml:space="preserve">In setting out our earlier comparison of the two populations it was assumed that only costs go up, never benefits. That is to say, A was fixed and the total sum of goods went up merely because the size of the population grew, despite internalization costs reducing average quality of life. </w:t>
      </w:r>
      <w:proofErr w:type="spellStart"/>
      <w:r w:rsidRPr="00361E83">
        <w:rPr>
          <w:sz w:val="16"/>
        </w:rPr>
        <w:t>Colouring</w:t>
      </w:r>
      <w:proofErr w:type="spellEnd"/>
      <w:r w:rsidRPr="00361E83">
        <w:rPr>
          <w:sz w:val="16"/>
        </w:rPr>
        <w:t xml:space="preserve"> in the picture, this corresponds to the scenario where, all else being equal, existential threats are directly targeted. To illustrate, this could amount to putting a lot of resources towards asteroid deflection programmes.20</w:t>
      </w:r>
    </w:p>
    <w:p w14:paraId="570C5F30" w14:textId="77777777" w:rsidR="001F51B7" w:rsidRPr="00361E83" w:rsidRDefault="001F51B7" w:rsidP="001F51B7">
      <w:pPr>
        <w:rPr>
          <w:sz w:val="16"/>
        </w:rPr>
      </w:pPr>
      <w:r w:rsidRPr="00361E83">
        <w:rPr>
          <w:sz w:val="16"/>
        </w:rPr>
        <w:t xml:space="preserve">I now wish to argue that </w:t>
      </w:r>
      <w:r w:rsidRPr="00361E83">
        <w:rPr>
          <w:rStyle w:val="StyleUnderline"/>
          <w:highlight w:val="cyan"/>
        </w:rPr>
        <w:t>we could</w:t>
      </w:r>
      <w:r w:rsidRPr="00751035">
        <w:rPr>
          <w:rStyle w:val="StyleUnderline"/>
        </w:rPr>
        <w:t xml:space="preserve"> </w:t>
      </w:r>
      <w:r w:rsidRPr="00751035">
        <w:rPr>
          <w:rStyle w:val="Emphasis"/>
        </w:rPr>
        <w:t xml:space="preserve">instead </w:t>
      </w:r>
      <w:r w:rsidRPr="00361E83">
        <w:rPr>
          <w:rStyle w:val="Emphasis"/>
          <w:highlight w:val="cyan"/>
        </w:rPr>
        <w:t>reduce</w:t>
      </w:r>
      <w:r w:rsidRPr="00361E83">
        <w:rPr>
          <w:rStyle w:val="StyleUnderline"/>
          <w:highlight w:val="cyan"/>
        </w:rPr>
        <w:t xml:space="preserve"> exi</w:t>
      </w:r>
      <w:r w:rsidRPr="00751035">
        <w:rPr>
          <w:rStyle w:val="StyleUnderline"/>
        </w:rPr>
        <w:t xml:space="preserve">stential </w:t>
      </w:r>
      <w:r w:rsidRPr="00361E83">
        <w:rPr>
          <w:rStyle w:val="StyleUnderline"/>
          <w:highlight w:val="cyan"/>
        </w:rPr>
        <w:t xml:space="preserve">risk by </w:t>
      </w:r>
      <w:r w:rsidRPr="00361E83">
        <w:rPr>
          <w:rStyle w:val="Emphasis"/>
          <w:highlight w:val="cyan"/>
        </w:rPr>
        <w:t xml:space="preserve">indirect </w:t>
      </w:r>
      <w:r w:rsidRPr="000B026B">
        <w:rPr>
          <w:rStyle w:val="Emphasis"/>
          <w:highlight w:val="cyan"/>
        </w:rPr>
        <w:t>means</w:t>
      </w:r>
      <w:r w:rsidRPr="000B026B">
        <w:rPr>
          <w:rStyle w:val="StyleUnderline"/>
          <w:highlight w:val="cyan"/>
        </w:rPr>
        <w:t>, and</w:t>
      </w:r>
      <w:r w:rsidRPr="00751035">
        <w:rPr>
          <w:rStyle w:val="StyleUnderline"/>
        </w:rPr>
        <w:t xml:space="preserve"> </w:t>
      </w:r>
      <w:r w:rsidRPr="000B026B">
        <w:rPr>
          <w:rStyle w:val="StyleUnderline"/>
        </w:rPr>
        <w:t xml:space="preserve">in so doing make the world in </w:t>
      </w:r>
      <w:r w:rsidRPr="000B026B">
        <w:rPr>
          <w:rStyle w:val="Emphasis"/>
        </w:rPr>
        <w:t>two ways go better</w:t>
      </w:r>
      <w:r w:rsidRPr="000B026B">
        <w:rPr>
          <w:sz w:val="16"/>
        </w:rPr>
        <w:t>. As noted ea</w:t>
      </w:r>
      <w:r w:rsidRPr="00361E83">
        <w:rPr>
          <w:sz w:val="16"/>
        </w:rPr>
        <w:t xml:space="preserve">rlier, </w:t>
      </w:r>
      <w:r w:rsidRPr="00D651ED">
        <w:rPr>
          <w:rStyle w:val="StyleUnderline"/>
        </w:rPr>
        <w:t>we would prolong humanity's place in the cosmos</w:t>
      </w:r>
      <w:r w:rsidRPr="00361E83">
        <w:rPr>
          <w:sz w:val="16"/>
        </w:rPr>
        <w:t>. Furthermo</w:t>
      </w:r>
      <w:r w:rsidRPr="000B026B">
        <w:rPr>
          <w:sz w:val="16"/>
        </w:rPr>
        <w:t xml:space="preserve">re, </w:t>
      </w:r>
      <w:r w:rsidRPr="000B026B">
        <w:rPr>
          <w:rStyle w:val="StyleUnderline"/>
        </w:rPr>
        <w:t xml:space="preserve">an indirect approach </w:t>
      </w:r>
      <w:r w:rsidRPr="000B026B">
        <w:rPr>
          <w:rStyle w:val="StyleUnderline"/>
          <w:highlight w:val="cyan"/>
        </w:rPr>
        <w:t>improve</w:t>
      </w:r>
      <w:r w:rsidRPr="000B026B">
        <w:rPr>
          <w:rStyle w:val="StyleUnderline"/>
        </w:rPr>
        <w:t>s</w:t>
      </w:r>
      <w:r w:rsidRPr="00D651ED">
        <w:rPr>
          <w:rStyle w:val="StyleUnderline"/>
        </w:rPr>
        <w:t xml:space="preserve"> the average welfare of persons, particularly </w:t>
      </w:r>
      <w:r w:rsidRPr="00D651ED">
        <w:rPr>
          <w:rStyle w:val="Emphasis"/>
        </w:rPr>
        <w:t xml:space="preserve">the </w:t>
      </w:r>
      <w:r w:rsidRPr="000B026B">
        <w:rPr>
          <w:rStyle w:val="Emphasis"/>
          <w:highlight w:val="cyan"/>
        </w:rPr>
        <w:t>worse-off</w:t>
      </w:r>
      <w:r w:rsidRPr="000B026B">
        <w:rPr>
          <w:rStyle w:val="Emphasis"/>
        </w:rPr>
        <w:t xml:space="preserve"> in our population</w:t>
      </w:r>
      <w:r w:rsidRPr="00361E83">
        <w:rPr>
          <w:sz w:val="16"/>
        </w:rPr>
        <w:t>.</w:t>
      </w:r>
    </w:p>
    <w:p w14:paraId="10ACA38F" w14:textId="77777777" w:rsidR="001F51B7" w:rsidRPr="00361E83" w:rsidRDefault="001F51B7" w:rsidP="001F51B7">
      <w:pPr>
        <w:rPr>
          <w:sz w:val="16"/>
        </w:rPr>
      </w:pPr>
      <w:r w:rsidRPr="00361E83">
        <w:rPr>
          <w:sz w:val="16"/>
        </w:rPr>
        <w:t xml:space="preserve">Certainly, it would be a mistake to concentrate exclusively on indirectly lowering the probability of doomsday. Returning to our earlier example, reducing global poverty cannot prevent an Earth-bound asteroid the size of Texas from making impact. </w:t>
      </w:r>
      <w:r w:rsidRPr="000B026B">
        <w:rPr>
          <w:sz w:val="16"/>
        </w:rPr>
        <w:t xml:space="preserve">Nevertheless, </w:t>
      </w:r>
      <w:r w:rsidRPr="000B026B">
        <w:rPr>
          <w:rStyle w:val="StyleUnderline"/>
        </w:rPr>
        <w:t>if we</w:t>
      </w:r>
      <w:r w:rsidRPr="000B026B">
        <w:rPr>
          <w:sz w:val="16"/>
        </w:rPr>
        <w:t xml:space="preserve"> were also to </w:t>
      </w:r>
      <w:r w:rsidRPr="000B026B">
        <w:rPr>
          <w:rStyle w:val="StyleUnderline"/>
        </w:rPr>
        <w:t xml:space="preserve">adopt an </w:t>
      </w:r>
      <w:r w:rsidRPr="000B026B">
        <w:rPr>
          <w:rStyle w:val="Emphasis"/>
        </w:rPr>
        <w:t>indirect approach</w:t>
      </w:r>
      <w:r w:rsidRPr="000B026B">
        <w:rPr>
          <w:rStyle w:val="StyleUnderline"/>
        </w:rPr>
        <w:t>, then</w:t>
      </w:r>
      <w:r w:rsidRPr="00751035">
        <w:rPr>
          <w:rStyle w:val="StyleUnderline"/>
        </w:rPr>
        <w:t xml:space="preserve"> </w:t>
      </w:r>
      <w:r w:rsidRPr="00D651ED">
        <w:rPr>
          <w:rStyle w:val="StyleUnderline"/>
          <w:highlight w:val="cyan"/>
        </w:rPr>
        <w:t>this would</w:t>
      </w:r>
      <w:r w:rsidRPr="00751035">
        <w:rPr>
          <w:rStyle w:val="StyleUnderline"/>
        </w:rPr>
        <w:t xml:space="preserve"> contribute to </w:t>
      </w:r>
      <w:r w:rsidRPr="00751035">
        <w:rPr>
          <w:rStyle w:val="Emphasis"/>
        </w:rPr>
        <w:t>existential risk reduction</w:t>
      </w:r>
      <w:r w:rsidRPr="00751035">
        <w:rPr>
          <w:rStyle w:val="StyleUnderline"/>
        </w:rPr>
        <w:t xml:space="preserve"> by </w:t>
      </w:r>
      <w:r w:rsidRPr="00D651ED">
        <w:rPr>
          <w:rStyle w:val="StyleUnderline"/>
          <w:highlight w:val="cyan"/>
        </w:rPr>
        <w:t>curbi</w:t>
      </w:r>
      <w:r w:rsidRPr="00751035">
        <w:rPr>
          <w:rStyle w:val="StyleUnderline"/>
        </w:rPr>
        <w:t xml:space="preserve">ng the </w:t>
      </w:r>
      <w:r w:rsidRPr="00751035">
        <w:rPr>
          <w:rStyle w:val="Emphasis"/>
        </w:rPr>
        <w:t xml:space="preserve">negative </w:t>
      </w:r>
      <w:r w:rsidRPr="00D651ED">
        <w:rPr>
          <w:rStyle w:val="Emphasis"/>
          <w:highlight w:val="cyan"/>
        </w:rPr>
        <w:t>ripple effects</w:t>
      </w:r>
      <w:r w:rsidRPr="00361E83">
        <w:rPr>
          <w:sz w:val="16"/>
        </w:rPr>
        <w:t xml:space="preserve"> of readily preventable illnesses, global hunger, and so forth.</w:t>
      </w:r>
    </w:p>
    <w:p w14:paraId="4A0B66BC" w14:textId="77777777" w:rsidR="001F51B7" w:rsidRPr="00361E83" w:rsidRDefault="001F51B7" w:rsidP="001F51B7">
      <w:pPr>
        <w:rPr>
          <w:sz w:val="16"/>
        </w:rPr>
      </w:pPr>
      <w:r w:rsidRPr="00751035">
        <w:rPr>
          <w:rStyle w:val="StyleUnderline"/>
        </w:rPr>
        <w:t>Ripple effects</w:t>
      </w:r>
      <w:r w:rsidRPr="00361E83">
        <w:rPr>
          <w:sz w:val="16"/>
        </w:rPr>
        <w:t xml:space="preserve"> are a class of phenomena that </w:t>
      </w:r>
      <w:r w:rsidRPr="00751035">
        <w:rPr>
          <w:rStyle w:val="StyleUnderline"/>
        </w:rPr>
        <w:t xml:space="preserve">affect the </w:t>
      </w:r>
      <w:r w:rsidRPr="00751035">
        <w:rPr>
          <w:rStyle w:val="Emphasis"/>
        </w:rPr>
        <w:t>far future</w:t>
      </w:r>
      <w:r w:rsidRPr="00751035">
        <w:rPr>
          <w:rStyle w:val="StyleUnderline"/>
        </w:rPr>
        <w:t xml:space="preserve"> in significant ways</w:t>
      </w:r>
      <w:r w:rsidRPr="00361E83">
        <w:rPr>
          <w:sz w:val="16"/>
        </w:rPr>
        <w:t xml:space="preserve">, shaping how our history unfolds over time.21A ripple effect is initiated by a particular event that has some causal influence on the course of events that follow it. </w:t>
      </w:r>
      <w:r w:rsidRPr="001666FB">
        <w:rPr>
          <w:rStyle w:val="StyleUnderline"/>
        </w:rPr>
        <w:t>These events</w:t>
      </w:r>
      <w:r w:rsidRPr="00361E83">
        <w:rPr>
          <w:sz w:val="16"/>
        </w:rPr>
        <w:t xml:space="preserve">, in turn, may have their own </w:t>
      </w:r>
      <w:r w:rsidRPr="001666FB">
        <w:rPr>
          <w:rStyle w:val="StyleUnderline"/>
        </w:rPr>
        <w:t>impact</w:t>
      </w:r>
      <w:r w:rsidRPr="00361E83">
        <w:rPr>
          <w:sz w:val="16"/>
        </w:rPr>
        <w:t xml:space="preserve"> on how </w:t>
      </w:r>
      <w:r w:rsidRPr="001666FB">
        <w:rPr>
          <w:rStyle w:val="StyleUnderline"/>
        </w:rPr>
        <w:t>further</w:t>
      </w:r>
      <w:r w:rsidRPr="00361E83">
        <w:rPr>
          <w:sz w:val="16"/>
        </w:rPr>
        <w:t xml:space="preserve"> events play out. And </w:t>
      </w:r>
      <w:proofErr w:type="gramStart"/>
      <w:r w:rsidRPr="00361E83">
        <w:rPr>
          <w:sz w:val="16"/>
        </w:rPr>
        <w:t>so</w:t>
      </w:r>
      <w:proofErr w:type="gramEnd"/>
      <w:r w:rsidRPr="00361E83">
        <w:rPr>
          <w:sz w:val="16"/>
        </w:rPr>
        <w:t xml:space="preserve"> on it goes, </w:t>
      </w:r>
      <w:r w:rsidRPr="00D651ED">
        <w:rPr>
          <w:rStyle w:val="StyleUnderline"/>
          <w:highlight w:val="cyan"/>
        </w:rPr>
        <w:t xml:space="preserve">reaching </w:t>
      </w:r>
      <w:r w:rsidRPr="00D651ED">
        <w:rPr>
          <w:rStyle w:val="Emphasis"/>
          <w:highlight w:val="cyan"/>
        </w:rPr>
        <w:t>wider</w:t>
      </w:r>
      <w:r w:rsidRPr="001666FB">
        <w:rPr>
          <w:rStyle w:val="Emphasis"/>
        </w:rPr>
        <w:t xml:space="preserve"> and wider</w:t>
      </w:r>
      <w:r w:rsidRPr="001666FB">
        <w:rPr>
          <w:rStyle w:val="StyleUnderline"/>
        </w:rPr>
        <w:t xml:space="preserve"> </w:t>
      </w:r>
      <w:r w:rsidRPr="00D651ED">
        <w:rPr>
          <w:rStyle w:val="StyleUnderline"/>
          <w:highlight w:val="cyan"/>
        </w:rPr>
        <w:t>as time passes</w:t>
      </w:r>
      <w:r w:rsidRPr="00361E83">
        <w:rPr>
          <w:sz w:val="16"/>
        </w:rPr>
        <w:t>.</w:t>
      </w:r>
    </w:p>
    <w:p w14:paraId="32712692" w14:textId="77777777" w:rsidR="001F51B7" w:rsidRDefault="001F51B7" w:rsidP="001F51B7">
      <w:pPr>
        <w:rPr>
          <w:sz w:val="16"/>
        </w:rPr>
      </w:pPr>
      <w:r w:rsidRPr="00361E83">
        <w:rPr>
          <w:sz w:val="16"/>
        </w:rPr>
        <w:t xml:space="preserve">Consider the following example. </w:t>
      </w:r>
      <w:r w:rsidRPr="00D651ED">
        <w:rPr>
          <w:rStyle w:val="StyleUnderline"/>
          <w:highlight w:val="cyan"/>
        </w:rPr>
        <w:t>A doctor</w:t>
      </w:r>
      <w:r w:rsidRPr="00361E83">
        <w:rPr>
          <w:sz w:val="16"/>
        </w:rPr>
        <w:t xml:space="preserve"> is in a position to </w:t>
      </w:r>
      <w:r w:rsidRPr="00D651ED">
        <w:rPr>
          <w:rStyle w:val="StyleUnderline"/>
          <w:highlight w:val="cyan"/>
        </w:rPr>
        <w:t>cure some</w:t>
      </w:r>
      <w:r w:rsidRPr="001666FB">
        <w:rPr>
          <w:rStyle w:val="StyleUnderline"/>
        </w:rPr>
        <w:t xml:space="preserve"> infant's </w:t>
      </w:r>
      <w:r w:rsidRPr="00D651ED">
        <w:rPr>
          <w:rStyle w:val="StyleUnderline"/>
          <w:highlight w:val="cyan"/>
        </w:rPr>
        <w:t>blindness</w:t>
      </w:r>
      <w:r w:rsidRPr="00361E83">
        <w:rPr>
          <w:sz w:val="16"/>
        </w:rPr>
        <w:t xml:space="preserve">. Sure, </w:t>
      </w:r>
      <w:r w:rsidRPr="00D651ED">
        <w:rPr>
          <w:rStyle w:val="StyleUnderline"/>
        </w:rPr>
        <w:t>the infant will</w:t>
      </w:r>
      <w:r w:rsidRPr="00361E83">
        <w:rPr>
          <w:sz w:val="16"/>
        </w:rPr>
        <w:t xml:space="preserve"> probably </w:t>
      </w:r>
      <w:r w:rsidRPr="00D651ED">
        <w:rPr>
          <w:rStyle w:val="StyleUnderline"/>
        </w:rPr>
        <w:t>have a better life after the operation</w:t>
      </w:r>
      <w:r w:rsidRPr="00361E83">
        <w:rPr>
          <w:sz w:val="16"/>
        </w:rPr>
        <w:t xml:space="preserve">. Most of us are quick to hone-in on this feature of the situation. And many other goods go unacknowledged by us as a result. </w:t>
      </w:r>
      <w:r w:rsidRPr="001666FB">
        <w:rPr>
          <w:rStyle w:val="StyleUnderline"/>
        </w:rPr>
        <w:t xml:space="preserve">Just </w:t>
      </w:r>
      <w:r w:rsidRPr="00D651ED">
        <w:rPr>
          <w:rStyle w:val="StyleUnderline"/>
          <w:highlight w:val="cyan"/>
        </w:rPr>
        <w:t>a few</w:t>
      </w:r>
      <w:r w:rsidRPr="00D35634">
        <w:rPr>
          <w:sz w:val="16"/>
        </w:rPr>
        <w:t xml:space="preserve"> of the proximate </w:t>
      </w:r>
      <w:r w:rsidRPr="00D651ED">
        <w:rPr>
          <w:rStyle w:val="StyleUnderline"/>
          <w:highlight w:val="cyan"/>
        </w:rPr>
        <w:t>advantages</w:t>
      </w:r>
      <w:r w:rsidRPr="00361E83">
        <w:rPr>
          <w:sz w:val="16"/>
        </w:rPr>
        <w:t xml:space="preserve"> we might reasonably expect to find after curing the infant's blindness include: </w:t>
      </w:r>
      <w:r w:rsidRPr="00D651ED">
        <w:rPr>
          <w:rStyle w:val="StyleUnderline"/>
          <w:highlight w:val="cyan"/>
        </w:rPr>
        <w:t>her parents</w:t>
      </w:r>
      <w:r w:rsidRPr="00361E83">
        <w:rPr>
          <w:sz w:val="16"/>
        </w:rPr>
        <w:t xml:space="preserve"> will be </w:t>
      </w:r>
      <w:r w:rsidRPr="00D651ED">
        <w:rPr>
          <w:rStyle w:val="StyleUnderline"/>
          <w:highlight w:val="cyan"/>
        </w:rPr>
        <w:t>less worried</w:t>
      </w:r>
      <w:r w:rsidRPr="001666FB">
        <w:rPr>
          <w:rStyle w:val="StyleUnderline"/>
        </w:rPr>
        <w:t xml:space="preserve"> about her</w:t>
      </w:r>
      <w:r w:rsidRPr="00361E83">
        <w:rPr>
          <w:sz w:val="16"/>
        </w:rPr>
        <w:t xml:space="preserve">, subsequently finding </w:t>
      </w:r>
      <w:r w:rsidRPr="00D651ED">
        <w:rPr>
          <w:rStyle w:val="StyleUnderline"/>
          <w:highlight w:val="cyan"/>
        </w:rPr>
        <w:t>more free time</w:t>
      </w:r>
      <w:r w:rsidRPr="00361E83">
        <w:rPr>
          <w:sz w:val="16"/>
        </w:rPr>
        <w:t xml:space="preserve"> to develop their own personal projects; the </w:t>
      </w:r>
      <w:r w:rsidRPr="00D651ED">
        <w:rPr>
          <w:rStyle w:val="StyleUnderline"/>
          <w:highlight w:val="cyan"/>
        </w:rPr>
        <w:t>government</w:t>
      </w:r>
      <w:r w:rsidRPr="00361E83">
        <w:rPr>
          <w:sz w:val="16"/>
        </w:rPr>
        <w:t xml:space="preserve"> will </w:t>
      </w:r>
      <w:r w:rsidRPr="00D651ED">
        <w:rPr>
          <w:rStyle w:val="StyleUnderline"/>
          <w:highlight w:val="cyan"/>
        </w:rPr>
        <w:t>spend fewer resources</w:t>
      </w:r>
      <w:r w:rsidRPr="001666FB">
        <w:rPr>
          <w:rStyle w:val="StyleUnderline"/>
        </w:rPr>
        <w:t xml:space="preserve"> on</w:t>
      </w:r>
      <w:r w:rsidRPr="00361E83">
        <w:rPr>
          <w:sz w:val="16"/>
        </w:rPr>
        <w:t xml:space="preserve"> providing </w:t>
      </w:r>
      <w:r w:rsidRPr="001666FB">
        <w:rPr>
          <w:rStyle w:val="StyleUnderline"/>
        </w:rPr>
        <w:t xml:space="preserve">her education; </w:t>
      </w:r>
      <w:r w:rsidRPr="00D651ED">
        <w:rPr>
          <w:rStyle w:val="StyleUnderline"/>
          <w:highlight w:val="cyan"/>
        </w:rPr>
        <w:t>this child will</w:t>
      </w:r>
      <w:r w:rsidRPr="001666FB">
        <w:rPr>
          <w:rStyle w:val="StyleUnderline"/>
        </w:rPr>
        <w:t xml:space="preserve"> grow up</w:t>
      </w:r>
      <w:r w:rsidRPr="00361E83">
        <w:rPr>
          <w:sz w:val="16"/>
        </w:rPr>
        <w:t xml:space="preserve"> with more opportunities, as well as perhaps </w:t>
      </w:r>
      <w:r w:rsidRPr="00D651ED">
        <w:rPr>
          <w:rStyle w:val="StyleUnderline"/>
          <w:highlight w:val="cyan"/>
        </w:rPr>
        <w:t>be</w:t>
      </w:r>
      <w:r w:rsidRPr="001666FB">
        <w:rPr>
          <w:rStyle w:val="StyleUnderline"/>
        </w:rPr>
        <w:t>ing i</w:t>
      </w:r>
      <w:r w:rsidRPr="00D651ED">
        <w:rPr>
          <w:rStyle w:val="StyleUnderline"/>
          <w:highlight w:val="cyan"/>
        </w:rPr>
        <w:t>nspired to</w:t>
      </w:r>
      <w:r w:rsidRPr="00D651ED">
        <w:rPr>
          <w:rStyle w:val="StyleUnderline"/>
        </w:rPr>
        <w:t xml:space="preserve"> start a grassroots initiative or </w:t>
      </w:r>
      <w:r w:rsidRPr="00D651ED">
        <w:rPr>
          <w:rStyle w:val="StyleUnderline"/>
          <w:highlight w:val="cyan"/>
        </w:rPr>
        <w:t>develop a</w:t>
      </w:r>
      <w:r w:rsidRPr="00D651ED">
        <w:rPr>
          <w:rStyle w:val="StyleUnderline"/>
        </w:rPr>
        <w:t>n</w:t>
      </w:r>
      <w:r w:rsidRPr="001666FB">
        <w:rPr>
          <w:rStyle w:val="StyleUnderline"/>
        </w:rPr>
        <w:t xml:space="preserve"> </w:t>
      </w:r>
      <w:r w:rsidRPr="001666FB">
        <w:rPr>
          <w:rStyle w:val="Emphasis"/>
        </w:rPr>
        <w:t xml:space="preserve">anti-malarial </w:t>
      </w:r>
      <w:r w:rsidRPr="00D651ED">
        <w:rPr>
          <w:rStyle w:val="Emphasis"/>
          <w:highlight w:val="cyan"/>
        </w:rPr>
        <w:t>drug</w:t>
      </w:r>
      <w:r w:rsidRPr="00361E83">
        <w:rPr>
          <w:sz w:val="16"/>
        </w:rPr>
        <w:t xml:space="preserve">. All of these consequences will have some role in shaping our future due to their own ripple effects. </w:t>
      </w:r>
      <w:r w:rsidRPr="001666FB">
        <w:rPr>
          <w:rStyle w:val="StyleUnderline"/>
        </w:rPr>
        <w:t xml:space="preserve">This </w:t>
      </w:r>
      <w:r w:rsidRPr="00D651ED">
        <w:rPr>
          <w:rStyle w:val="Emphasis"/>
          <w:highlight w:val="cyan"/>
        </w:rPr>
        <w:t>network</w:t>
      </w:r>
      <w:r w:rsidRPr="001666FB">
        <w:rPr>
          <w:rStyle w:val="Emphasis"/>
        </w:rPr>
        <w:t xml:space="preserve"> of ripple effects</w:t>
      </w:r>
      <w:r w:rsidRPr="001666FB">
        <w:rPr>
          <w:rStyle w:val="StyleUnderline"/>
        </w:rPr>
        <w:t xml:space="preserve"> </w:t>
      </w:r>
      <w:r w:rsidRPr="00D651ED">
        <w:rPr>
          <w:rStyle w:val="StyleUnderline"/>
          <w:highlight w:val="cyan"/>
        </w:rPr>
        <w:t>might</w:t>
      </w:r>
      <w:r w:rsidRPr="001666FB">
        <w:rPr>
          <w:rStyle w:val="StyleUnderline"/>
        </w:rPr>
        <w:t xml:space="preserve"> go so far as </w:t>
      </w:r>
      <w:r w:rsidRPr="00D651ED">
        <w:rPr>
          <w:rStyle w:val="StyleUnderline"/>
          <w:highlight w:val="cyan"/>
        </w:rPr>
        <w:t>caus</w:t>
      </w:r>
      <w:r w:rsidRPr="001666FB">
        <w:rPr>
          <w:rStyle w:val="StyleUnderline"/>
        </w:rPr>
        <w:t xml:space="preserve">ing '[her] country's </w:t>
      </w:r>
      <w:r w:rsidRPr="00D651ED">
        <w:rPr>
          <w:rStyle w:val="StyleUnderline"/>
          <w:highlight w:val="cyan"/>
        </w:rPr>
        <w:t>economy to develop</w:t>
      </w:r>
      <w:r w:rsidRPr="001666FB">
        <w:rPr>
          <w:rStyle w:val="StyleUnderline"/>
        </w:rPr>
        <w:t xml:space="preserve"> </w:t>
      </w:r>
      <w:r w:rsidRPr="00D651ED">
        <w:rPr>
          <w:rStyle w:val="StyleUnderline"/>
        </w:rPr>
        <w:t>very slightly more quickly</w:t>
      </w:r>
      <w:r w:rsidRPr="001666FB">
        <w:rPr>
          <w:rStyle w:val="StyleUnderline"/>
        </w:rPr>
        <w:t xml:space="preserve">, </w:t>
      </w:r>
      <w:r w:rsidRPr="00D651ED">
        <w:rPr>
          <w:rStyle w:val="StyleUnderline"/>
          <w:highlight w:val="cyan"/>
        </w:rPr>
        <w:t>or make</w:t>
      </w:r>
      <w:r w:rsidRPr="001666FB">
        <w:rPr>
          <w:rStyle w:val="StyleUnderline"/>
        </w:rPr>
        <w:t xml:space="preserve"> </w:t>
      </w:r>
      <w:r w:rsidRPr="001666FB">
        <w:rPr>
          <w:rStyle w:val="Emphasis"/>
        </w:rPr>
        <w:t xml:space="preserve">certain technological or cultural </w:t>
      </w:r>
      <w:r w:rsidRPr="00D651ED">
        <w:rPr>
          <w:rStyle w:val="Emphasis"/>
          <w:highlight w:val="cyan"/>
        </w:rPr>
        <w:t>innovations</w:t>
      </w:r>
      <w:r w:rsidRPr="00D651ED">
        <w:rPr>
          <w:rStyle w:val="StyleUnderline"/>
          <w:highlight w:val="cyan"/>
        </w:rPr>
        <w:t xml:space="preserve"> arrive</w:t>
      </w:r>
      <w:r w:rsidRPr="001666FB">
        <w:rPr>
          <w:rStyle w:val="StyleUnderline"/>
        </w:rPr>
        <w:t xml:space="preserve"> </w:t>
      </w:r>
      <w:r w:rsidRPr="00D651ED">
        <w:rPr>
          <w:rStyle w:val="Emphasis"/>
        </w:rPr>
        <w:t xml:space="preserve">more </w:t>
      </w:r>
      <w:r w:rsidRPr="00D651ED">
        <w:rPr>
          <w:rStyle w:val="Emphasis"/>
          <w:highlight w:val="cyan"/>
        </w:rPr>
        <w:t>quickly'</w:t>
      </w:r>
      <w:r w:rsidRPr="001666FB">
        <w:rPr>
          <w:rStyle w:val="StyleUnderline"/>
        </w:rPr>
        <w:t>.</w:t>
      </w:r>
      <w:r w:rsidRPr="00361E83">
        <w:rPr>
          <w:sz w:val="16"/>
        </w:rPr>
        <w:t>22</w:t>
      </w:r>
    </w:p>
    <w:p w14:paraId="39E17493" w14:textId="77777777" w:rsidR="001F51B7" w:rsidRPr="00EB546E" w:rsidRDefault="001F51B7" w:rsidP="001F51B7"/>
    <w:p w14:paraId="7FA2FC63" w14:textId="582845F3" w:rsidR="001F51B7" w:rsidRPr="00EB546E" w:rsidRDefault="001F51B7" w:rsidP="001F51B7">
      <w:pPr>
        <w:pStyle w:val="Heading3"/>
      </w:pPr>
      <w:r>
        <w:t>Framing – DA Risk Low</w:t>
      </w:r>
    </w:p>
    <w:p w14:paraId="2AB971AE" w14:textId="77777777" w:rsidR="001F51B7" w:rsidRPr="00EB546E" w:rsidRDefault="001F51B7" w:rsidP="001F51B7">
      <w:pPr>
        <w:pStyle w:val="Heading4"/>
        <w:rPr>
          <w:rFonts w:asciiTheme="minorHAnsi" w:hAnsiTheme="minorHAnsi" w:cstheme="minorHAnsi"/>
        </w:rPr>
      </w:pPr>
      <w:r w:rsidRPr="00EB546E">
        <w:rPr>
          <w:rFonts w:asciiTheme="minorHAnsi" w:hAnsiTheme="minorHAnsi" w:cstheme="minorHAnsi"/>
        </w:rPr>
        <w:t xml:space="preserve">Their internal link chain is entirely improbable – the margin of error for each component means the story of the </w:t>
      </w:r>
      <w:proofErr w:type="spellStart"/>
      <w:r w:rsidRPr="00EB546E">
        <w:rPr>
          <w:rFonts w:asciiTheme="minorHAnsi" w:hAnsiTheme="minorHAnsi" w:cstheme="minorHAnsi"/>
        </w:rPr>
        <w:t>disad</w:t>
      </w:r>
      <w:proofErr w:type="spellEnd"/>
      <w:r w:rsidRPr="00EB546E">
        <w:rPr>
          <w:rFonts w:asciiTheme="minorHAnsi" w:hAnsiTheme="minorHAnsi" w:cstheme="minorHAnsi"/>
        </w:rPr>
        <w:t xml:space="preserve"> will never happen - predictions of extinction </w:t>
      </w:r>
    </w:p>
    <w:p w14:paraId="274AE2AD" w14:textId="77777777" w:rsidR="001F51B7" w:rsidRPr="00EB546E" w:rsidRDefault="001F51B7" w:rsidP="001F51B7">
      <w:pPr>
        <w:rPr>
          <w:rFonts w:asciiTheme="minorHAnsi" w:hAnsiTheme="minorHAnsi" w:cstheme="minorHAnsi"/>
        </w:rPr>
      </w:pPr>
      <w:proofErr w:type="spellStart"/>
      <w:r w:rsidRPr="00EB546E">
        <w:rPr>
          <w:rFonts w:asciiTheme="minorHAnsi" w:hAnsiTheme="minorHAnsi" w:cstheme="minorHAnsi"/>
          <w:b/>
        </w:rPr>
        <w:t>Yudkowsky</w:t>
      </w:r>
      <w:proofErr w:type="spellEnd"/>
      <w:r w:rsidRPr="00EB546E">
        <w:rPr>
          <w:rFonts w:asciiTheme="minorHAnsi" w:hAnsiTheme="minorHAnsi" w:cstheme="minorHAnsi"/>
          <w:b/>
        </w:rPr>
        <w:t xml:space="preserve"> 06</w:t>
      </w:r>
      <w:r w:rsidRPr="00EB546E">
        <w:rPr>
          <w:rFonts w:asciiTheme="minorHAnsi" w:hAnsiTheme="minorHAnsi" w:cstheme="minorHAnsi"/>
          <w:sz w:val="14"/>
          <w:szCs w:val="14"/>
        </w:rPr>
        <w:t xml:space="preserve"> </w:t>
      </w:r>
      <w:r w:rsidRPr="00EB546E">
        <w:rPr>
          <w:rFonts w:asciiTheme="minorHAnsi" w:hAnsiTheme="minorHAnsi" w:cstheme="minorHAnsi"/>
        </w:rPr>
        <w:t xml:space="preserve">– cites Bruce </w:t>
      </w:r>
      <w:proofErr w:type="spellStart"/>
      <w:r w:rsidRPr="00EB546E">
        <w:rPr>
          <w:rFonts w:asciiTheme="minorHAnsi" w:hAnsiTheme="minorHAnsi" w:cstheme="minorHAnsi"/>
        </w:rPr>
        <w:t>Schneier</w:t>
      </w:r>
      <w:proofErr w:type="spellEnd"/>
      <w:r w:rsidRPr="00EB546E">
        <w:rPr>
          <w:rFonts w:asciiTheme="minorHAnsi" w:hAnsiTheme="minorHAnsi" w:cstheme="minorHAnsi"/>
        </w:rPr>
        <w:t xml:space="preserve">, a security expert – Eliezer </w:t>
      </w:r>
      <w:proofErr w:type="spellStart"/>
      <w:r w:rsidRPr="00EB546E">
        <w:rPr>
          <w:rFonts w:asciiTheme="minorHAnsi" w:hAnsiTheme="minorHAnsi" w:cstheme="minorHAnsi"/>
        </w:rPr>
        <w:t>Yudkowsky</w:t>
      </w:r>
      <w:proofErr w:type="spellEnd"/>
      <w:r w:rsidRPr="00EB546E">
        <w:rPr>
          <w:rFonts w:asciiTheme="minorHAnsi" w:hAnsiTheme="minorHAnsi" w:cstheme="minorHAnsi"/>
        </w:rPr>
        <w:t xml:space="preserve">, 8/31/2006, Singularity Institute for Artificial Intelligence Palo Alto, CA. “Cognitive biases potentially affecting judgment of global risks,” Forthcoming in Global Catastrophic Risks, eds. Nick Bostrom and Milan </w:t>
      </w:r>
      <w:proofErr w:type="spellStart"/>
      <w:r w:rsidRPr="00EB546E">
        <w:rPr>
          <w:rFonts w:asciiTheme="minorHAnsi" w:hAnsiTheme="minorHAnsi" w:cstheme="minorHAnsi"/>
        </w:rPr>
        <w:t>Cirkovic</w:t>
      </w:r>
      <w:proofErr w:type="spellEnd"/>
      <w:r w:rsidRPr="00EB546E">
        <w:rPr>
          <w:rFonts w:asciiTheme="minorHAnsi" w:hAnsiTheme="minorHAnsi" w:cstheme="minorHAnsi"/>
        </w:rPr>
        <w:t>, singinst.org/upload/cognitive-biases.pdf.</w:t>
      </w:r>
      <w:r w:rsidRPr="00EB546E">
        <w:rPr>
          <w:rFonts w:asciiTheme="minorHAnsi" w:hAnsiTheme="minorHAnsi" w:cstheme="minorHAnsi"/>
        </w:rPr>
        <w:br/>
      </w:r>
    </w:p>
    <w:p w14:paraId="7EE6BEBE" w14:textId="77777777" w:rsidR="001F51B7" w:rsidRPr="00EB546E" w:rsidRDefault="001F51B7" w:rsidP="001F51B7">
      <w:pPr>
        <w:rPr>
          <w:rFonts w:asciiTheme="minorHAnsi" w:hAnsiTheme="minorHAnsi" w:cstheme="minorHAnsi"/>
          <w:sz w:val="14"/>
          <w:szCs w:val="14"/>
        </w:rPr>
      </w:pPr>
      <w:r w:rsidRPr="00EB546E">
        <w:rPr>
          <w:rFonts w:asciiTheme="minorHAnsi" w:hAnsiTheme="minorHAnsi" w:cstheme="minorHAnsi"/>
          <w:u w:val="single"/>
        </w:rPr>
        <w:t>The conjunction fallacy similarly applies to futurological forecasts</w:t>
      </w:r>
      <w:r w:rsidRPr="00EB546E">
        <w:rPr>
          <w:rFonts w:asciiTheme="minorHAnsi" w:hAnsiTheme="minorHAnsi" w:cstheme="minorHAnsi"/>
          <w:sz w:val="14"/>
          <w:szCs w:val="14"/>
        </w:rPr>
        <w:t xml:space="preserve">. Two independent sets of professional analysts at the Second International Congress on Forecasting were asked to rate, respectively, the probability of "A complete suspension of diplomatic relations between the USA and the Soviet Union, sometime in 1983" or "A Russian invasion of Poland, and a complete suspension of diplomatic relations between the USA and the Soviet Union, sometime in 1983". The second set of analysts responded with significantly higher probabilities. (Tversky and Kahneman 1983.) In Johnson et. al. (1993), MBA students at Wharton were scheduled to travel to Bangkok as part of their degree program. Several groups of students were asked how much they - 6 - were willing to pay for terrorism insurance. One group of subjects was asked how much they were willing to pay for terrorism insurance covering the flight from Thailand to the US. A second group of subjects was asked how much they were willing to pay for terrorism insurance covering the round-trip flight. A third group was asked how much they were willing to pay for terrorism insurance that covered the complete trip to Thailand. These three groups responded with average willingness to pay of $17.19, $13.90, and $7.44 respectively. </w:t>
      </w:r>
      <w:r w:rsidRPr="00EB546E">
        <w:rPr>
          <w:rFonts w:asciiTheme="minorHAnsi" w:hAnsiTheme="minorHAnsi" w:cstheme="minorHAnsi"/>
          <w:u w:val="single"/>
        </w:rPr>
        <w:t xml:space="preserve">According to probability theory, adding additional detail onto a story must render the story </w:t>
      </w:r>
      <w:r w:rsidRPr="00EB546E">
        <w:rPr>
          <w:rFonts w:asciiTheme="minorHAnsi" w:hAnsiTheme="minorHAnsi" w:cstheme="minorHAnsi"/>
          <w:b/>
          <w:u w:val="single"/>
          <w:bdr w:val="single" w:sz="4" w:space="0" w:color="auto"/>
        </w:rPr>
        <w:t>less probable</w:t>
      </w:r>
      <w:r w:rsidRPr="00EB546E">
        <w:rPr>
          <w:rFonts w:asciiTheme="minorHAnsi" w:hAnsiTheme="minorHAnsi" w:cstheme="minorHAnsi"/>
          <w:u w:val="single"/>
        </w:rPr>
        <w:t xml:space="preserve">. It is less probable that Linda is a feminist bank teller than that she is a bank teller, since all feminist bank tellers are necessarily bank tellers. Yet human psychology seems to follow the rule that adding an additional detail can make the story more plausible. People might pay more for international diplomacy intended to prevent nanotechnological warfare by China, than for an engineering project to defend against nanotechnological attack from any source. The second threat scenario is less vivid and alarming, but the defense is more useful because it is </w:t>
      </w:r>
      <w:proofErr w:type="gramStart"/>
      <w:r w:rsidRPr="00EB546E">
        <w:rPr>
          <w:rFonts w:asciiTheme="minorHAnsi" w:hAnsiTheme="minorHAnsi" w:cstheme="minorHAnsi"/>
          <w:u w:val="single"/>
        </w:rPr>
        <w:t>more vague</w:t>
      </w:r>
      <w:proofErr w:type="gramEnd"/>
      <w:r w:rsidRPr="00EB546E">
        <w:rPr>
          <w:rFonts w:asciiTheme="minorHAnsi" w:hAnsiTheme="minorHAnsi" w:cstheme="minorHAnsi"/>
          <w:u w:val="single"/>
        </w:rPr>
        <w:t xml:space="preserve">. More valuable still would be strategies which make humanity harder to extinguish without being specific to </w:t>
      </w:r>
      <w:proofErr w:type="spellStart"/>
      <w:r w:rsidRPr="00EB546E">
        <w:rPr>
          <w:rFonts w:asciiTheme="minorHAnsi" w:hAnsiTheme="minorHAnsi" w:cstheme="minorHAnsi"/>
          <w:u w:val="single"/>
        </w:rPr>
        <w:t>nanotechnologic</w:t>
      </w:r>
      <w:proofErr w:type="spellEnd"/>
      <w:r w:rsidRPr="00EB546E">
        <w:rPr>
          <w:rFonts w:asciiTheme="minorHAnsi" w:hAnsiTheme="minorHAnsi" w:cstheme="minorHAnsi"/>
          <w:u w:val="single"/>
        </w:rPr>
        <w:t xml:space="preserve"> threats - such as colonizing space, or see </w:t>
      </w:r>
      <w:proofErr w:type="spellStart"/>
      <w:r w:rsidRPr="00EB546E">
        <w:rPr>
          <w:rFonts w:asciiTheme="minorHAnsi" w:hAnsiTheme="minorHAnsi" w:cstheme="minorHAnsi"/>
          <w:u w:val="single"/>
        </w:rPr>
        <w:t>Yudkowsky</w:t>
      </w:r>
      <w:proofErr w:type="spellEnd"/>
      <w:r w:rsidRPr="00EB546E">
        <w:rPr>
          <w:rFonts w:asciiTheme="minorHAnsi" w:hAnsiTheme="minorHAnsi" w:cstheme="minorHAnsi"/>
          <w:u w:val="single"/>
        </w:rPr>
        <w:t xml:space="preserve"> (this volume) on AI. </w:t>
      </w:r>
      <w:r w:rsidRPr="00EB546E">
        <w:rPr>
          <w:rFonts w:asciiTheme="minorHAnsi" w:hAnsiTheme="minorHAnsi" w:cstheme="minorHAnsi"/>
          <w:b/>
          <w:u w:val="single"/>
          <w:bdr w:val="single" w:sz="4" w:space="0" w:color="auto"/>
        </w:rPr>
        <w:t>Security expert</w:t>
      </w:r>
      <w:r w:rsidRPr="00EB546E">
        <w:rPr>
          <w:rFonts w:asciiTheme="minorHAnsi" w:hAnsiTheme="minorHAnsi" w:cstheme="minorHAnsi"/>
          <w:u w:val="single"/>
        </w:rPr>
        <w:t xml:space="preserve"> Bruce </w:t>
      </w:r>
      <w:proofErr w:type="spellStart"/>
      <w:r w:rsidRPr="00EB546E">
        <w:rPr>
          <w:rFonts w:asciiTheme="minorHAnsi" w:hAnsiTheme="minorHAnsi" w:cstheme="minorHAnsi"/>
          <w:u w:val="single"/>
        </w:rPr>
        <w:t>Schneier</w:t>
      </w:r>
      <w:proofErr w:type="spellEnd"/>
      <w:r w:rsidRPr="00EB546E">
        <w:rPr>
          <w:rFonts w:asciiTheme="minorHAnsi" w:hAnsiTheme="minorHAnsi" w:cstheme="minorHAnsi"/>
          <w:u w:val="single"/>
        </w:rPr>
        <w:t xml:space="preserve"> observed</w:t>
      </w:r>
      <w:r w:rsidRPr="00EB546E">
        <w:rPr>
          <w:rFonts w:asciiTheme="minorHAnsi" w:hAnsiTheme="minorHAnsi" w:cstheme="minorHAnsi"/>
          <w:sz w:val="14"/>
          <w:szCs w:val="14"/>
        </w:rPr>
        <w:t xml:space="preserve"> (both before and after the 2005 hurricane in New Orleans) </w:t>
      </w:r>
      <w:r w:rsidRPr="00EB546E">
        <w:rPr>
          <w:rFonts w:asciiTheme="minorHAnsi" w:hAnsiTheme="minorHAnsi" w:cstheme="minorHAnsi"/>
          <w:u w:val="single"/>
        </w:rPr>
        <w:t>that the U.S. government was guarding specific domestic targets against "movie-plot scenarios" of terrorism, at the cost of taking away resources from emergency-response capabilities that could respond to any disaster.</w:t>
      </w:r>
      <w:r w:rsidRPr="00EB546E">
        <w:rPr>
          <w:rFonts w:asciiTheme="minorHAnsi" w:hAnsiTheme="minorHAnsi" w:cstheme="minorHAnsi"/>
          <w:sz w:val="14"/>
          <w:szCs w:val="14"/>
        </w:rPr>
        <w:t xml:space="preserve"> (</w:t>
      </w:r>
      <w:proofErr w:type="spellStart"/>
      <w:r w:rsidRPr="00EB546E">
        <w:rPr>
          <w:rFonts w:asciiTheme="minorHAnsi" w:hAnsiTheme="minorHAnsi" w:cstheme="minorHAnsi"/>
          <w:sz w:val="14"/>
          <w:szCs w:val="14"/>
        </w:rPr>
        <w:t>Schneier</w:t>
      </w:r>
      <w:proofErr w:type="spellEnd"/>
      <w:r w:rsidRPr="00EB546E">
        <w:rPr>
          <w:rFonts w:asciiTheme="minorHAnsi" w:hAnsiTheme="minorHAnsi" w:cstheme="minorHAnsi"/>
          <w:sz w:val="14"/>
          <w:szCs w:val="14"/>
        </w:rPr>
        <w:t xml:space="preserve"> 2005.) </w:t>
      </w:r>
      <w:r w:rsidRPr="00EB546E">
        <w:rPr>
          <w:rFonts w:asciiTheme="minorHAnsi" w:hAnsiTheme="minorHAnsi" w:cstheme="minorHAnsi"/>
          <w:u w:val="single"/>
        </w:rPr>
        <w:t xml:space="preserve">Overly detailed reassurances can also create </w:t>
      </w:r>
      <w:r w:rsidRPr="00EB546E">
        <w:rPr>
          <w:rFonts w:asciiTheme="minorHAnsi" w:hAnsiTheme="minorHAnsi" w:cstheme="minorHAnsi"/>
          <w:b/>
          <w:u w:val="single"/>
          <w:bdr w:val="single" w:sz="4" w:space="0" w:color="auto"/>
        </w:rPr>
        <w:t>false perceptions</w:t>
      </w:r>
      <w:r w:rsidRPr="00EB546E">
        <w:rPr>
          <w:rFonts w:asciiTheme="minorHAnsi" w:hAnsiTheme="minorHAnsi" w:cstheme="minorHAnsi"/>
          <w:u w:val="single"/>
        </w:rPr>
        <w:t xml:space="preserve"> of safety</w:t>
      </w:r>
      <w:r w:rsidRPr="00EB546E">
        <w:rPr>
          <w:rFonts w:asciiTheme="minorHAnsi" w:hAnsiTheme="minorHAnsi" w:cstheme="minorHAnsi"/>
          <w:sz w:val="14"/>
          <w:szCs w:val="14"/>
        </w:rPr>
        <w:t>: "X is not an existential risk and you don't need to worry about it, because A, B, C, D, and E"; where the failure of any one of propositions A, B, C, D, or E potentially extinguishes the human species. "</w:t>
      </w:r>
      <w:r w:rsidRPr="00EB546E">
        <w:rPr>
          <w:rFonts w:asciiTheme="minorHAnsi" w:hAnsiTheme="minorHAnsi" w:cstheme="minorHAnsi"/>
          <w:u w:val="single"/>
        </w:rPr>
        <w:t xml:space="preserve">We don't need to worry about </w:t>
      </w:r>
      <w:proofErr w:type="spellStart"/>
      <w:r w:rsidRPr="00EB546E">
        <w:rPr>
          <w:rFonts w:asciiTheme="minorHAnsi" w:hAnsiTheme="minorHAnsi" w:cstheme="minorHAnsi"/>
          <w:u w:val="single"/>
        </w:rPr>
        <w:t>nanotechnologic</w:t>
      </w:r>
      <w:proofErr w:type="spellEnd"/>
      <w:r w:rsidRPr="00EB546E">
        <w:rPr>
          <w:rFonts w:asciiTheme="minorHAnsi" w:hAnsiTheme="minorHAnsi" w:cstheme="minorHAnsi"/>
          <w:u w:val="single"/>
        </w:rPr>
        <w:t xml:space="preserve">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EB546E">
        <w:rPr>
          <w:rFonts w:asciiTheme="minorHAnsi" w:hAnsiTheme="minorHAnsi" w:cstheme="minorHAnsi"/>
          <w:b/>
          <w:u w:val="single"/>
          <w:bdr w:val="single" w:sz="4" w:space="0" w:color="auto"/>
        </w:rPr>
        <w:t>Vivid, specific scenarios</w:t>
      </w:r>
      <w:r w:rsidRPr="00EB546E">
        <w:rPr>
          <w:rFonts w:asciiTheme="minorHAnsi" w:hAnsiTheme="minorHAnsi" w:cstheme="minorHAnsi"/>
          <w:u w:val="single"/>
        </w:rPr>
        <w:t xml:space="preserve"> can </w:t>
      </w:r>
      <w:r w:rsidRPr="00EB546E">
        <w:rPr>
          <w:rFonts w:asciiTheme="minorHAnsi" w:hAnsiTheme="minorHAnsi" w:cstheme="minorHAnsi"/>
          <w:b/>
          <w:u w:val="single"/>
          <w:bdr w:val="single" w:sz="4" w:space="0" w:color="auto"/>
        </w:rPr>
        <w:t>inflate our probability estimates of security</w:t>
      </w:r>
      <w:r w:rsidRPr="00EB546E">
        <w:rPr>
          <w:rFonts w:asciiTheme="minorHAnsi" w:hAnsiTheme="minorHAnsi" w:cstheme="minorHAnsi"/>
          <w:u w:val="single"/>
        </w:rPr>
        <w:t xml:space="preserve">, as well as </w:t>
      </w:r>
      <w:r w:rsidRPr="00EB546E">
        <w:rPr>
          <w:rFonts w:asciiTheme="minorHAnsi" w:hAnsiTheme="minorHAnsi" w:cstheme="minorHAnsi"/>
          <w:b/>
          <w:u w:val="single"/>
          <w:bdr w:val="single" w:sz="4" w:space="0" w:color="auto"/>
        </w:rPr>
        <w:t>misdirecting</w:t>
      </w:r>
      <w:r w:rsidRPr="00EB546E">
        <w:rPr>
          <w:rFonts w:asciiTheme="minorHAnsi" w:hAnsiTheme="minorHAnsi" w:cstheme="minorHAnsi"/>
          <w:b/>
          <w:u w:val="single"/>
        </w:rPr>
        <w:t xml:space="preserve"> </w:t>
      </w:r>
      <w:r w:rsidRPr="00EB546E">
        <w:rPr>
          <w:rFonts w:asciiTheme="minorHAnsi" w:hAnsiTheme="minorHAnsi" w:cstheme="minorHAnsi"/>
          <w:u w:val="single"/>
        </w:rPr>
        <w:t>defensive</w:t>
      </w:r>
      <w:r w:rsidRPr="00EB546E">
        <w:rPr>
          <w:rFonts w:asciiTheme="minorHAnsi" w:hAnsiTheme="minorHAnsi" w:cstheme="minorHAnsi"/>
          <w:b/>
          <w:u w:val="single"/>
        </w:rPr>
        <w:t xml:space="preserve"> </w:t>
      </w:r>
      <w:r w:rsidRPr="00EB546E">
        <w:rPr>
          <w:rFonts w:asciiTheme="minorHAnsi" w:hAnsiTheme="minorHAnsi" w:cstheme="minorHAnsi"/>
          <w:b/>
          <w:u w:val="single"/>
          <w:bdr w:val="single" w:sz="4" w:space="0" w:color="auto"/>
        </w:rPr>
        <w:t>investments</w:t>
      </w:r>
      <w:r w:rsidRPr="00EB546E">
        <w:rPr>
          <w:rFonts w:asciiTheme="minorHAnsi" w:hAnsiTheme="minorHAnsi" w:cstheme="minorHAnsi"/>
          <w:u w:val="single"/>
        </w:rPr>
        <w:t xml:space="preserve"> into needlessly narrow or implausibly detailed risk scenarios. More generally, people tend to </w:t>
      </w:r>
      <w:r w:rsidRPr="00EB546E">
        <w:rPr>
          <w:rFonts w:asciiTheme="minorHAnsi" w:hAnsiTheme="minorHAnsi" w:cstheme="minorHAnsi"/>
          <w:b/>
          <w:u w:val="single"/>
          <w:bdr w:val="single" w:sz="4" w:space="0" w:color="auto"/>
        </w:rPr>
        <w:t>overestimate</w:t>
      </w:r>
      <w:r w:rsidRPr="00EB546E">
        <w:rPr>
          <w:rFonts w:asciiTheme="minorHAnsi" w:hAnsiTheme="minorHAnsi" w:cstheme="minorHAnsi"/>
          <w:u w:val="single"/>
        </w:rPr>
        <w:t xml:space="preserve"> conjunctive probabilities and </w:t>
      </w:r>
      <w:r w:rsidRPr="00EB546E">
        <w:rPr>
          <w:rFonts w:asciiTheme="minorHAnsi" w:hAnsiTheme="minorHAnsi" w:cstheme="minorHAnsi"/>
          <w:b/>
          <w:u w:val="single"/>
          <w:bdr w:val="single" w:sz="4" w:space="0" w:color="auto"/>
        </w:rPr>
        <w:t>underestimate</w:t>
      </w:r>
      <w:r w:rsidRPr="00EB546E">
        <w:rPr>
          <w:rFonts w:asciiTheme="minorHAnsi" w:hAnsiTheme="minorHAnsi" w:cstheme="minorHAnsi"/>
          <w:u w:val="single"/>
        </w:rPr>
        <w:t xml:space="preserve"> disjunctive probabilities. (Tversky and Kahneman 1974.) That is, people tend to overestimate the probability that, e.g., seven events of 90% probability will all occur. Conversely, people tend to underestimate the probability that at least one of seven events of 10% probability will occur</w:t>
      </w:r>
      <w:r w:rsidRPr="00EB546E">
        <w:rPr>
          <w:rFonts w:asciiTheme="minorHAnsi" w:hAnsiTheme="minorHAnsi" w:cstheme="minorHAnsi"/>
          <w:sz w:val="14"/>
          <w:szCs w:val="14"/>
        </w:rPr>
        <w:t>.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- 7 - a loan, the biggest project fails, the lead scientist dies). This may help explain why only 44% of entrepreneurial ventures3 survive after 4 years. (</w:t>
      </w:r>
      <w:proofErr w:type="spellStart"/>
      <w:r w:rsidRPr="00EB546E">
        <w:rPr>
          <w:rFonts w:asciiTheme="minorHAnsi" w:hAnsiTheme="minorHAnsi" w:cstheme="minorHAnsi"/>
          <w:sz w:val="14"/>
          <w:szCs w:val="14"/>
        </w:rPr>
        <w:t>Knaup</w:t>
      </w:r>
      <w:proofErr w:type="spellEnd"/>
      <w:r w:rsidRPr="00EB546E">
        <w:rPr>
          <w:rFonts w:asciiTheme="minorHAnsi" w:hAnsiTheme="minorHAnsi" w:cstheme="minorHAnsi"/>
          <w:sz w:val="14"/>
          <w:szCs w:val="14"/>
        </w:rPr>
        <w:t xml:space="preserve"> 2005.) Dawes (1988) observes: 'In their summations lawyers avoid arguing from disjunctions ("either this or that or the other could have occurred, all of which would lead to the same conclusion") in favor of conjunctions. </w:t>
      </w:r>
      <w:r w:rsidRPr="00EB546E">
        <w:rPr>
          <w:rFonts w:asciiTheme="minorHAnsi" w:hAnsiTheme="minorHAnsi" w:cstheme="minorHAnsi"/>
          <w:b/>
          <w:u w:val="single"/>
          <w:bdr w:val="single" w:sz="4" w:space="0" w:color="auto"/>
        </w:rPr>
        <w:t>Rationally</w:t>
      </w:r>
      <w:r w:rsidRPr="00EB546E">
        <w:rPr>
          <w:rFonts w:asciiTheme="minorHAnsi" w:hAnsiTheme="minorHAnsi" w:cstheme="minorHAnsi"/>
          <w:u w:val="single"/>
        </w:rPr>
        <w:t xml:space="preserve">, of course, </w:t>
      </w:r>
      <w:r w:rsidRPr="00EB546E">
        <w:rPr>
          <w:rFonts w:asciiTheme="minorHAnsi" w:hAnsiTheme="minorHAnsi" w:cstheme="minorHAnsi"/>
          <w:b/>
          <w:u w:val="single"/>
          <w:bdr w:val="single" w:sz="4" w:space="0" w:color="auto"/>
        </w:rPr>
        <w:t>disjunctions are much more probable than are conjunctions</w:t>
      </w:r>
      <w:r w:rsidRPr="00EB546E">
        <w:rPr>
          <w:rFonts w:asciiTheme="minorHAnsi" w:hAnsiTheme="minorHAnsi" w:cstheme="minorHAnsi"/>
          <w:u w:val="single"/>
        </w:rPr>
        <w:t xml:space="preserve">.' The scenario of humanity going extinct in the next century is a disjunctive event. It could happen as a result of any of the existential risks discussed in this book - or some other cause which none of us foresaw. </w:t>
      </w:r>
      <w:r w:rsidRPr="00EB546E">
        <w:rPr>
          <w:rFonts w:asciiTheme="minorHAnsi" w:hAnsiTheme="minorHAnsi" w:cstheme="minorHAnsi"/>
          <w:sz w:val="14"/>
          <w:szCs w:val="14"/>
        </w:rPr>
        <w:t>Yet for a futurist, disjunctions make for an awkward and unpoetic-sounding prophecy.</w:t>
      </w:r>
    </w:p>
    <w:p w14:paraId="75306C31" w14:textId="77777777" w:rsidR="001F51B7" w:rsidRPr="00EB546E" w:rsidRDefault="001F51B7" w:rsidP="001F51B7">
      <w:pPr>
        <w:pStyle w:val="Heading4"/>
      </w:pPr>
      <w:r w:rsidRPr="00EB546E">
        <w:t xml:space="preserve">In particular, predictions of linear chains resulting high magnitude conflicts are impossible and always serve to discount ongoing violence – multiple studies prove the impact of the </w:t>
      </w:r>
      <w:proofErr w:type="spellStart"/>
      <w:r w:rsidRPr="00EB546E">
        <w:t>aff</w:t>
      </w:r>
      <w:proofErr w:type="spellEnd"/>
      <w:r w:rsidRPr="00EB546E">
        <w:t xml:space="preserve"> outweighs any DA </w:t>
      </w:r>
    </w:p>
    <w:p w14:paraId="5DB386AA" w14:textId="77777777" w:rsidR="001F51B7" w:rsidRPr="00EB546E" w:rsidRDefault="001F51B7" w:rsidP="001F51B7">
      <w:r w:rsidRPr="00EB546E">
        <w:rPr>
          <w:rStyle w:val="Style13ptBold"/>
        </w:rPr>
        <w:t>Masur 7</w:t>
      </w:r>
      <w:r w:rsidRPr="00EB546E">
        <w:t xml:space="preserve"> [Jonathan, Bigelow Fellow and Lecturer in Law, University of Chicago Law School, “Probability Thresholds”, 92 Iowa L. Rev. 1293]</w:t>
      </w:r>
    </w:p>
    <w:p w14:paraId="4B421321" w14:textId="77777777" w:rsidR="001F51B7" w:rsidRPr="00EB546E" w:rsidRDefault="001F51B7" w:rsidP="001F51B7">
      <w:pPr>
        <w:rPr>
          <w:sz w:val="8"/>
          <w:szCs w:val="8"/>
        </w:rPr>
      </w:pPr>
      <w:r w:rsidRPr="00EB546E">
        <w:rPr>
          <w:rStyle w:val="StyleUnderline"/>
        </w:rPr>
        <w:t>Deference to the executive</w:t>
      </w:r>
      <w:r w:rsidRPr="00EB546E">
        <w:rPr>
          <w:sz w:val="16"/>
        </w:rPr>
        <w:t xml:space="preserve"> </w:t>
      </w:r>
      <w:r w:rsidRPr="00EB546E">
        <w:rPr>
          <w:rStyle w:val="StyleUnderline"/>
        </w:rPr>
        <w:t>has become</w:t>
      </w:r>
      <w:r w:rsidRPr="00EB546E">
        <w:rPr>
          <w:sz w:val="16"/>
        </w:rPr>
        <w:t xml:space="preserve"> a judicial </w:t>
      </w:r>
      <w:r w:rsidRPr="00EB546E">
        <w:rPr>
          <w:rStyle w:val="StyleUnderline"/>
        </w:rPr>
        <w:t xml:space="preserve">shibboleth </w:t>
      </w:r>
      <w:r w:rsidRPr="00EB546E">
        <w:rPr>
          <w:sz w:val="16"/>
        </w:rPr>
        <w:t xml:space="preserve">and, in most cases, appropriately so n157 - the executive is peculiarly capable of [*1329] assessing and evaluating national-security threats. n158 </w:t>
      </w:r>
      <w:proofErr w:type="gramStart"/>
      <w:r w:rsidRPr="00EB546E">
        <w:rPr>
          <w:sz w:val="16"/>
        </w:rPr>
        <w:t>But</w:t>
      </w:r>
      <w:proofErr w:type="gramEnd"/>
      <w:r w:rsidRPr="00EB546E">
        <w:rPr>
          <w:sz w:val="16"/>
        </w:rPr>
        <w:t xml:space="preserve"> when courts afford this deference, </w:t>
      </w:r>
      <w:r w:rsidRPr="00EB546E">
        <w:rPr>
          <w:rStyle w:val="StyleUnderline"/>
        </w:rPr>
        <w:t>inflation of the threatened harm is one of the natural consequences</w:t>
      </w:r>
      <w:r w:rsidRPr="00EB546E">
        <w:rPr>
          <w:sz w:val="16"/>
        </w:rPr>
        <w:t xml:space="preserve">. </w:t>
      </w:r>
      <w:r w:rsidRPr="00EB546E">
        <w:rPr>
          <w:sz w:val="8"/>
          <w:szCs w:val="8"/>
        </w:rPr>
        <w:t>As the subject matter moves further outside of the courts' competence - in other words, as the probability of an event drops and it becomes less susceptible to judicial evaluation - that effect increases, and deference becomes an ever more decisive factor in the weighing of costs and benefits. n159 Moreover,</w:t>
      </w:r>
      <w:r w:rsidRPr="00EB546E">
        <w:rPr>
          <w:sz w:val="16"/>
        </w:rPr>
        <w:t xml:space="preserve"> </w:t>
      </w:r>
      <w:r w:rsidRPr="00EB546E">
        <w:rPr>
          <w:rStyle w:val="StyleUnderline"/>
        </w:rPr>
        <w:t>low-probability, high-magnitude harms are particularly susceptible to governmental inflation</w:t>
      </w:r>
      <w:r w:rsidRPr="00EB546E">
        <w:rPr>
          <w:sz w:val="16"/>
        </w:rPr>
        <w:t xml:space="preserve">. The lowest-probability harms involve especially acute informational asymmetries between the government and the court (and the opposing party). </w:t>
      </w:r>
      <w:r w:rsidRPr="00EB546E">
        <w:rPr>
          <w:rStyle w:val="StyleUnderline"/>
        </w:rPr>
        <w:t>The less likely an event is to occur - and the more dramatic the threat - the less likely it is that background information relating to the event's potential causes or antecedents will have seeped into the public domain</w:t>
      </w:r>
      <w:r w:rsidRPr="00EB546E">
        <w:rPr>
          <w:sz w:val="16"/>
        </w:rPr>
        <w:t xml:space="preserve">. The explanation echoes in the nature of both low-probability events and high-magnitude harms. First, </w:t>
      </w:r>
      <w:r w:rsidRPr="00EB546E">
        <w:rPr>
          <w:rStyle w:val="StyleUnderline"/>
        </w:rPr>
        <w:t>a potential harm of great magnitude</w:t>
      </w:r>
      <w:r w:rsidRPr="00EB546E">
        <w:rPr>
          <w:sz w:val="16"/>
        </w:rPr>
        <w:t xml:space="preserve"> n160 </w:t>
      </w:r>
      <w:r w:rsidRPr="00EB546E">
        <w:rPr>
          <w:rStyle w:val="StyleUnderline"/>
        </w:rPr>
        <w:t>can assume only a few forms</w:t>
      </w:r>
      <w:r w:rsidRPr="00EB546E">
        <w:rPr>
          <w:sz w:val="16"/>
        </w:rPr>
        <w:t xml:space="preserve"> (remember that this must also be a harm catalyzed by speech). A war. A riot. A revolution. An act of terrorism or violence, necessarily with a substantially destructive weapon. A significant combat loss, such as the sinking of a troop transport. </w:t>
      </w:r>
      <w:r w:rsidRPr="00EB546E">
        <w:rPr>
          <w:rStyle w:val="StyleUnderline"/>
        </w:rPr>
        <w:t>These categories define nearly the entire universe of relevant high-magnitude speech harms. Such harms share one essential, salient characteristic: they all concern topics that are especially</w:t>
      </w:r>
      <w:r w:rsidRPr="00EB546E">
        <w:rPr>
          <w:sz w:val="16"/>
        </w:rPr>
        <w:t xml:space="preserve"> - if not exclusively - </w:t>
      </w:r>
      <w:r w:rsidRPr="00EB546E">
        <w:rPr>
          <w:rStyle w:val="StyleUnderline"/>
        </w:rPr>
        <w:t>within the expertise of the executive branch.</w:t>
      </w:r>
      <w:r w:rsidRPr="00EB546E">
        <w:rPr>
          <w:sz w:val="16"/>
        </w:rPr>
        <w:t xml:space="preserve"> </w:t>
      </w:r>
      <w:r w:rsidRPr="00EB546E">
        <w:rPr>
          <w:sz w:val="8"/>
          <w:szCs w:val="8"/>
        </w:rPr>
        <w:t xml:space="preserve">n161 Only the [*1330] executive can know if the publication of a ship's schedule will lead to the sinking of a transport because only the executive knows when the transports sail or how much submarine </w:t>
      </w:r>
      <w:proofErr w:type="gramStart"/>
      <w:r w:rsidRPr="00EB546E">
        <w:rPr>
          <w:sz w:val="8"/>
          <w:szCs w:val="8"/>
        </w:rPr>
        <w:t>activity</w:t>
      </w:r>
      <w:proofErr w:type="gramEnd"/>
      <w:r w:rsidRPr="00EB546E">
        <w:rPr>
          <w:sz w:val="8"/>
          <w:szCs w:val="8"/>
        </w:rPr>
        <w:t xml:space="preserve"> they are likely to encounter. n162 Only the executive can know whether the publication of partial plans for the hydrogen bomb will actually make it more likely that some terrorist or rogue nation could acquire the bomb, since only the executive knows what other information is yet to be published or how difficult it is to obtain plutonium and tritium on the world market. n163 </w:t>
      </w:r>
      <w:proofErr w:type="gramStart"/>
      <w:r w:rsidRPr="00EB546E">
        <w:rPr>
          <w:sz w:val="8"/>
          <w:szCs w:val="8"/>
        </w:rPr>
        <w:t>And</w:t>
      </w:r>
      <w:proofErr w:type="gramEnd"/>
      <w:r w:rsidRPr="00EB546E">
        <w:rPr>
          <w:sz w:val="8"/>
          <w:szCs w:val="8"/>
        </w:rPr>
        <w:t xml:space="preserve"> only the executive can know whether opening the deportation hearing of a potential terrorist to the news media will give other terrorists valuable information about American anti-terrorism methods because only the executive knows what those methods are or how they relate to what the hearing might divulge. n164</w:t>
      </w:r>
      <w:r w:rsidRPr="00EB546E">
        <w:rPr>
          <w:sz w:val="16"/>
        </w:rPr>
        <w:t xml:space="preserve"> </w:t>
      </w:r>
      <w:r w:rsidRPr="00EB546E">
        <w:rPr>
          <w:rStyle w:val="StyleUnderline"/>
        </w:rPr>
        <w:t>High-magnitude harms are national-security-implicating harms, and national-security-implicating harms are the province of the executive</w:t>
      </w:r>
      <w:r w:rsidRPr="00EB546E">
        <w:rPr>
          <w:sz w:val="16"/>
        </w:rPr>
        <w:t xml:space="preserve">. Second, and in concomitant fashion, </w:t>
      </w:r>
      <w:r w:rsidRPr="00EB546E">
        <w:rPr>
          <w:rStyle w:val="StyleUnderline"/>
        </w:rPr>
        <w:t>low-probability harms rarely involve simple causal relationships</w:t>
      </w:r>
      <w:r w:rsidRPr="00EB546E">
        <w:rPr>
          <w:sz w:val="16"/>
        </w:rPr>
        <w:t xml:space="preserve"> - </w:t>
      </w:r>
      <w:r w:rsidRPr="00EB546E">
        <w:rPr>
          <w:rStyle w:val="StyleUnderline"/>
        </w:rPr>
        <w:t>if A, then B, but only with small probability.</w:t>
      </w:r>
      <w:r w:rsidRPr="00EB546E">
        <w:rPr>
          <w:sz w:val="16"/>
        </w:rPr>
        <w:t xml:space="preserve"> </w:t>
      </w:r>
      <w:r w:rsidRPr="00EB546E">
        <w:rPr>
          <w:rStyle w:val="StyleUnderline"/>
        </w:rPr>
        <w:t>More frequently they require a series of only loosely dependent probable occurrences, the interaction of disparate parties, or fortuitous conjunctions of unrelated events</w:t>
      </w:r>
      <w:r w:rsidRPr="00EB546E">
        <w:rPr>
          <w:sz w:val="16"/>
        </w:rPr>
        <w:t xml:space="preserve">. </w:t>
      </w:r>
      <w:r w:rsidRPr="00EB546E">
        <w:rPr>
          <w:sz w:val="8"/>
          <w:szCs w:val="8"/>
        </w:rPr>
        <w:t>The greater the number of moving parts and the more complex the relationships that a particular speech act must catalyze in order for a harm to occur, the more difficult and costly it is for a court to make an independent assessment of that harm's likelihood. The link is with Brandenburg's "imminence" requirement:</w:t>
      </w:r>
      <w:r w:rsidRPr="00EB546E">
        <w:rPr>
          <w:sz w:val="16"/>
        </w:rPr>
        <w:t xml:space="preserve"> </w:t>
      </w:r>
      <w:r w:rsidRPr="00EB546E">
        <w:rPr>
          <w:rStyle w:val="StyleUnderline"/>
        </w:rPr>
        <w:t>once a potential causal chain has become so attenuated that an event will not necessarily occur "imminently," that chain likely involves a sufficiently large number of links that a court will have difficulty assessing the relevant probability</w:t>
      </w:r>
      <w:r w:rsidRPr="00EB546E">
        <w:rPr>
          <w:sz w:val="16"/>
        </w:rPr>
        <w:t xml:space="preserve"> </w:t>
      </w:r>
      <w:r w:rsidRPr="00EB546E">
        <w:rPr>
          <w:sz w:val="8"/>
          <w:szCs w:val="8"/>
        </w:rPr>
        <w:t xml:space="preserve">absent some strong indication from the government. n165 It is endemic to the structure of American government that these types of decisions fall within the near-exclusive competence of the executive. n166 </w:t>
      </w:r>
      <w:proofErr w:type="gramStart"/>
      <w:r w:rsidRPr="00EB546E">
        <w:rPr>
          <w:sz w:val="8"/>
          <w:szCs w:val="8"/>
        </w:rPr>
        <w:t>The</w:t>
      </w:r>
      <w:proofErr w:type="gramEnd"/>
      <w:r w:rsidRPr="00EB546E">
        <w:rPr>
          <w:sz w:val="8"/>
          <w:szCs w:val="8"/>
        </w:rPr>
        <w:t xml:space="preserve"> question that remains is how to cope with the systemic distortions that result. [*1331] Throughout history, when the executive has exaggerated threats to justify speech restrictions, it typically has exaggerated low-probability threats, transmogrifying them from negligible dangers into constitutionally cognizable harms. n167 These are the types of dangers that will be more particularly within the executive's competence than the courts', and these are the types of dangers for which small adjustments in probability will produce the greatest impact. n168 B. Low-Probability Mathematics and the Difficulty of Weighing Costs and Benefits What the executive cannot do for itself, the courts and the populace will do for it. The cognitive-science literature offers a fairly robust description of the extraordinary difficulties that individuals have when coping with low-probability threats or even when rationally evaluating low-probability events. n169 </w:t>
      </w:r>
      <w:r w:rsidRPr="00EB546E">
        <w:rPr>
          <w:rStyle w:val="StyleUnderline"/>
        </w:rPr>
        <w:t>Individuals tend to drastically overrate the statistical value of low-probability harms as a purely mathematical matter, substantially overpricing those harms when compared with harms of more easily quantifiable probabilities</w:t>
      </w:r>
      <w:r w:rsidRPr="00EB546E">
        <w:rPr>
          <w:sz w:val="16"/>
        </w:rPr>
        <w:t xml:space="preserve">. </w:t>
      </w:r>
      <w:r w:rsidRPr="00EB546E">
        <w:rPr>
          <w:sz w:val="8"/>
          <w:szCs w:val="8"/>
        </w:rPr>
        <w:t xml:space="preserve">It is worth pausing now to note that by the use of the word "individuals" here and in the following Sections, I do not mean only the great proverbially unwashed masses, as distinct from the noble and rational judiciary. A significant body of literature substantiates the belief that judges are highly susceptible to the same sorts of cognitive errors and biases that plague non-judicial decision-making. n170 </w:t>
      </w:r>
      <w:proofErr w:type="gramStart"/>
      <w:r w:rsidRPr="00EB546E">
        <w:rPr>
          <w:sz w:val="8"/>
          <w:szCs w:val="8"/>
        </w:rPr>
        <w:t>And</w:t>
      </w:r>
      <w:proofErr w:type="gramEnd"/>
      <w:r w:rsidRPr="00EB546E">
        <w:rPr>
          <w:sz w:val="8"/>
          <w:szCs w:val="8"/>
        </w:rPr>
        <w:t xml:space="preserve"> while there is reason to believe that experts may not succumb to all of the biases that interfere with a layperson's ability [*1332] to make rational choices, n171 judges are not experts (at assessing national security threats, for instance) - they are intelligent, educated generalists. n172 That fact is, of course, part of what makes deference to administrative agencies and executive actors appropriate in the first instance. n173 Absent any strong indication that judges will succeed in dodging the cognitive pitfalls that speckle typical rationality, this Article treats judicial and nonjudicial actors alike. n174 1. Low-Probability Value Inflation</w:t>
      </w:r>
      <w:r w:rsidRPr="00EB546E">
        <w:rPr>
          <w:sz w:val="16"/>
        </w:rPr>
        <w:t xml:space="preserve"> </w:t>
      </w:r>
      <w:r w:rsidRPr="00EB546E">
        <w:rPr>
          <w:rStyle w:val="StyleUnderline"/>
        </w:rPr>
        <w:t>Study after study has demonstrated that individuals experience great difficulty, purely as a matter of estimation and intuition, when dealing with high-magnitude, low-probability threats</w:t>
      </w:r>
      <w:r w:rsidRPr="00EB546E">
        <w:rPr>
          <w:sz w:val="16"/>
        </w:rPr>
        <w:t xml:space="preserve">. For many years, economists, lawyers, regulators, and other types of </w:t>
      </w:r>
      <w:r w:rsidRPr="00EB546E">
        <w:rPr>
          <w:rStyle w:val="StyleUnderline"/>
        </w:rPr>
        <w:t>decision-makers routinely have used statistical measures of the value of a human life when performing cost-benefit analyses and making regulatory decisions</w:t>
      </w:r>
      <w:r w:rsidRPr="00EB546E">
        <w:rPr>
          <w:sz w:val="16"/>
        </w:rPr>
        <w:t xml:space="preserve">. </w:t>
      </w:r>
      <w:r w:rsidRPr="00EB546E">
        <w:rPr>
          <w:sz w:val="8"/>
          <w:szCs w:val="8"/>
        </w:rPr>
        <w:t>Analysts obtain these value-of-life numbers by looking at the salary premiums that workers demand for more dangerous jobs, n175 the amounts that people will pay to avoid certain every-day risks, n176 or by simply performing surveys that ask hypothetical questions regarding what an individual would be willing to pay to avoid a peril of some fixed probability. While these estimates are hardly exact, they are well accepted and widely used within the risk-management industry and usually conform to a reasonably limited range of values. The value of life is most commonly priced at around $ 7 million. n177 Importantly, though, these calculations are made almost always with reference to fairly [*1333] commonplace risks (workplace accidents and the like) that occur with significant probability. n178</w:t>
      </w:r>
      <w:r w:rsidRPr="00EB546E">
        <w:rPr>
          <w:sz w:val="16"/>
        </w:rPr>
        <w:t xml:space="preserve"> </w:t>
      </w:r>
      <w:r w:rsidRPr="00EB546E">
        <w:rPr>
          <w:rStyle w:val="StyleUnderline"/>
        </w:rPr>
        <w:t>Yet when the probability that a harm will occur drops significantly</w:t>
      </w:r>
      <w:r w:rsidRPr="00EB546E">
        <w:rPr>
          <w:sz w:val="16"/>
        </w:rPr>
        <w:t xml:space="preserve">, toward a chance of one in hundreds of thousands or one in a million, </w:t>
      </w:r>
      <w:r w:rsidRPr="00EB546E">
        <w:rPr>
          <w:rStyle w:val="StyleUnderline"/>
        </w:rPr>
        <w:t>individuals' responses to the same types of risk-assessment questions change drastically</w:t>
      </w:r>
      <w:r w:rsidRPr="00EB546E">
        <w:rPr>
          <w:sz w:val="16"/>
        </w:rPr>
        <w:t xml:space="preserve">. </w:t>
      </w:r>
      <w:r w:rsidRPr="00EB546E">
        <w:rPr>
          <w:sz w:val="8"/>
          <w:szCs w:val="8"/>
        </w:rPr>
        <w:t>The average person is willing to pay far more to avoid an exceedingly low-probability harm than the standard $ 7 million value of life would predict. In one survey, respondents confronted with a probabilistic threat to their lives of 1 in 100,000 were willing to pay approximately $ 220 to avoid the danger, which corresponds to a value of life of $ 22 million - already well above the typical $ 7 million benchmark. n179 But when a parallel set of respondents were asked about a threat to their lives of only 1 in a million probability, they were still willing to pay on average $ 100 to avoid it, placing their estimated value of life at $ 100 million - nearly fifteen times the usual number and five times the value for a threat of tenfold greater probability. n180 Another study displayed this effect in even starker relief. Respondents were willing to pay, on average, $ 15 per airplane flight to lower the risk of a terrorist attack on that flight from 1 in a million to 1 in 10 million. n181 This price, for a risk reduction of 9 in 10 million, corresponds to a value of life of approximately $ 16 million, already well above the typical amount. But this effect exploded when respondents were asked what they would pay to eliminate that final 1 in 10 million chance. The average person was willing to spend more than $ 16 in the face of only a 1 in 10 million probability of harm, pricing her life at a whopping $ 160 million. n182 Other studies have revealed a similar effect, with individuals even willing to pay more to avoid smaller risks than to avoid larger ones. n183</w:t>
      </w:r>
      <w:r w:rsidRPr="00EB546E">
        <w:rPr>
          <w:sz w:val="16"/>
        </w:rPr>
        <w:t xml:space="preserve"> </w:t>
      </w:r>
      <w:proofErr w:type="gramStart"/>
      <w:r w:rsidRPr="00EB546E">
        <w:rPr>
          <w:rStyle w:val="StyleUnderline"/>
        </w:rPr>
        <w:t>The</w:t>
      </w:r>
      <w:proofErr w:type="gramEnd"/>
      <w:r w:rsidRPr="00EB546E">
        <w:rPr>
          <w:rStyle w:val="StyleUnderline"/>
        </w:rPr>
        <w:t xml:space="preserve"> consequences of this type of value inflation are straightforward and severe.</w:t>
      </w:r>
      <w:r w:rsidRPr="00EB546E">
        <w:rPr>
          <w:sz w:val="16"/>
        </w:rPr>
        <w:t xml:space="preserve"> </w:t>
      </w:r>
      <w:r w:rsidRPr="00EB546E">
        <w:rPr>
          <w:sz w:val="8"/>
          <w:szCs w:val="8"/>
        </w:rPr>
        <w:t xml:space="preserve">A judge or juror performing cost-benefit analysis on a speech act that [*1334] threatens a harm of high magnitude and low probability will be inclined to substantially overvalue the "cost" side of the ledger, compared to a higher-probability harm of similar statistical value, simply because of the low probability itself. This willingness to overpay to avoid low-probability threats will result in systematic </w:t>
      </w:r>
      <w:proofErr w:type="spellStart"/>
      <w:r w:rsidRPr="00EB546E">
        <w:rPr>
          <w:sz w:val="8"/>
          <w:szCs w:val="8"/>
        </w:rPr>
        <w:t>oversuppression</w:t>
      </w:r>
      <w:proofErr w:type="spellEnd"/>
      <w:r w:rsidRPr="00EB546E">
        <w:rPr>
          <w:sz w:val="8"/>
          <w:szCs w:val="8"/>
        </w:rPr>
        <w:t xml:space="preserve"> of speech in the presence of low-probability, high-magnitude harms; too little speech will occur when compared to either the result of an unadulterated cost-benefit analysis or to a balancing of speech against only higher-probability harms. By screening out the very lowest-probability events and their drastic distortions of cost-benefit analysis (again, valuations of life increase fivefold as the probability of harm drops from 1/100,000 to 1/1,000,000), a probability threshold will act as a crude check on this anti-speech bias. 2. Low-Probability Risk Insensitivity The studies described above reveal two coordinated effects. First, as threats grew smaller, the actuarial value of life increased rapidly. n184</w:t>
      </w:r>
      <w:r w:rsidRPr="00EB546E">
        <w:rPr>
          <w:sz w:val="16"/>
        </w:rPr>
        <w:t xml:space="preserve"> </w:t>
      </w:r>
      <w:proofErr w:type="gramStart"/>
      <w:r w:rsidRPr="00EB546E">
        <w:rPr>
          <w:rStyle w:val="StyleUnderline"/>
        </w:rPr>
        <w:t>In</w:t>
      </w:r>
      <w:proofErr w:type="gramEnd"/>
      <w:r w:rsidRPr="00EB546E">
        <w:rPr>
          <w:rStyle w:val="StyleUnderline"/>
        </w:rPr>
        <w:t xml:space="preserve"> the presence of small probabilities, individuals functioned as poor cost-benefit balancers</w:t>
      </w:r>
      <w:r w:rsidRPr="00EB546E">
        <w:rPr>
          <w:sz w:val="16"/>
        </w:rPr>
        <w:t xml:space="preserve">. </w:t>
      </w:r>
      <w:r w:rsidRPr="00EB546E">
        <w:rPr>
          <w:sz w:val="8"/>
          <w:szCs w:val="8"/>
        </w:rPr>
        <w:t>But what should not be overlooked is the fact that these inflated cost-of-life values resulted from peoples' willingness to pay approximately equivalent amounts of money to eliminate all "small" risks, even when they actually differed in probability by an order of magnitude.</w:t>
      </w:r>
      <w:r w:rsidRPr="00EB546E">
        <w:rPr>
          <w:sz w:val="16"/>
        </w:rPr>
        <w:t xml:space="preserve"> </w:t>
      </w:r>
      <w:r w:rsidRPr="00EB546E">
        <w:rPr>
          <w:rStyle w:val="StyleUnderline"/>
        </w:rPr>
        <w:t>Low-probability value inflation is thus part and parcel of what one might describe as low-probability insensitivity - layperson inability to distinguish between various tiny probabilities, even when they differ by as much as a factor of ten</w:t>
      </w:r>
      <w:r w:rsidRPr="00EB546E">
        <w:rPr>
          <w:sz w:val="16"/>
        </w:rPr>
        <w:t xml:space="preserve">. </w:t>
      </w:r>
      <w:r w:rsidRPr="00EB546E">
        <w:rPr>
          <w:sz w:val="8"/>
          <w:szCs w:val="8"/>
        </w:rPr>
        <w:t xml:space="preserve">n185 Another experiment highlights this effect and is worth describing in some detail. A 1998 survey told respondents a fictional story about a chemical plant that was at risk of releasing dangerous chemicals into the atmosphere above a nearby community. n186 </w:t>
      </w:r>
      <w:proofErr w:type="gramStart"/>
      <w:r w:rsidRPr="00EB546E">
        <w:rPr>
          <w:sz w:val="8"/>
          <w:szCs w:val="8"/>
        </w:rPr>
        <w:t>The</w:t>
      </w:r>
      <w:proofErr w:type="gramEnd"/>
      <w:r w:rsidRPr="00EB546E">
        <w:rPr>
          <w:sz w:val="8"/>
          <w:szCs w:val="8"/>
        </w:rPr>
        <w:t xml:space="preserve"> survey described an insurance company engaged in writing policies for affected community members and then provided an estimate of the probability of a chemical release (some surveys listed it at 1 in 100,000, some at 1 in 1 million, and some at 1 in 10 million). n187 Each survey provided only one of the three values. The surveys then offered comparison data regarding the probability of a car accident and asked four questions: [*1335] (1) whether the plant posed a serious health and safety risk to those living in the community, (2) whether the plant could operate in a manner that was safe for the community, (3) how serious is the risk of death posed by the plant, and (4) how close to the plant respondents would be willing to live. n188 Remarkabl</w:t>
      </w:r>
      <w:r w:rsidRPr="00EB546E">
        <w:rPr>
          <w:sz w:val="16"/>
        </w:rPr>
        <w:t xml:space="preserve">y, </w:t>
      </w:r>
      <w:r w:rsidRPr="00EB546E">
        <w:rPr>
          <w:rStyle w:val="StyleUnderline"/>
        </w:rPr>
        <w:t>respondents proved almost completely insensitive to the ten-fold gradations in risk between each of the three scenario</w:t>
      </w:r>
      <w:r w:rsidRPr="00EB546E">
        <w:rPr>
          <w:sz w:val="16"/>
        </w:rPr>
        <w:t xml:space="preserve">s. In their responses to the four questions, they graded the threat of a chemical release as "medium" (corresponding approximately to a risk of "3" on a scale of 1 to 5) irrespective of which of the three probabilities appeared on the survey they were given. n189 </w:t>
      </w:r>
      <w:proofErr w:type="gramStart"/>
      <w:r w:rsidRPr="00EB546E">
        <w:rPr>
          <w:rStyle w:val="StyleUnderline"/>
        </w:rPr>
        <w:t>The</w:t>
      </w:r>
      <w:proofErr w:type="gramEnd"/>
      <w:r w:rsidRPr="00EB546E">
        <w:rPr>
          <w:rStyle w:val="StyleUnderline"/>
        </w:rPr>
        <w:t xml:space="preserve"> survey respondents apparently viewed small risks as exactly that - and only that; the statistically enormous differences between them did not even register</w:t>
      </w:r>
      <w:r w:rsidRPr="00EB546E">
        <w:rPr>
          <w:sz w:val="16"/>
        </w:rPr>
        <w:t xml:space="preserve">. As one commentator suggests, </w:t>
      </w:r>
      <w:r w:rsidRPr="00EB546E">
        <w:rPr>
          <w:rStyle w:val="StyleUnderline"/>
        </w:rPr>
        <w:t>it is likely that for risks in these domains "the relevant probability is "low, but not zero,' and ... finer distinctions are unhelpful</w:t>
      </w:r>
      <w:r w:rsidRPr="00EB546E">
        <w:rPr>
          <w:sz w:val="16"/>
        </w:rPr>
        <w:t xml:space="preserve">." </w:t>
      </w:r>
      <w:r w:rsidRPr="00EB546E">
        <w:rPr>
          <w:sz w:val="8"/>
          <w:szCs w:val="8"/>
        </w:rPr>
        <w:t>n190 A number of other studies have documented the same effect even among individuals presented with two differing risk situations side-by-side. n191 In contexts ranging from automobile fatalities, n192 to serious automobile injuries, n193 to hazardous waste, n194 to pesticides used on fresh produce, n195 and even to oyster-borne illnesses, n196 survey respondents displayed an utter inability to modulate their willingness to pay for increases in safety according to how much those safety increases actually would diminish the probability of harm. In one study, nearly half of survey respondents were willing to pay [*1336] more for a reduction in the probability of death from an unspecified cause from 2 in 100,000 to 1 in 100,000 than they were for a reduction in the probability of death from a similarly unspecified cause from 20 in 100,000 to 15 in 100,000 - despite the fact that the second reduction is fivefold greater. n197 It seems that</w:t>
      </w:r>
      <w:r w:rsidRPr="00EB546E">
        <w:rPr>
          <w:sz w:val="16"/>
        </w:rPr>
        <w:t xml:space="preserve"> </w:t>
      </w:r>
      <w:r w:rsidRPr="00EB546E">
        <w:rPr>
          <w:rStyle w:val="StyleUnderline"/>
        </w:rPr>
        <w:t>individuals simply experience great difficulty at evaluating low probabilities with any consistency or accuracy.</w:t>
      </w:r>
      <w:r w:rsidRPr="00EB546E">
        <w:rPr>
          <w:sz w:val="16"/>
        </w:rPr>
        <w:t xml:space="preserve"> n198 Like its partner value inflation, probability insensitivity will tend to bias cost-benefit results systematically in favor of curtailing speech to protect against prospective harms. </w:t>
      </w:r>
      <w:r w:rsidRPr="00EB546E">
        <w:rPr>
          <w:rStyle w:val="StyleUnderline"/>
        </w:rPr>
        <w:t>As probabilities of harm decrease, individuals pay less and less attention to fine gradations, pushing results towards the high-probability end of the spectrum</w:t>
      </w:r>
      <w:r w:rsidRPr="00EB546E">
        <w:rPr>
          <w:sz w:val="16"/>
        </w:rPr>
        <w:t xml:space="preserve">. </w:t>
      </w:r>
      <w:r w:rsidRPr="00EB546E">
        <w:rPr>
          <w:rStyle w:val="StyleUnderline"/>
        </w:rPr>
        <w:t>Failure to recognize or appreciate the true size of a small probability represents the type of cognitive error that tends to compel decision-makers to accept restrictions on otherwise beneficial activities that they would not permit under an accurate cost-benefit analysis</w:t>
      </w:r>
      <w:r w:rsidRPr="00EB546E">
        <w:rPr>
          <w:rStyle w:val="StyleUnderline"/>
          <w:sz w:val="8"/>
          <w:szCs w:val="8"/>
        </w:rPr>
        <w:t>.</w:t>
      </w:r>
      <w:r w:rsidRPr="00EB546E">
        <w:rPr>
          <w:sz w:val="8"/>
          <w:szCs w:val="8"/>
        </w:rPr>
        <w:t xml:space="preserve"> 3. The Tyranny of Small Mistakes Compounding the errors introduced into low-probability cost-benefit analysis by the cognitive biases described above is the fact that when it comes to low-probability events - indeed, when it comes to small numbers generally - small mistakes can produce enormous consequences. Estimations of large-magnitude damages are relatively robust. Underwriters, actuaries, and other risk assessors have become adept at gauging the damage that a putative danger might cause within reasonable limits. Working values for the cost of human life, major injuries, or damage to particular types of property exist, and risk experts employ them widely. n199 </w:t>
      </w:r>
      <w:proofErr w:type="gramStart"/>
      <w:r w:rsidRPr="00EB546E">
        <w:rPr>
          <w:sz w:val="8"/>
          <w:szCs w:val="8"/>
        </w:rPr>
        <w:t>But</w:t>
      </w:r>
      <w:proofErr w:type="gramEnd"/>
      <w:r w:rsidRPr="00EB546E">
        <w:rPr>
          <w:sz w:val="8"/>
          <w:szCs w:val="8"/>
        </w:rPr>
        <w:t xml:space="preserve"> more to the point, small mistakes are dwarfed by the enormous monetary baselines employed in such risk assessments. A very conservative estimate might place the value of the damage from the September 11th attacks on the World Trade Center at approximately $ 25 billion. n200 Even if that figure is off-target by a substantial amount, such as $ 2 billion, the overall effect on any resulting computation will be less than 10%.</w:t>
      </w:r>
      <w:r w:rsidRPr="00EB546E">
        <w:rPr>
          <w:sz w:val="16"/>
        </w:rPr>
        <w:t xml:space="preserve"> </w:t>
      </w:r>
      <w:r w:rsidRPr="00EB546E">
        <w:rPr>
          <w:rStyle w:val="StyleUnderline"/>
        </w:rPr>
        <w:t>Probability assessments, on the other hand, introduce far greater uncertainty into any calculation.</w:t>
      </w:r>
      <w:r w:rsidRPr="00EB546E">
        <w:rPr>
          <w:sz w:val="16"/>
        </w:rPr>
        <w:t xml:space="preserve"> As this Article describes, speech harms [*1337] depend upon the actions of one or more intervening parties, as well as any number of other compounding or confounding factors. </w:t>
      </w:r>
      <w:r w:rsidRPr="00EB546E">
        <w:rPr>
          <w:rStyle w:val="StyleUnderline"/>
        </w:rPr>
        <w:t>The probabilities involved in these events - which themselves invoke questions regarding, for example, the motivations or capabilities of some terrorist or military organization - hardly conduce to easy rational estimation.</w:t>
      </w:r>
      <w:r w:rsidRPr="00EB546E">
        <w:rPr>
          <w:sz w:val="16"/>
        </w:rPr>
        <w:t xml:space="preserve"> n201 </w:t>
      </w:r>
      <w:r w:rsidRPr="00EB546E">
        <w:rPr>
          <w:rStyle w:val="StyleUnderline"/>
        </w:rPr>
        <w:t>There is a reason why these cases are discussed so frequently in qualitative terms and so rarely with reference to quantified probabilities</w:t>
      </w:r>
      <w:r w:rsidRPr="00EB546E">
        <w:rPr>
          <w:sz w:val="16"/>
        </w:rPr>
        <w:t xml:space="preserve">. </w:t>
      </w:r>
      <w:r w:rsidRPr="00EB546E">
        <w:rPr>
          <w:sz w:val="8"/>
          <w:szCs w:val="8"/>
        </w:rPr>
        <w:t>n202 Moreover, small errors in low-probability estimations introduce enormous variation into cost-benefit calculations. The mathematical point is both mundane and crucial: if the government believes that an event will occur with a probability of 2 in 100,000 if certain speech is allowed to take place, but the actual probability is, in fact, 1 in 100,000, n203 then the statistical estimate of harm is off by 50%. When the uncertainties endemic to assessing speech-related harms are coupled with standard probability indifference, errors of this magnitude seem almost inevitable. It is important to note that low-probability errors of this type are not themselves systematically biased toward either overestimation or underestimation of statistical harm. The mathematics of small probabilities work only as a lens, magnifying the effect of whatever errors have already taken place. Yet, as the rest of this Section describes, those errors are likely to be mistakes of over-estimation:</w:t>
      </w:r>
      <w:r w:rsidRPr="00EB546E">
        <w:rPr>
          <w:sz w:val="16"/>
        </w:rPr>
        <w:t xml:space="preserve"> </w:t>
      </w:r>
      <w:r w:rsidRPr="00EB546E">
        <w:rPr>
          <w:rStyle w:val="StyleUnderline"/>
        </w:rPr>
        <w:t>miscalculations tending to inflate and overemphasize</w:t>
      </w:r>
      <w:r w:rsidRPr="00EB546E">
        <w:rPr>
          <w:sz w:val="16"/>
        </w:rPr>
        <w:t xml:space="preserve"> the </w:t>
      </w:r>
      <w:r w:rsidRPr="00EB546E">
        <w:rPr>
          <w:rStyle w:val="StyleUnderline"/>
        </w:rPr>
        <w:t>dangers</w:t>
      </w:r>
      <w:r w:rsidRPr="00EB546E">
        <w:rPr>
          <w:sz w:val="16"/>
        </w:rPr>
        <w:t xml:space="preserve"> </w:t>
      </w:r>
      <w:r w:rsidRPr="00EB546E">
        <w:rPr>
          <w:sz w:val="8"/>
          <w:szCs w:val="8"/>
        </w:rPr>
        <w:t>attendant to speech. Enhanced by the mathematics of small numbers, these upward biases will magnify ephemeral threats into constitutionally significant events. [*1338] C. Dreadful Harms, Emotional Responses, and the Availability Heuristic In addition to the purely mathematical errors that attend efforts to cope with small numbers and low probabilities, the types of low-probability</w:t>
      </w:r>
      <w:r w:rsidRPr="00EB546E">
        <w:rPr>
          <w:sz w:val="16"/>
        </w:rPr>
        <w:t xml:space="preserve">, </w:t>
      </w:r>
      <w:r w:rsidRPr="00EB546E">
        <w:rPr>
          <w:rStyle w:val="StyleUnderline"/>
        </w:rPr>
        <w:t>high-magnitude harms</w:t>
      </w:r>
      <w:r w:rsidRPr="00EB546E">
        <w:rPr>
          <w:sz w:val="16"/>
        </w:rPr>
        <w:t xml:space="preserve"> involved in free-speech cases </w:t>
      </w:r>
      <w:r w:rsidRPr="00EB546E">
        <w:rPr>
          <w:rStyle w:val="StyleUnderline"/>
        </w:rPr>
        <w:t>often invoke strong emotional responses that further skew attempts to perform rational cost-benefit analysis.</w:t>
      </w:r>
      <w:r w:rsidRPr="00EB546E">
        <w:rPr>
          <w:sz w:val="16"/>
        </w:rPr>
        <w:t xml:space="preserve"> Two complementary cognitive effects are manifest. First, </w:t>
      </w:r>
      <w:r w:rsidRPr="00EB546E">
        <w:rPr>
          <w:rStyle w:val="StyleUnderline"/>
        </w:rPr>
        <w:t>individuals tend to overreact to harms from "dreadful" or "unknown" sources or other types of harms that invoke a particularly significant emotional response</w:t>
      </w:r>
      <w:r w:rsidRPr="00EB546E">
        <w:rPr>
          <w:sz w:val="16"/>
        </w:rPr>
        <w:t xml:space="preserve">. </w:t>
      </w:r>
      <w:r w:rsidRPr="00EB546E">
        <w:rPr>
          <w:rStyle w:val="StyleUnderline"/>
        </w:rPr>
        <w:t>High-magnitude harms</w:t>
      </w:r>
      <w:r w:rsidRPr="00EB546E">
        <w:rPr>
          <w:sz w:val="16"/>
        </w:rPr>
        <w:t xml:space="preserve"> resultant from speech </w:t>
      </w:r>
      <w:r w:rsidRPr="00EB546E">
        <w:rPr>
          <w:rStyle w:val="StyleUnderline"/>
        </w:rPr>
        <w:t>are almost always of this type; terrorism, riots, and the like are not the stuff of ordinary experience, and their effects upon the public mood is far greater than the number of casualties would indicate</w:t>
      </w:r>
      <w:r w:rsidRPr="00EB546E">
        <w:rPr>
          <w:sz w:val="16"/>
        </w:rPr>
        <w:t xml:space="preserve">. Second, </w:t>
      </w:r>
      <w:r w:rsidRPr="00EB546E">
        <w:rPr>
          <w:rStyle w:val="StyleUnderline"/>
        </w:rPr>
        <w:t>individuals tend to overvalue harms that have special temporal salience, harms that resonate with recent experience, or threats that seem similar to ones they have heard about in the near past</w:t>
      </w:r>
      <w:r w:rsidRPr="00EB546E">
        <w:rPr>
          <w:sz w:val="16"/>
        </w:rPr>
        <w:t xml:space="preserve">. </w:t>
      </w:r>
      <w:r w:rsidRPr="00EB546E">
        <w:rPr>
          <w:sz w:val="8"/>
          <w:szCs w:val="8"/>
        </w:rPr>
        <w:t>The effect of this type of cognitive bias - the "availability heuristic" - is obviously context-specific; modern citizens are not likely to inflate the threat of a troop transport being sunk in the same fashion as Americans living during the Second World War might have. Yet, at least one class of potential high-magnitude speech harms</w:t>
      </w:r>
      <w:r w:rsidRPr="00EB546E">
        <w:rPr>
          <w:sz w:val="16"/>
        </w:rPr>
        <w:t xml:space="preserve">, </w:t>
      </w:r>
      <w:r w:rsidRPr="00EB546E">
        <w:rPr>
          <w:rStyle w:val="StyleUnderline"/>
        </w:rPr>
        <w:t>terrorism, remains of obvious salience today</w:t>
      </w:r>
      <w:r w:rsidRPr="00EB546E">
        <w:rPr>
          <w:sz w:val="16"/>
        </w:rPr>
        <w:t xml:space="preserve">. </w:t>
      </w:r>
      <w:r w:rsidRPr="00EB546E">
        <w:rPr>
          <w:sz w:val="8"/>
          <w:szCs w:val="8"/>
        </w:rPr>
        <w:t>Moreover, the low-probability threats that present themselves in any era - those threats that galvanize the government into attempts to curb speech - are likely to have great contemporaneous relevance, if for no other reason than for the fact that the government will attempt to make the citizenry aware of them as a part of its campaign to justify its restrictions on speech. High-magnitude, low-probability speech harms are thus, by their very nature, likely to tap into these heuristic biases. The result is a systematic overemphasis of low-probability threats, an effect that the First Amendment's probability threshold is meant crudely to counteract. 1. Emotions, Fear, and First Amendment Events It is not surprising to learn tha</w:t>
      </w:r>
      <w:r w:rsidRPr="00EB546E">
        <w:rPr>
          <w:sz w:val="16"/>
        </w:rPr>
        <w:t xml:space="preserve">t </w:t>
      </w:r>
      <w:r w:rsidRPr="00EB546E">
        <w:rPr>
          <w:rStyle w:val="StyleUnderline"/>
        </w:rPr>
        <w:t>individuals respond more vociferously to emotionally charged threats or events</w:t>
      </w:r>
      <w:r w:rsidRPr="00EB546E">
        <w:rPr>
          <w:sz w:val="16"/>
        </w:rPr>
        <w:t xml:space="preserve">. </w:t>
      </w:r>
      <w:r w:rsidRPr="00EB546E">
        <w:rPr>
          <w:sz w:val="8"/>
          <w:szCs w:val="8"/>
        </w:rPr>
        <w:t>Emotion is, by definition, something that individuals experience outside of their purely rational modes of cognition - but that nevertheless influences individual preferences n204 - and a phenomenon that taps into both rational and extrarational centers will undoubtedly produce some type of heightened effect. What is striking is the degree to which</w:t>
      </w:r>
      <w:r w:rsidRPr="00EB546E">
        <w:rPr>
          <w:sz w:val="16"/>
        </w:rPr>
        <w:t xml:space="preserve"> </w:t>
      </w:r>
      <w:r w:rsidRPr="00EB546E">
        <w:rPr>
          <w:rStyle w:val="StyleUnderline"/>
        </w:rPr>
        <w:t>emotional appeals can penetrate what ought to be purely rational decision-making processes</w:t>
      </w:r>
      <w:r w:rsidRPr="00EB546E">
        <w:rPr>
          <w:sz w:val="16"/>
        </w:rPr>
        <w:t xml:space="preserve"> and the extent to which they can skew the outcomes of those endeavors. [*1339] </w:t>
      </w:r>
      <w:r w:rsidRPr="00EB546E">
        <w:rPr>
          <w:rStyle w:val="StyleUnderline"/>
        </w:rPr>
        <w:t>Experiments have demonstrated that individuals are willing to pay substantial premiums to avoid emotionally laden dangers above and beyond what they would spend to eliminate banal risks of the same magnitude and probability</w:t>
      </w:r>
      <w:r w:rsidRPr="00EB546E">
        <w:rPr>
          <w:sz w:val="16"/>
        </w:rPr>
        <w:t xml:space="preserve">. </w:t>
      </w:r>
      <w:r w:rsidRPr="00EB546E">
        <w:rPr>
          <w:sz w:val="8"/>
          <w:szCs w:val="8"/>
        </w:rPr>
        <w:t>In one study, subjects were willing to pay as much as 45% more to avoid a risk that had been described to them in emotional terms than they were willing to pay to avoid the same risk - a risk of death with the same probability - when they had been offered the risk in emotion-neutral terms. n205 Another study obtained similar results by looking at responses to threats of electric shock. n206 These examples, alongside many others, n207 reveal a more particular trend:</w:t>
      </w:r>
      <w:r w:rsidRPr="00EB546E">
        <w:rPr>
          <w:sz w:val="16"/>
        </w:rPr>
        <w:t xml:space="preserve"> </w:t>
      </w:r>
      <w:r w:rsidRPr="00EB546E">
        <w:rPr>
          <w:rStyle w:val="StyleUnderline"/>
        </w:rPr>
        <w:t>individuals will respond more strongly to "dreadful" or "catastrophic" dangers and to dangers that they cannot control than they will to typical, everyday harms</w:t>
      </w:r>
      <w:r w:rsidRPr="00EB546E">
        <w:rPr>
          <w:sz w:val="16"/>
        </w:rPr>
        <w:t xml:space="preserve">. n208 </w:t>
      </w:r>
      <w:r w:rsidRPr="00EB546E">
        <w:rPr>
          <w:rStyle w:val="StyleUnderline"/>
        </w:rPr>
        <w:t>The effect can become extremely pronounced in the context of improbable threats, as individuals "focus[] their attention on the outcome rather than the low probability of the harm."</w:t>
      </w:r>
      <w:r w:rsidRPr="00EB546E">
        <w:rPr>
          <w:sz w:val="16"/>
        </w:rPr>
        <w:t xml:space="preserve"> n209 </w:t>
      </w:r>
      <w:r w:rsidRPr="00EB546E">
        <w:rPr>
          <w:rStyle w:val="StyleUnderline"/>
        </w:rPr>
        <w:t>It is the "catastrophic potential" of a threat - not its low probability or the statistical risk it actually poses - that dominates individual assessments</w:t>
      </w:r>
      <w:r w:rsidRPr="00EB546E">
        <w:rPr>
          <w:sz w:val="16"/>
        </w:rPr>
        <w:t xml:space="preserve">. n210 </w:t>
      </w:r>
      <w:proofErr w:type="gramStart"/>
      <w:r w:rsidRPr="00EB546E">
        <w:rPr>
          <w:sz w:val="16"/>
        </w:rPr>
        <w:t>The</w:t>
      </w:r>
      <w:proofErr w:type="gramEnd"/>
      <w:r w:rsidRPr="00EB546E">
        <w:rPr>
          <w:sz w:val="16"/>
        </w:rPr>
        <w:t xml:space="preserve"> most immediate application of this notion is to terrorism, and indeed, many commentators have concluded that mere invocation of </w:t>
      </w:r>
      <w:r w:rsidRPr="00EB546E">
        <w:rPr>
          <w:rStyle w:val="StyleUnderline"/>
        </w:rPr>
        <w:t>the threat</w:t>
      </w:r>
      <w:r w:rsidRPr="00EB546E">
        <w:rPr>
          <w:sz w:val="16"/>
        </w:rPr>
        <w:t xml:space="preserve"> of terrorism "</w:t>
      </w:r>
      <w:r w:rsidRPr="00EB546E">
        <w:rPr>
          <w:rStyle w:val="StyleUnderline"/>
        </w:rPr>
        <w:t>evokes vivid images of disaster, thus crowding out [rational] probability judgments" and enhancing the amount that individuals would sacrifice to avoid such a harm</w:t>
      </w:r>
      <w:r w:rsidRPr="00EB546E">
        <w:rPr>
          <w:sz w:val="16"/>
        </w:rPr>
        <w:t xml:space="preserve">. n211 </w:t>
      </w:r>
      <w:proofErr w:type="gramStart"/>
      <w:r w:rsidRPr="00EB546E">
        <w:rPr>
          <w:sz w:val="16"/>
        </w:rPr>
        <w:t>But</w:t>
      </w:r>
      <w:proofErr w:type="gramEnd"/>
      <w:r w:rsidRPr="00EB546E">
        <w:rPr>
          <w:sz w:val="16"/>
        </w:rPr>
        <w:t xml:space="preserve"> the principle extends to many of the types of low-probability, high-magnitude harms that might be expected to arise from speech. </w:t>
      </w:r>
      <w:r w:rsidRPr="00EB546E">
        <w:t xml:space="preserve"> </w:t>
      </w:r>
      <w:r w:rsidRPr="00EB546E">
        <w:rPr>
          <w:sz w:val="16"/>
        </w:rPr>
        <w:t xml:space="preserve">To some degree, </w:t>
      </w:r>
      <w:r w:rsidRPr="00EB546E">
        <w:rPr>
          <w:rStyle w:val="StyleUnderline"/>
        </w:rPr>
        <w:t>the effect reaches all low-probability, high-impact harms; a "catastrophic" harm is simply one that is large, and individuals will naturally respond most strongly to large, fearsome threats of all types</w:t>
      </w:r>
      <w:r w:rsidRPr="00EB546E">
        <w:rPr>
          <w:sz w:val="16"/>
        </w:rPr>
        <w:t xml:space="preserve">. But the harms associated with reckless speech are particularly susceptible to these types of emotional over-reactions, partly because they necessarily involve the machinations of faceless third parties who act upon the speech. </w:t>
      </w:r>
      <w:r w:rsidRPr="00EB546E">
        <w:rPr>
          <w:rStyle w:val="StyleUnderline"/>
        </w:rPr>
        <w:t>Wars, riots, terrorism, military disasters</w:t>
      </w:r>
      <w:r w:rsidRPr="00EB546E">
        <w:rPr>
          <w:sz w:val="16"/>
        </w:rPr>
        <w:t xml:space="preserve">, and the [*1340] chaos of the mob - </w:t>
      </w:r>
      <w:r w:rsidRPr="00EB546E">
        <w:rPr>
          <w:rStyle w:val="StyleUnderline"/>
        </w:rPr>
        <w:t>these speech-induced threats conjure up dreadful images and inspire fear in a way that even mass disasters such as earthquakes and floods apparently do not. n212 Fear is a powerful inducement to action, n213 and speech-borne threats catalyze reactions far beyond what quotidian risks such as car accidents might produce, n214 whether or not they offer a comparably smaller statistical threat</w:t>
      </w:r>
      <w:r w:rsidRPr="00EB546E">
        <w:rPr>
          <w:sz w:val="16"/>
        </w:rPr>
        <w:t xml:space="preserve">. n215 One intuitive consequence of this response is that </w:t>
      </w:r>
      <w:r w:rsidRPr="00EB546E">
        <w:rPr>
          <w:rStyle w:val="StyleUnderline"/>
        </w:rPr>
        <w:t>individuals will tend to focus systematically upon the "worst case," since it is that case that will trigger the strongest emotional response</w:t>
      </w:r>
      <w:r w:rsidRPr="00EB546E">
        <w:rPr>
          <w:sz w:val="16"/>
        </w:rPr>
        <w:t xml:space="preserve">. </w:t>
      </w:r>
      <w:r w:rsidRPr="00EB546E">
        <w:rPr>
          <w:sz w:val="8"/>
          <w:szCs w:val="8"/>
        </w:rPr>
        <w:t xml:space="preserve">n216 </w:t>
      </w:r>
      <w:proofErr w:type="gramStart"/>
      <w:r w:rsidRPr="00EB546E">
        <w:rPr>
          <w:sz w:val="8"/>
          <w:szCs w:val="8"/>
        </w:rPr>
        <w:t>In</w:t>
      </w:r>
      <w:proofErr w:type="gramEnd"/>
      <w:r w:rsidRPr="00EB546E">
        <w:rPr>
          <w:sz w:val="8"/>
          <w:szCs w:val="8"/>
        </w:rPr>
        <w:t xml:space="preserve"> one experiment, subjects received information about a potential risk from two parties: industry and the government. n217 </w:t>
      </w:r>
      <w:proofErr w:type="gramStart"/>
      <w:r w:rsidRPr="00EB546E">
        <w:rPr>
          <w:sz w:val="8"/>
          <w:szCs w:val="8"/>
        </w:rPr>
        <w:t>For</w:t>
      </w:r>
      <w:proofErr w:type="gramEnd"/>
      <w:r w:rsidRPr="00EB546E">
        <w:rPr>
          <w:sz w:val="8"/>
          <w:szCs w:val="8"/>
        </w:rPr>
        <w:t xml:space="preserve"> some subjects, the government described the risk as high and industry described it as low; for some subjects it was the opposite. Yet, in all cases, respondents viewed "the </w:t>
      </w:r>
      <w:proofErr w:type="gramStart"/>
      <w:r w:rsidRPr="00EB546E">
        <w:rPr>
          <w:sz w:val="8"/>
          <w:szCs w:val="8"/>
        </w:rPr>
        <w:t>high risk</w:t>
      </w:r>
      <w:proofErr w:type="gramEnd"/>
      <w:r w:rsidRPr="00EB546E">
        <w:rPr>
          <w:sz w:val="8"/>
          <w:szCs w:val="8"/>
        </w:rPr>
        <w:t xml:space="preserve"> information as being more informative," regardless of the source. n218 Experiments such as this one would make it seem tha</w:t>
      </w:r>
      <w:r w:rsidRPr="00EB546E">
        <w:rPr>
          <w:sz w:val="16"/>
        </w:rPr>
        <w:t xml:space="preserve">t </w:t>
      </w:r>
      <w:r w:rsidRPr="00EB546E">
        <w:rPr>
          <w:rStyle w:val="StyleUnderline"/>
        </w:rPr>
        <w:t>our skewed perspective on the probability of dreadful events might be triggered, in part, by our pessimistic willingness to believe that they may well occur - whether or not that willingness is attributable entirely to the vivid emotional picture that such harms paint</w:t>
      </w:r>
      <w:r w:rsidRPr="00EB546E">
        <w:rPr>
          <w:sz w:val="16"/>
        </w:rPr>
        <w:t xml:space="preserve">. n219 </w:t>
      </w:r>
      <w:proofErr w:type="gramStart"/>
      <w:r w:rsidRPr="00EB546E">
        <w:rPr>
          <w:rStyle w:val="StyleUnderline"/>
        </w:rPr>
        <w:t>The</w:t>
      </w:r>
      <w:proofErr w:type="gramEnd"/>
      <w:r w:rsidRPr="00EB546E">
        <w:rPr>
          <w:rStyle w:val="StyleUnderline"/>
        </w:rPr>
        <w:t xml:space="preserve"> likely consequence is a decision-making populace prepared to believe the worst whenever they are provided with competing characterizations of a level of risk</w:t>
      </w:r>
      <w:r w:rsidRPr="00EB546E">
        <w:rPr>
          <w:sz w:val="16"/>
        </w:rPr>
        <w:t xml:space="preserve">. </w:t>
      </w:r>
      <w:r w:rsidRPr="00EB546E">
        <w:rPr>
          <w:sz w:val="8"/>
          <w:szCs w:val="8"/>
        </w:rPr>
        <w:t>In speech cases, the worst-case scenario will of course be the one suggested by the censor. Therefore, it may be that even if the government did not hold an information monopoly over assessments of speech harms n220 - and even if the government's opinion were not entitled to [*1341] special deference n221</w:t>
      </w:r>
      <w:r w:rsidRPr="00EB546E">
        <w:rPr>
          <w:sz w:val="16"/>
        </w:rPr>
        <w:t xml:space="preserve"> - </w:t>
      </w:r>
      <w:r w:rsidRPr="00EB546E">
        <w:rPr>
          <w:rStyle w:val="StyleUnderline"/>
        </w:rPr>
        <w:t>the mere fact that the government was forecasting the most severe outcome would tilt the scales against other predictions.</w:t>
      </w:r>
      <w:r w:rsidRPr="00EB546E">
        <w:rPr>
          <w:sz w:val="16"/>
        </w:rPr>
        <w:t xml:space="preserve"> 2. The Availability Heuristic </w:t>
      </w:r>
      <w:r w:rsidRPr="00EB546E">
        <w:rPr>
          <w:rStyle w:val="StyleUnderline"/>
        </w:rPr>
        <w:t>Operating alongside the overemphasis on "dreadful" or terrible harms is the tendency of individuals to overestimate the likelihood that an event will occur when an example of that event comes readily to mind</w:t>
      </w:r>
      <w:r w:rsidRPr="00EB546E">
        <w:rPr>
          <w:sz w:val="16"/>
        </w:rPr>
        <w:t xml:space="preserve">. </w:t>
      </w:r>
      <w:r w:rsidRPr="00EB546E">
        <w:rPr>
          <w:sz w:val="8"/>
          <w:szCs w:val="8"/>
        </w:rPr>
        <w:t xml:space="preserve">n222 This effect, known as the "availability heuristic," is the product of the very human tendency to focus on whatever evidence is most cognitively salient at any given moment. n223 It is by definition context-specific; what is news today - and therefore foremost in the minds of most individuals - may well not be news tomorrow. Thus, the availability heuristic may favor certain impressions on one day and a completely different set </w:t>
      </w:r>
      <w:proofErr w:type="gramStart"/>
      <w:r w:rsidRPr="00EB546E">
        <w:rPr>
          <w:sz w:val="8"/>
          <w:szCs w:val="8"/>
        </w:rPr>
        <w:t>mere weeks</w:t>
      </w:r>
      <w:proofErr w:type="gramEnd"/>
      <w:r w:rsidRPr="00EB546E">
        <w:rPr>
          <w:sz w:val="8"/>
          <w:szCs w:val="8"/>
        </w:rPr>
        <w:t xml:space="preserve"> or months later. Nor does the availability heuristic necessarily systematically favor the government or the speaker. A widely publicized story of police abuse - the unwarranted beating of a suspect, for instance - can trigger the availability heuristic and cause the public to misjudge the extent to which law-enforcement authorities are overstepping their lawful boundaries. One week later, news of the urban riot that erupted as a consequence of this act of police brutality could induce the same public to believe that the citizenry has run amok and that the authorities are doing an inadequate job of policing the community. n224 </w:t>
      </w:r>
      <w:proofErr w:type="gramStart"/>
      <w:r w:rsidRPr="00EB546E">
        <w:rPr>
          <w:sz w:val="8"/>
          <w:szCs w:val="8"/>
        </w:rPr>
        <w:t>The</w:t>
      </w:r>
      <w:proofErr w:type="gramEnd"/>
      <w:r w:rsidRPr="00EB546E">
        <w:rPr>
          <w:sz w:val="8"/>
          <w:szCs w:val="8"/>
        </w:rPr>
        <w:t xml:space="preserve"> only factor is how easily a decision-maker can summon an instance of the event in question to mind. It is worth noting also that the evidence and theory behind the availability heuristic would seem to conflict to some degree with the observation - offered by the same commentators who have recorded the enhanced public reaction to particularly dreadful or frightful events - tha</w:t>
      </w:r>
      <w:r w:rsidRPr="00EB546E">
        <w:rPr>
          <w:sz w:val="16"/>
        </w:rPr>
        <w:t xml:space="preserve">t </w:t>
      </w:r>
      <w:r w:rsidRPr="00EB546E">
        <w:rPr>
          <w:rStyle w:val="StyleUnderline"/>
        </w:rPr>
        <w:t>individuals respond more strongly to "unknown" dangers</w:t>
      </w:r>
      <w:r w:rsidRPr="00EB546E">
        <w:rPr>
          <w:sz w:val="16"/>
        </w:rPr>
        <w:t xml:space="preserve">. </w:t>
      </w:r>
      <w:r w:rsidRPr="00EB546E">
        <w:rPr>
          <w:sz w:val="8"/>
          <w:szCs w:val="8"/>
        </w:rPr>
        <w:t>n225 Yet the disagreement is not, in fact, so stark. The answer is revealed through the types of risks that these commentators classify as "unknown": nuclear accidents, genetic mutations, food irradiation, and the like. n226 The claim, then, is not the facially bizarre assertion that individuals are responding to risks that they do not know of; instead, they react most strongly to threats [*1342] that have been much discussed within the press but that are sufficiently complex or "scientific" that the average layperson cannot comprehend them. The availability heuristic would predict similar outcomes. The impact of this tendency on how the American public perceives the types of low-probability harms that speech might engender is far from one-sided. Certain types of these threats would appear foreign or anachronistic to modern eyes. Recent American history is hardly full of examples of speech acts inciting urban riots or pogroms, n227 and the United States has not had a troop transport sunk due to the publication of its sailing date in quite some time. The availability heuristic might, in many cases, lead decision-makers to underestimate the probability that those types of harms will materialize; these are among the types of catastrophic events that are hard to imagine taking place in the modern United States. In fact, the period of McCarthyism during the 1940s and 1950s, an era characterized by what are now viewed as excessive assaults on the freedom of speech, n228 arguably retains greater salience than nearly any other series of events with such an obvious speech valence. The availability heuristic thus might augur generally greater protection for speech than conventional cost-benefit models would prescribe. There is, however, at least one more powerful counter-consideration: the importance of terrorism. As of 2005, the terrorist threat remains perhaps the single most salient issue of public policy, and the events of September 11th maintain a position of prominence in the minds of people across the country. n229</w:t>
      </w:r>
      <w:r w:rsidRPr="00EB546E">
        <w:rPr>
          <w:sz w:val="16"/>
        </w:rPr>
        <w:t xml:space="preserve"> </w:t>
      </w:r>
      <w:proofErr w:type="gramStart"/>
      <w:r w:rsidRPr="00EB546E">
        <w:rPr>
          <w:rStyle w:val="StyleUnderline"/>
        </w:rPr>
        <w:t>The</w:t>
      </w:r>
      <w:proofErr w:type="gramEnd"/>
      <w:r w:rsidRPr="00EB546E">
        <w:rPr>
          <w:rStyle w:val="StyleUnderline"/>
        </w:rPr>
        <w:t xml:space="preserve"> availability heuristic thus would predict that decision-makers will systematically and severely inflate their estimates of the probability of a terrorist event as one or more memorable examples come immediately to mind</w:t>
      </w:r>
      <w:r w:rsidRPr="00EB546E">
        <w:rPr>
          <w:sz w:val="16"/>
        </w:rPr>
        <w:t xml:space="preserve">. </w:t>
      </w:r>
      <w:r w:rsidRPr="00EB546E">
        <w:rPr>
          <w:sz w:val="8"/>
          <w:szCs w:val="8"/>
        </w:rPr>
        <w:t xml:space="preserve">Not coincidentally, the vast majority of cost-benefit speech cases that have come before the courts in recent years - and the vast majority that are expected to arrive in courtrooms in the near future - are terrorism cases. n230 [*1343] The availability heuristic may not be applicable </w:t>
      </w:r>
      <w:proofErr w:type="spellStart"/>
      <w:r w:rsidRPr="00EB546E">
        <w:rPr>
          <w:sz w:val="8"/>
          <w:szCs w:val="8"/>
        </w:rPr>
        <w:t>ubiquito</w:t>
      </w:r>
      <w:proofErr w:type="spellEnd"/>
      <w:r w:rsidRPr="00EB546E">
        <w:t xml:space="preserve"> </w:t>
      </w:r>
      <w:r w:rsidRPr="00EB546E">
        <w:rPr>
          <w:sz w:val="8"/>
          <w:szCs w:val="8"/>
        </w:rPr>
        <w:t>sly, but it is likely to have a substantial impact in the most crucial of contexts</w:t>
      </w:r>
    </w:p>
    <w:p w14:paraId="40E4BDFE" w14:textId="77777777" w:rsidR="001F51B7" w:rsidRPr="00EB546E" w:rsidRDefault="001F51B7" w:rsidP="001F51B7">
      <w:pPr>
        <w:pStyle w:val="Heading4"/>
        <w:rPr>
          <w:rFonts w:asciiTheme="minorHAnsi" w:hAnsiTheme="minorHAnsi" w:cstheme="minorHAnsi"/>
        </w:rPr>
      </w:pPr>
      <w:r w:rsidRPr="00EB546E">
        <w:rPr>
          <w:rFonts w:asciiTheme="minorHAnsi" w:hAnsiTheme="minorHAnsi" w:cstheme="minorHAnsi"/>
        </w:rPr>
        <w:t xml:space="preserve">Prioritize structural violence impacts first – combatting a system that makes systemic violence a necessary part of life is a </w:t>
      </w:r>
      <w:proofErr w:type="spellStart"/>
      <w:r w:rsidRPr="00EB546E">
        <w:rPr>
          <w:rFonts w:asciiTheme="minorHAnsi" w:hAnsiTheme="minorHAnsi" w:cstheme="minorHAnsi"/>
        </w:rPr>
        <w:t>prereq</w:t>
      </w:r>
      <w:proofErr w:type="spellEnd"/>
      <w:r w:rsidRPr="00EB546E">
        <w:rPr>
          <w:rFonts w:asciiTheme="minorHAnsi" w:hAnsiTheme="minorHAnsi" w:cstheme="minorHAnsi"/>
        </w:rPr>
        <w:t xml:space="preserve"> to preventing future catastrophe – being able to risk extinction for this ethic is critical to create a world that is worth living in</w:t>
      </w:r>
    </w:p>
    <w:p w14:paraId="22598D6C" w14:textId="77777777" w:rsidR="001F51B7" w:rsidRPr="00EB546E" w:rsidRDefault="001F51B7" w:rsidP="001F51B7">
      <w:pPr>
        <w:rPr>
          <w:rStyle w:val="Style13ptBold"/>
          <w:rFonts w:asciiTheme="minorHAnsi" w:hAnsiTheme="minorHAnsi" w:cstheme="minorHAnsi"/>
        </w:rPr>
      </w:pPr>
      <w:proofErr w:type="spellStart"/>
      <w:r w:rsidRPr="00EB546E">
        <w:rPr>
          <w:rStyle w:val="Style13ptBold"/>
          <w:rFonts w:asciiTheme="minorHAnsi" w:hAnsiTheme="minorHAnsi" w:cstheme="minorHAnsi"/>
        </w:rPr>
        <w:t>Pinkard</w:t>
      </w:r>
      <w:proofErr w:type="spellEnd"/>
      <w:r w:rsidRPr="00EB546E">
        <w:rPr>
          <w:rStyle w:val="Style13ptBold"/>
          <w:rFonts w:asciiTheme="minorHAnsi" w:hAnsiTheme="minorHAnsi" w:cstheme="minorHAnsi"/>
        </w:rPr>
        <w:t xml:space="preserve"> 13</w:t>
      </w:r>
    </w:p>
    <w:p w14:paraId="60931B09" w14:textId="77777777" w:rsidR="001F51B7" w:rsidRPr="00EB546E" w:rsidRDefault="001F51B7" w:rsidP="001F51B7">
      <w:pPr>
        <w:rPr>
          <w:rFonts w:asciiTheme="minorHAnsi" w:hAnsiTheme="minorHAnsi" w:cstheme="minorHAnsi"/>
        </w:rPr>
      </w:pPr>
      <w:r w:rsidRPr="00EB546E">
        <w:rPr>
          <w:rFonts w:asciiTheme="minorHAnsi" w:hAnsiTheme="minorHAnsi" w:cstheme="minorHAnsi"/>
        </w:rPr>
        <w:t xml:space="preserve">[2013, </w:t>
      </w:r>
      <w:proofErr w:type="spellStart"/>
      <w:r w:rsidRPr="00EB546E">
        <w:rPr>
          <w:rFonts w:asciiTheme="minorHAnsi" w:hAnsiTheme="minorHAnsi" w:cstheme="minorHAnsi"/>
        </w:rPr>
        <w:t>Lynice</w:t>
      </w:r>
      <w:proofErr w:type="spellEnd"/>
      <w:r w:rsidRPr="00EB546E">
        <w:rPr>
          <w:rFonts w:asciiTheme="minorHAnsi" w:hAnsiTheme="minorHAnsi" w:cstheme="minorHAnsi"/>
        </w:rPr>
        <w:t xml:space="preserve"> </w:t>
      </w:r>
      <w:proofErr w:type="spellStart"/>
      <w:r w:rsidRPr="00EB546E">
        <w:rPr>
          <w:rFonts w:asciiTheme="minorHAnsi" w:hAnsiTheme="minorHAnsi" w:cstheme="minorHAnsi"/>
        </w:rPr>
        <w:t>Pinkard</w:t>
      </w:r>
      <w:proofErr w:type="spellEnd"/>
      <w:r w:rsidRPr="00EB546E">
        <w:rPr>
          <w:rFonts w:asciiTheme="minorHAnsi" w:hAnsiTheme="minorHAnsi" w:cstheme="minorHAnsi"/>
        </w:rPr>
        <w:t>, “Revolutionary Suicide: Risking Everything to Transform Society and Live Fully”, Tikkun 2013 Volume 28, Number 4: 31-41, http://tikkun.dukejournals.org/content/28/4/31.full]</w:t>
      </w:r>
    </w:p>
    <w:p w14:paraId="068107F5" w14:textId="77777777" w:rsidR="001F51B7" w:rsidRPr="00EB546E" w:rsidRDefault="001F51B7" w:rsidP="001F51B7">
      <w:pPr>
        <w:rPr>
          <w:rFonts w:asciiTheme="minorHAnsi" w:hAnsiTheme="minorHAnsi" w:cstheme="minorHAnsi"/>
        </w:rPr>
      </w:pPr>
    </w:p>
    <w:p w14:paraId="1F1AF3C2" w14:textId="77777777" w:rsidR="001F51B7" w:rsidRPr="00EB546E" w:rsidRDefault="001F51B7" w:rsidP="001F51B7">
      <w:pPr>
        <w:rPr>
          <w:rFonts w:asciiTheme="minorHAnsi" w:hAnsiTheme="minorHAnsi" w:cstheme="minorHAnsi"/>
          <w:sz w:val="8"/>
        </w:rPr>
      </w:pPr>
      <w:r w:rsidRPr="00EB546E">
        <w:rPr>
          <w:rFonts w:asciiTheme="minorHAnsi" w:hAnsiTheme="minorHAnsi" w:cstheme="minorHAnsi"/>
          <w:sz w:val="8"/>
        </w:rPr>
        <w:t xml:space="preserve">I’d like to present an alternative to conventional identity politics, one that requires that we understand the way that capitalism itself has grown out of a very particular kind of identity politics — white supremacy — aimed at securing “special benefits” for one group of people. It is not sufficient to speak only of identities of race, class, and gender. I believe we must also speak of identities in relation to domination. </w:t>
      </w:r>
      <w:r w:rsidRPr="00EB546E">
        <w:rPr>
          <w:rStyle w:val="StyleUnderline"/>
          <w:rFonts w:asciiTheme="minorHAnsi" w:hAnsiTheme="minorHAnsi" w:cstheme="minorHAnsi"/>
        </w:rPr>
        <w:t>To what extent does any one of us identify with the forces of domination and participate in relations that reinforce that domination and the exploitation that goes with it</w:t>
      </w:r>
      <w:r w:rsidRPr="00EB546E">
        <w:rPr>
          <w:rFonts w:asciiTheme="minorHAnsi" w:hAnsiTheme="minorHAnsi" w:cstheme="minorHAnsi"/>
          <w:sz w:val="8"/>
        </w:rPr>
        <w:t xml:space="preserve">? In what ways and to what extent are we wedded to our own upward mobility, financial security, good reputation, and ability to “win friends and influence people” in positions of power? Or conversely, </w:t>
      </w:r>
      <w:r w:rsidRPr="00EB546E">
        <w:rPr>
          <w:rStyle w:val="StyleUnderline"/>
          <w:rFonts w:asciiTheme="minorHAnsi" w:hAnsiTheme="minorHAnsi" w:cstheme="minorHAnsi"/>
        </w:rPr>
        <w:t>do we identify</w:t>
      </w:r>
      <w:r w:rsidRPr="00EB546E">
        <w:rPr>
          <w:rFonts w:asciiTheme="minorHAnsi" w:hAnsiTheme="minorHAnsi" w:cstheme="minorHAnsi"/>
          <w:sz w:val="8"/>
        </w:rPr>
        <w:t xml:space="preserve"> (not wish to identify or pretend to identify but actually identify </w:t>
      </w:r>
      <w:r w:rsidRPr="00EB546E">
        <w:rPr>
          <w:rStyle w:val="StyleUnderline"/>
          <w:rFonts w:asciiTheme="minorHAnsi" w:hAnsiTheme="minorHAnsi" w:cstheme="minorHAnsi"/>
        </w:rPr>
        <w:t xml:space="preserve">by </w:t>
      </w:r>
      <w:r w:rsidRPr="00EB546E">
        <w:rPr>
          <w:rStyle w:val="Emphasis"/>
          <w:rFonts w:asciiTheme="minorHAnsi" w:hAnsiTheme="minorHAnsi" w:cstheme="minorHAnsi"/>
        </w:rPr>
        <w:t>put</w:t>
      </w:r>
      <w:r w:rsidRPr="00EB546E">
        <w:rPr>
          <w:rFonts w:asciiTheme="minorHAnsi" w:hAnsiTheme="minorHAnsi" w:cstheme="minorHAnsi"/>
        </w:rPr>
        <w:t>ting</w:t>
      </w:r>
      <w:r w:rsidRPr="00EB546E">
        <w:rPr>
          <w:rStyle w:val="StyleUnderline"/>
          <w:rFonts w:asciiTheme="minorHAnsi" w:hAnsiTheme="minorHAnsi" w:cstheme="minorHAnsi"/>
        </w:rPr>
        <w:t xml:space="preserve"> </w:t>
      </w:r>
      <w:r w:rsidRPr="00EB546E">
        <w:rPr>
          <w:rStyle w:val="Emphasis"/>
          <w:rFonts w:asciiTheme="minorHAnsi" w:hAnsiTheme="minorHAnsi" w:cstheme="minorHAnsi"/>
        </w:rPr>
        <w:t>our lives on the line) with efforts to reverse patterns of domination, empower people on the margins (even when we are not on the margins ourselves),</w:t>
      </w:r>
      <w:r w:rsidRPr="00EB546E">
        <w:rPr>
          <w:rStyle w:val="StyleUnderline"/>
          <w:rFonts w:asciiTheme="minorHAnsi" w:hAnsiTheme="minorHAnsi" w:cstheme="minorHAnsi"/>
        </w:rPr>
        <w:t xml:space="preserve"> and seek healthy, sustainable relations</w:t>
      </w:r>
      <w:r w:rsidRPr="00EB546E">
        <w:rPr>
          <w:rFonts w:asciiTheme="minorHAnsi" w:hAnsiTheme="minorHAnsi" w:cstheme="minorHAnsi"/>
          <w:sz w:val="8"/>
        </w:rPr>
        <w:t xml:space="preserve">? </w:t>
      </w:r>
      <w:r w:rsidRPr="00EB546E">
        <w:rPr>
          <w:rStyle w:val="StyleUnderline"/>
          <w:rFonts w:asciiTheme="minorHAnsi" w:hAnsiTheme="minorHAnsi" w:cstheme="minorHAnsi"/>
        </w:rPr>
        <w:t>When we consider our identities in relation to domination</w:t>
      </w:r>
      <w:r w:rsidRPr="00EB546E">
        <w:rPr>
          <w:rFonts w:asciiTheme="minorHAnsi" w:hAnsiTheme="minorHAnsi" w:cstheme="minorHAnsi"/>
          <w:sz w:val="8"/>
        </w:rPr>
        <w:t xml:space="preserve">, </w:t>
      </w:r>
      <w:r w:rsidRPr="00EB546E">
        <w:rPr>
          <w:rStyle w:val="Emphasis"/>
          <w:rFonts w:asciiTheme="minorHAnsi" w:hAnsiTheme="minorHAnsi" w:cstheme="minorHAnsi"/>
        </w:rPr>
        <w:t>we realize the manifold ways in which we have structured our lives and desires in support of the very economic and social system that is dominating us</w:t>
      </w:r>
      <w:r w:rsidRPr="00EB546E">
        <w:rPr>
          <w:rFonts w:asciiTheme="minorHAnsi" w:hAnsiTheme="minorHAnsi" w:cstheme="minorHAnsi"/>
          <w:sz w:val="8"/>
        </w:rPr>
        <w:t xml:space="preserve">. </w:t>
      </w:r>
      <w:r w:rsidRPr="00EB546E">
        <w:rPr>
          <w:rStyle w:val="StyleUnderline"/>
          <w:rFonts w:asciiTheme="minorHAnsi" w:hAnsiTheme="minorHAnsi" w:cstheme="minorHAnsi"/>
        </w:rPr>
        <w:t>To shake free of this cycle</w:t>
      </w:r>
      <w:r w:rsidRPr="00EB546E">
        <w:rPr>
          <w:rFonts w:asciiTheme="minorHAnsi" w:hAnsiTheme="minorHAnsi" w:cstheme="minorHAnsi"/>
          <w:sz w:val="8"/>
        </w:rPr>
        <w:t xml:space="preserve">, </w:t>
      </w:r>
      <w:r w:rsidRPr="00EB546E">
        <w:rPr>
          <w:rStyle w:val="Emphasis"/>
          <w:rFonts w:asciiTheme="minorHAnsi" w:hAnsiTheme="minorHAnsi" w:cstheme="minorHAnsi"/>
        </w:rPr>
        <w:t>we need to embrace a radical break from business as usual.</w:t>
      </w:r>
      <w:r w:rsidRPr="00EB546E">
        <w:rPr>
          <w:rFonts w:asciiTheme="minorHAnsi" w:hAnsiTheme="minorHAnsi" w:cstheme="minorHAnsi"/>
          <w:sz w:val="8"/>
        </w:rPr>
        <w:t xml:space="preserve"> </w:t>
      </w:r>
      <w:r w:rsidRPr="00EB546E">
        <w:rPr>
          <w:rStyle w:val="StyleUnderline"/>
          <w:rFonts w:asciiTheme="minorHAnsi" w:hAnsiTheme="minorHAnsi" w:cstheme="minorHAnsi"/>
        </w:rPr>
        <w:t xml:space="preserve">We need to commit revolutionary suicide. By this I mean not the killing of our bodies but the destruction of our attachments to security, status, wealth, and power. These attachments </w:t>
      </w:r>
      <w:r w:rsidRPr="00EB546E">
        <w:rPr>
          <w:rStyle w:val="Emphasis"/>
          <w:rFonts w:asciiTheme="minorHAnsi" w:hAnsiTheme="minorHAnsi" w:cstheme="minorHAnsi"/>
        </w:rPr>
        <w:t>prevent us from becoming spiritually and politically</w:t>
      </w:r>
      <w:r w:rsidRPr="00EB546E">
        <w:rPr>
          <w:rStyle w:val="StyleUnderline"/>
          <w:rFonts w:asciiTheme="minorHAnsi" w:hAnsiTheme="minorHAnsi" w:cstheme="minorHAnsi"/>
        </w:rPr>
        <w:t xml:space="preserve"> </w:t>
      </w:r>
      <w:r w:rsidRPr="00EB546E">
        <w:rPr>
          <w:rStyle w:val="Emphasis"/>
          <w:rFonts w:asciiTheme="minorHAnsi" w:hAnsiTheme="minorHAnsi" w:cstheme="minorHAnsi"/>
        </w:rPr>
        <w:t xml:space="preserve">alive. They prevent us from changing the violent structure of the society in which we live. </w:t>
      </w:r>
      <w:r w:rsidRPr="00EB546E">
        <w:rPr>
          <w:rStyle w:val="StyleUnderline"/>
          <w:rFonts w:asciiTheme="minorHAnsi" w:hAnsiTheme="minorHAnsi" w:cstheme="minorHAnsi"/>
        </w:rPr>
        <w:t xml:space="preserve">Revolutionary suicide means living out our commitments, </w:t>
      </w:r>
      <w:r w:rsidRPr="00EB546E">
        <w:rPr>
          <w:rStyle w:val="Emphasis"/>
          <w:rFonts w:asciiTheme="minorHAnsi" w:hAnsiTheme="minorHAnsi" w:cstheme="minorHAnsi"/>
        </w:rPr>
        <w:t>even when that means risking death</w:t>
      </w:r>
      <w:r w:rsidRPr="00EB546E">
        <w:rPr>
          <w:rFonts w:asciiTheme="minorHAnsi" w:hAnsiTheme="minorHAnsi" w:cstheme="minorHAnsi"/>
          <w:sz w:val="8"/>
        </w:rPr>
        <w:t xml:space="preserve">. When Huey Percy Newton, the cofounder of the Black Panther Party, called us to “revolutionary suicide,” it appears that he was making the same appeal as Jesus of Nazareth, who admonished, </w:t>
      </w:r>
      <w:r w:rsidRPr="00EB546E">
        <w:rPr>
          <w:rStyle w:val="StyleUnderline"/>
          <w:rFonts w:asciiTheme="minorHAnsi" w:hAnsiTheme="minorHAnsi" w:cstheme="minorHAnsi"/>
        </w:rPr>
        <w:t>“Those who seek to save their lives will lose them, and those who lose their lives for the sake of [the planet] will save them</w:t>
      </w:r>
      <w:r w:rsidRPr="00EB546E">
        <w:rPr>
          <w:rFonts w:asciiTheme="minorHAnsi" w:hAnsiTheme="minorHAnsi" w:cstheme="minorHAnsi"/>
          <w:sz w:val="8"/>
        </w:rPr>
        <w:t xml:space="preserve">.” Essentially, both movement founders are saying the same thing. </w:t>
      </w:r>
      <w:r w:rsidRPr="00EB546E">
        <w:rPr>
          <w:rStyle w:val="Emphasis"/>
          <w:rFonts w:asciiTheme="minorHAnsi" w:hAnsiTheme="minorHAnsi" w:cstheme="minorHAnsi"/>
        </w:rPr>
        <w:t>Salvation is not an individual matter. It entails saving, delivering, rescuing an entire</w:t>
      </w:r>
      <w:r w:rsidRPr="00EB546E">
        <w:rPr>
          <w:rFonts w:asciiTheme="minorHAnsi" w:hAnsiTheme="minorHAnsi" w:cstheme="minorHAnsi"/>
          <w:sz w:val="8"/>
        </w:rPr>
        <w:t xml:space="preserve"> </w:t>
      </w:r>
      <w:r w:rsidRPr="00EB546E">
        <w:rPr>
          <w:rStyle w:val="Emphasis"/>
          <w:rFonts w:asciiTheme="minorHAnsi" w:hAnsiTheme="minorHAnsi" w:cstheme="minorHAnsi"/>
        </w:rPr>
        <w:t>civilization</w:t>
      </w:r>
      <w:r w:rsidRPr="00EB546E">
        <w:rPr>
          <w:rFonts w:asciiTheme="minorHAnsi" w:hAnsiTheme="minorHAnsi" w:cstheme="minorHAnsi"/>
          <w:sz w:val="8"/>
        </w:rPr>
        <w:t xml:space="preserve">. This cannot be just another day at the bargain counter. </w:t>
      </w:r>
      <w:r w:rsidRPr="00EB546E">
        <w:rPr>
          <w:rStyle w:val="StyleUnderline"/>
          <w:rFonts w:asciiTheme="minorHAnsi" w:hAnsiTheme="minorHAnsi" w:cstheme="minorHAnsi"/>
        </w:rPr>
        <w:t xml:space="preserve">The salvation of an entire planet </w:t>
      </w:r>
      <w:r w:rsidRPr="00EB546E">
        <w:rPr>
          <w:rStyle w:val="Emphasis"/>
          <w:rFonts w:asciiTheme="minorHAnsi" w:hAnsiTheme="minorHAnsi" w:cstheme="minorHAnsi"/>
        </w:rPr>
        <w:t>requires a total risk of everything</w:t>
      </w:r>
      <w:r w:rsidRPr="00EB546E">
        <w:rPr>
          <w:rFonts w:asciiTheme="minorHAnsi" w:hAnsiTheme="minorHAnsi" w:cstheme="minorHAnsi"/>
          <w:sz w:val="8"/>
        </w:rPr>
        <w:t xml:space="preserve"> — </w:t>
      </w:r>
      <w:r w:rsidRPr="00EB546E">
        <w:rPr>
          <w:rStyle w:val="StyleUnderline"/>
          <w:rFonts w:asciiTheme="minorHAnsi" w:hAnsiTheme="minorHAnsi" w:cstheme="minorHAnsi"/>
        </w:rPr>
        <w:t>of you, of me, of unyielding people everywhere, for all time</w:t>
      </w:r>
      <w:r w:rsidRPr="00EB546E">
        <w:rPr>
          <w:rFonts w:asciiTheme="minorHAnsi" w:hAnsiTheme="minorHAnsi" w:cstheme="minorHAnsi"/>
          <w:sz w:val="8"/>
        </w:rPr>
        <w:t xml:space="preserve">. This is what revolutionary suicide is. </w:t>
      </w:r>
      <w:r w:rsidRPr="00EB546E">
        <w:rPr>
          <w:rStyle w:val="StyleUnderline"/>
          <w:rFonts w:asciiTheme="minorHAnsi" w:hAnsiTheme="minorHAnsi" w:cstheme="minorHAnsi"/>
        </w:rPr>
        <w:t xml:space="preserve">The cost of revolutionary change is </w:t>
      </w:r>
      <w:r w:rsidRPr="00EB546E">
        <w:rPr>
          <w:rStyle w:val="Emphasis"/>
          <w:rFonts w:asciiTheme="minorHAnsi" w:hAnsiTheme="minorHAnsi" w:cstheme="minorHAnsi"/>
        </w:rPr>
        <w:t>people’s willingness to pay with their own lives</w:t>
      </w:r>
      <w:r w:rsidRPr="00EB546E">
        <w:rPr>
          <w:rFonts w:asciiTheme="minorHAnsi" w:hAnsiTheme="minorHAnsi" w:cstheme="minorHAnsi"/>
          <w:sz w:val="8"/>
        </w:rPr>
        <w:t xml:space="preserve">. </w:t>
      </w:r>
      <w:r w:rsidRPr="00EB546E">
        <w:rPr>
          <w:rStyle w:val="StyleUnderline"/>
          <w:rFonts w:asciiTheme="minorHAnsi" w:hAnsiTheme="minorHAnsi" w:cstheme="minorHAnsi"/>
        </w:rPr>
        <w:t>This is what Rachel Corrie knew when she, determined to prevent a Palestinian home in Rafah from being demolished</w:t>
      </w:r>
      <w:r w:rsidRPr="00EB546E">
        <w:rPr>
          <w:rStyle w:val="Emphasis"/>
          <w:rFonts w:asciiTheme="minorHAnsi" w:hAnsiTheme="minorHAnsi" w:cstheme="minorHAnsi"/>
        </w:rPr>
        <w:t>, refused to move and was killed by an Israeli army bulldozer in the Gaza Strip</w:t>
      </w:r>
      <w:r w:rsidRPr="00EB546E">
        <w:rPr>
          <w:rStyle w:val="StyleUnderline"/>
          <w:rFonts w:asciiTheme="minorHAnsi" w:hAnsiTheme="minorHAnsi" w:cstheme="minorHAnsi"/>
        </w:rPr>
        <w:t xml:space="preserve">. This is what Daniel </w:t>
      </w:r>
      <w:r w:rsidRPr="00EB546E">
        <w:rPr>
          <w:rStyle w:val="Emphasis"/>
          <w:rFonts w:asciiTheme="minorHAnsi" w:hAnsiTheme="minorHAnsi" w:cstheme="minorHAnsi"/>
        </w:rPr>
        <w:t>Ellsberg knew when he made public the Pentagon Papers.</w:t>
      </w:r>
      <w:r w:rsidRPr="00EB546E">
        <w:rPr>
          <w:rFonts w:asciiTheme="minorHAnsi" w:hAnsiTheme="minorHAnsi" w:cstheme="minorHAnsi"/>
          <w:sz w:val="8"/>
        </w:rPr>
        <w:t xml:space="preserve"> </w:t>
      </w:r>
      <w:r w:rsidRPr="00EB546E">
        <w:rPr>
          <w:rStyle w:val="StyleUnderline"/>
          <w:rFonts w:asciiTheme="minorHAnsi" w:hAnsiTheme="minorHAnsi" w:cstheme="minorHAnsi"/>
        </w:rPr>
        <w:t>It’s what Oscar Schindler knew when he rescued over 1,100 Jews from Nazi concentration camps, what subversive Hutus knew when they risked their lives to rescue Tutsis in the Rwandan genocide</w:t>
      </w:r>
      <w:r w:rsidRPr="00EB546E">
        <w:rPr>
          <w:rFonts w:asciiTheme="minorHAnsi" w:hAnsiTheme="minorHAnsi" w:cstheme="minorHAnsi"/>
          <w:sz w:val="8"/>
        </w:rPr>
        <w:t xml:space="preserve">. </w:t>
      </w:r>
      <w:r w:rsidRPr="00EB546E">
        <w:rPr>
          <w:rStyle w:val="StyleUnderline"/>
          <w:rFonts w:asciiTheme="minorHAnsi" w:hAnsiTheme="minorHAnsi" w:cstheme="minorHAnsi"/>
        </w:rPr>
        <w:t xml:space="preserve">This call may sound extreme at first, but </w:t>
      </w:r>
      <w:r w:rsidRPr="00EB546E">
        <w:rPr>
          <w:rStyle w:val="Emphasis"/>
          <w:rFonts w:asciiTheme="minorHAnsi" w:hAnsiTheme="minorHAnsi" w:cstheme="minorHAnsi"/>
        </w:rPr>
        <w:t>an unflinching look at the structure of our society reveals why nothing less is enough</w:t>
      </w:r>
      <w:r w:rsidRPr="00EB546E">
        <w:rPr>
          <w:rFonts w:asciiTheme="minorHAnsi" w:hAnsiTheme="minorHAnsi" w:cstheme="minorHAnsi"/>
          <w:sz w:val="8"/>
        </w:rPr>
        <w:t xml:space="preserve">. Before returning to the question of revolutionary suicide and what it might mean in each of our lives, let’s look at what we’re up against. The latest and arguably the most effective in a 5,000-year series of human methodologies for dominating others and the planet, </w:t>
      </w:r>
      <w:r w:rsidRPr="00EB546E">
        <w:rPr>
          <w:rStyle w:val="StyleUnderline"/>
          <w:rFonts w:asciiTheme="minorHAnsi" w:hAnsiTheme="minorHAnsi" w:cstheme="minorHAnsi"/>
        </w:rPr>
        <w:t xml:space="preserve">global capitalism </w:t>
      </w:r>
      <w:r w:rsidRPr="00EB546E">
        <w:rPr>
          <w:rStyle w:val="Emphasis"/>
          <w:rFonts w:asciiTheme="minorHAnsi" w:hAnsiTheme="minorHAnsi" w:cstheme="minorHAnsi"/>
        </w:rPr>
        <w:t>binds the majority of the earth’s population in poverty</w:t>
      </w:r>
      <w:r w:rsidRPr="00EB546E">
        <w:rPr>
          <w:rStyle w:val="StyleUnderline"/>
          <w:rFonts w:asciiTheme="minorHAnsi" w:hAnsiTheme="minorHAnsi" w:cstheme="minorHAnsi"/>
        </w:rPr>
        <w:t>, substitutes consumption for humanity</w:t>
      </w:r>
      <w:r w:rsidRPr="00EB546E">
        <w:rPr>
          <w:rFonts w:asciiTheme="minorHAnsi" w:hAnsiTheme="minorHAnsi" w:cstheme="minorHAnsi"/>
          <w:sz w:val="8"/>
        </w:rPr>
        <w:t xml:space="preserve"> and the love of life, </w:t>
      </w:r>
      <w:r w:rsidRPr="00EB546E">
        <w:rPr>
          <w:rStyle w:val="StyleUnderline"/>
          <w:rFonts w:asciiTheme="minorHAnsi" w:hAnsiTheme="minorHAnsi" w:cstheme="minorHAnsi"/>
        </w:rPr>
        <w:t xml:space="preserve">and </w:t>
      </w:r>
      <w:r w:rsidRPr="00EB546E">
        <w:rPr>
          <w:rStyle w:val="Emphasis"/>
          <w:rFonts w:asciiTheme="minorHAnsi" w:hAnsiTheme="minorHAnsi" w:cstheme="minorHAnsi"/>
        </w:rPr>
        <w:t>fosters wanton depletion of the earth’s resources while stuffing the wallets and stock portfolios of a very few people at the top</w:t>
      </w:r>
      <w:r w:rsidRPr="00EB546E">
        <w:rPr>
          <w:rStyle w:val="StyleUnderline"/>
          <w:rFonts w:asciiTheme="minorHAnsi" w:hAnsiTheme="minorHAnsi" w:cstheme="minorHAnsi"/>
        </w:rPr>
        <w:t xml:space="preserve"> of the system</w:t>
      </w:r>
      <w:r w:rsidRPr="00EB546E">
        <w:rPr>
          <w:rFonts w:asciiTheme="minorHAnsi" w:hAnsiTheme="minorHAnsi" w:cstheme="minorHAnsi"/>
          <w:sz w:val="8"/>
        </w:rPr>
        <w:t xml:space="preserve">, </w:t>
      </w:r>
      <w:r w:rsidRPr="00EB546E">
        <w:rPr>
          <w:rStyle w:val="StyleUnderline"/>
          <w:rFonts w:asciiTheme="minorHAnsi" w:hAnsiTheme="minorHAnsi" w:cstheme="minorHAnsi"/>
        </w:rPr>
        <w:t>while at the same time creating and propagating fantasies about upward mobility among the rest of us</w:t>
      </w:r>
      <w:r w:rsidRPr="00EB546E">
        <w:rPr>
          <w:rFonts w:asciiTheme="minorHAnsi" w:hAnsiTheme="minorHAnsi" w:cstheme="minorHAnsi"/>
          <w:sz w:val="8"/>
        </w:rPr>
        <w:t xml:space="preserve"> and distributing paltry but desperately needed benefits that inspire our loyalty to the very system that is brutalizing us. It’s a situation expressed succinctly by Morpheus in The Matrix: The Matrix is a system, Neo. That system is our enemy. But when you are inside and look around, what do you see? Businessmen, teachers, lawyers, carpenters — the very minds of the people we are trying to save. But until we do, these people are still part of that system, and that makes them our enemy. You have to understand, most of these people are not ready to be unplugged and many of them are so inured, so hopelessly dependent on the system, they will fight to protect it. Global </w:t>
      </w:r>
      <w:r w:rsidRPr="00EB546E">
        <w:rPr>
          <w:rStyle w:val="StyleUnderline"/>
          <w:rFonts w:asciiTheme="minorHAnsi" w:hAnsiTheme="minorHAnsi" w:cstheme="minorHAnsi"/>
        </w:rPr>
        <w:t xml:space="preserve">capitalism has enabled the United States to become the </w:t>
      </w:r>
      <w:r w:rsidRPr="00EB546E">
        <w:rPr>
          <w:rStyle w:val="Emphasis"/>
          <w:rFonts w:asciiTheme="minorHAnsi" w:hAnsiTheme="minorHAnsi" w:cstheme="minorHAnsi"/>
        </w:rPr>
        <w:t>largest and most powerful empire ever created</w:t>
      </w:r>
      <w:r w:rsidRPr="00EB546E">
        <w:rPr>
          <w:rStyle w:val="StyleUnderline"/>
          <w:rFonts w:asciiTheme="minorHAnsi" w:hAnsiTheme="minorHAnsi" w:cstheme="minorHAnsi"/>
        </w:rPr>
        <w:t>.</w:t>
      </w:r>
      <w:r w:rsidRPr="00EB546E">
        <w:rPr>
          <w:rFonts w:asciiTheme="minorHAnsi" w:hAnsiTheme="minorHAnsi" w:cstheme="minorHAnsi"/>
          <w:sz w:val="8"/>
        </w:rPr>
        <w:t xml:space="preserve"> </w:t>
      </w:r>
      <w:r w:rsidRPr="00EB546E">
        <w:rPr>
          <w:rStyle w:val="StyleUnderline"/>
          <w:rFonts w:asciiTheme="minorHAnsi" w:hAnsiTheme="minorHAnsi" w:cstheme="minorHAnsi"/>
        </w:rPr>
        <w:t xml:space="preserve">The secret of its success is </w:t>
      </w:r>
      <w:r w:rsidRPr="00EB546E">
        <w:rPr>
          <w:rStyle w:val="Emphasis"/>
          <w:rFonts w:asciiTheme="minorHAnsi" w:hAnsiTheme="minorHAnsi" w:cstheme="minorHAnsi"/>
        </w:rPr>
        <w:t>economic imperialism</w:t>
      </w:r>
      <w:r w:rsidRPr="00EB546E">
        <w:rPr>
          <w:rStyle w:val="StyleUnderline"/>
          <w:rFonts w:asciiTheme="minorHAnsi" w:hAnsiTheme="minorHAnsi" w:cstheme="minorHAnsi"/>
        </w:rPr>
        <w:t xml:space="preserve"> without national expansion</w:t>
      </w:r>
      <w:r w:rsidRPr="00EB546E">
        <w:rPr>
          <w:rFonts w:asciiTheme="minorHAnsi" w:hAnsiTheme="minorHAnsi" w:cstheme="minorHAnsi"/>
          <w:sz w:val="8"/>
        </w:rPr>
        <w:t xml:space="preserve">. The American capitalist empire is basically a feudal one. </w:t>
      </w:r>
      <w:r w:rsidRPr="00EB546E">
        <w:rPr>
          <w:rStyle w:val="StyleUnderline"/>
          <w:rFonts w:asciiTheme="minorHAnsi" w:hAnsiTheme="minorHAnsi" w:cstheme="minorHAnsi"/>
        </w:rPr>
        <w:t>Nations are the vassals of America. They keep their populations in line, tithe resources, and keep their markets open to the United States</w:t>
      </w:r>
      <w:r w:rsidRPr="00EB546E">
        <w:rPr>
          <w:rFonts w:asciiTheme="minorHAnsi" w:hAnsiTheme="minorHAnsi" w:cstheme="minorHAnsi"/>
          <w:sz w:val="8"/>
        </w:rPr>
        <w:t xml:space="preserve">. </w:t>
      </w:r>
      <w:r w:rsidRPr="00EB546E">
        <w:rPr>
          <w:rStyle w:val="StyleUnderline"/>
          <w:rFonts w:asciiTheme="minorHAnsi" w:hAnsiTheme="minorHAnsi" w:cstheme="minorHAnsi"/>
        </w:rPr>
        <w:t>The price to the United States of international aid</w:t>
      </w:r>
      <w:r w:rsidRPr="00EB546E">
        <w:rPr>
          <w:rFonts w:asciiTheme="minorHAnsi" w:hAnsiTheme="minorHAnsi" w:cstheme="minorHAnsi"/>
          <w:sz w:val="8"/>
        </w:rPr>
        <w:t xml:space="preserve"> (itself a farce), </w:t>
      </w:r>
      <w:r w:rsidRPr="00EB546E">
        <w:rPr>
          <w:rStyle w:val="StyleUnderline"/>
          <w:rFonts w:asciiTheme="minorHAnsi" w:hAnsiTheme="minorHAnsi" w:cstheme="minorHAnsi"/>
        </w:rPr>
        <w:t>a large military budget, and occasional conflict is more than offset by not having to actively suppress and manage the population of each country.</w:t>
      </w:r>
      <w:r w:rsidRPr="00EB546E">
        <w:rPr>
          <w:rFonts w:asciiTheme="minorHAnsi" w:hAnsiTheme="minorHAnsi" w:cstheme="minorHAnsi"/>
          <w:sz w:val="8"/>
        </w:rPr>
        <w:t xml:space="preserve"> Further, the United States benefits from the conflict between the poor and elite within each country, regional conflicts that keep countries from focusing solely on the United States, and American nationalism that reduces internal conflict within its home base. Its interwoven tensions make it almost impossible to effectively resist. No policy, program, charity, or reform effort will seriously alleviate the oppression perpetrated by global capitalism. We can ease pain and help individuals, but </w:t>
      </w:r>
      <w:r w:rsidRPr="00EB546E">
        <w:rPr>
          <w:rStyle w:val="StyleUnderline"/>
          <w:rFonts w:asciiTheme="minorHAnsi" w:hAnsiTheme="minorHAnsi" w:cstheme="minorHAnsi"/>
        </w:rPr>
        <w:t xml:space="preserve">we will not change the basic distribution of wealth, status, or power </w:t>
      </w:r>
      <w:r w:rsidRPr="00EB546E">
        <w:rPr>
          <w:rStyle w:val="Emphasis"/>
          <w:rFonts w:asciiTheme="minorHAnsi" w:hAnsiTheme="minorHAnsi" w:cstheme="minorHAnsi"/>
        </w:rPr>
        <w:t xml:space="preserve">unless we address the economic system that frames our lives. </w:t>
      </w:r>
      <w:r w:rsidRPr="00EB546E">
        <w:rPr>
          <w:rFonts w:asciiTheme="minorHAnsi" w:hAnsiTheme="minorHAnsi" w:cstheme="minorHAnsi"/>
          <w:sz w:val="8"/>
        </w:rPr>
        <w:t xml:space="preserve">Just as nature abhors a vacuum, capitalism abhors the equitable distribution of wealth. As new groups of people gain more skills and degrees, they end up merely exchanging places with the people above them as they rise up the economic ladder. Even if they produce wealth as they do so, the law of concentration dictates that the middle class is then further squeezed, ensuring that the net population of poor people is the same if not greater. Unfortunately, conservatives are correct that the only way of increasing the lot of the poor in the United States within the current system is to produce growth by further exploiting the poor in other countries — exactly the trajectory we are now on. While the rich get richer faster, the poor in America have some chance of sharing the crumbs. Those of us who are concerned with justice on a global scale should clearly understand that an increase in social programs — albeit necessary as “aspirin practices” to remediate day-to-day suffering — will never achieve the goals of social justice, no matter how well funded those programs are. Individuals can change their position, and the quality of life for those at the bottom may be slightly improved, but justice will remain elusive. </w:t>
      </w:r>
      <w:r w:rsidRPr="00EB546E">
        <w:rPr>
          <w:rStyle w:val="StyleUnderline"/>
          <w:rFonts w:asciiTheme="minorHAnsi" w:hAnsiTheme="minorHAnsi" w:cstheme="minorHAnsi"/>
        </w:rPr>
        <w:t>Only a change in the economic structure will accomplish justice</w:t>
      </w:r>
      <w:r w:rsidRPr="00EB546E">
        <w:rPr>
          <w:rFonts w:asciiTheme="minorHAnsi" w:hAnsiTheme="minorHAnsi" w:cstheme="minorHAnsi"/>
          <w:sz w:val="8"/>
        </w:rPr>
        <w:t xml:space="preserve">. For those of us concerned with global justice, confronting global capitalism is central. To understand what will be required of us in that confrontation, we must first take an unsentimental look at the “state” of affairs. Capitalism Is Protected by the State Throughout history, the U.S. government has served as an immune system for capitalism, one that not only protects it from outside threats (worker uprisings, for example, or Communism), but from internal ones as well. In fact, one of the government’s primary jobs is to protect capitalism from its own excesses. In order for the proper balance to be established, capitalism must first be defined as an integral aspect of the nation, which has been the case for the United States since its founding. All patriotic fairy tales aside, the United States was founded to serve the economic interests of wealthy European and European-descended landowners. The Revolutionary War was organized and financed because wealthy business and plantation owners were tired of being taxed. We are led to believe that the real issue was “taxation without representation,” but are we to believe that they would have enjoyed taxation with representation? At the core, the organizers and financiers of the American Revolution felt that their nation should help them accrue wealth. The nation should serve the wealthy, not vice versa. The fact that women, slaves, and poor people had no voting rights was not a historical oversight. The entire purpose of the new nation was to protect the property rights of wealthy, white men. However, because the United States was a struggling, fledgling nation, national identification was not with the ruling or owning class, but with the worker turned entrepreneur. This is vital: </w:t>
      </w:r>
      <w:proofErr w:type="gramStart"/>
      <w:r w:rsidRPr="00EB546E">
        <w:rPr>
          <w:rFonts w:asciiTheme="minorHAnsi" w:hAnsiTheme="minorHAnsi" w:cstheme="minorHAnsi"/>
          <w:sz w:val="8"/>
        </w:rPr>
        <w:t>the</w:t>
      </w:r>
      <w:proofErr w:type="gramEnd"/>
      <w:r w:rsidRPr="00EB546E">
        <w:rPr>
          <w:rFonts w:asciiTheme="minorHAnsi" w:hAnsiTheme="minorHAnsi" w:cstheme="minorHAnsi"/>
          <w:sz w:val="8"/>
        </w:rPr>
        <w:t xml:space="preserve"> United States tapped into the true passion of the worker by developing and glorifying the concept of the entrepreneur. Even Marx waxed rhapsodic regarding the heroic nature of the individual struggling to cast off the determination of feudal classes through the gathering of wealth. The United States has understood for centuries that this identification is crucial to its success. This “identity” as an entrepreneurial nation has remained intact through substantial internal transformation and the repositioning of America in the global power struggle. It is, perhaps, the magic ingredient that has allowed capitalism to survive the weaknesses Marx saw at its core. The lure of becoming an entrepreneur, and the endless anecdotal evidence that suggests that anyone (at least in America) can rise from “rags to riches,” have provided the primary safeguard against capitalism’s destruction through worker rebellion. It is true that some European and East Asian immigrant men (and hence their families) were generally able to increase their economic standing over three generations. However, this success was economically possible because of the oppression of women, blacks, Native Americans, Latinos, and others. It was also funded by the exploitation of people in other countries whose stolen labor and resources were used to offset the rising cost of labor in the United States. However, there are times, especially when there is an economic downturn, that the fable of opportunity becomes less comforting. At these times more people begin to notice the extreme concentration of wealth and “the disappearance of the middle class.” It is important to note that the disparities have always been present, even though the extreme wealth of the United States still allows many Americans to purchase considerable comfort. The fact is that this country has the largest percentage of poverty of any industrialized, Western nation. When a critical percentage of the bottom 90 percent begins to become truly discontented, an interesting transition occurs. The government, which during times of growth is seen as a bureaucratic parasite inhibiting the potential and freedom of the individual, now becomes the protector. The government must send a message that the economic system is just fine (early 2008), but that evildoers have been at work. Sometimes Americans are told that the problems result from certain politicians and businesses that have been taking advantage of the freedom offered by capitalism. Other times we’re told that the problem lies with those who have sought to lead the nation away from capitalism. Then the government promotes itself as a “safety net” for those who have “fallen through the cracks” of the system. Programs are established to help the unfortunate. Of course, this is not about bad luck or fortune. The poor are both a required element and a natural byproduct of capitalism. The programs do not have the power or resources required to truly lift people out of poverty and only cause the system to seem benign and resentment to be directed at those who are exploited. All of this goes to show that the United States has effectively established capitalism as essential to the nation’s identity. The United States has repeatedly proved its willingness to protect capitalism above all other things. In exchange for this defense from internal and external enemies, capitalism supposedly tolerates the “restrictions” that government puts in place to guard capitalism from itself — to guard capitalism against monopolies, extreme economic cycles, and exploitation. The Complicity of Civic Institutions We have seen how government and law have been made to serve the perpetuation of global capitalism, and we have also noted how the state — the organizations of the military, the police, and the criminal justice system — will discipline our bodies through force and coercion if we challenge capitalism too directly. But </w:t>
      </w:r>
      <w:r w:rsidRPr="00EB546E">
        <w:rPr>
          <w:rStyle w:val="StyleUnderline"/>
          <w:rFonts w:asciiTheme="minorHAnsi" w:hAnsiTheme="minorHAnsi" w:cstheme="minorHAnsi"/>
        </w:rPr>
        <w:t>equally powerful are the fortresses of civil society that sit next to the state</w:t>
      </w:r>
      <w:r w:rsidRPr="00EB546E">
        <w:rPr>
          <w:rFonts w:asciiTheme="minorHAnsi" w:hAnsiTheme="minorHAnsi" w:cstheme="minorHAnsi"/>
          <w:sz w:val="8"/>
        </w:rPr>
        <w:t xml:space="preserve">: all of the religious, legal, educational, and cultural institutions that discipline our minds and emotions and mediate supremacist hegemonies through socialization and consent. </w:t>
      </w:r>
      <w:r w:rsidRPr="00EB546E">
        <w:rPr>
          <w:rStyle w:val="StyleUnderline"/>
          <w:rFonts w:asciiTheme="minorHAnsi" w:hAnsiTheme="minorHAnsi" w:cstheme="minorHAnsi"/>
        </w:rPr>
        <w:t>One of the most dangerous and intractable challenges posed by a hegemonic society is that hegemony is mediated and reinforced through the material practices of everyday life</w:t>
      </w:r>
      <w:r w:rsidRPr="00EB546E">
        <w:rPr>
          <w:rFonts w:asciiTheme="minorHAnsi" w:hAnsiTheme="minorHAnsi" w:cstheme="minorHAnsi"/>
          <w:sz w:val="8"/>
        </w:rPr>
        <w:t xml:space="preserve">. </w:t>
      </w:r>
      <w:r w:rsidRPr="00EB546E">
        <w:rPr>
          <w:rStyle w:val="StyleUnderline"/>
          <w:rFonts w:asciiTheme="minorHAnsi" w:hAnsiTheme="minorHAnsi" w:cstheme="minorHAnsi"/>
        </w:rPr>
        <w:t xml:space="preserve">Often people are not consciously aware that their consent is being manufactured and that they are being </w:t>
      </w:r>
      <w:r w:rsidRPr="00EB546E">
        <w:rPr>
          <w:rStyle w:val="Emphasis"/>
          <w:rFonts w:asciiTheme="minorHAnsi" w:hAnsiTheme="minorHAnsi" w:cstheme="minorHAnsi"/>
        </w:rPr>
        <w:t>socialized to accept, legitimate, indeed, prop up their own oppression</w:t>
      </w:r>
      <w:r w:rsidRPr="00EB546E">
        <w:rPr>
          <w:rFonts w:asciiTheme="minorHAnsi" w:hAnsiTheme="minorHAnsi" w:cstheme="minorHAnsi"/>
          <w:sz w:val="8"/>
        </w:rPr>
        <w:t xml:space="preserve">. This is </w:t>
      </w:r>
      <w:r w:rsidRPr="00EB546E">
        <w:rPr>
          <w:rStyle w:val="StyleUnderline"/>
          <w:rFonts w:asciiTheme="minorHAnsi" w:hAnsiTheme="minorHAnsi" w:cstheme="minorHAnsi"/>
        </w:rPr>
        <w:t xml:space="preserve">the process of institutionalizing “common sense” so that </w:t>
      </w:r>
      <w:r w:rsidRPr="00EB546E">
        <w:rPr>
          <w:rStyle w:val="Emphasis"/>
          <w:rFonts w:asciiTheme="minorHAnsi" w:hAnsiTheme="minorHAnsi" w:cstheme="minorHAnsi"/>
        </w:rPr>
        <w:t>people take the status quo for granted</w:t>
      </w:r>
      <w:r w:rsidRPr="00EB546E">
        <w:rPr>
          <w:rStyle w:val="StyleUnderline"/>
          <w:rFonts w:asciiTheme="minorHAnsi" w:hAnsiTheme="minorHAnsi" w:cstheme="minorHAnsi"/>
        </w:rPr>
        <w:t xml:space="preserve"> and </w:t>
      </w:r>
      <w:r w:rsidRPr="00EB546E">
        <w:rPr>
          <w:rStyle w:val="Emphasis"/>
          <w:rFonts w:asciiTheme="minorHAnsi" w:hAnsiTheme="minorHAnsi" w:cstheme="minorHAnsi"/>
        </w:rPr>
        <w:t>assume that it is vital to the maintenance of economic and political “stability</w:t>
      </w:r>
      <w:r w:rsidRPr="00EB546E">
        <w:rPr>
          <w:rStyle w:val="StyleUnderline"/>
          <w:rFonts w:asciiTheme="minorHAnsi" w:hAnsiTheme="minorHAnsi" w:cstheme="minorHAnsi"/>
        </w:rPr>
        <w:t>.”</w:t>
      </w:r>
      <w:r w:rsidRPr="00EB546E">
        <w:rPr>
          <w:rFonts w:asciiTheme="minorHAnsi" w:hAnsiTheme="minorHAnsi" w:cstheme="minorHAnsi"/>
          <w:sz w:val="8"/>
        </w:rPr>
        <w:t xml:space="preserve"> Take, for example, religion, one of the powerful fortresses of civil society. There is an equivocal nature to religion: it can either mediate hegemony as an opiate or counter hegemony as a revolutionary force. Throughout history we see religion serving imperial hegemony (church support for California’s Proposition 8) and working against it (the Civil Rights Movement). Sadly, the contemporary American church — part of the religious industrial complex and a vassal of the American empire — overwhelmingly serves the interests of the state, which in turn serves the wealthy. My criticism of “the church” does not mean to imply that there are no revolutionary acts of resistance by individual churches, church members, or church leaders. In fact, I am writing as a Christian pastor. Christianity is my home, and because I love the best that this tradition has to offer, I feel compelled to plumb the ruins, identifying and rooting out the distortions that impede the life-giving potential of the gospel. It is important to interrogate the American church as a whole as one of the ideological state apparatuses. The Co-opted American Church In reality, the American church, since its inception, has been feeding on the toxic waste of the American nation-state. Walter </w:t>
      </w:r>
      <w:r w:rsidRPr="00EB546E">
        <w:rPr>
          <w:rStyle w:val="StyleUnderline"/>
          <w:rFonts w:asciiTheme="minorHAnsi" w:hAnsiTheme="minorHAnsi" w:cstheme="minorHAnsi"/>
        </w:rPr>
        <w:t>Brueggemann</w:t>
      </w:r>
      <w:r w:rsidRPr="00EB546E">
        <w:rPr>
          <w:rFonts w:asciiTheme="minorHAnsi" w:hAnsiTheme="minorHAnsi" w:cstheme="minorHAnsi"/>
          <w:sz w:val="8"/>
        </w:rPr>
        <w:t xml:space="preserve">, in Mandate to Difference, </w:t>
      </w:r>
      <w:r w:rsidRPr="00EB546E">
        <w:rPr>
          <w:rStyle w:val="StyleUnderline"/>
          <w:rFonts w:asciiTheme="minorHAnsi" w:hAnsiTheme="minorHAnsi" w:cstheme="minorHAnsi"/>
        </w:rPr>
        <w:t xml:space="preserve">describes our </w:t>
      </w:r>
      <w:r w:rsidRPr="00EB546E">
        <w:rPr>
          <w:rStyle w:val="Emphasis"/>
          <w:rFonts w:asciiTheme="minorHAnsi" w:hAnsiTheme="minorHAnsi" w:cstheme="minorHAnsi"/>
        </w:rPr>
        <w:t>society as consumerist (“more” equals “safer and happier”),</w:t>
      </w:r>
      <w:r w:rsidRPr="00EB546E">
        <w:rPr>
          <w:rFonts w:asciiTheme="minorHAnsi" w:hAnsiTheme="minorHAnsi" w:cstheme="minorHAnsi"/>
          <w:sz w:val="8"/>
        </w:rPr>
        <w:t xml:space="preserve"> </w:t>
      </w:r>
      <w:r w:rsidRPr="00EB546E">
        <w:rPr>
          <w:rStyle w:val="Emphasis"/>
          <w:rFonts w:asciiTheme="minorHAnsi" w:hAnsiTheme="minorHAnsi" w:cstheme="minorHAnsi"/>
        </w:rPr>
        <w:t>therapeutic</w:t>
      </w:r>
      <w:r w:rsidRPr="00EB546E">
        <w:rPr>
          <w:rStyle w:val="StyleUnderline"/>
          <w:rFonts w:asciiTheme="minorHAnsi" w:hAnsiTheme="minorHAnsi" w:cstheme="minorHAnsi"/>
        </w:rPr>
        <w:t xml:space="preserve"> (the </w:t>
      </w:r>
      <w:r w:rsidRPr="00EB546E">
        <w:rPr>
          <w:rStyle w:val="Emphasis"/>
          <w:rFonts w:asciiTheme="minorHAnsi" w:hAnsiTheme="minorHAnsi" w:cstheme="minorHAnsi"/>
        </w:rPr>
        <w:t>goal is to live a pain-free, stress-free, undisturbed life of convenience</w:t>
      </w:r>
      <w:r w:rsidRPr="00EB546E">
        <w:rPr>
          <w:rStyle w:val="StyleUnderline"/>
          <w:rFonts w:asciiTheme="minorHAnsi" w:hAnsiTheme="minorHAnsi" w:cstheme="minorHAnsi"/>
        </w:rPr>
        <w:t xml:space="preserve">), </w:t>
      </w:r>
      <w:r w:rsidRPr="00EB546E">
        <w:rPr>
          <w:rStyle w:val="Emphasis"/>
          <w:rFonts w:asciiTheme="minorHAnsi" w:hAnsiTheme="minorHAnsi" w:cstheme="minorHAnsi"/>
        </w:rPr>
        <w:t>militaristic (we must protect our entitled advantage and unsustainable lifestyle with force</w:t>
      </w:r>
      <w:r w:rsidRPr="00EB546E">
        <w:rPr>
          <w:rStyle w:val="StyleUnderline"/>
          <w:rFonts w:asciiTheme="minorHAnsi" w:hAnsiTheme="minorHAnsi" w:cstheme="minorHAnsi"/>
        </w:rPr>
        <w:t xml:space="preserve">), </w:t>
      </w:r>
      <w:r w:rsidRPr="00EB546E">
        <w:rPr>
          <w:rStyle w:val="Emphasis"/>
          <w:rFonts w:asciiTheme="minorHAnsi" w:hAnsiTheme="minorHAnsi" w:cstheme="minorHAnsi"/>
        </w:rPr>
        <w:t>and technological (visionary alternatives are screened out and eliminated as impractical in favor of small technocratic fixes to the existing systems).</w:t>
      </w:r>
      <w:r w:rsidRPr="00EB546E">
        <w:rPr>
          <w:rFonts w:asciiTheme="minorHAnsi" w:hAnsiTheme="minorHAnsi" w:cstheme="minorHAnsi"/>
          <w:sz w:val="8"/>
        </w:rPr>
        <w:t xml:space="preserve"> The American church, by and large, offers no substantive critique of these assumptions. Inured to the reality of global corporate empire-building and its parasitical processes, it simply has no reason to revolt. Instead, the church, like </w:t>
      </w:r>
      <w:r w:rsidRPr="00EB546E">
        <w:rPr>
          <w:rStyle w:val="StyleUnderline"/>
          <w:rFonts w:asciiTheme="minorHAnsi" w:hAnsiTheme="minorHAnsi" w:cstheme="minorHAnsi"/>
        </w:rPr>
        <w:t xml:space="preserve">the consumer-capitalist culture </w:t>
      </w:r>
      <w:r w:rsidRPr="00EB546E">
        <w:rPr>
          <w:rFonts w:asciiTheme="minorHAnsi" w:hAnsiTheme="minorHAnsi" w:cstheme="minorHAnsi"/>
          <w:sz w:val="8"/>
        </w:rPr>
        <w:t xml:space="preserve">shot all through it, </w:t>
      </w:r>
      <w:r w:rsidRPr="00EB546E">
        <w:rPr>
          <w:rStyle w:val="Emphasis"/>
          <w:rFonts w:asciiTheme="minorHAnsi" w:hAnsiTheme="minorHAnsi" w:cstheme="minorHAnsi"/>
        </w:rPr>
        <w:t>is fixated on “good marketing strategies” and “unlimited growth</w:t>
      </w:r>
      <w:r w:rsidRPr="00EB546E">
        <w:rPr>
          <w:rStyle w:val="StyleUnderline"/>
          <w:rFonts w:asciiTheme="minorHAnsi" w:hAnsiTheme="minorHAnsi" w:cstheme="minorHAnsi"/>
        </w:rPr>
        <w:t>.” As such,</w:t>
      </w:r>
      <w:r w:rsidRPr="00EB546E">
        <w:rPr>
          <w:rFonts w:asciiTheme="minorHAnsi" w:hAnsiTheme="minorHAnsi" w:cstheme="minorHAnsi"/>
          <w:sz w:val="8"/>
        </w:rPr>
        <w:t xml:space="preserve"> </w:t>
      </w:r>
      <w:r w:rsidRPr="00EB546E">
        <w:rPr>
          <w:rStyle w:val="StyleUnderline"/>
          <w:rFonts w:asciiTheme="minorHAnsi" w:hAnsiTheme="minorHAnsi" w:cstheme="minorHAnsi"/>
        </w:rPr>
        <w:t>the church cannot foster</w:t>
      </w:r>
      <w:r w:rsidRPr="00EB546E">
        <w:rPr>
          <w:rFonts w:asciiTheme="minorHAnsi" w:hAnsiTheme="minorHAnsi" w:cstheme="minorHAnsi"/>
          <w:sz w:val="8"/>
        </w:rPr>
        <w:t xml:space="preserve"> the Gospel of </w:t>
      </w:r>
      <w:r w:rsidRPr="00EB546E">
        <w:rPr>
          <w:rStyle w:val="StyleUnderline"/>
          <w:rFonts w:asciiTheme="minorHAnsi" w:hAnsiTheme="minorHAnsi" w:cstheme="minorHAnsi"/>
        </w:rPr>
        <w:t>revolutionary, death-defying self-annihilation in the service of love</w:t>
      </w:r>
      <w:r w:rsidRPr="00EB546E">
        <w:rPr>
          <w:rFonts w:asciiTheme="minorHAnsi" w:hAnsiTheme="minorHAnsi" w:cstheme="minorHAnsi"/>
          <w:sz w:val="8"/>
        </w:rPr>
        <w:t xml:space="preserve"> but can only propagate a glut of Christian material (whether books, plays, movies, or sermons) by entrepreneurial preachers and entertainers, the net effect of which is to keep people at a safe remove from the radically transformative experience of the Gospel. “Christian material” is designed not to trouble and agitate but to reassure. Consequently, our “religion” cannot possibly fulfill its original function of disturbing the peace. The American church cannot bear the truth that, having been utterly co-opted by the economic empire, we now spend much of our time lost in fanciful forms of piety. Week after week, we sit unconscious, consuming sermons that, like dentists’ needles, anesthetize us, lulling us into a pain-suppressing sleep before they defang us, rendering us docile and innocuous. Without teeth, the church, infantilized, is ever ready for its pacifier. Pacifiers come in all shapes and sizes — they don’t ever touch the root of our anguished hunger, but they do at least plug our holes. As it turns out, for generations, the people selling the church and the people consuming it have really been in the same boat. </w:t>
      </w:r>
      <w:r w:rsidRPr="00EB546E">
        <w:rPr>
          <w:rStyle w:val="StyleUnderline"/>
          <w:rFonts w:asciiTheme="minorHAnsi" w:hAnsiTheme="minorHAnsi" w:cstheme="minorHAnsi"/>
        </w:rPr>
        <w:t xml:space="preserve">We continue to embrace things that we </w:t>
      </w:r>
      <w:r w:rsidRPr="00EB546E">
        <w:rPr>
          <w:rStyle w:val="Emphasis"/>
          <w:rFonts w:asciiTheme="minorHAnsi" w:hAnsiTheme="minorHAnsi" w:cstheme="minorHAnsi"/>
        </w:rPr>
        <w:t>do not really respect, believe, or love in order to continue buying things that we do not really want or need.</w:t>
      </w:r>
      <w:r w:rsidRPr="00EB546E">
        <w:rPr>
          <w:rStyle w:val="StyleUnderline"/>
          <w:rFonts w:asciiTheme="minorHAnsi" w:hAnsiTheme="minorHAnsi" w:cstheme="minorHAnsi"/>
        </w:rPr>
        <w:t xml:space="preserve"> If </w:t>
      </w:r>
      <w:r w:rsidRPr="00EB546E">
        <w:rPr>
          <w:rStyle w:val="Emphasis"/>
          <w:rFonts w:asciiTheme="minorHAnsi" w:hAnsiTheme="minorHAnsi" w:cstheme="minorHAnsi"/>
        </w:rPr>
        <w:t>we were dealing only with expensive houses, cars, and clothing, the situation would not be so grave</w:t>
      </w:r>
      <w:r w:rsidRPr="00EB546E">
        <w:rPr>
          <w:rStyle w:val="StyleUnderline"/>
          <w:rFonts w:asciiTheme="minorHAnsi" w:hAnsiTheme="minorHAnsi" w:cstheme="minorHAnsi"/>
        </w:rPr>
        <w:t>. The trouble is that serious things are bought — war and repression as “peace,” self-interest as “generosity,” greed as “opportunity,” brutality as “national interest,” and exploitation as “the free market” — with the same essential lack of consciousness</w:t>
      </w:r>
      <w:r w:rsidRPr="00EB546E">
        <w:rPr>
          <w:rFonts w:asciiTheme="minorHAnsi" w:hAnsiTheme="minorHAnsi" w:cstheme="minorHAnsi"/>
          <w:sz w:val="8"/>
        </w:rPr>
        <w:t>. The entire culture is consumed in lies, and the Christian church, having fully absorbed this culture, serves to prop up this whole Barnum &amp; Bailey charade. The church has not defected from this systematic men-</w:t>
      </w:r>
      <w:proofErr w:type="spellStart"/>
      <w:r w:rsidRPr="00EB546E">
        <w:rPr>
          <w:rFonts w:asciiTheme="minorHAnsi" w:hAnsiTheme="minorHAnsi" w:cstheme="minorHAnsi"/>
          <w:sz w:val="8"/>
        </w:rPr>
        <w:t>dacity</w:t>
      </w:r>
      <w:proofErr w:type="spellEnd"/>
      <w:r w:rsidRPr="00EB546E">
        <w:rPr>
          <w:rFonts w:asciiTheme="minorHAnsi" w:hAnsiTheme="minorHAnsi" w:cstheme="minorHAnsi"/>
          <w:sz w:val="8"/>
        </w:rPr>
        <w:t xml:space="preserve"> but has instead helped to foster it. The other institutions of civil society — education, media, law, etc. — serve in similar ways to support the existing exploitative system and manufacture our consent to our own exploitation and oppression. White Supremacy and the Limitations of Identity Politics Also mediated through the institutions of civil society is a deeply embedded assumption of the superiority of white people to people of color, an assumption that both shapes and is continually reinforced by our institutions. </w:t>
      </w:r>
      <w:r w:rsidRPr="00EB546E">
        <w:rPr>
          <w:rStyle w:val="StyleUnderline"/>
          <w:rFonts w:asciiTheme="minorHAnsi" w:hAnsiTheme="minorHAnsi" w:cstheme="minorHAnsi"/>
        </w:rPr>
        <w:t xml:space="preserve">White supremacy is the handmaiden of capitalism, serving to fuel, justify, and strengthen it at every turn. It is not by any means a coincidence that the poorest places, both in this country and around the world, are </w:t>
      </w:r>
      <w:r w:rsidRPr="00EB546E">
        <w:rPr>
          <w:rStyle w:val="Emphasis"/>
          <w:rFonts w:asciiTheme="minorHAnsi" w:hAnsiTheme="minorHAnsi" w:cstheme="minorHAnsi"/>
        </w:rPr>
        <w:t>populated primarily by people of color</w:t>
      </w:r>
      <w:r w:rsidRPr="00EB546E">
        <w:rPr>
          <w:rStyle w:val="StyleUnderline"/>
          <w:rFonts w:asciiTheme="minorHAnsi" w:hAnsiTheme="minorHAnsi" w:cstheme="minorHAnsi"/>
        </w:rPr>
        <w:t>.</w:t>
      </w:r>
      <w:r w:rsidRPr="00EB546E">
        <w:rPr>
          <w:rFonts w:asciiTheme="minorHAnsi" w:hAnsiTheme="minorHAnsi" w:cstheme="minorHAnsi"/>
          <w:sz w:val="8"/>
        </w:rPr>
        <w:t xml:space="preserve"> Some of the most radical criticisms of global capitalism and its hegemonic hold on an increasing proportion of the world’s population have arisen from those most impacted by its effects—indigenous peoples, New World Africans, and queer people of color, many of whom have no illusions that the glittering promises of capitalism will ever deliver for them. So long as these criticisms remain on the margins and do not gain popular credence beyond communities of people who lack the wealth and power to translate them into action, capitalism does not need to worry about them. When these groups begin to organize around the criticisms, however, those criticisms must be domesticated. They must be labeled “special interests” or “identity politics” and must then be subjected to the pressure to find technocratic, “practical” solutions to problems far too deeply embedded in daily life under white supremacist capitalism to be solvable in that way. Campaigns thus come to focus on concrete “rights and privileges,” an attempt to gain something, to acquire something — some consolation prize — from the existing system. Under capitalism, identity politics becomes an effort to move from the margin to the center and so cannot have the goal of dismantling the locations of margin and center. The aim of identity politics is mostly to gain from the dominant culture some sort of recognition of oppressed peoples’ humanity and rights. Identity politics thus appears to accept the dominant culture as the standard, and it wants in. In order to understand why identity politics cannot maintain a radical position vis-à-vis capitalism, we must reckon with the ways in which identity groups have been created by and for the establishment and perpetuation of privileges for a group that is declared to be normative — in our context, wealthy European-descended men. Black identity emerged from the defensive posture that was forced on New World Africans by the hegemonic structure of white supremacy in the American context. (Note: I focus here on the creation of black identity, since I am a black woman, but similar dynamics have played out in the formation of other oppressed and demeaned identity groups.) Thus, black identity is primarily constituted through and organized around the construction of “race” or “blackness” in relation to “whiteness.” It has always been positioned within the socio-discursive field of the dominant culture, which determines, at least in part, both black people’s identity and the ways in which white people maximize the hegemonic mechanisms of white supremacy to support and defend the overall production and maintenance of the status quo. The racialization of human populations (by white men) permits the annihilation of chosen group identities; the degradation of human beings on the basis of arbitrarily identified traits such as skin color, hair texture, and the size and shape of certain features; and the consequent weakening of potential resistance among groups that might otherwise be aligned in opposition to the dominant group. For example, Africans were kidnapped to America with a rich array of cultural difference. Africans had no concept of blackness; there was simply no such thing. Whiteness sought to actively destroy the native cultures of enslaved people, seeing these cultures as a potential power source for discord and resistance. It sought to replace these ethnicities with a uniform “black” slave culture that was based on dependence. </w:t>
      </w:r>
      <w:proofErr w:type="gramStart"/>
      <w:r w:rsidRPr="00EB546E">
        <w:rPr>
          <w:rFonts w:asciiTheme="minorHAnsi" w:hAnsiTheme="minorHAnsi" w:cstheme="minorHAnsi"/>
          <w:sz w:val="8"/>
        </w:rPr>
        <w:t>Thus</w:t>
      </w:r>
      <w:proofErr w:type="gramEnd"/>
      <w:r w:rsidRPr="00EB546E">
        <w:rPr>
          <w:rFonts w:asciiTheme="minorHAnsi" w:hAnsiTheme="minorHAnsi" w:cstheme="minorHAnsi"/>
          <w:sz w:val="8"/>
        </w:rPr>
        <w:t xml:space="preserve"> the first construction of whiteness was a blackness that was tied to the degradation of African cultures and bodies. When we speak about the limitations of identity politics, therefore, it is important to understand that black identity was framed within the socio-discursive field of white domination; black identity was constructed in the first instance under severely restrictive and repressive conditions. How White Supremacy Rationalizes Economic Exploitation Because blackness was manufactured in the service of white supremacy — the creation and maintenance of power, wealth, and privilege for white people — it is frustrating when white men dismiss identity politics without first interrogating the most successful and destructive identity politics ever practiced (white male supremacy) from which they continue to benefit whether they care to or not, and whether or not they care to admit it. White supremacy has been and continues to be essential to justifying economic exploitation, providing a rationalization for the seizure of both land (e.g., the colonization of the United States and removal of native peoples) and labor (e.g., slavery). To talk about resisting the hegemonic structural injustice produced by capitalism without talking about our differing relationships to capitalism — in essence decontextualizing and depoliticizing the creation, maintenance, and intractability of capitalism — is to ignore the fact that capitalism, from start to finish, serves the interest of wealthy white men and their beneficiaries (families). Although a few “exceptional” individuals of color may manage to gain some limited access to the spoils of capitalism (conditional upon their willingness to remain silent about white supremacy and to accept the tenets of global capitalism), no one has a greater interest in preserving capitalism inviolate than wealthy white men, many of whom represent the American government and work with other wealthy white men in corporations to ensure that capitalism rules. Thus, we cannot talk about identity politics without talking about the identities of wealthy white men whose identity politics has throughout history consisted in “class warfare.” We must talk about whiteness as the vehicle of capitalism, and yet everything in the culture seeks to keep whiteness invisible, shrouded in a veil of secrecy so that the spoils of white supremacy can continue to be enjoyed by white people, and mostly by wealthy white men. The racialization of human populations (by white men with recourse to the “science” of race put forth in 1684 by Francois Bernier as a means of classifying human bodies) is the power play that permits the dehumanization of social groups, the annihilation of group identity, and the consequent depoliticization of group oppression. Group identity becomes “political” in a visible way (as opposed to the invisible politics of white supremacy) when the social space that culture creates is violated. The pervasive, persistent, intractable racism that black people suffer in America solidifies a primary group identity based in a shared sense of collective assault. Black people’s bodies, wherever they go, are constantly signifying; white supremacy begins with the degradation of the African body, which is marked out as different and disgusting and thus subject to economic and political oppression as well as violence and every form of molestation, whereas white bodies are the unmarked marker, the stand-in for normalcy and rightness. In this cauldron of suffering is black identity politics born. It gains its power by connecting oppressed groups to a tradition of struggle, faith, and hope in resisting just this structure of totalizing oppression. White Male Identity Politics It is not just inadequate but offensive, given the success of white male identity politics in amassing wealth, power, and status for wealthy white men, to say that identity politics doesn’t matter or isn’t effective: white identity politics has been the most effective means in history of ruling the world and has done so by attempting to sever people of color from their histories of struggle, faith, and hope. It is not true that all we need to do is turn away from identity politics and prioritize the struggle against capitalism, nor is it true that if we address the economic system, racism will no longer be a problem — both sentiments heard more frequently since the 2008 economic crash, when many ordinary white men and women who had invested (materially and/or psychologically) in capitalism found that it didn’t work out. Their disillusionment is real and important — they have been duped — but the con artist is not just capitalism but also its secret, invisible conjoined twin, whiteness. Together, these two literally rule the world. Although there is almost no support for those who wish to acknowledge it, white people, too, have been destroyed by “whiteness” — the unmarked marker — which has enabled vastly diverse European and European-descended people to trade their cultures (the social space that creates positive group identity based on uniqueness from other groups) for power and privilege. Much of the discontent among white people over the last five years comes from the ways in which whiteness has only delivered its promised wealth and power to the elite. The majority of white people find themselves without much access and also, now, without the enlivening cultures that might have sustained them in its absence. Many of them then blame their suffering not on the faulty notion of whiteness — a fiction invented to concentrate wealth in the hands of a few wealthy landowners — but on a broken economic system, or worse, on “racial minorities” who have managed to eke out some tiny fraction of the American pie through “identity politics” or “special interests.” When so maligned, people of color rightly point out that it is white group identity that makes white people as a group believe they are entitled to more than they are getting. “White people,” they might say, “step into a world that they already own by virtue of the ways their bodies (do not) signify, and your primary complaint, white man, is that some white people have a greater portion of the world than you do.” And then these groups, for pointing out the unspeakable truth of white supremacy, are accused of practicing “identity politics.” It is misguided in the extreme. We Are Not Individually Salvageable White supremacy in all its forms, including the Left’s tendency to want to dismiss identity politics in favor of the work of dismantling capitalism, works against any ability to build principled coalitions to alleviate suffering, much less to confront global capitalism. It is true that identity politics as it is currently practiced under capitalism cannot help us dismantle capitalism. Not only has it too bought into achieving benefits from the existing system, but it also assumes that separate identity groups can achieve liberation from oppression in silos. Salvation does not consist merely in saving more than 40 million Americans who are black, more than 8 million Americans who are self-avowedly gay or lesbian, groups of children, those who are differently abled, immigrants, and those who are illiterate or poor. It consists in saving an entire civilization. Particularly in America, we love this language of oppressor and oppressed. Yet, what Americans through history have failed to grasp is that although constructs of race, class, gender, the body, and sexuality have been oppressive to people of color, the impoverished, women, and queer folks, when any group participates in the dehumanization of “others,” that group destroys its own humanity. I have grown tired of people saying, “What can we do for you — you poor, you </w:t>
      </w:r>
      <w:proofErr w:type="gramStart"/>
      <w:r w:rsidRPr="00EB546E">
        <w:rPr>
          <w:rFonts w:asciiTheme="minorHAnsi" w:hAnsiTheme="minorHAnsi" w:cstheme="minorHAnsi"/>
          <w:sz w:val="8"/>
        </w:rPr>
        <w:t>blacks</w:t>
      </w:r>
      <w:proofErr w:type="gramEnd"/>
      <w:r w:rsidRPr="00EB546E">
        <w:rPr>
          <w:rFonts w:asciiTheme="minorHAnsi" w:hAnsiTheme="minorHAnsi" w:cstheme="minorHAnsi"/>
          <w:sz w:val="8"/>
        </w:rPr>
        <w:t xml:space="preserve">, you women, you gays and lesbians?” There is nothing you can do for me. There is nothing you can do for us; it must be done for you! It must be done for the salvation of an entire civilization, of an entire planet. And that — saving an entire planet — is going to require all of us, working together and risking everything — you, me, everything that we have worked for — and continuing to do that forever. Transforming our Relation to Domination Capitalism is ubiquitous and hegemonic: it uses the middle class and the poor to bolster its capacity to accumulate and generate wealth through parasitic growth processes, co-optation, and manipulation. For this reason, I believe that no frontal assault can effectively dismantle the capitalist system. Therefore, it is futile to mount a resistance to 5,000 years of organizing human societies on models of domination by means of identity politics (equal rights for people of color, equal rights for women, equal rights for working people, equal rights for gays and lesbians, and justice for this one and that one). The problem is that no number of “rights” takes us outside the imperial framework. We can call formal equality progress if we want to, but substantive equality is more difficult when we are still in the same structure of domination that by its very nature demands that people be pitted against each other for survival on one side and for power on the other. And </w:t>
      </w:r>
      <w:proofErr w:type="gramStart"/>
      <w:r w:rsidRPr="00EB546E">
        <w:rPr>
          <w:rFonts w:asciiTheme="minorHAnsi" w:hAnsiTheme="minorHAnsi" w:cstheme="minorHAnsi"/>
          <w:sz w:val="8"/>
        </w:rPr>
        <w:t>ultimately</w:t>
      </w:r>
      <w:proofErr w:type="gramEnd"/>
      <w:r w:rsidRPr="00EB546E">
        <w:rPr>
          <w:rFonts w:asciiTheme="minorHAnsi" w:hAnsiTheme="minorHAnsi" w:cstheme="minorHAnsi"/>
          <w:sz w:val="8"/>
        </w:rPr>
        <w:t xml:space="preserve"> we create and recreate a self-fulfilling prophecy of ever more devastating individualism, greed, and violence. As such, it is necessary to speak of identities of race, class, gender, sexual orientation, and nationality; we must understand that we are not starting from a level playing field. We do not all have the same relationship to capitalism. And we cannot begin to understand, much less undermine, the workings of global capitalism without also recognizing its often-overlooked conjoined twin, kyriarchy (the set of interconnected social systems built around domination), which is replicated continually in our organizing efforts and which can only ever undermine them. We Americans of goodwill are very cruelly trapped between what we say we would like to be (free, loving, generous, and peaceful), and what we refuse to say we actually are (parasites, dominators, supremacists, consumers of more than our share of every kind of resource). And we cannot possibly become what we would like to be until we are willing to articulate who and where we are. However, it is not sufficient to articulate our identities through the categories of race, class, and gender. We must also discuss the extent to which we identify with the forces of domination and participate in relations that maintain their power. Interculturalism I call this radical process interculturalism, a relational practice that, in my experience, leads to principled coalitions across various power-laden lines. Interculturalism means that we move beyond multiculturalism. Multiculturalism as it is generally implemented both accepts whiteness as the standard and affirms whiteness by mimicking inclusion, while truly forcing sameness. Within most forms of multi-culturalism, only bite-sized elements of culture are presented. They are ripped from their political, philosophical, and historical contexts to be easily consumed. This inability to root culture in real circumstances or to discuss injustice in a meaningful way reinforces the lie that “everything is just fine.” It makes white people feel that the dismembered parts of the cultures that they are allowed to consume — these culture McNuggets — are complete, wholesome, and normal. In effect, multiculturalism merely places cultures side by side without seriously interrogating the obstacles (power and dominance) that prevent authentic community. Interculturalism demands that we interrogate cultures of power and privilege that work against our common life, while simultaneously working to overcome internalized forms of oppression. In other words, interculturalism requires that people on the upper sides and undersides of history interrogate our own cultural identities and lay down whatever cultural forms inhibit our full aliveness. Through deep, full-on, honest engagement with each other across traditional divides, we seek transformation into something new. We engage a gestational process that involves being born again and growing up again in a way that sheds the ignorance, defensiveness, self-congratulation, elitism, and paternalism that are evidenced in so much “social justice” and “diversity” work. At a group level, this means that we have to transition from civil rights agitation per se through identity politics (campaigns for marriage equality, racial justice, equal rights for women, recognition of people with disabilities) to a revolutionary cause demanding nothing less than a comprehensive restructuring of American life — everything from its institutions and laws to its basic economic system. We have to be a threat to the establishment by producing a generation of intrepid revolutionaries relentlessly committed to modeling a way of life that begins to pull capitalism apart, brings about revolutionary change, and makes revolution go viral. Impractical Solutions I want to make clear from the outset that I do not have a practical solution to the horrors of global capitalism because there is no such solution. </w:t>
      </w:r>
      <w:r w:rsidRPr="00EB546E">
        <w:rPr>
          <w:rStyle w:val="StyleUnderline"/>
          <w:rFonts w:asciiTheme="minorHAnsi" w:hAnsiTheme="minorHAnsi" w:cstheme="minorHAnsi"/>
        </w:rPr>
        <w:t xml:space="preserve">Practical solutions would seek to </w:t>
      </w:r>
      <w:r w:rsidRPr="00EB546E">
        <w:rPr>
          <w:rStyle w:val="Emphasis"/>
          <w:rFonts w:asciiTheme="minorHAnsi" w:hAnsiTheme="minorHAnsi" w:cstheme="minorHAnsi"/>
        </w:rPr>
        <w:t>avoid posing a threat to the current system</w:t>
      </w:r>
      <w:r w:rsidRPr="00EB546E">
        <w:rPr>
          <w:rStyle w:val="StyleUnderline"/>
          <w:rFonts w:asciiTheme="minorHAnsi" w:hAnsiTheme="minorHAnsi" w:cstheme="minorHAnsi"/>
        </w:rPr>
        <w:t xml:space="preserve">, to </w:t>
      </w:r>
      <w:r w:rsidRPr="00EB546E">
        <w:rPr>
          <w:rStyle w:val="Emphasis"/>
          <w:rFonts w:asciiTheme="minorHAnsi" w:hAnsiTheme="minorHAnsi" w:cstheme="minorHAnsi"/>
        </w:rPr>
        <w:t>preserve our lives, as we know them</w:t>
      </w:r>
      <w:r w:rsidRPr="00EB546E">
        <w:rPr>
          <w:rStyle w:val="StyleUnderline"/>
          <w:rFonts w:asciiTheme="minorHAnsi" w:hAnsiTheme="minorHAnsi" w:cstheme="minorHAnsi"/>
        </w:rPr>
        <w:t xml:space="preserve">, and to </w:t>
      </w:r>
      <w:r w:rsidRPr="00EB546E">
        <w:rPr>
          <w:rStyle w:val="Emphasis"/>
          <w:rFonts w:asciiTheme="minorHAnsi" w:hAnsiTheme="minorHAnsi" w:cstheme="minorHAnsi"/>
        </w:rPr>
        <w:t>ensure our temporal success</w:t>
      </w:r>
      <w:r w:rsidRPr="00EB546E">
        <w:rPr>
          <w:rStyle w:val="StyleUnderline"/>
          <w:rFonts w:asciiTheme="minorHAnsi" w:hAnsiTheme="minorHAnsi" w:cstheme="minorHAnsi"/>
        </w:rPr>
        <w:t>.</w:t>
      </w:r>
      <w:r w:rsidRPr="00EB546E">
        <w:rPr>
          <w:rFonts w:asciiTheme="minorHAnsi" w:hAnsiTheme="minorHAnsi" w:cstheme="minorHAnsi"/>
          <w:sz w:val="8"/>
        </w:rPr>
        <w:t xml:space="preserve"> So, </w:t>
      </w:r>
      <w:r w:rsidRPr="00EB546E">
        <w:rPr>
          <w:rStyle w:val="Emphasis"/>
          <w:rFonts w:asciiTheme="minorHAnsi" w:hAnsiTheme="minorHAnsi" w:cstheme="minorHAnsi"/>
        </w:rPr>
        <w:t>my reflections and suggestions are not practical</w:t>
      </w:r>
      <w:r w:rsidRPr="00EB546E">
        <w:rPr>
          <w:rFonts w:asciiTheme="minorHAnsi" w:hAnsiTheme="minorHAnsi" w:cstheme="minorHAnsi"/>
          <w:sz w:val="8"/>
        </w:rPr>
        <w:t xml:space="preserve">. On the other hand, </w:t>
      </w:r>
      <w:r w:rsidRPr="00EB546E">
        <w:rPr>
          <w:rStyle w:val="StyleUnderline"/>
          <w:rFonts w:asciiTheme="minorHAnsi" w:hAnsiTheme="minorHAnsi" w:cstheme="minorHAnsi"/>
        </w:rPr>
        <w:t xml:space="preserve">a prophetic, radical, indeed feral life of resistance that leads to liberation </w:t>
      </w:r>
      <w:r w:rsidRPr="00EB546E">
        <w:rPr>
          <w:rStyle w:val="Emphasis"/>
          <w:rFonts w:asciiTheme="minorHAnsi" w:hAnsiTheme="minorHAnsi" w:cstheme="minorHAnsi"/>
        </w:rPr>
        <w:t>presupposes</w:t>
      </w:r>
      <w:r w:rsidRPr="00EB546E">
        <w:rPr>
          <w:rStyle w:val="StyleUnderline"/>
          <w:rFonts w:asciiTheme="minorHAnsi" w:hAnsiTheme="minorHAnsi" w:cstheme="minorHAnsi"/>
        </w:rPr>
        <w:t xml:space="preserve"> both </w:t>
      </w:r>
      <w:r w:rsidRPr="00EB546E">
        <w:rPr>
          <w:rStyle w:val="Emphasis"/>
          <w:rFonts w:asciiTheme="minorHAnsi" w:hAnsiTheme="minorHAnsi" w:cstheme="minorHAnsi"/>
        </w:rPr>
        <w:t>sacrifice and suffering</w:t>
      </w:r>
      <w:r w:rsidRPr="00EB546E">
        <w:rPr>
          <w:rStyle w:val="StyleUnderline"/>
          <w:rFonts w:asciiTheme="minorHAnsi" w:hAnsiTheme="minorHAnsi" w:cstheme="minorHAnsi"/>
        </w:rPr>
        <w:t xml:space="preserve">. Neither </w:t>
      </w:r>
      <w:r w:rsidRPr="00EB546E">
        <w:rPr>
          <w:rStyle w:val="Emphasis"/>
          <w:rFonts w:asciiTheme="minorHAnsi" w:hAnsiTheme="minorHAnsi" w:cstheme="minorHAnsi"/>
        </w:rPr>
        <w:t>stability nor success, as they are defined in the society</w:t>
      </w:r>
      <w:r w:rsidRPr="00EB546E">
        <w:rPr>
          <w:rStyle w:val="StyleUnderline"/>
          <w:rFonts w:asciiTheme="minorHAnsi" w:hAnsiTheme="minorHAnsi" w:cstheme="minorHAnsi"/>
        </w:rPr>
        <w:t>, can be part of our criteria for a revolutionary “religious” or</w:t>
      </w:r>
      <w:r w:rsidRPr="00EB546E">
        <w:rPr>
          <w:rStyle w:val="Emphasis"/>
          <w:rFonts w:asciiTheme="minorHAnsi" w:hAnsiTheme="minorHAnsi" w:cstheme="minorHAnsi"/>
        </w:rPr>
        <w:t xml:space="preserve"> ethical life</w:t>
      </w:r>
      <w:r w:rsidRPr="00EB546E">
        <w:rPr>
          <w:rStyle w:val="StyleUnderline"/>
          <w:rFonts w:asciiTheme="minorHAnsi" w:hAnsiTheme="minorHAnsi" w:cstheme="minorHAnsi"/>
        </w:rPr>
        <w:t xml:space="preserve">. We are in a </w:t>
      </w:r>
      <w:r w:rsidRPr="00EB546E">
        <w:rPr>
          <w:rStyle w:val="Emphasis"/>
          <w:rFonts w:asciiTheme="minorHAnsi" w:hAnsiTheme="minorHAnsi" w:cstheme="minorHAnsi"/>
        </w:rPr>
        <w:t>nosedive toward death</w:t>
      </w:r>
      <w:r w:rsidRPr="00EB546E">
        <w:rPr>
          <w:rStyle w:val="StyleUnderline"/>
          <w:rFonts w:asciiTheme="minorHAnsi" w:hAnsiTheme="minorHAnsi" w:cstheme="minorHAnsi"/>
        </w:rPr>
        <w:t xml:space="preserve">, and to </w:t>
      </w:r>
      <w:r w:rsidRPr="00EB546E">
        <w:rPr>
          <w:rStyle w:val="Emphasis"/>
          <w:rFonts w:asciiTheme="minorHAnsi" w:hAnsiTheme="minorHAnsi" w:cstheme="minorHAnsi"/>
        </w:rPr>
        <w:t>interrupt the death throes, we must of necessity buy out of the collective death systems of our culture.</w:t>
      </w:r>
      <w:r w:rsidRPr="00EB546E">
        <w:rPr>
          <w:rFonts w:asciiTheme="minorHAnsi" w:hAnsiTheme="minorHAnsi" w:cstheme="minorHAnsi"/>
          <w:sz w:val="8"/>
        </w:rPr>
        <w:t xml:space="preserve"> </w:t>
      </w:r>
      <w:r w:rsidRPr="00EB546E">
        <w:rPr>
          <w:rStyle w:val="StyleUnderline"/>
          <w:rFonts w:asciiTheme="minorHAnsi" w:hAnsiTheme="minorHAnsi" w:cstheme="minorHAnsi"/>
        </w:rPr>
        <w:t xml:space="preserve">We </w:t>
      </w:r>
      <w:r w:rsidRPr="00EB546E">
        <w:rPr>
          <w:rStyle w:val="Emphasis"/>
          <w:rFonts w:asciiTheme="minorHAnsi" w:hAnsiTheme="minorHAnsi" w:cstheme="minorHAnsi"/>
        </w:rPr>
        <w:t>cannot even contemplate real resistance without a commitment to extricating ourselves from these death systems</w:t>
      </w:r>
      <w:r w:rsidRPr="00EB546E">
        <w:rPr>
          <w:rStyle w:val="StyleUnderline"/>
          <w:rFonts w:asciiTheme="minorHAnsi" w:hAnsiTheme="minorHAnsi" w:cstheme="minorHAnsi"/>
        </w:rPr>
        <w:t>, because these systems</w:t>
      </w:r>
      <w:r w:rsidRPr="00EB546E">
        <w:rPr>
          <w:rFonts w:asciiTheme="minorHAnsi" w:hAnsiTheme="minorHAnsi" w:cstheme="minorHAnsi"/>
          <w:sz w:val="8"/>
        </w:rPr>
        <w:t xml:space="preserve">, by definition, </w:t>
      </w:r>
      <w:r w:rsidRPr="00EB546E">
        <w:rPr>
          <w:rStyle w:val="StyleUnderline"/>
          <w:rFonts w:asciiTheme="minorHAnsi" w:hAnsiTheme="minorHAnsi" w:cstheme="minorHAnsi"/>
        </w:rPr>
        <w:t xml:space="preserve">are </w:t>
      </w:r>
      <w:r w:rsidRPr="00EB546E">
        <w:rPr>
          <w:rStyle w:val="Emphasis"/>
          <w:rFonts w:asciiTheme="minorHAnsi" w:hAnsiTheme="minorHAnsi" w:cstheme="minorHAnsi"/>
        </w:rPr>
        <w:t>killing us physically and mentally and decimating the planet</w:t>
      </w:r>
      <w:r w:rsidRPr="00EB546E">
        <w:rPr>
          <w:rStyle w:val="StyleUnderline"/>
          <w:rFonts w:asciiTheme="minorHAnsi" w:hAnsiTheme="minorHAnsi" w:cstheme="minorHAnsi"/>
        </w:rPr>
        <w:t xml:space="preserve">. </w:t>
      </w:r>
      <w:r w:rsidRPr="00EB546E">
        <w:rPr>
          <w:rStyle w:val="Emphasis"/>
          <w:rFonts w:asciiTheme="minorHAnsi" w:hAnsiTheme="minorHAnsi" w:cstheme="minorHAnsi"/>
        </w:rPr>
        <w:t>Even if we continue to exist, our revolutionary inclinations are dissipated and our commitments thwarted, and we become catatonic zombie consumers joining in lockstep obedience to the existing death march</w:t>
      </w:r>
      <w:r w:rsidRPr="00EB546E">
        <w:rPr>
          <w:rFonts w:asciiTheme="minorHAnsi" w:hAnsiTheme="minorHAnsi" w:cstheme="minorHAnsi"/>
          <w:sz w:val="8"/>
        </w:rPr>
        <w:t xml:space="preserve">. </w:t>
      </w:r>
      <w:r w:rsidRPr="00EB546E">
        <w:rPr>
          <w:rStyle w:val="StyleUnderline"/>
          <w:rFonts w:asciiTheme="minorHAnsi" w:hAnsiTheme="minorHAnsi" w:cstheme="minorHAnsi"/>
        </w:rPr>
        <w:t xml:space="preserve">Although many Americans criticize capitalist systems and bemoan their negative effects, </w:t>
      </w:r>
      <w:r w:rsidRPr="00EB546E">
        <w:rPr>
          <w:rStyle w:val="Emphasis"/>
          <w:rFonts w:asciiTheme="minorHAnsi" w:hAnsiTheme="minorHAnsi" w:cstheme="minorHAnsi"/>
        </w:rPr>
        <w:t>we do not often focus on the degree to which our own lives as we have known them rely upon these systems</w:t>
      </w:r>
      <w:r w:rsidRPr="00EB546E">
        <w:rPr>
          <w:rStyle w:val="StyleUnderline"/>
          <w:rFonts w:asciiTheme="minorHAnsi" w:hAnsiTheme="minorHAnsi" w:cstheme="minorHAnsi"/>
        </w:rPr>
        <w:t>.</w:t>
      </w:r>
      <w:r w:rsidRPr="00EB546E">
        <w:rPr>
          <w:rFonts w:asciiTheme="minorHAnsi" w:hAnsiTheme="minorHAnsi" w:cstheme="minorHAnsi"/>
          <w:sz w:val="8"/>
        </w:rPr>
        <w:t xml:space="preserve"> </w:t>
      </w:r>
      <w:r w:rsidRPr="00EB546E">
        <w:rPr>
          <w:rStyle w:val="StyleUnderline"/>
          <w:rFonts w:asciiTheme="minorHAnsi" w:hAnsiTheme="minorHAnsi" w:cstheme="minorHAnsi"/>
        </w:rPr>
        <w:t xml:space="preserve">To the degree that we want to maintain our lives intact, we </w:t>
      </w:r>
      <w:r w:rsidRPr="00EB546E">
        <w:rPr>
          <w:rStyle w:val="Emphasis"/>
          <w:rFonts w:asciiTheme="minorHAnsi" w:hAnsiTheme="minorHAnsi" w:cstheme="minorHAnsi"/>
        </w:rPr>
        <w:t>are going to balk at any course of action that truly threatens the status quo</w:t>
      </w:r>
      <w:r w:rsidRPr="00EB546E">
        <w:rPr>
          <w:rStyle w:val="StyleUnderline"/>
          <w:rFonts w:asciiTheme="minorHAnsi" w:hAnsiTheme="minorHAnsi" w:cstheme="minorHAnsi"/>
        </w:rPr>
        <w:t xml:space="preserve">, because a confrontation with a system so entrenched is </w:t>
      </w:r>
      <w:r w:rsidRPr="00EB546E">
        <w:rPr>
          <w:rStyle w:val="Emphasis"/>
          <w:rFonts w:asciiTheme="minorHAnsi" w:hAnsiTheme="minorHAnsi" w:cstheme="minorHAnsi"/>
        </w:rPr>
        <w:t>going to cost us our lives</w:t>
      </w:r>
      <w:r w:rsidRPr="00EB546E">
        <w:rPr>
          <w:rFonts w:asciiTheme="minorHAnsi" w:hAnsiTheme="minorHAnsi" w:cstheme="minorHAnsi"/>
          <w:sz w:val="8"/>
        </w:rPr>
        <w:t xml:space="preserve">, </w:t>
      </w:r>
      <w:r w:rsidRPr="00EB546E">
        <w:rPr>
          <w:rStyle w:val="StyleUnderline"/>
          <w:rFonts w:asciiTheme="minorHAnsi" w:hAnsiTheme="minorHAnsi" w:cstheme="minorHAnsi"/>
        </w:rPr>
        <w:t>either our physical lives or our reputation as “being someone” in the world. This means that any revolt against capitalism will need to be inextricably linked to a unifying</w:t>
      </w:r>
      <w:r w:rsidRPr="00EB546E">
        <w:rPr>
          <w:rFonts w:asciiTheme="minorHAnsi" w:hAnsiTheme="minorHAnsi" w:cstheme="minorHAnsi"/>
          <w:sz w:val="8"/>
        </w:rPr>
        <w:t xml:space="preserve"> (not unanimous) </w:t>
      </w:r>
      <w:r w:rsidRPr="00EB546E">
        <w:rPr>
          <w:rStyle w:val="StyleUnderline"/>
          <w:rFonts w:asciiTheme="minorHAnsi" w:hAnsiTheme="minorHAnsi" w:cstheme="minorHAnsi"/>
        </w:rPr>
        <w:t>set of</w:t>
      </w:r>
      <w:r w:rsidRPr="00EB546E">
        <w:rPr>
          <w:rFonts w:asciiTheme="minorHAnsi" w:hAnsiTheme="minorHAnsi" w:cstheme="minorHAnsi"/>
          <w:sz w:val="8"/>
        </w:rPr>
        <w:t xml:space="preserve"> spiritual </w:t>
      </w:r>
      <w:r w:rsidRPr="00EB546E">
        <w:rPr>
          <w:rStyle w:val="Emphasis"/>
          <w:rFonts w:asciiTheme="minorHAnsi" w:hAnsiTheme="minorHAnsi" w:cstheme="minorHAnsi"/>
        </w:rPr>
        <w:t>beliefs and practices that give us the resilience to withstand the death-dealing assault</w:t>
      </w:r>
      <w:r w:rsidRPr="00EB546E">
        <w:rPr>
          <w:rStyle w:val="StyleUnderline"/>
          <w:rFonts w:asciiTheme="minorHAnsi" w:hAnsiTheme="minorHAnsi" w:cstheme="minorHAnsi"/>
        </w:rPr>
        <w:t xml:space="preserve"> of the imperial powers and all their sustaining institutions and ideologies. </w:t>
      </w:r>
      <w:r w:rsidRPr="00EB546E">
        <w:rPr>
          <w:rFonts w:asciiTheme="minorHAnsi" w:hAnsiTheme="minorHAnsi" w:cstheme="minorHAnsi"/>
          <w:sz w:val="8"/>
        </w:rPr>
        <w:t xml:space="preserve">Revolutionary Suicide </w:t>
      </w:r>
      <w:r w:rsidRPr="00EB546E">
        <w:rPr>
          <w:rStyle w:val="StyleUnderline"/>
          <w:rFonts w:asciiTheme="minorHAnsi" w:hAnsiTheme="minorHAnsi" w:cstheme="minorHAnsi"/>
        </w:rPr>
        <w:t>I call this set of spiritual beliefs and practices “</w:t>
      </w:r>
      <w:r w:rsidRPr="00EB546E">
        <w:rPr>
          <w:rStyle w:val="Emphasis"/>
          <w:rFonts w:asciiTheme="minorHAnsi" w:hAnsiTheme="minorHAnsi" w:cstheme="minorHAnsi"/>
        </w:rPr>
        <w:t>revolutionary suicide</w:t>
      </w:r>
      <w:r w:rsidRPr="00EB546E">
        <w:rPr>
          <w:rStyle w:val="StyleUnderline"/>
          <w:rFonts w:asciiTheme="minorHAnsi" w:hAnsiTheme="minorHAnsi" w:cstheme="minorHAnsi"/>
        </w:rPr>
        <w:t xml:space="preserve">.” </w:t>
      </w:r>
      <w:r w:rsidRPr="00EB546E">
        <w:rPr>
          <w:rStyle w:val="Emphasis"/>
          <w:rFonts w:asciiTheme="minorHAnsi" w:hAnsiTheme="minorHAnsi" w:cstheme="minorHAnsi"/>
        </w:rPr>
        <w:t>This is resistance with meaning</w:t>
      </w:r>
      <w:r w:rsidRPr="00EB546E">
        <w:rPr>
          <w:rStyle w:val="StyleUnderline"/>
          <w:rFonts w:asciiTheme="minorHAnsi" w:hAnsiTheme="minorHAnsi" w:cstheme="minorHAnsi"/>
        </w:rPr>
        <w:t xml:space="preserve">: creation and </w:t>
      </w:r>
      <w:r w:rsidRPr="00EB546E">
        <w:rPr>
          <w:rStyle w:val="Emphasis"/>
          <w:rFonts w:asciiTheme="minorHAnsi" w:hAnsiTheme="minorHAnsi" w:cstheme="minorHAnsi"/>
        </w:rPr>
        <w:t>action emerging out of the struggle for life</w:t>
      </w:r>
      <w:r w:rsidRPr="00EB546E">
        <w:rPr>
          <w:rStyle w:val="StyleUnderline"/>
          <w:rFonts w:asciiTheme="minorHAnsi" w:hAnsiTheme="minorHAnsi" w:cstheme="minorHAnsi"/>
        </w:rPr>
        <w:t>. It is not the supplication of protest, the futile hope for a better day, the search for love and self in the faces of children, the self-indulgent staking out of a political position, or the reckless descent into disorder</w:t>
      </w:r>
      <w:r w:rsidRPr="00EB546E">
        <w:rPr>
          <w:rFonts w:asciiTheme="minorHAnsi" w:hAnsiTheme="minorHAnsi" w:cstheme="minorHAnsi"/>
          <w:sz w:val="8"/>
        </w:rPr>
        <w:t xml:space="preserve">. </w:t>
      </w:r>
      <w:r w:rsidRPr="00EB546E">
        <w:rPr>
          <w:rStyle w:val="Emphasis"/>
          <w:rFonts w:asciiTheme="minorHAnsi" w:hAnsiTheme="minorHAnsi" w:cstheme="minorHAnsi"/>
        </w:rPr>
        <w:t>It is self-determination with integrity. It is the assertion of life without apology</w:t>
      </w:r>
      <w:r w:rsidRPr="00EB546E">
        <w:rPr>
          <w:rStyle w:val="StyleUnderline"/>
          <w:rFonts w:asciiTheme="minorHAnsi" w:hAnsiTheme="minorHAnsi" w:cstheme="minorHAnsi"/>
        </w:rPr>
        <w:t xml:space="preserve">. It is the </w:t>
      </w:r>
      <w:r w:rsidRPr="00EB546E">
        <w:rPr>
          <w:rStyle w:val="Emphasis"/>
          <w:rFonts w:asciiTheme="minorHAnsi" w:hAnsiTheme="minorHAnsi" w:cstheme="minorHAnsi"/>
        </w:rPr>
        <w:t>creation that is disturbing by its nature</w:t>
      </w:r>
      <w:r w:rsidRPr="00EB546E">
        <w:rPr>
          <w:rFonts w:asciiTheme="minorHAnsi" w:hAnsiTheme="minorHAnsi" w:cstheme="minorHAnsi"/>
          <w:sz w:val="8"/>
        </w:rPr>
        <w:t xml:space="preserve">. </w:t>
      </w:r>
      <w:r w:rsidRPr="00EB546E">
        <w:rPr>
          <w:rStyle w:val="Emphasis"/>
          <w:rFonts w:asciiTheme="minorHAnsi" w:hAnsiTheme="minorHAnsi" w:cstheme="minorHAnsi"/>
        </w:rPr>
        <w:t>It is the willingness to defend what we love — life itself — with our lives.</w:t>
      </w:r>
      <w:r w:rsidRPr="00EB546E">
        <w:rPr>
          <w:rFonts w:asciiTheme="minorHAnsi" w:hAnsiTheme="minorHAnsi" w:cstheme="minorHAnsi"/>
          <w:sz w:val="8"/>
        </w:rPr>
        <w:t xml:space="preserve"> Mikhail Bakunin, in his Revolutionary Catechism, reminds us that “</w:t>
      </w:r>
      <w:r w:rsidRPr="00EB546E">
        <w:rPr>
          <w:rStyle w:val="StyleUnderline"/>
          <w:rFonts w:asciiTheme="minorHAnsi" w:hAnsiTheme="minorHAnsi" w:cstheme="minorHAnsi"/>
        </w:rPr>
        <w:t xml:space="preserve">the first lesson a revolutionary must learn is that [she] is a doomed [woman].” Until a revolutionary understands this, </w:t>
      </w:r>
      <w:r w:rsidRPr="00EB546E">
        <w:rPr>
          <w:rStyle w:val="Emphasis"/>
          <w:rFonts w:asciiTheme="minorHAnsi" w:hAnsiTheme="minorHAnsi" w:cstheme="minorHAnsi"/>
        </w:rPr>
        <w:t>she does not grasp the essential meaning of her</w:t>
      </w:r>
      <w:r w:rsidRPr="00EB546E">
        <w:rPr>
          <w:rStyle w:val="StyleUnderline"/>
          <w:rFonts w:asciiTheme="minorHAnsi" w:hAnsiTheme="minorHAnsi" w:cstheme="minorHAnsi"/>
        </w:rPr>
        <w:t xml:space="preserve"> life</w:t>
      </w:r>
      <w:r w:rsidRPr="00EB546E">
        <w:rPr>
          <w:rFonts w:asciiTheme="minorHAnsi" w:hAnsiTheme="minorHAnsi" w:cstheme="minorHAnsi"/>
          <w:sz w:val="8"/>
        </w:rPr>
        <w:t xml:space="preserve">. </w:t>
      </w:r>
      <w:r w:rsidRPr="00EB546E">
        <w:rPr>
          <w:rStyle w:val="StyleUnderline"/>
          <w:rFonts w:asciiTheme="minorHAnsi" w:hAnsiTheme="minorHAnsi" w:cstheme="minorHAnsi"/>
        </w:rPr>
        <w:t xml:space="preserve">Once a revolutionary has reckoned with the fact </w:t>
      </w:r>
      <w:r w:rsidRPr="00EB546E">
        <w:rPr>
          <w:rStyle w:val="Emphasis"/>
          <w:rFonts w:asciiTheme="minorHAnsi" w:hAnsiTheme="minorHAnsi" w:cstheme="minorHAnsi"/>
        </w:rPr>
        <w:t xml:space="preserve">that she is a dead person, she can get on with the business of asking who she is going to be now and how she will live out her new life. </w:t>
      </w:r>
      <w:r w:rsidRPr="00EB546E">
        <w:rPr>
          <w:rFonts w:asciiTheme="minorHAnsi" w:hAnsiTheme="minorHAnsi" w:cstheme="minorHAnsi"/>
          <w:sz w:val="8"/>
        </w:rPr>
        <w:t xml:space="preserve">In effect, </w:t>
      </w:r>
      <w:r w:rsidRPr="00EB546E">
        <w:rPr>
          <w:rStyle w:val="StyleUnderline"/>
          <w:rFonts w:asciiTheme="minorHAnsi" w:hAnsiTheme="minorHAnsi" w:cstheme="minorHAnsi"/>
        </w:rPr>
        <w:t xml:space="preserve">this </w:t>
      </w:r>
      <w:r w:rsidRPr="00EB546E">
        <w:rPr>
          <w:rStyle w:val="Emphasis"/>
          <w:rFonts w:asciiTheme="minorHAnsi" w:hAnsiTheme="minorHAnsi" w:cstheme="minorHAnsi"/>
        </w:rPr>
        <w:t>recognition, acceptance, and engagement of death enables us collectively to move away from personal suicide</w:t>
      </w:r>
      <w:r w:rsidRPr="00EB546E">
        <w:rPr>
          <w:rFonts w:asciiTheme="minorHAnsi" w:hAnsiTheme="minorHAnsi" w:cstheme="minorHAnsi"/>
          <w:sz w:val="8"/>
        </w:rPr>
        <w:t xml:space="preserve"> — </w:t>
      </w:r>
      <w:r w:rsidRPr="00EB546E">
        <w:rPr>
          <w:rStyle w:val="StyleUnderline"/>
          <w:rFonts w:asciiTheme="minorHAnsi" w:hAnsiTheme="minorHAnsi" w:cstheme="minorHAnsi"/>
        </w:rPr>
        <w:t>the taking of our own lives in reaction to social, political, and economic conditions that leech the meaning from life, devastate relationships, and lead us to despair</w:t>
      </w:r>
      <w:r w:rsidRPr="00EB546E">
        <w:rPr>
          <w:rStyle w:val="Emphasis"/>
          <w:rFonts w:asciiTheme="minorHAnsi" w:hAnsiTheme="minorHAnsi" w:cstheme="minorHAnsi"/>
        </w:rPr>
        <w:t>. We move away from apathy, fear, despair, and inertia, and we move away from their resultant practices of addiction, consumption, violence, greed, and self-murder to revolutionary suicide</w:t>
      </w:r>
      <w:r w:rsidRPr="00EB546E">
        <w:rPr>
          <w:rFonts w:asciiTheme="minorHAnsi" w:hAnsiTheme="minorHAnsi" w:cstheme="minorHAnsi"/>
          <w:sz w:val="8"/>
        </w:rPr>
        <w:t xml:space="preserve">. </w:t>
      </w:r>
      <w:r w:rsidRPr="00EB546E">
        <w:rPr>
          <w:rStyle w:val="StyleUnderline"/>
          <w:rFonts w:asciiTheme="minorHAnsi" w:hAnsiTheme="minorHAnsi" w:cstheme="minorHAnsi"/>
        </w:rPr>
        <w:t xml:space="preserve">When we have </w:t>
      </w:r>
      <w:r w:rsidRPr="00EB546E">
        <w:rPr>
          <w:rStyle w:val="Emphasis"/>
          <w:rFonts w:asciiTheme="minorHAnsi" w:hAnsiTheme="minorHAnsi" w:cstheme="minorHAnsi"/>
        </w:rPr>
        <w:t>truly reckoned with the cost of being fully alive</w:t>
      </w:r>
      <w:r w:rsidRPr="00EB546E">
        <w:rPr>
          <w:rFonts w:asciiTheme="minorHAnsi" w:hAnsiTheme="minorHAnsi" w:cstheme="minorHAnsi"/>
          <w:sz w:val="8"/>
        </w:rPr>
        <w:t xml:space="preserve"> — deciding to love life no matter what — </w:t>
      </w:r>
      <w:r w:rsidRPr="00EB546E">
        <w:rPr>
          <w:rStyle w:val="Emphasis"/>
          <w:rFonts w:asciiTheme="minorHAnsi" w:hAnsiTheme="minorHAnsi" w:cstheme="minorHAnsi"/>
        </w:rPr>
        <w:t xml:space="preserve">and we are willing to pay that cost, then and only then can we, intrepid and relentless, refuse to be props for the systems of exploitation, refuse to live extravagantly on the backs of poor people everywhere, refuse to be employed by death-dealing institutions, refuse to be “good insurance risks,” refuse to be saddled with credit worthiness that enables us to accumulate debt that fuels an economic death system, and refuse to pay war taxes. </w:t>
      </w:r>
      <w:r w:rsidRPr="00EB546E">
        <w:rPr>
          <w:rStyle w:val="StyleUnderline"/>
          <w:rFonts w:asciiTheme="minorHAnsi" w:hAnsiTheme="minorHAnsi" w:cstheme="minorHAnsi"/>
        </w:rPr>
        <w:t xml:space="preserve">Then </w:t>
      </w:r>
      <w:r w:rsidRPr="00EB546E">
        <w:rPr>
          <w:rStyle w:val="Emphasis"/>
          <w:rFonts w:asciiTheme="minorHAnsi" w:hAnsiTheme="minorHAnsi" w:cstheme="minorHAnsi"/>
        </w:rPr>
        <w:t>we will refuse a living death, even if this means being killed</w:t>
      </w:r>
      <w:r w:rsidRPr="00EB546E">
        <w:rPr>
          <w:rStyle w:val="StyleUnderline"/>
          <w:rFonts w:asciiTheme="minorHAnsi" w:hAnsiTheme="minorHAnsi" w:cstheme="minorHAnsi"/>
        </w:rPr>
        <w:t xml:space="preserve"> by the forces we are opposing because we deem it better to oppose deathly forces than to endure them.</w:t>
      </w:r>
      <w:r w:rsidRPr="00EB546E">
        <w:rPr>
          <w:rFonts w:asciiTheme="minorHAnsi" w:hAnsiTheme="minorHAnsi" w:cstheme="minorHAnsi"/>
          <w:sz w:val="8"/>
        </w:rPr>
        <w:t xml:space="preserve"> And then, </w:t>
      </w:r>
      <w:r w:rsidRPr="00EB546E">
        <w:rPr>
          <w:rStyle w:val="Emphasis"/>
          <w:rFonts w:asciiTheme="minorHAnsi" w:hAnsiTheme="minorHAnsi" w:cstheme="minorHAnsi"/>
        </w:rPr>
        <w:t>even if we must die, in Alice Walker’s words, we will be “qualified to live among [our] dead</w:t>
      </w:r>
      <w:r w:rsidRPr="00EB546E">
        <w:rPr>
          <w:rFonts w:asciiTheme="minorHAnsi" w:hAnsiTheme="minorHAnsi" w:cstheme="minorHAnsi"/>
          <w:sz w:val="8"/>
        </w:rPr>
        <w:t xml:space="preserve">.” </w:t>
      </w:r>
    </w:p>
    <w:p w14:paraId="68062454" w14:textId="77777777" w:rsidR="001F51B7" w:rsidRPr="00EB546E" w:rsidRDefault="001F51B7" w:rsidP="001F51B7">
      <w:pPr>
        <w:rPr>
          <w:sz w:val="8"/>
          <w:szCs w:val="8"/>
        </w:rPr>
      </w:pPr>
    </w:p>
    <w:p w14:paraId="20BAAE1E" w14:textId="77777777" w:rsidR="00070AD6" w:rsidRDefault="00070AD6" w:rsidP="00070AD6">
      <w:pPr>
        <w:pStyle w:val="Heading3"/>
      </w:pPr>
      <w:r>
        <w:t>---EXT. Education Decreases Crime</w:t>
      </w:r>
    </w:p>
    <w:p w14:paraId="34B683A6" w14:textId="77777777" w:rsidR="00070AD6" w:rsidRPr="00F477F3" w:rsidRDefault="00070AD6" w:rsidP="00070AD6">
      <w:pPr>
        <w:pStyle w:val="Heading4"/>
        <w:rPr>
          <w:rStyle w:val="Style13ptBold"/>
          <w:b/>
          <w:bCs w:val="0"/>
        </w:rPr>
      </w:pPr>
      <w:r w:rsidRPr="00F477F3">
        <w:rPr>
          <w:rStyle w:val="Style13ptBold"/>
        </w:rPr>
        <w:t>Education reduces crime – it increases wages and keeps kids off the street during peak crime years</w:t>
      </w:r>
    </w:p>
    <w:p w14:paraId="58E54D79" w14:textId="77777777" w:rsidR="00070AD6" w:rsidRDefault="00070AD6" w:rsidP="00070AD6">
      <w:r w:rsidRPr="00F477F3">
        <w:rPr>
          <w:rStyle w:val="Style13ptBold"/>
        </w:rPr>
        <w:t>Bell et al 18</w:t>
      </w:r>
      <w:r w:rsidRPr="00F477F3">
        <w:t xml:space="preserve">, </w:t>
      </w:r>
      <w:r>
        <w:t xml:space="preserve">Bell is a professor of economics at King’s Business School, Costa is a Research Economist for the Centre for Economic Performance, and Machin is a Professor of Economics at the Centre for Economic Performance </w:t>
      </w:r>
      <w:r w:rsidRPr="00F477F3">
        <w:t>[Brian Bell, Rui Costa, Stephen Machin, 10-14-2018, accessed 6-30-2020, "Why education reduces crime", No Publication, https://voxeu.org/article/why-education-reduces-crime]//Armaan</w:t>
      </w:r>
    </w:p>
    <w:p w14:paraId="6FD9F073" w14:textId="77777777" w:rsidR="00070AD6" w:rsidRDefault="00070AD6" w:rsidP="00070AD6">
      <w:pPr>
        <w:rPr>
          <w:sz w:val="16"/>
        </w:rPr>
      </w:pPr>
      <w:r w:rsidRPr="00F477F3">
        <w:rPr>
          <w:sz w:val="16"/>
        </w:rPr>
        <w:t xml:space="preserve">A well-established research finding in the economics of crime literature is that </w:t>
      </w:r>
      <w:r w:rsidRPr="00F477F3">
        <w:rPr>
          <w:u w:val="single"/>
        </w:rPr>
        <w:t>education lowers criminality. To demonstrate that this is causal</w:t>
      </w:r>
      <w:r w:rsidRPr="00F477F3">
        <w:rPr>
          <w:sz w:val="16"/>
        </w:rPr>
        <w:t xml:space="preserve"> and not just because people with higher education have other characteristics that make them less criminally minded</w:t>
      </w:r>
      <w:r w:rsidRPr="00F477F3">
        <w:rPr>
          <w:u w:val="single"/>
        </w:rPr>
        <w:t>, researchers have examined changes made in compulsory school leaving (CSL) laws that force some people to stay in school longer than they would choose voluntarily. These laws are then shown to simultaneously boost education and reduce crime</w:t>
      </w:r>
      <w:r w:rsidRPr="00F477F3">
        <w:rPr>
          <w:sz w:val="16"/>
        </w:rPr>
        <w:t xml:space="preserve"> (Lochner and Moretti 2004). What is less well understood is how this education policy-induced crime reduction comes about. One channel might be that the </w:t>
      </w:r>
      <w:r w:rsidRPr="00F477F3">
        <w:rPr>
          <w:u w:val="single"/>
        </w:rPr>
        <w:t xml:space="preserve">extra education makes the individual more productive in the </w:t>
      </w:r>
      <w:proofErr w:type="spellStart"/>
      <w:r w:rsidRPr="00F477F3">
        <w:rPr>
          <w:u w:val="single"/>
        </w:rPr>
        <w:t>labour</w:t>
      </w:r>
      <w:proofErr w:type="spellEnd"/>
      <w:r w:rsidRPr="00F477F3">
        <w:rPr>
          <w:u w:val="single"/>
        </w:rPr>
        <w:t xml:space="preserve"> market and so boosts employment and wages.</w:t>
      </w:r>
      <w:r w:rsidRPr="00F477F3">
        <w:rPr>
          <w:sz w:val="16"/>
        </w:rPr>
        <w:t xml:space="preserve"> In the classic Becker model of crime, individuals decide whether to commit crime by comparing the costs and benefits of criminal participation. At the margin, </w:t>
      </w:r>
      <w:r w:rsidRPr="00F477F3">
        <w:rPr>
          <w:u w:val="single"/>
        </w:rPr>
        <w:t>higher wages and more stable employment can tilt the individual away from crime. This would imply a long-run, sustained reduction in criminality for the group who received the extra education</w:t>
      </w:r>
      <w:r w:rsidRPr="00F477F3">
        <w:rPr>
          <w:sz w:val="16"/>
        </w:rPr>
        <w:t xml:space="preserve">, compared those kids in previous cohorts who did not. An alternative, but not mutually exclusive, channel would be that </w:t>
      </w:r>
      <w:r w:rsidRPr="00F477F3">
        <w:rPr>
          <w:u w:val="single"/>
        </w:rPr>
        <w:t>the CSL laws force individuals to be in school for a part of the day. This is then a direct incapacitation effect – they simply have less time to allocate to crime</w:t>
      </w:r>
      <w:r w:rsidRPr="00F477F3">
        <w:rPr>
          <w:sz w:val="16"/>
        </w:rPr>
        <w:t xml:space="preserve">. This mechanism would tend to suggest a short-term reduction in criminality since once the new school leaving age is reached youths are free to leave education. School leaving age and arrest rates in the US We have done some analysis to try and tease out the relative importance of these mechanisms using the set of CSL law changes that occurred across US states over the period 1980 to 2010 (Bell et al. 2018). By looking at both the short- and long-run response of arrest rates for those affected by an increase in the school leaving age, we can try and disentangle the effects. The empirical set-up allows us to estimate causal effects because we can compare the crime outcomes of cohort affected by the reform with those of the cohorts who left school just before the reform. Consistent with the general findings of the literature, </w:t>
      </w:r>
      <w:r w:rsidRPr="00F477F3">
        <w:rPr>
          <w:u w:val="single"/>
        </w:rPr>
        <w:t>there is a clear reduction in crime from the CSL laws. For individuals aged 15 to 24 in successive birth cohorts, we find that an increase in the school leaving age reduces the arrest rate</w:t>
      </w:r>
      <w:r w:rsidRPr="00F477F3">
        <w:rPr>
          <w:sz w:val="16"/>
        </w:rPr>
        <w:t xml:space="preserve"> by 6% for those affected, with somewhat larger effects for drug crimes. Because we can look at the same group of individuals up to age 24, we can examine how their arrest rate changes both when they are incapacitated in school and later when they have left. Figure 1 shows our estimates of the change in the crime-age profile for those affected by the school reform (light grey bars) compared to those not affected (dark grey bars). It is clear that the biggest effects occur at the time they are still in school – so incapacitation is a crucial element of why education reduces crime (Anderson, 2014). But importantly, </w:t>
      </w:r>
      <w:r w:rsidRPr="00F477F3">
        <w:rPr>
          <w:u w:val="single"/>
        </w:rPr>
        <w:t>arrest rates are still lower many years later.</w:t>
      </w:r>
      <w:r>
        <w:rPr>
          <w:u w:val="single"/>
        </w:rPr>
        <w:t xml:space="preserve"> </w:t>
      </w:r>
      <w:r w:rsidRPr="00F477F3">
        <w:rPr>
          <w:sz w:val="16"/>
        </w:rPr>
        <w:t xml:space="preserve">Figure 1 Does this therefore imply that the productivity-enhancing role of education is also important in the crime reduction story? Interestingly, the evidence suggests not, for the cohorts of American youth that we study. When we look at the subsequent wages and employment of those affected by the reforms, we find no evidence that they are improved by their additional time in school. Why is this? A key explanation seems to be that the CSL reforms that have been adopted in the US since the start of the 1980s have been affecting an increasingly small group of youths – since high school graduation rates were already high. These students are likely harder to educate and unlikely to progress to college even if they remain in school longer. This is in marked contrast to the reforms of the 1950s and 60s that Lochner and Moretti (2004) considered. Those earlier reforms substantially increased graduation rates and the evidence tends to point to better subsequent </w:t>
      </w:r>
      <w:proofErr w:type="spellStart"/>
      <w:r w:rsidRPr="00F477F3">
        <w:rPr>
          <w:sz w:val="16"/>
        </w:rPr>
        <w:t>labour</w:t>
      </w:r>
      <w:proofErr w:type="spellEnd"/>
      <w:r w:rsidRPr="00F477F3">
        <w:rPr>
          <w:sz w:val="16"/>
        </w:rPr>
        <w:t xml:space="preserve"> market outcomes. So why do we still find a reduction in crime at later ages, if there is no noticeable effect on wages and employment? The explanation lies in the idea of dynamic incapacitation. </w:t>
      </w:r>
      <w:r w:rsidRPr="00F477F3">
        <w:rPr>
          <w:u w:val="single"/>
        </w:rPr>
        <w:t>By keeping teenagers in school during a key period of criminal activity – crime rates peak at age 18 – CSL laws can prevent the exposure of some individuals to crime and ensure that they never proceed down the wrong track</w:t>
      </w:r>
      <w:r w:rsidRPr="00F477F3">
        <w:rPr>
          <w:sz w:val="16"/>
        </w:rPr>
        <w:t xml:space="preserve">. This kind of incapacitation is likely better than prison for this because there is less opportunity to learn about criminal techniques than in the ‘University of Crime’. </w:t>
      </w:r>
      <w:r w:rsidRPr="00F477F3">
        <w:rPr>
          <w:u w:val="single"/>
        </w:rPr>
        <w:t>Complementary evidence from a CSL reform in Queensland, Australia provides support for this interpretation by showing that the probability that an individual ever commits a crime after leaving school is markedly lower for those affected by the reform.</w:t>
      </w:r>
      <w:r>
        <w:rPr>
          <w:u w:val="single"/>
        </w:rPr>
        <w:t xml:space="preserve"> </w:t>
      </w:r>
      <w:r w:rsidRPr="00F477F3">
        <w:rPr>
          <w:sz w:val="16"/>
        </w:rPr>
        <w:t xml:space="preserve">Policy implications Policymakers can take two messages from these findings. </w:t>
      </w:r>
      <w:r w:rsidRPr="00F477F3">
        <w:rPr>
          <w:u w:val="single"/>
        </w:rPr>
        <w:t>First, any intervention that keeps young people busy and off the streets during this crucial period in their lives is likely to reap benefits in both the short and long run</w:t>
      </w:r>
      <w:r w:rsidRPr="00F477F3">
        <w:rPr>
          <w:sz w:val="16"/>
        </w:rPr>
        <w:t xml:space="preserve">. </w:t>
      </w:r>
      <w:proofErr w:type="gramStart"/>
      <w:r w:rsidRPr="00F477F3">
        <w:rPr>
          <w:sz w:val="16"/>
        </w:rPr>
        <w:t>Indeed</w:t>
      </w:r>
      <w:proofErr w:type="gramEnd"/>
      <w:r w:rsidRPr="00F477F3">
        <w:rPr>
          <w:sz w:val="16"/>
        </w:rPr>
        <w:t xml:space="preserve"> our back of the envelope calculations suggest that if one only considered the crime reduction during the time they are held in school, the policy may not be cost-effective. But including </w:t>
      </w:r>
      <w:r w:rsidRPr="00F477F3">
        <w:rPr>
          <w:u w:val="single"/>
        </w:rPr>
        <w:t>the sustained reduction in crime after schooling has finished makes the reforms clearly cost-effective.</w:t>
      </w:r>
      <w:r>
        <w:rPr>
          <w:u w:val="single"/>
        </w:rPr>
        <w:t xml:space="preserve"> </w:t>
      </w:r>
      <w:r w:rsidRPr="00F477F3">
        <w:rPr>
          <w:sz w:val="16"/>
        </w:rPr>
        <w:t xml:space="preserve">Second, extending the age of compulsory schooling further may have fairly small effects on subsequent economic outcomes such as wages and employment. This is because an increasingly large share of youths </w:t>
      </w:r>
      <w:proofErr w:type="gramStart"/>
      <w:r w:rsidRPr="00F477F3">
        <w:rPr>
          <w:sz w:val="16"/>
        </w:rPr>
        <w:t>are</w:t>
      </w:r>
      <w:proofErr w:type="gramEnd"/>
      <w:r w:rsidRPr="00F477F3">
        <w:rPr>
          <w:sz w:val="16"/>
        </w:rPr>
        <w:t xml:space="preserve"> already voluntarily staying in school past this age.</w:t>
      </w:r>
    </w:p>
    <w:p w14:paraId="16EA4F49" w14:textId="77777777" w:rsidR="00070AD6" w:rsidRDefault="00070AD6" w:rsidP="00070AD6"/>
    <w:p w14:paraId="35F05F63" w14:textId="77777777" w:rsidR="00070AD6" w:rsidRDefault="00070AD6" w:rsidP="00070AD6">
      <w:pPr>
        <w:pStyle w:val="Heading3"/>
      </w:pPr>
      <w:r>
        <w:t>---EXT Social Workers Solve Root Cause</w:t>
      </w:r>
    </w:p>
    <w:p w14:paraId="618837D3" w14:textId="77777777" w:rsidR="00070AD6" w:rsidRPr="000E4E70" w:rsidRDefault="00070AD6" w:rsidP="00070AD6">
      <w:pPr>
        <w:pStyle w:val="Heading4"/>
      </w:pPr>
      <w:r w:rsidRPr="000E4E70">
        <w:t>Social workers are the only way to address the root causes of violence</w:t>
      </w:r>
    </w:p>
    <w:p w14:paraId="41D271D8" w14:textId="77777777" w:rsidR="00070AD6" w:rsidRPr="000E4E70" w:rsidRDefault="00070AD6" w:rsidP="00070AD6">
      <w:r w:rsidRPr="000E4E70">
        <w:rPr>
          <w:rStyle w:val="Style13ptBold"/>
        </w:rPr>
        <w:t>Miller 20</w:t>
      </w:r>
      <w:r w:rsidRPr="000E4E70">
        <w:t xml:space="preserve"> is a NOW Reporter at USA TODAY. </w:t>
      </w:r>
      <w:hyperlink r:id="rId28" w:history="1">
        <w:r w:rsidRPr="000E4E70">
          <w:rPr>
            <w:rStyle w:val="Hyperlink"/>
          </w:rPr>
          <w:t>https://www.usatoday.com/story/news/nation/2020/06/22/defund-police-what-means-black-lives-matter/3218862001/</w:t>
        </w:r>
      </w:hyperlink>
      <w:r w:rsidRPr="000E4E70">
        <w:t xml:space="preserve">  “Defund police? Some cities have already started investing in mental health”</w:t>
      </w:r>
    </w:p>
    <w:p w14:paraId="41663D4A" w14:textId="77777777" w:rsidR="00070AD6" w:rsidRPr="000E4E70" w:rsidRDefault="00070AD6" w:rsidP="00070AD6">
      <w:pPr>
        <w:rPr>
          <w:rStyle w:val="StyleUnderline"/>
        </w:rPr>
      </w:pPr>
      <w:r w:rsidRPr="000E4E70">
        <w:t xml:space="preserve">Vitale argued that </w:t>
      </w:r>
      <w:r w:rsidRPr="000E4E70">
        <w:rPr>
          <w:rStyle w:val="StyleUnderline"/>
        </w:rPr>
        <w:t>one of the biggest problems with policing</w:t>
      </w:r>
      <w:r w:rsidRPr="000E4E70">
        <w:t xml:space="preserve"> in recent decades </w:t>
      </w:r>
      <w:r w:rsidRPr="000E4E70">
        <w:rPr>
          <w:rStyle w:val="StyleUnderline"/>
        </w:rPr>
        <w:t>is that law enforcement has played an expanding role in addressing societal problems.</w:t>
      </w:r>
    </w:p>
    <w:p w14:paraId="0A4A2736" w14:textId="77777777" w:rsidR="00070AD6" w:rsidRPr="000E4E70" w:rsidRDefault="00070AD6" w:rsidP="00070AD6">
      <w:r w:rsidRPr="000E4E70">
        <w:rPr>
          <w:rStyle w:val="StyleUnderline"/>
        </w:rPr>
        <w:t>Police</w:t>
      </w:r>
      <w:r w:rsidRPr="000E4E70">
        <w:t xml:space="preserve"> are in schools, </w:t>
      </w:r>
      <w:r w:rsidRPr="000E4E70">
        <w:rPr>
          <w:rStyle w:val="StyleUnderline"/>
        </w:rPr>
        <w:t>often respond to drug overdoses or mental health crises</w:t>
      </w:r>
      <w:r w:rsidRPr="000E4E70">
        <w:t xml:space="preserve"> and clear homeless encampments in cities. Vitale said that </w:t>
      </w:r>
      <w:r w:rsidRPr="000E4E70">
        <w:rPr>
          <w:rStyle w:val="StyleUnderline"/>
        </w:rPr>
        <w:t>instead of addressing the root causes of these problems, police are used to "criminalize" these people</w:t>
      </w:r>
      <w:r w:rsidRPr="000E4E70">
        <w:t>.</w:t>
      </w:r>
    </w:p>
    <w:p w14:paraId="59CF0899" w14:textId="77777777" w:rsidR="00070AD6" w:rsidRPr="000E4E70" w:rsidRDefault="00070AD6" w:rsidP="00070AD6">
      <w:r w:rsidRPr="000E4E70">
        <w:t xml:space="preserve">"This is perverse and unjust. </w:t>
      </w:r>
      <w:proofErr w:type="gramStart"/>
      <w:r w:rsidRPr="000E4E70">
        <w:t>So</w:t>
      </w:r>
      <w:proofErr w:type="gramEnd"/>
      <w:r w:rsidRPr="000E4E70">
        <w:t xml:space="preserve"> then </w:t>
      </w:r>
      <w:r w:rsidRPr="000E4E70">
        <w:rPr>
          <w:rStyle w:val="StyleUnderline"/>
        </w:rPr>
        <w:t>it places police in this completely untenable situation, because they completely lack the tools to make this problem any better</w:t>
      </w:r>
      <w:r w:rsidRPr="000E4E70">
        <w:t>," Vitale told NPR.</w:t>
      </w:r>
    </w:p>
    <w:p w14:paraId="7689C872" w14:textId="77777777" w:rsidR="00070AD6" w:rsidRPr="000E4E70" w:rsidRDefault="00070AD6" w:rsidP="00070AD6">
      <w:r w:rsidRPr="000E4E70">
        <w:t>According to MPD150</w:t>
      </w:r>
      <w:r w:rsidRPr="000E4E70">
        <w:rPr>
          <w:rStyle w:val="StyleUnderline"/>
        </w:rPr>
        <w:t>, instead of "strangers armed with guns, who very likely do not live in the neighborhoods they’re patrolling," it should be social workers, mental health care providers and victim or survivor advocates</w:t>
      </w:r>
      <w:r w:rsidRPr="000E4E70">
        <w:t xml:space="preserve">, among others, </w:t>
      </w:r>
      <w:r w:rsidRPr="000E4E70">
        <w:rPr>
          <w:rStyle w:val="StyleUnderline"/>
        </w:rPr>
        <w:t>who address the problems police are called to handle.</w:t>
      </w:r>
    </w:p>
    <w:p w14:paraId="1EDBA8B7" w14:textId="77777777" w:rsidR="00070AD6" w:rsidRPr="000E4E70" w:rsidRDefault="00070AD6" w:rsidP="00070AD6">
      <w:r w:rsidRPr="000E4E70">
        <w:t>In some cases</w:t>
      </w:r>
      <w:r w:rsidRPr="000E4E70">
        <w:rPr>
          <w:rStyle w:val="StyleUnderline"/>
        </w:rPr>
        <w:t>, police officers themselves have agreed that the role they play in society is beyond what the traditional scope of law enforcement should be</w:t>
      </w:r>
      <w:r w:rsidRPr="000E4E70">
        <w:t>.</w:t>
      </w:r>
    </w:p>
    <w:p w14:paraId="6BE42C26" w14:textId="77777777" w:rsidR="00070AD6" w:rsidRPr="000E4E70" w:rsidRDefault="00070AD6" w:rsidP="00070AD6">
      <w:r w:rsidRPr="000E4E70">
        <w:t>In 2016, Dallas Police Chief </w:t>
      </w:r>
      <w:hyperlink r:id="rId29" w:tgtFrame="_blank" w:history="1">
        <w:r w:rsidRPr="000E4E70">
          <w:rPr>
            <w:rStyle w:val="Hyperlink"/>
          </w:rPr>
          <w:t>David Brown</w:t>
        </w:r>
      </w:hyperlink>
      <w:hyperlink r:id="rId30" w:tgtFrame="_blank" w:history="1">
        <w:r w:rsidRPr="000E4E70">
          <w:rPr>
            <w:rStyle w:val="Hyperlink"/>
          </w:rPr>
          <w:t> made headlines</w:t>
        </w:r>
      </w:hyperlink>
      <w:r w:rsidRPr="000E4E70">
        <w:t> when he said, "</w:t>
      </w:r>
      <w:r w:rsidRPr="000E4E70">
        <w:rPr>
          <w:rStyle w:val="StyleUnderline"/>
        </w:rPr>
        <w:t>We are asking cops to do too much in this country</w:t>
      </w:r>
      <w:r w:rsidRPr="000E4E70">
        <w:t>." Brown's comment came during a news conference after the fatal shooting of five Dallas police officers. "</w:t>
      </w:r>
      <w:r w:rsidRPr="000E4E70">
        <w:rPr>
          <w:rStyle w:val="StyleUnderline"/>
        </w:rPr>
        <w:t>Every societal failure, we put it off on cops</w:t>
      </w:r>
      <w:r w:rsidRPr="000E4E70">
        <w:t>," he said.</w:t>
      </w:r>
    </w:p>
    <w:p w14:paraId="2B7EAC6F" w14:textId="77777777" w:rsidR="00070AD6" w:rsidRPr="000E4E70" w:rsidRDefault="00070AD6" w:rsidP="00070AD6">
      <w:r w:rsidRPr="000E4E70">
        <w:t>Speaking with the </w:t>
      </w:r>
      <w:hyperlink r:id="rId31" w:tgtFrame="_blank" w:history="1">
        <w:r w:rsidRPr="000E4E70">
          <w:rPr>
            <w:rStyle w:val="Hyperlink"/>
          </w:rPr>
          <w:t>Philadelphia Inquirer</w:t>
        </w:r>
      </w:hyperlink>
      <w:r w:rsidRPr="000E4E70">
        <w:t xml:space="preserve"> on the topic of whether police are asked to do too much, William Bratton, former New York City police commissioner, Boston police commissioner and Los Angeles police chief, said, "After 9/11, </w:t>
      </w:r>
      <w:r w:rsidRPr="000E4E70">
        <w:rPr>
          <w:rStyle w:val="StyleUnderline"/>
        </w:rPr>
        <w:t>police</w:t>
      </w:r>
      <w:r w:rsidRPr="000E4E70">
        <w:t xml:space="preserve"> departments, particularly in large cities, </w:t>
      </w:r>
      <w:r w:rsidRPr="000E4E70">
        <w:rPr>
          <w:rStyle w:val="StyleUnderline"/>
        </w:rPr>
        <w:t>are expected to commit resources to preventing terrorism</w:t>
      </w:r>
      <w:r w:rsidRPr="000E4E70">
        <w:t xml:space="preserve">. </w:t>
      </w:r>
      <w:r w:rsidRPr="000E4E70">
        <w:rPr>
          <w:rStyle w:val="StyleUnderline"/>
        </w:rPr>
        <w:t xml:space="preserve">We are expected now to deal with </w:t>
      </w:r>
      <w:proofErr w:type="spellStart"/>
      <w:r w:rsidRPr="000E4E70">
        <w:rPr>
          <w:rStyle w:val="StyleUnderline"/>
        </w:rPr>
        <w:t>cyber crime</w:t>
      </w:r>
      <w:proofErr w:type="spellEnd"/>
      <w:r w:rsidRPr="000E4E70">
        <w:rPr>
          <w:rStyle w:val="StyleUnderline"/>
        </w:rPr>
        <w:t> and the opioid crisis</w:t>
      </w:r>
      <w:r w:rsidRPr="000E4E70">
        <w:t xml:space="preserve">. </w:t>
      </w:r>
      <w:r w:rsidRPr="000E4E70">
        <w:rPr>
          <w:rStyle w:val="StyleUnderline"/>
        </w:rPr>
        <w:t>Police are being expected to be better trained to deal with emotionally disturbed people on the street</w:t>
      </w:r>
      <w:r w:rsidRPr="000E4E70">
        <w:t xml:space="preserve">. </w:t>
      </w:r>
      <w:r w:rsidRPr="000E4E70">
        <w:rPr>
          <w:rStyle w:val="StyleUnderline"/>
        </w:rPr>
        <w:t>We are asking police officers in the 21st century to be almost doctors."</w:t>
      </w:r>
    </w:p>
    <w:p w14:paraId="35A9F744" w14:textId="77777777" w:rsidR="00070AD6" w:rsidRPr="00833A6D" w:rsidRDefault="00070AD6" w:rsidP="00070AD6"/>
    <w:p w14:paraId="547FB67B" w14:textId="77777777" w:rsidR="00070AD6" w:rsidRPr="000E4E70" w:rsidRDefault="00070AD6" w:rsidP="00070AD6">
      <w:pPr>
        <w:pStyle w:val="Heading3"/>
      </w:pPr>
      <w:r w:rsidRPr="000E4E70">
        <w:t>---EXT. Social Workers -&gt; Community Trust</w:t>
      </w:r>
    </w:p>
    <w:p w14:paraId="4288712A" w14:textId="77777777" w:rsidR="00070AD6" w:rsidRPr="000E4E70" w:rsidRDefault="00070AD6" w:rsidP="00070AD6"/>
    <w:p w14:paraId="076A21FE" w14:textId="77777777" w:rsidR="00070AD6" w:rsidRPr="000E4E70" w:rsidRDefault="00070AD6" w:rsidP="00070AD6">
      <w:pPr>
        <w:pStyle w:val="Heading4"/>
      </w:pPr>
      <w:r w:rsidRPr="000E4E70">
        <w:t>Social workers have community trust and are directly accountable for their clients which often makes them more effective than the police</w:t>
      </w:r>
    </w:p>
    <w:p w14:paraId="0DA6B690" w14:textId="77777777" w:rsidR="00070AD6" w:rsidRPr="000E4E70" w:rsidRDefault="00070AD6" w:rsidP="00070AD6">
      <w:r w:rsidRPr="000E4E70">
        <w:rPr>
          <w:rStyle w:val="Style13ptBold"/>
        </w:rPr>
        <w:t>Cheng 14</w:t>
      </w:r>
      <w:r w:rsidRPr="000E4E70">
        <w:t>, Tony Cheng is a graduate student in Sociology at Yale and an ISPS Graduate Policy Fellow.  His primary research interest focuses on law enforcement strategies in response to urban violence. [Tony Cheng, 9-12-14, accessed 6-24-2020, "Do Alternatives to Police Militarization Exist?", Yale ISPS, https://isps.yale.edu/news/blog/2014/09/do-alternatives-to-police-militarization-exist]//Armaan</w:t>
      </w:r>
    </w:p>
    <w:p w14:paraId="4FB66902" w14:textId="77777777" w:rsidR="00070AD6" w:rsidRPr="000E4E70" w:rsidRDefault="00070AD6" w:rsidP="00070AD6">
      <w:pPr>
        <w:pStyle w:val="ListParagraph"/>
        <w:numPr>
          <w:ilvl w:val="0"/>
          <w:numId w:val="15"/>
        </w:numPr>
      </w:pPr>
      <w:r w:rsidRPr="000E4E70">
        <w:t xml:space="preserve">Card doesn’t advocate for completely replacing the police, so only read this with less radical versions of the </w:t>
      </w:r>
      <w:proofErr w:type="spellStart"/>
      <w:r w:rsidRPr="000E4E70">
        <w:t>aff</w:t>
      </w:r>
      <w:proofErr w:type="spellEnd"/>
    </w:p>
    <w:p w14:paraId="23E7627F" w14:textId="77777777" w:rsidR="00070AD6" w:rsidRPr="000E4E70" w:rsidRDefault="00070AD6" w:rsidP="00070AD6">
      <w:r w:rsidRPr="000E4E70">
        <w:rPr>
          <w:u w:val="single"/>
        </w:rPr>
        <w:t>What can SOWs offer?</w:t>
      </w:r>
      <w:r w:rsidRPr="000E4E70">
        <w:rPr>
          <w:sz w:val="16"/>
        </w:rPr>
        <w:t xml:space="preserve"> Up to this point, </w:t>
      </w:r>
      <w:r w:rsidRPr="000E4E70">
        <w:rPr>
          <w:u w:val="single"/>
        </w:rPr>
        <w:t>the amount of academic research has not been commensurate with the growing popularity of SOW organizations—especially about how SOWs can fit into a larger law enforcement strategy and navigate relationships with police officers. But I have begun to answer this question through my ongoing ethnographic research with a new street SOW organization in Bridgeport, Connecticut</w:t>
      </w:r>
      <w:r w:rsidRPr="000E4E70">
        <w:rPr>
          <w:sz w:val="16"/>
        </w:rPr>
        <w:t xml:space="preserve">. This is what I have seen, recorded, and analyzed after a year attending SOW roll call meetings, conducting interviews, and dissecting a group of </w:t>
      </w:r>
      <w:proofErr w:type="spellStart"/>
      <w:r w:rsidRPr="000E4E70">
        <w:rPr>
          <w:sz w:val="16"/>
        </w:rPr>
        <w:t>SOWs’</w:t>
      </w:r>
      <w:proofErr w:type="spellEnd"/>
      <w:r w:rsidRPr="000E4E70">
        <w:rPr>
          <w:sz w:val="16"/>
        </w:rPr>
        <w:t xml:space="preserve"> Daily Reports: First, </w:t>
      </w:r>
      <w:r w:rsidRPr="000E4E70">
        <w:rPr>
          <w:u w:val="single"/>
        </w:rPr>
        <w:t>SOWs epitomize local authority</w:t>
      </w:r>
      <w:r w:rsidRPr="000E4E70">
        <w:rPr>
          <w:sz w:val="16"/>
        </w:rPr>
        <w:t xml:space="preserve">. </w:t>
      </w:r>
      <w:r w:rsidRPr="000E4E70">
        <w:rPr>
          <w:u w:val="single"/>
        </w:rPr>
        <w:t>These workers are able to navigate apartment complexes and neighborhoods in which law enforcement is simply neither accepted nor trusted</w:t>
      </w:r>
      <w:r w:rsidRPr="000E4E70">
        <w:rPr>
          <w:sz w:val="16"/>
        </w:rPr>
        <w:t xml:space="preserve">—especially with recent, videotaped instances of police brutality in Bridgeport last year and this year. </w:t>
      </w:r>
      <w:r w:rsidRPr="000E4E70">
        <w:rPr>
          <w:u w:val="single"/>
        </w:rPr>
        <w:t>When cops do come, many people leave</w:t>
      </w:r>
      <w:r w:rsidRPr="000E4E70">
        <w:rPr>
          <w:sz w:val="16"/>
        </w:rPr>
        <w:t xml:space="preserve">. Others continue carrying on their business. But most important, few </w:t>
      </w:r>
      <w:proofErr w:type="gramStart"/>
      <w:r w:rsidRPr="000E4E70">
        <w:rPr>
          <w:sz w:val="16"/>
        </w:rPr>
        <w:t>converse</w:t>
      </w:r>
      <w:proofErr w:type="gramEnd"/>
      <w:r w:rsidRPr="000E4E70">
        <w:rPr>
          <w:sz w:val="16"/>
        </w:rPr>
        <w:t xml:space="preserve"> with them. In contrast, SOWs are not only from these complexes or have acquaintances there, but they walk through them every day to maintain visibility. Rather than claiming authority by fiat like officers usually do, </w:t>
      </w:r>
      <w:r w:rsidRPr="000E4E70">
        <w:rPr>
          <w:u w:val="single"/>
        </w:rPr>
        <w:t>SOWs develop relations with locals so that they are viewed as trustworthy and legitimate. Kids call them “uncle.” People honk car horns at them and follow up with a wave. SOWs cannot seem to walk two blocks without a resident giving daps and stopping them to catch up about local news and gossip.</w:t>
      </w:r>
      <w:r w:rsidRPr="000E4E70">
        <w:rPr>
          <w:sz w:val="16"/>
        </w:rPr>
        <w:t xml:space="preserve"> In one Daily Report, </w:t>
      </w:r>
      <w:proofErr w:type="gramStart"/>
      <w:r w:rsidRPr="000E4E70">
        <w:rPr>
          <w:sz w:val="16"/>
        </w:rPr>
        <w:t>an</w:t>
      </w:r>
      <w:proofErr w:type="gramEnd"/>
      <w:r w:rsidRPr="000E4E70">
        <w:rPr>
          <w:sz w:val="16"/>
        </w:rPr>
        <w:t xml:space="preserve"> SOW described how he saw a group of youth flee and evade police officers. The SOW then met up with them, passed out brochures, and explained his mission. Second, </w:t>
      </w:r>
      <w:r w:rsidRPr="000E4E70">
        <w:rPr>
          <w:u w:val="single"/>
        </w:rPr>
        <w:t>SOWs represent a line of communication between law enforcement and local community members.</w:t>
      </w:r>
      <w:r w:rsidRPr="000E4E70">
        <w:rPr>
          <w:sz w:val="16"/>
        </w:rPr>
        <w:t xml:space="preserve"> For instance, </w:t>
      </w:r>
      <w:r w:rsidRPr="000E4E70">
        <w:rPr>
          <w:u w:val="single"/>
        </w:rPr>
        <w:t>a number of residents have turned firearms over to SOWs,</w:t>
      </w:r>
      <w:r w:rsidRPr="000E4E70">
        <w:rPr>
          <w:sz w:val="16"/>
        </w:rPr>
        <w:t xml:space="preserve"> who have then forwarded the weapon to police through an established protocol. </w:t>
      </w:r>
      <w:r w:rsidRPr="000E4E70">
        <w:rPr>
          <w:u w:val="single"/>
        </w:rPr>
        <w:t>Administrators of the SOW organization have a direct line to the local chief of police, and vice versa. SOWs have been able to direct law enforcement attention to certain hot spots</w:t>
      </w:r>
      <w:r w:rsidRPr="000E4E70">
        <w:rPr>
          <w:sz w:val="16"/>
        </w:rPr>
        <w:t xml:space="preserve">—such as a park where violence breaks out following the annual Puerto Rican Day Parade. On the other side, </w:t>
      </w:r>
      <w:r w:rsidRPr="000E4E70">
        <w:rPr>
          <w:u w:val="single"/>
        </w:rPr>
        <w:t xml:space="preserve">probation and parole have referred a number of clients to </w:t>
      </w:r>
      <w:proofErr w:type="spellStart"/>
      <w:r w:rsidRPr="000E4E70">
        <w:rPr>
          <w:u w:val="single"/>
        </w:rPr>
        <w:t>SOWs</w:t>
      </w:r>
      <w:r w:rsidRPr="000E4E70">
        <w:rPr>
          <w:sz w:val="16"/>
        </w:rPr>
        <w:t>.</w:t>
      </w:r>
      <w:proofErr w:type="spellEnd"/>
      <w:r w:rsidRPr="000E4E70">
        <w:rPr>
          <w:sz w:val="16"/>
        </w:rPr>
        <w:t xml:space="preserve"> Police also inform SOWs of their intentions to patrol certain events—especially funerals—or if they are going to start focusing surveillance on a certain neighborhood or gang. Finally, </w:t>
      </w:r>
      <w:r w:rsidRPr="000E4E70">
        <w:rPr>
          <w:u w:val="single"/>
        </w:rPr>
        <w:t>SOWs are directly accountable for their clients</w:t>
      </w:r>
      <w:r w:rsidRPr="000E4E70">
        <w:rPr>
          <w:sz w:val="16"/>
        </w:rPr>
        <w:t xml:space="preserve">. They are paid to develop relationships with the community and its organizations and residents. When a client fails, the SOW fails. </w:t>
      </w:r>
      <w:proofErr w:type="gramStart"/>
      <w:r w:rsidRPr="000E4E70">
        <w:rPr>
          <w:sz w:val="16"/>
        </w:rPr>
        <w:t>Thus</w:t>
      </w:r>
      <w:proofErr w:type="gramEnd"/>
      <w:r w:rsidRPr="000E4E70">
        <w:rPr>
          <w:sz w:val="16"/>
        </w:rPr>
        <w:t xml:space="preserve"> for the SOW, </w:t>
      </w:r>
      <w:r w:rsidRPr="000E4E70">
        <w:rPr>
          <w:u w:val="single"/>
        </w:rPr>
        <w:t>a homicide represents a workplace failure. And unlike law enforcement, SOWs are directly responsible for improving the circumstances of their client</w:t>
      </w:r>
      <w:r w:rsidRPr="000E4E70">
        <w:rPr>
          <w:sz w:val="16"/>
        </w:rPr>
        <w:t xml:space="preserve">—a vague mission that can range from signing a client up for public benefits to distancing the client from his gang. In general, if we are to truly confront community violence as a social issue, we would do well to adopt a healthy level of skepticism when examining any violence reduction </w:t>
      </w:r>
      <w:proofErr w:type="gramStart"/>
      <w:r w:rsidRPr="000E4E70">
        <w:rPr>
          <w:sz w:val="16"/>
        </w:rPr>
        <w:t>strategies</w:t>
      </w:r>
      <w:proofErr w:type="gramEnd"/>
      <w:r w:rsidRPr="000E4E70">
        <w:rPr>
          <w:sz w:val="16"/>
        </w:rPr>
        <w:t xml:space="preserve"> we have in place. At that point, a homicide will not only represent a workplace failure for SOWs, but also a collective failure for the rest of us. </w:t>
      </w:r>
      <w:proofErr w:type="gramStart"/>
      <w:r w:rsidRPr="000E4E70">
        <w:rPr>
          <w:sz w:val="16"/>
        </w:rPr>
        <w:t>Thus</w:t>
      </w:r>
      <w:proofErr w:type="gramEnd"/>
      <w:r w:rsidRPr="000E4E70">
        <w:rPr>
          <w:sz w:val="16"/>
        </w:rPr>
        <w:t xml:space="preserve"> </w:t>
      </w:r>
      <w:r w:rsidRPr="000E4E70">
        <w:rPr>
          <w:u w:val="single"/>
        </w:rPr>
        <w:t>rather than militarizing the police, we should look outside of law enforcement altogether and focus on fostering local forms of authority that can assist officers in achieving the goal that everyone wants—safe streets</w:t>
      </w:r>
      <w:r w:rsidRPr="000E4E70">
        <w:rPr>
          <w:sz w:val="16"/>
        </w:rPr>
        <w:t>.</w:t>
      </w:r>
    </w:p>
    <w:p w14:paraId="7EBA63C5" w14:textId="77777777" w:rsidR="00070AD6" w:rsidRPr="000E4E70" w:rsidRDefault="00070AD6" w:rsidP="00070AD6"/>
    <w:p w14:paraId="4F928144" w14:textId="77777777" w:rsidR="00070AD6" w:rsidRPr="000E4E70" w:rsidRDefault="00070AD6" w:rsidP="00070AD6">
      <w:pPr>
        <w:pStyle w:val="Heading4"/>
      </w:pPr>
      <w:r w:rsidRPr="000E4E70">
        <w:t>Communities will trust the social workers</w:t>
      </w:r>
    </w:p>
    <w:p w14:paraId="4275DB8E" w14:textId="77777777" w:rsidR="00070AD6" w:rsidRPr="000E4E70" w:rsidRDefault="00070AD6" w:rsidP="00070AD6">
      <w:pPr>
        <w:rPr>
          <w:rFonts w:asciiTheme="minorHAnsi" w:hAnsiTheme="minorHAnsi" w:cstheme="minorHAnsi"/>
        </w:rPr>
      </w:pPr>
      <w:r w:rsidRPr="000E4E70">
        <w:rPr>
          <w:rStyle w:val="Style13ptBold"/>
        </w:rPr>
        <w:t>Smith 6-11</w:t>
      </w:r>
      <w:r w:rsidRPr="000E4E70">
        <w:rPr>
          <w:rFonts w:asciiTheme="minorHAnsi" w:hAnsiTheme="minorHAnsi" w:cstheme="minorHAnsi"/>
        </w:rPr>
        <w:t xml:space="preserve">, [Anna V. Smith, 6-11, accessed 6-22-2020, "There’s already an alternative to calling the police", </w:t>
      </w:r>
      <w:proofErr w:type="spellStart"/>
      <w:r w:rsidRPr="000E4E70">
        <w:rPr>
          <w:rFonts w:asciiTheme="minorHAnsi" w:hAnsiTheme="minorHAnsi" w:cstheme="minorHAnsi"/>
        </w:rPr>
        <w:t>HighCountryNews</w:t>
      </w:r>
      <w:proofErr w:type="spellEnd"/>
      <w:r w:rsidRPr="000E4E70">
        <w:rPr>
          <w:rFonts w:asciiTheme="minorHAnsi" w:hAnsiTheme="minorHAnsi" w:cstheme="minorHAnsi"/>
        </w:rPr>
        <w:t>, https://www.hcn.org/issues/52.7/public-health-theres-already-an-alternative-to-calling-the-police]//Armaan</w:t>
      </w:r>
    </w:p>
    <w:p w14:paraId="3E74A5DC" w14:textId="77777777" w:rsidR="00070AD6" w:rsidRPr="000E4E70" w:rsidRDefault="00070AD6" w:rsidP="00070AD6">
      <w:pPr>
        <w:rPr>
          <w:u w:val="single"/>
        </w:rPr>
      </w:pPr>
      <w:r w:rsidRPr="000E4E70">
        <w:rPr>
          <w:sz w:val="16"/>
        </w:rPr>
        <w:t xml:space="preserve">Dorothy Siemens, an artist who grew up in Eugene and still lives there, said that </w:t>
      </w:r>
      <w:r w:rsidRPr="000E4E70">
        <w:rPr>
          <w:u w:val="single"/>
        </w:rPr>
        <w:t>she, her family and her friends all call CAHOOTS, rather than the police, when they see someone in distress</w:t>
      </w:r>
      <w:r w:rsidRPr="000E4E70">
        <w:rPr>
          <w:sz w:val="16"/>
        </w:rPr>
        <w:t xml:space="preserve">. The option makes her feel like a more responsible community member. When Siemens managed a downtown cafe, she used the service often. “I really don’t have the tools, and </w:t>
      </w:r>
      <w:r w:rsidRPr="000E4E70">
        <w:rPr>
          <w:u w:val="single"/>
        </w:rPr>
        <w:t>I think the police in our community also don’t have the tools” for people in crisis</w:t>
      </w:r>
      <w:r w:rsidRPr="000E4E70">
        <w:rPr>
          <w:sz w:val="16"/>
        </w:rPr>
        <w:t>, she said. “</w:t>
      </w:r>
      <w:r w:rsidRPr="000E4E70">
        <w:rPr>
          <w:u w:val="single"/>
        </w:rPr>
        <w:t>There really shouldn’t be one group of people who is expected to cover all of those bases</w:t>
      </w:r>
      <w:r w:rsidRPr="000E4E70">
        <w:rPr>
          <w:sz w:val="16"/>
        </w:rPr>
        <w:t xml:space="preserve">, especially a group a people who are weaponized and militarized. </w:t>
      </w:r>
      <w:r w:rsidRPr="000E4E70">
        <w:rPr>
          <w:u w:val="single"/>
        </w:rPr>
        <w:t>... Their training shows them ‘that’s something I have to respond to with force.</w:t>
      </w:r>
      <w:proofErr w:type="gramStart"/>
      <w:r w:rsidRPr="000E4E70">
        <w:rPr>
          <w:u w:val="single"/>
        </w:rPr>
        <w:t>’ ”</w:t>
      </w:r>
      <w:proofErr w:type="gramEnd"/>
    </w:p>
    <w:p w14:paraId="1C0BC982" w14:textId="77777777" w:rsidR="00070AD6" w:rsidRPr="000E4E70" w:rsidRDefault="00070AD6" w:rsidP="00070AD6">
      <w:pPr>
        <w:rPr>
          <w:u w:val="single"/>
        </w:rPr>
      </w:pPr>
    </w:p>
    <w:p w14:paraId="0B3E38E0" w14:textId="77777777" w:rsidR="00070AD6" w:rsidRPr="000E4E70" w:rsidRDefault="00070AD6" w:rsidP="00070AD6">
      <w:pPr>
        <w:pStyle w:val="Heading3"/>
      </w:pPr>
      <w:r w:rsidRPr="000E4E70">
        <w:t>---EXT. De-Escalate Violence</w:t>
      </w:r>
    </w:p>
    <w:p w14:paraId="6D18A923" w14:textId="77777777" w:rsidR="00070AD6" w:rsidRPr="000E4E70" w:rsidRDefault="00070AD6" w:rsidP="00070AD6">
      <w:pPr>
        <w:pStyle w:val="Heading4"/>
        <w:rPr>
          <w:rFonts w:eastAsia="Times New Roman"/>
        </w:rPr>
      </w:pPr>
      <w:r w:rsidRPr="000E4E70">
        <w:rPr>
          <w:rFonts w:eastAsia="Times New Roman"/>
        </w:rPr>
        <w:t>Social workers decrease deaths - empirics</w:t>
      </w:r>
    </w:p>
    <w:p w14:paraId="661D93A8" w14:textId="77777777" w:rsidR="00070AD6" w:rsidRPr="000E4E70" w:rsidRDefault="00070AD6" w:rsidP="00070AD6">
      <w:pPr>
        <w:rPr>
          <w:rFonts w:asciiTheme="minorHAnsi" w:hAnsiTheme="minorHAnsi" w:cstheme="minorHAnsi"/>
        </w:rPr>
      </w:pPr>
      <w:r w:rsidRPr="000E4E70">
        <w:rPr>
          <w:rStyle w:val="Style13ptBold"/>
        </w:rPr>
        <w:t>Smith 6-11</w:t>
      </w:r>
      <w:r w:rsidRPr="000E4E70">
        <w:rPr>
          <w:rFonts w:asciiTheme="minorHAnsi" w:hAnsiTheme="minorHAnsi" w:cstheme="minorHAnsi"/>
        </w:rPr>
        <w:t xml:space="preserve">, [Anna V. Smith, 6-11, accessed 6-22-2020, "There’s already an alternative to calling the police", </w:t>
      </w:r>
      <w:proofErr w:type="spellStart"/>
      <w:r w:rsidRPr="000E4E70">
        <w:rPr>
          <w:rFonts w:asciiTheme="minorHAnsi" w:hAnsiTheme="minorHAnsi" w:cstheme="minorHAnsi"/>
        </w:rPr>
        <w:t>HighCountryNews</w:t>
      </w:r>
      <w:proofErr w:type="spellEnd"/>
      <w:r w:rsidRPr="000E4E70">
        <w:rPr>
          <w:rFonts w:asciiTheme="minorHAnsi" w:hAnsiTheme="minorHAnsi" w:cstheme="minorHAnsi"/>
        </w:rPr>
        <w:t>, https://www.hcn.org/issues/52.7/public-health-theres-already-an-alternative-to-calling-the-police]//Armaan</w:t>
      </w:r>
    </w:p>
    <w:p w14:paraId="17B67C42" w14:textId="77777777" w:rsidR="00070AD6" w:rsidRPr="000E4E70" w:rsidRDefault="00070AD6" w:rsidP="00070AD6">
      <w:pPr>
        <w:rPr>
          <w:u w:val="single"/>
        </w:rPr>
      </w:pPr>
      <w:r w:rsidRPr="000E4E70">
        <w:rPr>
          <w:sz w:val="16"/>
        </w:rPr>
        <w:t>Such programs take police out of the equation when someone is going through a mental health crisis, struggling with substance abuse, or experiencing homelessness</w:t>
      </w:r>
      <w:r w:rsidRPr="000E4E70">
        <w:rPr>
          <w:u w:val="single"/>
        </w:rPr>
        <w:t>. When police show up, situations can escalate, and the use of force can be disproportionate</w:t>
      </w:r>
      <w:r w:rsidRPr="000E4E70">
        <w:rPr>
          <w:sz w:val="16"/>
        </w:rPr>
        <w:t xml:space="preserve">, especially towards Black people; a 2016 study estimated that </w:t>
      </w:r>
      <w:r w:rsidRPr="000E4E70">
        <w:rPr>
          <w:u w:val="single"/>
        </w:rPr>
        <w:t>20% to 50% of fatal encounters with law enforcement involved someone with a mental illness</w:t>
      </w:r>
      <w:r w:rsidRPr="000E4E70">
        <w:rPr>
          <w:sz w:val="16"/>
        </w:rPr>
        <w:t xml:space="preserve">. Advocates </w:t>
      </w:r>
      <w:r w:rsidRPr="000E4E70">
        <w:rPr>
          <w:u w:val="single"/>
        </w:rPr>
        <w:t xml:space="preserve">say the CAHOOTS model shows those encounters aren’t inevitable: Less than 1% of the calls that CAHOOTS </w:t>
      </w:r>
      <w:proofErr w:type="gramStart"/>
      <w:r w:rsidRPr="000E4E70">
        <w:rPr>
          <w:u w:val="single"/>
        </w:rPr>
        <w:t>responds</w:t>
      </w:r>
      <w:proofErr w:type="gramEnd"/>
      <w:r w:rsidRPr="000E4E70">
        <w:rPr>
          <w:u w:val="single"/>
        </w:rPr>
        <w:t xml:space="preserve"> to need police assistance. The </w:t>
      </w:r>
      <w:r w:rsidRPr="000E4E70">
        <w:rPr>
          <w:sz w:val="16"/>
        </w:rPr>
        <w:t xml:space="preserve">CAHOOTS </w:t>
      </w:r>
      <w:r w:rsidRPr="000E4E70">
        <w:rPr>
          <w:u w:val="single"/>
        </w:rPr>
        <w:t>system relies on trauma-informed de-escalation and harm reduction, which reduces calls to police, averts harmful arrest-release-repeat cycles, and prevents violent police encounters.</w:t>
      </w:r>
    </w:p>
    <w:p w14:paraId="4EC9BCDA" w14:textId="77777777" w:rsidR="00070AD6" w:rsidRPr="000E4E70" w:rsidRDefault="00070AD6" w:rsidP="00070AD6"/>
    <w:p w14:paraId="2C5EDEF9" w14:textId="77777777" w:rsidR="00070AD6" w:rsidRPr="000E4E70" w:rsidRDefault="00070AD6" w:rsidP="00070AD6">
      <w:pPr>
        <w:pStyle w:val="Heading4"/>
      </w:pPr>
      <w:r w:rsidRPr="000E4E70">
        <w:t>Social workers de-escalate violence of all kinds</w:t>
      </w:r>
    </w:p>
    <w:p w14:paraId="4E9CBFE3" w14:textId="77777777" w:rsidR="00070AD6" w:rsidRPr="000E4E70" w:rsidRDefault="00070AD6" w:rsidP="00070AD6">
      <w:proofErr w:type="spellStart"/>
      <w:r w:rsidRPr="000E4E70">
        <w:rPr>
          <w:rStyle w:val="Style13ptBold"/>
        </w:rPr>
        <w:t>SafeLives</w:t>
      </w:r>
      <w:proofErr w:type="spellEnd"/>
      <w:r w:rsidRPr="000E4E70">
        <w:rPr>
          <w:rStyle w:val="Style13ptBold"/>
        </w:rPr>
        <w:t xml:space="preserve"> 15</w:t>
      </w:r>
      <w:r w:rsidRPr="000E4E70">
        <w:t xml:space="preserve"> formerly known as CAADA is a national charity supporting a strong multi-agency response to domestic abuse. </w:t>
      </w:r>
      <w:proofErr w:type="spellStart"/>
      <w:r w:rsidRPr="000E4E70">
        <w:t>SafeLives</w:t>
      </w:r>
      <w:proofErr w:type="spellEnd"/>
      <w:r w:rsidRPr="000E4E70">
        <w:t xml:space="preserve"> provides practical tools, training, guidance, quality assurance, policy and data insight to support professionals and </w:t>
      </w:r>
      <w:proofErr w:type="spellStart"/>
      <w:r w:rsidRPr="000E4E70">
        <w:t>organisations</w:t>
      </w:r>
      <w:proofErr w:type="spellEnd"/>
      <w:r w:rsidRPr="000E4E70">
        <w:t xml:space="preserve"> working with domestic abuse victims. </w:t>
      </w:r>
      <w:hyperlink r:id="rId32" w:history="1">
        <w:r w:rsidRPr="000E4E70">
          <w:rPr>
            <w:rStyle w:val="Hyperlink"/>
          </w:rPr>
          <w:t>https://safelives.org.uk/practice_blog/role-social-workers-responding-effectively-domestic-abuse</w:t>
        </w:r>
      </w:hyperlink>
      <w:proofErr w:type="gramStart"/>
      <w:r w:rsidRPr="000E4E70">
        <w:t xml:space="preserve">   “</w:t>
      </w:r>
      <w:proofErr w:type="gramEnd"/>
      <w:r w:rsidRPr="000E4E70">
        <w:t>The role of social workers in responding effectively to domestic abuse”</w:t>
      </w:r>
    </w:p>
    <w:p w14:paraId="6E7A419A" w14:textId="77777777" w:rsidR="00070AD6" w:rsidRPr="000E4E70" w:rsidRDefault="00070AD6" w:rsidP="00070AD6">
      <w:r w:rsidRPr="000E4E70">
        <w:rPr>
          <w:rStyle w:val="StyleUnderline"/>
        </w:rPr>
        <w:t xml:space="preserve">Social workers have </w:t>
      </w:r>
      <w:proofErr w:type="gramStart"/>
      <w:r w:rsidRPr="000E4E70">
        <w:rPr>
          <w:rStyle w:val="StyleUnderline"/>
        </w:rPr>
        <w:t>worked  with</w:t>
      </w:r>
      <w:proofErr w:type="gramEnd"/>
      <w:r w:rsidRPr="000E4E70">
        <w:rPr>
          <w:rStyle w:val="StyleUnderline"/>
        </w:rPr>
        <w:t xml:space="preserve"> victims of domestic violence for years</w:t>
      </w:r>
      <w:r w:rsidRPr="000E4E70">
        <w:t xml:space="preserve"> - in the courts, social services, accident and emergency, and in refuges. But their role in helping victims and families is still not well understood.</w:t>
      </w:r>
    </w:p>
    <w:p w14:paraId="63339E7D" w14:textId="77777777" w:rsidR="00070AD6" w:rsidRPr="000E4E70" w:rsidRDefault="00070AD6" w:rsidP="00070AD6">
      <w:r w:rsidRPr="000E4E70">
        <w:rPr>
          <w:rStyle w:val="StyleUnderline"/>
        </w:rPr>
        <w:t>Social workers are skilled at engaging with the whole family and are able to link the experiences of every member of that family</w:t>
      </w:r>
      <w:r w:rsidRPr="000E4E70">
        <w:t xml:space="preserve"> - the victim, the perpetrator and the children.</w:t>
      </w:r>
    </w:p>
    <w:p w14:paraId="4E5410D4" w14:textId="77777777" w:rsidR="00070AD6" w:rsidRPr="000E4E70" w:rsidRDefault="00070AD6" w:rsidP="00070AD6">
      <w:proofErr w:type="gramStart"/>
      <w:r w:rsidRPr="000E4E70">
        <w:t>So</w:t>
      </w:r>
      <w:proofErr w:type="gramEnd"/>
      <w:r w:rsidRPr="000E4E70">
        <w:t xml:space="preserve"> what would this look like in a typical social worker’s engagement with a family?</w:t>
      </w:r>
    </w:p>
    <w:p w14:paraId="0A1672AE" w14:textId="77777777" w:rsidR="00070AD6" w:rsidRPr="000E4E70" w:rsidRDefault="00070AD6" w:rsidP="00070AD6">
      <w:r w:rsidRPr="000E4E70">
        <w:rPr>
          <w:rStyle w:val="StyleUnderline"/>
        </w:rPr>
        <w:t>Making sure the children and the victim are safe are key tasks for the social worker. Often, the social worker works with the parent to encourage them to see the world how their children do.</w:t>
      </w:r>
      <w:r w:rsidRPr="000E4E70">
        <w:t xml:space="preserve"> This approach helps to motivate the parents to change the situation the family is in. </w:t>
      </w:r>
      <w:r w:rsidRPr="000E4E70">
        <w:rPr>
          <w:rStyle w:val="StyleUnderline"/>
        </w:rPr>
        <w:t>Social workers also work directly with the children to strengthen the mother-child relationship, as it can be badly affected by domestic abuse</w:t>
      </w:r>
      <w:r w:rsidRPr="000E4E70">
        <w:t xml:space="preserve"> – especially if the victim separates from a violent partner. And social workers need to understand the impact of domestic violence on the mother’s mental health and her parenting skills.</w:t>
      </w:r>
    </w:p>
    <w:p w14:paraId="1A3A32A3" w14:textId="77777777" w:rsidR="00070AD6" w:rsidRPr="000E4E70" w:rsidRDefault="00070AD6" w:rsidP="00070AD6">
      <w:pPr>
        <w:rPr>
          <w:rStyle w:val="StyleUnderline"/>
        </w:rPr>
      </w:pPr>
      <w:r w:rsidRPr="000E4E70">
        <w:rPr>
          <w:rStyle w:val="StyleUnderline"/>
        </w:rPr>
        <w:t xml:space="preserve">And their role doesn’t end there. As they focus on the whole family, social workers engage in a safe way with the perpetrator, challenging them to change their </w:t>
      </w:r>
      <w:proofErr w:type="spellStart"/>
      <w:r w:rsidRPr="000E4E70">
        <w:rPr>
          <w:rStyle w:val="StyleUnderline"/>
        </w:rPr>
        <w:t>behaviour</w:t>
      </w:r>
      <w:proofErr w:type="spellEnd"/>
      <w:r w:rsidRPr="000E4E70">
        <w:rPr>
          <w:rStyle w:val="StyleUnderline"/>
        </w:rPr>
        <w:t>.</w:t>
      </w:r>
    </w:p>
    <w:p w14:paraId="45B55E3F" w14:textId="77777777" w:rsidR="00070AD6" w:rsidRPr="000E4E70" w:rsidRDefault="00070AD6" w:rsidP="00070AD6">
      <w:pPr>
        <w:rPr>
          <w:rStyle w:val="StyleUnderline"/>
        </w:rPr>
      </w:pPr>
      <w:r w:rsidRPr="000E4E70">
        <w:rPr>
          <w:rStyle w:val="StyleUnderline"/>
        </w:rPr>
        <w:t xml:space="preserve">But domestic abuse is not a simple issue and responding effectively requires a truly holistic approach. That’s why </w:t>
      </w:r>
      <w:proofErr w:type="spellStart"/>
      <w:r w:rsidRPr="000E4E70">
        <w:rPr>
          <w:rStyle w:val="StyleUnderline"/>
        </w:rPr>
        <w:t>co-ordinated</w:t>
      </w:r>
      <w:proofErr w:type="spellEnd"/>
      <w:r w:rsidRPr="000E4E70">
        <w:rPr>
          <w:rStyle w:val="StyleUnderline"/>
        </w:rPr>
        <w:t xml:space="preserve"> support from a whole range of agencies is crucial. Social workers can build strong links with other agencies and encourage better access to services for vulnerable families.</w:t>
      </w:r>
    </w:p>
    <w:p w14:paraId="59ED7838" w14:textId="77777777" w:rsidR="00070AD6" w:rsidRDefault="00070AD6" w:rsidP="00070AD6">
      <w:r w:rsidRPr="000E4E70">
        <w:rPr>
          <w:rStyle w:val="StyleUnderline"/>
        </w:rPr>
        <w:t>It’s vital that social workers understand what an effective response to domestic abuse is. To offer the skills and knowledge needed to effectively help families, social workers need to keep up-to-date with domestic violence and abuse case law, learn from relevant serious case reviews and attend training</w:t>
      </w:r>
      <w:r w:rsidRPr="000E4E70">
        <w:t>. </w:t>
      </w:r>
      <w:hyperlink r:id="rId33" w:tgtFrame="_blank" w:history="1">
        <w:r w:rsidRPr="000E4E70">
          <w:rPr>
            <w:rStyle w:val="StyleUnderline"/>
          </w:rPr>
          <w:t>The College of Social Work </w:t>
        </w:r>
      </w:hyperlink>
      <w:r w:rsidRPr="000E4E70">
        <w:rPr>
          <w:rStyle w:val="StyleUnderline"/>
        </w:rPr>
        <w:t>will soon be producing domestic violence and abuse practice guidance outlining key priority areas for social workers</w:t>
      </w:r>
      <w:r w:rsidRPr="000E4E70">
        <w:t xml:space="preserve">. We hope it will deepen the understanding of domestic abuse and help reflect on how complex the experience is for families living with abuse. And we’re also delighted to accredit </w:t>
      </w:r>
      <w:proofErr w:type="spellStart"/>
      <w:r w:rsidRPr="000E4E70">
        <w:t>SafeLives</w:t>
      </w:r>
      <w:proofErr w:type="spellEnd"/>
      <w:r w:rsidRPr="000E4E70">
        <w:t>’ training for social workers.</w:t>
      </w:r>
    </w:p>
    <w:p w14:paraId="0629D450" w14:textId="77777777" w:rsidR="00070AD6" w:rsidRDefault="00070AD6" w:rsidP="00070AD6"/>
    <w:p w14:paraId="0DC2BDFC" w14:textId="77777777" w:rsidR="00070AD6" w:rsidRDefault="00070AD6" w:rsidP="00070AD6"/>
    <w:p w14:paraId="02FF1383" w14:textId="77777777" w:rsidR="00070AD6" w:rsidRDefault="00070AD6" w:rsidP="00070AD6">
      <w:pPr>
        <w:pStyle w:val="Heading3"/>
      </w:pPr>
      <w:r>
        <w:t>---EXT. Solvency</w:t>
      </w:r>
    </w:p>
    <w:p w14:paraId="0E9C4D74" w14:textId="77777777" w:rsidR="00070AD6" w:rsidRPr="009E4AB7" w:rsidRDefault="00070AD6" w:rsidP="00070AD6">
      <w:pPr>
        <w:pStyle w:val="Heading4"/>
      </w:pPr>
      <w:r w:rsidRPr="009E4AB7">
        <w:t xml:space="preserve">Social workers can address poverty through 6 steps </w:t>
      </w:r>
    </w:p>
    <w:p w14:paraId="1D540BD9" w14:textId="77777777" w:rsidR="00070AD6" w:rsidRPr="00111514" w:rsidRDefault="00070AD6" w:rsidP="00070AD6">
      <w:proofErr w:type="spellStart"/>
      <w:r w:rsidRPr="00111514">
        <w:rPr>
          <w:rStyle w:val="Style13ptBold"/>
        </w:rPr>
        <w:t>MSWcareers</w:t>
      </w:r>
      <w:proofErr w:type="spellEnd"/>
      <w:r w:rsidRPr="00111514">
        <w:rPr>
          <w:rStyle w:val="Style13ptBold"/>
        </w:rPr>
        <w:t xml:space="preserve"> 19</w:t>
      </w:r>
      <w:r>
        <w:t xml:space="preserve"> (</w:t>
      </w:r>
      <w:r w:rsidRPr="00111514">
        <w:t>MSWcareers.com was created to be an informative, comprehensive career and education resource for current &amp; aspiring social workers. From understanding the necessary requirements to practice in an individual state to understanding available to finding accredited online social work degree programs, MSWcareers.com is dedicated to aggregating the available research and paths needed to start, advance and succeed in a social work career – and all in one place</w:t>
      </w:r>
      <w:r>
        <w:t>. “</w:t>
      </w:r>
      <w:r w:rsidRPr="00111514">
        <w:t>Fighting Against Poverty: The Social Worker’s Battle</w:t>
      </w:r>
      <w:r>
        <w:t>”</w:t>
      </w:r>
      <w:r w:rsidRPr="00111514">
        <w:t xml:space="preserve"> https://mswcareers.com/fighting-against-poverty-the-social-workers-battle/</w:t>
      </w:r>
      <w:r>
        <w:t>)at</w:t>
      </w:r>
    </w:p>
    <w:p w14:paraId="3C5750DC" w14:textId="77777777" w:rsidR="00070AD6" w:rsidRPr="00DB17DF" w:rsidRDefault="00070AD6" w:rsidP="00070AD6">
      <w:pPr>
        <w:rPr>
          <w:rStyle w:val="Emphasis"/>
        </w:rPr>
      </w:pPr>
      <w:r w:rsidRPr="00E66012">
        <w:rPr>
          <w:sz w:val="16"/>
        </w:rPr>
        <w:t xml:space="preserve">With around 43 million Americans living in poverty today, </w:t>
      </w:r>
      <w:r w:rsidRPr="00787F2E">
        <w:rPr>
          <w:rStyle w:val="Emphasis"/>
        </w:rPr>
        <w:t xml:space="preserve">the role social workers play in mitigating the effects of poverty and advocating for the poor is </w:t>
      </w:r>
      <w:proofErr w:type="spellStart"/>
      <w:r w:rsidRPr="00787F2E">
        <w:rPr>
          <w:rStyle w:val="Emphasis"/>
        </w:rPr>
        <w:t>critical.</w:t>
      </w:r>
      <w:r w:rsidRPr="00787F2E">
        <w:rPr>
          <w:sz w:val="16"/>
        </w:rPr>
        <w:t>The</w:t>
      </w:r>
      <w:proofErr w:type="spellEnd"/>
      <w:r w:rsidRPr="00787F2E">
        <w:rPr>
          <w:sz w:val="16"/>
        </w:rPr>
        <w:t xml:space="preserve"> U.S. Census Bureau’s latest report on income and poverty found that, despite showing the first statistically significant increase since 2007, the median household income is still lower than it was before America’s Great Recession. In 2015, 43.1 million Americans (approximately 13.5 percent) were living in poverty, including 14.5 million children. An estimated one in eight American households today are “food insecure.”</w:t>
      </w:r>
      <w:r>
        <w:rPr>
          <w:sz w:val="16"/>
        </w:rPr>
        <w:t xml:space="preserve"> </w:t>
      </w:r>
      <w:r w:rsidRPr="00787F2E">
        <w:rPr>
          <w:rStyle w:val="StyleUnderline"/>
        </w:rPr>
        <w:t>More than perhaps any other profession, social workers witness poverty’s devastating effects first-hand. Social workers and social service workers interact daily with the disenfranchised. They include those without health insurance, those in communities with broken infrastructure and people who cannot work due to disabilities or mental health issues. The role of social work within these vulnerable communities is essential, and never more so than when working with children.</w:t>
      </w:r>
      <w:r>
        <w:rPr>
          <w:rStyle w:val="StyleUnderline"/>
        </w:rPr>
        <w:t xml:space="preserve"> </w:t>
      </w:r>
      <w:r w:rsidRPr="00B8124D">
        <w:rPr>
          <w:rStyle w:val="StyleUnderline"/>
        </w:rPr>
        <w:t>Indeed, social work’s deepest roots lie in working with the poor</w:t>
      </w:r>
      <w:r w:rsidRPr="00B8124D">
        <w:t xml:space="preserve">, dating back to the time of Britain’s sixteenth-century Poor Laws and running through to today’s national welfare reform debate. In the 1960s, </w:t>
      </w:r>
      <w:r w:rsidRPr="00B8124D">
        <w:rPr>
          <w:rStyle w:val="Emphasis"/>
        </w:rPr>
        <w:t xml:space="preserve">the National Association of Social Workers (NASW) established a priority to end poverty, arguing that it is morally wrong for the richest country in the world to allow millions of Americans to struggle with basic daily </w:t>
      </w:r>
      <w:proofErr w:type="spellStart"/>
      <w:r w:rsidRPr="00B8124D">
        <w:rPr>
          <w:rStyle w:val="Emphasis"/>
        </w:rPr>
        <w:t>needs.</w:t>
      </w:r>
      <w:r w:rsidRPr="00DB17DF">
        <w:rPr>
          <w:rStyle w:val="StyleUnderline"/>
        </w:rPr>
        <w:t>Today</w:t>
      </w:r>
      <w:proofErr w:type="spellEnd"/>
      <w:r w:rsidRPr="00DB17DF">
        <w:rPr>
          <w:rStyle w:val="StyleUnderline"/>
        </w:rPr>
        <w:t>, social workers have the research and evidence to demonstrate that it takes education, support, resources, opportunity and a well-structured service-delivery system guided by committed and competent professionals to get people out of poverty</w:t>
      </w:r>
      <w:r w:rsidRPr="00B8124D">
        <w:t xml:space="preserve">. </w:t>
      </w:r>
      <w:r w:rsidRPr="00DB17DF">
        <w:rPr>
          <w:rStyle w:val="StyleUnderline"/>
        </w:rPr>
        <w:t>This work is integral to social workers, who have core values of promoting social and economic justice that enables people and communities to reach their full potential.</w:t>
      </w:r>
      <w:r>
        <w:rPr>
          <w:rStyle w:val="StyleUnderline"/>
        </w:rPr>
        <w:t xml:space="preserve"> </w:t>
      </w:r>
      <w:r w:rsidRPr="00DB17DF">
        <w:rPr>
          <w:rStyle w:val="Emphasis"/>
        </w:rPr>
        <w:t xml:space="preserve">Social workers assist the poor in making life better in a range of ways, from the micro (individual) level to the macro (societal) sphere. </w:t>
      </w:r>
      <w:r w:rsidRPr="00DB17DF">
        <w:rPr>
          <w:rStyle w:val="StyleUnderline"/>
        </w:rPr>
        <w:t>They include:</w:t>
      </w:r>
      <w:r>
        <w:rPr>
          <w:rStyle w:val="StyleUnderline"/>
        </w:rPr>
        <w:t xml:space="preserve"> </w:t>
      </w:r>
      <w:r w:rsidRPr="00DB17DF">
        <w:rPr>
          <w:rStyle w:val="Emphasis"/>
        </w:rPr>
        <w:t>1.</w:t>
      </w:r>
      <w:r>
        <w:rPr>
          <w:rStyle w:val="StyleUnderline"/>
        </w:rPr>
        <w:t xml:space="preserve"> </w:t>
      </w:r>
      <w:r w:rsidRPr="00DB17DF">
        <w:rPr>
          <w:rStyle w:val="Emphasis"/>
        </w:rPr>
        <w:t>Help with Fundamental Daily Needs</w:t>
      </w:r>
      <w:r>
        <w:rPr>
          <w:rStyle w:val="StyleUnderline"/>
        </w:rPr>
        <w:t xml:space="preserve"> </w:t>
      </w:r>
      <w:r w:rsidRPr="00DB17DF">
        <w:rPr>
          <w:rStyle w:val="StyleUnderline"/>
        </w:rPr>
        <w:t>At the most individual level, social workers help provide the basic human needs of food, clothing, and shelter. They also help people with key social benefits, such as healthcare, childcare, and education, by liaising with social services agencies, community services agencies, and international aid organizations.</w:t>
      </w:r>
      <w:r>
        <w:rPr>
          <w:rStyle w:val="StyleUnderline"/>
        </w:rPr>
        <w:t xml:space="preserve"> </w:t>
      </w:r>
      <w:r w:rsidRPr="00DB17DF">
        <w:rPr>
          <w:rStyle w:val="Emphasis"/>
        </w:rPr>
        <w:t>2. Reform Through Legislation Social workers promote economic security through social</w:t>
      </w:r>
      <w:r w:rsidRPr="00DB17DF">
        <w:rPr>
          <w:rStyle w:val="StyleUnderline"/>
        </w:rPr>
        <w:t xml:space="preserve"> </w:t>
      </w:r>
      <w:r w:rsidRPr="00DB17DF">
        <w:rPr>
          <w:rStyle w:val="Emphasis"/>
        </w:rPr>
        <w:t>welfare legislation.</w:t>
      </w:r>
      <w:r w:rsidRPr="00DB17DF">
        <w:rPr>
          <w:rStyle w:val="StyleUnderline"/>
        </w:rPr>
        <w:t xml:space="preserve"> They advance programs that advocate economic self-sufficiency across the lifespan, they affect public policy and organize community and political action. They can work directly with elected officials to discuss community needs and suggest changes to social policies. Or, they can influence social policies through activities such as community protests or fundraisers.</w:t>
      </w:r>
      <w:r>
        <w:rPr>
          <w:rStyle w:val="StyleUnderline"/>
        </w:rPr>
        <w:t xml:space="preserve"> </w:t>
      </w:r>
      <w:r w:rsidRPr="00DB17DF">
        <w:rPr>
          <w:rStyle w:val="Emphasis"/>
        </w:rPr>
        <w:t>3. Advocacy for Disenfranchised Clients Often the most vulnerable are also the least able to speak up for themselves.</w:t>
      </w:r>
      <w:r w:rsidRPr="00DB17DF">
        <w:rPr>
          <w:rStyle w:val="StyleUnderline"/>
        </w:rPr>
        <w:t xml:space="preserve"> Social workers can serve as their “voice” by providing advocacy services, acting as mediators or directly intervening with social services organizations or government agencies.</w:t>
      </w:r>
      <w:r>
        <w:rPr>
          <w:rStyle w:val="StyleUnderline"/>
        </w:rPr>
        <w:t xml:space="preserve"> </w:t>
      </w:r>
      <w:r w:rsidRPr="00DB17DF">
        <w:rPr>
          <w:rStyle w:val="StyleUnderline"/>
        </w:rPr>
        <w:t>4</w:t>
      </w:r>
      <w:r w:rsidRPr="00DB17DF">
        <w:rPr>
          <w:rStyle w:val="Emphasis"/>
        </w:rPr>
        <w:t>. Community Education Issues such as substance abuse, a lack of childcare or educational limitations,</w:t>
      </w:r>
      <w:r w:rsidRPr="00DB17DF">
        <w:rPr>
          <w:rStyle w:val="StyleUnderline"/>
        </w:rPr>
        <w:t xml:space="preserve"> poor nutrition and gang violence frequently affect poor communities. Social workers can help educate communities and find practical, sustainable solutions.</w:t>
      </w:r>
      <w:r>
        <w:rPr>
          <w:rStyle w:val="StyleUnderline"/>
        </w:rPr>
        <w:t xml:space="preserve"> </w:t>
      </w:r>
      <w:r w:rsidRPr="00DB17DF">
        <w:rPr>
          <w:rStyle w:val="StyleUnderline"/>
        </w:rPr>
        <w:t>At the national, state and local levels, the advocacy efforts of social workers in supporting programs that promote economic justice are critical. Among the programs are Medicare, Medicaid, the State Children’s Health Insurance Program (SCHIP), Social Security, Food Stamps and Temporary Assistance for Needy Families.</w:t>
      </w:r>
      <w:r>
        <w:rPr>
          <w:rStyle w:val="StyleUnderline"/>
        </w:rPr>
        <w:t xml:space="preserve"> </w:t>
      </w:r>
      <w:r w:rsidRPr="00DB17DF">
        <w:rPr>
          <w:rStyle w:val="Emphasis"/>
        </w:rPr>
        <w:t>5.</w:t>
      </w:r>
      <w:r>
        <w:rPr>
          <w:rStyle w:val="StyleUnderline"/>
        </w:rPr>
        <w:t xml:space="preserve"> </w:t>
      </w:r>
      <w:r w:rsidRPr="00DB17DF">
        <w:rPr>
          <w:rStyle w:val="Emphasis"/>
        </w:rPr>
        <w:t>Making a Difference A social worker can have a profound impact on an individual’s life</w:t>
      </w:r>
      <w:r w:rsidRPr="00DB17DF">
        <w:rPr>
          <w:rStyle w:val="StyleUnderline"/>
        </w:rPr>
        <w:t>.</w:t>
      </w:r>
      <w:r>
        <w:rPr>
          <w:rStyle w:val="StyleUnderline"/>
        </w:rPr>
        <w:t xml:space="preserve"> </w:t>
      </w:r>
      <w:r w:rsidRPr="00DB17DF">
        <w:rPr>
          <w:rStyle w:val="StyleUnderline"/>
        </w:rPr>
        <w:t xml:space="preserve">In the NASW News, </w:t>
      </w:r>
      <w:proofErr w:type="spellStart"/>
      <w:r w:rsidRPr="00DB17DF">
        <w:rPr>
          <w:rStyle w:val="StyleUnderline"/>
        </w:rPr>
        <w:t>Reeta</w:t>
      </w:r>
      <w:proofErr w:type="spellEnd"/>
      <w:r w:rsidRPr="00DB17DF">
        <w:rPr>
          <w:rStyle w:val="StyleUnderline"/>
        </w:rPr>
        <w:t xml:space="preserve"> </w:t>
      </w:r>
      <w:proofErr w:type="spellStart"/>
      <w:r w:rsidRPr="00DB17DF">
        <w:rPr>
          <w:rStyle w:val="StyleUnderline"/>
        </w:rPr>
        <w:t>Wolfsohn</w:t>
      </w:r>
      <w:proofErr w:type="spellEnd"/>
      <w:r w:rsidRPr="00DB17DF">
        <w:rPr>
          <w:rStyle w:val="StyleUnderline"/>
        </w:rPr>
        <w:t xml:space="preserve">, a social worker and the founder of the Center for Financial Social Work, recalls receiving a message from a client she’d worked with a decade before. Then, the young woman – a college graduate – had no money, even for food. Ten years later, “She called to tell me she was out of debt,” </w:t>
      </w:r>
      <w:proofErr w:type="spellStart"/>
      <w:r w:rsidRPr="00DB17DF">
        <w:rPr>
          <w:rStyle w:val="StyleUnderline"/>
        </w:rPr>
        <w:t>Wolfsohn</w:t>
      </w:r>
      <w:proofErr w:type="spellEnd"/>
      <w:r w:rsidRPr="00DB17DF">
        <w:rPr>
          <w:rStyle w:val="StyleUnderline"/>
        </w:rPr>
        <w:t xml:space="preserve"> says. “She had bought a home and a second home for rental. She actually made me cry.”</w:t>
      </w:r>
      <w:r>
        <w:rPr>
          <w:rStyle w:val="StyleUnderline"/>
        </w:rPr>
        <w:t xml:space="preserve"> </w:t>
      </w:r>
      <w:r w:rsidRPr="00DB17DF">
        <w:rPr>
          <w:rStyle w:val="StyleUnderline"/>
        </w:rPr>
        <w:t>“I knew from the beginning that social workers and the profession had such a huge role to play in financial well-being. We are agents of change. That’s what we do.”</w:t>
      </w:r>
      <w:r>
        <w:rPr>
          <w:rStyle w:val="StyleUnderline"/>
        </w:rPr>
        <w:t xml:space="preserve"> </w:t>
      </w:r>
      <w:r w:rsidRPr="00DB17DF">
        <w:rPr>
          <w:rStyle w:val="StyleUnderline"/>
        </w:rPr>
        <w:t>Elizabeth J. Clark, Director of the NASW, says: “As a profession, we have been dealing with poverty since social work began. Many social workers staff agencies or NGOs (non-government organizations) focused on providing food, shelter and other basic necessities for those in need. Many more social workers volunteer their time at shelters, food kitchens, churches and other places in their communities to help address these growing concerns. These efforts are repeated daily by social workers around the world.”</w:t>
      </w:r>
      <w:r>
        <w:rPr>
          <w:rStyle w:val="StyleUnderline"/>
        </w:rPr>
        <w:t xml:space="preserve"> </w:t>
      </w:r>
      <w:r w:rsidRPr="00DB17DF">
        <w:rPr>
          <w:rStyle w:val="Emphasis"/>
        </w:rPr>
        <w:t>6.  Petitions and Other Actions for Social Workers</w:t>
      </w:r>
    </w:p>
    <w:p w14:paraId="7CC5D744" w14:textId="77777777" w:rsidR="00070AD6" w:rsidRDefault="00070AD6" w:rsidP="00070AD6">
      <w:pPr>
        <w:rPr>
          <w:rStyle w:val="StyleUnderline"/>
        </w:rPr>
      </w:pPr>
    </w:p>
    <w:p w14:paraId="4CE0599E" w14:textId="77777777" w:rsidR="00070AD6" w:rsidRPr="00E44DEE" w:rsidRDefault="00070AD6" w:rsidP="00070AD6">
      <w:pPr>
        <w:rPr>
          <w:rStyle w:val="Style13ptBold"/>
          <w:b w:val="0"/>
          <w:bCs w:val="0"/>
          <w:sz w:val="22"/>
        </w:rPr>
      </w:pPr>
      <w:r w:rsidRPr="00DF0DFB">
        <w:t>The relationship between social workers' attitudes and actions in relation to poverty has</w:t>
      </w:r>
      <w:r>
        <w:t xml:space="preserve"> </w:t>
      </w:r>
      <w:r w:rsidRPr="00DF0DFB">
        <w:t xml:space="preserve">been neglected in the literature. Craig and </w:t>
      </w:r>
      <w:proofErr w:type="spellStart"/>
      <w:r w:rsidRPr="00DF0DFB">
        <w:t>Coxall</w:t>
      </w:r>
      <w:proofErr w:type="spellEnd"/>
      <w:r w:rsidRPr="00DF0DFB">
        <w:t xml:space="preserve"> (1989) list 227 accounts of</w:t>
      </w:r>
      <w:r>
        <w:t xml:space="preserve"> </w:t>
      </w:r>
      <w:r w:rsidRPr="00DF0DFB">
        <w:t>investigations into the Social Fund, 44 of which deal with the relationship between social</w:t>
      </w:r>
      <w:r>
        <w:t xml:space="preserve"> </w:t>
      </w:r>
      <w:r w:rsidRPr="00DF0DFB">
        <w:t xml:space="preserve">workers and the Social Fund. </w:t>
      </w:r>
      <w:proofErr w:type="gramStart"/>
      <w:r w:rsidRPr="00DF0DFB">
        <w:t>However</w:t>
      </w:r>
      <w:proofErr w:type="gramEnd"/>
      <w:r w:rsidRPr="00DF0DFB">
        <w:t xml:space="preserve"> </w:t>
      </w:r>
      <w:r w:rsidRPr="00DF0DFB">
        <w:rPr>
          <w:rStyle w:val="StyleUnderline"/>
        </w:rPr>
        <w:t>this one aspect of social workers' dealings with poor people is researched in terms of policy issues and attitudes but not actions</w:t>
      </w:r>
      <w:r w:rsidRPr="00DF0DFB">
        <w:t>. The following example suggests that two pieces of research using different</w:t>
      </w:r>
      <w:r>
        <w:t xml:space="preserve"> </w:t>
      </w:r>
      <w:r w:rsidRPr="00DF0DFB">
        <w:t>methodologies, may not be tackling the same issues. Furthermore, it cannot be assumed</w:t>
      </w:r>
      <w:r>
        <w:t xml:space="preserve"> </w:t>
      </w:r>
      <w:r w:rsidRPr="00DF0DFB">
        <w:t>that by possessing all of Becker's attributes, an individual will therefore have a positive</w:t>
      </w:r>
      <w:r>
        <w:t xml:space="preserve"> </w:t>
      </w:r>
      <w:r w:rsidRPr="00DF0DFB">
        <w:t xml:space="preserve">attitude to the poor. </w:t>
      </w:r>
      <w:r>
        <w:t xml:space="preserve">Vernon: I can't free myself of a sense of </w:t>
      </w:r>
      <w:proofErr w:type="spellStart"/>
      <w:r>
        <w:t>generalised</w:t>
      </w:r>
      <w:proofErr w:type="spellEnd"/>
      <w:r>
        <w:t xml:space="preserve"> resentment when some poor person comes in for food vouchers ... Vernon explained his attitude in a research feedback meeting: Vernon: I resent anybody having to come into this office .... and have to give them financial help (Yes - from other members of the team), not because I </w:t>
      </w:r>
      <w:proofErr w:type="spellStart"/>
      <w:r>
        <w:t>wouldfeel</w:t>
      </w:r>
      <w:proofErr w:type="spellEnd"/>
      <w:r>
        <w:t xml:space="preserve"> these people don't need it, but because it's a symptom of what society does. And at the end of the day every Friday afternoon, we have to give them a small bit of money, which bears no relation at all to where they are in the world or their </w:t>
      </w:r>
      <w:proofErr w:type="gramStart"/>
      <w:r>
        <w:t>problems .</w:t>
      </w:r>
      <w:proofErr w:type="gramEnd"/>
      <w:r>
        <w:t xml:space="preserve"> ... 1 mean the effectiveness of us as social workers. We're just caught in a symptomatic situation that's very </w:t>
      </w:r>
      <w:proofErr w:type="spellStart"/>
      <w:r>
        <w:t>very</w:t>
      </w:r>
      <w:proofErr w:type="spellEnd"/>
      <w:r>
        <w:t xml:space="preserve"> frustrating, and I often feel quite angry because I mean, people come and say "[ haven't got any money", and "[ haven't got </w:t>
      </w:r>
      <w:proofErr w:type="gramStart"/>
      <w:r>
        <w:t>.....</w:t>
      </w:r>
      <w:proofErr w:type="gramEnd"/>
      <w:r>
        <w:t xml:space="preserve"> " and J'II try and repress that and </w:t>
      </w:r>
      <w:proofErr w:type="spellStart"/>
      <w:r>
        <w:t>J'm</w:t>
      </w:r>
      <w:proofErr w:type="spellEnd"/>
      <w:r>
        <w:t xml:space="preserve"> sure that at times [ don't succeed, because it's a </w:t>
      </w:r>
      <w:proofErr w:type="spellStart"/>
      <w:r>
        <w:t>generalised</w:t>
      </w:r>
      <w:proofErr w:type="spellEnd"/>
      <w:r>
        <w:t xml:space="preserve"> anger about what we do as social workers or what we're told we have to do, which is irrelevant within the broader spectrum, or what we were trained for or what we feel. </w:t>
      </w:r>
      <w:r w:rsidRPr="00DF0DFB">
        <w:t xml:space="preserve">Secondly "intense feelings towards the poor" (Becker, 1987, p.497) </w:t>
      </w:r>
      <w:r w:rsidRPr="00DF0DFB">
        <w:rPr>
          <w:rStyle w:val="StyleUnderline"/>
        </w:rPr>
        <w:t>may result in the individual social worker feeling frustrated and angry at how little social work can affect poverty and therefore as in this example, attitudes and actions in relation to income maintenance becoming more negative than a social worker with less intense feelings towards the poor and the role of the government and the DSS</w:t>
      </w:r>
      <w:r w:rsidRPr="00DF0DFB">
        <w:t>. Vernon felt that he had no</w:t>
      </w:r>
      <w:r>
        <w:t xml:space="preserve"> </w:t>
      </w:r>
      <w:r w:rsidRPr="00DF0DFB">
        <w:t>control over the poverty of most social service users. This perceived lack of control</w:t>
      </w:r>
      <w:r>
        <w:t xml:space="preserve"> </w:t>
      </w:r>
      <w:r w:rsidRPr="00DF0DFB">
        <w:t xml:space="preserve">affected his attitudes, intentions and </w:t>
      </w:r>
      <w:proofErr w:type="spellStart"/>
      <w:r w:rsidRPr="00DF0DFB">
        <w:t>behaviour</w:t>
      </w:r>
      <w:proofErr w:type="spellEnd"/>
      <w:r w:rsidRPr="00DF0DFB">
        <w:t xml:space="preserve"> (see Diagram Two).</w:t>
      </w:r>
      <w:r>
        <w:t xml:space="preserve"> </w:t>
      </w:r>
      <w:r w:rsidRPr="00DF0DFB">
        <w:t xml:space="preserve">Questionnaires and </w:t>
      </w:r>
      <w:proofErr w:type="gramStart"/>
      <w:r w:rsidRPr="00DF0DFB">
        <w:t>in depth</w:t>
      </w:r>
      <w:proofErr w:type="gramEnd"/>
      <w:r w:rsidRPr="00DF0DFB">
        <w:t xml:space="preserve"> interviews have been used to discover social workers'</w:t>
      </w:r>
      <w:r>
        <w:t xml:space="preserve"> </w:t>
      </w:r>
      <w:r w:rsidRPr="00DF0DFB">
        <w:t xml:space="preserve">attitudes but </w:t>
      </w:r>
      <w:r w:rsidRPr="00DF0DFB">
        <w:rPr>
          <w:rStyle w:val="StyleUnderline"/>
        </w:rPr>
        <w:t>field observation would be the main method that could uncover actions in relation to poverty issues. S</w:t>
      </w:r>
      <w:r w:rsidRPr="00DF0DFB">
        <w:t>teven Cooper's observation study of ten DSS offices in</w:t>
      </w:r>
      <w:r>
        <w:t xml:space="preserve"> </w:t>
      </w:r>
      <w:r w:rsidRPr="00DF0DFB">
        <w:t>1981/2 researched attitudes and actions of DSS staff to claimants both when staff were</w:t>
      </w:r>
      <w:r>
        <w:t xml:space="preserve"> </w:t>
      </w:r>
      <w:r w:rsidRPr="00DF0DFB">
        <w:t>on duty on the counter and out on visits. There is no similar study of social workers'</w:t>
      </w:r>
      <w:r>
        <w:t xml:space="preserve"> </w:t>
      </w:r>
      <w:r w:rsidRPr="00DF0DFB">
        <w:t>attitudes and actions towards clients. Cooper (1985, p.51) found that:</w:t>
      </w:r>
      <w:r>
        <w:t xml:space="preserve"> </w:t>
      </w:r>
      <w:r w:rsidRPr="00DF0DFB">
        <w:t xml:space="preserve">... </w:t>
      </w:r>
      <w:r w:rsidRPr="00DF0DFB">
        <w:rPr>
          <w:rStyle w:val="StyleUnderline"/>
        </w:rPr>
        <w:t>treatment of claimants could vary according to a judgement made about them by officers, on the basis of very little information and a brief acquaintance. C</w:t>
      </w:r>
      <w:r w:rsidRPr="00DF0DFB">
        <w:t>ooper observes and assumes attitudes and actions are consistent (which may not be the</w:t>
      </w:r>
      <w:r>
        <w:t xml:space="preserve"> </w:t>
      </w:r>
      <w:r w:rsidRPr="00DF0DFB">
        <w:t>case) where DSS officers act on what they see as their professional judgement.</w:t>
      </w:r>
      <w:r>
        <w:t xml:space="preserve"> </w:t>
      </w:r>
      <w:r w:rsidRPr="00DF0DFB">
        <w:t>The difference between social workers and social security officers is that although they</w:t>
      </w:r>
      <w:r>
        <w:t xml:space="preserve"> </w:t>
      </w:r>
      <w:r w:rsidRPr="00DF0DFB">
        <w:t>both exercise discretion in their dealings with people who have financial problems, DSS</w:t>
      </w:r>
      <w:r>
        <w:t xml:space="preserve"> </w:t>
      </w:r>
      <w:r w:rsidRPr="00DF0DFB">
        <w:t>officers have rule books such as the Social Fund Manual to which they can refer. Social</w:t>
      </w:r>
      <w:r>
        <w:t xml:space="preserve"> </w:t>
      </w:r>
      <w:r w:rsidRPr="00DF0DFB">
        <w:t>workers do not. Claimants can use the DSS rulebooks to appeal against decisions which</w:t>
      </w:r>
      <w:r>
        <w:t xml:space="preserve"> </w:t>
      </w:r>
      <w:r w:rsidRPr="00DF0DFB">
        <w:t>they think are unfair. Users of social services cannot.</w:t>
      </w:r>
      <w:r>
        <w:t xml:space="preserve"> </w:t>
      </w:r>
      <w:proofErr w:type="spellStart"/>
      <w:r w:rsidRPr="00DF0DFB">
        <w:t>Pithouse's</w:t>
      </w:r>
      <w:proofErr w:type="spellEnd"/>
      <w:r w:rsidRPr="00DF0DFB">
        <w:t xml:space="preserve"> (1987, p.82) participant observation study of two social work teams</w:t>
      </w:r>
      <w:r>
        <w:t xml:space="preserve"> </w:t>
      </w:r>
      <w:proofErr w:type="spellStart"/>
      <w:r w:rsidRPr="00DF0DFB">
        <w:t>specialising</w:t>
      </w:r>
      <w:proofErr w:type="spellEnd"/>
      <w:r w:rsidRPr="00DF0DFB">
        <w:t xml:space="preserve"> in child care, devotes three pages to attitudes to welfare rights.</w:t>
      </w:r>
      <w:r>
        <w:t xml:space="preserve"> </w:t>
      </w:r>
      <w:r w:rsidRPr="00DF0DFB">
        <w:t>There is little doubt that the child care workers operate with a clientele</w:t>
      </w:r>
      <w:r>
        <w:t xml:space="preserve"> </w:t>
      </w:r>
      <w:r w:rsidRPr="00DF0DFB">
        <w:t>who are materially disadvantaged. Yet like workers elsewhere (Stevenson</w:t>
      </w:r>
      <w:r>
        <w:t xml:space="preserve"> </w:t>
      </w:r>
      <w:r w:rsidRPr="00DF0DFB">
        <w:t xml:space="preserve">and </w:t>
      </w:r>
      <w:proofErr w:type="spellStart"/>
      <w:r w:rsidRPr="00DF0DFB">
        <w:t>Parsloe</w:t>
      </w:r>
      <w:proofErr w:type="spellEnd"/>
      <w:r w:rsidRPr="00DF0DFB">
        <w:t xml:space="preserve">, 1978, p.324; </w:t>
      </w:r>
      <w:proofErr w:type="spellStart"/>
      <w:r w:rsidRPr="00DF0DFB">
        <w:t>Satyamurti</w:t>
      </w:r>
      <w:proofErr w:type="spellEnd"/>
      <w:r w:rsidRPr="00DF0DFB">
        <w:t>, 1981, p.168-175) they view their</w:t>
      </w:r>
      <w:r>
        <w:t xml:space="preserve"> </w:t>
      </w:r>
      <w:r w:rsidRPr="00DF0DFB">
        <w:t>involvement in welfare rights and financial matters as an undignified</w:t>
      </w:r>
      <w:r>
        <w:t xml:space="preserve"> </w:t>
      </w:r>
      <w:r w:rsidRPr="00DF0DFB">
        <w:t>departure from their preferred style of practice ...... There is also the view</w:t>
      </w:r>
      <w:r>
        <w:t xml:space="preserve"> </w:t>
      </w:r>
      <w:r w:rsidRPr="00DF0DFB">
        <w:t xml:space="preserve">that "money" sullies the relationship between client and worker. </w:t>
      </w:r>
      <w:proofErr w:type="gramStart"/>
      <w:r w:rsidRPr="00DF0DFB">
        <w:t>Indeed</w:t>
      </w:r>
      <w:proofErr w:type="gramEnd"/>
      <w:r>
        <w:t xml:space="preserve"> </w:t>
      </w:r>
      <w:r w:rsidRPr="00DF0DFB">
        <w:t>requests by clients for financial help suggests they have incorrectly</w:t>
      </w:r>
      <w:r>
        <w:t xml:space="preserve"> </w:t>
      </w:r>
      <w:r w:rsidRPr="00DF0DFB">
        <w:t>grasped the purpose of child care work and are attempting to impose their</w:t>
      </w:r>
      <w:r>
        <w:t xml:space="preserve"> </w:t>
      </w:r>
      <w:r w:rsidRPr="00DF0DFB">
        <w:t>definition on a service that practitioners intend to manage and control.</w:t>
      </w:r>
    </w:p>
    <w:p w14:paraId="55DADD6F" w14:textId="77777777" w:rsidR="00070AD6" w:rsidRDefault="00070AD6" w:rsidP="00070AD6"/>
    <w:p w14:paraId="486DDFC3" w14:textId="77777777" w:rsidR="00070AD6" w:rsidRDefault="00070AD6" w:rsidP="00070AD6">
      <w:pPr>
        <w:pStyle w:val="Heading3"/>
      </w:pPr>
      <w:r>
        <w:t>---EXT. Poverty High</w:t>
      </w:r>
    </w:p>
    <w:p w14:paraId="3A2E2005" w14:textId="77777777" w:rsidR="00070AD6" w:rsidRDefault="00070AD6" w:rsidP="00070AD6">
      <w:pPr>
        <w:pStyle w:val="Heading4"/>
      </w:pPr>
      <w:r>
        <w:t>Poverty is increasing now, that disproportionately hurts African Americans</w:t>
      </w:r>
    </w:p>
    <w:p w14:paraId="168F340A" w14:textId="77777777" w:rsidR="00070AD6" w:rsidRPr="00A77E71" w:rsidRDefault="00070AD6" w:rsidP="00070AD6">
      <w:r w:rsidRPr="00A77E71">
        <w:rPr>
          <w:rFonts w:eastAsiaTheme="majorEastAsia" w:cstheme="majorBidi"/>
          <w:b/>
          <w:iCs/>
          <w:sz w:val="26"/>
        </w:rPr>
        <w:t>DeParle 20</w:t>
      </w:r>
      <w:r w:rsidRPr="00A77E71">
        <w:t xml:space="preserve"> is a senior writer at The New York Times and a frequent contributor to The New York Times Magazine. Previously he served as a domestic correspondent in Washington for The Times. </w:t>
      </w:r>
      <w:hyperlink r:id="rId34" w:history="1">
        <w:r w:rsidRPr="00A77E71">
          <w:rPr>
            <w:rStyle w:val="Hyperlink"/>
          </w:rPr>
          <w:t>https://www.nytimes.com/2020/04/16/upshot/coronavirus-prediction-rise-poverty.html</w:t>
        </w:r>
      </w:hyperlink>
      <w:r w:rsidRPr="00A77E71">
        <w:t xml:space="preserve"> </w:t>
      </w:r>
      <w:r>
        <w:t>“</w:t>
      </w:r>
      <w:r w:rsidRPr="00A77E71">
        <w:t>A Gloomy Prediction on How Much Poverty Could Rise</w:t>
      </w:r>
      <w:r>
        <w:t>”</w:t>
      </w:r>
    </w:p>
    <w:p w14:paraId="0ECC1D68" w14:textId="77777777" w:rsidR="00070AD6" w:rsidRPr="00A77E71" w:rsidRDefault="00070AD6" w:rsidP="00070AD6">
      <w:r w:rsidRPr="00A77E71">
        <w:rPr>
          <w:rStyle w:val="StyleUnderline"/>
        </w:rPr>
        <w:t>The pandemic crippling the American economy portends a sharp increase in </w:t>
      </w:r>
      <w:hyperlink r:id="rId35" w:history="1">
        <w:r w:rsidRPr="00A77E71">
          <w:rPr>
            <w:rStyle w:val="StyleUnderline"/>
          </w:rPr>
          <w:t>poverty</w:t>
        </w:r>
      </w:hyperlink>
      <w:r w:rsidRPr="00A77E71">
        <w:rPr>
          <w:rStyle w:val="StyleUnderline"/>
        </w:rPr>
        <w:t xml:space="preserve">, to a level that could exceed that of the Great Recession </w:t>
      </w:r>
      <w:r w:rsidRPr="00A77E71">
        <w:t>and that may even reach a high for the half-century in which there is comparable data, </w:t>
      </w:r>
      <w:hyperlink r:id="rId36" w:tgtFrame="_blank" w:history="1">
        <w:r w:rsidRPr="00A77E71">
          <w:rPr>
            <w:rStyle w:val="StyleUnderline"/>
          </w:rPr>
          <w:t>according to researchers</w:t>
        </w:r>
      </w:hyperlink>
      <w:r w:rsidRPr="00A77E71">
        <w:rPr>
          <w:rStyle w:val="StyleUnderline"/>
        </w:rPr>
        <w:t> at Columbia</w:t>
      </w:r>
      <w:r w:rsidRPr="00A77E71">
        <w:t xml:space="preserve"> University.</w:t>
      </w:r>
    </w:p>
    <w:p w14:paraId="4790D3FB" w14:textId="77777777" w:rsidR="00070AD6" w:rsidRPr="00A77E71" w:rsidRDefault="00070AD6" w:rsidP="00070AD6">
      <w:r w:rsidRPr="00A77E71">
        <w:rPr>
          <w:rStyle w:val="StyleUnderline"/>
        </w:rPr>
        <w:t>The coming wave of hardship is likely to widen racial disparities, with poverty projected to rise twice as much among blacks as among whites</w:t>
      </w:r>
      <w:r w:rsidRPr="00A77E71">
        <w:t xml:space="preserve">. </w:t>
      </w:r>
      <w:r w:rsidRPr="00A77E71">
        <w:rPr>
          <w:rStyle w:val="StyleUnderline"/>
        </w:rPr>
        <w:t>Poverty is also likely to rise disproportionately among children</w:t>
      </w:r>
      <w:r w:rsidRPr="00A77E71">
        <w:t xml:space="preserve">, a special concern because </w:t>
      </w:r>
      <w:r w:rsidRPr="00A77E71">
        <w:rPr>
          <w:rStyle w:val="StyleUnderline"/>
        </w:rPr>
        <w:t xml:space="preserve">brain science shows that early deprivation can leave lifelong scars. Children raised in poverty </w:t>
      </w:r>
      <w:r w:rsidRPr="00A77E71">
        <w:t xml:space="preserve">on average </w:t>
      </w:r>
      <w:r w:rsidRPr="00A77E71">
        <w:rPr>
          <w:rStyle w:val="StyleUnderline"/>
        </w:rPr>
        <w:t>have</w:t>
      </w:r>
      <w:r w:rsidRPr="00A77E71">
        <w:t xml:space="preserve"> worse adult health, lower earnings and</w:t>
      </w:r>
      <w:r w:rsidRPr="00A77E71">
        <w:rPr>
          <w:rStyle w:val="StyleUnderline"/>
        </w:rPr>
        <w:t xml:space="preserve"> higher incarceration rates.</w:t>
      </w:r>
    </w:p>
    <w:p w14:paraId="1A211CAD" w14:textId="77777777" w:rsidR="00070AD6" w:rsidRPr="00A77E71" w:rsidRDefault="00070AD6" w:rsidP="00070AD6">
      <w:r w:rsidRPr="00A77E71">
        <w:t>If quarterly unemployment hits 30 percent — as the president of one Federal Reserve Bank </w:t>
      </w:r>
      <w:hyperlink r:id="rId37" w:tgtFrame="_blank" w:history="1">
        <w:r w:rsidRPr="00A77E71">
          <w:rPr>
            <w:rStyle w:val="Hyperlink"/>
          </w:rPr>
          <w:t>predicts</w:t>
        </w:r>
      </w:hyperlink>
      <w:r w:rsidRPr="00A77E71">
        <w:t xml:space="preserve"> — </w:t>
      </w:r>
      <w:r w:rsidRPr="00A77E71">
        <w:rPr>
          <w:rStyle w:val="StyleUnderline"/>
        </w:rPr>
        <w:t>15.4 percent of Americans will fall into poverty for the year</w:t>
      </w:r>
      <w:r w:rsidRPr="00A77E71">
        <w:t xml:space="preserve">, the Columbia researchers found, </w:t>
      </w:r>
      <w:r w:rsidRPr="00A77E71">
        <w:rPr>
          <w:rStyle w:val="StyleUnderline"/>
        </w:rPr>
        <w:t>even in the unlikely event the economy instantly recovers</w:t>
      </w:r>
      <w:r w:rsidRPr="00A77E71">
        <w:t>. That level of poverty would exceed the peak of the Great Recession and add nearly 10 million people to the ranks of the poor.</w:t>
      </w:r>
    </w:p>
    <w:p w14:paraId="0355E02F" w14:textId="77777777" w:rsidR="00070AD6" w:rsidRPr="00A77E71" w:rsidRDefault="00070AD6" w:rsidP="00070AD6">
      <w:r w:rsidRPr="00A77E71">
        <w:rPr>
          <w:rStyle w:val="StyleUnderline"/>
        </w:rPr>
        <w:t>With jobs vanishing at a startling rate</w:t>
      </w:r>
      <w:r w:rsidRPr="00A77E71">
        <w:t xml:space="preserve"> — </w:t>
      </w:r>
      <w:hyperlink r:id="rId38" w:history="1">
        <w:r w:rsidRPr="00A77E71">
          <w:rPr>
            <w:rStyle w:val="Hyperlink"/>
          </w:rPr>
          <w:t>22 million</w:t>
        </w:r>
      </w:hyperlink>
      <w:r w:rsidRPr="00A77E71">
        <w:t xml:space="preserve"> in the last four weeks — </w:t>
      </w:r>
      <w:r w:rsidRPr="00A77E71">
        <w:rPr>
          <w:rStyle w:val="StyleUnderline"/>
        </w:rPr>
        <w:t xml:space="preserve">there is great uncertainty about how high unemployment will go </w:t>
      </w:r>
      <w:r w:rsidRPr="00A77E71">
        <w:t>or how soon it will drop, but its potential to leave a wake of impoverishment has forecasters worried.</w:t>
      </w:r>
    </w:p>
    <w:p w14:paraId="10861B8E" w14:textId="77777777" w:rsidR="00070AD6" w:rsidRDefault="00070AD6" w:rsidP="00070AD6">
      <w:r w:rsidRPr="00A77E71">
        <w:t xml:space="preserve">“While there’s a lot we still don’t know, these estimates give us a glimpse of the scope of the poverty problem we may be facing,” said Zachary Parolin of Columbia’s Center on Poverty and Social Policy, who produced the estimates along with Christopher </w:t>
      </w:r>
      <w:proofErr w:type="spellStart"/>
      <w:r w:rsidRPr="00A77E71">
        <w:t>Wimer</w:t>
      </w:r>
      <w:proofErr w:type="spellEnd"/>
      <w:r w:rsidRPr="00A77E71">
        <w:t>.</w:t>
      </w:r>
    </w:p>
    <w:p w14:paraId="03DBDE12" w14:textId="77777777" w:rsidR="00070AD6" w:rsidRPr="00A77E71" w:rsidRDefault="00070AD6" w:rsidP="00070AD6"/>
    <w:p w14:paraId="24E316F5" w14:textId="77777777" w:rsidR="00070AD6" w:rsidRDefault="00070AD6" w:rsidP="00070AD6">
      <w:pPr>
        <w:pStyle w:val="Heading4"/>
      </w:pPr>
      <w:r>
        <w:t xml:space="preserve">Poverty is higher than </w:t>
      </w:r>
      <w:proofErr w:type="gramStart"/>
      <w:r>
        <w:t>ever,</w:t>
      </w:r>
      <w:proofErr w:type="gramEnd"/>
      <w:r>
        <w:t xml:space="preserve"> 34 million Americans are part of the </w:t>
      </w:r>
      <w:proofErr w:type="spellStart"/>
      <w:r>
        <w:t>worlds</w:t>
      </w:r>
      <w:proofErr w:type="spellEnd"/>
      <w:r>
        <w:t xml:space="preserve"> poorest 10%</w:t>
      </w:r>
    </w:p>
    <w:p w14:paraId="36F4743F" w14:textId="77777777" w:rsidR="00070AD6" w:rsidRPr="00A77E71" w:rsidRDefault="00070AD6" w:rsidP="00070AD6">
      <w:proofErr w:type="spellStart"/>
      <w:r w:rsidRPr="00A77E71">
        <w:rPr>
          <w:rStyle w:val="Style13ptBold"/>
        </w:rPr>
        <w:t>Buchheit</w:t>
      </w:r>
      <w:proofErr w:type="spellEnd"/>
      <w:r w:rsidRPr="00A77E71">
        <w:rPr>
          <w:rStyle w:val="Style13ptBold"/>
        </w:rPr>
        <w:t xml:space="preserve"> </w:t>
      </w:r>
      <w:proofErr w:type="gramStart"/>
      <w:r w:rsidRPr="00A77E71">
        <w:rPr>
          <w:rStyle w:val="Style13ptBold"/>
        </w:rPr>
        <w:t>18</w:t>
      </w:r>
      <w:r w:rsidRPr="00A77E71">
        <w:t xml:space="preserve">  is</w:t>
      </w:r>
      <w:proofErr w:type="gramEnd"/>
      <w:r w:rsidRPr="00A77E71">
        <w:t xml:space="preserve"> an advocate for social and economic justice, and the author of numerous papers on economic inequality and cognitive science. </w:t>
      </w:r>
      <w:hyperlink r:id="rId39" w:history="1">
        <w:r w:rsidRPr="00A77E71">
          <w:rPr>
            <w:rStyle w:val="Hyperlink"/>
          </w:rPr>
          <w:t>https://www.commondreams.org/views/2018/11/05/evidence-pours-poverty-getting-much-worse-america#</w:t>
        </w:r>
      </w:hyperlink>
      <w:r w:rsidRPr="00A77E71">
        <w:t xml:space="preserve"> The Evidence Pours In: Poverty Getting Much Worse in America</w:t>
      </w:r>
    </w:p>
    <w:p w14:paraId="5B1C540D" w14:textId="77777777" w:rsidR="00070AD6" w:rsidRPr="00A77E71" w:rsidRDefault="00070AD6" w:rsidP="00070AD6"/>
    <w:p w14:paraId="68D15548" w14:textId="77777777" w:rsidR="00070AD6" w:rsidRDefault="00070AD6" w:rsidP="00070AD6">
      <w:r w:rsidRPr="00A77E71">
        <w:t>According to the Credit Suisse </w:t>
      </w:r>
      <w:hyperlink r:id="rId40" w:history="1">
        <w:r w:rsidRPr="00A77E71">
          <w:rPr>
            <w:rStyle w:val="Hyperlink"/>
          </w:rPr>
          <w:t>2018 Global Wealth Databook</w:t>
        </w:r>
      </w:hyperlink>
      <w:r w:rsidRPr="00A77E71">
        <w:t xml:space="preserve">, </w:t>
      </w:r>
      <w:r w:rsidRPr="00A77E71">
        <w:rPr>
          <w:rStyle w:val="StyleUnderline"/>
        </w:rPr>
        <w:t>34 million American adults are among the WORLD'S POOREST 10%. How is that possible</w:t>
      </w:r>
      <w:r w:rsidRPr="00A77E71">
        <w:t xml:space="preserve">? In a word, </w:t>
      </w:r>
      <w:r w:rsidRPr="00A77E71">
        <w:rPr>
          <w:rStyle w:val="StyleUnderline"/>
        </w:rPr>
        <w:t>debt</w:t>
      </w:r>
      <w:r w:rsidRPr="00A77E71">
        <w:t>. In more excruciating words: stifling, misery-inducing, deadly amounts of debt</w:t>
      </w:r>
      <w:r w:rsidRPr="00663DF3">
        <w:rPr>
          <w:rStyle w:val="StyleUnderline"/>
        </w:rPr>
        <w:t xml:space="preserve"> for the poorest Americans. </w:t>
      </w:r>
      <w:r w:rsidRPr="00A77E71">
        <w:t>And it goes beyond dollars to the </w:t>
      </w:r>
      <w:hyperlink r:id="rId41" w:history="1">
        <w:r w:rsidRPr="00A77E71">
          <w:rPr>
            <w:rStyle w:val="Hyperlink"/>
          </w:rPr>
          <w:t>"deaths of despair"</w:t>
        </w:r>
      </w:hyperlink>
      <w:r w:rsidRPr="00A77E71">
        <w:t> </w:t>
      </w:r>
      <w:r w:rsidRPr="00663DF3">
        <w:rPr>
          <w:rStyle w:val="StyleUnderline"/>
        </w:rPr>
        <w:t>caused by the stresses of inferior health care coverage, stagnating incomes, and out-of-control inequality</w:t>
      </w:r>
      <w:r w:rsidRPr="00A77E71">
        <w:t>. </w:t>
      </w:r>
      <w:r w:rsidRPr="00A77E71">
        <w:br/>
      </w:r>
      <w:r w:rsidRPr="00A77E71">
        <w:br/>
        <w:t>Numerous sources </w:t>
      </w:r>
      <w:hyperlink r:id="rId42" w:history="1">
        <w:r w:rsidRPr="00A77E71">
          <w:rPr>
            <w:rStyle w:val="Hyperlink"/>
          </w:rPr>
          <w:t>report</w:t>
        </w:r>
      </w:hyperlink>
      <w:r w:rsidRPr="00A77E71">
        <w:t> on the </w:t>
      </w:r>
      <w:hyperlink r:id="rId43" w:history="1">
        <w:r w:rsidRPr="00A77E71">
          <w:rPr>
            <w:rStyle w:val="Hyperlink"/>
          </w:rPr>
          <w:t>rising debt</w:t>
        </w:r>
      </w:hyperlink>
      <w:r w:rsidRPr="00A77E71">
        <w:t> for the poor half of America, especially for the </w:t>
      </w:r>
      <w:hyperlink r:id="rId44" w:history="1">
        <w:r w:rsidRPr="00A77E71">
          <w:rPr>
            <w:rStyle w:val="Hyperlink"/>
          </w:rPr>
          <w:t>lowest income</w:t>
        </w:r>
      </w:hyperlink>
      <w:r w:rsidRPr="00A77E71">
        <w:t> group, and largely because of </w:t>
      </w:r>
      <w:hyperlink r:id="rId45" w:history="1">
        <w:r w:rsidRPr="00A77E71">
          <w:rPr>
            <w:rStyle w:val="Hyperlink"/>
          </w:rPr>
          <w:t>health care</w:t>
        </w:r>
      </w:hyperlink>
      <w:r w:rsidRPr="00A77E71">
        <w:t> and </w:t>
      </w:r>
      <w:hyperlink r:id="rId46" w:history="1">
        <w:r w:rsidRPr="00A77E71">
          <w:rPr>
            <w:rStyle w:val="Hyperlink"/>
          </w:rPr>
          <w:t>education</w:t>
        </w:r>
      </w:hyperlink>
      <w:r w:rsidRPr="00A77E71">
        <w:t xml:space="preserve"> costs. </w:t>
      </w:r>
      <w:r w:rsidRPr="00663DF3">
        <w:rPr>
          <w:rStyle w:val="StyleUnderline"/>
        </w:rPr>
        <w:t>Since 2008 </w:t>
      </w:r>
      <w:hyperlink r:id="rId47" w:history="1">
        <w:r w:rsidRPr="00663DF3">
          <w:rPr>
            <w:rStyle w:val="StyleUnderline"/>
          </w:rPr>
          <w:t>consumer debt</w:t>
        </w:r>
      </w:hyperlink>
      <w:r w:rsidRPr="00663DF3">
        <w:rPr>
          <w:rStyle w:val="StyleUnderline"/>
        </w:rPr>
        <w:t> has risen almost 50 percent</w:t>
      </w:r>
      <w:r w:rsidRPr="00A77E71">
        <w:t>. The </w:t>
      </w:r>
      <w:hyperlink r:id="rId48" w:history="1">
        <w:r w:rsidRPr="00A77E71">
          <w:rPr>
            <w:rStyle w:val="Hyperlink"/>
          </w:rPr>
          <w:t>percentage of families</w:t>
        </w:r>
      </w:hyperlink>
      <w:r w:rsidRPr="00A77E71">
        <w:t> with more debt than savings is higher now than at any time since 1962. </w:t>
      </w:r>
      <w:r w:rsidRPr="00A77E71">
        <w:br/>
      </w:r>
      <w:r w:rsidRPr="00A77E71">
        <w:br/>
        <w:t>It could be argued that Scandinavian countries </w:t>
      </w:r>
      <w:hyperlink r:id="rId49" w:history="1">
        <w:r w:rsidRPr="00A77E71">
          <w:rPr>
            <w:rStyle w:val="Hyperlink"/>
          </w:rPr>
          <w:t>face the same</w:t>
        </w:r>
      </w:hyperlink>
      <w:r w:rsidRPr="00A77E71">
        <w:t> degrees of debt as Americans. But far less of the debt is for health and education costs. And the Scandinavian </w:t>
      </w:r>
      <w:hyperlink r:id="rId50" w:history="1">
        <w:r w:rsidRPr="00A77E71">
          <w:rPr>
            <w:rStyle w:val="Hyperlink"/>
          </w:rPr>
          <w:t>safety net</w:t>
        </w:r>
      </w:hyperlink>
      <w:r w:rsidRPr="00A77E71">
        <w:t> is renowned for its generous </w:t>
      </w:r>
      <w:hyperlink r:id="rId51" w:history="1">
        <w:r w:rsidRPr="00A77E71">
          <w:rPr>
            <w:rStyle w:val="Hyperlink"/>
          </w:rPr>
          <w:t>provisions</w:t>
        </w:r>
      </w:hyperlink>
      <w:r w:rsidRPr="00A77E71">
        <w:t> for all citizens.</w:t>
      </w:r>
      <w:r w:rsidRPr="00A77E71">
        <w:br/>
      </w:r>
      <w:r w:rsidRPr="00A77E71">
        <w:br/>
        <w:t>Half of Us are In or Near Poverty </w:t>
      </w:r>
      <w:r w:rsidRPr="00A77E71">
        <w:br/>
      </w:r>
      <w:r w:rsidRPr="00A77E71">
        <w:br/>
      </w:r>
      <w:r w:rsidRPr="00663DF3">
        <w:rPr>
          <w:rStyle w:val="StyleUnderline"/>
        </w:rPr>
        <w:t>$1 in expenses twenty years ago is </w:t>
      </w:r>
      <w:hyperlink r:id="rId52" w:history="1">
        <w:r w:rsidRPr="00663DF3">
          <w:rPr>
            <w:rStyle w:val="StyleUnderline"/>
          </w:rPr>
          <w:t>now</w:t>
        </w:r>
      </w:hyperlink>
      <w:r w:rsidRPr="00663DF3">
        <w:rPr>
          <w:rStyle w:val="StyleUnderline"/>
        </w:rPr>
        <w:t> </w:t>
      </w:r>
      <w:hyperlink r:id="rId53" w:history="1">
        <w:r w:rsidRPr="00663DF3">
          <w:rPr>
            <w:rStyle w:val="StyleUnderline"/>
          </w:rPr>
          <w:t>$1.25</w:t>
        </w:r>
      </w:hyperlink>
      <w:r w:rsidRPr="00663DF3">
        <w:rPr>
          <w:rStyle w:val="StyleUnderline"/>
        </w:rPr>
        <w:t>. $1 in earnings twenty years ago is </w:t>
      </w:r>
      <w:hyperlink r:id="rId54" w:anchor="30c6111e4fa7" w:history="1">
        <w:r w:rsidRPr="00663DF3">
          <w:rPr>
            <w:rStyle w:val="StyleUnderline"/>
          </w:rPr>
          <w:t>now</w:t>
        </w:r>
      </w:hyperlink>
      <w:r w:rsidRPr="00663DF3">
        <w:rPr>
          <w:rStyle w:val="StyleUnderline"/>
        </w:rPr>
        <w:t> still </w:t>
      </w:r>
      <w:hyperlink r:id="rId55" w:history="1">
        <w:r w:rsidRPr="00663DF3">
          <w:rPr>
            <w:rStyle w:val="StyleUnderline"/>
          </w:rPr>
          <w:t>$1</w:t>
        </w:r>
      </w:hyperlink>
      <w:r w:rsidRPr="00A77E71">
        <w:t>. </w:t>
      </w:r>
      <w:r w:rsidRPr="00A77E71">
        <w:br/>
      </w:r>
      <w:r w:rsidRPr="00A77E71">
        <w:br/>
        <w:t xml:space="preserve">More and more Americans are facing financial difficulty. </w:t>
      </w:r>
      <w:r w:rsidRPr="00663DF3">
        <w:rPr>
          <w:rStyle w:val="StyleUnderline"/>
        </w:rPr>
        <w:t>Estimates of adults living from paycheck to paycheck range from </w:t>
      </w:r>
      <w:hyperlink r:id="rId56" w:history="1">
        <w:r w:rsidRPr="00663DF3">
          <w:rPr>
            <w:rStyle w:val="StyleUnderline"/>
          </w:rPr>
          <w:t>half</w:t>
        </w:r>
      </w:hyperlink>
      <w:r w:rsidRPr="00663DF3">
        <w:rPr>
          <w:rStyle w:val="StyleUnderline"/>
        </w:rPr>
        <w:t> to </w:t>
      </w:r>
      <w:hyperlink r:id="rId57" w:history="1">
        <w:r w:rsidRPr="00663DF3">
          <w:rPr>
            <w:rStyle w:val="StyleUnderline"/>
          </w:rPr>
          <w:t>60 percent</w:t>
        </w:r>
      </w:hyperlink>
      <w:r w:rsidRPr="00663DF3">
        <w:rPr>
          <w:rStyle w:val="StyleUnderline"/>
        </w:rPr>
        <w:t> to </w:t>
      </w:r>
      <w:hyperlink r:id="rId58" w:history="1">
        <w:r w:rsidRPr="00663DF3">
          <w:rPr>
            <w:rStyle w:val="StyleUnderline"/>
          </w:rPr>
          <w:t>78 percent</w:t>
        </w:r>
      </w:hyperlink>
      <w:r w:rsidRPr="00A77E71">
        <w:t>. Any sign of a </w:t>
      </w:r>
      <w:hyperlink r:id="rId59" w:history="1">
        <w:r w:rsidRPr="00A77E71">
          <w:rPr>
            <w:rStyle w:val="Hyperlink"/>
          </w:rPr>
          <w:t>recession</w:t>
        </w:r>
      </w:hyperlink>
      <w:r w:rsidRPr="00A77E71">
        <w:t> would be devastating for most of us. </w:t>
      </w:r>
      <w:r w:rsidRPr="00A77E71">
        <w:br/>
      </w:r>
      <w:r w:rsidRPr="00A77E71">
        <w:br/>
        <w:t>It's </w:t>
      </w:r>
      <w:hyperlink r:id="rId60" w:anchor="image=2" w:history="1">
        <w:r w:rsidRPr="00A77E71">
          <w:rPr>
            <w:rStyle w:val="Hyperlink"/>
          </w:rPr>
          <w:t>estimated</w:t>
        </w:r>
      </w:hyperlink>
      <w:r w:rsidRPr="00A77E71">
        <w:t> that a typical U.S. household needs about $60,000 annually to meet all expenses. That's only manageable if two adults are working full-time for $15 per hour. Beyond that, little cushion exists. No American adult in the bottom 40% has more than $31,124 in total wealth, including house and car and savings </w:t>
      </w:r>
      <w:hyperlink r:id="rId61" w:history="1">
        <w:r w:rsidRPr="00A77E71">
          <w:rPr>
            <w:rStyle w:val="Hyperlink"/>
          </w:rPr>
          <w:t>(Table 3-4)</w:t>
        </w:r>
      </w:hyperlink>
      <w:r w:rsidRPr="00A77E71">
        <w:t>.</w:t>
      </w:r>
    </w:p>
    <w:p w14:paraId="41C18DD6" w14:textId="77777777" w:rsidR="00070AD6" w:rsidRDefault="00070AD6" w:rsidP="00070AD6"/>
    <w:p w14:paraId="396B2D0D" w14:textId="77777777" w:rsidR="00070AD6" w:rsidRDefault="00070AD6" w:rsidP="00070AD6">
      <w:pPr>
        <w:pStyle w:val="Heading3"/>
      </w:pPr>
      <w:r>
        <w:t xml:space="preserve">---EXT. </w:t>
      </w:r>
      <w:proofErr w:type="gramStart"/>
      <w:r>
        <w:t>Poverty !</w:t>
      </w:r>
      <w:proofErr w:type="gramEnd"/>
    </w:p>
    <w:p w14:paraId="5FAC0B2F" w14:textId="77777777" w:rsidR="00070AD6" w:rsidRDefault="00070AD6" w:rsidP="00070AD6">
      <w:pPr>
        <w:pStyle w:val="Heading4"/>
      </w:pPr>
      <w:r>
        <w:t>Poverty causes decreased retention of and desire for education in children</w:t>
      </w:r>
    </w:p>
    <w:p w14:paraId="66360481" w14:textId="77777777" w:rsidR="00070AD6" w:rsidRPr="00AD57E6" w:rsidRDefault="00070AD6" w:rsidP="00070AD6">
      <w:proofErr w:type="spellStart"/>
      <w:r w:rsidRPr="00AD57E6">
        <w:rPr>
          <w:rStyle w:val="Style13ptBold"/>
        </w:rPr>
        <w:t>Childfund</w:t>
      </w:r>
      <w:proofErr w:type="spellEnd"/>
      <w:r w:rsidRPr="00AD57E6">
        <w:rPr>
          <w:rStyle w:val="Style13ptBold"/>
        </w:rPr>
        <w:t xml:space="preserve"> ’13</w:t>
      </w:r>
      <w:r w:rsidRPr="00AD57E6">
        <w:t xml:space="preserve"> works with local partner organizations, governments, corporations and individuals to help create the safe environments children need to thrive. </w:t>
      </w:r>
      <w:hyperlink r:id="rId62" w:history="1">
        <w:r w:rsidRPr="00AD57E6">
          <w:rPr>
            <w:rStyle w:val="Hyperlink"/>
          </w:rPr>
          <w:t>https://www.childfund.org/Content/NewsDetail/2147489206/</w:t>
        </w:r>
      </w:hyperlink>
      <w:r w:rsidRPr="00AD57E6">
        <w:t xml:space="preserve"> “The Effects of Poverty on Education in the United States</w:t>
      </w:r>
      <w:r>
        <w:t>”</w:t>
      </w:r>
    </w:p>
    <w:p w14:paraId="4157C16C" w14:textId="77777777" w:rsidR="00070AD6" w:rsidRPr="00AD57E6" w:rsidRDefault="00070AD6" w:rsidP="00070AD6">
      <w:r w:rsidRPr="00AD57E6">
        <w:t xml:space="preserve">Despite being one of the most developed countries in the world, </w:t>
      </w:r>
      <w:r w:rsidRPr="00AD57E6">
        <w:rPr>
          <w:rStyle w:val="StyleUnderline"/>
        </w:rPr>
        <w:t>the United States has one of the highest rates of childhood poverty globally</w:t>
      </w:r>
      <w:r w:rsidRPr="00AD57E6">
        <w:t xml:space="preserve">. </w:t>
      </w:r>
      <w:r w:rsidRPr="00AD57E6">
        <w:rPr>
          <w:rStyle w:val="StyleUnderline"/>
        </w:rPr>
        <w:t>Children born</w:t>
      </w:r>
      <w:r w:rsidRPr="00AD57E6">
        <w:t xml:space="preserve"> or raised </w:t>
      </w:r>
      <w:r w:rsidRPr="00AD57E6">
        <w:rPr>
          <w:rStyle w:val="StyleUnderline"/>
        </w:rPr>
        <w:t>in poverty face a number of disadvantages, most evidently in education</w:t>
      </w:r>
      <w:r w:rsidRPr="00AD57E6">
        <w:t xml:space="preserve">. </w:t>
      </w:r>
      <w:r w:rsidRPr="00AD57E6">
        <w:rPr>
          <w:rStyle w:val="StyleUnderline"/>
        </w:rPr>
        <w:t>Poverty reduces a child’s readiness for school because it leads to poor physical health and motor skills</w:t>
      </w:r>
      <w:r w:rsidRPr="00AD57E6">
        <w:t xml:space="preserve">, diminishes a child’s ability to concentrate and remember information, </w:t>
      </w:r>
      <w:r w:rsidRPr="00AD57E6">
        <w:rPr>
          <w:rStyle w:val="StyleUnderline"/>
        </w:rPr>
        <w:t>and reduces attentiveness, curiosity and motivation.</w:t>
      </w:r>
      <w:r w:rsidRPr="00AD57E6">
        <w:t>   </w:t>
      </w:r>
    </w:p>
    <w:p w14:paraId="5EA4300A" w14:textId="77777777" w:rsidR="00070AD6" w:rsidRPr="00AD57E6" w:rsidRDefault="00070AD6" w:rsidP="00070AD6">
      <w:r w:rsidRPr="00AD57E6">
        <w:rPr>
          <w:rStyle w:val="StyleUnderline"/>
        </w:rPr>
        <w:t>One of the most severe effects of poverty in the United States is that poor children enter school with this readiness gap</w:t>
      </w:r>
      <w:r w:rsidRPr="00AD57E6">
        <w:t xml:space="preserve">, and it grows as they get older. </w:t>
      </w:r>
      <w:r w:rsidRPr="00AD57E6">
        <w:rPr>
          <w:rStyle w:val="StyleUnderline"/>
        </w:rPr>
        <w:t>Children feel alienated from society</w:t>
      </w:r>
      <w:r w:rsidRPr="00AD57E6">
        <w:t xml:space="preserve">; suffer insecurities because of their socioeconomic status; </w:t>
      </w:r>
      <w:r w:rsidRPr="00AD57E6">
        <w:rPr>
          <w:rStyle w:val="StyleUnderline"/>
        </w:rPr>
        <w:t>fear the consequences of their poverty</w:t>
      </w:r>
      <w:r w:rsidRPr="00AD57E6">
        <w:t>; endure feelings of powerlessness; and are angry at society’s inability to aid in their struggles.</w:t>
      </w:r>
    </w:p>
    <w:p w14:paraId="5BD3C75F" w14:textId="77777777" w:rsidR="00070AD6" w:rsidRPr="00AD57E6" w:rsidRDefault="00070AD6" w:rsidP="00070AD6">
      <w:r w:rsidRPr="00AD57E6">
        <w:rPr>
          <w:rStyle w:val="StyleUnderline"/>
        </w:rPr>
        <w:t xml:space="preserve">Children from lower-income families are more likely than students from wealthier backgrounds to have lower test scores, and </w:t>
      </w:r>
      <w:r w:rsidRPr="00AD57E6">
        <w:t xml:space="preserve">they </w:t>
      </w:r>
      <w:r w:rsidRPr="00AD57E6">
        <w:rPr>
          <w:rStyle w:val="StyleUnderline"/>
        </w:rPr>
        <w:t>are at higher risk of dropping out of school</w:t>
      </w:r>
      <w:r w:rsidRPr="00AD57E6">
        <w:t xml:space="preserve">. </w:t>
      </w:r>
      <w:r w:rsidRPr="00AD57E6">
        <w:rPr>
          <w:rStyle w:val="StyleUnderline"/>
        </w:rPr>
        <w:t>Those who complete high school are less likely to attend college than students from higher-income families</w:t>
      </w:r>
      <w:r w:rsidRPr="00AD57E6">
        <w:t>. For some children, the effects of poverty on education present unique challenges in breaking the cycle of generational poverty and reduce their chances of leading rewarding, productive lives.</w:t>
      </w:r>
    </w:p>
    <w:p w14:paraId="66947C3F" w14:textId="77777777" w:rsidR="00070AD6" w:rsidRPr="000E4E70" w:rsidRDefault="00070AD6" w:rsidP="00070AD6"/>
    <w:p w14:paraId="696F7CF0" w14:textId="77777777" w:rsidR="00070AD6" w:rsidRDefault="00070AD6" w:rsidP="00070AD6">
      <w:pPr>
        <w:pStyle w:val="Heading3"/>
      </w:pPr>
      <w:r>
        <w:t>---EXT. Mental Health</w:t>
      </w:r>
    </w:p>
    <w:p w14:paraId="7518ED48" w14:textId="77777777" w:rsidR="00070AD6" w:rsidRPr="00A42104" w:rsidRDefault="00070AD6" w:rsidP="00070AD6"/>
    <w:p w14:paraId="5853EB26" w14:textId="77777777" w:rsidR="00070AD6" w:rsidRPr="000E4E70" w:rsidRDefault="00070AD6" w:rsidP="00070AD6">
      <w:pPr>
        <w:pStyle w:val="Heading4"/>
        <w:rPr>
          <w:rStyle w:val="Hyperlink"/>
        </w:rPr>
      </w:pPr>
      <w:r w:rsidRPr="000E4E70">
        <w:rPr>
          <w:rStyle w:val="Hyperlink"/>
        </w:rPr>
        <w:t xml:space="preserve">The Status quo doesn’t focus enough on mental health – Social workers are the solution  </w:t>
      </w:r>
    </w:p>
    <w:p w14:paraId="267104B8" w14:textId="77777777" w:rsidR="00070AD6" w:rsidRPr="000E4E70" w:rsidRDefault="00070AD6" w:rsidP="00070AD6">
      <w:proofErr w:type="spellStart"/>
      <w:r w:rsidRPr="000E4E70">
        <w:rPr>
          <w:rStyle w:val="Style13ptBold"/>
        </w:rPr>
        <w:t>Earley</w:t>
      </w:r>
      <w:proofErr w:type="spellEnd"/>
      <w:r w:rsidRPr="000E4E70">
        <w:rPr>
          <w:rStyle w:val="Style13ptBold"/>
        </w:rPr>
        <w:t xml:space="preserve"> 6/15</w:t>
      </w:r>
      <w:r w:rsidRPr="000E4E70">
        <w:t xml:space="preserve">(Pete </w:t>
      </w:r>
      <w:proofErr w:type="spellStart"/>
      <w:r w:rsidRPr="000E4E70">
        <w:t>Earley</w:t>
      </w:r>
      <w:proofErr w:type="spellEnd"/>
      <w:r w:rsidRPr="000E4E70">
        <w:t xml:space="preserve"> is a storyteller who has penned 21 books including four New York Times bestsellers, including The Hot House and the 2007 Pulitzer Prize finalist Crazy: A Father’s Search Through America’s Mental Health Madness. “Mental illness is a health issue, not a police issue” https://www.washingtonpost.com/opinions/2020/06/15/mental-illness-is-health-issue-not-police-issue/)at</w:t>
      </w:r>
    </w:p>
    <w:p w14:paraId="58CEE09B" w14:textId="77777777" w:rsidR="00070AD6" w:rsidRPr="000E4E70" w:rsidRDefault="00070AD6" w:rsidP="00070AD6">
      <w:pPr>
        <w:rPr>
          <w:rFonts w:ascii="Times New Roman" w:hAnsi="Times New Roman"/>
          <w:sz w:val="12"/>
        </w:rPr>
      </w:pPr>
      <w:r w:rsidRPr="000E4E70">
        <w:rPr>
          <w:rStyle w:val="StyleUnderline"/>
        </w:rPr>
        <w:t xml:space="preserve">Americans with mental illnesses make up nearly a quarter of those killed by police officers, </w:t>
      </w:r>
      <w:r w:rsidRPr="000E4E70">
        <w:rPr>
          <w:rFonts w:ascii="Times New Roman" w:hAnsi="Times New Roman"/>
          <w:sz w:val="12"/>
        </w:rPr>
        <w:t xml:space="preserve">according to The Post’s Fatal Force database. </w:t>
      </w:r>
      <w:r w:rsidRPr="000E4E70">
        <w:rPr>
          <w:rStyle w:val="StyleUnderline"/>
        </w:rPr>
        <w:t>Meanwhile, a cumulative list shows 115 police officers have been killed since the 1970s by individuals with untreated serious mental illnesses.</w:t>
      </w:r>
      <w:r w:rsidRPr="000E4E70">
        <w:rPr>
          <w:rFonts w:ascii="Times New Roman" w:hAnsi="Times New Roman"/>
          <w:sz w:val="12"/>
        </w:rPr>
        <w:t xml:space="preserve"> It doesn’t have to be this way. </w:t>
      </w:r>
      <w:r w:rsidRPr="000E4E70">
        <w:rPr>
          <w:rStyle w:val="StyleUnderline"/>
        </w:rPr>
        <w:t>The movement underway to “defund the police,” is a long-needed moment to shift responsibility for the seriously mentally ill away from police and put it back to where it belongs: on social service agencies and the medical community. Forty percent of adults with serious mental illnesses will come into contact with the criminal justice system during their lives. Each year, 2 million of them are booked into jails. Most are charged with minor misdemeanor crimes and low-level felonies directly tied to their psychiatric illnesses.</w:t>
      </w:r>
      <w:r w:rsidRPr="000E4E70">
        <w:rPr>
          <w:sz w:val="12"/>
        </w:rPr>
        <w:t xml:space="preserve"> </w:t>
      </w:r>
      <w:r w:rsidRPr="000E4E70">
        <w:rPr>
          <w:rStyle w:val="StyleUnderline"/>
        </w:rPr>
        <w:t>Jails and prisons currently hold more people with serious mental illnesses — 365,000 individuals — than hospitals.</w:t>
      </w:r>
      <w:r w:rsidRPr="000E4E70">
        <w:rPr>
          <w:sz w:val="12"/>
        </w:rPr>
        <w:t xml:space="preserve"> </w:t>
      </w:r>
      <w:r w:rsidRPr="000E4E70">
        <w:rPr>
          <w:rStyle w:val="StyleUnderline"/>
        </w:rPr>
        <w:t>They remain in jail four to eight times longer than people without mental illnesses charged with the exact same crime, cost seven times more than other inmates in jail, are less likely to make bail and more likely to gain new charges while incarcerated.</w:t>
      </w:r>
      <w:r w:rsidRPr="000E4E70">
        <w:rPr>
          <w:sz w:val="12"/>
        </w:rPr>
        <w:t xml:space="preserve"> Cooperation between law enforcement, courts and social service agencies in Miami-Dade County, Fla., resulted in 4,000 inmates with mental illness moving from jail into community-based treatment and support services. The county was able to close a jail facility, saving $12 million a </w:t>
      </w:r>
      <w:proofErr w:type="spellStart"/>
      <w:proofErr w:type="gramStart"/>
      <w:r w:rsidRPr="000E4E70">
        <w:rPr>
          <w:sz w:val="12"/>
        </w:rPr>
        <w:t>year.</w:t>
      </w:r>
      <w:r w:rsidRPr="000E4E70">
        <w:rPr>
          <w:rStyle w:val="StyleUnderline"/>
        </w:rPr>
        <w:t>To</w:t>
      </w:r>
      <w:proofErr w:type="spellEnd"/>
      <w:proofErr w:type="gramEnd"/>
      <w:r w:rsidRPr="000E4E70">
        <w:rPr>
          <w:rStyle w:val="StyleUnderline"/>
        </w:rPr>
        <w:t xml:space="preserve"> reduce police interactions, we must rethink our involuntary commitment criteria that demands an individual pose an immediate danger to themselves or others before intervention</w:t>
      </w:r>
      <w:r w:rsidRPr="000E4E70">
        <w:rPr>
          <w:rFonts w:ascii="Times New Roman" w:hAnsi="Times New Roman"/>
          <w:sz w:val="12"/>
        </w:rPr>
        <w:t xml:space="preserve">. Waiting until someone is dangerous is a recipe for police force and arrests. </w:t>
      </w:r>
      <w:r w:rsidRPr="000E4E70">
        <w:rPr>
          <w:rStyle w:val="StyleUnderline"/>
        </w:rPr>
        <w:t>Australia, long considered a leader in mental health care, gives weight to “deterioration of mental state.</w:t>
      </w:r>
      <w:r w:rsidRPr="000E4E70">
        <w:rPr>
          <w:rFonts w:ascii="Times New Roman" w:hAnsi="Times New Roman"/>
          <w:sz w:val="12"/>
        </w:rPr>
        <w:t xml:space="preserve">” Victoria’s Mental Health Act permits an </w:t>
      </w:r>
      <w:r w:rsidRPr="000E4E70">
        <w:rPr>
          <w:rStyle w:val="StyleUnderline"/>
        </w:rPr>
        <w:t>assessing clinician to involuntarily admit someone into care if it is likely that person will experience deterioration unless treatment is provided.</w:t>
      </w:r>
      <w:r w:rsidRPr="000E4E70">
        <w:rPr>
          <w:rFonts w:ascii="Times New Roman" w:hAnsi="Times New Roman"/>
          <w:sz w:val="12"/>
        </w:rPr>
        <w:t xml:space="preserve"> England and France have similar “need for treatment” laws that include safeguards such as timely hearings and the right to call witnesses but do not necessarily demand dangerous behavior.</w:t>
      </w:r>
    </w:p>
    <w:p w14:paraId="138B8B61" w14:textId="77777777" w:rsidR="00070AD6" w:rsidRPr="00DE2AB5" w:rsidRDefault="00070AD6" w:rsidP="00070AD6"/>
    <w:p w14:paraId="6B6EBF62" w14:textId="77777777" w:rsidR="00070AD6" w:rsidRPr="000E4E70" w:rsidRDefault="00070AD6" w:rsidP="00070AD6">
      <w:pPr>
        <w:pStyle w:val="Heading4"/>
      </w:pPr>
      <w:r w:rsidRPr="000E4E70">
        <w:t>Social workers improve psych patient numbers, Dallas proves</w:t>
      </w:r>
    </w:p>
    <w:p w14:paraId="12B106D2" w14:textId="77777777" w:rsidR="00070AD6" w:rsidRPr="000E4E70" w:rsidRDefault="00070AD6" w:rsidP="00070AD6">
      <w:proofErr w:type="spellStart"/>
      <w:r w:rsidRPr="000E4E70">
        <w:rPr>
          <w:rStyle w:val="Style13ptBold"/>
        </w:rPr>
        <w:t>Manfield</w:t>
      </w:r>
      <w:proofErr w:type="spellEnd"/>
      <w:r w:rsidRPr="000E4E70">
        <w:rPr>
          <w:rStyle w:val="Style13ptBold"/>
        </w:rPr>
        <w:t xml:space="preserve"> 19</w:t>
      </w:r>
      <w:r w:rsidRPr="000E4E70">
        <w:t xml:space="preserve"> is an editorial fellow at the Observer. He's a former software developer and a recent graduate of Columbia Journalism School, </w:t>
      </w:r>
      <w:hyperlink r:id="rId63" w:history="1">
        <w:r w:rsidRPr="000E4E70">
          <w:rPr>
            <w:rStyle w:val="Hyperlink"/>
          </w:rPr>
          <w:t>https://www.dallasobserver.com/news/dallas-has-been-dispatching-social-workers-to-some-911-calls-its-working-11810019</w:t>
        </w:r>
      </w:hyperlink>
      <w:r w:rsidRPr="000E4E70">
        <w:t xml:space="preserve"> Dallas Has Been Dispatching Social Workers to Some 911 Calls. It’s Working.</w:t>
      </w:r>
    </w:p>
    <w:p w14:paraId="2C5F4F47" w14:textId="77777777" w:rsidR="00070AD6" w:rsidRPr="000E4E70" w:rsidRDefault="00070AD6" w:rsidP="00070AD6">
      <w:r w:rsidRPr="000E4E70">
        <w:t xml:space="preserve">Last year, </w:t>
      </w:r>
      <w:r w:rsidRPr="000E4E70">
        <w:rPr>
          <w:rStyle w:val="StyleUnderline"/>
        </w:rPr>
        <w:t>Dallas</w:t>
      </w:r>
      <w:r w:rsidRPr="000E4E70">
        <w:t xml:space="preserve">' </w:t>
      </w:r>
      <w:r w:rsidRPr="000E4E70">
        <w:rPr>
          <w:rStyle w:val="StyleUnderline"/>
        </w:rPr>
        <w:t>police</w:t>
      </w:r>
      <w:r w:rsidRPr="000E4E70">
        <w:t xml:space="preserve"> and fire departments </w:t>
      </w:r>
      <w:r w:rsidRPr="000E4E70">
        <w:rPr>
          <w:rStyle w:val="StyleUnderline"/>
        </w:rPr>
        <w:t>teamed up with Parkland Hospital to rethink how they responded to 911 calls involving mental health crises</w:t>
      </w:r>
      <w:r w:rsidRPr="000E4E70">
        <w:t xml:space="preserve">. </w:t>
      </w:r>
      <w:r w:rsidRPr="000E4E70">
        <w:rPr>
          <w:rStyle w:val="StyleUnderline"/>
        </w:rPr>
        <w:t>They placed a social worker inside the dispatch center to triage calls and sent out a special team staffed with a mental health professional whenever possible</w:t>
      </w:r>
      <w:r w:rsidRPr="000E4E70">
        <w:t>. They targeted South Central Dallas, the area with the highest concentration of mental health-related calls.</w:t>
      </w:r>
    </w:p>
    <w:p w14:paraId="5F7117FB" w14:textId="77777777" w:rsidR="00070AD6" w:rsidRPr="000E4E70" w:rsidRDefault="00070AD6" w:rsidP="00070AD6">
      <w:r w:rsidRPr="000E4E70">
        <w:t>The hope was that social workers could handle these cases without relying on the city's overcrowded emergency rooms and jails.</w:t>
      </w:r>
    </w:p>
    <w:p w14:paraId="10B1D313" w14:textId="77777777" w:rsidR="00070AD6" w:rsidRPr="000E4E70" w:rsidRDefault="00070AD6" w:rsidP="00070AD6">
      <w:r w:rsidRPr="000E4E70">
        <w:t xml:space="preserve">The results have been promising. </w:t>
      </w:r>
      <w:r w:rsidRPr="000E4E70">
        <w:rPr>
          <w:rStyle w:val="StyleUnderline"/>
        </w:rPr>
        <w:t>In 2019, the volume of psych patients at Parkland's ER rose 30%.</w:t>
      </w:r>
      <w:r w:rsidRPr="000E4E70">
        <w:t xml:space="preserve"> But </w:t>
      </w:r>
      <w:r w:rsidRPr="000E4E70">
        <w:rPr>
          <w:rStyle w:val="StyleUnderline"/>
        </w:rPr>
        <w:t>the trend has largely been reversed in areas covered by the program,</w:t>
      </w:r>
      <w:r w:rsidRPr="000E4E70">
        <w:t xml:space="preserve"> which is called RIGHT Care. </w:t>
      </w:r>
      <w:r w:rsidRPr="000E4E70">
        <w:rPr>
          <w:rStyle w:val="StyleUnderline"/>
        </w:rPr>
        <w:t>The number of psych patients arriving from those areas dropped by 20%.</w:t>
      </w:r>
      <w:r w:rsidRPr="000E4E70">
        <w:t> </w:t>
      </w:r>
    </w:p>
    <w:p w14:paraId="10FB400B" w14:textId="4BFB2948" w:rsidR="00070AD6" w:rsidRDefault="00070AD6" w:rsidP="00070AD6"/>
    <w:p w14:paraId="20F4F600" w14:textId="77777777" w:rsidR="00F322FB" w:rsidRPr="006B16BE" w:rsidRDefault="00F322FB" w:rsidP="00F322FB">
      <w:pPr>
        <w:pStyle w:val="Heading4"/>
        <w:rPr>
          <w:rFonts w:cs="Calibri"/>
        </w:rPr>
      </w:pPr>
      <w:r w:rsidRPr="006B16BE">
        <w:rPr>
          <w:rFonts w:cs="Calibri"/>
        </w:rPr>
        <w:t>Alternative programs can immediately solve mental health better than cops</w:t>
      </w:r>
    </w:p>
    <w:p w14:paraId="708E2D0C" w14:textId="77777777" w:rsidR="00F322FB" w:rsidRPr="006B16BE" w:rsidRDefault="00F322FB" w:rsidP="00F322FB">
      <w:r w:rsidRPr="006B16BE">
        <w:rPr>
          <w:rStyle w:val="Style13ptBold"/>
        </w:rPr>
        <w:t xml:space="preserve">Smith 6-11 </w:t>
      </w:r>
      <w:r w:rsidRPr="006B16BE">
        <w:t xml:space="preserve">[Anna v Smith, Anna V. Smith writes and edits from the Pacific Northwest. She currently works for High Country News, where she is an assistant editor for HCN’s Indigenous affairs desk..​, High County News, "There’s already an alternative to calling the police (Experts in de-escalation) — High Country News – Know the West," 06/11/20, https://www.hcn.org/issues/52.7/public-health-theres-already-an-alternative-to-calling-the-police, Date Accessed: 06/24/20] // </w:t>
      </w:r>
      <w:r>
        <w:t>JS</w:t>
      </w:r>
    </w:p>
    <w:p w14:paraId="19631767" w14:textId="77777777" w:rsidR="00F322FB" w:rsidRPr="006B16BE" w:rsidRDefault="00F322FB" w:rsidP="00F322FB"/>
    <w:p w14:paraId="09858F95" w14:textId="77777777" w:rsidR="00F322FB" w:rsidRPr="006B16BE" w:rsidRDefault="00F322FB" w:rsidP="00F322FB">
      <w:pPr>
        <w:rPr>
          <w:u w:val="single"/>
        </w:rPr>
      </w:pPr>
      <w:r w:rsidRPr="006B16BE">
        <w:rPr>
          <w:u w:val="single"/>
        </w:rPr>
        <w:t xml:space="preserve">Mobile, </w:t>
      </w:r>
      <w:r w:rsidRPr="006B16BE">
        <w:rPr>
          <w:highlight w:val="cyan"/>
          <w:u w:val="single"/>
        </w:rPr>
        <w:t>community-based crisis programs employ first responders that are not police</w:t>
      </w:r>
      <w:r w:rsidRPr="006B16BE">
        <w:rPr>
          <w:u w:val="single"/>
        </w:rPr>
        <w:t xml:space="preserve"> to address disturbances</w:t>
      </w:r>
      <w:r w:rsidRPr="006B16BE">
        <w:rPr>
          <w:sz w:val="16"/>
        </w:rPr>
        <w:t xml:space="preserve"> where crimes are not being committed. One of the nation’s longest-running examples is CAHOOTS — </w:t>
      </w:r>
      <w:hyperlink r:id="rId64" w:tgtFrame="_blank" w:history="1">
        <w:r w:rsidRPr="006B16BE">
          <w:rPr>
            <w:rStyle w:val="Hyperlink"/>
            <w:sz w:val="16"/>
          </w:rPr>
          <w:t>Crisis Assistance Helping Out On The Streets</w:t>
        </w:r>
      </w:hyperlink>
      <w:r w:rsidRPr="006B16BE">
        <w:rPr>
          <w:sz w:val="16"/>
        </w:rPr>
        <w:t> — in Eugene, Oregon. CAHOOTS has inspired similar programs in other cities in the region, including the </w:t>
      </w:r>
      <w:hyperlink r:id="rId65" w:tgtFrame="_blank" w:history="1">
        <w:r w:rsidRPr="006B16BE">
          <w:rPr>
            <w:rStyle w:val="Hyperlink"/>
            <w:sz w:val="16"/>
          </w:rPr>
          <w:t>Denver Alliance for Street Health Response</w:t>
        </w:r>
      </w:hyperlink>
      <w:r w:rsidRPr="006B16BE">
        <w:rPr>
          <w:sz w:val="16"/>
        </w:rPr>
        <w:t>, </w:t>
      </w:r>
      <w:hyperlink r:id="rId66" w:tgtFrame="_blank" w:history="1">
        <w:r w:rsidRPr="006B16BE">
          <w:rPr>
            <w:rStyle w:val="Hyperlink"/>
            <w:sz w:val="16"/>
          </w:rPr>
          <w:t>Mobile Assistance Community Responders of Oakland</w:t>
        </w:r>
      </w:hyperlink>
      <w:r w:rsidRPr="006B16BE">
        <w:rPr>
          <w:sz w:val="16"/>
        </w:rPr>
        <w:t> and </w:t>
      </w:r>
      <w:hyperlink r:id="rId67" w:tgtFrame="_blank" w:history="1">
        <w:r w:rsidRPr="006B16BE">
          <w:rPr>
            <w:rStyle w:val="Hyperlink"/>
            <w:sz w:val="16"/>
          </w:rPr>
          <w:t>Portland Street Response</w:t>
        </w:r>
      </w:hyperlink>
      <w:r w:rsidRPr="006B16BE">
        <w:rPr>
          <w:sz w:val="16"/>
        </w:rPr>
        <w:t xml:space="preserve"> in Oregon. </w:t>
      </w:r>
      <w:r w:rsidRPr="006B16BE">
        <w:rPr>
          <w:u w:val="single"/>
        </w:rPr>
        <w:t xml:space="preserve">Such </w:t>
      </w:r>
      <w:r w:rsidRPr="006B16BE">
        <w:rPr>
          <w:rStyle w:val="Emphasis"/>
          <w:highlight w:val="cyan"/>
        </w:rPr>
        <w:t>programs take police out of the equation</w:t>
      </w:r>
      <w:r w:rsidRPr="006B16BE">
        <w:rPr>
          <w:highlight w:val="cyan"/>
          <w:u w:val="single"/>
        </w:rPr>
        <w:t xml:space="preserve"> when someone is going through a mental health crisis, struggling with substance abus</w:t>
      </w:r>
      <w:r w:rsidRPr="006B16BE">
        <w:rPr>
          <w:u w:val="single"/>
        </w:rPr>
        <w:t>e, or experiencing homelessness</w:t>
      </w:r>
      <w:r w:rsidRPr="006B16BE">
        <w:rPr>
          <w:sz w:val="16"/>
        </w:rPr>
        <w:t>. When police show up, situations can escalate, and the use of force can be disproportionate, </w:t>
      </w:r>
      <w:hyperlink r:id="rId68" w:tgtFrame="_blank" w:history="1">
        <w:r w:rsidRPr="006B16BE">
          <w:rPr>
            <w:rStyle w:val="Hyperlink"/>
            <w:sz w:val="16"/>
          </w:rPr>
          <w:t>especially towards Black people</w:t>
        </w:r>
      </w:hyperlink>
      <w:r w:rsidRPr="006B16BE">
        <w:rPr>
          <w:sz w:val="16"/>
        </w:rPr>
        <w:t>; </w:t>
      </w:r>
      <w:hyperlink r:id="rId69" w:tgtFrame="_blank" w:history="1">
        <w:r w:rsidRPr="006B16BE">
          <w:rPr>
            <w:rStyle w:val="Hyperlink"/>
            <w:sz w:val="16"/>
          </w:rPr>
          <w:t>a 2016 study</w:t>
        </w:r>
      </w:hyperlink>
      <w:r w:rsidRPr="006B16BE">
        <w:rPr>
          <w:sz w:val="16"/>
        </w:rPr>
        <w:t xml:space="preserve"> estimated that 20% to 50% of fatal encounters with law enforcement involved someone with a mental illness. </w:t>
      </w:r>
      <w:r w:rsidRPr="006B16BE">
        <w:rPr>
          <w:u w:val="single"/>
        </w:rPr>
        <w:t xml:space="preserve">Advocates say the CAHOOTS model shows those encounters aren’t inevitable: Less than 1% of the calls that CAHOOTS </w:t>
      </w:r>
      <w:proofErr w:type="gramStart"/>
      <w:r w:rsidRPr="006B16BE">
        <w:rPr>
          <w:u w:val="single"/>
        </w:rPr>
        <w:t>responds</w:t>
      </w:r>
      <w:proofErr w:type="gramEnd"/>
      <w:r w:rsidRPr="006B16BE">
        <w:rPr>
          <w:u w:val="single"/>
        </w:rPr>
        <w:t xml:space="preserve"> to need police assistance.</w:t>
      </w:r>
      <w:r w:rsidRPr="006B16BE">
        <w:rPr>
          <w:sz w:val="16"/>
        </w:rPr>
        <w:t xml:space="preserve"> The CAHOOTS system relies on trauma-informed de-escalation and harm reduction, which reduces calls to police, averts harmful arrest-release-repeat cycles, and prevents violent police encounters. With just over 2% of the Eugene and Springfield police departments’ annual budgets, CAHOOTS teams answered 17% of the department’s overall call volume. This has saved the city, on average, $8.5 million each year. Thomas Patterson </w:t>
      </w:r>
      <w:r w:rsidRPr="006B16BE">
        <w:rPr>
          <w:u w:val="single"/>
        </w:rPr>
        <w:t xml:space="preserve">THE WHITE BIRD CLINIC in Eugene </w:t>
      </w:r>
      <w:r w:rsidRPr="006B16BE">
        <w:rPr>
          <w:highlight w:val="cyan"/>
          <w:u w:val="single"/>
        </w:rPr>
        <w:t>started</w:t>
      </w:r>
      <w:r w:rsidRPr="006B16BE">
        <w:rPr>
          <w:u w:val="single"/>
        </w:rPr>
        <w:t xml:space="preserve"> CAHOOTS 31 years ago </w:t>
      </w:r>
      <w:r w:rsidRPr="006B16BE">
        <w:rPr>
          <w:highlight w:val="cyan"/>
          <w:u w:val="single"/>
        </w:rPr>
        <w:t xml:space="preserve">as </w:t>
      </w:r>
      <w:r w:rsidRPr="006B16BE">
        <w:rPr>
          <w:rStyle w:val="Emphasis"/>
          <w:highlight w:val="cyan"/>
        </w:rPr>
        <w:t>an alternative for people who felt alienated</w:t>
      </w:r>
      <w:r w:rsidRPr="006B16BE">
        <w:rPr>
          <w:highlight w:val="cyan"/>
          <w:u w:val="single"/>
        </w:rPr>
        <w:t xml:space="preserve"> or disenfranchised from systems</w:t>
      </w:r>
      <w:r w:rsidRPr="006B16BE">
        <w:rPr>
          <w:u w:val="single"/>
        </w:rPr>
        <w:t xml:space="preserve"> that had failed them,</w:t>
      </w:r>
      <w:r w:rsidRPr="006B16BE">
        <w:rPr>
          <w:sz w:val="16"/>
        </w:rPr>
        <w:t xml:space="preserve"> CAHOOTS Operations Coordinator Tim Black said in an interview. “We’re there to listen, we’re there to empathize, and we’re there to really reflect on what they’re going through,” and to discuss ways to access resources to help them. CAHOOTS — a free, 24/7 community service — is funded by Eugene and neighboring Springfield at a cost of around $2 million, equal to just over 2% of their police departments’ annual budgets. The program is currently fundraising to expand and make up for COVID-19-related budget cuts. </w:t>
      </w:r>
      <w:r w:rsidRPr="006B16BE">
        <w:rPr>
          <w:u w:val="single"/>
        </w:rPr>
        <w:t xml:space="preserve">Under the model, </w:t>
      </w:r>
      <w:r w:rsidRPr="006B16BE">
        <w:rPr>
          <w:highlight w:val="cyan"/>
          <w:u w:val="single"/>
        </w:rPr>
        <w:t>instead of police, a medic and a mental health worker are dispatched</w:t>
      </w:r>
      <w:r w:rsidRPr="006B16BE">
        <w:rPr>
          <w:u w:val="single"/>
        </w:rPr>
        <w:t xml:space="preserve"> for calls such as welfare checks or potential overdoses</w:t>
      </w:r>
      <w:r w:rsidRPr="006B16BE">
        <w:rPr>
          <w:sz w:val="16"/>
        </w:rPr>
        <w:t xml:space="preserve">. In 2017, such teams answered 17% of the Eugene Police Department’s overall call volume. This has saved the city, on average, $8.5 million each year from 2014-2017, according to the White Bird Clinic. “The patient that we’re serving is the expert in their situation. They know that we’re a voluntary resource and that we’re not going to take their rights away just because we’ve shown up on scene.” Though CAHOOTS </w:t>
      </w:r>
      <w:proofErr w:type="gramStart"/>
      <w:r w:rsidRPr="006B16BE">
        <w:rPr>
          <w:sz w:val="16"/>
        </w:rPr>
        <w:t>uses</w:t>
      </w:r>
      <w:proofErr w:type="gramEnd"/>
      <w:r w:rsidRPr="006B16BE">
        <w:rPr>
          <w:sz w:val="16"/>
        </w:rPr>
        <w:t xml:space="preserve"> the police department’s central dispatch, it is distinct from the department. </w:t>
      </w:r>
      <w:r w:rsidRPr="006B16BE">
        <w:rPr>
          <w:u w:val="single"/>
        </w:rPr>
        <w:t xml:space="preserve">Employees do not carry guns or wear uniforms; instead, they wear casual hoodies and drive vans with a dove painted on the side. </w:t>
      </w:r>
      <w:r w:rsidRPr="006B16BE">
        <w:rPr>
          <w:sz w:val="16"/>
        </w:rPr>
        <w:t xml:space="preserve">CAHOOTS’ methods are designed to prevent escalation, Black said. “If an officer enters that situation with power, with authority, with that uniform and a command presence, that situation is really likely to escalate.” </w:t>
      </w:r>
      <w:r w:rsidRPr="006B16BE">
        <w:rPr>
          <w:u w:val="single"/>
        </w:rPr>
        <w:t xml:space="preserve">It’s a </w:t>
      </w:r>
      <w:r w:rsidRPr="006B16BE">
        <w:rPr>
          <w:highlight w:val="cyan"/>
          <w:u w:val="single"/>
        </w:rPr>
        <w:t>false assumption that people experiencing a mental health crisis will respond violently</w:t>
      </w:r>
      <w:r w:rsidRPr="006B16BE">
        <w:rPr>
          <w:u w:val="single"/>
        </w:rPr>
        <w:t xml:space="preserve">, Black said, and a </w:t>
      </w:r>
      <w:r w:rsidRPr="006B16BE">
        <w:rPr>
          <w:b/>
          <w:bCs/>
          <w:highlight w:val="cyan"/>
          <w:u w:val="single"/>
        </w:rPr>
        <w:t>police response is often unnecessary</w:t>
      </w:r>
      <w:r w:rsidRPr="006B16BE">
        <w:rPr>
          <w:sz w:val="16"/>
        </w:rPr>
        <w:t xml:space="preserve">. CAHOOTS fielded over 24,000 calls last year; </w:t>
      </w:r>
      <w:r w:rsidRPr="006B16BE">
        <w:rPr>
          <w:u w:val="single"/>
        </w:rPr>
        <w:t xml:space="preserve">less than 1% of them needed assistance from police, and </w:t>
      </w:r>
      <w:r w:rsidRPr="006B16BE">
        <w:rPr>
          <w:highlight w:val="cyan"/>
          <w:u w:val="single"/>
        </w:rPr>
        <w:t>no one has ever been seriously injured</w:t>
      </w:r>
      <w:r w:rsidRPr="006B16BE">
        <w:rPr>
          <w:sz w:val="16"/>
          <w:highlight w:val="cyan"/>
        </w:rPr>
        <w:t>.</w:t>
      </w:r>
      <w:r w:rsidRPr="006B16BE">
        <w:rPr>
          <w:sz w:val="16"/>
        </w:rPr>
        <w:t xml:space="preserve"> “That type of mentality really contributes to the othering that has permitted oppression and marginalization to persist,” Black said. “</w:t>
      </w:r>
      <w:r w:rsidRPr="006B16BE">
        <w:rPr>
          <w:u w:val="single"/>
        </w:rPr>
        <w:t>By and large, folks who are unhoused, who are experiencing behavioral health issues, are much more likely to be the victims of violence than the perpetrators.”</w:t>
      </w:r>
    </w:p>
    <w:p w14:paraId="7D6B85B2" w14:textId="77777777" w:rsidR="00F322FB" w:rsidRDefault="00F322FB" w:rsidP="00070AD6"/>
    <w:p w14:paraId="11D4AC0F" w14:textId="77777777" w:rsidR="00070AD6" w:rsidRPr="000E4E70" w:rsidRDefault="00070AD6" w:rsidP="00070AD6"/>
    <w:p w14:paraId="26D9688F" w14:textId="77777777" w:rsidR="00070AD6" w:rsidRPr="000E4E70" w:rsidRDefault="00070AD6" w:rsidP="00070AD6">
      <w:pPr>
        <w:pStyle w:val="Heading4"/>
      </w:pPr>
      <w:r w:rsidRPr="000E4E70">
        <w:t xml:space="preserve">Social workers are key </w:t>
      </w:r>
      <w:r>
        <w:t>to solve</w:t>
      </w:r>
    </w:p>
    <w:p w14:paraId="7D8CF6C2" w14:textId="77777777" w:rsidR="00070AD6" w:rsidRPr="000E4E70" w:rsidRDefault="00070AD6" w:rsidP="00070AD6">
      <w:r w:rsidRPr="000E4E70">
        <w:rPr>
          <w:rStyle w:val="Style13ptBold"/>
        </w:rPr>
        <w:t xml:space="preserve">CSWE 14 </w:t>
      </w:r>
      <w:r w:rsidRPr="000E4E70">
        <w:t>(CSWE is a national association of social work education programs and individuals that ensures and enhances the quality of social work education for a professional practice that promotes individual, family, and community well-being, and social and economic justice. “The Role of Social Work in Mental and Behavioral Health Care Principles for Public Policy” https://www.cswe.org/getattachment/Advocacy-Policy/RoleofSWinMentalandBehavorialHealthCare-January2015-FINAL.pdf.aspx)at</w:t>
      </w:r>
    </w:p>
    <w:p w14:paraId="23E37540" w14:textId="77777777" w:rsidR="00070AD6" w:rsidRPr="000E4E70" w:rsidRDefault="00070AD6" w:rsidP="00070AD6">
      <w:pPr>
        <w:spacing w:after="0" w:line="240" w:lineRule="auto"/>
        <w:rPr>
          <w:rStyle w:val="StyleUnderline"/>
        </w:rPr>
      </w:pPr>
      <w:r w:rsidRPr="000E4E70">
        <w:rPr>
          <w:rStyle w:val="StyleUnderline"/>
        </w:rPr>
        <w:t xml:space="preserve">Social workers are critical to the future of the mental and behavioral health infrastructure in the United States, especially as efforts are made to ensure that people are connected with the mental and behavioral health services they need. Social workers touch many Americans’ lives </w:t>
      </w:r>
      <w:r w:rsidRPr="000E4E70">
        <w:t xml:space="preserve">through work in public schools, veterans’ hospitals, general and special service health-care facilities, substance abuse prevention and treatment programs, child protective services, family service settings, and gerontological long-term care facilities. </w:t>
      </w:r>
      <w:r w:rsidRPr="000E4E70">
        <w:rPr>
          <w:rStyle w:val="StyleUnderline"/>
        </w:rPr>
        <w:t xml:space="preserve">They are also on the front lines, working in teams and in a variety of settings ensuring that people are successful in their treatment and care for mental and behavioral illness. </w:t>
      </w:r>
      <w:r w:rsidRPr="000E4E70">
        <w:t>Social workers are one of the largest groups of professional mental health and substance use service providers, with 35.3 clinically trained and active social workers per 100,000 Americans (Clark, 2002).</w:t>
      </w:r>
      <w:r w:rsidRPr="000E4E70">
        <w:rPr>
          <w:rStyle w:val="StyleUnderline"/>
        </w:rPr>
        <w:t xml:space="preserve"> The critical role of social work will continue to increase as the mental and behavioral health needs of the United States grow. According to the U.S. Bureau of Labor Statistics, the need for social workers specializing in mental health and substance use is expected to grow by 23% from 2012 to 2022 </w:t>
      </w:r>
      <w:r w:rsidRPr="000E4E70">
        <w:t>(Bureau of Labor Statistics, 2014),</w:t>
      </w:r>
      <w:r w:rsidRPr="000E4E70">
        <w:rPr>
          <w:rStyle w:val="StyleUnderline"/>
        </w:rPr>
        <w:t xml:space="preserve"> much faster than the average for all occupations. CSWE recognizes the value that social workers contribute not only to mental and behavioral health services, but also to the overall trajectory of policy related decisions.</w:t>
      </w:r>
    </w:p>
    <w:p w14:paraId="6815ECFE" w14:textId="77777777" w:rsidR="00070AD6" w:rsidRPr="000E4E70" w:rsidRDefault="00070AD6" w:rsidP="00070AD6"/>
    <w:p w14:paraId="5A55B974" w14:textId="77777777" w:rsidR="00F322FB" w:rsidRPr="006B16BE" w:rsidRDefault="00F322FB" w:rsidP="00F322FB">
      <w:pPr>
        <w:pStyle w:val="Heading3"/>
        <w:rPr>
          <w:rFonts w:cs="Calibri"/>
        </w:rPr>
      </w:pPr>
      <w:r>
        <w:rPr>
          <w:rFonts w:cs="Calibri"/>
        </w:rPr>
        <w:t>---EXT. Redirect Funding</w:t>
      </w:r>
    </w:p>
    <w:p w14:paraId="25B8818A" w14:textId="77777777" w:rsidR="00F322FB" w:rsidRPr="006B16BE" w:rsidRDefault="00F322FB" w:rsidP="00F322FB">
      <w:pPr>
        <w:pStyle w:val="Heading4"/>
        <w:rPr>
          <w:rFonts w:cs="Calibri"/>
        </w:rPr>
      </w:pPr>
      <w:r w:rsidRPr="006B16BE">
        <w:rPr>
          <w:rFonts w:cs="Calibri"/>
        </w:rPr>
        <w:t xml:space="preserve">We need to redirect funds to social welfare programs to shrink and eventually abolish the police </w:t>
      </w:r>
    </w:p>
    <w:p w14:paraId="324E6247" w14:textId="77777777" w:rsidR="00F322FB" w:rsidRPr="006B16BE" w:rsidRDefault="00F322FB" w:rsidP="00F322FB">
      <w:proofErr w:type="spellStart"/>
      <w:r w:rsidRPr="006B16BE">
        <w:rPr>
          <w:rStyle w:val="Style13ptBold"/>
        </w:rPr>
        <w:t>McHarris</w:t>
      </w:r>
      <w:proofErr w:type="spellEnd"/>
      <w:r w:rsidRPr="006B16BE">
        <w:rPr>
          <w:rStyle w:val="Style13ptBold"/>
        </w:rPr>
        <w:t xml:space="preserve"> &amp; </w:t>
      </w:r>
      <w:proofErr w:type="spellStart"/>
      <w:r w:rsidRPr="006B16BE">
        <w:rPr>
          <w:rStyle w:val="Style13ptBold"/>
        </w:rPr>
        <w:t>McHarris</w:t>
      </w:r>
      <w:proofErr w:type="spellEnd"/>
      <w:r w:rsidRPr="006B16BE">
        <w:rPr>
          <w:rStyle w:val="Style13ptBold"/>
        </w:rPr>
        <w:t xml:space="preserve"> 20</w:t>
      </w:r>
      <w:r w:rsidRPr="006B16BE">
        <w:t xml:space="preserve"> (Philip V. </w:t>
      </w:r>
      <w:proofErr w:type="spellStart"/>
      <w:r w:rsidRPr="006B16BE">
        <w:t>McHarris</w:t>
      </w:r>
      <w:proofErr w:type="spellEnd"/>
      <w:r w:rsidRPr="006B16BE">
        <w:t xml:space="preserve"> is a joint PhD candidate in Sociology and African American Studies at Yale University. His research focuses on race, punishment, and policing, drawing on qualitative and quantitative methods. </w:t>
      </w:r>
      <w:proofErr w:type="spellStart"/>
      <w:r w:rsidRPr="006B16BE">
        <w:t>Thenjiwe</w:t>
      </w:r>
      <w:proofErr w:type="spellEnd"/>
      <w:r w:rsidRPr="006B16BE">
        <w:t xml:space="preserve"> Tameika </w:t>
      </w:r>
      <w:proofErr w:type="spellStart"/>
      <w:r w:rsidRPr="006B16BE">
        <w:t>McHarris</w:t>
      </w:r>
      <w:proofErr w:type="spellEnd"/>
      <w:r w:rsidRPr="006B16BE">
        <w:t xml:space="preserve"> is the Co-Founder at Blackbird She has worked for a number of human rights organizations including Amnesty International. May 30, 2020 “No More Money for the Police” https://www.nytimes.com/2020/05/30/opinion/george-floyd-police-funding.html?smid=fb-share&amp;fbclid=IwAR0E8U1Anwh8YUK3Yq96zkxr5IiTZHdmMS2UkRlsiK7fvFSZn9HLBGQ4T1Y)-Selin</w:t>
      </w:r>
    </w:p>
    <w:p w14:paraId="041CFACA" w14:textId="77777777" w:rsidR="00F322FB" w:rsidRPr="006B16BE" w:rsidRDefault="00F322FB" w:rsidP="00F322FB">
      <w:pPr>
        <w:rPr>
          <w:rStyle w:val="StyleUnderline"/>
        </w:rPr>
      </w:pPr>
      <w:r w:rsidRPr="006B16BE">
        <w:rPr>
          <w:rStyle w:val="StyleUnderline"/>
        </w:rPr>
        <w:t>The solution to ending police violence</w:t>
      </w:r>
      <w:r w:rsidRPr="006B16BE">
        <w:rPr>
          <w:sz w:val="16"/>
        </w:rPr>
        <w:t xml:space="preserve"> and cultivating a safer </w:t>
      </w:r>
      <w:r w:rsidRPr="006B16BE">
        <w:rPr>
          <w:rStyle w:val="StyleUnderline"/>
        </w:rPr>
        <w:t>country lies in reducing the power of the police</w:t>
      </w:r>
      <w:r w:rsidRPr="006B16BE">
        <w:rPr>
          <w:sz w:val="16"/>
        </w:rPr>
        <w:t xml:space="preserve"> and their contact with the public. </w:t>
      </w:r>
      <w:r w:rsidRPr="006B16BE">
        <w:rPr>
          <w:rStyle w:val="StyleUnderline"/>
        </w:rPr>
        <w:t>We can do that by reinvesting the $100 billion spent on policing</w:t>
      </w:r>
      <w:r w:rsidRPr="006B16BE">
        <w:rPr>
          <w:sz w:val="16"/>
        </w:rPr>
        <w:t xml:space="preserve"> nationwide </w:t>
      </w:r>
      <w:r w:rsidRPr="006B16BE">
        <w:rPr>
          <w:rStyle w:val="StyleUnderline"/>
        </w:rPr>
        <w:t>in alternative emergency response programs</w:t>
      </w:r>
      <w:r w:rsidRPr="006B16BE">
        <w:rPr>
          <w:sz w:val="16"/>
        </w:rPr>
        <w:t xml:space="preserve">, as protesters in Minneapolis have called for. City, state and federal grants can also fund these programs. </w:t>
      </w:r>
      <w:r w:rsidRPr="006B16BE">
        <w:rPr>
          <w:rStyle w:val="StyleUnderline"/>
        </w:rPr>
        <w:t>Municipalities can begin by changing policies or statutes so police officers never respond to certain kinds of emergencies, including ones that involve substance abuse, domestic violence, homelessness or mental health. Instead, health care workers or emergency response teams would handle these incidents.</w:t>
      </w:r>
      <w:r w:rsidRPr="006B16BE">
        <w:rPr>
          <w:sz w:val="16"/>
        </w:rPr>
        <w:t xml:space="preserve"> </w:t>
      </w:r>
      <w:proofErr w:type="gramStart"/>
      <w:r w:rsidRPr="006B16BE">
        <w:rPr>
          <w:sz w:val="16"/>
        </w:rPr>
        <w:t>So</w:t>
      </w:r>
      <w:proofErr w:type="gramEnd"/>
      <w:r w:rsidRPr="006B16BE">
        <w:rPr>
          <w:sz w:val="16"/>
        </w:rPr>
        <w:t xml:space="preserve"> if someone calls 911 to report a drug overdose, health care teams rush to the scene; the police wouldn’t get involved. If a person calls 911 to complain about people who are homeless, rapid response social workers would provide them with housing support and other resources. Conflict interrupters and restorative justice teams could mediate situations where no one’s safety is being threatened. Community organizers, rather than police officers, would help manage responses to the pandemic. Ideally, people would have the option to call a different number — say 727 — to access various trained response teams. The good news is, this is already happening. </w:t>
      </w:r>
      <w:r w:rsidRPr="006B16BE">
        <w:rPr>
          <w:rStyle w:val="StyleUnderline"/>
        </w:rPr>
        <w:t>Violence interruption programs exist throughout the country and they’re often led by people from the community who have experience navigating tricky situations</w:t>
      </w:r>
      <w:r w:rsidRPr="006B16BE">
        <w:rPr>
          <w:sz w:val="16"/>
        </w:rPr>
        <w:t xml:space="preserve">. </w:t>
      </w:r>
      <w:r w:rsidRPr="006B16BE">
        <w:rPr>
          <w:rStyle w:val="StyleUnderline"/>
        </w:rPr>
        <w:t>Some</w:t>
      </w:r>
      <w:r w:rsidRPr="006B16BE">
        <w:rPr>
          <w:sz w:val="16"/>
        </w:rPr>
        <w:t xml:space="preserve"> programs, like one in Washington, D.C</w:t>
      </w:r>
      <w:r w:rsidRPr="006B16BE">
        <w:rPr>
          <w:rStyle w:val="StyleUnderline"/>
        </w:rPr>
        <w:t xml:space="preserve">., do not work with the police; its staff members rely instead on personal outreach and social connections for information about violence that they work to mediate and diffuse. We should invest in these programs, which operate on shoestring budgets, so they have their own dedicated dispatch centers outside of 911. </w:t>
      </w:r>
      <w:r w:rsidRPr="006B16BE">
        <w:rPr>
          <w:sz w:val="16"/>
        </w:rPr>
        <w:t>Dallas is pioneering a new approach where social workers are being dispatched to some 911 calls that involve mental health emergencies. The program has shown success, and many of the people receive care that they would never have gotten in jails or overcrowded hospitals. In California, the Bay Area Transformative Justice Collective deals with child sexual abuse without the police. The collective develops pods — groups of people including survivors, bystanders or people who have harmed in the past — that each pod-member feels they can turn to for support when needed. Here’s another idea: Imagine if</w:t>
      </w:r>
      <w:r w:rsidRPr="006B16BE">
        <w:rPr>
          <w:rStyle w:val="StyleUnderline"/>
        </w:rPr>
        <w:t xml:space="preserve"> the money used to pay the salaries of police officers </w:t>
      </w:r>
      <w:r w:rsidRPr="006B16BE">
        <w:rPr>
          <w:sz w:val="16"/>
        </w:rPr>
        <w:t xml:space="preserve">who endlessly patrol public housing buildings and harass residents can be used to fund plans that residents design to keep themselves safe. </w:t>
      </w:r>
      <w:r w:rsidRPr="006B16BE">
        <w:rPr>
          <w:rStyle w:val="StyleUnderline"/>
        </w:rPr>
        <w:t>The money could also pay the salaries of maintenance and custodial workers; fund community programs, employment and a universal basic income; or pay for upgrades to elevators and apartment units so residents are not stuck without gas during a pandemic</w:t>
      </w:r>
      <w:r w:rsidRPr="006B16BE">
        <w:rPr>
          <w:sz w:val="16"/>
        </w:rPr>
        <w:t>, as some people in Brooklyn were</w:t>
      </w:r>
      <w:r w:rsidRPr="006B16BE">
        <w:rPr>
          <w:rStyle w:val="StyleUnderline"/>
        </w:rPr>
        <w:t>. The Movement for Black Lives and other social movements call for this kind of redirection of funds. We need to reimagine public safety in ways that shrink and eventually abolish police and prisons while prioritizing education, housing, economic security, mental health and alternatives to conflict and violence.</w:t>
      </w:r>
      <w:r w:rsidRPr="006B16BE">
        <w:rPr>
          <w:sz w:val="16"/>
        </w:rPr>
        <w:t xml:space="preserve"> People often question the practicality of any emergency response that excludes the police. </w:t>
      </w:r>
      <w:r w:rsidRPr="006B16BE">
        <w:rPr>
          <w:rStyle w:val="StyleUnderline"/>
        </w:rPr>
        <w:t>We live in a violent society, but the police rarely guarantee safety. Now more than ever is the time to divest not only from police resources, but also the idea that the police keep us safe.</w:t>
      </w:r>
    </w:p>
    <w:p w14:paraId="66CDC550" w14:textId="77777777" w:rsidR="00F322FB" w:rsidRPr="006B16BE" w:rsidRDefault="00F322FB" w:rsidP="00F322FB"/>
    <w:p w14:paraId="7F177529" w14:textId="77777777" w:rsidR="00F322FB" w:rsidRPr="006B16BE" w:rsidRDefault="00F322FB" w:rsidP="00F322FB">
      <w:pPr>
        <w:pStyle w:val="Heading4"/>
        <w:rPr>
          <w:rFonts w:cs="Calibri"/>
        </w:rPr>
      </w:pPr>
      <w:r w:rsidRPr="006B16BE">
        <w:rPr>
          <w:rFonts w:cs="Calibri"/>
        </w:rPr>
        <w:t xml:space="preserve">Disempowering the police is the first step towards abolition </w:t>
      </w:r>
    </w:p>
    <w:p w14:paraId="41F6A3B3" w14:textId="77777777" w:rsidR="00F322FB" w:rsidRPr="006B16BE" w:rsidRDefault="00F322FB" w:rsidP="00F322FB">
      <w:r w:rsidRPr="006B16BE">
        <w:rPr>
          <w:rStyle w:val="Style13ptBold"/>
        </w:rPr>
        <w:t>McDowell &amp; Fernandez 18</w:t>
      </w:r>
      <w:r w:rsidRPr="006B16BE">
        <w:t xml:space="preserve"> (Meghan G. McDowell, Department of History, Politics, and Social Justice, Winston-Salem State University, Winston-Salem, USA. Luis A. Fernandez, Department of Criminology and Criminal Justice, Northern Arizona University, Flagstaff, USA “‘Disband, Disempower, and Disarm’: Amplifying the Theory and Practice of Police Abolition” 20 July 2018 </w:t>
      </w:r>
      <w:hyperlink r:id="rId70" w:history="1">
        <w:r w:rsidRPr="006B16BE">
          <w:rPr>
            <w:rStyle w:val="Hyperlink"/>
          </w:rPr>
          <w:t>https://rdcu.be/b485w</w:t>
        </w:r>
      </w:hyperlink>
      <w:r w:rsidRPr="006B16BE">
        <w:t xml:space="preserve"> 373–391  ) -Selin</w:t>
      </w:r>
    </w:p>
    <w:p w14:paraId="2DF2E2F8" w14:textId="77777777" w:rsidR="00F322FB" w:rsidRDefault="00F322FB" w:rsidP="00F322FB">
      <w:pPr>
        <w:rPr>
          <w:sz w:val="14"/>
        </w:rPr>
      </w:pPr>
      <w:r w:rsidRPr="006B16BE">
        <w:rPr>
          <w:rStyle w:val="StyleUnderline"/>
        </w:rPr>
        <w:t>Disempowerment uses a diverse and</w:t>
      </w:r>
      <w:r w:rsidRPr="006B16BE">
        <w:rPr>
          <w:sz w:val="14"/>
        </w:rPr>
        <w:t xml:space="preserve"> often mutually </w:t>
      </w:r>
      <w:r w:rsidRPr="006B16BE">
        <w:rPr>
          <w:rStyle w:val="StyleUnderline"/>
        </w:rPr>
        <w:t>reinforcing</w:t>
      </w:r>
      <w:r w:rsidRPr="006B16BE">
        <w:rPr>
          <w:sz w:val="14"/>
        </w:rPr>
        <w:t xml:space="preserve"> set of </w:t>
      </w:r>
      <w:r w:rsidRPr="006B16BE">
        <w:rPr>
          <w:rStyle w:val="StyleUnderline"/>
        </w:rPr>
        <w:t>tactics to</w:t>
      </w:r>
      <w:r w:rsidRPr="006B16BE">
        <w:rPr>
          <w:sz w:val="14"/>
        </w:rPr>
        <w:t xml:space="preserve"> confront and </w:t>
      </w:r>
      <w:r w:rsidRPr="006B16BE">
        <w:rPr>
          <w:rStyle w:val="StyleUnderline"/>
        </w:rPr>
        <w:t>erode police power</w:t>
      </w:r>
      <w:r w:rsidRPr="006B16BE">
        <w:rPr>
          <w:sz w:val="14"/>
        </w:rPr>
        <w:t xml:space="preserve">, catalyze (or deepen) a legitimacy crisis for the police, </w:t>
      </w:r>
      <w:r w:rsidRPr="006B16BE">
        <w:rPr>
          <w:rStyle w:val="StyleUnderline"/>
        </w:rPr>
        <w:t>and build a world where the function of policing itself has been rendered obsolete</w:t>
      </w:r>
      <w:r w:rsidRPr="006B16BE">
        <w:rPr>
          <w:sz w:val="14"/>
        </w:rPr>
        <w:t xml:space="preserve">. On their website, For a World Without Police (2016) </w:t>
      </w:r>
      <w:r w:rsidRPr="006B16BE">
        <w:rPr>
          <w:rStyle w:val="StyleUnderline"/>
        </w:rPr>
        <w:t xml:space="preserve">disempowerment is </w:t>
      </w:r>
      <w:r w:rsidRPr="006B16BE">
        <w:rPr>
          <w:sz w:val="14"/>
        </w:rPr>
        <w:t xml:space="preserve">described as </w:t>
      </w:r>
      <w:r w:rsidRPr="006B16BE">
        <w:rPr>
          <w:rStyle w:val="StyleUnderline"/>
        </w:rPr>
        <w:t>a “long-term project” that involves “rebuilding community relationships to solve social problems, building fighting organizations against police violence,” and eventually “reclaiming public spaces to air grievances, imagine alternatives and socialize, while challenging the fragmentation that capitalism produces and police enforce</w:t>
      </w:r>
      <w:r w:rsidRPr="006B16BE">
        <w:rPr>
          <w:sz w:val="14"/>
        </w:rPr>
        <w:t xml:space="preserve">.”Footnote14 In what follows, we examine the following four methods grassroots collectives are employing to disempower the police: (1) attacking laws and policies that give police power; (2) direct action; (3) divestment campaigns; and (4) building alternatives that directly challenge the legitimacy of the police. In doing so, we turn to specific examples of recent mobilizations for police abolition and pay close attention to the written statements, declarations, and voices of the activists themselves. One tactic </w:t>
      </w:r>
      <w:proofErr w:type="gramStart"/>
      <w:r w:rsidRPr="006B16BE">
        <w:rPr>
          <w:sz w:val="14"/>
        </w:rPr>
        <w:t>organizers</w:t>
      </w:r>
      <w:proofErr w:type="gramEnd"/>
      <w:r w:rsidRPr="006B16BE">
        <w:rPr>
          <w:sz w:val="14"/>
        </w:rPr>
        <w:t xml:space="preserve"> use </w:t>
      </w:r>
      <w:r w:rsidRPr="006B16BE">
        <w:rPr>
          <w:rStyle w:val="StyleUnderline"/>
        </w:rPr>
        <w:t>to disempower the police is to attack laws and policies that give police power</w:t>
      </w:r>
      <w:r w:rsidRPr="006B16BE">
        <w:rPr>
          <w:sz w:val="14"/>
        </w:rPr>
        <w:t xml:space="preserve">. </w:t>
      </w:r>
      <w:r w:rsidRPr="006B16BE">
        <w:rPr>
          <w:rStyle w:val="StyleUnderline"/>
        </w:rPr>
        <w:t>These can be laws or policies that are already on the books, or ones that have been proposed</w:t>
      </w:r>
      <w:r w:rsidRPr="006B16BE">
        <w:rPr>
          <w:sz w:val="14"/>
        </w:rPr>
        <w:t xml:space="preserve">. For example, </w:t>
      </w:r>
      <w:r w:rsidRPr="006B16BE">
        <w:rPr>
          <w:rStyle w:val="StyleUnderline"/>
        </w:rPr>
        <w:t>in Oakland</w:t>
      </w:r>
      <w:r w:rsidRPr="006B16BE">
        <w:rPr>
          <w:sz w:val="14"/>
        </w:rPr>
        <w:t xml:space="preserve">, California, </w:t>
      </w:r>
      <w:r w:rsidRPr="006B16BE">
        <w:rPr>
          <w:rStyle w:val="StyleUnderline"/>
        </w:rPr>
        <w:t>Stop the Injunctions Coalition (STIC) led a successful six-year campaign to prevent the city from using gang injunctions.</w:t>
      </w:r>
      <w:r w:rsidRPr="006B16BE">
        <w:rPr>
          <w:sz w:val="14"/>
        </w:rPr>
        <w:t xml:space="preserve"> Heralded by law enforcement as a “public safety tool,” gang injunctions use civil court orders to designate a particular group of people as a “public nuisance,” placing restrictions on their mobility and freedom of association (American Civil Liberties Union 2010). </w:t>
      </w:r>
      <w:r w:rsidRPr="006B16BE">
        <w:rPr>
          <w:rStyle w:val="StyleUnderline"/>
        </w:rPr>
        <w:t>In 2010, city officials in Oakland obtained injunctions against roughly sixty Black and Brown men living in the Fruitvale district, effectively criminalizing the entire neighborhood and turning what was a space of sociality into a site of racially gendered regulation</w:t>
      </w:r>
      <w:r w:rsidRPr="006B16BE">
        <w:rPr>
          <w:sz w:val="14"/>
        </w:rPr>
        <w:t xml:space="preserve"> (Ellison and Lenz 2016). STIC countered the city’s narrative that gang injunctions reduce violence and promote public safety, by highlighting the racist impact of the injunctions (by marshaling evidence-based studies and using experiential knowledge), and through their demand for community self-determination. STIC’s vision, outlined in the document “Our Oakland, Our Solutions,” argues for a world where people exercise their capacity to “build real alternatives for safer, healthier communities that do not rely on systems of oppression or political hierarchies.”Footnote15 In March of 2015, Oakland City Attorney Barbara Parker filed to dismiss the gang injunctions, ending the use of this repressive policing tactic (The Mercury News 2015). </w:t>
      </w:r>
      <w:r w:rsidRPr="006B16BE">
        <w:rPr>
          <w:rStyle w:val="StyleUnderline"/>
        </w:rPr>
        <w:t>Ending the use of gang injunctions was an important victory for the people of Oakland. While this is just one example, the fight to disempower law enforcement by attacking discriminatory laws and policies is a tactic shared by many groups fighting for police reform and for police abolition, highlighting an important tension between liberal and radical forms of abolitionist thought. Attacking laws and policies that strengthen the police is an effort at harm reduction by constraining the power that punitive institutions have over people’s daily lives.</w:t>
      </w:r>
      <w:r w:rsidRPr="006B16BE">
        <w:rPr>
          <w:sz w:val="14"/>
        </w:rPr>
        <w:t xml:space="preserve"> However, this tactic on its own is an incomplete strategy for police abolition because it risks misidentifying the source of police misconduct as stemming from laws and procedures, rather than the system of racial capitalism that the police were created to </w:t>
      </w:r>
      <w:proofErr w:type="gramStart"/>
      <w:r w:rsidRPr="006B16BE">
        <w:rPr>
          <w:sz w:val="14"/>
        </w:rPr>
        <w:t>defend.Footnote</w:t>
      </w:r>
      <w:proofErr w:type="gramEnd"/>
      <w:r w:rsidRPr="006B16BE">
        <w:rPr>
          <w:sz w:val="14"/>
        </w:rPr>
        <w:t>16</w:t>
      </w:r>
    </w:p>
    <w:p w14:paraId="59FA0EDF" w14:textId="77777777" w:rsidR="00F322FB" w:rsidRDefault="00F322FB" w:rsidP="00F322FB">
      <w:pPr>
        <w:rPr>
          <w:rStyle w:val="Style13ptBold"/>
          <w:b w:val="0"/>
          <w:sz w:val="14"/>
        </w:rPr>
      </w:pPr>
    </w:p>
    <w:p w14:paraId="6919657D" w14:textId="77777777" w:rsidR="00F322FB" w:rsidRDefault="00F322FB" w:rsidP="00F322FB">
      <w:pPr>
        <w:rPr>
          <w:rStyle w:val="Style13ptBold"/>
          <w:b w:val="0"/>
          <w:sz w:val="14"/>
        </w:rPr>
      </w:pPr>
    </w:p>
    <w:p w14:paraId="15D4E038" w14:textId="77777777" w:rsidR="00F322FB" w:rsidRPr="006B16BE" w:rsidRDefault="00F322FB" w:rsidP="00F322FB">
      <w:pPr>
        <w:pStyle w:val="Heading3"/>
        <w:rPr>
          <w:rFonts w:cs="Calibri"/>
        </w:rPr>
      </w:pPr>
      <w:r>
        <w:rPr>
          <w:rFonts w:cs="Calibri"/>
        </w:rPr>
        <w:t>---EXT. Gradualism Key</w:t>
      </w:r>
    </w:p>
    <w:p w14:paraId="22AA6FBB" w14:textId="77777777" w:rsidR="00F322FB" w:rsidRPr="006B16BE" w:rsidRDefault="00F322FB" w:rsidP="00F322FB">
      <w:pPr>
        <w:rPr>
          <w:rStyle w:val="Style13ptBold"/>
          <w:b w:val="0"/>
          <w:sz w:val="14"/>
        </w:rPr>
      </w:pPr>
    </w:p>
    <w:p w14:paraId="7F8D12ED" w14:textId="77777777" w:rsidR="00F322FB" w:rsidRPr="006B16BE" w:rsidRDefault="00F322FB" w:rsidP="00F322FB">
      <w:pPr>
        <w:pStyle w:val="Heading4"/>
        <w:rPr>
          <w:rStyle w:val="Style13ptBold"/>
          <w:rFonts w:cs="Calibri"/>
          <w:b/>
          <w:bCs w:val="0"/>
        </w:rPr>
      </w:pPr>
      <w:r w:rsidRPr="006B16BE">
        <w:rPr>
          <w:rStyle w:val="Style13ptBold"/>
          <w:rFonts w:cs="Calibri"/>
          <w:b/>
          <w:bCs w:val="0"/>
        </w:rPr>
        <w:t>Abolition should be incremental – instant change fails</w:t>
      </w:r>
    </w:p>
    <w:p w14:paraId="621BFE90" w14:textId="77777777" w:rsidR="00F322FB" w:rsidRPr="006B16BE" w:rsidRDefault="00F322FB" w:rsidP="00F322FB">
      <w:r w:rsidRPr="006B16BE">
        <w:rPr>
          <w:rStyle w:val="Style13ptBold"/>
        </w:rPr>
        <w:t>Duran &amp; Simon 19</w:t>
      </w:r>
      <w:r w:rsidRPr="006B16BE">
        <w:t xml:space="preserve"> (Jonathan Simon is the Associate Dean of the Jurisprudence and Social Policy Program at the UC Berkeley School of Law, Eduardo Bautista Duran is a law student at UC Berkeley, Jurisprudence &amp; Social Policy. “Police Abolitionist Discourse? Why It Has Been Missing (and Why It Matters)” 4/7/2019  </w:t>
      </w:r>
      <w:hyperlink r:id="rId71" w:history="1">
        <w:r w:rsidRPr="006B16BE">
          <w:rPr>
            <w:rStyle w:val="Hyperlink"/>
          </w:rPr>
          <w:t>https://doi-org.proxy.lib.umich.edu/10.1017/9781108354721.005</w:t>
        </w:r>
      </w:hyperlink>
      <w:r w:rsidRPr="006B16BE">
        <w:t xml:space="preserve"> pp 85-103)- Selin</w:t>
      </w:r>
    </w:p>
    <w:p w14:paraId="6701CCE0" w14:textId="77777777" w:rsidR="00F322FB" w:rsidRPr="006B16BE" w:rsidRDefault="00F322FB" w:rsidP="00F322FB">
      <w:pPr>
        <w:rPr>
          <w:sz w:val="16"/>
        </w:rPr>
      </w:pPr>
      <w:r w:rsidRPr="006B16BE">
        <w:rPr>
          <w:rStyle w:val="StyleUnderline"/>
        </w:rPr>
        <w:t>With plentiful focus on police reform and accountability through mechanisms such as indictments, body cameras, civilian review boards, and so on, organizing in</w:t>
      </w:r>
      <w:r w:rsidRPr="006B16BE">
        <w:rPr>
          <w:sz w:val="16"/>
        </w:rPr>
        <w:t xml:space="preserve"> Chicago, New York, Oakland, and other </w:t>
      </w:r>
      <w:r w:rsidRPr="006B16BE">
        <w:rPr>
          <w:rStyle w:val="StyleUnderline"/>
        </w:rPr>
        <w:t>urban centers has become more explicitly abolitionist</w:t>
      </w:r>
      <w:r w:rsidRPr="006B16BE">
        <w:rPr>
          <w:sz w:val="16"/>
        </w:rPr>
        <w:t xml:space="preserve">. Writing specifically on Chicago, </w:t>
      </w:r>
      <w:proofErr w:type="spellStart"/>
      <w:r w:rsidRPr="006B16BE">
        <w:rPr>
          <w:sz w:val="16"/>
        </w:rPr>
        <w:t>Dukmasova</w:t>
      </w:r>
      <w:proofErr w:type="spellEnd"/>
      <w:r w:rsidRPr="006B16BE">
        <w:rPr>
          <w:sz w:val="16"/>
        </w:rPr>
        <w:t xml:space="preserve"> (2016) reports that in July 2016 Assata’s Daughters, a Black feminist group described as a radical version of the Girl Scouts, organized an #AbolitionChiNow march across the </w:t>
      </w:r>
      <w:proofErr w:type="spellStart"/>
      <w:r w:rsidRPr="006B16BE">
        <w:rPr>
          <w:sz w:val="16"/>
        </w:rPr>
        <w:t>Bronzeville</w:t>
      </w:r>
      <w:proofErr w:type="spellEnd"/>
      <w:r w:rsidRPr="006B16BE">
        <w:rPr>
          <w:sz w:val="16"/>
        </w:rPr>
        <w:t xml:space="preserve"> neighborhood. Five days later, the #LetUsBreathe Collective staged an occupation of an empty lot across from one of Chicago’s police stations. Dubbed “Freedom Square” by the collective, the occupation was publicized as an experiment in “imagining a world without police.” The group included calls for the city to divert its $1.4 billion police budget to other uses. In the wake of another deadly police shooting, Chicago community members made explicit calls for police abolition at police headquarters. Community activist Jessica </w:t>
      </w:r>
      <w:proofErr w:type="spellStart"/>
      <w:r w:rsidRPr="006B16BE">
        <w:rPr>
          <w:sz w:val="16"/>
        </w:rPr>
        <w:t>Hisu</w:t>
      </w:r>
      <w:proofErr w:type="spellEnd"/>
      <w:r w:rsidRPr="006B16BE">
        <w:rPr>
          <w:sz w:val="16"/>
        </w:rPr>
        <w:t xml:space="preserve"> asserts, “Our police is not working – we need to replace it with something new. It’s more than a repair. We need something new” (</w:t>
      </w:r>
      <w:proofErr w:type="spellStart"/>
      <w:r w:rsidRPr="006B16BE">
        <w:rPr>
          <w:sz w:val="16"/>
        </w:rPr>
        <w:t>Dukmasova</w:t>
      </w:r>
      <w:proofErr w:type="spellEnd"/>
      <w:r w:rsidRPr="006B16BE">
        <w:rPr>
          <w:sz w:val="16"/>
        </w:rPr>
        <w:t xml:space="preserve"> 2016). Even without explicit calls for abolition, community members are increasingly relying on alternative strategies to maintain security and resolve conflict without calling the police. This does not take the form of vigilantism, so much as rechanneling critical encounters, like mental health crises where the traditional policing model is neither needed nor very effective. Community organizers in New York have called on the Black Lives Matter movement to reclaim the idea of public safety as access to jobs, healthy food, and shelter – in other words, having a framework that is about the community’s response to social ills instead of a police response to social ills (</w:t>
      </w:r>
      <w:proofErr w:type="spellStart"/>
      <w:r w:rsidRPr="006B16BE">
        <w:rPr>
          <w:sz w:val="16"/>
        </w:rPr>
        <w:t>Cullors</w:t>
      </w:r>
      <w:proofErr w:type="spellEnd"/>
      <w:r w:rsidRPr="006B16BE">
        <w:rPr>
          <w:sz w:val="16"/>
        </w:rPr>
        <w:t xml:space="preserve"> 2016, 36). In Chicago, mobilization around prison and police abolition can often be traced to </w:t>
      </w:r>
      <w:proofErr w:type="spellStart"/>
      <w:r w:rsidRPr="006B16BE">
        <w:rPr>
          <w:sz w:val="16"/>
        </w:rPr>
        <w:t>Mariame</w:t>
      </w:r>
      <w:proofErr w:type="spellEnd"/>
      <w:r w:rsidRPr="006B16BE">
        <w:rPr>
          <w:sz w:val="16"/>
        </w:rPr>
        <w:t xml:space="preserve"> </w:t>
      </w:r>
      <w:proofErr w:type="spellStart"/>
      <w:r w:rsidRPr="006B16BE">
        <w:rPr>
          <w:sz w:val="16"/>
        </w:rPr>
        <w:t>Kaba’s</w:t>
      </w:r>
      <w:proofErr w:type="spellEnd"/>
      <w:r w:rsidRPr="006B16BE">
        <w:rPr>
          <w:sz w:val="16"/>
        </w:rPr>
        <w:t xml:space="preserve"> work (2015; 2017).6 </w:t>
      </w:r>
      <w:proofErr w:type="spellStart"/>
      <w:r w:rsidRPr="006B16BE">
        <w:rPr>
          <w:sz w:val="16"/>
        </w:rPr>
        <w:t>Kaba</w:t>
      </w:r>
      <w:proofErr w:type="spellEnd"/>
      <w:r w:rsidRPr="006B16BE">
        <w:rPr>
          <w:sz w:val="16"/>
        </w:rPr>
        <w:t xml:space="preserve"> explains, “For me prison abolition is two things: It’s the complete and utter dismantling of prison and policing and surveillance as they currently exist within our culture. And it’s also the building up of new ways of intersecting and new ways of relating with each other” (in </w:t>
      </w:r>
      <w:proofErr w:type="spellStart"/>
      <w:r w:rsidRPr="006B16BE">
        <w:rPr>
          <w:sz w:val="16"/>
        </w:rPr>
        <w:t>Dukmasova</w:t>
      </w:r>
      <w:proofErr w:type="spellEnd"/>
      <w:r w:rsidRPr="006B16BE">
        <w:rPr>
          <w:sz w:val="16"/>
        </w:rPr>
        <w:t xml:space="preserve"> 2016). Grassroots initiatives across the city are working to demonstrate that alternative methods of crime prevention and community safety can be more efficacious than relying on the police. Although it is accurate to say that communities who suffer from overly aggressive policing also suffer from under policing of more serious crimes (</w:t>
      </w:r>
      <w:proofErr w:type="spellStart"/>
      <w:r w:rsidRPr="006B16BE">
        <w:rPr>
          <w:sz w:val="16"/>
        </w:rPr>
        <w:t>Natapoff</w:t>
      </w:r>
      <w:proofErr w:type="spellEnd"/>
      <w:r w:rsidRPr="006B16BE">
        <w:rPr>
          <w:sz w:val="16"/>
        </w:rPr>
        <w:t xml:space="preserve"> 2006), it is not inevitable that police departments as we currently understand them need to be the ones that fill the gap. Even private police, relied upon by affluent communities around the country, might provide more responsive services then the current model of public policing we have. As the question, how do communities stay safe in the midst of violence? reemerges, </w:t>
      </w:r>
      <w:proofErr w:type="spellStart"/>
      <w:r w:rsidRPr="006B16BE">
        <w:rPr>
          <w:sz w:val="16"/>
        </w:rPr>
        <w:t>Kaba</w:t>
      </w:r>
      <w:proofErr w:type="spellEnd"/>
      <w:r w:rsidRPr="006B16BE">
        <w:rPr>
          <w:sz w:val="16"/>
        </w:rPr>
        <w:t xml:space="preserve"> ensures that abolitionists are not entirely trying to talk people out of calling the police in an emergency. Instead, she asks communities to regularly gather and discuss alternatives to calling the police, even if alternatives do not yet exist (</w:t>
      </w:r>
      <w:proofErr w:type="spellStart"/>
      <w:r w:rsidRPr="006B16BE">
        <w:rPr>
          <w:sz w:val="16"/>
        </w:rPr>
        <w:t>Dukmasova</w:t>
      </w:r>
      <w:proofErr w:type="spellEnd"/>
      <w:r w:rsidRPr="006B16BE">
        <w:rPr>
          <w:sz w:val="16"/>
        </w:rPr>
        <w:t xml:space="preserve"> 2016). Moreover, “not all incarnations of police abolition conceive of themselves as such … In many places community-wide abolition is also in plain sight.” For example, Mothers Against Senseless Killings (MASK) has set up a barbecue at an intersection that has been a hot spot for violence in recent years. Tamar Manasseh took it upon herself to intervene and organized a group of mothers to prepare meals every evening. “It’s about cop watching, it’s about people watching, but more than anything it’s about being seen, being a presence in the community” (</w:t>
      </w:r>
      <w:proofErr w:type="spellStart"/>
      <w:r w:rsidRPr="006B16BE">
        <w:rPr>
          <w:sz w:val="16"/>
        </w:rPr>
        <w:t>Dukmasova</w:t>
      </w:r>
      <w:proofErr w:type="spellEnd"/>
      <w:r w:rsidRPr="006B16BE">
        <w:rPr>
          <w:sz w:val="16"/>
        </w:rPr>
        <w:t xml:space="preserve"> 2016). MASK’s presence in the community has eased tensions around gun violence and police brutality. Yet residents of Chicago’s most challenged neighborhoods still find it difficult to swallow the notion that they must endure proactive policing tactics in order to be “safe.” Many grassroots initiatives in the city have sought to prove that alternative methods of crime reduction can be more effective than policing. As the example of MASK highlights, police abolitionists’ position and methods are more nuanced and compelling than their critics typically credit them with being (Meares 2017). Mental Health Mario Woods was suspected of stabbing someone from his community shortly before police killed him. An autopsy revealed he had drugs in his system when he was shot, and family members have raised concerns over his mental wellbeing at the time of the incident. The Bayview community has openly questioned how shooting Mario over 20 times served to quell concerns over crime and safety. Mario, along with the victim in the alleged stabbing, needed help. When police arrived, an already tense situation turned volatile as police escalated the vulnerability Mario and residents of Bayview felt. In such scenarios, Rachel Herzing proposes that we consider “Broader-reaching ideas, such as eliminating the use of police forces in addressing mental health crises instead of creating special teams of mental health cops” (Herzing 2016, 209). As the Oakland Power Projects considers below, the police might not be the best suited to adequately respond to community emergencies. </w:t>
      </w:r>
      <w:r w:rsidRPr="006B16BE">
        <w:rPr>
          <w:rStyle w:val="StyleUnderline"/>
        </w:rPr>
        <w:t>In Oakland</w:t>
      </w:r>
      <w:r w:rsidRPr="006B16BE">
        <w:rPr>
          <w:sz w:val="16"/>
        </w:rPr>
        <w:t xml:space="preserve">, California, </w:t>
      </w:r>
      <w:r w:rsidRPr="006B16BE">
        <w:rPr>
          <w:rStyle w:val="StyleUnderline"/>
        </w:rPr>
        <w:t>the Oakland Power Projects (OPP) has been working on community education and skill building to develop new practices to limit a reliance on policing as the solution to community emergencies</w:t>
      </w:r>
      <w:r w:rsidRPr="006B16BE">
        <w:rPr>
          <w:sz w:val="16"/>
        </w:rPr>
        <w:t xml:space="preserve"> (OPP website). A key component to the OPP’s mission has been to strengthen resident’s skills to respond to emergencies in the community in ways that minimize contact with the police. </w:t>
      </w:r>
      <w:r w:rsidRPr="006B16BE">
        <w:rPr>
          <w:rStyle w:val="StyleUnderline"/>
        </w:rPr>
        <w:t xml:space="preserve">OPP hosts workshops facilitated by healthcare workers and community organizers that prepare attendees with “Know Your Options” sessions to learn how to manage behavioral health, chronic health, and acute emergency situations. For instance, the “Know Your Options: Behavioral Health” component is designed to increase awareness and understanding of mental health events, trauma, and conditions so that the community does not default to calling 911 or the police when a mental health-related emergency occurs. </w:t>
      </w:r>
      <w:r w:rsidRPr="006B16BE">
        <w:rPr>
          <w:sz w:val="16"/>
        </w:rPr>
        <w:t xml:space="preserve">For acute emergencies, attendees receive training to increase residents’ understanding of acute injuries from gunshot wounds, stab wounds, and vehicle accidents. OPP’s ultimate goal is to decouple access to health care from policing. Often, moments of crisis are adversely escalated as police arrive on the scene. OPP seeks to have the community support each other in accessing the care they need with dignity and free of fear that tension during an emergency will increase due to police presence. Education </w:t>
      </w:r>
      <w:r w:rsidRPr="006B16BE">
        <w:rPr>
          <w:rStyle w:val="StyleUnderline"/>
        </w:rPr>
        <w:t>Educating young people of color on managing police encounters is essential for resisting police violence.</w:t>
      </w:r>
      <w:r w:rsidRPr="006B16BE">
        <w:rPr>
          <w:sz w:val="16"/>
        </w:rPr>
        <w:t xml:space="preserve"> Particularly for Black youth, the “talk,” given by parents, families, and other adult figures, often moves beyond discussions around safe health practices, sex, and sexuality. The talk also forces youth to confront the harsh reality that inhabiting a body of color can have violent or lethal consequences. Adults attempt to provide concrete advice for avoiding police contact, and often the message posits that the ability of youth of color to survive an interaction with the police rests entirely on their own actions and behavior. In a piece published in a blog by </w:t>
      </w:r>
      <w:proofErr w:type="spellStart"/>
      <w:r w:rsidRPr="006B16BE">
        <w:rPr>
          <w:sz w:val="16"/>
        </w:rPr>
        <w:t>RadFag</w:t>
      </w:r>
      <w:proofErr w:type="spellEnd"/>
      <w:r w:rsidRPr="006B16BE">
        <w:rPr>
          <w:sz w:val="16"/>
        </w:rPr>
        <w:t xml:space="preserve"> (2017), the author points to a problem with this approach (see also Miller 2015, 752–3): </w:t>
      </w:r>
      <w:r w:rsidRPr="006B16BE">
        <w:rPr>
          <w:rStyle w:val="StyleUnderline"/>
        </w:rPr>
        <w:t>The most glaring problem with this approach is that it obscures the core injustice of police violence: There is absolutely nothing one can do to avoid it</w:t>
      </w:r>
      <w:r w:rsidRPr="006B16BE">
        <w:rPr>
          <w:sz w:val="16"/>
        </w:rPr>
        <w:t xml:space="preserve">. We know that many – if not most – of the recent high-profile police murders, the targets had their hands up, were asleep, were already handcuffed, were walking away, driving away, assumed calm, nonthreatening tones, and were killed anyway … The larger problem with this approach is that it gives young Black people no opportunity to question, and ultimately resist, the police system. While, again, there is nothing inherently wrong with presenting young people with the harsh reality of police violence, if we are teaching them only docile interaction with it, we are setting them up for more violence, and removing their agency to demand a different reality for themselves. </w:t>
      </w:r>
      <w:r w:rsidRPr="006B16BE">
        <w:rPr>
          <w:rStyle w:val="StyleUnderline"/>
        </w:rPr>
        <w:t xml:space="preserve">Education centered on resistance rather than docile obedience is imperative in abolitionist frameworks that seek to eliminate violent police encounters. </w:t>
      </w:r>
      <w:r w:rsidRPr="006B16BE">
        <w:rPr>
          <w:sz w:val="16"/>
        </w:rPr>
        <w:t xml:space="preserve">Emerging Abolitionist Signals As we saw with prison abolition, </w:t>
      </w:r>
      <w:r w:rsidRPr="006B16BE">
        <w:rPr>
          <w:rStyle w:val="StyleUnderline"/>
        </w:rPr>
        <w:t>one of the strongest motivations to abolish is the belief that better solutions already exist in society that the heavy-handed presence of current practices is actually deterring</w:t>
      </w:r>
      <w:r w:rsidRPr="006B16BE">
        <w:rPr>
          <w:sz w:val="16"/>
        </w:rPr>
        <w:t xml:space="preserve">. For the Nordic abolitionists of the 1970s it was easy to sketch a social welfare response to the problem of people caught up in prisons because they were writing at a time of an expansive welfare state in which there were real alternatives for these prisoners including public housing, job programs, and mental health and drug treatment. It is less clear in contemporary Neo-liberal America what a welfare response to the problems of people caught up in crime and criminalization would be. </w:t>
      </w:r>
      <w:r w:rsidRPr="006B16BE">
        <w:rPr>
          <w:rStyle w:val="StyleUnderline"/>
        </w:rPr>
        <w:t>One of the motivations behind police abolition talk is the sense that removing police from these communities may make it easier to understand the kinds of welfare responses that are needed. For example, some communities are working on non-police responses to mental health emergencies.</w:t>
      </w:r>
      <w:r w:rsidRPr="006B16BE">
        <w:rPr>
          <w:sz w:val="16"/>
        </w:rPr>
        <w:t xml:space="preserve"> But there is a catch 22: without resources, it is impossible to put into place an alternative to what currently exists. As prison and police abolitionist Rachel Herzing puts it: “</w:t>
      </w:r>
      <w:r w:rsidRPr="006B16BE">
        <w:rPr>
          <w:rStyle w:val="StyleUnderline"/>
        </w:rPr>
        <w:t xml:space="preserve">For anyone with experience dealing with the grinding harassment, psychological or physical harm, or death meted out by policing, it’s clear that the best way to reduce the violence of policing is to reduce contact with cops. Plans for change must include taking incremental steps with an eye toward making the cops obsolete, even if not in our own lifetimes” </w:t>
      </w:r>
      <w:r w:rsidRPr="006B16BE">
        <w:rPr>
          <w:sz w:val="16"/>
        </w:rPr>
        <w:t xml:space="preserve">(Herzing 2016). We take Herzing to be calling for new ways of imagining policing as a municipal function that could replace in large part the model of police we have inherited from the 19th century and well captured by the common and non-pejorative expression “cops.” 4.5 Conclusion: The Politics of Partial Police Abolition More than at any time in our history, </w:t>
      </w:r>
      <w:r w:rsidRPr="006B16BE">
        <w:rPr>
          <w:rStyle w:val="StyleUnderline"/>
        </w:rPr>
        <w:t>police abolition talk is in the air</w:t>
      </w:r>
      <w:r w:rsidRPr="006B16BE">
        <w:rPr>
          <w:sz w:val="16"/>
        </w:rPr>
        <w:t xml:space="preserve">. For the moment, </w:t>
      </w:r>
      <w:r w:rsidRPr="006B16BE">
        <w:rPr>
          <w:rStyle w:val="StyleUnderline"/>
        </w:rPr>
        <w:t>it is being ignored by most academic</w:t>
      </w:r>
      <w:r w:rsidRPr="006B16BE">
        <w:rPr>
          <w:sz w:val="16"/>
        </w:rPr>
        <w:t xml:space="preserve">s (but see Meares 2017) who may fear the effect of such pronouncements on their research funding and access, and perhaps on their tenure. </w:t>
      </w:r>
      <w:r w:rsidRPr="006B16BE">
        <w:rPr>
          <w:rStyle w:val="StyleUnderline"/>
        </w:rPr>
        <w:t>Yet the very presence of abolition talk is changing the dynamics of police reform talk</w:t>
      </w:r>
      <w:r w:rsidRPr="006B16BE">
        <w:rPr>
          <w:sz w:val="16"/>
        </w:rPr>
        <w:t xml:space="preserve">. Early efforts to cap reform even in the Obama administration around the problem of “mistrust” (surely an effort to provide moral equivalency to each side) have passed on to apologies and talk of restorative justice. As Herzing’s quote above and the history of abolition suggests, </w:t>
      </w:r>
      <w:r w:rsidRPr="006B16BE">
        <w:rPr>
          <w:rStyle w:val="StyleUnderline"/>
        </w:rPr>
        <w:t xml:space="preserve">abolition politics is not about disappearing the </w:t>
      </w:r>
      <w:proofErr w:type="spellStart"/>
      <w:r w:rsidRPr="006B16BE">
        <w:rPr>
          <w:rStyle w:val="StyleUnderline"/>
        </w:rPr>
        <w:t>Peelian</w:t>
      </w:r>
      <w:proofErr w:type="spellEnd"/>
      <w:r w:rsidRPr="006B16BE">
        <w:rPr>
          <w:rStyle w:val="StyleUnderline"/>
        </w:rPr>
        <w:t xml:space="preserve"> police but in partial steps to limit, refocus, and transform them.</w:t>
      </w:r>
      <w:r w:rsidRPr="006B16BE">
        <w:rPr>
          <w:sz w:val="16"/>
        </w:rPr>
        <w:t xml:space="preserve"> In our concluding section, we want to point to some of the preliminary pathways that police abolition politics can take and some of the ways that theorization can deepen abolition politics. In its original meaning, “police” incorporates all the organized forms of social control in society, both public and private. In assessing how much of and what sort of </w:t>
      </w:r>
      <w:proofErr w:type="spellStart"/>
      <w:r w:rsidRPr="006B16BE">
        <w:rPr>
          <w:sz w:val="16"/>
        </w:rPr>
        <w:t>Peelian</w:t>
      </w:r>
      <w:proofErr w:type="spellEnd"/>
      <w:r w:rsidRPr="006B16BE">
        <w:rPr>
          <w:sz w:val="16"/>
        </w:rPr>
        <w:t xml:space="preserve"> policing we want, </w:t>
      </w:r>
      <w:r w:rsidRPr="006B16BE">
        <w:rPr>
          <w:rStyle w:val="StyleUnderline"/>
        </w:rPr>
        <w:t xml:space="preserve">we should consider the other supplies of social control available to both replace and augment the </w:t>
      </w:r>
      <w:proofErr w:type="spellStart"/>
      <w:r w:rsidRPr="006B16BE">
        <w:rPr>
          <w:rStyle w:val="StyleUnderline"/>
        </w:rPr>
        <w:t>Peelian</w:t>
      </w:r>
      <w:proofErr w:type="spellEnd"/>
      <w:r w:rsidRPr="006B16BE">
        <w:rPr>
          <w:rStyle w:val="StyleUnderline"/>
        </w:rPr>
        <w:t xml:space="preserve"> police</w:t>
      </w:r>
      <w:r w:rsidRPr="006B16BE">
        <w:rPr>
          <w:sz w:val="16"/>
        </w:rPr>
        <w:t xml:space="preserve">. To take only the most obvious, today private forms of surveillance and control are far more ubiquitous than public ones. Federal and even local law enforcement are quickly moving into the age of data and intelligence, spawning many new and many as yet unrevealed mechanisms for policing the future. Whether in hands of the current police or some alternatives, these technologies should allow a far lighter hand in arrests and the use of state violence. When the </w:t>
      </w:r>
      <w:proofErr w:type="spellStart"/>
      <w:r w:rsidRPr="006B16BE">
        <w:rPr>
          <w:sz w:val="16"/>
        </w:rPr>
        <w:t>Peelian</w:t>
      </w:r>
      <w:proofErr w:type="spellEnd"/>
      <w:r w:rsidRPr="006B16BE">
        <w:rPr>
          <w:sz w:val="16"/>
        </w:rPr>
        <w:t xml:space="preserve"> police were adopted, rapidly growing populations due to immigration and recurring rioting underscored the failure of existing mechanisms of social control. We are not experiencing that today. Despite epic inequality, riots are rare, and crime is down. What might have seemed a reasonable compromise with the common law’s vision of liberty now appears to many an affront to dignity. </w:t>
      </w:r>
      <w:r w:rsidRPr="006B16BE">
        <w:rPr>
          <w:rStyle w:val="StyleUnderline"/>
        </w:rPr>
        <w:t>Some of the steps toward deepening an abolitionist reform of policing have been signaled by activists in the core resistance cities.</w:t>
      </w:r>
      <w:r w:rsidRPr="006B16BE">
        <w:rPr>
          <w:sz w:val="16"/>
        </w:rPr>
        <w:t xml:space="preserve"> </w:t>
      </w:r>
      <w:r w:rsidRPr="006B16BE">
        <w:rPr>
          <w:rStyle w:val="StyleUnderline"/>
        </w:rPr>
        <w:t>One of the most universal is the abolition of stop and frisk</w:t>
      </w:r>
      <w:r w:rsidRPr="006B16BE">
        <w:rPr>
          <w:sz w:val="16"/>
        </w:rPr>
        <w:t xml:space="preserve">, and other forms of aggressive policing in which police confront citizens (in the broad sense of members of the community who deserve to be treated with dignity and respect) without their consent and only because the police are suspicious of them (and can articulate acceptable grounds, an easy test to meet). Whatever else we may conclude about acceptable forms of policing, </w:t>
      </w:r>
      <w:r w:rsidRPr="006B16BE">
        <w:rPr>
          <w:rStyle w:val="StyleUnderline"/>
        </w:rPr>
        <w:t>this kind of policing is fundamentally incompatible with respect for human dignity in both the quality of the encounter and its deeply racialized nature</w:t>
      </w:r>
      <w:r w:rsidRPr="006B16BE">
        <w:rPr>
          <w:sz w:val="16"/>
        </w:rPr>
        <w:t xml:space="preserve"> (Epp, Maynard-Moody, and Haidar-Markell 2014; Simon 2017). </w:t>
      </w:r>
      <w:r w:rsidRPr="006B16BE">
        <w:rPr>
          <w:rStyle w:val="StyleUnderline"/>
        </w:rPr>
        <w:t>Our current reliance on forces of situational violence as our primary response to people undergoing mental health crises, poses an even more acute danger to human dignity. Unlike policing of the poor, policing of mental illness is largely a phenomenon of recent decades in which a prior regime of incarcerating people at risk of mental health crises was phased out and an expected renaissance of community care was caught up in the confounding transformations of our cities under neoliberal conditions, including gentrification and the shrinking of the social services sector. Police may, in fact, be willing to give up their role as frontline responders to mental health crises since managing these events fits poorly with the traditional police model of authority</w:t>
      </w:r>
      <w:r w:rsidRPr="006B16BE">
        <w:rPr>
          <w:sz w:val="16"/>
        </w:rPr>
        <w:t xml:space="preserve"> (Provenzano 2018). </w:t>
      </w:r>
      <w:r w:rsidRPr="006B16BE">
        <w:rPr>
          <w:rStyle w:val="StyleUnderline"/>
        </w:rPr>
        <w:t>Perhaps the next step is to understand what level of situational violence capacity we really believe our cities need in the 21st century and under what institutional structures it should be “holstered.” As to the level of situational violence capacity needed, it is worth noting that we have been experiencing a more than two-decade period of low crime with few incidents of urban rioting.</w:t>
      </w:r>
      <w:r w:rsidRPr="006B16BE">
        <w:rPr>
          <w:sz w:val="16"/>
        </w:rPr>
        <w:t xml:space="preserve"> In many nations both in Europe and our own hemisphere, police operate under the authority of prosecutorial authorities. Anyone who has looked empirically at the world of policing and prosecution in the United States, however, would agree that prosecution is ineffective at policing the police. </w:t>
      </w:r>
      <w:r w:rsidRPr="006B16BE">
        <w:rPr>
          <w:rStyle w:val="StyleUnderline"/>
        </w:rPr>
        <w:t>Efforts in the 20th century to improve the legality of policing through judicial doctrine</w:t>
      </w:r>
      <w:r w:rsidRPr="006B16BE">
        <w:rPr>
          <w:sz w:val="16"/>
        </w:rPr>
        <w:t xml:space="preserve">, i.e. The Warren Court due process revolution, </w:t>
      </w:r>
      <w:r w:rsidRPr="006B16BE">
        <w:rPr>
          <w:rStyle w:val="StyleUnderline"/>
        </w:rPr>
        <w:t>have proved largely ineffective and may have been counter-productive</w:t>
      </w:r>
      <w:r w:rsidRPr="006B16BE">
        <w:rPr>
          <w:sz w:val="16"/>
        </w:rPr>
        <w:t xml:space="preserve"> (</w:t>
      </w:r>
      <w:proofErr w:type="spellStart"/>
      <w:r w:rsidRPr="006B16BE">
        <w:rPr>
          <w:sz w:val="16"/>
        </w:rPr>
        <w:t>Stuntz</w:t>
      </w:r>
      <w:proofErr w:type="spellEnd"/>
      <w:r w:rsidRPr="006B16BE">
        <w:rPr>
          <w:sz w:val="16"/>
        </w:rPr>
        <w:t xml:space="preserve"> 2011). In the US, which generally favors more electorally accountable forms of democracy, police have faced little democratic governance, but a change in direction is truly possible (Friedman 2017).</w:t>
      </w:r>
    </w:p>
    <w:p w14:paraId="4B1DA329" w14:textId="77777777" w:rsidR="00F322FB" w:rsidRPr="006B16BE" w:rsidRDefault="00F322FB" w:rsidP="00F322FB"/>
    <w:p w14:paraId="4B094A6A" w14:textId="77777777" w:rsidR="00F322FB" w:rsidRPr="006B16BE" w:rsidRDefault="00F322FB" w:rsidP="00F322FB">
      <w:pPr>
        <w:pStyle w:val="Heading4"/>
        <w:rPr>
          <w:rFonts w:cs="Calibri"/>
        </w:rPr>
      </w:pPr>
      <w:r>
        <w:rPr>
          <w:rFonts w:cs="Calibri"/>
        </w:rPr>
        <w:t>W</w:t>
      </w:r>
      <w:r w:rsidRPr="006B16BE">
        <w:rPr>
          <w:rFonts w:cs="Calibri"/>
        </w:rPr>
        <w:t xml:space="preserve">e need a system in place </w:t>
      </w:r>
      <w:r>
        <w:rPr>
          <w:rFonts w:cs="Calibri"/>
        </w:rPr>
        <w:t>as we abolish</w:t>
      </w:r>
    </w:p>
    <w:p w14:paraId="3E789B46" w14:textId="77777777" w:rsidR="00F322FB" w:rsidRPr="006B16BE" w:rsidRDefault="00F322FB" w:rsidP="00F322FB">
      <w:r w:rsidRPr="006B16BE">
        <w:rPr>
          <w:rStyle w:val="Style13ptBold"/>
        </w:rPr>
        <w:t>Seigel 17</w:t>
      </w:r>
      <w:r w:rsidRPr="006B16BE">
        <w:t xml:space="preserve"> (</w:t>
      </w:r>
      <w:proofErr w:type="spellStart"/>
      <w:r w:rsidRPr="006B16BE">
        <w:t>Micol</w:t>
      </w:r>
      <w:proofErr w:type="spellEnd"/>
      <w:r w:rsidRPr="006B16BE">
        <w:t xml:space="preserve"> Seigel is Professor of American Studies and History at Indiana University, Bloomington “The dilemma of ‘racial profiling’: an abolitionist police history.” 2017-12-01 http://proxy.lib.umich.edu/login?url=http://search.ebscohost.com/login.aspx?direct=true&amp;db=asn&amp;AN=126448398&amp;site=ehost-live&amp;scope=site p474-490.)-</w:t>
      </w:r>
      <w:proofErr w:type="spellStart"/>
      <w:r w:rsidRPr="006B16BE">
        <w:t>selin</w:t>
      </w:r>
      <w:proofErr w:type="spellEnd"/>
    </w:p>
    <w:p w14:paraId="33E9B34F" w14:textId="77777777" w:rsidR="00F322FB" w:rsidRPr="006B16BE" w:rsidRDefault="00F322FB" w:rsidP="00F322FB">
      <w:pPr>
        <w:rPr>
          <w:rStyle w:val="StyleUnderline"/>
        </w:rPr>
      </w:pPr>
      <w:r w:rsidRPr="006B16BE">
        <w:rPr>
          <w:rStyle w:val="StyleUnderline"/>
        </w:rPr>
        <w:t>Too many people, outraged over police murders, are once again simply calling for reform, just as civil rights protestors denouncing police brutality did in the 1960s and activists against racial profiling echoed in the 1990s.</w:t>
      </w:r>
      <w:r w:rsidRPr="006B16BE">
        <w:rPr>
          <w:sz w:val="12"/>
        </w:rPr>
        <w:t xml:space="preserve"> </w:t>
      </w:r>
      <w:r w:rsidRPr="006B16BE">
        <w:rPr>
          <w:rStyle w:val="StyleUnderline"/>
        </w:rPr>
        <w:t>When will we be willing to see that race is not incidental to the modern state, not a secondary characteristic that it is gradually, progressively expunging? When will we cease denying that relationship though the redundant compound terms 'racial profiling,' 'police brutality,' 'police militarization,' 'police state,' and other concepts that work to mask the depth and reach of the state's commitment to containing resistance and eliciting consent by deploying technologies of race? These terms distract us from the root-focused work at hand</w:t>
      </w:r>
      <w:r w:rsidRPr="006B16BE">
        <w:rPr>
          <w:sz w:val="12"/>
        </w:rPr>
        <w:t xml:space="preserve">. All are misnomers, for regardless of its weaponry, technology, or practices, policing is not and never can be neutral in relation to race. Even if it were theoretically possible to sensitize or reform the police, their role in reproducing race and racism would remain fundamental to their mission. </w:t>
      </w:r>
      <w:r w:rsidRPr="006B16BE">
        <w:rPr>
          <w:rStyle w:val="StyleUnderline"/>
        </w:rPr>
        <w:t>To idle the 'machinery of "race,"' though it functions throughout state institutions, we might as well start with the police. They are the lowest-hanging fruit, the simplest place to begin dismantling the racist capitalist state</w:t>
      </w:r>
      <w:r w:rsidRPr="006B16BE">
        <w:rPr>
          <w:sz w:val="12"/>
        </w:rPr>
        <w:t>, as the piece that today generates the most wrath. It isn't hard to begin imagining a series of practical, stepwise actions that we could take without preamble</w:t>
      </w:r>
      <w:r w:rsidRPr="006B16BE">
        <w:rPr>
          <w:rStyle w:val="StyleUnderline"/>
        </w:rPr>
        <w:t xml:space="preserve">, for the first step towards abolition is simply to shrink the police. </w:t>
      </w:r>
      <w:r w:rsidRPr="006B16BE">
        <w:rPr>
          <w:sz w:val="12"/>
        </w:rPr>
        <w:t xml:space="preserve">'Plans for change,' Rachel Herzing of Critical Resistance has written ([58]), </w:t>
      </w:r>
      <w:r w:rsidRPr="006B16BE">
        <w:rPr>
          <w:rStyle w:val="StyleUnderline"/>
        </w:rPr>
        <w:t>'must include taking incremental steps with an eye toward making the cops obsolete.' We could immediately cut police budgets, decriminalize and otherwise change laws so that there is less for the police to do, while fortifying the social programs and human networks that keep people from needing to risk illegal activity in order to survive</w:t>
      </w:r>
      <w:r w:rsidRPr="006B16BE">
        <w:rPr>
          <w:sz w:val="12"/>
        </w:rPr>
        <w:t xml:space="preserve">. As Critical Resistance has argued, reclaiming the language of 'safety' from law enforcement, </w:t>
      </w:r>
      <w:r w:rsidRPr="006B16BE">
        <w:rPr>
          <w:rStyle w:val="StyleUnderline"/>
        </w:rPr>
        <w:t>we could fund those things that genuinely make us safe: health care, high-quality housing, real and good food assistance, excellent public education, green space, unpolluted neighborhoods, and other measures people need in order to thrive. Universities could begin by abolishing campus police. Smaller cities could begin by disarming their patrols. The federal government could repossess the military hand-me-downs transferred from Iraq and Afghanistan and states could prohibit their acquisition in the future. Larger municipalities whose PDs have 'outreach police,' 'homeless police,' 'service police' and other euphemistically-named service-focused units could transfer those funds to agencies that perform the same functions using social workers not trained in violence and free of coercive power.</w:t>
      </w:r>
      <w:r w:rsidRPr="006B16BE">
        <w:rPr>
          <w:sz w:val="12"/>
        </w:rPr>
        <w:t xml:space="preserve"> After all, as Herzing continues, '[t</w:t>
      </w:r>
      <w:r w:rsidRPr="006B16BE">
        <w:rPr>
          <w:rStyle w:val="StyleUnderline"/>
        </w:rPr>
        <w:t>]</w:t>
      </w:r>
      <w:proofErr w:type="spellStart"/>
      <w:r w:rsidRPr="006B16BE">
        <w:rPr>
          <w:rStyle w:val="StyleUnderline"/>
        </w:rPr>
        <w:t>aking</w:t>
      </w:r>
      <w:proofErr w:type="spellEnd"/>
      <w:r w:rsidRPr="006B16BE">
        <w:rPr>
          <w:rStyle w:val="StyleUnderline"/>
        </w:rPr>
        <w:t xml:space="preserve"> incremental steps toward the abolition of policing is even more about what must be built than what must be eliminated.' Lawmakers could decriminalize poverty so that police were never called out to confront the poor or people without homes. City budgets could diminish the size of their police departments to the point that they could be fully funded, eliminating fee-seeking arrest quotas. </w:t>
      </w:r>
      <w:r w:rsidRPr="006B16BE">
        <w:rPr>
          <w:sz w:val="12"/>
        </w:rPr>
        <w:t xml:space="preserve">Inspired by a wealth of activism against oppressive state power from Tahrir Square to Occupy and #Black Lives Matter, a watershed of wonderful work is pulling against the legitimacy of state violence, suggesting that the moment is ripe for this new angle of approach (Berger, [ 8]; Blue, [ 9]; Cacho, [18]; Davis, [29]; Gilmore, [43]; Hames-Garcia, [51]; Hernandez, [57]; James, [64], [66]; Kramer, [79]; </w:t>
      </w:r>
      <w:proofErr w:type="spellStart"/>
      <w:r w:rsidRPr="006B16BE">
        <w:rPr>
          <w:sz w:val="12"/>
        </w:rPr>
        <w:t>Kunzel</w:t>
      </w:r>
      <w:proofErr w:type="spellEnd"/>
      <w:r w:rsidRPr="006B16BE">
        <w:rPr>
          <w:sz w:val="12"/>
        </w:rPr>
        <w:t xml:space="preserve">, [81]; McCoy, [83]; </w:t>
      </w:r>
      <w:proofErr w:type="spellStart"/>
      <w:r w:rsidRPr="006B16BE">
        <w:rPr>
          <w:sz w:val="12"/>
        </w:rPr>
        <w:t>Murakawa</w:t>
      </w:r>
      <w:proofErr w:type="spellEnd"/>
      <w:r w:rsidRPr="006B16BE">
        <w:rPr>
          <w:sz w:val="12"/>
        </w:rPr>
        <w:t xml:space="preserve">, [90]; </w:t>
      </w:r>
      <w:proofErr w:type="spellStart"/>
      <w:r w:rsidRPr="006B16BE">
        <w:rPr>
          <w:sz w:val="12"/>
        </w:rPr>
        <w:t>Neocleous</w:t>
      </w:r>
      <w:proofErr w:type="spellEnd"/>
      <w:r w:rsidRPr="006B16BE">
        <w:rPr>
          <w:sz w:val="12"/>
        </w:rPr>
        <w:t xml:space="preserve">, [[91]]; Rhodes, [108]; Rodriguez, [111]; </w:t>
      </w:r>
      <w:proofErr w:type="spellStart"/>
      <w:r w:rsidRPr="006B16BE">
        <w:rPr>
          <w:sz w:val="12"/>
        </w:rPr>
        <w:t>Schept</w:t>
      </w:r>
      <w:proofErr w:type="spellEnd"/>
      <w:r w:rsidRPr="006B16BE">
        <w:rPr>
          <w:sz w:val="12"/>
        </w:rPr>
        <w:t xml:space="preserve">, [115]; Schrader, [116]; </w:t>
      </w:r>
      <w:proofErr w:type="spellStart"/>
      <w:r w:rsidRPr="006B16BE">
        <w:rPr>
          <w:sz w:val="12"/>
        </w:rPr>
        <w:t>Sentas</w:t>
      </w:r>
      <w:proofErr w:type="spellEnd"/>
      <w:r w:rsidRPr="006B16BE">
        <w:rPr>
          <w:sz w:val="12"/>
        </w:rPr>
        <w:t xml:space="preserve">, [119]; Tilton, [131]; Wagner, [138]; Wall, [142]; Woods, [150]; </w:t>
      </w:r>
      <w:proofErr w:type="spellStart"/>
      <w:r w:rsidRPr="006B16BE">
        <w:rPr>
          <w:sz w:val="12"/>
        </w:rPr>
        <w:t>Zilberg</w:t>
      </w:r>
      <w:proofErr w:type="spellEnd"/>
      <w:r w:rsidRPr="006B16BE">
        <w:rPr>
          <w:sz w:val="12"/>
        </w:rPr>
        <w:t>, [155]). Abolition of the police must take place, of course, in the context of an overall move towards the abolition of prisons, for otherwise police will simply be replaced by another mechanism of control. Abolitionists must remain 'mindful not to build something today that will need to be torn down later on the path toward the long-term goal' (Herzing, [58]). In working for justice at the hands of police, then, l</w:t>
      </w:r>
      <w:r w:rsidRPr="006B16BE">
        <w:rPr>
          <w:rStyle w:val="StyleUnderline"/>
        </w:rPr>
        <w:t xml:space="preserve">et us not invest any hope in the reform of racist police, in fixing specific practices such as 'racial profiling.' Individual police may or may not be racist people, but police </w:t>
      </w:r>
      <w:proofErr w:type="gramStart"/>
      <w:r w:rsidRPr="006B16BE">
        <w:rPr>
          <w:rStyle w:val="StyleUnderline"/>
        </w:rPr>
        <w:t>is</w:t>
      </w:r>
      <w:proofErr w:type="gramEnd"/>
      <w:r w:rsidRPr="006B16BE">
        <w:rPr>
          <w:rStyle w:val="StyleUnderline"/>
        </w:rPr>
        <w:t xml:space="preserve"> racial in essence, the animation of state power. There lies a target worthy of critique: the racial nature of the modern capitalist state, violent at its core.</w:t>
      </w:r>
    </w:p>
    <w:p w14:paraId="2790A03D" w14:textId="77777777" w:rsidR="00F322FB" w:rsidRPr="006B16BE" w:rsidRDefault="00F322FB" w:rsidP="00F322FB"/>
    <w:p w14:paraId="72600306" w14:textId="77777777" w:rsidR="00F322FB" w:rsidRPr="006B16BE" w:rsidRDefault="00F322FB" w:rsidP="00F322FB">
      <w:pPr>
        <w:pStyle w:val="Heading4"/>
        <w:rPr>
          <w:rFonts w:cs="Calibri"/>
        </w:rPr>
      </w:pPr>
      <w:r w:rsidRPr="006B16BE">
        <w:rPr>
          <w:rFonts w:cs="Calibri"/>
        </w:rPr>
        <w:t xml:space="preserve">Alternatives work – empirics </w:t>
      </w:r>
    </w:p>
    <w:p w14:paraId="6860E63A" w14:textId="77777777" w:rsidR="00F322FB" w:rsidRPr="006B16BE" w:rsidRDefault="00F322FB" w:rsidP="00F322FB">
      <w:proofErr w:type="spellStart"/>
      <w:r w:rsidRPr="006B16BE">
        <w:rPr>
          <w:rStyle w:val="Style13ptBold"/>
        </w:rPr>
        <w:t>Mgo</w:t>
      </w:r>
      <w:proofErr w:type="spellEnd"/>
      <w:r w:rsidRPr="006B16BE">
        <w:rPr>
          <w:rStyle w:val="Style13ptBold"/>
        </w:rPr>
        <w:t xml:space="preserve"> &amp; </w:t>
      </w:r>
      <w:proofErr w:type="spellStart"/>
      <w:r w:rsidRPr="006B16BE">
        <w:rPr>
          <w:rStyle w:val="Style13ptBold"/>
        </w:rPr>
        <w:t>Mimoum</w:t>
      </w:r>
      <w:proofErr w:type="spellEnd"/>
      <w:r w:rsidRPr="006B16BE">
        <w:rPr>
          <w:rStyle w:val="Style13ptBold"/>
        </w:rPr>
        <w:t xml:space="preserve"> 6/9/20</w:t>
      </w:r>
      <w:r w:rsidRPr="006B16BE">
        <w:t xml:space="preserve"> (Quyen Ngo is an actor, organizer, and facilitator. Raphael </w:t>
      </w:r>
      <w:proofErr w:type="spellStart"/>
      <w:r w:rsidRPr="006B16BE">
        <w:t>Mimoun</w:t>
      </w:r>
      <w:proofErr w:type="spellEnd"/>
      <w:r w:rsidRPr="006B16BE">
        <w:t xml:space="preserve"> is the founder of Horizontal, a human rights technology organization. “Abolishing the Police is Not as Extreme as It Sounds. Here is How it Would Work | Opinion” </w:t>
      </w:r>
      <w:hyperlink r:id="rId72" w:anchor=":~:text=Abolishing%20the%20police%20means%20gradually,the%20police%20are%20so%20central.)-" w:history="1">
        <w:r w:rsidRPr="006B16BE">
          <w:rPr>
            <w:rStyle w:val="Hyperlink"/>
          </w:rPr>
          <w:t>https://www.newsweek.com/defund-police-not-extreme-better-solutions-safer-1509713#:~:text=Abolishing%20the%20police%20means%20gradually,the%20police%20are%20so%20central.)-</w:t>
        </w:r>
      </w:hyperlink>
      <w:r w:rsidRPr="006B16BE">
        <w:t xml:space="preserve"> Selin</w:t>
      </w:r>
    </w:p>
    <w:p w14:paraId="686D3262" w14:textId="77777777" w:rsidR="00F322FB" w:rsidRPr="006B16BE" w:rsidRDefault="00F322FB" w:rsidP="00F322FB">
      <w:pPr>
        <w:rPr>
          <w:sz w:val="16"/>
        </w:rPr>
      </w:pPr>
      <w:r w:rsidRPr="006B16BE">
        <w:rPr>
          <w:rStyle w:val="StyleUnderline"/>
        </w:rPr>
        <w:t>It is no surprise, then, that reform attempts have failed to curb police abuse</w:t>
      </w:r>
      <w:r w:rsidRPr="006B16BE">
        <w:rPr>
          <w:sz w:val="16"/>
        </w:rPr>
        <w:t xml:space="preserve">. Bodycams have no effect on police use of force; more diverse police forces do not reduce police violence; and anti-bias trainings show no sign of making a difference. </w:t>
      </w:r>
      <w:r w:rsidRPr="006B16BE">
        <w:rPr>
          <w:rStyle w:val="StyleUnderline"/>
        </w:rPr>
        <w:t xml:space="preserve">This is because the cause of abuse isn't bad training, bias, or lack of accountability. It isn't a few "bad apples". The problem is policing itself—it's the idea that most problems can and should be solved by armed men and women, by the threat or use of violence. </w:t>
      </w:r>
      <w:r w:rsidRPr="006B16BE">
        <w:rPr>
          <w:sz w:val="16"/>
        </w:rPr>
        <w:t xml:space="preserve">Alternatives work </w:t>
      </w:r>
      <w:proofErr w:type="gramStart"/>
      <w:r w:rsidRPr="006B16BE">
        <w:rPr>
          <w:rStyle w:val="StyleUnderline"/>
        </w:rPr>
        <w:t>The</w:t>
      </w:r>
      <w:proofErr w:type="gramEnd"/>
      <w:r w:rsidRPr="006B16BE">
        <w:rPr>
          <w:rStyle w:val="StyleUnderline"/>
        </w:rPr>
        <w:t xml:space="preserve"> idea of abolishing the police is often met with dismay. It is seen as an extreme and unrealistic demand, one that would leave crime and violence unaddressed. The unease is understandable; our society is based around the belief that we need authority, that without enforcers, public safety would be in jeopardy. Our punitive culture holds that eliminating violence takes violence: the violence of armed officers, the violence of the criminal justice system, the violence of incarceration. But alternatives to this</w:t>
      </w:r>
      <w:r w:rsidRPr="006B16BE">
        <w:rPr>
          <w:sz w:val="16"/>
        </w:rPr>
        <w:t xml:space="preserve"> punitive </w:t>
      </w:r>
      <w:r w:rsidRPr="006B16BE">
        <w:rPr>
          <w:rStyle w:val="StyleUnderline"/>
        </w:rPr>
        <w:t>system exist—and in fact have proven to be far more effective. A congressional study found that opening drug treatment facilities "result[s] in significant reductions in criminal activity</w:t>
      </w:r>
      <w:r w:rsidRPr="006B16BE">
        <w:rPr>
          <w:sz w:val="16"/>
        </w:rPr>
        <w:t xml:space="preserve">": </w:t>
      </w:r>
      <w:r w:rsidRPr="006B16BE">
        <w:rPr>
          <w:rStyle w:val="StyleUnderline"/>
        </w:rPr>
        <w:t>selling drugs declined by 78 percent, drug-related crime by 48 percent, and arrests for any crime 64 percent</w:t>
      </w:r>
      <w:r w:rsidRPr="006B16BE">
        <w:rPr>
          <w:sz w:val="16"/>
        </w:rPr>
        <w:t>. Community programs tackling gang violence have also had remarkable outcomes</w:t>
      </w:r>
      <w:r w:rsidRPr="006B16BE">
        <w:rPr>
          <w:rStyle w:val="StyleUnderline"/>
        </w:rPr>
        <w:t>. In communities where "interrupters" (often former gang members) mediate between factions before or when violence flares up, shootings and gang violence have significantly decreased</w:t>
      </w:r>
      <w:r w:rsidRPr="006B16BE">
        <w:rPr>
          <w:sz w:val="16"/>
        </w:rPr>
        <w:t>. Researchers also found that mental health services, for both juvenile and adult offenders, are highly effective at preventing a return to crime. For example</w:t>
      </w:r>
      <w:r w:rsidRPr="006B16BE">
        <w:rPr>
          <w:rStyle w:val="StyleUnderline"/>
        </w:rPr>
        <w:t xml:space="preserve">, programs giving at-risk youth access to counseling and cognitive behavioral skill-building have decreased violent crime arrests by 50 percent. While school policing directly feeds into the school-to-prison pipeline, restorative justice, with its focus on mediation and face-to-face dialogue between offenders and victims, provide a viable alternative: at an Oakland middle school, suspensions declined by 87 percent and expulsions declined to zero. </w:t>
      </w:r>
      <w:r w:rsidRPr="006B16BE">
        <w:rPr>
          <w:sz w:val="16"/>
        </w:rPr>
        <w:t xml:space="preserve">These programs, and myriad others, have one thing in common: they do not involve policing. They do not use weapons, patrols, or surveillance. The task of building safety is shared among social workers, counselors, medical personnel, and psychologists. Many are members of the community itself—people who understand the conditions that give rise to crime, who do not see offenders as mere criminals but as neighbors, and as humans. </w:t>
      </w:r>
      <w:r w:rsidRPr="006B16BE">
        <w:rPr>
          <w:rStyle w:val="StyleUnderline"/>
        </w:rPr>
        <w:t xml:space="preserve">Of course, the deeper causes of crime and violence must be addressed. Inequality is the best predictor of murders, violence, and other crimes, so any long-term solution to our social woes must be anchored in building a more equitable and just system. </w:t>
      </w:r>
    </w:p>
    <w:p w14:paraId="4032C859" w14:textId="77777777" w:rsidR="00F322FB" w:rsidRPr="006B16BE" w:rsidRDefault="00F322FB" w:rsidP="00F322FB">
      <w:pPr>
        <w:pStyle w:val="Heading4"/>
        <w:rPr>
          <w:rFonts w:cs="Calibri"/>
        </w:rPr>
      </w:pPr>
      <w:r w:rsidRPr="006B16BE">
        <w:rPr>
          <w:rFonts w:cs="Calibri"/>
        </w:rPr>
        <w:t>Abolition should be gradual</w:t>
      </w:r>
    </w:p>
    <w:p w14:paraId="773CC3A3" w14:textId="77777777" w:rsidR="00F322FB" w:rsidRPr="006B16BE" w:rsidRDefault="00F322FB" w:rsidP="00F322FB">
      <w:proofErr w:type="spellStart"/>
      <w:r w:rsidRPr="006B16BE">
        <w:rPr>
          <w:rStyle w:val="Style13ptBold"/>
        </w:rPr>
        <w:t>Mgo</w:t>
      </w:r>
      <w:proofErr w:type="spellEnd"/>
      <w:r w:rsidRPr="006B16BE">
        <w:rPr>
          <w:rStyle w:val="Style13ptBold"/>
        </w:rPr>
        <w:t xml:space="preserve"> &amp; </w:t>
      </w:r>
      <w:proofErr w:type="spellStart"/>
      <w:r w:rsidRPr="006B16BE">
        <w:rPr>
          <w:rStyle w:val="Style13ptBold"/>
        </w:rPr>
        <w:t>Mimoum</w:t>
      </w:r>
      <w:proofErr w:type="spellEnd"/>
      <w:r w:rsidRPr="006B16BE">
        <w:rPr>
          <w:rStyle w:val="Style13ptBold"/>
        </w:rPr>
        <w:t xml:space="preserve"> 6/9/20</w:t>
      </w:r>
      <w:r w:rsidRPr="006B16BE">
        <w:t xml:space="preserve"> (Quyen Ngo is an actor, organizer, and facilitator. Raphael </w:t>
      </w:r>
      <w:proofErr w:type="spellStart"/>
      <w:r w:rsidRPr="006B16BE">
        <w:t>Mimoun</w:t>
      </w:r>
      <w:proofErr w:type="spellEnd"/>
      <w:r w:rsidRPr="006B16BE">
        <w:t xml:space="preserve"> is the founder of Horizontal, a human rights technology organization. “Abolishing the Police is Not as Extreme as It Sounds. Here is How it Would Work | Opinion” </w:t>
      </w:r>
      <w:hyperlink r:id="rId73" w:anchor=":~:text=Abolishing%20the%20police%20means%20gradually,the%20police%20are%20so%20central.)-" w:history="1">
        <w:r w:rsidRPr="006B16BE">
          <w:rPr>
            <w:rStyle w:val="Hyperlink"/>
          </w:rPr>
          <w:t>https://www.newsweek.com/defund-police-not-extreme-better-solutions-safer-1509713#:~:text=Abolishing%20the%20police%20means%20gradually,the%20police%20are%20so%20central.)-</w:t>
        </w:r>
      </w:hyperlink>
      <w:r w:rsidRPr="006B16BE">
        <w:t xml:space="preserve"> Selin</w:t>
      </w:r>
    </w:p>
    <w:p w14:paraId="712A4517" w14:textId="77777777" w:rsidR="00F322FB" w:rsidRPr="006B16BE" w:rsidRDefault="00F322FB" w:rsidP="00F322FB">
      <w:pPr>
        <w:rPr>
          <w:rStyle w:val="StyleUnderline"/>
        </w:rPr>
      </w:pPr>
      <w:r w:rsidRPr="006B16BE">
        <w:rPr>
          <w:rStyle w:val="StyleUnderline"/>
        </w:rPr>
        <w:t>Abolishing the police does not mean firing all police officers overnight, or that crime and violence should go unaddressed.</w:t>
      </w:r>
      <w:r w:rsidRPr="006B16BE">
        <w:rPr>
          <w:sz w:val="16"/>
        </w:rPr>
        <w:t xml:space="preserve"> </w:t>
      </w:r>
      <w:r w:rsidRPr="006B16BE">
        <w:rPr>
          <w:rStyle w:val="StyleUnderline"/>
        </w:rPr>
        <w:t xml:space="preserve">It means accepting that our punitive approach to crime has been ineffective and that it inevitably leads to police abuse. Abolishing the police means removing policing as an omnipresent force in our society. It means looking at crime and violence as symptoms of deeper issues, responding not with the baton and the gavel, but with healthcare, education, and community. </w:t>
      </w:r>
      <w:r w:rsidRPr="006B16BE">
        <w:rPr>
          <w:sz w:val="16"/>
        </w:rPr>
        <w:t xml:space="preserve">Divest-Invest As police abolition advocacy group MPD150, writes, </w:t>
      </w:r>
      <w:r w:rsidRPr="006B16BE">
        <w:rPr>
          <w:rStyle w:val="StyleUnderline"/>
        </w:rPr>
        <w:t>"sure, in this long transition process, we may need a small specialized class of public servants whose job it is to respond to violent crimes."</w:t>
      </w:r>
      <w:r w:rsidRPr="006B16BE">
        <w:rPr>
          <w:sz w:val="16"/>
        </w:rPr>
        <w:t xml:space="preserve"> But this is a small fraction of the work of building safety. </w:t>
      </w:r>
      <w:r w:rsidRPr="006B16BE">
        <w:rPr>
          <w:rStyle w:val="StyleUnderline"/>
        </w:rPr>
        <w:t>Situations that require expertise would be handled by specialists and the appropriate community organizations rather than armed men and women. For example, mental health crises should be handled by mental health professionals and medics, not the police. In fact, police holding that role has led to an "epidemic" of police shooting at people with mental illness."</w:t>
      </w:r>
      <w:r w:rsidRPr="006B16BE">
        <w:rPr>
          <w:sz w:val="16"/>
        </w:rPr>
        <w:t xml:space="preserve"> After outrage over heavy-handed arrests for failing to comply with social-distancing rules, New York City enlisted thousands of clergy and community leaders to engage with at-risk communities and make the case for respecting social-distancing. Rather than a back-up solution after the use of force failed, this should have been the default. But it illustrates how </w:t>
      </w:r>
      <w:r w:rsidRPr="006B16BE">
        <w:rPr>
          <w:rStyle w:val="StyleUnderline"/>
        </w:rPr>
        <w:t xml:space="preserve">police-free alternatives are possible. All it takes is political will. Abolishing the police means </w:t>
      </w:r>
      <w:r w:rsidRPr="006B16BE">
        <w:rPr>
          <w:rStyle w:val="StyleUnderline"/>
          <w:b/>
          <w:bCs/>
        </w:rPr>
        <w:t>gradually</w:t>
      </w:r>
      <w:r w:rsidRPr="006B16BE">
        <w:rPr>
          <w:rStyle w:val="StyleUnderline"/>
        </w:rPr>
        <w:t xml:space="preserve"> curtailing the presence of police in our lives and in our communities. Reducing the numbers of officers and patrols. Replacing them with health and community initiatives. </w:t>
      </w:r>
      <w:r w:rsidRPr="006B16BE">
        <w:rPr>
          <w:sz w:val="16"/>
        </w:rPr>
        <w:t xml:space="preserve">This is why the calls to defund the police are so central. </w:t>
      </w:r>
      <w:r w:rsidRPr="006B16BE">
        <w:rPr>
          <w:rStyle w:val="StyleUnderline"/>
        </w:rPr>
        <w:t>The U</w:t>
      </w:r>
      <w:r w:rsidRPr="006B16BE">
        <w:rPr>
          <w:sz w:val="16"/>
        </w:rPr>
        <w:t xml:space="preserve">nited </w:t>
      </w:r>
      <w:r w:rsidRPr="006B16BE">
        <w:rPr>
          <w:rStyle w:val="StyleUnderline"/>
        </w:rPr>
        <w:t>States spends $100 billion per year on policing, with many cities dedicating over a third of their entire budget to it—not to mention $80 billion per year on incarceratio</w:t>
      </w:r>
      <w:r w:rsidRPr="006B16BE">
        <w:rPr>
          <w:sz w:val="16"/>
        </w:rPr>
        <w:t xml:space="preserve">n. Over the past 40 years, while police budgets have expanded to hire more officers, buy more military equipment, and procure more surveillance technology, public funding for education, health and community programs has dwindled. This is despite the fact that community and health approaches are considerably more cost-effective than policing. </w:t>
      </w:r>
      <w:r w:rsidRPr="006B16BE">
        <w:rPr>
          <w:rStyle w:val="StyleUnderline"/>
        </w:rPr>
        <w:t>Step one is therefore to start reallocating funds from police departments to community-based initiatives, to funnel resources to schools, health centers, and community organizations</w:t>
      </w:r>
      <w:r w:rsidRPr="006B16BE">
        <w:rPr>
          <w:sz w:val="16"/>
        </w:rPr>
        <w:t xml:space="preserve">. </w:t>
      </w:r>
      <w:r w:rsidRPr="006B16BE">
        <w:rPr>
          <w:rStyle w:val="StyleUnderline"/>
        </w:rPr>
        <w:t>Those most affected by police abuse and by violent crime have long known that alternatives to policing exist, that communities are best placed to address their own challenges. Yet, by systematically directing our resources toward policing, we have never invested in communities in ways that could effectively address those challenges. The call to abolish the police is not a call to end public safety,</w:t>
      </w:r>
      <w:r w:rsidRPr="006B16BE">
        <w:rPr>
          <w:sz w:val="16"/>
        </w:rPr>
        <w:t xml:space="preserve"> or the removal of a system to leave a vacuum in its stead</w:t>
      </w:r>
      <w:r w:rsidRPr="006B16BE">
        <w:rPr>
          <w:rStyle w:val="StyleUnderline"/>
        </w:rPr>
        <w:t>. It's a call to move beyond failed methods and policies, and toward a system that is pragmatic about what armed enforcement can and cannot achieve, about how crime and violence arise, and about the kind of solutions that provide real, comprehensive safety.</w:t>
      </w:r>
    </w:p>
    <w:p w14:paraId="7DA96D60" w14:textId="77777777" w:rsidR="00F322FB" w:rsidRPr="006B16BE" w:rsidRDefault="00F322FB" w:rsidP="00F322FB">
      <w:pPr>
        <w:pStyle w:val="Heading4"/>
        <w:rPr>
          <w:rFonts w:cs="Calibri"/>
        </w:rPr>
      </w:pPr>
      <w:r w:rsidRPr="006B16BE">
        <w:rPr>
          <w:rFonts w:cs="Calibri"/>
        </w:rPr>
        <w:t>Police reform is a necessary first step to abolition</w:t>
      </w:r>
    </w:p>
    <w:p w14:paraId="67D5FCF9" w14:textId="77777777" w:rsidR="00F322FB" w:rsidRPr="006B16BE" w:rsidRDefault="00F322FB" w:rsidP="00F322FB">
      <w:pPr>
        <w:rPr>
          <w:b/>
          <w:bCs/>
          <w:sz w:val="16"/>
        </w:rPr>
      </w:pPr>
      <w:r w:rsidRPr="006B16BE">
        <w:rPr>
          <w:b/>
          <w:bCs/>
        </w:rPr>
        <w:t>Gimbel and Muhammed, 19</w:t>
      </w:r>
      <w:r w:rsidRPr="006B16BE">
        <w:rPr>
          <w:b/>
          <w:bCs/>
          <w:sz w:val="16"/>
        </w:rPr>
        <w:t xml:space="preserve"> (</w:t>
      </w:r>
      <w:r w:rsidRPr="006B16BE">
        <w:rPr>
          <w:sz w:val="16"/>
        </w:rPr>
        <w:t xml:space="preserve">Craig Muhammad has been incarcerated for over thirty-six years, during which time he has earned a B.S. degree from Coppin State College (now Coppin State University). Craig Muhammad has spent a considerable amount of time counseling young offenders; being a positive role model; bringing young men out of gangs; establishing peace summits in various institutions; and encouraging members of street organizations to respect their communities. Mr. Muhammad is co-founder of Project Emancipation Now, and currently serves as President of the Lifers Organization at Jessup Correctional Institution and Treasurer of Tubman House Baltimore. Georgetown Law, J.D. 2016. My sincerest thanks to Professor Allegra McLeod for making this collaboration possible and for multiple rounds of helpful comments. Thanks also to Professors Richard Delgado and Jean </w:t>
      </w:r>
      <w:proofErr w:type="spellStart"/>
      <w:r w:rsidRPr="006B16BE">
        <w:rPr>
          <w:sz w:val="16"/>
        </w:rPr>
        <w:t>Stefancic</w:t>
      </w:r>
      <w:proofErr w:type="spellEnd"/>
      <w:r w:rsidRPr="006B16BE">
        <w:rPr>
          <w:sz w:val="16"/>
        </w:rPr>
        <w:t xml:space="preserve"> for their invaluable feedback and encouragement, to the members of the Georgetown Law chapter of the National Lawyers Guild for featuring this project in a productive discussion on police abolition, to my wife Maria for incisive feedback at every turn, and to the editors and staff of the Cardozo Law Review. Finally, my deepest thanks to my co-author, Craig Muhammad, who has been an inspiration and a great friend whom I hope to see bring his incredible anti-violence work out of prison and into the community. April 2019, “ARE POLICE OBSOLETE? BREAKING CYCLES OF VIOLENCE THROUGH ABOLITION DEMOCRACY” p. 91)</w:t>
      </w:r>
    </w:p>
    <w:p w14:paraId="1756DB77" w14:textId="77777777" w:rsidR="00F322FB" w:rsidRPr="006B16BE" w:rsidRDefault="00F322FB" w:rsidP="00F322FB"/>
    <w:p w14:paraId="7A2E1322" w14:textId="77777777" w:rsidR="00F322FB" w:rsidRPr="006B16BE" w:rsidRDefault="00F322FB" w:rsidP="00F322FB">
      <w:pPr>
        <w:rPr>
          <w:sz w:val="16"/>
        </w:rPr>
      </w:pPr>
      <w:r w:rsidRPr="006B16BE">
        <w:rPr>
          <w:u w:val="single"/>
        </w:rPr>
        <w:t>There is a pressing need for alternatives to policing, but to meet that need, we must also lower the perceived need for police themselves. This may mean decriminalizing some or all drugs and re-framing addiction as a public health issue. It may mean intervening in cycles of violence through strategic work informed by epidemiology. Or it may mean de-escalating gang violence by engaging with and emancipating gang-affiliated prisoners primed for political action upon release. It certainly means improving the educational and economic prospects of the people most at risk to commit acts of violence and end up incarcerated.</w:t>
      </w:r>
      <w:r w:rsidRPr="006B16BE">
        <w:rPr>
          <w:sz w:val="16"/>
        </w:rPr>
        <w:t xml:space="preserve"> And </w:t>
      </w:r>
      <w:r w:rsidRPr="006B16BE">
        <w:rPr>
          <w:u w:val="single"/>
        </w:rPr>
        <w:t>whatever the</w:t>
      </w:r>
      <w:r w:rsidRPr="006B16BE">
        <w:rPr>
          <w:sz w:val="16"/>
        </w:rPr>
        <w:t xml:space="preserve"> discrete </w:t>
      </w:r>
      <w:r w:rsidRPr="006B16BE">
        <w:rPr>
          <w:u w:val="single"/>
        </w:rPr>
        <w:t>tactic or policy reform, it should be informed by an abolitionist ethic seeking to supplant punitive responses to criminalized conduct with community-focused restorative justice</w:t>
      </w:r>
      <w:r w:rsidRPr="006B16BE">
        <w:rPr>
          <w:sz w:val="16"/>
        </w:rPr>
        <w:t>. It should be rooted in resistance to the systematic oppression meted out on Black people, Latinos, American Indians, and other marginalized groups generation after generation. To question the legitimacy of the struggle against oppression, to cite empirical concerns about controlling crime, is ultimately to blame the victim. As Martin Luther King, Jr. said in 1964 against the segregationist argument that integration would expose Whites to crime,</w:t>
      </w:r>
    </w:p>
    <w:p w14:paraId="54A0F450" w14:textId="77777777" w:rsidR="00F322FB" w:rsidRPr="006B16BE" w:rsidRDefault="00F322FB" w:rsidP="00F322FB">
      <w:pPr>
        <w:rPr>
          <w:rStyle w:val="StyleUnderline"/>
        </w:rPr>
      </w:pPr>
    </w:p>
    <w:p w14:paraId="09FC868B" w14:textId="719DC0D2" w:rsidR="00F322FB" w:rsidRPr="006B16BE" w:rsidRDefault="00F322FB" w:rsidP="00F322FB">
      <w:pPr>
        <w:pStyle w:val="Heading3"/>
        <w:rPr>
          <w:rFonts w:cs="Calibri"/>
        </w:rPr>
      </w:pPr>
      <w:r>
        <w:rPr>
          <w:rFonts w:cs="Calibri"/>
        </w:rPr>
        <w:t>---EXT. Abolition Key</w:t>
      </w:r>
    </w:p>
    <w:p w14:paraId="37C22B08" w14:textId="77777777" w:rsidR="00F322FB" w:rsidRPr="006B16BE" w:rsidRDefault="00F322FB" w:rsidP="00F322FB">
      <w:pPr>
        <w:pStyle w:val="Heading4"/>
        <w:rPr>
          <w:rFonts w:cs="Calibri"/>
          <w:color w:val="000000" w:themeColor="text1"/>
        </w:rPr>
      </w:pPr>
      <w:r w:rsidRPr="006B16BE">
        <w:rPr>
          <w:rFonts w:cs="Calibri"/>
          <w:color w:val="000000" w:themeColor="text1"/>
        </w:rPr>
        <w:t>The Carceral state and criminal justice system is just a neoliberal fantasy that retrenches white nationalism and racial capitalism—abolition is the only method of praxis out of it</w:t>
      </w:r>
    </w:p>
    <w:p w14:paraId="2EF9B603" w14:textId="77777777" w:rsidR="00F322FB" w:rsidRPr="006B16BE" w:rsidRDefault="00F322FB" w:rsidP="00F322FB">
      <w:pPr>
        <w:rPr>
          <w:color w:val="000000" w:themeColor="text1"/>
        </w:rPr>
      </w:pPr>
      <w:r w:rsidRPr="006B16BE">
        <w:rPr>
          <w:b/>
          <w:bCs/>
          <w:color w:val="000000" w:themeColor="text1"/>
        </w:rPr>
        <w:t xml:space="preserve">Coyle and </w:t>
      </w:r>
      <w:proofErr w:type="spellStart"/>
      <w:r w:rsidRPr="006B16BE">
        <w:rPr>
          <w:b/>
          <w:bCs/>
          <w:color w:val="000000" w:themeColor="text1"/>
        </w:rPr>
        <w:t>Schept</w:t>
      </w:r>
      <w:proofErr w:type="spellEnd"/>
      <w:r w:rsidRPr="006B16BE">
        <w:rPr>
          <w:b/>
          <w:bCs/>
          <w:color w:val="000000" w:themeColor="text1"/>
        </w:rPr>
        <w:t xml:space="preserve"> 17</w:t>
      </w:r>
      <w:r w:rsidRPr="006B16BE">
        <w:rPr>
          <w:color w:val="000000" w:themeColor="text1"/>
        </w:rPr>
        <w:t xml:space="preserve"> (Michael J. Coyle is part of the department of criminal justice and political science at California state university  &amp; Judah </w:t>
      </w:r>
      <w:proofErr w:type="spellStart"/>
      <w:r w:rsidRPr="006B16BE">
        <w:rPr>
          <w:color w:val="000000" w:themeColor="text1"/>
        </w:rPr>
        <w:t>Schept</w:t>
      </w:r>
      <w:proofErr w:type="spellEnd"/>
      <w:r w:rsidRPr="006B16BE">
        <w:rPr>
          <w:color w:val="000000" w:themeColor="text1"/>
        </w:rPr>
        <w:t xml:space="preserve"> is a professor at east Kentucky university (November 2017) Penal abolition and the state: colonial, racial and gender </w:t>
      </w:r>
      <w:proofErr w:type="spellStart"/>
      <w:r w:rsidRPr="006B16BE">
        <w:rPr>
          <w:color w:val="000000" w:themeColor="text1"/>
        </w:rPr>
        <w:t>violences</w:t>
      </w:r>
      <w:proofErr w:type="spellEnd"/>
      <w:r w:rsidRPr="006B16BE">
        <w:rPr>
          <w:color w:val="000000" w:themeColor="text1"/>
        </w:rPr>
        <w:t>, Contemporary Justice Review, 20:4, 399-403, DOI: 10.1080/10282580.2017.1386065)</w:t>
      </w:r>
      <w:proofErr w:type="spellStart"/>
      <w:r w:rsidRPr="006B16BE">
        <w:rPr>
          <w:color w:val="000000" w:themeColor="text1"/>
        </w:rPr>
        <w:t>AGabay</w:t>
      </w:r>
      <w:proofErr w:type="spellEnd"/>
    </w:p>
    <w:p w14:paraId="3CC85E57" w14:textId="77777777" w:rsidR="00F322FB" w:rsidRPr="006B16BE" w:rsidRDefault="00F322FB" w:rsidP="00F322FB">
      <w:pPr>
        <w:pStyle w:val="NormalWeb"/>
        <w:spacing w:before="240" w:beforeAutospacing="0" w:after="240" w:afterAutospacing="0"/>
        <w:rPr>
          <w:rFonts w:ascii="Calibri" w:hAnsi="Calibri" w:cs="Calibri"/>
          <w:color w:val="000000" w:themeColor="text1"/>
          <w:sz w:val="16"/>
          <w:u w:val="single"/>
        </w:rPr>
      </w:pPr>
      <w:r w:rsidRPr="006B16BE">
        <w:rPr>
          <w:rFonts w:ascii="Calibri" w:hAnsi="Calibri" w:cs="Calibri"/>
          <w:color w:val="000000" w:themeColor="text1"/>
          <w:sz w:val="22"/>
          <w:u w:val="single"/>
        </w:rPr>
        <w:t>The</w:t>
      </w:r>
      <w:r w:rsidRPr="006B16BE">
        <w:rPr>
          <w:rFonts w:ascii="Calibri" w:hAnsi="Calibri" w:cs="Calibri"/>
          <w:color w:val="000000" w:themeColor="text1"/>
          <w:sz w:val="14"/>
        </w:rPr>
        <w:t xml:space="preserve"> historical and social </w:t>
      </w:r>
      <w:r w:rsidRPr="006B16BE">
        <w:rPr>
          <w:rFonts w:ascii="Calibri" w:hAnsi="Calibri" w:cs="Calibri"/>
          <w:color w:val="000000" w:themeColor="text1"/>
          <w:sz w:val="22"/>
          <w:u w:val="single"/>
        </w:rPr>
        <w:t>production of ‘crime’</w:t>
      </w:r>
      <w:r w:rsidRPr="006B16BE">
        <w:rPr>
          <w:rFonts w:ascii="Calibri" w:hAnsi="Calibri" w:cs="Calibri"/>
          <w:color w:val="000000" w:themeColor="text1"/>
          <w:sz w:val="14"/>
        </w:rPr>
        <w:t xml:space="preserve"> </w:t>
      </w:r>
      <w:r w:rsidRPr="006B16BE">
        <w:rPr>
          <w:rFonts w:ascii="Calibri" w:hAnsi="Calibri" w:cs="Calibri"/>
          <w:color w:val="000000" w:themeColor="text1"/>
          <w:sz w:val="22"/>
          <w:u w:val="single"/>
        </w:rPr>
        <w:t>has fabricated a theory, a</w:t>
      </w:r>
      <w:r w:rsidRPr="006B16BE">
        <w:rPr>
          <w:rFonts w:ascii="Calibri" w:hAnsi="Calibri" w:cs="Calibri"/>
          <w:color w:val="000000" w:themeColor="text1"/>
          <w:sz w:val="14"/>
        </w:rPr>
        <w:t xml:space="preserve"> set of practices, and a dominant discourse</w:t>
      </w:r>
      <w:r w:rsidRPr="006B16BE">
        <w:rPr>
          <w:rFonts w:ascii="Calibri" w:hAnsi="Calibri" w:cs="Calibri"/>
          <w:color w:val="000000" w:themeColor="text1"/>
          <w:sz w:val="22"/>
          <w:u w:val="single"/>
        </w:rPr>
        <w:t xml:space="preserve"> that collectively is understood as the paradigm of ‘criminal justice</w:t>
      </w:r>
      <w:r w:rsidRPr="006B16BE">
        <w:rPr>
          <w:rFonts w:ascii="Calibri" w:hAnsi="Calibri" w:cs="Calibri"/>
          <w:color w:val="000000" w:themeColor="text1"/>
          <w:sz w:val="14"/>
        </w:rPr>
        <w:t>’ (Coyle, </w:t>
      </w:r>
      <w:r w:rsidRPr="006B16BE">
        <w:rPr>
          <w:rStyle w:val="ref-lnk"/>
          <w:rFonts w:ascii="Calibri" w:eastAsiaTheme="majorEastAsia" w:hAnsi="Calibri" w:cs="Calibri"/>
          <w:color w:val="000000" w:themeColor="text1"/>
          <w:sz w:val="14"/>
        </w:rPr>
        <w:t>2013</w:t>
      </w:r>
      <w:r w:rsidRPr="006B16BE">
        <w:rPr>
          <w:rFonts w:ascii="Calibri" w:hAnsi="Calibri" w:cs="Calibri"/>
          <w:color w:val="000000" w:themeColor="text1"/>
          <w:sz w:val="14"/>
        </w:rPr>
        <w:t xml:space="preserve">; </w:t>
      </w:r>
      <w:proofErr w:type="spellStart"/>
      <w:r w:rsidRPr="006B16BE">
        <w:rPr>
          <w:rFonts w:ascii="Calibri" w:hAnsi="Calibri" w:cs="Calibri"/>
          <w:color w:val="000000" w:themeColor="text1"/>
          <w:sz w:val="14"/>
        </w:rPr>
        <w:t>Hulsman</w:t>
      </w:r>
      <w:proofErr w:type="spellEnd"/>
      <w:r w:rsidRPr="006B16BE">
        <w:rPr>
          <w:rFonts w:ascii="Calibri" w:hAnsi="Calibri" w:cs="Calibri"/>
          <w:color w:val="000000" w:themeColor="text1"/>
          <w:sz w:val="14"/>
        </w:rPr>
        <w:t>, </w:t>
      </w:r>
      <w:r w:rsidRPr="006B16BE">
        <w:rPr>
          <w:rStyle w:val="ref-lnk"/>
          <w:rFonts w:ascii="Calibri" w:eastAsiaTheme="majorEastAsia" w:hAnsi="Calibri" w:cs="Calibri"/>
          <w:color w:val="000000" w:themeColor="text1"/>
          <w:sz w:val="14"/>
        </w:rPr>
        <w:t>1997</w:t>
      </w:r>
      <w:r w:rsidRPr="006B16BE">
        <w:rPr>
          <w:rFonts w:ascii="Calibri" w:hAnsi="Calibri" w:cs="Calibri"/>
          <w:color w:val="000000" w:themeColor="text1"/>
          <w:sz w:val="14"/>
        </w:rPr>
        <w:t xml:space="preserve">; </w:t>
      </w:r>
      <w:proofErr w:type="spellStart"/>
      <w:r w:rsidRPr="006B16BE">
        <w:rPr>
          <w:rFonts w:ascii="Calibri" w:hAnsi="Calibri" w:cs="Calibri"/>
          <w:color w:val="000000" w:themeColor="text1"/>
          <w:sz w:val="14"/>
        </w:rPr>
        <w:t>Mathiesen</w:t>
      </w:r>
      <w:proofErr w:type="spellEnd"/>
      <w:r w:rsidRPr="006B16BE">
        <w:rPr>
          <w:rFonts w:ascii="Calibri" w:hAnsi="Calibri" w:cs="Calibri"/>
          <w:color w:val="000000" w:themeColor="text1"/>
          <w:sz w:val="14"/>
        </w:rPr>
        <w:t>, </w:t>
      </w:r>
      <w:hyperlink r:id="rId74" w:history="1">
        <w:r w:rsidRPr="006B16BE">
          <w:rPr>
            <w:rStyle w:val="Hyperlink"/>
            <w:rFonts w:ascii="Calibri" w:eastAsiaTheme="majorEastAsia" w:hAnsi="Calibri" w:cs="Calibri"/>
            <w:color w:val="000000" w:themeColor="text1"/>
            <w:sz w:val="14"/>
          </w:rPr>
          <w:t>2015</w:t>
        </w:r>
      </w:hyperlink>
      <w:r w:rsidRPr="006B16BE">
        <w:rPr>
          <w:rFonts w:ascii="Calibri" w:hAnsi="Calibri" w:cs="Calibri"/>
          <w:color w:val="000000" w:themeColor="text1"/>
          <w:sz w:val="14"/>
        </w:rPr>
        <w:t xml:space="preserve">). </w:t>
      </w:r>
      <w:r w:rsidRPr="006B16BE">
        <w:rPr>
          <w:rFonts w:ascii="Calibri" w:hAnsi="Calibri" w:cs="Calibri"/>
          <w:color w:val="000000" w:themeColor="text1"/>
          <w:sz w:val="22"/>
          <w:u w:val="single"/>
        </w:rPr>
        <w:t>This paradigm recognizes a trifle of the transgressions humans complete, labels these chosen transgressions as ‘crimes,’ and names their chosen actors ‘criminals’</w:t>
      </w:r>
      <w:r w:rsidRPr="006B16BE">
        <w:rPr>
          <w:rFonts w:ascii="Calibri" w:hAnsi="Calibri" w:cs="Calibri"/>
          <w:color w:val="000000" w:themeColor="text1"/>
          <w:sz w:val="14"/>
        </w:rPr>
        <w:t xml:space="preserve"> (Bohm, </w:t>
      </w:r>
      <w:r w:rsidRPr="006B16BE">
        <w:rPr>
          <w:rStyle w:val="ref-lnk"/>
          <w:rFonts w:ascii="Calibri" w:eastAsiaTheme="majorEastAsia" w:hAnsi="Calibri" w:cs="Calibri"/>
          <w:color w:val="000000" w:themeColor="text1"/>
          <w:sz w:val="14"/>
        </w:rPr>
        <w:t>1986</w:t>
      </w:r>
      <w:r w:rsidRPr="006B16BE">
        <w:rPr>
          <w:rFonts w:ascii="Calibri" w:hAnsi="Calibri" w:cs="Calibri"/>
          <w:color w:val="000000" w:themeColor="text1"/>
          <w:sz w:val="14"/>
        </w:rPr>
        <w:t>; Coyle, </w:t>
      </w:r>
      <w:r w:rsidRPr="006B16BE">
        <w:rPr>
          <w:rStyle w:val="ref-lnk"/>
          <w:rFonts w:ascii="Calibri" w:eastAsiaTheme="majorEastAsia" w:hAnsi="Calibri" w:cs="Calibri"/>
          <w:color w:val="000000" w:themeColor="text1"/>
          <w:sz w:val="14"/>
        </w:rPr>
        <w:t>2010</w:t>
      </w:r>
      <w:r w:rsidRPr="006B16BE">
        <w:rPr>
          <w:rFonts w:ascii="Calibri" w:hAnsi="Calibri" w:cs="Calibri"/>
          <w:color w:val="000000" w:themeColor="text1"/>
          <w:sz w:val="14"/>
        </w:rPr>
        <w:t>, </w:t>
      </w:r>
      <w:hyperlink r:id="rId75" w:history="1">
        <w:r w:rsidRPr="006B16BE">
          <w:rPr>
            <w:rStyle w:val="Hyperlink"/>
            <w:rFonts w:ascii="Calibri" w:eastAsiaTheme="majorEastAsia" w:hAnsi="Calibri" w:cs="Calibri"/>
            <w:color w:val="000000" w:themeColor="text1"/>
            <w:sz w:val="14"/>
          </w:rPr>
          <w:t>2016</w:t>
        </w:r>
      </w:hyperlink>
      <w:r w:rsidRPr="006B16BE">
        <w:rPr>
          <w:rFonts w:ascii="Calibri" w:hAnsi="Calibri" w:cs="Calibri"/>
          <w:color w:val="000000" w:themeColor="text1"/>
          <w:sz w:val="14"/>
        </w:rPr>
        <w:t xml:space="preserve">; </w:t>
      </w:r>
      <w:proofErr w:type="spellStart"/>
      <w:r w:rsidRPr="006B16BE">
        <w:rPr>
          <w:rFonts w:ascii="Calibri" w:hAnsi="Calibri" w:cs="Calibri"/>
          <w:color w:val="000000" w:themeColor="text1"/>
          <w:sz w:val="14"/>
        </w:rPr>
        <w:t>Hulsman</w:t>
      </w:r>
      <w:proofErr w:type="spellEnd"/>
      <w:r w:rsidRPr="006B16BE">
        <w:rPr>
          <w:rFonts w:ascii="Calibri" w:hAnsi="Calibri" w:cs="Calibri"/>
          <w:color w:val="000000" w:themeColor="text1"/>
          <w:sz w:val="14"/>
        </w:rPr>
        <w:t>, </w:t>
      </w:r>
      <w:r w:rsidRPr="006B16BE">
        <w:rPr>
          <w:rStyle w:val="ref-lnk"/>
          <w:rFonts w:ascii="Calibri" w:eastAsiaTheme="majorEastAsia" w:hAnsi="Calibri" w:cs="Calibri"/>
          <w:color w:val="000000" w:themeColor="text1"/>
          <w:sz w:val="14"/>
        </w:rPr>
        <w:t>1986</w:t>
      </w:r>
      <w:r w:rsidRPr="006B16BE">
        <w:rPr>
          <w:rFonts w:ascii="Calibri" w:hAnsi="Calibri" w:cs="Calibri"/>
          <w:color w:val="000000" w:themeColor="text1"/>
          <w:sz w:val="14"/>
        </w:rPr>
        <w:t xml:space="preserve">). In time, </w:t>
      </w:r>
      <w:r w:rsidRPr="006B16BE">
        <w:rPr>
          <w:rFonts w:ascii="Calibri" w:hAnsi="Calibri" w:cs="Calibri"/>
          <w:color w:val="000000" w:themeColor="text1"/>
          <w:sz w:val="22"/>
          <w:u w:val="single"/>
        </w:rPr>
        <w:t xml:space="preserve">a sprawling ‘criminal justice’ system has been produced, and it is recognizable as the penal process through which a </w:t>
      </w:r>
      <w:proofErr w:type="gramStart"/>
      <w:r w:rsidRPr="006B16BE">
        <w:rPr>
          <w:rFonts w:ascii="Calibri" w:hAnsi="Calibri" w:cs="Calibri"/>
          <w:color w:val="000000" w:themeColor="text1"/>
          <w:sz w:val="22"/>
          <w:u w:val="single"/>
        </w:rPr>
        <w:t>‘criminal’ traverses</w:t>
      </w:r>
      <w:proofErr w:type="gramEnd"/>
      <w:r w:rsidRPr="006B16BE">
        <w:rPr>
          <w:rFonts w:ascii="Calibri" w:hAnsi="Calibri" w:cs="Calibri"/>
          <w:color w:val="000000" w:themeColor="text1"/>
          <w:sz w:val="14"/>
        </w:rPr>
        <w:t xml:space="preserve">: </w:t>
      </w:r>
      <w:r w:rsidRPr="006B16BE">
        <w:rPr>
          <w:rFonts w:ascii="Calibri" w:hAnsi="Calibri" w:cs="Calibri"/>
          <w:color w:val="000000" w:themeColor="text1"/>
          <w:sz w:val="22"/>
          <w:u w:val="single"/>
        </w:rPr>
        <w:t>from law, to police, to courts and finally to prisons. This historic rise has important genealogies and justifications, from the enclosing of the commons</w:t>
      </w:r>
      <w:r w:rsidRPr="006B16BE">
        <w:rPr>
          <w:rFonts w:ascii="Calibri" w:hAnsi="Calibri" w:cs="Calibri"/>
          <w:color w:val="000000" w:themeColor="text1"/>
          <w:sz w:val="14"/>
        </w:rPr>
        <w:t xml:space="preserve"> (Linebaugh, </w:t>
      </w:r>
      <w:r w:rsidRPr="006B16BE">
        <w:rPr>
          <w:rStyle w:val="ref-lnk"/>
          <w:rFonts w:ascii="Calibri" w:eastAsiaTheme="majorEastAsia" w:hAnsi="Calibri" w:cs="Calibri"/>
          <w:color w:val="000000" w:themeColor="text1"/>
          <w:sz w:val="14"/>
        </w:rPr>
        <w:t>2014</w:t>
      </w:r>
      <w:r w:rsidRPr="006B16BE">
        <w:rPr>
          <w:rFonts w:ascii="Calibri" w:hAnsi="Calibri" w:cs="Calibri"/>
          <w:color w:val="000000" w:themeColor="text1"/>
          <w:sz w:val="14"/>
        </w:rPr>
        <w:t xml:space="preserve">) </w:t>
      </w:r>
      <w:r w:rsidRPr="006B16BE">
        <w:rPr>
          <w:rFonts w:ascii="Calibri" w:hAnsi="Calibri" w:cs="Calibri"/>
          <w:color w:val="000000" w:themeColor="text1"/>
          <w:sz w:val="22"/>
          <w:u w:val="single"/>
        </w:rPr>
        <w:t xml:space="preserve">to the necessity of reinforcing racial capitalist social order following reconstruction </w:t>
      </w:r>
      <w:r w:rsidRPr="006B16BE">
        <w:rPr>
          <w:rFonts w:ascii="Calibri" w:hAnsi="Calibri" w:cs="Calibri"/>
          <w:color w:val="000000" w:themeColor="text1"/>
          <w:sz w:val="14"/>
        </w:rPr>
        <w:t>(Blackmon, </w:t>
      </w:r>
      <w:r w:rsidRPr="006B16BE">
        <w:rPr>
          <w:rStyle w:val="ref-lnk"/>
          <w:rFonts w:ascii="Calibri" w:eastAsiaTheme="majorEastAsia" w:hAnsi="Calibri" w:cs="Calibri"/>
          <w:color w:val="000000" w:themeColor="text1"/>
          <w:sz w:val="14"/>
        </w:rPr>
        <w:t>2009</w:t>
      </w:r>
      <w:r w:rsidRPr="006B16BE">
        <w:rPr>
          <w:rFonts w:ascii="Calibri" w:hAnsi="Calibri" w:cs="Calibri"/>
          <w:color w:val="000000" w:themeColor="text1"/>
          <w:sz w:val="14"/>
        </w:rPr>
        <w:t xml:space="preserve">; </w:t>
      </w:r>
      <w:proofErr w:type="spellStart"/>
      <w:r w:rsidRPr="006B16BE">
        <w:rPr>
          <w:rFonts w:ascii="Calibri" w:hAnsi="Calibri" w:cs="Calibri"/>
          <w:color w:val="000000" w:themeColor="text1"/>
          <w:sz w:val="14"/>
        </w:rPr>
        <w:t>Oshinsky</w:t>
      </w:r>
      <w:proofErr w:type="spellEnd"/>
      <w:r w:rsidRPr="006B16BE">
        <w:rPr>
          <w:rFonts w:ascii="Calibri" w:hAnsi="Calibri" w:cs="Calibri"/>
          <w:color w:val="000000" w:themeColor="text1"/>
          <w:sz w:val="14"/>
        </w:rPr>
        <w:t>, </w:t>
      </w:r>
      <w:r w:rsidRPr="006B16BE">
        <w:rPr>
          <w:rStyle w:val="ref-lnk"/>
          <w:rFonts w:ascii="Calibri" w:eastAsiaTheme="majorEastAsia" w:hAnsi="Calibri" w:cs="Calibri"/>
          <w:color w:val="000000" w:themeColor="text1"/>
          <w:sz w:val="14"/>
        </w:rPr>
        <w:t>1996</w:t>
      </w:r>
      <w:r w:rsidRPr="006B16BE">
        <w:rPr>
          <w:rFonts w:ascii="Calibri" w:hAnsi="Calibri" w:cs="Calibri"/>
          <w:color w:val="000000" w:themeColor="text1"/>
          <w:sz w:val="14"/>
        </w:rPr>
        <w:t xml:space="preserve">) </w:t>
      </w:r>
      <w:r w:rsidRPr="006B16BE">
        <w:rPr>
          <w:rFonts w:ascii="Calibri" w:hAnsi="Calibri" w:cs="Calibri"/>
          <w:color w:val="000000" w:themeColor="text1"/>
          <w:sz w:val="22"/>
          <w:u w:val="single"/>
        </w:rPr>
        <w:t>to the rise of the neoliberal carceral state in response to the multiracial struggles for freedom in the 1960s and 1970s</w:t>
      </w:r>
      <w:r w:rsidRPr="006B16BE">
        <w:rPr>
          <w:rFonts w:ascii="Calibri" w:hAnsi="Calibri" w:cs="Calibri"/>
          <w:color w:val="000000" w:themeColor="text1"/>
          <w:sz w:val="14"/>
        </w:rPr>
        <w:t xml:space="preserve"> (Camp, </w:t>
      </w:r>
      <w:r w:rsidRPr="006B16BE">
        <w:rPr>
          <w:rStyle w:val="ref-lnk"/>
          <w:rFonts w:ascii="Calibri" w:eastAsiaTheme="majorEastAsia" w:hAnsi="Calibri" w:cs="Calibri"/>
          <w:color w:val="000000" w:themeColor="text1"/>
          <w:sz w:val="14"/>
        </w:rPr>
        <w:t>2016</w:t>
      </w:r>
      <w:r w:rsidRPr="006B16BE">
        <w:rPr>
          <w:rFonts w:ascii="Calibri" w:hAnsi="Calibri" w:cs="Calibri"/>
          <w:color w:val="000000" w:themeColor="text1"/>
          <w:sz w:val="14"/>
        </w:rPr>
        <w:t xml:space="preserve">). Alongside </w:t>
      </w:r>
      <w:r w:rsidRPr="006B16BE">
        <w:rPr>
          <w:rFonts w:ascii="Calibri" w:hAnsi="Calibri" w:cs="Calibri"/>
          <w:color w:val="000000" w:themeColor="text1"/>
          <w:sz w:val="22"/>
          <w:u w:val="single"/>
        </w:rPr>
        <w:t xml:space="preserve">these institutions have developed intellectual disciplines rationalizing and promoting theories of ‘crime’ </w:t>
      </w:r>
      <w:r w:rsidRPr="006B16BE">
        <w:rPr>
          <w:rFonts w:ascii="Calibri" w:hAnsi="Calibri" w:cs="Calibri"/>
          <w:color w:val="000000" w:themeColor="text1"/>
          <w:sz w:val="14"/>
        </w:rPr>
        <w:t xml:space="preserve">(Criminology) </w:t>
      </w:r>
      <w:r w:rsidRPr="006B16BE">
        <w:rPr>
          <w:rFonts w:ascii="Calibri" w:hAnsi="Calibri" w:cs="Calibri"/>
          <w:color w:val="000000" w:themeColor="text1"/>
          <w:sz w:val="22"/>
          <w:u w:val="single"/>
        </w:rPr>
        <w:t>and responses to it</w:t>
      </w:r>
      <w:r w:rsidRPr="006B16BE">
        <w:rPr>
          <w:rFonts w:ascii="Calibri" w:hAnsi="Calibri" w:cs="Calibri"/>
          <w:color w:val="000000" w:themeColor="text1"/>
          <w:sz w:val="14"/>
        </w:rPr>
        <w:t xml:space="preserve"> (Criminal Justice). </w:t>
      </w:r>
      <w:r w:rsidRPr="006B16BE">
        <w:rPr>
          <w:rFonts w:ascii="Calibri" w:hAnsi="Calibri" w:cs="Calibri"/>
          <w:color w:val="000000" w:themeColor="text1"/>
          <w:sz w:val="22"/>
          <w:u w:val="single"/>
        </w:rPr>
        <w:t>This way of seeing, this paradigm,</w:t>
      </w:r>
      <w:r w:rsidRPr="006B16BE">
        <w:rPr>
          <w:rFonts w:ascii="Calibri" w:hAnsi="Calibri" w:cs="Calibri"/>
          <w:color w:val="000000" w:themeColor="text1"/>
          <w:sz w:val="14"/>
        </w:rPr>
        <w:t xml:space="preserve"> and all the work done in its name, produces an interpretation, or better yet, </w:t>
      </w:r>
      <w:r w:rsidRPr="006B16BE">
        <w:rPr>
          <w:rFonts w:ascii="Calibri" w:hAnsi="Calibri" w:cs="Calibri"/>
          <w:color w:val="000000" w:themeColor="text1"/>
          <w:sz w:val="22"/>
          <w:u w:val="single"/>
        </w:rPr>
        <w:t>a logic: the </w:t>
      </w:r>
      <w:r w:rsidRPr="006B16BE">
        <w:rPr>
          <w:rFonts w:ascii="Calibri" w:hAnsi="Calibri" w:cs="Calibri"/>
          <w:i/>
          <w:iCs/>
          <w:color w:val="000000" w:themeColor="text1"/>
          <w:sz w:val="22"/>
          <w:u w:val="single"/>
        </w:rPr>
        <w:t>‘criminal justice’ logic</w:t>
      </w:r>
      <w:r w:rsidRPr="006B16BE">
        <w:rPr>
          <w:rFonts w:ascii="Calibri" w:hAnsi="Calibri" w:cs="Calibri"/>
          <w:color w:val="000000" w:themeColor="text1"/>
          <w:sz w:val="22"/>
          <w:u w:val="single"/>
        </w:rPr>
        <w:t> </w:t>
      </w:r>
      <w:r w:rsidRPr="006B16BE">
        <w:rPr>
          <w:rFonts w:ascii="Calibri" w:hAnsi="Calibri" w:cs="Calibri"/>
          <w:color w:val="000000" w:themeColor="text1"/>
          <w:sz w:val="14"/>
        </w:rPr>
        <w:t>(Coyle </w:t>
      </w:r>
      <w:r w:rsidRPr="006B16BE">
        <w:rPr>
          <w:rStyle w:val="ref-lnk"/>
          <w:rFonts w:ascii="Calibri" w:eastAsiaTheme="majorEastAsia" w:hAnsi="Calibri" w:cs="Calibri"/>
          <w:color w:val="000000" w:themeColor="text1"/>
          <w:sz w:val="14"/>
        </w:rPr>
        <w:t>2018</w:t>
      </w:r>
      <w:r w:rsidRPr="006B16BE">
        <w:rPr>
          <w:rFonts w:ascii="Calibri" w:hAnsi="Calibri" w:cs="Calibri"/>
          <w:color w:val="000000" w:themeColor="text1"/>
          <w:sz w:val="14"/>
        </w:rPr>
        <w:t xml:space="preserve">). </w:t>
      </w:r>
      <w:r w:rsidRPr="006B16BE">
        <w:rPr>
          <w:rFonts w:ascii="Calibri" w:hAnsi="Calibri" w:cs="Calibri"/>
          <w:color w:val="000000" w:themeColor="text1"/>
          <w:sz w:val="22"/>
          <w:u w:val="single"/>
        </w:rPr>
        <w:t>The power of this logic is considerable: it overwhelmingly dominates intellectual circles concerned with transgression</w:t>
      </w:r>
      <w:r w:rsidRPr="006B16BE">
        <w:rPr>
          <w:rFonts w:ascii="Calibri" w:hAnsi="Calibri" w:cs="Calibri"/>
          <w:color w:val="000000" w:themeColor="text1"/>
          <w:sz w:val="14"/>
        </w:rPr>
        <w:t xml:space="preserve"> (‘crime’), conservative as well </w:t>
      </w:r>
      <w:r w:rsidRPr="006B16BE">
        <w:rPr>
          <w:rFonts w:ascii="Calibri" w:hAnsi="Calibri" w:cs="Calibri"/>
          <w:color w:val="000000" w:themeColor="text1"/>
          <w:sz w:val="22"/>
          <w:u w:val="single"/>
        </w:rPr>
        <w:t>as progressive political ideology, and consequently, social policy</w:t>
      </w:r>
      <w:r w:rsidRPr="006B16BE">
        <w:rPr>
          <w:rFonts w:ascii="Calibri" w:hAnsi="Calibri" w:cs="Calibri"/>
          <w:color w:val="000000" w:themeColor="text1"/>
          <w:sz w:val="14"/>
        </w:rPr>
        <w:t xml:space="preserve"> (Brown &amp; </w:t>
      </w:r>
      <w:proofErr w:type="spellStart"/>
      <w:r w:rsidRPr="006B16BE">
        <w:rPr>
          <w:rFonts w:ascii="Calibri" w:hAnsi="Calibri" w:cs="Calibri"/>
          <w:color w:val="000000" w:themeColor="text1"/>
          <w:sz w:val="14"/>
        </w:rPr>
        <w:t>Schept</w:t>
      </w:r>
      <w:proofErr w:type="spellEnd"/>
      <w:r w:rsidRPr="006B16BE">
        <w:rPr>
          <w:rFonts w:ascii="Calibri" w:hAnsi="Calibri" w:cs="Calibri"/>
          <w:color w:val="000000" w:themeColor="text1"/>
          <w:sz w:val="14"/>
        </w:rPr>
        <w:t>, </w:t>
      </w:r>
      <w:r w:rsidRPr="006B16BE">
        <w:rPr>
          <w:rStyle w:val="ref-lnk"/>
          <w:rFonts w:ascii="Calibri" w:eastAsiaTheme="majorEastAsia" w:hAnsi="Calibri" w:cs="Calibri"/>
          <w:color w:val="000000" w:themeColor="text1"/>
          <w:sz w:val="14"/>
        </w:rPr>
        <w:t>2017</w:t>
      </w:r>
      <w:r w:rsidRPr="006B16BE">
        <w:rPr>
          <w:rFonts w:ascii="Calibri" w:hAnsi="Calibri" w:cs="Calibri"/>
          <w:color w:val="000000" w:themeColor="text1"/>
          <w:sz w:val="22"/>
          <w:u w:val="single"/>
        </w:rPr>
        <w:t>). As is everywhere observable</w:t>
      </w:r>
      <w:r w:rsidRPr="006B16BE">
        <w:rPr>
          <w:rFonts w:ascii="Calibri" w:hAnsi="Calibri" w:cs="Calibri"/>
          <w:color w:val="000000" w:themeColor="text1"/>
          <w:sz w:val="14"/>
        </w:rPr>
        <w:t xml:space="preserve"> (in news media, entertainment formats, and public discourse), the shadow of ‘criminal justice’ logic is almost complete. Thus, </w:t>
      </w:r>
      <w:r w:rsidRPr="006B16BE">
        <w:rPr>
          <w:rFonts w:ascii="Calibri" w:hAnsi="Calibri" w:cs="Calibri"/>
          <w:color w:val="000000" w:themeColor="text1"/>
          <w:sz w:val="22"/>
          <w:u w:val="single"/>
        </w:rPr>
        <w:t>our age is one of the carceral society, characterized both by the ‘anti-state state’</w:t>
      </w:r>
      <w:r w:rsidRPr="006B16BE">
        <w:rPr>
          <w:rFonts w:ascii="Calibri" w:hAnsi="Calibri" w:cs="Calibri"/>
          <w:color w:val="000000" w:themeColor="text1"/>
          <w:sz w:val="14"/>
        </w:rPr>
        <w:t xml:space="preserve"> (Gilmore &amp; Gilmore, </w:t>
      </w:r>
      <w:r w:rsidRPr="006B16BE">
        <w:rPr>
          <w:rStyle w:val="ref-lnk"/>
          <w:rFonts w:ascii="Calibri" w:eastAsiaTheme="majorEastAsia" w:hAnsi="Calibri" w:cs="Calibri"/>
          <w:color w:val="000000" w:themeColor="text1"/>
          <w:sz w:val="14"/>
        </w:rPr>
        <w:t>2008</w:t>
      </w:r>
      <w:r w:rsidRPr="006B16BE">
        <w:rPr>
          <w:rFonts w:ascii="Calibri" w:hAnsi="Calibri" w:cs="Calibri"/>
          <w:color w:val="000000" w:themeColor="text1"/>
          <w:sz w:val="14"/>
        </w:rPr>
        <w:t xml:space="preserve">), that is, </w:t>
      </w:r>
      <w:r w:rsidRPr="006B16BE">
        <w:rPr>
          <w:rFonts w:ascii="Calibri" w:hAnsi="Calibri" w:cs="Calibri"/>
          <w:color w:val="000000" w:themeColor="text1"/>
          <w:sz w:val="22"/>
          <w:u w:val="single"/>
        </w:rPr>
        <w:t>a state organized around police and penal power, as well as the broader circulation of the logic of law, police, courtrooms and prisons</w:t>
      </w:r>
      <w:r w:rsidRPr="006B16BE">
        <w:rPr>
          <w:rFonts w:ascii="Calibri" w:hAnsi="Calibri" w:cs="Calibri"/>
          <w:color w:val="000000" w:themeColor="text1"/>
          <w:sz w:val="14"/>
        </w:rPr>
        <w:t xml:space="preserve">. </w:t>
      </w:r>
      <w:r w:rsidRPr="006B16BE">
        <w:rPr>
          <w:rFonts w:ascii="Calibri" w:hAnsi="Calibri" w:cs="Calibri"/>
          <w:color w:val="000000" w:themeColor="text1"/>
          <w:sz w:val="22"/>
          <w:u w:val="single"/>
        </w:rPr>
        <w:t>Against this society stands another imagined one, the post or non-carceral society</w:t>
      </w:r>
      <w:r w:rsidRPr="006B16BE">
        <w:rPr>
          <w:rFonts w:ascii="Calibri" w:hAnsi="Calibri" w:cs="Calibri"/>
          <w:color w:val="000000" w:themeColor="text1"/>
          <w:sz w:val="14"/>
        </w:rPr>
        <w:t xml:space="preserve"> (Tyson, </w:t>
      </w:r>
      <w:r w:rsidRPr="006B16BE">
        <w:rPr>
          <w:rStyle w:val="ref-lnk"/>
          <w:rFonts w:ascii="Calibri" w:eastAsiaTheme="majorEastAsia" w:hAnsi="Calibri" w:cs="Calibri"/>
          <w:color w:val="000000" w:themeColor="text1"/>
          <w:sz w:val="14"/>
        </w:rPr>
        <w:t>2014</w:t>
      </w:r>
      <w:r w:rsidRPr="006B16BE">
        <w:rPr>
          <w:rFonts w:ascii="Calibri" w:hAnsi="Calibri" w:cs="Calibri"/>
          <w:color w:val="000000" w:themeColor="text1"/>
          <w:sz w:val="14"/>
        </w:rPr>
        <w:t xml:space="preserve">), </w:t>
      </w:r>
      <w:r w:rsidRPr="006B16BE">
        <w:rPr>
          <w:rFonts w:ascii="Calibri" w:hAnsi="Calibri" w:cs="Calibri"/>
          <w:color w:val="000000" w:themeColor="text1"/>
          <w:sz w:val="22"/>
          <w:u w:val="single"/>
        </w:rPr>
        <w:t>which much like the slave-free society of antebellum America that existed only in imagination before the abolition of slavery was accomplished, is neither formed nor known</w:t>
      </w:r>
      <w:r w:rsidRPr="006B16BE">
        <w:rPr>
          <w:rFonts w:ascii="Calibri" w:hAnsi="Calibri" w:cs="Calibri"/>
          <w:color w:val="000000" w:themeColor="text1"/>
          <w:sz w:val="14"/>
        </w:rPr>
        <w:t xml:space="preserve">. It is still emerging and displaying its commitments. </w:t>
      </w:r>
      <w:r w:rsidRPr="006B16BE">
        <w:rPr>
          <w:rFonts w:ascii="Calibri" w:hAnsi="Calibri" w:cs="Calibri"/>
          <w:color w:val="000000" w:themeColor="text1"/>
          <w:sz w:val="22"/>
          <w:u w:val="single"/>
        </w:rPr>
        <w:t>It is one that refuses to ignore that history lives in the present, in that white supremacy, settler colonialism and racial capitalism are inextricable from the origins, logic and practices of ‘criminal justice’</w:t>
      </w:r>
      <w:r w:rsidRPr="006B16BE">
        <w:rPr>
          <w:rFonts w:ascii="Calibri" w:hAnsi="Calibri" w:cs="Calibri"/>
          <w:color w:val="000000" w:themeColor="text1"/>
          <w:sz w:val="14"/>
        </w:rPr>
        <w:t xml:space="preserve"> (Davis, </w:t>
      </w:r>
      <w:r w:rsidRPr="006B16BE">
        <w:rPr>
          <w:rStyle w:val="ref-lnk"/>
          <w:rFonts w:ascii="Calibri" w:eastAsiaTheme="majorEastAsia" w:hAnsi="Calibri" w:cs="Calibri"/>
          <w:color w:val="000000" w:themeColor="text1"/>
          <w:sz w:val="14"/>
        </w:rPr>
        <w:t>2005</w:t>
      </w:r>
      <w:r w:rsidRPr="006B16BE">
        <w:rPr>
          <w:rFonts w:ascii="Calibri" w:hAnsi="Calibri" w:cs="Calibri"/>
          <w:color w:val="000000" w:themeColor="text1"/>
          <w:sz w:val="14"/>
        </w:rPr>
        <w:t>; Gilmore, </w:t>
      </w:r>
      <w:r w:rsidRPr="006B16BE">
        <w:rPr>
          <w:rStyle w:val="ref-lnk"/>
          <w:rFonts w:ascii="Calibri" w:eastAsiaTheme="majorEastAsia" w:hAnsi="Calibri" w:cs="Calibri"/>
          <w:color w:val="000000" w:themeColor="text1"/>
          <w:sz w:val="14"/>
        </w:rPr>
        <w:t>2007</w:t>
      </w:r>
      <w:r w:rsidRPr="006B16BE">
        <w:rPr>
          <w:rFonts w:ascii="Calibri" w:hAnsi="Calibri" w:cs="Calibri"/>
          <w:color w:val="000000" w:themeColor="text1"/>
          <w:sz w:val="14"/>
        </w:rPr>
        <w:t xml:space="preserve">). </w:t>
      </w:r>
      <w:r w:rsidRPr="006B16BE">
        <w:rPr>
          <w:rFonts w:ascii="Calibri" w:hAnsi="Calibri" w:cs="Calibri"/>
          <w:color w:val="000000" w:themeColor="text1"/>
          <w:sz w:val="22"/>
          <w:u w:val="single"/>
        </w:rPr>
        <w:t>It is one that gives full consideration to the empirical reality that law breaking is a ubiquitous human behavior that elicits selective responses contingent on historical forces and social order regimes.</w:t>
      </w:r>
      <w:r w:rsidRPr="006B16BE">
        <w:rPr>
          <w:rFonts w:ascii="Calibri" w:hAnsi="Calibri" w:cs="Calibri"/>
          <w:color w:val="000000" w:themeColor="text1"/>
          <w:sz w:val="14"/>
        </w:rPr>
        <w:t xml:space="preserve"> Finally, </w:t>
      </w:r>
      <w:r w:rsidRPr="006B16BE">
        <w:rPr>
          <w:rFonts w:ascii="Calibri" w:hAnsi="Calibri" w:cs="Calibri"/>
          <w:color w:val="000000" w:themeColor="text1"/>
          <w:sz w:val="22"/>
          <w:u w:val="single"/>
        </w:rPr>
        <w:t xml:space="preserve">it is one that holds ‘criminal justice’ logic accountable for its utopias: </w:t>
      </w:r>
      <w:proofErr w:type="spellStart"/>
      <w:r w:rsidRPr="006B16BE">
        <w:rPr>
          <w:rFonts w:ascii="Calibri" w:hAnsi="Calibri" w:cs="Calibri"/>
          <w:color w:val="000000" w:themeColor="text1"/>
          <w:sz w:val="22"/>
          <w:u w:val="single"/>
        </w:rPr>
        <w:t>its</w:t>
      </w:r>
      <w:proofErr w:type="spellEnd"/>
      <w:r w:rsidRPr="006B16BE">
        <w:rPr>
          <w:rFonts w:ascii="Calibri" w:hAnsi="Calibri" w:cs="Calibri"/>
          <w:color w:val="000000" w:themeColor="text1"/>
          <w:sz w:val="22"/>
          <w:u w:val="single"/>
        </w:rPr>
        <w:t xml:space="preserve"> naïve interpretation of people</w:t>
      </w:r>
      <w:r w:rsidRPr="006B16BE">
        <w:rPr>
          <w:rFonts w:ascii="Calibri" w:hAnsi="Calibri" w:cs="Calibri"/>
          <w:color w:val="000000" w:themeColor="text1"/>
          <w:sz w:val="14"/>
        </w:rPr>
        <w:t xml:space="preserve"> (that they are mostly ‘good’), </w:t>
      </w:r>
      <w:r w:rsidRPr="006B16BE">
        <w:rPr>
          <w:rFonts w:ascii="Calibri" w:hAnsi="Calibri" w:cs="Calibri"/>
          <w:color w:val="000000" w:themeColor="text1"/>
          <w:sz w:val="22"/>
          <w:u w:val="single"/>
        </w:rPr>
        <w:t>its idealized account of justice institutions</w:t>
      </w:r>
      <w:r w:rsidRPr="006B16BE">
        <w:rPr>
          <w:rFonts w:ascii="Calibri" w:hAnsi="Calibri" w:cs="Calibri"/>
          <w:color w:val="000000" w:themeColor="text1"/>
          <w:sz w:val="14"/>
        </w:rPr>
        <w:t xml:space="preserve"> (that law, police, courts, and prisons effectively address transgression, public safety and justice), </w:t>
      </w:r>
      <w:r w:rsidRPr="006B16BE">
        <w:rPr>
          <w:rFonts w:ascii="Calibri" w:hAnsi="Calibri" w:cs="Calibri"/>
          <w:color w:val="000000" w:themeColor="text1"/>
          <w:sz w:val="22"/>
          <w:u w:val="single"/>
        </w:rPr>
        <w:t>and its romantic construal of our society</w:t>
      </w:r>
      <w:r w:rsidRPr="006B16BE">
        <w:rPr>
          <w:rFonts w:ascii="Calibri" w:hAnsi="Calibri" w:cs="Calibri"/>
          <w:color w:val="000000" w:themeColor="text1"/>
          <w:sz w:val="14"/>
        </w:rPr>
        <w:t xml:space="preserve"> (that we have achieved democracy, distributive justice, and a meaningful, shared, community life) (Coyle, </w:t>
      </w:r>
      <w:r w:rsidRPr="006B16BE">
        <w:rPr>
          <w:rStyle w:val="ref-lnk"/>
          <w:rFonts w:ascii="Calibri" w:eastAsiaTheme="majorEastAsia" w:hAnsi="Calibri" w:cs="Calibri"/>
          <w:color w:val="000000" w:themeColor="text1"/>
          <w:sz w:val="14"/>
        </w:rPr>
        <w:t>2018</w:t>
      </w:r>
      <w:r w:rsidRPr="006B16BE">
        <w:rPr>
          <w:rFonts w:ascii="Calibri" w:hAnsi="Calibri" w:cs="Calibri"/>
          <w:color w:val="000000" w:themeColor="text1"/>
          <w:sz w:val="14"/>
        </w:rPr>
        <w:t xml:space="preserve">). </w:t>
      </w:r>
      <w:r w:rsidRPr="006B16BE">
        <w:rPr>
          <w:rFonts w:ascii="Calibri" w:hAnsi="Calibri" w:cs="Calibri"/>
          <w:color w:val="000000" w:themeColor="text1"/>
          <w:sz w:val="22"/>
          <w:u w:val="single"/>
        </w:rPr>
        <w:t>The guiding logic, praxis and discourse of this non-carceral society is </w:t>
      </w:r>
      <w:r w:rsidRPr="006B16BE">
        <w:rPr>
          <w:rFonts w:ascii="Calibri" w:hAnsi="Calibri" w:cs="Calibri"/>
          <w:i/>
          <w:iCs/>
          <w:color w:val="000000" w:themeColor="text1"/>
          <w:sz w:val="14"/>
        </w:rPr>
        <w:t xml:space="preserve">penal </w:t>
      </w:r>
      <w:r w:rsidRPr="006B16BE">
        <w:rPr>
          <w:rFonts w:ascii="Calibri" w:hAnsi="Calibri" w:cs="Calibri"/>
          <w:i/>
          <w:iCs/>
          <w:color w:val="000000" w:themeColor="text1"/>
          <w:sz w:val="22"/>
          <w:u w:val="single"/>
        </w:rPr>
        <w:t>abolition</w:t>
      </w:r>
      <w:r w:rsidRPr="006B16BE">
        <w:rPr>
          <w:rFonts w:ascii="Calibri" w:hAnsi="Calibri" w:cs="Calibri"/>
          <w:color w:val="000000" w:themeColor="text1"/>
          <w:sz w:val="14"/>
        </w:rPr>
        <w:t xml:space="preserve">, </w:t>
      </w:r>
      <w:r w:rsidRPr="006B16BE">
        <w:rPr>
          <w:rFonts w:ascii="Calibri" w:hAnsi="Calibri" w:cs="Calibri"/>
          <w:color w:val="000000" w:themeColor="text1"/>
          <w:sz w:val="22"/>
          <w:u w:val="single"/>
        </w:rPr>
        <w:t>which is an insistent and insurgent argument to abandon ‘criminal justice’ logic and practice</w:t>
      </w:r>
      <w:r w:rsidRPr="006B16BE">
        <w:rPr>
          <w:rFonts w:ascii="Calibri" w:hAnsi="Calibri" w:cs="Calibri"/>
          <w:color w:val="000000" w:themeColor="text1"/>
          <w:sz w:val="14"/>
        </w:rPr>
        <w:t xml:space="preserve"> (Berger, </w:t>
      </w:r>
      <w:proofErr w:type="spellStart"/>
      <w:r w:rsidRPr="006B16BE">
        <w:rPr>
          <w:rFonts w:ascii="Calibri" w:hAnsi="Calibri" w:cs="Calibri"/>
          <w:color w:val="000000" w:themeColor="text1"/>
          <w:sz w:val="14"/>
        </w:rPr>
        <w:t>Kaba</w:t>
      </w:r>
      <w:proofErr w:type="spellEnd"/>
      <w:r w:rsidRPr="006B16BE">
        <w:rPr>
          <w:rFonts w:ascii="Calibri" w:hAnsi="Calibri" w:cs="Calibri"/>
          <w:color w:val="000000" w:themeColor="text1"/>
          <w:sz w:val="14"/>
        </w:rPr>
        <w:t>, &amp; Stein, </w:t>
      </w:r>
      <w:r w:rsidRPr="006B16BE">
        <w:rPr>
          <w:rStyle w:val="ref-lnk"/>
          <w:rFonts w:ascii="Calibri" w:eastAsiaTheme="majorEastAsia" w:hAnsi="Calibri" w:cs="Calibri"/>
          <w:color w:val="000000" w:themeColor="text1"/>
          <w:sz w:val="14"/>
        </w:rPr>
        <w:t>2017</w:t>
      </w:r>
      <w:r w:rsidRPr="006B16BE">
        <w:rPr>
          <w:rFonts w:ascii="Calibri" w:hAnsi="Calibri" w:cs="Calibri"/>
          <w:color w:val="000000" w:themeColor="text1"/>
          <w:sz w:val="14"/>
        </w:rPr>
        <w:t>; Coyle, </w:t>
      </w:r>
      <w:r w:rsidRPr="006B16BE">
        <w:rPr>
          <w:rStyle w:val="ref-lnk"/>
          <w:rFonts w:ascii="Calibri" w:eastAsiaTheme="majorEastAsia" w:hAnsi="Calibri" w:cs="Calibri"/>
          <w:color w:val="000000" w:themeColor="text1"/>
          <w:sz w:val="14"/>
        </w:rPr>
        <w:t>2014</w:t>
      </w:r>
      <w:r w:rsidRPr="006B16BE">
        <w:rPr>
          <w:rFonts w:ascii="Calibri" w:hAnsi="Calibri" w:cs="Calibri"/>
          <w:color w:val="000000" w:themeColor="text1"/>
          <w:sz w:val="14"/>
        </w:rPr>
        <w:t>; Davis, </w:t>
      </w:r>
      <w:r w:rsidRPr="006B16BE">
        <w:rPr>
          <w:rStyle w:val="ref-lnk"/>
          <w:rFonts w:ascii="Calibri" w:eastAsiaTheme="majorEastAsia" w:hAnsi="Calibri" w:cs="Calibri"/>
          <w:color w:val="000000" w:themeColor="text1"/>
          <w:sz w:val="14"/>
        </w:rPr>
        <w:t>2003</w:t>
      </w:r>
      <w:r w:rsidRPr="006B16BE">
        <w:rPr>
          <w:rFonts w:ascii="Calibri" w:hAnsi="Calibri" w:cs="Calibri"/>
          <w:color w:val="000000" w:themeColor="text1"/>
          <w:sz w:val="14"/>
        </w:rPr>
        <w:t>; Davis &amp; Rodriguez, </w:t>
      </w:r>
      <w:r w:rsidRPr="006B16BE">
        <w:rPr>
          <w:rStyle w:val="ref-lnk"/>
          <w:rFonts w:ascii="Calibri" w:eastAsiaTheme="majorEastAsia" w:hAnsi="Calibri" w:cs="Calibri"/>
          <w:color w:val="000000" w:themeColor="text1"/>
          <w:sz w:val="14"/>
        </w:rPr>
        <w:t>2000</w:t>
      </w:r>
      <w:r w:rsidRPr="006B16BE">
        <w:rPr>
          <w:rFonts w:ascii="Calibri" w:hAnsi="Calibri" w:cs="Calibri"/>
          <w:color w:val="000000" w:themeColor="text1"/>
          <w:sz w:val="14"/>
        </w:rPr>
        <w:t xml:space="preserve">). Penal </w:t>
      </w:r>
      <w:r w:rsidRPr="006B16BE">
        <w:rPr>
          <w:rFonts w:ascii="Calibri" w:hAnsi="Calibri" w:cs="Calibri"/>
          <w:color w:val="000000" w:themeColor="text1"/>
          <w:sz w:val="22"/>
          <w:u w:val="single"/>
        </w:rPr>
        <w:t>abolition rejects the ‘criminal justice’ paradigm in the total sense that slavery abolitionists rejected the slavery paradigm</w:t>
      </w:r>
      <w:r w:rsidRPr="006B16BE">
        <w:rPr>
          <w:rFonts w:ascii="Calibri" w:hAnsi="Calibri" w:cs="Calibri"/>
          <w:color w:val="000000" w:themeColor="text1"/>
          <w:sz w:val="14"/>
        </w:rPr>
        <w:t xml:space="preserve">. Penal </w:t>
      </w:r>
      <w:r w:rsidRPr="006B16BE">
        <w:rPr>
          <w:rFonts w:ascii="Calibri" w:hAnsi="Calibri" w:cs="Calibri"/>
          <w:color w:val="000000" w:themeColor="text1"/>
          <w:sz w:val="22"/>
          <w:u w:val="single"/>
        </w:rPr>
        <w:t>abolition insists on the central importance of ‘criminal justice’ to the ongoing work of white supremacy, colonialism, and racial capitalism, contests that the </w:t>
      </w:r>
      <w:r w:rsidRPr="006B16BE">
        <w:rPr>
          <w:rFonts w:ascii="Calibri" w:hAnsi="Calibri" w:cs="Calibri"/>
          <w:i/>
          <w:iCs/>
          <w:color w:val="000000" w:themeColor="text1"/>
          <w:sz w:val="22"/>
          <w:u w:val="single"/>
        </w:rPr>
        <w:t xml:space="preserve">raison </w:t>
      </w:r>
      <w:proofErr w:type="spellStart"/>
      <w:r w:rsidRPr="006B16BE">
        <w:rPr>
          <w:rFonts w:ascii="Calibri" w:hAnsi="Calibri" w:cs="Calibri"/>
          <w:i/>
          <w:iCs/>
          <w:color w:val="000000" w:themeColor="text1"/>
          <w:sz w:val="22"/>
          <w:u w:val="single"/>
        </w:rPr>
        <w:t>d’etre</w:t>
      </w:r>
      <w:proofErr w:type="spellEnd"/>
      <w:r w:rsidRPr="006B16BE">
        <w:rPr>
          <w:rFonts w:ascii="Calibri" w:hAnsi="Calibri" w:cs="Calibri"/>
          <w:color w:val="000000" w:themeColor="text1"/>
          <w:sz w:val="22"/>
          <w:u w:val="single"/>
        </w:rPr>
        <w:t> of ‘criminal justice’ is public safety and justice, rejects its essentialist assumptions about human beings, and on empirical grounds repudiates the claim that its practices are effective in responding to human transgressions</w:t>
      </w:r>
      <w:r w:rsidRPr="006B16BE">
        <w:rPr>
          <w:rFonts w:ascii="Calibri" w:hAnsi="Calibri" w:cs="Calibri"/>
          <w:color w:val="000000" w:themeColor="text1"/>
          <w:sz w:val="14"/>
        </w:rPr>
        <w:t xml:space="preserve"> (‘crimes’) </w:t>
      </w:r>
      <w:r w:rsidRPr="006B16BE">
        <w:rPr>
          <w:rFonts w:ascii="Calibri" w:hAnsi="Calibri" w:cs="Calibri"/>
          <w:color w:val="000000" w:themeColor="text1"/>
          <w:sz w:val="22"/>
          <w:u w:val="single"/>
        </w:rPr>
        <w:t>or promote a society in the interest of all</w:t>
      </w:r>
      <w:r w:rsidRPr="006B16BE">
        <w:rPr>
          <w:rFonts w:ascii="Calibri" w:hAnsi="Calibri" w:cs="Calibri"/>
          <w:color w:val="000000" w:themeColor="text1"/>
          <w:sz w:val="14"/>
        </w:rPr>
        <w:t xml:space="preserve"> (Coyle, </w:t>
      </w:r>
      <w:r w:rsidRPr="006B16BE">
        <w:rPr>
          <w:rStyle w:val="ref-lnk"/>
          <w:rFonts w:ascii="Calibri" w:eastAsiaTheme="majorEastAsia" w:hAnsi="Calibri" w:cs="Calibri"/>
          <w:color w:val="000000" w:themeColor="text1"/>
          <w:sz w:val="14"/>
        </w:rPr>
        <w:t>2019</w:t>
      </w:r>
      <w:r w:rsidRPr="006B16BE">
        <w:rPr>
          <w:rFonts w:ascii="Calibri" w:hAnsi="Calibri" w:cs="Calibri"/>
          <w:color w:val="000000" w:themeColor="text1"/>
          <w:sz w:val="14"/>
        </w:rPr>
        <w:t>). A</w:t>
      </w:r>
      <w:r w:rsidRPr="006B16BE">
        <w:rPr>
          <w:rFonts w:ascii="Calibri" w:hAnsi="Calibri" w:cs="Calibri"/>
          <w:color w:val="000000" w:themeColor="text1"/>
          <w:sz w:val="22"/>
          <w:u w:val="single"/>
        </w:rPr>
        <w:t>bolition is a capacious political position, which can include both a focus on community self-determination and the importance of leveraging or taking state power in order to build an abolition democracy</w:t>
      </w:r>
      <w:r w:rsidRPr="006B16BE">
        <w:rPr>
          <w:rFonts w:ascii="Calibri" w:hAnsi="Calibri" w:cs="Calibri"/>
          <w:color w:val="000000" w:themeColor="text1"/>
          <w:sz w:val="14"/>
        </w:rPr>
        <w:t xml:space="preserve"> (Davis, </w:t>
      </w:r>
      <w:r w:rsidRPr="006B16BE">
        <w:rPr>
          <w:rStyle w:val="ref-lnk"/>
          <w:rFonts w:ascii="Calibri" w:eastAsiaTheme="majorEastAsia" w:hAnsi="Calibri" w:cs="Calibri"/>
          <w:color w:val="000000" w:themeColor="text1"/>
          <w:sz w:val="14"/>
        </w:rPr>
        <w:t>2005</w:t>
      </w:r>
      <w:r w:rsidRPr="006B16BE">
        <w:rPr>
          <w:rFonts w:ascii="Calibri" w:hAnsi="Calibri" w:cs="Calibri"/>
          <w:color w:val="000000" w:themeColor="text1"/>
          <w:sz w:val="14"/>
        </w:rPr>
        <w:t xml:space="preserve">; Du </w:t>
      </w:r>
      <w:proofErr w:type="spellStart"/>
      <w:r w:rsidRPr="006B16BE">
        <w:rPr>
          <w:rFonts w:ascii="Calibri" w:hAnsi="Calibri" w:cs="Calibri"/>
          <w:color w:val="000000" w:themeColor="text1"/>
          <w:sz w:val="14"/>
        </w:rPr>
        <w:t>Bois</w:t>
      </w:r>
      <w:proofErr w:type="spellEnd"/>
      <w:r w:rsidRPr="006B16BE">
        <w:rPr>
          <w:rFonts w:ascii="Calibri" w:hAnsi="Calibri" w:cs="Calibri"/>
          <w:color w:val="000000" w:themeColor="text1"/>
          <w:sz w:val="14"/>
        </w:rPr>
        <w:t> </w:t>
      </w:r>
      <w:r w:rsidRPr="006B16BE">
        <w:rPr>
          <w:rStyle w:val="ref-lnk"/>
          <w:rFonts w:ascii="Calibri" w:eastAsiaTheme="majorEastAsia" w:hAnsi="Calibri" w:cs="Calibri"/>
          <w:color w:val="000000" w:themeColor="text1"/>
          <w:sz w:val="14"/>
        </w:rPr>
        <w:t>1975/1935</w:t>
      </w:r>
      <w:r w:rsidRPr="006B16BE">
        <w:rPr>
          <w:rFonts w:ascii="Calibri" w:hAnsi="Calibri" w:cs="Calibri"/>
          <w:color w:val="000000" w:themeColor="text1"/>
          <w:sz w:val="14"/>
        </w:rPr>
        <w:t xml:space="preserve">; Story &amp; </w:t>
      </w:r>
      <w:proofErr w:type="spellStart"/>
      <w:r w:rsidRPr="006B16BE">
        <w:rPr>
          <w:rFonts w:ascii="Calibri" w:hAnsi="Calibri" w:cs="Calibri"/>
          <w:color w:val="000000" w:themeColor="text1"/>
          <w:sz w:val="14"/>
        </w:rPr>
        <w:t>Schept</w:t>
      </w:r>
      <w:proofErr w:type="spellEnd"/>
      <w:r w:rsidRPr="006B16BE">
        <w:rPr>
          <w:rFonts w:ascii="Calibri" w:hAnsi="Calibri" w:cs="Calibri"/>
          <w:color w:val="000000" w:themeColor="text1"/>
          <w:sz w:val="14"/>
        </w:rPr>
        <w:t>, </w:t>
      </w:r>
      <w:r w:rsidRPr="006B16BE">
        <w:rPr>
          <w:rStyle w:val="ref-lnk"/>
          <w:rFonts w:ascii="Calibri" w:eastAsiaTheme="majorEastAsia" w:hAnsi="Calibri" w:cs="Calibri"/>
          <w:color w:val="000000" w:themeColor="text1"/>
          <w:sz w:val="14"/>
        </w:rPr>
        <w:t>2018</w:t>
      </w:r>
      <w:r w:rsidRPr="006B16BE">
        <w:rPr>
          <w:rFonts w:ascii="Calibri" w:hAnsi="Calibri" w:cs="Calibri"/>
          <w:color w:val="000000" w:themeColor="text1"/>
          <w:sz w:val="14"/>
        </w:rPr>
        <w:t xml:space="preserve">). In sum, </w:t>
      </w:r>
      <w:r w:rsidRPr="006B16BE">
        <w:rPr>
          <w:rFonts w:ascii="Calibri" w:hAnsi="Calibri" w:cs="Calibri"/>
          <w:color w:val="000000" w:themeColor="text1"/>
          <w:sz w:val="22"/>
          <w:u w:val="single"/>
        </w:rPr>
        <w:t>all these produce</w:t>
      </w:r>
      <w:r w:rsidRPr="006B16BE">
        <w:rPr>
          <w:rFonts w:ascii="Calibri" w:hAnsi="Calibri" w:cs="Calibri"/>
          <w:color w:val="000000" w:themeColor="text1"/>
          <w:sz w:val="14"/>
        </w:rPr>
        <w:t xml:space="preserve"> an interpretation, or better yet, </w:t>
      </w:r>
      <w:r w:rsidRPr="006B16BE">
        <w:rPr>
          <w:rFonts w:ascii="Calibri" w:hAnsi="Calibri" w:cs="Calibri"/>
          <w:color w:val="000000" w:themeColor="text1"/>
          <w:sz w:val="22"/>
          <w:u w:val="single"/>
        </w:rPr>
        <w:t>a different logic</w:t>
      </w:r>
      <w:r w:rsidRPr="006B16BE">
        <w:rPr>
          <w:rFonts w:ascii="Calibri" w:hAnsi="Calibri" w:cs="Calibri"/>
          <w:color w:val="000000" w:themeColor="text1"/>
          <w:sz w:val="14"/>
        </w:rPr>
        <w:t>: the </w:t>
      </w:r>
      <w:r w:rsidRPr="006B16BE">
        <w:rPr>
          <w:rFonts w:ascii="Calibri" w:hAnsi="Calibri" w:cs="Calibri"/>
          <w:i/>
          <w:iCs/>
          <w:color w:val="000000" w:themeColor="text1"/>
          <w:sz w:val="14"/>
        </w:rPr>
        <w:t>penal abolition logic</w:t>
      </w:r>
      <w:r w:rsidRPr="006B16BE">
        <w:rPr>
          <w:rFonts w:ascii="Calibri" w:hAnsi="Calibri" w:cs="Calibri"/>
          <w:color w:val="000000" w:themeColor="text1"/>
          <w:sz w:val="14"/>
        </w:rPr>
        <w:t> (Coyle </w:t>
      </w:r>
      <w:r w:rsidRPr="006B16BE">
        <w:rPr>
          <w:rStyle w:val="ref-lnk"/>
          <w:rFonts w:ascii="Calibri" w:eastAsiaTheme="majorEastAsia" w:hAnsi="Calibri" w:cs="Calibri"/>
          <w:color w:val="000000" w:themeColor="text1"/>
          <w:sz w:val="14"/>
        </w:rPr>
        <w:t>2018</w:t>
      </w:r>
      <w:r w:rsidRPr="006B16BE">
        <w:rPr>
          <w:rFonts w:ascii="Calibri" w:hAnsi="Calibri" w:cs="Calibri"/>
          <w:color w:val="000000" w:themeColor="text1"/>
          <w:sz w:val="14"/>
        </w:rPr>
        <w:t>).  The power of this logic is strong in reason and evidence, and negligible in manifestation: it is not known (or worse, deeply misunderstood) in intellectual circles concerned with transgression (‘crime’), is considered naïve and utopian by many, including some on the left (Lancaster, </w:t>
      </w:r>
      <w:r w:rsidRPr="006B16BE">
        <w:rPr>
          <w:rStyle w:val="ref-lnk"/>
          <w:rFonts w:ascii="Calibri" w:eastAsiaTheme="majorEastAsia" w:hAnsi="Calibri" w:cs="Calibri"/>
          <w:color w:val="000000" w:themeColor="text1"/>
          <w:sz w:val="14"/>
        </w:rPr>
        <w:t>2017</w:t>
      </w:r>
      <w:r w:rsidRPr="006B16BE">
        <w:rPr>
          <w:rFonts w:ascii="Calibri" w:hAnsi="Calibri" w:cs="Calibri"/>
          <w:color w:val="000000" w:themeColor="text1"/>
          <w:sz w:val="14"/>
        </w:rPr>
        <w:t xml:space="preserve">) and is consequently not considered seriously in the domain of social policy. </w:t>
      </w:r>
      <w:r w:rsidRPr="006B16BE">
        <w:rPr>
          <w:rFonts w:ascii="Calibri" w:hAnsi="Calibri" w:cs="Calibri"/>
          <w:color w:val="000000" w:themeColor="text1"/>
          <w:sz w:val="22"/>
          <w:u w:val="single"/>
        </w:rPr>
        <w:t>With that said, there is evidence of increasing attention to abolition, as demonstrated by debates about it in major periodicals</w:t>
      </w:r>
      <w:r w:rsidRPr="006B16BE">
        <w:rPr>
          <w:rFonts w:ascii="Calibri" w:hAnsi="Calibri" w:cs="Calibri"/>
          <w:color w:val="000000" w:themeColor="text1"/>
          <w:sz w:val="14"/>
        </w:rPr>
        <w:t xml:space="preserve"> (Berger et al., </w:t>
      </w:r>
      <w:r w:rsidRPr="006B16BE">
        <w:rPr>
          <w:rStyle w:val="ref-lnk"/>
          <w:rFonts w:ascii="Calibri" w:eastAsiaTheme="majorEastAsia" w:hAnsi="Calibri" w:cs="Calibri"/>
          <w:color w:val="000000" w:themeColor="text1"/>
          <w:sz w:val="14"/>
        </w:rPr>
        <w:t>2017</w:t>
      </w:r>
      <w:r w:rsidRPr="006B16BE">
        <w:rPr>
          <w:rFonts w:ascii="Calibri" w:hAnsi="Calibri" w:cs="Calibri"/>
          <w:color w:val="000000" w:themeColor="text1"/>
          <w:sz w:val="14"/>
        </w:rPr>
        <w:t>; Lancaster, </w:t>
      </w:r>
      <w:r w:rsidRPr="006B16BE">
        <w:rPr>
          <w:rStyle w:val="ref-lnk"/>
          <w:rFonts w:ascii="Calibri" w:eastAsiaTheme="majorEastAsia" w:hAnsi="Calibri" w:cs="Calibri"/>
          <w:color w:val="000000" w:themeColor="text1"/>
          <w:sz w:val="14"/>
        </w:rPr>
        <w:t>2017</w:t>
      </w:r>
      <w:r w:rsidRPr="006B16BE">
        <w:rPr>
          <w:rFonts w:ascii="Calibri" w:hAnsi="Calibri" w:cs="Calibri"/>
          <w:color w:val="000000" w:themeColor="text1"/>
          <w:sz w:val="14"/>
        </w:rPr>
        <w:t>), academic conferences organized around it (Society for the Study of Social Problems 2018), investigative journalists writing about it (</w:t>
      </w:r>
      <w:proofErr w:type="spellStart"/>
      <w:r w:rsidRPr="006B16BE">
        <w:rPr>
          <w:rFonts w:ascii="Calibri" w:hAnsi="Calibri" w:cs="Calibri"/>
          <w:color w:val="000000" w:themeColor="text1"/>
          <w:sz w:val="14"/>
        </w:rPr>
        <w:t>Bernish</w:t>
      </w:r>
      <w:proofErr w:type="spellEnd"/>
      <w:r w:rsidRPr="006B16BE">
        <w:rPr>
          <w:rFonts w:ascii="Calibri" w:hAnsi="Calibri" w:cs="Calibri"/>
          <w:color w:val="000000" w:themeColor="text1"/>
          <w:sz w:val="14"/>
        </w:rPr>
        <w:t>, </w:t>
      </w:r>
      <w:r w:rsidRPr="006B16BE">
        <w:rPr>
          <w:rStyle w:val="ref-lnk"/>
          <w:rFonts w:ascii="Calibri" w:eastAsiaTheme="majorEastAsia" w:hAnsi="Calibri" w:cs="Calibri"/>
          <w:color w:val="000000" w:themeColor="text1"/>
          <w:sz w:val="14"/>
        </w:rPr>
        <w:t>2017</w:t>
      </w:r>
      <w:r w:rsidRPr="006B16BE">
        <w:rPr>
          <w:rFonts w:ascii="Calibri" w:hAnsi="Calibri" w:cs="Calibri"/>
          <w:color w:val="000000" w:themeColor="text1"/>
          <w:sz w:val="14"/>
        </w:rPr>
        <w:t xml:space="preserve">), and organizations like the Black Youth Project 100, the Movement for Black Lives, We Charge Genocide, and others, whose work for reparations, </w:t>
      </w:r>
      <w:r w:rsidRPr="006B16BE">
        <w:rPr>
          <w:rFonts w:ascii="Calibri" w:hAnsi="Calibri" w:cs="Calibri"/>
          <w:color w:val="000000" w:themeColor="text1"/>
          <w:sz w:val="22"/>
          <w:u w:val="single"/>
        </w:rPr>
        <w:t>Black freedom and life itself, is grounded in abolitionist theory and practice.</w:t>
      </w:r>
      <w:r w:rsidRPr="006B16BE">
        <w:rPr>
          <w:rFonts w:ascii="Calibri" w:hAnsi="Calibri" w:cs="Calibri"/>
          <w:color w:val="000000" w:themeColor="text1"/>
          <w:sz w:val="14"/>
        </w:rPr>
        <w:t xml:space="preserve"> </w:t>
      </w:r>
      <w:r w:rsidRPr="006B16BE">
        <w:rPr>
          <w:rFonts w:ascii="Calibri" w:hAnsi="Calibri" w:cs="Calibri"/>
          <w:color w:val="000000" w:themeColor="text1"/>
          <w:sz w:val="22"/>
          <w:u w:val="single"/>
        </w:rPr>
        <w:t>In addition, abolition is both the horizon toward which we work and a framework within which steps toward that horizon can be analyzed and evaluated</w:t>
      </w:r>
      <w:r w:rsidRPr="006B16BE">
        <w:rPr>
          <w:rFonts w:ascii="Calibri" w:hAnsi="Calibri" w:cs="Calibri"/>
          <w:color w:val="000000" w:themeColor="text1"/>
          <w:sz w:val="14"/>
        </w:rPr>
        <w:t xml:space="preserve">, taken or discarded. As the abolitionist Rose </w:t>
      </w:r>
      <w:proofErr w:type="spellStart"/>
      <w:r w:rsidRPr="006B16BE">
        <w:rPr>
          <w:rFonts w:ascii="Calibri" w:hAnsi="Calibri" w:cs="Calibri"/>
          <w:color w:val="000000" w:themeColor="text1"/>
          <w:sz w:val="14"/>
        </w:rPr>
        <w:t>Braz</w:t>
      </w:r>
      <w:proofErr w:type="spellEnd"/>
      <w:r w:rsidRPr="006B16BE">
        <w:rPr>
          <w:rFonts w:ascii="Calibri" w:hAnsi="Calibri" w:cs="Calibri"/>
          <w:color w:val="000000" w:themeColor="text1"/>
          <w:sz w:val="14"/>
        </w:rPr>
        <w:t xml:space="preserve"> has argued, ‘</w:t>
      </w:r>
      <w:r w:rsidRPr="006B16BE">
        <w:rPr>
          <w:rFonts w:ascii="Calibri" w:hAnsi="Calibri" w:cs="Calibri"/>
          <w:color w:val="000000" w:themeColor="text1"/>
          <w:sz w:val="22"/>
          <w:u w:val="single"/>
        </w:rPr>
        <w:t>Abolition defines both the goal we seek and the way we do our work today’</w:t>
      </w:r>
      <w:r w:rsidRPr="006B16BE">
        <w:rPr>
          <w:rFonts w:ascii="Calibri" w:hAnsi="Calibri" w:cs="Calibri"/>
          <w:color w:val="000000" w:themeColor="text1"/>
          <w:sz w:val="14"/>
        </w:rPr>
        <w:t xml:space="preserve"> (Bennett, </w:t>
      </w:r>
      <w:r w:rsidRPr="006B16BE">
        <w:rPr>
          <w:rStyle w:val="ref-lnk"/>
          <w:rFonts w:ascii="Calibri" w:eastAsiaTheme="majorEastAsia" w:hAnsi="Calibri" w:cs="Calibri"/>
          <w:color w:val="000000" w:themeColor="text1"/>
          <w:sz w:val="14"/>
        </w:rPr>
        <w:t>2008</w:t>
      </w:r>
      <w:r w:rsidRPr="006B16BE">
        <w:rPr>
          <w:rFonts w:ascii="Calibri" w:hAnsi="Calibri" w:cs="Calibri"/>
          <w:color w:val="000000" w:themeColor="text1"/>
          <w:sz w:val="14"/>
        </w:rPr>
        <w:t xml:space="preserve">). Indeed, following </w:t>
      </w:r>
      <w:proofErr w:type="spellStart"/>
      <w:r w:rsidRPr="006B16BE">
        <w:rPr>
          <w:rFonts w:ascii="Calibri" w:hAnsi="Calibri" w:cs="Calibri"/>
          <w:color w:val="000000" w:themeColor="text1"/>
          <w:sz w:val="14"/>
        </w:rPr>
        <w:t>Braz</w:t>
      </w:r>
      <w:proofErr w:type="spellEnd"/>
      <w:r w:rsidRPr="006B16BE">
        <w:rPr>
          <w:rFonts w:ascii="Calibri" w:hAnsi="Calibri" w:cs="Calibri"/>
          <w:color w:val="000000" w:themeColor="text1"/>
          <w:sz w:val="14"/>
        </w:rPr>
        <w:t xml:space="preserve"> and the work of the abolitionist movement that she and others stewarded, </w:t>
      </w:r>
      <w:r w:rsidRPr="006B16BE">
        <w:rPr>
          <w:rFonts w:ascii="Calibri" w:hAnsi="Calibri" w:cs="Calibri"/>
          <w:color w:val="000000" w:themeColor="text1"/>
          <w:sz w:val="22"/>
          <w:u w:val="single"/>
        </w:rPr>
        <w:t>abolition is both a goal and a very practical application of non-reformist reforms</w:t>
      </w:r>
      <w:r w:rsidRPr="006B16BE">
        <w:rPr>
          <w:rFonts w:ascii="Calibri" w:hAnsi="Calibri" w:cs="Calibri"/>
          <w:color w:val="000000" w:themeColor="text1"/>
          <w:sz w:val="14"/>
        </w:rPr>
        <w:t xml:space="preserve"> (</w:t>
      </w:r>
      <w:proofErr w:type="spellStart"/>
      <w:r w:rsidRPr="006B16BE">
        <w:rPr>
          <w:rFonts w:ascii="Calibri" w:hAnsi="Calibri" w:cs="Calibri"/>
          <w:color w:val="000000" w:themeColor="text1"/>
          <w:sz w:val="14"/>
        </w:rPr>
        <w:t>Gorz</w:t>
      </w:r>
      <w:proofErr w:type="spellEnd"/>
      <w:r w:rsidRPr="006B16BE">
        <w:rPr>
          <w:rFonts w:ascii="Calibri" w:hAnsi="Calibri" w:cs="Calibri"/>
          <w:color w:val="000000" w:themeColor="text1"/>
          <w:sz w:val="14"/>
        </w:rPr>
        <w:t>, </w:t>
      </w:r>
      <w:r w:rsidRPr="006B16BE">
        <w:rPr>
          <w:rStyle w:val="ref-lnk"/>
          <w:rFonts w:ascii="Calibri" w:eastAsiaTheme="majorEastAsia" w:hAnsi="Calibri" w:cs="Calibri"/>
          <w:color w:val="000000" w:themeColor="text1"/>
          <w:sz w:val="14"/>
        </w:rPr>
        <w:t>1967</w:t>
      </w:r>
      <w:r w:rsidRPr="006B16BE">
        <w:rPr>
          <w:rFonts w:ascii="Calibri" w:hAnsi="Calibri" w:cs="Calibri"/>
          <w:color w:val="000000" w:themeColor="text1"/>
          <w:sz w:val="14"/>
        </w:rPr>
        <w:t xml:space="preserve">) </w:t>
      </w:r>
      <w:r w:rsidRPr="006B16BE">
        <w:rPr>
          <w:rFonts w:ascii="Calibri" w:hAnsi="Calibri" w:cs="Calibri"/>
          <w:color w:val="000000" w:themeColor="text1"/>
          <w:sz w:val="22"/>
          <w:u w:val="single"/>
        </w:rPr>
        <w:t xml:space="preserve">aimed at continuously shrinking our reliance on the penal system and building truly democratic capacities grounded in </w:t>
      </w:r>
      <w:proofErr w:type="spellStart"/>
      <w:r w:rsidRPr="006B16BE">
        <w:rPr>
          <w:rFonts w:ascii="Calibri" w:hAnsi="Calibri" w:cs="Calibri"/>
          <w:color w:val="000000" w:themeColor="text1"/>
          <w:sz w:val="22"/>
          <w:u w:val="single"/>
        </w:rPr>
        <w:t>decarceration</w:t>
      </w:r>
      <w:proofErr w:type="spellEnd"/>
      <w:r w:rsidRPr="006B16BE">
        <w:rPr>
          <w:rFonts w:ascii="Calibri" w:hAnsi="Calibri" w:cs="Calibri"/>
          <w:color w:val="000000" w:themeColor="text1"/>
          <w:sz w:val="22"/>
          <w:u w:val="single"/>
        </w:rPr>
        <w:t>, a robust social wage, and distributive and transformative justice. When understood as such, we can begin to appreciate that abolitionist work is, in fact, occurring all around us.</w:t>
      </w:r>
    </w:p>
    <w:p w14:paraId="6DD813DB" w14:textId="77777777" w:rsidR="00F322FB" w:rsidRPr="006B16BE" w:rsidRDefault="00F322FB" w:rsidP="00F322FB">
      <w:pPr>
        <w:rPr>
          <w:color w:val="000000" w:themeColor="text1"/>
        </w:rPr>
      </w:pPr>
    </w:p>
    <w:p w14:paraId="2C31B6D3" w14:textId="77777777" w:rsidR="00070AD6" w:rsidRDefault="00070AD6" w:rsidP="00070AD6">
      <w:pPr>
        <w:pStyle w:val="Heading3"/>
      </w:pPr>
      <w:r>
        <w:t>2AC Add-On – Education</w:t>
      </w:r>
    </w:p>
    <w:p w14:paraId="0A3F7B5F" w14:textId="77777777" w:rsidR="00070AD6" w:rsidRDefault="00070AD6" w:rsidP="00070AD6">
      <w:pPr>
        <w:pStyle w:val="Heading4"/>
      </w:pPr>
      <w:r>
        <w:t>Increasing funding to social programs can increase graduation rates and decrease crime - empirics</w:t>
      </w:r>
    </w:p>
    <w:p w14:paraId="406CA043" w14:textId="77777777" w:rsidR="00070AD6" w:rsidRDefault="00070AD6" w:rsidP="00070AD6">
      <w:r w:rsidRPr="005007E0">
        <w:rPr>
          <w:rStyle w:val="Style13ptBold"/>
        </w:rPr>
        <w:t>Darling-Hammond 19</w:t>
      </w:r>
      <w:r w:rsidRPr="005007E0">
        <w:t>, president of the Learning Policy Institute and professor emeritus at Stanford University president of the Learning Policy Institute and professor emeritus at Stanford University [Linda Darling-Hammond, 8-5-2019, accessed 6-30-2020, "America's School Funding Struggle: How We're Robbing Our Future By Under-Investing In Our Children", Forbes, https://www.forbes.com/sites/lindadarlinghammond/2019/08/05/americas-school-funding-struggle-how-were-robbing-our-future-by-under-investing-in-our-children/#7c636e795eaf]//Armaan</w:t>
      </w:r>
    </w:p>
    <w:p w14:paraId="224CFF63" w14:textId="77777777" w:rsidR="00070AD6" w:rsidRDefault="00070AD6" w:rsidP="00070AD6">
      <w:r w:rsidRPr="005007E0">
        <w:rPr>
          <w:sz w:val="16"/>
        </w:rPr>
        <w:t xml:space="preserve">This week, U.S. lawmakers will gather for the annual National Conference of State Legislators meeting to tackle a range of issues, including school funding, which they identified as their top priority earlier this year. Although there has been an upsurge in school funding since 2015, it comes on the heels of years of budget cuts during the Great Recession that left </w:t>
      </w:r>
      <w:r w:rsidRPr="005007E0">
        <w:rPr>
          <w:u w:val="single"/>
        </w:rPr>
        <w:t>nearly half the states spending less on schools in 2016 than they were spending in 2007.</w:t>
      </w:r>
      <w:r>
        <w:rPr>
          <w:u w:val="single"/>
        </w:rPr>
        <w:t xml:space="preserve"> </w:t>
      </w:r>
      <w:r w:rsidRPr="005007E0">
        <w:rPr>
          <w:u w:val="single"/>
        </w:rPr>
        <w:t>Low-wealth districts, especially those serving concentrations of students from low-income families, were hardest hit by these cuts</w:t>
      </w:r>
      <w:r w:rsidRPr="005007E0">
        <w:rPr>
          <w:sz w:val="16"/>
        </w:rPr>
        <w:t xml:space="preserve">. In many cases, they experienced teacher layoffs, increased class sizes, and reduced services in areas ranging from counseling to after-school programs. These growing inequalities are rooted in the way American schools are funded, primarily through local property taxes that produce significant disparities. </w:t>
      </w:r>
      <w:r w:rsidRPr="005007E0">
        <w:rPr>
          <w:u w:val="single"/>
        </w:rPr>
        <w:t>Although states try to offset inequalities, they rarely succeed in eliminating these funding gaps. The top-spending states spend about three times what the lowest-spending states allocate to education and, in many states, the wealthiest districts spend two to three times what the poorest districts can spend per pupil</w:t>
      </w:r>
      <w:r w:rsidRPr="005007E0">
        <w:rPr>
          <w:sz w:val="16"/>
        </w:rPr>
        <w:t xml:space="preserve">. Furthermore, </w:t>
      </w:r>
      <w:r w:rsidRPr="005007E0">
        <w:rPr>
          <w:u w:val="single"/>
        </w:rPr>
        <w:t>the high child poverty rate in the United States</w:t>
      </w:r>
      <w:r w:rsidRPr="005007E0">
        <w:rPr>
          <w:sz w:val="16"/>
        </w:rPr>
        <w:t xml:space="preserve"> — one in four children live in poverty — </w:t>
      </w:r>
      <w:r w:rsidRPr="005007E0">
        <w:rPr>
          <w:u w:val="single"/>
        </w:rPr>
        <w:t>means that many children live with food and housing insecurity, lack healthcare, and experience other adverse conditions. These challenges require schools to provide a range of services to enable these children to focus on learning.</w:t>
      </w:r>
      <w:r>
        <w:rPr>
          <w:u w:val="single"/>
        </w:rPr>
        <w:t xml:space="preserve"> </w:t>
      </w:r>
      <w:r w:rsidRPr="005007E0">
        <w:rPr>
          <w:sz w:val="16"/>
        </w:rPr>
        <w:t xml:space="preserve">Despite these well-known needs, in 2015, the most recent year for which national data are available, only 12 states allocated more funds to districts in which student poverty is high than to districts in which there is little or no poverty. And of these 12 states, only five — Delaware, Massachusetts, Minnesota, New Jersey and Wyoming — also funded education at a level of adequacy that enables students to receive the resources they need. A growing body of research finds that </w:t>
      </w:r>
      <w:r w:rsidRPr="005007E0">
        <w:rPr>
          <w:u w:val="single"/>
        </w:rPr>
        <w:t>states that have achieved both equity and adequacy see stronger achievement and graduation rates, which translate into societal savings in lower rates of crime, incarceration and welfare and higher rates of employment, wages and taxes.</w:t>
      </w:r>
      <w:r w:rsidRPr="005007E0">
        <w:rPr>
          <w:sz w:val="16"/>
        </w:rPr>
        <w:t xml:space="preserve"> </w:t>
      </w:r>
      <w:r w:rsidRPr="005007E0">
        <w:rPr>
          <w:u w:val="single"/>
        </w:rPr>
        <w:t>A national study</w:t>
      </w:r>
      <w:r w:rsidRPr="005007E0">
        <w:rPr>
          <w:sz w:val="16"/>
        </w:rPr>
        <w:t xml:space="preserve"> of school finance reforms </w:t>
      </w:r>
      <w:r w:rsidRPr="005007E0">
        <w:rPr>
          <w:u w:val="single"/>
        </w:rPr>
        <w:t>found that children from low-income families in states that spent 20% more on them over the 12 years of school experienced graduation rates 23 percentage points higher than similar children without this benefit. Their advantages carried on in later life too: household income for these students as adults increased by 52%</w:t>
      </w:r>
      <w:r w:rsidRPr="005007E0">
        <w:rPr>
          <w:sz w:val="16"/>
        </w:rPr>
        <w:t>, and the gap in adult poverty rates between them and their more affluent peers was eliminated.</w:t>
      </w:r>
    </w:p>
    <w:p w14:paraId="7EEE32A8" w14:textId="77777777" w:rsidR="00070AD6" w:rsidRPr="00DE2AB5" w:rsidRDefault="00070AD6" w:rsidP="00070AD6"/>
    <w:p w14:paraId="131A51FE" w14:textId="77777777" w:rsidR="00070AD6" w:rsidRDefault="00070AD6" w:rsidP="00070AD6">
      <w:pPr>
        <w:pStyle w:val="Heading3"/>
      </w:pPr>
      <w:r>
        <w:t>2AC Add-On – Housing</w:t>
      </w:r>
    </w:p>
    <w:p w14:paraId="73C83398" w14:textId="77777777" w:rsidR="00070AD6" w:rsidRPr="00B265BA" w:rsidRDefault="00070AD6" w:rsidP="00070AD6">
      <w:pPr>
        <w:pStyle w:val="Heading4"/>
      </w:pPr>
      <w:r>
        <w:t>Stable housing decreases crime</w:t>
      </w:r>
    </w:p>
    <w:p w14:paraId="62704281" w14:textId="77777777" w:rsidR="00070AD6" w:rsidRDefault="00070AD6" w:rsidP="00070AD6">
      <w:r w:rsidRPr="00B265BA">
        <w:rPr>
          <w:rStyle w:val="Style13ptBold"/>
        </w:rPr>
        <w:t xml:space="preserve">Rao &amp; </w:t>
      </w:r>
      <w:proofErr w:type="spellStart"/>
      <w:r w:rsidRPr="00B265BA">
        <w:rPr>
          <w:rStyle w:val="Style13ptBold"/>
        </w:rPr>
        <w:t>Vigne</w:t>
      </w:r>
      <w:proofErr w:type="spellEnd"/>
      <w:r w:rsidRPr="00B265BA">
        <w:rPr>
          <w:rStyle w:val="Style13ptBold"/>
        </w:rPr>
        <w:t xml:space="preserve"> 13</w:t>
      </w:r>
      <w:r w:rsidRPr="00B265BA">
        <w:t xml:space="preserve">, </w:t>
      </w:r>
      <w:r>
        <w:t xml:space="preserve">Rao is the </w:t>
      </w:r>
      <w:r w:rsidRPr="00B265BA">
        <w:t>Racial Equity Manager</w:t>
      </w:r>
      <w:r>
        <w:t xml:space="preserve"> at the </w:t>
      </w:r>
      <w:r w:rsidRPr="00B265BA">
        <w:t>MacArthur Foundation Safety and Justice Challenge</w:t>
      </w:r>
      <w:r>
        <w:t xml:space="preserve">, </w:t>
      </w:r>
      <w:proofErr w:type="spellStart"/>
      <w:r w:rsidRPr="00B265BA">
        <w:t>Vigne</w:t>
      </w:r>
      <w:proofErr w:type="spellEnd"/>
      <w:r w:rsidRPr="00B265BA">
        <w:t xml:space="preserve"> is vice president for justice policy at the Urban Institute [</w:t>
      </w:r>
      <w:proofErr w:type="spellStart"/>
      <w:r w:rsidRPr="00B265BA">
        <w:t>Shebani</w:t>
      </w:r>
      <w:proofErr w:type="spellEnd"/>
      <w:r w:rsidRPr="00B265BA">
        <w:t xml:space="preserve"> Rao, </w:t>
      </w:r>
      <w:r>
        <w:t xml:space="preserve">Nancy </w:t>
      </w:r>
      <w:proofErr w:type="spellStart"/>
      <w:r>
        <w:t>Vigne</w:t>
      </w:r>
      <w:proofErr w:type="spellEnd"/>
      <w:r>
        <w:t xml:space="preserve">, </w:t>
      </w:r>
      <w:r w:rsidRPr="00B265BA">
        <w:t xml:space="preserve">5-7-2013, accessed 6-30-2020, "Five ways to reduce crime", Urban Institute, </w:t>
      </w:r>
      <w:hyperlink r:id="rId76" w:history="1">
        <w:r w:rsidRPr="00E77C0B">
          <w:rPr>
            <w:rStyle w:val="Hyperlink"/>
          </w:rPr>
          <w:t>https://www.urban.org/urban-wire/five-ways-reduce-crime]//Armaan</w:t>
        </w:r>
      </w:hyperlink>
    </w:p>
    <w:p w14:paraId="07B44B79" w14:textId="77777777" w:rsidR="00070AD6" w:rsidRDefault="00070AD6" w:rsidP="00070AD6">
      <w:pPr>
        <w:rPr>
          <w:u w:val="single"/>
        </w:rPr>
      </w:pPr>
      <w:r w:rsidRPr="00B265BA">
        <w:rPr>
          <w:sz w:val="16"/>
        </w:rPr>
        <w:t xml:space="preserve">5. </w:t>
      </w:r>
      <w:r w:rsidRPr="00B265BA">
        <w:rPr>
          <w:u w:val="single"/>
        </w:rPr>
        <w:t>Connect returning prisoners to stable housing.</w:t>
      </w:r>
      <w:r w:rsidRPr="00B265BA">
        <w:rPr>
          <w:sz w:val="16"/>
        </w:rPr>
        <w:t xml:space="preserve"> Access to stable housing can dramatically reduce crime committed by former prisoners. Our evaluation of the Returning Home-Ohio (RHO) program found that </w:t>
      </w:r>
      <w:r w:rsidRPr="00B265BA">
        <w:rPr>
          <w:u w:val="single"/>
        </w:rPr>
        <w:t>released prisoners who were connected to housing services were 60 percent less likely to return to prison. These individuals also spent more time in the community before being re-arrested.</w:t>
      </w:r>
    </w:p>
    <w:p w14:paraId="2AC0170F" w14:textId="77777777" w:rsidR="00070AD6" w:rsidRDefault="00070AD6" w:rsidP="00070AD6">
      <w:pPr>
        <w:rPr>
          <w:u w:val="single"/>
        </w:rPr>
      </w:pPr>
    </w:p>
    <w:p w14:paraId="26415379" w14:textId="77777777" w:rsidR="00070AD6" w:rsidRPr="003F4555" w:rsidRDefault="00070AD6" w:rsidP="00070AD6">
      <w:pPr>
        <w:pStyle w:val="Heading4"/>
      </w:pPr>
      <w:r>
        <w:t xml:space="preserve">Many prisoners have insecure housing which creates a </w:t>
      </w:r>
      <w:r>
        <w:rPr>
          <w:u w:val="single"/>
        </w:rPr>
        <w:t>revolving door</w:t>
      </w:r>
      <w:r>
        <w:t xml:space="preserve"> of insecurity that increases the chance they get arrested again</w:t>
      </w:r>
    </w:p>
    <w:p w14:paraId="332C0533" w14:textId="77777777" w:rsidR="00070AD6" w:rsidRPr="00911F20" w:rsidRDefault="00070AD6" w:rsidP="00070AD6">
      <w:proofErr w:type="spellStart"/>
      <w:r w:rsidRPr="003F4555">
        <w:rPr>
          <w:rStyle w:val="Style13ptBold"/>
        </w:rPr>
        <w:t>Couloute</w:t>
      </w:r>
      <w:proofErr w:type="spellEnd"/>
      <w:r>
        <w:rPr>
          <w:rStyle w:val="Style13ptBold"/>
        </w:rPr>
        <w:t xml:space="preserve"> 18</w:t>
      </w:r>
      <w:r w:rsidRPr="00911F20">
        <w:t xml:space="preserve">, </w:t>
      </w:r>
      <w:r w:rsidRPr="003F4555">
        <w:t xml:space="preserve">Lucius received his PhD in Sociology from the University of Massachusetts Amherst, examining the structural and cultural dynamics of reentry systems. </w:t>
      </w:r>
      <w:r w:rsidRPr="00911F20">
        <w:t>[</w:t>
      </w:r>
      <w:r w:rsidRPr="003F4555">
        <w:t xml:space="preserve">Lucius </w:t>
      </w:r>
      <w:proofErr w:type="spellStart"/>
      <w:r w:rsidRPr="003F4555">
        <w:t>Couloute</w:t>
      </w:r>
      <w:proofErr w:type="spellEnd"/>
      <w:r w:rsidRPr="00911F20">
        <w:t xml:space="preserve">, </w:t>
      </w:r>
      <w:r>
        <w:t>August 2018</w:t>
      </w:r>
      <w:r w:rsidRPr="00911F20">
        <w:t xml:space="preserve">, accessed 6-30-2020, "Nowhere to Go: Homelessness among formerly incarcerated people", </w:t>
      </w:r>
      <w:r>
        <w:t>Prison Policy</w:t>
      </w:r>
      <w:r w:rsidRPr="00911F20">
        <w:t>, https://www.prisonpolicy.org/reports/housing.html]//Armaan</w:t>
      </w:r>
    </w:p>
    <w:p w14:paraId="3AD050DE" w14:textId="77777777" w:rsidR="00070AD6" w:rsidRPr="00911F20" w:rsidRDefault="00070AD6" w:rsidP="00070AD6">
      <w:r w:rsidRPr="003F4555">
        <w:rPr>
          <w:sz w:val="16"/>
        </w:rPr>
        <w:t xml:space="preserve">It’s hard to imagine building a successful life without a place to call home, but this basic necessity is often out of reach for formerly incarcerated people. Barriers to employment, combined with explicit discrimination, have created a little-discussed housing crisis. In this report, we provide the first estimate of homelessness among the 5 million formerly incarcerated people living in the United States, finding that </w:t>
      </w:r>
      <w:r w:rsidRPr="00911F20">
        <w:rPr>
          <w:u w:val="single"/>
        </w:rPr>
        <w:t>formerly incarcerated people are almost 10 times more likely to be homeless than the general public</w:t>
      </w:r>
      <w:r w:rsidRPr="003F4555">
        <w:rPr>
          <w:sz w:val="16"/>
        </w:rPr>
        <w:t xml:space="preserve">. We break down this data by race, gender, age and other demographics; we also show how many formerly incarcerated people are forced to live in places like hotels or </w:t>
      </w:r>
      <w:proofErr w:type="gramStart"/>
      <w:r w:rsidRPr="003F4555">
        <w:rPr>
          <w:sz w:val="16"/>
        </w:rPr>
        <w:t>motels,</w:t>
      </w:r>
      <w:r w:rsidRPr="003F4555">
        <w:rPr>
          <w:rFonts w:ascii="Segoe UI Emoji" w:hAnsi="Segoe UI Emoji" w:cs="Segoe UI Emoji"/>
          <w:sz w:val="16"/>
        </w:rPr>
        <w:t>⤵</w:t>
      </w:r>
      <w:proofErr w:type="gramEnd"/>
      <w:r w:rsidRPr="003F4555">
        <w:rPr>
          <w:sz w:val="16"/>
        </w:rPr>
        <w:t xml:space="preserve"> just one step from homelessness itself. Graph charting the homelessness rate in the general U.S. population, the formerly incarcerated population, and demographic subsets of the </w:t>
      </w:r>
      <w:proofErr w:type="spellStart"/>
      <w:r w:rsidRPr="003F4555">
        <w:rPr>
          <w:sz w:val="16"/>
        </w:rPr>
        <w:t>latterFigure</w:t>
      </w:r>
      <w:proofErr w:type="spellEnd"/>
      <w:r w:rsidRPr="003F4555">
        <w:rPr>
          <w:sz w:val="16"/>
        </w:rPr>
        <w:t xml:space="preserve"> 1. 2% of formerly incarcerated people were homeless in 2008 (the most recent year for which data are available), a rate nearly 10 times higher than among the general public. Homelessness among formerly incarcerated people </w:t>
      </w:r>
      <w:proofErr w:type="gramStart"/>
      <w:r w:rsidRPr="003F4555">
        <w:rPr>
          <w:sz w:val="16"/>
        </w:rPr>
        <w:t>The</w:t>
      </w:r>
      <w:proofErr w:type="gramEnd"/>
      <w:r w:rsidRPr="003F4555">
        <w:rPr>
          <w:sz w:val="16"/>
        </w:rPr>
        <w:t xml:space="preserve"> transition from prison to the community is rife with challenges. But </w:t>
      </w:r>
      <w:r w:rsidRPr="003F4555">
        <w:rPr>
          <w:u w:val="single"/>
        </w:rPr>
        <w:t>before formerly incarcerated people can address health problems, find stable jobs, or learn new skills, they need a place to live.</w:t>
      </w:r>
      <w:r>
        <w:rPr>
          <w:u w:val="single"/>
        </w:rPr>
        <w:t xml:space="preserve"> </w:t>
      </w:r>
      <w:r w:rsidRPr="003F4555">
        <w:rPr>
          <w:sz w:val="16"/>
        </w:rPr>
        <w:t xml:space="preserve">This report provides the first national snapshot of homelessness among formerly incarcerated people, using data from a little-known Bureau of Justice Statistics survey. Our analysis builds on existing research showing that </w:t>
      </w:r>
      <w:r w:rsidRPr="003F4555">
        <w:rPr>
          <w:u w:val="single"/>
        </w:rPr>
        <w:t>past incarceration and homelessness are linked. National research suggests that up to 15% of incarcerated people experience homelessness in the year before admission to prison</w:t>
      </w:r>
      <w:r w:rsidRPr="003F4555">
        <w:rPr>
          <w:sz w:val="16"/>
        </w:rPr>
        <w:t xml:space="preserve">. And city- and state-level studies of homeless shelters find that many formerly incarcerated people rely on shelters, both immediately after their release and over the long term. We find that rates of homelessness are especially high among specific demographics: People who have been incarcerated more than once People recently released from prison People of color and women </w:t>
      </w:r>
      <w:proofErr w:type="gramStart"/>
      <w:r w:rsidRPr="003F4555">
        <w:rPr>
          <w:sz w:val="16"/>
        </w:rPr>
        <w:t>In</w:t>
      </w:r>
      <w:proofErr w:type="gramEnd"/>
      <w:r w:rsidRPr="003F4555">
        <w:rPr>
          <w:sz w:val="16"/>
        </w:rPr>
        <w:t xml:space="preserve"> the following sections, we take a closer look at these populations. We also break down how many formerly incarcerated people are living in marginal housing- a step away from homelessness. The revolving door &amp; homelessness </w:t>
      </w:r>
      <w:r w:rsidRPr="003F4555">
        <w:rPr>
          <w:u w:val="single"/>
        </w:rPr>
        <w:t>We find that people experiencing cycles of incarceration and release - otherwise known as the “revolving door” of incarceration - are also more likely to be homeless. Graph showing the rate of homelessness for people who have been in prison more than once is nearly double that of people who have been incarcerated only once</w:t>
      </w:r>
      <w:r>
        <w:rPr>
          <w:u w:val="single"/>
        </w:rPr>
        <w:t xml:space="preserve"> </w:t>
      </w:r>
      <w:r w:rsidRPr="003F4555">
        <w:rPr>
          <w:u w:val="single"/>
        </w:rPr>
        <w:t>People who have been to prison just once experience homelessness at a rate nearly 7 times higher than the general public. But people who have been incarcerated more than once have rates 13 times higher than the general public</w:t>
      </w:r>
      <w:r w:rsidRPr="003F4555">
        <w:rPr>
          <w:sz w:val="16"/>
        </w:rPr>
        <w:t xml:space="preserve">. In other words, people who have been incarcerated multiple times are twice as likely to be homeless as those who are returning from their first prison term. Unfortunately, </w:t>
      </w:r>
      <w:r w:rsidRPr="003F4555">
        <w:rPr>
          <w:u w:val="single"/>
        </w:rPr>
        <w:t>being homeless makes formerly incarcerated people more likely to be arrested and incarcerated again, thanks to policies that criminalize homelessness.</w:t>
      </w:r>
      <w:r>
        <w:rPr>
          <w:u w:val="single"/>
        </w:rPr>
        <w:t xml:space="preserve"> </w:t>
      </w:r>
      <w:r w:rsidRPr="003F4555">
        <w:rPr>
          <w:u w:val="single"/>
        </w:rPr>
        <w:t>As law enforcement agencies aggressively enforce “offenses” such as sleeping in public spaces, panhandling, and public urination - not to mention other low-level offenses that are more visible when committed in public - formerly incarcerated people are unnecessarily funneled back through the “revolving door.”</w:t>
      </w:r>
      <w:r>
        <w:rPr>
          <w:u w:val="single"/>
        </w:rPr>
        <w:t xml:space="preserve"> </w:t>
      </w:r>
      <w:r w:rsidRPr="003F4555">
        <w:rPr>
          <w:sz w:val="16"/>
        </w:rPr>
        <w:t xml:space="preserve">Homelessness among recently-released individuals Previous research has shown that formerly incarcerated people are most likely to be homeless in the period shortly after their release. Our data supports this research: We find that people who spent two years or less in the community were more than twice as likely to be homeless as those who had been out of prison for four years or longer. Homelessness among recently released individuals is a fixable problem. States can - and should - develop more efficient interagency systems to help formerly incarcerated people find homes. But longer-term support is also needed: Our analysis found that even people who had spent several years in the community were 4 times more likely to be homeless than the general public. A closer look: sheltered and unsheltered homelessness by race and gender Within the broad category of homelessness, there are two distinct populations: people who are sheltered (in a homeless shelter) and those who are unsheltered (without a fixed residence). We find - in keeping with previous research on homelessness in the general public - that the sheltered and unsheltered formerly incarcerated populations have significant demographic differences. For example, we find important differences by gender. Overall, formerly incarcerated women are more likely to be homeless than formerly incarcerated men. But among homeless formerly incarcerated people, men are less likely to be sheltered than women, whether for reasons of availability or personal choice. Table 1. Rates of sheltered and unsheltered homelessness per 10,000 formerly incarcerated people by gender. Homeless (Rate per 10,000) Sheltered (Rate per 10,000) Unsheltered (Rate per 10,000) Men 195 90 105 Women 264 156 108 Total 203 98 105 Unsheltered homelessness by race and gender We find that formerly incarcerated Black men have much higher rates of unsheltered homelessness than white or Hispanic men. The data also suggests that women of color experience unsheltered homelessness at higher rates than white women. (Though there were too few unsheltered formerly incarcerated Black and Hispanic women in our dataset to analyze, the rate of unsheltered homelessness among white women was substantially lower than the rate for women generally. Therefore, it is clear that formerly incarcerated Black and/or Hispanic women experience unsheltered homelessness at significantly higher rates than white women.) Table 2. Rates of unsheltered homelessness per 10,000 formerly incarcerated people by race and gender. To compare rates of homelessness (sheltered, unsheltered, and all homelessness) and housing insecurity for all groups in our dataset, see Appendix Table 2. Black (Rate per 10,000) Hispanic (Rate per 10,000) White (Rate per 10,000) Total (Rate per 10,000) Men 124 82 81 105 Women n/a </w:t>
      </w:r>
      <w:proofErr w:type="spellStart"/>
      <w:r w:rsidRPr="003F4555">
        <w:rPr>
          <w:sz w:val="16"/>
        </w:rPr>
        <w:t>n/a</w:t>
      </w:r>
      <w:proofErr w:type="spellEnd"/>
      <w:r w:rsidRPr="003F4555">
        <w:rPr>
          <w:sz w:val="16"/>
        </w:rPr>
        <w:t xml:space="preserve"> 87 108 All 123 90 82 105 Sheltered homelessness by race and gender Black women experienced the highest rate of sheltered homelessness - nearly four times the rate of white men, and twice as high as the rate of Black men. Combined with our breakdowns of race and gender separately (see Figure 1), this analysis shows that Black women face severe barriers to housing after release. Graph showing the race and gender breakdowns of formerly incarcerated people experiencing sheltered homelessness in 2008Figure 2. Rates of sheltered homelessness among formerly incarcerated people differ widely by race and gender, with Black women nearly four times more likely than white men to be living in a homeless shelter. The high rates of homelessness among Black women are especially striking in light of our similar finding, last month, that unemployment rates among formerly incarcerated Black women were higher than any other demographic group. Our findings illustrate that </w:t>
      </w:r>
      <w:r w:rsidRPr="003F4555">
        <w:rPr>
          <w:u w:val="single"/>
        </w:rPr>
        <w:t>Black women, in particular, have been excluded from the social resources necessary to succeed after incarceration.</w:t>
      </w:r>
      <w:r>
        <w:rPr>
          <w:u w:val="single"/>
        </w:rPr>
        <w:t xml:space="preserve"> </w:t>
      </w:r>
      <w:r w:rsidRPr="003F4555">
        <w:rPr>
          <w:sz w:val="16"/>
        </w:rPr>
        <w:t xml:space="preserve">Almost homeless: Housing insecurity among formerly incarcerated people </w:t>
      </w:r>
      <w:r w:rsidRPr="003F4555">
        <w:rPr>
          <w:u w:val="single"/>
        </w:rPr>
        <w:t>Measuring homelessness among formerly incarcerated people is a critical step forward, but it doesn’t fully capture the exclusion of formerly incarcerated people from stable housing - the kind of housing most people need to thrive and contribute to their communities.</w:t>
      </w:r>
      <w:r>
        <w:rPr>
          <w:u w:val="single"/>
        </w:rPr>
        <w:t xml:space="preserve"> </w:t>
      </w:r>
      <w:r w:rsidRPr="003F4555">
        <w:rPr>
          <w:sz w:val="16"/>
        </w:rPr>
        <w:t xml:space="preserve">To better measure the scope of the problem, </w:t>
      </w:r>
      <w:r w:rsidRPr="003F4555">
        <w:rPr>
          <w:u w:val="single"/>
        </w:rPr>
        <w:t>we created a second metric - housing insecurity - that includes formerly incarcerated people who are homeless (both sheltered and unsheltered) as well as those living in marginal housing like rooming houses, hotels, or motels.</w:t>
      </w:r>
      <w:r>
        <w:rPr>
          <w:u w:val="single"/>
        </w:rPr>
        <w:t xml:space="preserve"> </w:t>
      </w:r>
      <w:r w:rsidRPr="003F4555">
        <w:rPr>
          <w:sz w:val="16"/>
        </w:rPr>
        <w:t xml:space="preserve">Graph breaking down our metric of housing insecurity into two types of homelessness and marginal </w:t>
      </w:r>
      <w:proofErr w:type="spellStart"/>
      <w:proofErr w:type="gramStart"/>
      <w:r w:rsidRPr="003F4555">
        <w:rPr>
          <w:sz w:val="16"/>
        </w:rPr>
        <w:t>housing.Figure</w:t>
      </w:r>
      <w:proofErr w:type="spellEnd"/>
      <w:proofErr w:type="gramEnd"/>
      <w:r w:rsidRPr="003F4555">
        <w:rPr>
          <w:sz w:val="16"/>
        </w:rPr>
        <w:t xml:space="preserve"> 3. Housing insecurity includes people who are homeless as well as those living in marginal housing. 570 out of every 10,000 formerly incarcerated people fall into one of these categories, making </w:t>
      </w:r>
      <w:r w:rsidRPr="003F4555">
        <w:rPr>
          <w:u w:val="single"/>
        </w:rPr>
        <w:t>housing insecurity nearly three times more common than homelessness alone.</w:t>
      </w:r>
      <w:r>
        <w:rPr>
          <w:u w:val="single"/>
        </w:rPr>
        <w:t xml:space="preserve"> </w:t>
      </w:r>
      <w:r w:rsidRPr="003F4555">
        <w:rPr>
          <w:sz w:val="16"/>
        </w:rPr>
        <w:t xml:space="preserve">Housing insecurity provides a more realistic measurement of the number of formerly incarcerated people denied access to permanent housing. While we found that 203 out of every 10,000 formerly incarcerated people were homeless, nearly three times as many - 570 out of every 10,000 - were housing insecure. We also uncovered notable demographic differences by expanding our view to the housing insecure population: Hispanics, for example, were more likely than people of any other race to live in marginal housing. Men had much higher rates of marginal housing than women, resulting in high rates of housing insecurity. And older formerly incarcerated people experienced the highest rates of housing insecurity. Ideally, this report would directly compare the prevalence of housing insecurity among formerly incarcerated people to that of the general public. Unfortunately, the equivalent national statistics on housing insecurity do not yet exist. Even without that comparison, however, it’s clear that having been to prison is a major risk factor for housing insecurity. Causes and consequences of housing insecurity after release </w:t>
      </w:r>
      <w:r w:rsidRPr="003F4555">
        <w:rPr>
          <w:u w:val="single"/>
        </w:rPr>
        <w:t>Stable housing is the foundation of successful reentry from prison. Unfortunately, as our data show, many formerly incarcerated people struggle to find stable places to live</w:t>
      </w:r>
      <w:r w:rsidRPr="003F4555">
        <w:rPr>
          <w:sz w:val="16"/>
        </w:rPr>
        <w:t xml:space="preserve">. Discrimination by public housing authorities and private property owners, combined with affordable housing shortages, continues to drive the exclusion of formerly incarcerated people from the housing market. Part of the problem is that property owners and public housing authorities have the ability to implement their own screening criteria to determine if an applicant merits housing - a process that often relies upon criminal record checks as the primary source of information. In practice, this means local authorities and landlords have wide discretion to punish people with criminal records even after their sentences are over. The use of credit checks, exorbitant security deposits, and other housing application requirements - such as professional references - can also act as systemic barriers for people who have spent extended periods of time away from the community and out of the labor market. </w:t>
      </w:r>
      <w:r w:rsidRPr="003F4555">
        <w:rPr>
          <w:u w:val="single"/>
        </w:rPr>
        <w:t>Excluding formerly incarcerated people from safe and stable housing has devastating side effects: It can reduce access to healthcare services (including addiction and mental health treatment),</w:t>
      </w:r>
      <w:r>
        <w:rPr>
          <w:u w:val="single"/>
        </w:rPr>
        <w:t xml:space="preserve"> </w:t>
      </w:r>
      <w:r w:rsidRPr="003F4555">
        <w:rPr>
          <w:u w:val="single"/>
        </w:rPr>
        <w:t>make it harder to secure a job,</w:t>
      </w:r>
      <w:r>
        <w:rPr>
          <w:u w:val="single"/>
        </w:rPr>
        <w:t xml:space="preserve"> </w:t>
      </w:r>
      <w:r w:rsidRPr="003F4555">
        <w:rPr>
          <w:u w:val="single"/>
        </w:rPr>
        <w:t>and prevent formerly incarcerated people from accessing educational programs.</w:t>
      </w:r>
      <w:r>
        <w:rPr>
          <w:u w:val="single"/>
        </w:rPr>
        <w:t xml:space="preserve"> </w:t>
      </w:r>
      <w:r w:rsidRPr="003F4555">
        <w:rPr>
          <w:u w:val="single"/>
        </w:rPr>
        <w:t xml:space="preserve">Severe homelessness and housing insecurity </w:t>
      </w:r>
      <w:proofErr w:type="gramStart"/>
      <w:r w:rsidRPr="003F4555">
        <w:rPr>
          <w:u w:val="single"/>
        </w:rPr>
        <w:t>destabilizes</w:t>
      </w:r>
      <w:proofErr w:type="gramEnd"/>
      <w:r w:rsidRPr="003F4555">
        <w:rPr>
          <w:u w:val="single"/>
        </w:rPr>
        <w:t xml:space="preserve"> the entire reentry process.</w:t>
      </w:r>
      <w:r>
        <w:rPr>
          <w:u w:val="single"/>
        </w:rPr>
        <w:t xml:space="preserve"> </w:t>
      </w:r>
      <w:r w:rsidRPr="003F4555">
        <w:rPr>
          <w:sz w:val="16"/>
        </w:rPr>
        <w:t>Fortunately, on-the-ground advocates across the country have made important progress in reducing overall homelessness. But an estimated 550,000 people are still homeless on any given night in the United States, many of them individuals with a history of criminal justice system contact. It’s critical that policymakers develop comprehensive responses to this problem, rather than continuing to punish those without homes. All people - and particularly those carrying the stigma of criminalization - need these solutions. In such a wealthy country, it’s time we eliminate homelessness for good.</w:t>
      </w:r>
    </w:p>
    <w:p w14:paraId="64BB183B" w14:textId="77777777" w:rsidR="00070AD6" w:rsidRPr="00EC2945" w:rsidRDefault="00070AD6" w:rsidP="00070AD6"/>
    <w:p w14:paraId="2D5BC5EE" w14:textId="77777777" w:rsidR="00F322FB" w:rsidRPr="006B16BE" w:rsidRDefault="00F322FB" w:rsidP="00F322FB">
      <w:pPr>
        <w:pStyle w:val="Heading3"/>
        <w:rPr>
          <w:rFonts w:cs="Calibri"/>
        </w:rPr>
      </w:pPr>
      <w:r>
        <w:rPr>
          <w:rFonts w:cs="Calibri"/>
        </w:rPr>
        <w:t>2AC Add-On – Police Abolition Stops State Violence</w:t>
      </w:r>
    </w:p>
    <w:p w14:paraId="34C5081D" w14:textId="77777777" w:rsidR="00F322FB" w:rsidRPr="006B16BE" w:rsidRDefault="00F322FB" w:rsidP="00F322FB">
      <w:pPr>
        <w:pStyle w:val="Heading4"/>
        <w:spacing w:before="0"/>
        <w:rPr>
          <w:rFonts w:cs="Calibri"/>
        </w:rPr>
      </w:pPr>
      <w:r w:rsidRPr="006B16BE">
        <w:rPr>
          <w:rFonts w:cs="Calibri"/>
        </w:rPr>
        <w:t>Abolition is the only solvency mechanism to combat police violence</w:t>
      </w:r>
    </w:p>
    <w:p w14:paraId="05D51369" w14:textId="77777777" w:rsidR="00F322FB" w:rsidRPr="006B16BE" w:rsidRDefault="00F322FB" w:rsidP="00F322FB">
      <w:pPr>
        <w:pStyle w:val="NormalWeb"/>
        <w:spacing w:before="15" w:beforeAutospacing="0" w:after="180" w:afterAutospacing="0"/>
        <w:rPr>
          <w:rFonts w:ascii="Calibri" w:hAnsi="Calibri" w:cs="Calibri"/>
        </w:rPr>
      </w:pPr>
      <w:proofErr w:type="spellStart"/>
      <w:r w:rsidRPr="006B16BE">
        <w:rPr>
          <w:rFonts w:ascii="Calibri" w:hAnsi="Calibri" w:cs="Calibri"/>
          <w:b/>
          <w:bCs/>
          <w:sz w:val="26"/>
          <w:szCs w:val="26"/>
        </w:rPr>
        <w:t>Kaba</w:t>
      </w:r>
      <w:proofErr w:type="spellEnd"/>
      <w:r w:rsidRPr="006B16BE">
        <w:rPr>
          <w:rFonts w:ascii="Calibri" w:hAnsi="Calibri" w:cs="Calibri"/>
          <w:b/>
          <w:bCs/>
          <w:sz w:val="26"/>
          <w:szCs w:val="26"/>
        </w:rPr>
        <w:t>, 6-12</w:t>
      </w:r>
      <w:r w:rsidRPr="006B16BE">
        <w:rPr>
          <w:rFonts w:ascii="Calibri" w:hAnsi="Calibri" w:cs="Calibri"/>
          <w:sz w:val="22"/>
        </w:rPr>
        <w:t> (</w:t>
      </w:r>
      <w:proofErr w:type="spellStart"/>
      <w:r w:rsidRPr="006B16BE">
        <w:rPr>
          <w:rFonts w:ascii="Calibri" w:hAnsi="Calibri" w:cs="Calibri"/>
          <w:sz w:val="22"/>
        </w:rPr>
        <w:t>Mariame</w:t>
      </w:r>
      <w:proofErr w:type="spellEnd"/>
      <w:r w:rsidRPr="006B16BE">
        <w:rPr>
          <w:rFonts w:ascii="Calibri" w:hAnsi="Calibri" w:cs="Calibri"/>
          <w:sz w:val="22"/>
        </w:rPr>
        <w:t xml:space="preserve"> </w:t>
      </w:r>
      <w:proofErr w:type="spellStart"/>
      <w:r w:rsidRPr="006B16BE">
        <w:rPr>
          <w:rFonts w:ascii="Calibri" w:hAnsi="Calibri" w:cs="Calibri"/>
          <w:sz w:val="22"/>
        </w:rPr>
        <w:t>Kaba</w:t>
      </w:r>
      <w:proofErr w:type="spellEnd"/>
      <w:r w:rsidRPr="006B16BE">
        <w:rPr>
          <w:rFonts w:ascii="Calibri" w:hAnsi="Calibri" w:cs="Calibri"/>
          <w:sz w:val="22"/>
        </w:rPr>
        <w:t xml:space="preserve">, </w:t>
      </w:r>
      <w:proofErr w:type="spellStart"/>
      <w:r w:rsidRPr="006B16BE">
        <w:rPr>
          <w:rFonts w:ascii="Calibri" w:hAnsi="Calibri" w:cs="Calibri"/>
          <w:sz w:val="22"/>
        </w:rPr>
        <w:t>Mariame</w:t>
      </w:r>
      <w:proofErr w:type="spellEnd"/>
      <w:r w:rsidRPr="006B16BE">
        <w:rPr>
          <w:rFonts w:ascii="Calibri" w:hAnsi="Calibri" w:cs="Calibri"/>
          <w:sz w:val="22"/>
        </w:rPr>
        <w:t xml:space="preserve"> </w:t>
      </w:r>
      <w:proofErr w:type="spellStart"/>
      <w:r w:rsidRPr="006B16BE">
        <w:rPr>
          <w:rFonts w:ascii="Calibri" w:hAnsi="Calibri" w:cs="Calibri"/>
          <w:sz w:val="22"/>
        </w:rPr>
        <w:t>Kaba</w:t>
      </w:r>
      <w:proofErr w:type="spellEnd"/>
      <w:r w:rsidRPr="006B16BE">
        <w:rPr>
          <w:rFonts w:ascii="Calibri" w:hAnsi="Calibri" w:cs="Calibri"/>
          <w:sz w:val="22"/>
        </w:rPr>
        <w:t xml:space="preserve"> (@prisonculture) is the director of Project NIA, a grass-roots group that works to end youth incarceration, and an anti-criminalization organizer</w:t>
      </w:r>
      <w:proofErr w:type="gramStart"/>
      <w:r w:rsidRPr="006B16BE">
        <w:rPr>
          <w:rFonts w:ascii="Calibri" w:hAnsi="Calibri" w:cs="Calibri"/>
          <w:sz w:val="22"/>
        </w:rPr>
        <w:t>. ,</w:t>
      </w:r>
      <w:proofErr w:type="gramEnd"/>
      <w:r w:rsidRPr="006B16BE">
        <w:rPr>
          <w:rFonts w:ascii="Calibri" w:hAnsi="Calibri" w:cs="Calibri"/>
          <w:sz w:val="22"/>
        </w:rPr>
        <w:t xml:space="preserve"> 6-12-2020, accessed on 6-18-2020, The New York Times, "Yes, We Mean Literally Abolish the Police", https://www.nytimes.com/2020/06/12/opinion/sunday/floyd-abolish-defund-police.html)/agabay</w:t>
      </w:r>
    </w:p>
    <w:p w14:paraId="5A565293" w14:textId="77777777" w:rsidR="00F322FB" w:rsidRPr="006B16BE" w:rsidRDefault="00F322FB" w:rsidP="00F322FB">
      <w:pPr>
        <w:pStyle w:val="cardbody"/>
        <w:spacing w:before="15" w:beforeAutospacing="0" w:after="180" w:afterAutospacing="0" w:line="300" w:lineRule="atLeast"/>
        <w:rPr>
          <w:rFonts w:ascii="Calibri" w:hAnsi="Calibri" w:cs="Calibri"/>
          <w:sz w:val="14"/>
        </w:rPr>
      </w:pPr>
      <w:r w:rsidRPr="006B16BE">
        <w:rPr>
          <w:rFonts w:ascii="Calibri" w:hAnsi="Calibri" w:cs="Calibri"/>
          <w:sz w:val="14"/>
        </w:rPr>
        <w:t xml:space="preserve">Congressional Democrats want to make it easier to identify and prosecute police misconduct; Joe Biden wants to give police departments $300 million. But </w:t>
      </w:r>
      <w:r w:rsidRPr="006B16BE">
        <w:rPr>
          <w:rFonts w:ascii="Calibri" w:hAnsi="Calibri" w:cs="Calibri"/>
          <w:sz w:val="22"/>
          <w:u w:val="single"/>
        </w:rPr>
        <w:t>efforts to solve police violence through liberal reforms like these have failed for nearly a century.</w:t>
      </w:r>
      <w:r w:rsidRPr="006B16BE">
        <w:rPr>
          <w:rFonts w:ascii="Calibri" w:hAnsi="Calibri" w:cs="Calibri"/>
          <w:sz w:val="14"/>
        </w:rPr>
        <w:t xml:space="preserve"> Enough. </w:t>
      </w:r>
      <w:r w:rsidRPr="006B16BE">
        <w:rPr>
          <w:rFonts w:ascii="Calibri" w:hAnsi="Calibri" w:cs="Calibri"/>
          <w:sz w:val="22"/>
          <w:u w:val="single"/>
        </w:rPr>
        <w:t>We can’t reform the police. The only way to diminish police violence is to reduce contact between the public and the police</w:t>
      </w:r>
      <w:r w:rsidRPr="006B16BE">
        <w:rPr>
          <w:rFonts w:ascii="Calibri" w:hAnsi="Calibri" w:cs="Calibri"/>
          <w:sz w:val="14"/>
        </w:rPr>
        <w:t xml:space="preserve">. </w:t>
      </w:r>
      <w:r w:rsidRPr="006B16BE">
        <w:rPr>
          <w:rFonts w:ascii="Calibri" w:hAnsi="Calibri" w:cs="Calibri"/>
          <w:sz w:val="22"/>
          <w:u w:val="single"/>
        </w:rPr>
        <w:t>There is not a single era in United States history in which the police were not a force of violence against black people</w:t>
      </w:r>
      <w:r w:rsidRPr="006B16BE">
        <w:rPr>
          <w:rFonts w:ascii="Calibri" w:hAnsi="Calibri" w:cs="Calibri"/>
          <w:sz w:val="14"/>
        </w:rPr>
        <w:t>. Policing in the South emerged from the slave patrols in the 1700 and 1800s that caught and returned runaway slaves. In the North</w:t>
      </w:r>
      <w:r w:rsidRPr="006B16BE">
        <w:rPr>
          <w:rFonts w:ascii="Calibri" w:hAnsi="Calibri" w:cs="Calibri"/>
          <w:sz w:val="22"/>
          <w:u w:val="single"/>
        </w:rPr>
        <w:t>, the first municipal police departments in the mid-1800s helped quash labor strikes and riots against the rich</w:t>
      </w:r>
      <w:r w:rsidRPr="006B16BE">
        <w:rPr>
          <w:rFonts w:ascii="Calibri" w:hAnsi="Calibri" w:cs="Calibri"/>
          <w:sz w:val="14"/>
        </w:rPr>
        <w:t xml:space="preserve">. Everywhere, they have suppressed marginalized populations to protect the status quo. </w:t>
      </w:r>
      <w:proofErr w:type="gramStart"/>
      <w:r w:rsidRPr="006B16BE">
        <w:rPr>
          <w:rFonts w:ascii="Calibri" w:hAnsi="Calibri" w:cs="Calibri"/>
          <w:sz w:val="22"/>
          <w:u w:val="single"/>
        </w:rPr>
        <w:t>So</w:t>
      </w:r>
      <w:proofErr w:type="gramEnd"/>
      <w:r w:rsidRPr="006B16BE">
        <w:rPr>
          <w:rFonts w:ascii="Calibri" w:hAnsi="Calibri" w:cs="Calibri"/>
          <w:sz w:val="22"/>
          <w:u w:val="single"/>
        </w:rPr>
        <w:t xml:space="preserve"> when you see a police officer pressing his knee into a black man’s neck until he dies, that’s the logical result of policing in America.</w:t>
      </w:r>
      <w:r w:rsidRPr="006B16BE">
        <w:rPr>
          <w:rFonts w:ascii="Calibri" w:hAnsi="Calibri" w:cs="Calibri"/>
          <w:sz w:val="14"/>
        </w:rPr>
        <w:t xml:space="preserve"> </w:t>
      </w:r>
      <w:r w:rsidRPr="006B16BE">
        <w:rPr>
          <w:rFonts w:ascii="Calibri" w:hAnsi="Calibri" w:cs="Calibri"/>
          <w:sz w:val="22"/>
          <w:u w:val="single"/>
        </w:rPr>
        <w:t>When a police officer brutalizes a black person, he is doing what he sees as his job</w:t>
      </w:r>
      <w:r w:rsidRPr="006B16BE">
        <w:rPr>
          <w:rFonts w:ascii="Calibri" w:hAnsi="Calibri" w:cs="Calibri"/>
          <w:sz w:val="14"/>
        </w:rPr>
        <w:t xml:space="preserve">. Now two weeks of nationwide protests have led some to call for defunding the police, while others argue that doing so would make us less safe. </w:t>
      </w:r>
      <w:r w:rsidRPr="006B16BE">
        <w:rPr>
          <w:rFonts w:ascii="Calibri" w:hAnsi="Calibri" w:cs="Calibri"/>
          <w:sz w:val="22"/>
          <w:u w:val="single"/>
        </w:rPr>
        <w:t>The first thing to point out is that police officers don’t do what you think they do. They spend most of their time responding to noise complaints, issuing parking and traffic citations, and dealing with other noncriminal issues.</w:t>
      </w:r>
      <w:r w:rsidRPr="006B16BE">
        <w:rPr>
          <w:rFonts w:ascii="Calibri" w:hAnsi="Calibri" w:cs="Calibri"/>
          <w:sz w:val="14"/>
        </w:rPr>
        <w:t xml:space="preserve"> </w:t>
      </w:r>
      <w:r w:rsidRPr="006B16BE">
        <w:rPr>
          <w:rFonts w:ascii="Calibri" w:hAnsi="Calibri" w:cs="Calibri"/>
          <w:sz w:val="22"/>
          <w:u w:val="single"/>
        </w:rPr>
        <w:t>We’ve been taught to think they “catch the bad guys; they chase the bank robbers; they find the serial killers,”</w:t>
      </w:r>
      <w:r w:rsidRPr="006B16BE">
        <w:rPr>
          <w:rFonts w:ascii="Calibri" w:hAnsi="Calibri" w:cs="Calibri"/>
          <w:sz w:val="14"/>
        </w:rPr>
        <w:t xml:space="preserve"> said Alex Vitale, the coordinator of the Policing and Social Justice Project at Brooklyn College, in an interview with Jacobin. </w:t>
      </w:r>
      <w:r w:rsidRPr="006B16BE">
        <w:rPr>
          <w:rFonts w:ascii="Calibri" w:hAnsi="Calibri" w:cs="Calibri"/>
          <w:sz w:val="22"/>
          <w:u w:val="single"/>
        </w:rPr>
        <w:t>But this is “a big myth,” he said. “The vast majority of police officers make one felony arrest a year. If they make two, they’re cop of the month.”</w:t>
      </w:r>
      <w:r w:rsidRPr="006B16BE">
        <w:rPr>
          <w:rFonts w:ascii="Calibri" w:hAnsi="Calibri" w:cs="Calibri"/>
          <w:sz w:val="14"/>
        </w:rPr>
        <w:t xml:space="preserve"> </w:t>
      </w:r>
      <w:r w:rsidRPr="006B16BE">
        <w:rPr>
          <w:rFonts w:ascii="Calibri" w:hAnsi="Calibri" w:cs="Calibri"/>
          <w:sz w:val="22"/>
          <w:u w:val="single"/>
        </w:rPr>
        <w:t>We can’t simply change their job descriptions to focus on the worst of the worst criminals. That’s not what they are set up to do. Second, a “safe” world is not one in which the police keep black and other marginalized people in check through threats of arrest, incarceration, violence and death</w:t>
      </w:r>
      <w:r w:rsidRPr="006B16BE">
        <w:rPr>
          <w:rFonts w:ascii="Calibri" w:hAnsi="Calibri" w:cs="Calibri"/>
          <w:sz w:val="14"/>
        </w:rPr>
        <w:t>. I’ve been advocating the abolition of the police for years. Regardless of your view on police power — whether you want to get rid of the police or simply to make them less violent — here’s an immediate demand we can all make: Cut the number of police in half and cut their budget in half</w:t>
      </w:r>
      <w:r w:rsidRPr="006B16BE">
        <w:rPr>
          <w:rFonts w:ascii="Calibri" w:hAnsi="Calibri" w:cs="Calibri"/>
          <w:sz w:val="22"/>
          <w:u w:val="single"/>
        </w:rPr>
        <w:t xml:space="preserve">. Fewer police officers </w:t>
      </w:r>
      <w:proofErr w:type="gramStart"/>
      <w:r w:rsidRPr="006B16BE">
        <w:rPr>
          <w:rFonts w:ascii="Calibri" w:hAnsi="Calibri" w:cs="Calibri"/>
          <w:sz w:val="22"/>
          <w:u w:val="single"/>
        </w:rPr>
        <w:t>equals</w:t>
      </w:r>
      <w:proofErr w:type="gramEnd"/>
      <w:r w:rsidRPr="006B16BE">
        <w:rPr>
          <w:rFonts w:ascii="Calibri" w:hAnsi="Calibri" w:cs="Calibri"/>
          <w:sz w:val="22"/>
          <w:u w:val="single"/>
        </w:rPr>
        <w:t xml:space="preserve"> fewer opportunities for them to brutalize and kill people. </w:t>
      </w:r>
      <w:r w:rsidRPr="006B16BE">
        <w:rPr>
          <w:rFonts w:ascii="Calibri" w:hAnsi="Calibri" w:cs="Calibri"/>
          <w:sz w:val="14"/>
        </w:rPr>
        <w:t xml:space="preserve">The idea is gaining traction in Minneapolis, Dallas, Los Angeles and other cities. History is instructive, not because it offers us a blueprint for how to act in the present but because it can help us ask better questions for the future. The </w:t>
      </w:r>
      <w:proofErr w:type="spellStart"/>
      <w:r w:rsidRPr="006B16BE">
        <w:rPr>
          <w:rFonts w:ascii="Calibri" w:hAnsi="Calibri" w:cs="Calibri"/>
          <w:sz w:val="14"/>
        </w:rPr>
        <w:t>Lexow</w:t>
      </w:r>
      <w:proofErr w:type="spellEnd"/>
      <w:r w:rsidRPr="006B16BE">
        <w:rPr>
          <w:rFonts w:ascii="Calibri" w:hAnsi="Calibri" w:cs="Calibri"/>
          <w:sz w:val="14"/>
        </w:rPr>
        <w:t xml:space="preserve"> Committee undertook the first major investigation into police misconduct in New York City in 1894. At the time, the most common complaint against the police was about “clubbing” — “the routine bludgeoning of citizens by patrolmen armed with nightsticks or blackjacks,” as the historian Marilynn Johnson has written. The Wickersham Commission, convened to study the criminal justice system and examine the problem of Prohibition enforcement, offered a scathing indictment in 1931, including evidence of brutal interrogation strategies. It put the blame on a lack of professionalism among the police. After the 1967 urban uprisings, the Kerner Commission found that “police actions were ‘final’ incidents before the outbreak of violence in 12 of the 24 surveyed disorders.” Its report listed a now-familiar set of recommendations, like working to build “community support for law enforcement” and reviewing police operations “in the ghetto, to ensure proper conduct by police officers.” These commissions didn’t stop the violence; they just served as a kind of counterinsurgent function each time police violence led to protests. Calls for similar reforms were trotted out in response to the brutal police beating of Rodney King in 1991 and the rebellion that followed, and again after the killings of Michael Brown and Eric Garner. The final report of the Obama administration’s President’s Task Force on 21st Century Policing resulted in procedural tweaks like implicit-bias training, police-community listening sessions, slight alterations of use-of-force policies and systems to identify potentially problematic officers early on. But even a member of the task force, Tracey Meares, noted in 2017, “</w:t>
      </w:r>
      <w:r w:rsidRPr="006B16BE">
        <w:rPr>
          <w:rFonts w:ascii="Calibri" w:hAnsi="Calibri" w:cs="Calibri"/>
          <w:sz w:val="22"/>
          <w:u w:val="single"/>
        </w:rPr>
        <w:t>policing as we know it must be abolished before it can be transformed</w:t>
      </w:r>
      <w:r w:rsidRPr="006B16BE">
        <w:rPr>
          <w:rFonts w:ascii="Calibri" w:hAnsi="Calibri" w:cs="Calibri"/>
          <w:sz w:val="14"/>
        </w:rPr>
        <w:t xml:space="preserve">.” </w:t>
      </w:r>
      <w:r w:rsidRPr="006B16BE">
        <w:rPr>
          <w:rFonts w:ascii="Calibri" w:hAnsi="Calibri" w:cs="Calibri"/>
          <w:sz w:val="22"/>
          <w:u w:val="single"/>
        </w:rPr>
        <w:t>The philosophy undergirding these reforms is that more rules will mean less violence. But police officers break rules all the time</w:t>
      </w:r>
      <w:r w:rsidRPr="006B16BE">
        <w:rPr>
          <w:rFonts w:ascii="Calibri" w:hAnsi="Calibri" w:cs="Calibri"/>
          <w:sz w:val="14"/>
        </w:rPr>
        <w:t xml:space="preserve">. Look what has happened over the past few weeks — police officers slashing tires, shoving old men on camera, and arresting and injuring journalists and protesters. These officers are not worried about repercussions any more than Daniel Pantaleo, the former New York City police officer whose chokehold led to Eric Garner’s death; he waved to a camera filming the incident. He knew that the police union would back him up and he was right. He stayed on the job for five more years. Minneapolis had instituted many of these “best practices” but failed to remove Derek Chauvin from the force despite 17 misconduct complaints over nearly two decades, culminating in the entire world watching as he knelt on George Floyd’s neck for almost nine minutes. </w:t>
      </w:r>
      <w:r w:rsidRPr="006B16BE">
        <w:rPr>
          <w:rFonts w:ascii="Calibri" w:hAnsi="Calibri" w:cs="Calibri"/>
          <w:sz w:val="22"/>
          <w:u w:val="single"/>
        </w:rPr>
        <w:t xml:space="preserve">Why on earth would we think the same reforms would work now? We need to change our demands. The surest way of reducing police violence is to reduce the power of the police, by cutting budgets and the number of officers. </w:t>
      </w:r>
      <w:r w:rsidRPr="006B16BE">
        <w:rPr>
          <w:rFonts w:ascii="Calibri" w:hAnsi="Calibri" w:cs="Calibri"/>
          <w:sz w:val="14"/>
        </w:rPr>
        <w:t xml:space="preserve">But don’t get me wrong. </w:t>
      </w:r>
      <w:r w:rsidRPr="006B16BE">
        <w:rPr>
          <w:rFonts w:ascii="Calibri" w:hAnsi="Calibri" w:cs="Calibri"/>
          <w:sz w:val="22"/>
          <w:u w:val="single"/>
        </w:rPr>
        <w:t>We are not abandoning our communities to violence. We don’t want to just close police departments. We want to make them obsolete. We should redirect the billions that now go to police departments toward providing health care, housing, education and good jobs.</w:t>
      </w:r>
      <w:r w:rsidRPr="006B16BE">
        <w:rPr>
          <w:rFonts w:ascii="Calibri" w:hAnsi="Calibri" w:cs="Calibri"/>
          <w:sz w:val="14"/>
        </w:rPr>
        <w:t xml:space="preserve"> If we did this, there would be less need for the police in the first place. </w:t>
      </w:r>
      <w:r w:rsidRPr="006B16BE">
        <w:rPr>
          <w:rFonts w:ascii="Calibri" w:hAnsi="Calibri" w:cs="Calibri"/>
          <w:sz w:val="22"/>
          <w:u w:val="single"/>
        </w:rPr>
        <w:t>We can build other ways of responding to harms in our society. Trained “community care workers” could do mental-health checks if someone needs help. Towns could use restorative-justice models instead of throwing people in prison. What about rape?</w:t>
      </w:r>
      <w:r w:rsidRPr="006B16BE">
        <w:rPr>
          <w:rFonts w:ascii="Calibri" w:hAnsi="Calibri" w:cs="Calibri"/>
          <w:sz w:val="14"/>
        </w:rPr>
        <w:t xml:space="preserve"> The current approach hasn’t ended it. </w:t>
      </w:r>
      <w:r w:rsidRPr="006B16BE">
        <w:rPr>
          <w:rFonts w:ascii="Calibri" w:hAnsi="Calibri" w:cs="Calibri"/>
          <w:sz w:val="22"/>
          <w:u w:val="single"/>
        </w:rPr>
        <w:t xml:space="preserve">In </w:t>
      </w:r>
      <w:proofErr w:type="gramStart"/>
      <w:r w:rsidRPr="006B16BE">
        <w:rPr>
          <w:rFonts w:ascii="Calibri" w:hAnsi="Calibri" w:cs="Calibri"/>
          <w:sz w:val="22"/>
          <w:u w:val="single"/>
        </w:rPr>
        <w:t>fact</w:t>
      </w:r>
      <w:proofErr w:type="gramEnd"/>
      <w:r w:rsidRPr="006B16BE">
        <w:rPr>
          <w:rFonts w:ascii="Calibri" w:hAnsi="Calibri" w:cs="Calibri"/>
          <w:sz w:val="22"/>
          <w:u w:val="single"/>
        </w:rPr>
        <w:t xml:space="preserve"> most rapists never see the inside of a courtroom. Two-thirds of people who experience sexual violence never report it to anyone.</w:t>
      </w:r>
      <w:r w:rsidRPr="006B16BE">
        <w:rPr>
          <w:rFonts w:ascii="Calibri" w:hAnsi="Calibri" w:cs="Calibri"/>
          <w:sz w:val="14"/>
        </w:rPr>
        <w:t xml:space="preserve"> Those who file police reports are often dissatisfied with the response. </w:t>
      </w:r>
      <w:r w:rsidRPr="006B16BE">
        <w:rPr>
          <w:rFonts w:ascii="Calibri" w:hAnsi="Calibri" w:cs="Calibri"/>
          <w:sz w:val="22"/>
          <w:u w:val="single"/>
        </w:rPr>
        <w:t>Additionally, police officers themselves commit sexual assault alarmingly often.</w:t>
      </w:r>
      <w:r w:rsidRPr="006B16BE">
        <w:rPr>
          <w:rFonts w:ascii="Calibri" w:hAnsi="Calibri" w:cs="Calibri"/>
          <w:sz w:val="14"/>
        </w:rPr>
        <w:t xml:space="preserve"> A study in 2010 found that sexual misconduct was the second most frequently reported form of police misconduct. In 2015, The Buffalo News found that an officer was caught for sexual misconduct every five days. </w:t>
      </w:r>
      <w:r w:rsidRPr="006B16BE">
        <w:rPr>
          <w:rFonts w:ascii="Calibri" w:hAnsi="Calibri" w:cs="Calibri"/>
          <w:sz w:val="22"/>
          <w:u w:val="single"/>
        </w:rPr>
        <w:t>When people, especially white people, consider a world without the police, they envision a society as violent as our current one, merely without law enforcement</w:t>
      </w:r>
      <w:r w:rsidRPr="006B16BE">
        <w:rPr>
          <w:rFonts w:ascii="Calibri" w:hAnsi="Calibri" w:cs="Calibri"/>
          <w:sz w:val="14"/>
        </w:rPr>
        <w:t xml:space="preserve"> — and they shudder. </w:t>
      </w:r>
      <w:r w:rsidRPr="006B16BE">
        <w:rPr>
          <w:rFonts w:ascii="Calibri" w:hAnsi="Calibri" w:cs="Calibri"/>
          <w:sz w:val="22"/>
          <w:u w:val="single"/>
        </w:rPr>
        <w:t>As a society, we have been so indoctrinated with the idea that we solve problems by policing and caging people that many cannot imagine anything other than prisons and the police as solutions to violence and harm. People like me who want to abolish prisons and police</w:t>
      </w:r>
      <w:r w:rsidRPr="006B16BE">
        <w:rPr>
          <w:rFonts w:ascii="Calibri" w:hAnsi="Calibri" w:cs="Calibri"/>
          <w:sz w:val="14"/>
        </w:rPr>
        <w:t xml:space="preserve">, however, </w:t>
      </w:r>
      <w:r w:rsidRPr="006B16BE">
        <w:rPr>
          <w:rFonts w:ascii="Calibri" w:hAnsi="Calibri" w:cs="Calibri"/>
          <w:sz w:val="22"/>
          <w:u w:val="single"/>
        </w:rPr>
        <w:t>have a vision of a different society, built on cooperation instead of individualism, on mutual aid instead of self-preservation. What would the country look like if it had billions of extra dollars to spend on housing, food and education for all? This change in society wouldn’t happen</w:t>
      </w:r>
      <w:r w:rsidRPr="006B16BE">
        <w:rPr>
          <w:rFonts w:ascii="Calibri" w:hAnsi="Calibri" w:cs="Calibri"/>
          <w:sz w:val="14"/>
        </w:rPr>
        <w:t xml:space="preserve"> immediately, but the protests show that many people are ready to embrace a different vision of safety and justice. When the streets calm and people suggest once again that we hire more black police officers or create more civilian review boards, I hope that we remember all the times those efforts have failed. </w:t>
      </w:r>
    </w:p>
    <w:p w14:paraId="3CAAAA6B" w14:textId="77777777" w:rsidR="00F322FB" w:rsidRPr="006B16BE" w:rsidRDefault="00F322FB" w:rsidP="00F322FB">
      <w:pPr>
        <w:rPr>
          <w:sz w:val="24"/>
        </w:rPr>
      </w:pPr>
    </w:p>
    <w:p w14:paraId="789D897D" w14:textId="77777777" w:rsidR="00070AD6" w:rsidRPr="000E4E70" w:rsidRDefault="00070AD6" w:rsidP="00070AD6">
      <w:pPr>
        <w:pStyle w:val="Heading3"/>
      </w:pPr>
      <w:r w:rsidRPr="000E4E70">
        <w:t>AT: No Cops Trade-Off</w:t>
      </w:r>
    </w:p>
    <w:p w14:paraId="4EB07C7E" w14:textId="77777777" w:rsidR="00070AD6" w:rsidRDefault="00070AD6" w:rsidP="00070AD6">
      <w:pPr>
        <w:pStyle w:val="Heading4"/>
      </w:pPr>
      <w:r>
        <w:t>Funding for education directly trades off with funding for prisons</w:t>
      </w:r>
    </w:p>
    <w:p w14:paraId="63A4BFD1" w14:textId="77777777" w:rsidR="00070AD6" w:rsidRDefault="00070AD6" w:rsidP="00070AD6">
      <w:r w:rsidRPr="00316A88">
        <w:rPr>
          <w:rStyle w:val="Style13ptBold"/>
        </w:rPr>
        <w:t>Lassiter 16</w:t>
      </w:r>
      <w:r w:rsidRPr="00316A88">
        <w:t xml:space="preserve">, </w:t>
      </w:r>
      <w:r>
        <w:t>State Policy Fellow for Center on Budget and Policy Priorities [Linnea Lassiter</w:t>
      </w:r>
      <w:r w:rsidRPr="00316A88">
        <w:t xml:space="preserve">, </w:t>
      </w:r>
      <w:r>
        <w:t>Spring 2016</w:t>
      </w:r>
      <w:r w:rsidRPr="00316A88">
        <w:t xml:space="preserve">, accessed 6-30-2020, " </w:t>
      </w:r>
      <w:r w:rsidRPr="00316A88">
        <w:rPr>
          <w:b/>
          <w:bCs/>
          <w:u w:val="single"/>
        </w:rPr>
        <w:t>When it Comes to Public School Funding, What Do Prisons Have to Do With it?</w:t>
      </w:r>
      <w:r w:rsidRPr="00316A88">
        <w:t xml:space="preserve">", </w:t>
      </w:r>
      <w:r>
        <w:t>Evans School Review</w:t>
      </w:r>
      <w:r w:rsidRPr="00316A88">
        <w:t>, https://depts.washington.edu/esreview/wordpress/wp-content/uploads/2016/06/Public-School-Funding-and-Prisons.pdf]//Armaan</w:t>
      </w:r>
    </w:p>
    <w:p w14:paraId="425FB128" w14:textId="77777777" w:rsidR="00070AD6" w:rsidRDefault="00070AD6" w:rsidP="00070AD6">
      <w:pPr>
        <w:rPr>
          <w:sz w:val="16"/>
        </w:rPr>
      </w:pPr>
      <w:r w:rsidRPr="00316A88">
        <w:rPr>
          <w:sz w:val="16"/>
        </w:rPr>
        <w:t xml:space="preserve">Answer: </w:t>
      </w:r>
      <w:r w:rsidRPr="00316A88">
        <w:rPr>
          <w:u w:val="single"/>
        </w:rPr>
        <w:t>A lot.</w:t>
      </w:r>
      <w:r w:rsidRPr="00316A88">
        <w:rPr>
          <w:sz w:val="16"/>
        </w:rPr>
        <w:t xml:space="preserve"> As the U.S. prison population has skyrocketed, so has state spending on corrections. </w:t>
      </w:r>
      <w:r w:rsidRPr="00316A88">
        <w:rPr>
          <w:u w:val="single"/>
        </w:rPr>
        <w:t>The high costs of mass incarceration</w:t>
      </w:r>
      <w:r w:rsidRPr="00316A88">
        <w:rPr>
          <w:sz w:val="16"/>
        </w:rPr>
        <w:t xml:space="preserve"> – over 75 percent of which are paid with state general funds1 – </w:t>
      </w:r>
      <w:r w:rsidRPr="00316A88">
        <w:rPr>
          <w:u w:val="single"/>
        </w:rPr>
        <w:t>mean fewer</w:t>
      </w:r>
      <w:r>
        <w:rPr>
          <w:u w:val="single"/>
        </w:rPr>
        <w:t xml:space="preserve"> </w:t>
      </w:r>
      <w:r w:rsidRPr="00316A88">
        <w:rPr>
          <w:u w:val="single"/>
        </w:rPr>
        <w:t>state dollars available to fund education. The effect of this increased</w:t>
      </w:r>
      <w:r>
        <w:rPr>
          <w:u w:val="single"/>
        </w:rPr>
        <w:t xml:space="preserve"> </w:t>
      </w:r>
      <w:r w:rsidRPr="00316A88">
        <w:rPr>
          <w:u w:val="single"/>
        </w:rPr>
        <w:t>spending on public schools is particularly pronounced in the wake</w:t>
      </w:r>
      <w:r>
        <w:rPr>
          <w:u w:val="single"/>
        </w:rPr>
        <w:t xml:space="preserve"> </w:t>
      </w:r>
      <w:r w:rsidRPr="00316A88">
        <w:rPr>
          <w:u w:val="single"/>
        </w:rPr>
        <w:t>of the Great Recession</w:t>
      </w:r>
      <w:r w:rsidRPr="00316A88">
        <w:rPr>
          <w:sz w:val="16"/>
        </w:rPr>
        <w:t xml:space="preserve">, as most states continue to grapple with budget deficits. </w:t>
      </w:r>
      <w:r w:rsidRPr="00316A88">
        <w:rPr>
          <w:u w:val="single"/>
        </w:rPr>
        <w:t>More than 30 states currently provide less per-pupil funding for K-12 schools than in 2008</w:t>
      </w:r>
      <w:r w:rsidRPr="00316A88">
        <w:rPr>
          <w:sz w:val="16"/>
        </w:rPr>
        <w:t xml:space="preserve">, adjusted for inflation.2 The United States incarcerates more people at a greater rate than any other country in the world.3 This is largely due to state and federal policies beginning in the 1970s that resulted in a greater number of long-term prison sentences.4 This is particularly true of non-violent, first-time drug offenses.5 Despite a 700% increase in the number of U.S. prisoners since 1970,6 crime rates have risen and fallen independent of incarceration7 indicating that mass incarceration has not resulted in crime reduction, despite the enormous fiscal costs to state and federal budgets. </w:t>
      </w:r>
      <w:r w:rsidRPr="00316A88">
        <w:rPr>
          <w:u w:val="single"/>
        </w:rPr>
        <w:t>Corrections spending</w:t>
      </w:r>
      <w:r w:rsidRPr="00316A88">
        <w:rPr>
          <w:sz w:val="16"/>
        </w:rPr>
        <w:t xml:space="preserve">, particularly at the state level, </w:t>
      </w:r>
      <w:r w:rsidRPr="00316A88">
        <w:rPr>
          <w:u w:val="single"/>
        </w:rPr>
        <w:t>has far outpaced that of K-12 and higher education</w:t>
      </w:r>
      <w:r w:rsidRPr="00316A88">
        <w:rPr>
          <w:sz w:val="16"/>
        </w:rPr>
        <w:t xml:space="preserve">. For instance: • </w:t>
      </w:r>
      <w:r w:rsidRPr="00316A88">
        <w:rPr>
          <w:u w:val="single"/>
        </w:rPr>
        <w:t>Between 1986 and 2013, state spending on prisons increased</w:t>
      </w:r>
      <w:r>
        <w:rPr>
          <w:u w:val="single"/>
        </w:rPr>
        <w:t xml:space="preserve"> </w:t>
      </w:r>
      <w:r w:rsidRPr="00316A88">
        <w:rPr>
          <w:u w:val="single"/>
        </w:rPr>
        <w:t>by 141%, while higher education and K-12 spending only</w:t>
      </w:r>
      <w:r>
        <w:rPr>
          <w:u w:val="single"/>
        </w:rPr>
        <w:t xml:space="preserve"> </w:t>
      </w:r>
      <w:r w:rsidRPr="00316A88">
        <w:rPr>
          <w:u w:val="single"/>
        </w:rPr>
        <w:t>increased by 5.6 and 6.9 percent</w:t>
      </w:r>
      <w:r w:rsidRPr="00316A88">
        <w:rPr>
          <w:sz w:val="16"/>
        </w:rPr>
        <w:t xml:space="preserve">, respectively, in the same time period (adjusted for inflation).8 • </w:t>
      </w:r>
      <w:r w:rsidRPr="00316A88">
        <w:rPr>
          <w:u w:val="single"/>
        </w:rPr>
        <w:t>Over 75% of total U.S. spending on incarceration occurs at the</w:t>
      </w:r>
      <w:r>
        <w:rPr>
          <w:u w:val="single"/>
        </w:rPr>
        <w:t xml:space="preserve"> </w:t>
      </w:r>
      <w:r w:rsidRPr="00316A88">
        <w:rPr>
          <w:u w:val="single"/>
        </w:rPr>
        <w:t>state level; $9 out of every $10 that states spend on imprisonment comes from a discretionary pool of general fund dollars</w:t>
      </w:r>
      <w:r>
        <w:rPr>
          <w:u w:val="single"/>
        </w:rPr>
        <w:t xml:space="preserve"> </w:t>
      </w:r>
      <w:r w:rsidRPr="00316A88">
        <w:rPr>
          <w:u w:val="single"/>
        </w:rPr>
        <w:t>intended to pay for a range of public needs</w:t>
      </w:r>
      <w:r w:rsidRPr="00316A88">
        <w:rPr>
          <w:sz w:val="16"/>
        </w:rPr>
        <w:t xml:space="preserve">.9 • </w:t>
      </w:r>
      <w:r w:rsidRPr="00316A88">
        <w:rPr>
          <w:u w:val="single"/>
        </w:rPr>
        <w:t>Elementary and high schools receive almost 75 percent of their</w:t>
      </w:r>
      <w:r>
        <w:rPr>
          <w:u w:val="single"/>
        </w:rPr>
        <w:t xml:space="preserve"> </w:t>
      </w:r>
      <w:r w:rsidRPr="00316A88">
        <w:rPr>
          <w:u w:val="single"/>
        </w:rPr>
        <w:t>state funding from this same pool of general fund dollars</w:t>
      </w:r>
      <w:r w:rsidRPr="00316A88">
        <w:rPr>
          <w:sz w:val="16"/>
        </w:rPr>
        <w:t xml:space="preserve">.10 As state budgets prioritize prisons over schools, public school qual- </w:t>
      </w:r>
      <w:proofErr w:type="spellStart"/>
      <w:r w:rsidRPr="00316A88">
        <w:rPr>
          <w:sz w:val="16"/>
        </w:rPr>
        <w:t>ity</w:t>
      </w:r>
      <w:proofErr w:type="spellEnd"/>
      <w:r w:rsidRPr="00316A88">
        <w:rPr>
          <w:sz w:val="16"/>
        </w:rPr>
        <w:t xml:space="preserve"> worsens. Because public school student populations have become increasingly low-income and non-white,11 </w:t>
      </w:r>
      <w:r w:rsidRPr="00316A88">
        <w:rPr>
          <w:u w:val="single"/>
        </w:rPr>
        <w:t>reduced education funding due to prisons widens</w:t>
      </w:r>
      <w:r>
        <w:rPr>
          <w:u w:val="single"/>
        </w:rPr>
        <w:t xml:space="preserve"> </w:t>
      </w:r>
      <w:r w:rsidRPr="00316A88">
        <w:rPr>
          <w:u w:val="single"/>
        </w:rPr>
        <w:t>the educational achievement gaps observed across race and income. Although</w:t>
      </w:r>
      <w:r>
        <w:rPr>
          <w:u w:val="single"/>
        </w:rPr>
        <w:t xml:space="preserve"> </w:t>
      </w:r>
      <w:r w:rsidRPr="00316A88">
        <w:rPr>
          <w:u w:val="single"/>
        </w:rPr>
        <w:t>decreased education funding impacts all students, the stakes are particularly high</w:t>
      </w:r>
      <w:r>
        <w:rPr>
          <w:u w:val="single"/>
        </w:rPr>
        <w:t xml:space="preserve"> </w:t>
      </w:r>
      <w:r w:rsidRPr="00316A88">
        <w:rPr>
          <w:u w:val="single"/>
        </w:rPr>
        <w:t>for low-income students of color, who are most likely to live and attend school in</w:t>
      </w:r>
      <w:r>
        <w:rPr>
          <w:u w:val="single"/>
        </w:rPr>
        <w:t xml:space="preserve"> </w:t>
      </w:r>
      <w:r w:rsidRPr="00316A88">
        <w:rPr>
          <w:u w:val="single"/>
        </w:rPr>
        <w:t>neighborhoods of concentrated poverty</w:t>
      </w:r>
      <w:r w:rsidRPr="00316A88">
        <w:rPr>
          <w:sz w:val="16"/>
        </w:rPr>
        <w:t xml:space="preserve">.12 Public schools in neighborhoods of concentrated poverty often have inexperienced teachers, large class sizes, zero-tolerance discipline policies and other characteristics associated with poor learning environments and low academic achievement.13 Nationally, high-poverty school districts receive, on average, about 15 percent less per student in state and local funding than the lowest poverty districts.14 This disparity is even more pronounced between schools serving the greatest proportion of students of color versus those who serve the lowest proportion of non-white students.15 The variation in funding between wealthy and poor school districts can be partially attributed to a neighborhood’s ability to generate local tax revenues for schools; however, this does not take into account variations in state funding. The distribution of state funding for public schools also varies by state. While some states provide greater funding to high-poverty school districts, others do not.16 New York, Illinois and Texas are among the 23 states with regressive K-12 state and local funding distributions.17 These state funding gaps are even more troubling when considering that students in poverty often need additional support and services in order to succeed academically due to the cumulative disadvantage associated with living in high-poverty areas. This is especially true for students of color. Oftentimes, </w:t>
      </w:r>
      <w:r w:rsidRPr="00316A88">
        <w:rPr>
          <w:u w:val="single"/>
        </w:rPr>
        <w:t>the lowest performing and most under-resourced schools are located</w:t>
      </w:r>
      <w:r>
        <w:rPr>
          <w:u w:val="single"/>
        </w:rPr>
        <w:t xml:space="preserve"> </w:t>
      </w:r>
      <w:r w:rsidRPr="00316A88">
        <w:rPr>
          <w:u w:val="single"/>
        </w:rPr>
        <w:t>in neighborhoods with the highest incarceration rates. Some examples include:</w:t>
      </w:r>
      <w:r w:rsidRPr="00316A88">
        <w:rPr>
          <w:sz w:val="16"/>
        </w:rPr>
        <w:t xml:space="preserve"> • </w:t>
      </w:r>
      <w:r w:rsidRPr="00316A88">
        <w:rPr>
          <w:u w:val="single"/>
        </w:rPr>
        <w:t>Los Angeles County, where nearly 70 percent of the lowest performing public</w:t>
      </w:r>
      <w:r>
        <w:rPr>
          <w:u w:val="single"/>
        </w:rPr>
        <w:t xml:space="preserve"> </w:t>
      </w:r>
      <w:r w:rsidRPr="00316A88">
        <w:rPr>
          <w:u w:val="single"/>
        </w:rPr>
        <w:t>schools are located in neighborhoods with the highest incarceration rate</w:t>
      </w:r>
      <w:r w:rsidRPr="00316A88">
        <w:rPr>
          <w:sz w:val="16"/>
        </w:rPr>
        <w:t xml:space="preserve">s.18 • </w:t>
      </w:r>
      <w:r w:rsidRPr="00316A88">
        <w:rPr>
          <w:u w:val="single"/>
        </w:rPr>
        <w:t>Philadelphia, where of the 35 lowest performing schools, 23 are located in the</w:t>
      </w:r>
      <w:r>
        <w:rPr>
          <w:u w:val="single"/>
        </w:rPr>
        <w:t xml:space="preserve"> </w:t>
      </w:r>
      <w:r w:rsidRPr="00316A88">
        <w:rPr>
          <w:u w:val="single"/>
        </w:rPr>
        <w:t>zip codes with the highest incarceration rates</w:t>
      </w:r>
      <w:r w:rsidRPr="00316A88">
        <w:rPr>
          <w:sz w:val="16"/>
        </w:rPr>
        <w:t xml:space="preserve">. By contrast, </w:t>
      </w:r>
      <w:r w:rsidRPr="00316A88">
        <w:rPr>
          <w:u w:val="single"/>
        </w:rPr>
        <w:t>of Philadelphia’s 30</w:t>
      </w:r>
      <w:r>
        <w:rPr>
          <w:u w:val="single"/>
        </w:rPr>
        <w:t xml:space="preserve"> </w:t>
      </w:r>
      <w:r w:rsidRPr="00316A88">
        <w:rPr>
          <w:u w:val="single"/>
        </w:rPr>
        <w:t>highest performing schools</w:t>
      </w:r>
      <w:r w:rsidRPr="00316A88">
        <w:rPr>
          <w:sz w:val="16"/>
        </w:rPr>
        <w:t xml:space="preserve">, nearly </w:t>
      </w:r>
      <w:r w:rsidRPr="00316A88">
        <w:rPr>
          <w:u w:val="single"/>
        </w:rPr>
        <w:t>80 percent are located in neighborhoods</w:t>
      </w:r>
      <w:r>
        <w:rPr>
          <w:u w:val="single"/>
        </w:rPr>
        <w:t xml:space="preserve"> </w:t>
      </w:r>
      <w:r w:rsidRPr="00316A88">
        <w:rPr>
          <w:u w:val="single"/>
        </w:rPr>
        <w:t>with the lowest rates of incarceration</w:t>
      </w:r>
      <w:r w:rsidRPr="00316A88">
        <w:rPr>
          <w:sz w:val="16"/>
        </w:rPr>
        <w:t xml:space="preserve">.19 • </w:t>
      </w:r>
      <w:r w:rsidRPr="00316A88">
        <w:rPr>
          <w:u w:val="single"/>
        </w:rPr>
        <w:t>Similar patterns have been observed in public schools across New York City,</w:t>
      </w:r>
      <w:r>
        <w:rPr>
          <w:u w:val="single"/>
        </w:rPr>
        <w:t xml:space="preserve"> </w:t>
      </w:r>
      <w:r w:rsidRPr="00316A88">
        <w:rPr>
          <w:u w:val="single"/>
        </w:rPr>
        <w:t>Houston, Indianapolis and other major metropolitan cities</w:t>
      </w:r>
      <w:r w:rsidRPr="00316A88">
        <w:rPr>
          <w:sz w:val="16"/>
        </w:rPr>
        <w:t xml:space="preserve">.20 As students in these high-poverty neighborhoods are experiencing cuts to </w:t>
      </w:r>
      <w:proofErr w:type="spellStart"/>
      <w:r w:rsidRPr="00316A88">
        <w:rPr>
          <w:sz w:val="16"/>
        </w:rPr>
        <w:t>educa</w:t>
      </w:r>
      <w:proofErr w:type="spellEnd"/>
      <w:r w:rsidRPr="00316A88">
        <w:rPr>
          <w:sz w:val="16"/>
        </w:rPr>
        <w:t xml:space="preserve">- </w:t>
      </w:r>
      <w:proofErr w:type="spellStart"/>
      <w:r w:rsidRPr="00316A88">
        <w:rPr>
          <w:sz w:val="16"/>
        </w:rPr>
        <w:t>tion</w:t>
      </w:r>
      <w:proofErr w:type="spellEnd"/>
      <w:r w:rsidRPr="00316A88">
        <w:rPr>
          <w:sz w:val="16"/>
        </w:rPr>
        <w:t xml:space="preserve"> funding, states are investing a significant amount of taxpayer dollars to incarcerate people from these same neighborhoods. </w:t>
      </w:r>
      <w:r w:rsidRPr="00316A88">
        <w:rPr>
          <w:u w:val="single"/>
        </w:rPr>
        <w:t>In 2008, for example, Texas spent</w:t>
      </w:r>
      <w:r>
        <w:rPr>
          <w:u w:val="single"/>
        </w:rPr>
        <w:t xml:space="preserve"> </w:t>
      </w:r>
      <w:r w:rsidRPr="00316A88">
        <w:rPr>
          <w:u w:val="single"/>
        </w:rPr>
        <w:t>more than $130 million to imprison Houston residents from just 15 zip codes</w:t>
      </w:r>
      <w:r w:rsidRPr="00316A88">
        <w:rPr>
          <w:sz w:val="16"/>
        </w:rPr>
        <w:t xml:space="preserve">.21 While these neighborhoods are home to about 10 percent of the city’s total population, they account for over 40 percent of all Houston residents sentenced to prison that year.22 Meanwhile, K-12 schools and universities across the state continue to experience sharp cuts in the face of state budget shortfalls. The Houston example illustrates how </w:t>
      </w:r>
      <w:r w:rsidRPr="00316A88">
        <w:rPr>
          <w:u w:val="single"/>
        </w:rPr>
        <w:t>states across the country overinvest in the</w:t>
      </w:r>
      <w:r>
        <w:rPr>
          <w:u w:val="single"/>
        </w:rPr>
        <w:t xml:space="preserve"> </w:t>
      </w:r>
      <w:r w:rsidRPr="00316A88">
        <w:rPr>
          <w:u w:val="single"/>
        </w:rPr>
        <w:t>incarceration of persons from neighborhoods of concentrated poverty while underinvesting in K-12 public schools in these same neighborhoods</w:t>
      </w:r>
      <w:r w:rsidRPr="00316A88">
        <w:rPr>
          <w:sz w:val="16"/>
        </w:rPr>
        <w:t>. This has serious implications for economic inequality and racial equity for our nation’s most vulnerable children. In order to more adequately fund K-12 education and reduce education gaps across race and income, states must reduce their prisoner populations. States can do this through the following reform efforts, without compromising public safety: • Repeal mandatory minimum sentencing laws and give judges greater discretion, particularly for non-violent drug offenses. • Reform parole and early-release systems by expanding eligibility and reducing the number of people sent back to prison for parole and probation violations. • Allow more prisoners to reduce their sentences through good behavior, participation in treatment programs and educational attainment while incarcerated. • Introduce sentencing alternatives, such as probation and substance abuse/mental health counseling, for a greater number of crimes</w:t>
      </w:r>
    </w:p>
    <w:p w14:paraId="6C1C2B83" w14:textId="77777777" w:rsidR="00070AD6" w:rsidRPr="00553CAC" w:rsidRDefault="00070AD6" w:rsidP="00070AD6"/>
    <w:p w14:paraId="0FBE3495" w14:textId="77777777" w:rsidR="00070AD6" w:rsidRPr="000E4E70" w:rsidRDefault="00070AD6" w:rsidP="00070AD6">
      <w:pPr>
        <w:pStyle w:val="Heading4"/>
      </w:pPr>
      <w:r w:rsidRPr="000E4E70">
        <w:t>WAY TOO much money is spent on the police – there’s no way that $115 Billion dollars can’t be re-directed to help crucial social programs</w:t>
      </w:r>
    </w:p>
    <w:p w14:paraId="0EF3F280" w14:textId="77777777" w:rsidR="00070AD6" w:rsidRPr="000E4E70" w:rsidRDefault="00070AD6" w:rsidP="00070AD6">
      <w:r w:rsidRPr="000E4E70">
        <w:rPr>
          <w:rStyle w:val="Style13ptBold"/>
        </w:rPr>
        <w:t>Urban Institute 20</w:t>
      </w:r>
      <w:r w:rsidRPr="000E4E70">
        <w:t xml:space="preserve"> (Urban Institute, Police and Corrections Expenditures, Feb 4</w:t>
      </w:r>
      <w:r w:rsidRPr="000E4E70">
        <w:rPr>
          <w:vertAlign w:val="superscript"/>
        </w:rPr>
        <w:t>th</w:t>
      </w:r>
      <w:r w:rsidRPr="000E4E70">
        <w:t xml:space="preserve">, 2020, accessed 6-18-2020, https://www.urban.org/policy-centers/cross-center-initiatives/state-and-local-finance-initiative/state-and-local-backgrounders/police-and-corrections-expenditures) </w:t>
      </w:r>
      <w:proofErr w:type="spellStart"/>
      <w:r w:rsidRPr="000E4E70">
        <w:t>Kuchimanchi</w:t>
      </w:r>
      <w:proofErr w:type="spellEnd"/>
    </w:p>
    <w:p w14:paraId="3FAADF15" w14:textId="77777777" w:rsidR="00070AD6" w:rsidRPr="000E4E70" w:rsidRDefault="00070AD6" w:rsidP="00070AD6">
      <w:pPr>
        <w:rPr>
          <w:u w:val="single"/>
        </w:rPr>
      </w:pPr>
      <w:r w:rsidRPr="000E4E70">
        <w:rPr>
          <w:u w:val="single"/>
        </w:rPr>
        <w:t>How much do state and local governments spend on police and corrections? In 2017, state and local governments spent $115 billion on police (4 percent of state and local direct general expenditures) and $79 billion on corrections (3 percent). Nearly all police spending</w:t>
      </w:r>
      <w:r w:rsidRPr="000E4E70">
        <w:rPr>
          <w:sz w:val="14"/>
        </w:rPr>
        <w:t xml:space="preserve"> (97 percent) in 2017 </w:t>
      </w:r>
      <w:r w:rsidRPr="000E4E70">
        <w:rPr>
          <w:u w:val="single"/>
        </w:rPr>
        <w:t xml:space="preserve">went toward operational costs, such as salaries and benefits. Since 1977, capital spending has never accounted for more than 5 percent of police spending. Corrections spending also went overwhelmingly to operations costs in 2017 (97 percent). However, capital spending, such as prison construction, was greater than 10 percent from 1977 to 1995 and reached a high of 16 percent in 1988. </w:t>
      </w:r>
      <w:r w:rsidRPr="000E4E70">
        <w:rPr>
          <w:sz w:val="14"/>
        </w:rPr>
        <w:t xml:space="preserve">How does state spending differ from local spending and what does the federal government contribute? </w:t>
      </w:r>
      <w:r w:rsidRPr="000E4E70">
        <w:rPr>
          <w:u w:val="single"/>
        </w:rPr>
        <w:t>Most spending on police was done by local governments</w:t>
      </w:r>
      <w:r w:rsidRPr="000E4E70">
        <w:rPr>
          <w:sz w:val="14"/>
        </w:rPr>
        <w:t xml:space="preserve"> (86 percent) in 2017. Overall, </w:t>
      </w:r>
      <w:r w:rsidRPr="000E4E70">
        <w:rPr>
          <w:u w:val="single"/>
        </w:rPr>
        <w:t>police spending was 1 percent of state direct general expenditures and 6 percent of local direct general expenditures</w:t>
      </w:r>
      <w:r w:rsidRPr="000E4E70">
        <w:rPr>
          <w:sz w:val="14"/>
        </w:rPr>
        <w:t xml:space="preserve">. State expenditures on police mostly included spending on highway patrols, while local funds supported sheriffs' offices and police departments. </w:t>
      </w:r>
      <w:r w:rsidRPr="000E4E70">
        <w:rPr>
          <w:u w:val="single"/>
        </w:rPr>
        <w:t>Looking at specific types of local government, police spending in 2017 accounted for over 13 percent of municipal direct general expenditures, 9 percent of township expenditures, and 8 percent of county expenditures. In contrast, most direct spending on corrections was done by state governments in 2017 (62 percent). Overall, correction spending was just over 3 percent of state direct general expenditures and a little less than 2 percent of local direct general expenditures in 2017. State spending on corrections included state-operated prisons, while local spending was concentrated on spending for county jails.</w:t>
      </w:r>
    </w:p>
    <w:p w14:paraId="193D0684" w14:textId="77777777" w:rsidR="00070AD6" w:rsidRPr="000E4E70" w:rsidRDefault="00070AD6" w:rsidP="00070AD6"/>
    <w:p w14:paraId="552FC048" w14:textId="77777777" w:rsidR="00070AD6" w:rsidRDefault="00070AD6" w:rsidP="00070AD6">
      <w:pPr>
        <w:pStyle w:val="Heading3"/>
      </w:pPr>
      <w:r w:rsidRPr="000E4E70">
        <w:t>AT: Social Workers Funded Now</w:t>
      </w:r>
    </w:p>
    <w:p w14:paraId="23F06B31" w14:textId="77777777" w:rsidR="00070AD6" w:rsidRPr="00AE3367" w:rsidRDefault="00070AD6" w:rsidP="00070AD6">
      <w:pPr>
        <w:pStyle w:val="Heading4"/>
      </w:pPr>
      <w:r>
        <w:t>Increasing Funding allows for more resources to be allocated – that creates better, more comprehensive services</w:t>
      </w:r>
    </w:p>
    <w:p w14:paraId="594CF2E4" w14:textId="77777777" w:rsidR="00070AD6" w:rsidRDefault="00070AD6" w:rsidP="00070AD6">
      <w:r w:rsidRPr="007E7066">
        <w:rPr>
          <w:rStyle w:val="Style13ptBold"/>
        </w:rPr>
        <w:t>Smith 11</w:t>
      </w:r>
      <w:r>
        <w:t xml:space="preserve"> (Kristen wrote this thesis in conformity with the requirements for the degree of Doctor of Philosophy Department of Sociology and Equity Studies Ontario Institute for Studies in Education University of Toronto, “Activist Social Workers in Neoliberal Times: Who are We Becoming Now?” </w:t>
      </w:r>
      <w:hyperlink r:id="rId77" w:history="1">
        <w:r w:rsidRPr="00F92704">
          <w:rPr>
            <w:rStyle w:val="Hyperlink"/>
          </w:rPr>
          <w:t>https://tspace.library.utoronto.ca/bitstream/1807/29875/3/Smith_Kristin_M_201106_PhD_thesis.pdf</w:t>
        </w:r>
      </w:hyperlink>
      <w:r>
        <w:t xml:space="preserve">) </w:t>
      </w:r>
      <w:proofErr w:type="spellStart"/>
      <w:r>
        <w:t>Kuchimanchi</w:t>
      </w:r>
      <w:proofErr w:type="spellEnd"/>
    </w:p>
    <w:p w14:paraId="780F0897" w14:textId="77777777" w:rsidR="00070AD6" w:rsidRDefault="00070AD6" w:rsidP="00070AD6">
      <w:r>
        <w:t xml:space="preserve">Despite feeling overwhelmed at times, the </w:t>
      </w:r>
      <w:r w:rsidRPr="00AE3367">
        <w:rPr>
          <w:u w:val="single"/>
        </w:rPr>
        <w:t>themes of change held significant appeal for many</w:t>
      </w:r>
      <w:r>
        <w:t>. Some felt the new programs conveyed a distinctly emancipatory agenda that reminded them of why they went into social work in the first place. As one front-line child welfare worker shares, “it was the whole feeling of when I first got into social work in school, „</w:t>
      </w:r>
      <w:proofErr w:type="spellStart"/>
      <w:r>
        <w:t>we‟re</w:t>
      </w:r>
      <w:proofErr w:type="spellEnd"/>
      <w:r>
        <w:t xml:space="preserve"> going to change the world, </w:t>
      </w:r>
      <w:proofErr w:type="spellStart"/>
      <w:r>
        <w:t>we‟re</w:t>
      </w:r>
      <w:proofErr w:type="spellEnd"/>
      <w:r>
        <w:t xml:space="preserve"> going to make it </w:t>
      </w:r>
      <w:proofErr w:type="gramStart"/>
      <w:r>
        <w:t>better!‟</w:t>
      </w:r>
      <w:proofErr w:type="gramEnd"/>
      <w:r>
        <w:t xml:space="preserve"> And I thought WOO-HOO! This feels great!” </w:t>
      </w:r>
      <w:r w:rsidRPr="00AE3367">
        <w:rPr>
          <w:u w:val="single"/>
        </w:rPr>
        <w:t xml:space="preserve">Social workers anticipated that the new programs </w:t>
      </w:r>
      <w:proofErr w:type="spellStart"/>
      <w:r w:rsidRPr="00AE3367">
        <w:rPr>
          <w:u w:val="single"/>
        </w:rPr>
        <w:t>signalled</w:t>
      </w:r>
      <w:proofErr w:type="spellEnd"/>
      <w:r w:rsidRPr="00AE3367">
        <w:rPr>
          <w:u w:val="single"/>
        </w:rPr>
        <w:t xml:space="preserve"> renewed commitments to “front-end” interventions in the lives of service users</w:t>
      </w:r>
      <w:r>
        <w:t xml:space="preserve">, including interventions aimed at expanding opportunities for the prevention of crises, many of which had been virtually shut down during the repressive Harris years. Recalling the constraints imposed on her practice throughout those years, Joy explains: 82 </w:t>
      </w:r>
      <w:r w:rsidRPr="00AE3367">
        <w:rPr>
          <w:u w:val="single"/>
        </w:rPr>
        <w:t>I think that was a period for me when activism was impossible because it was so difficult to do our job. It was so difficult to go see the client who had no money</w:t>
      </w:r>
      <w:r>
        <w:t xml:space="preserve">. It was so difficult to help when </w:t>
      </w:r>
      <w:proofErr w:type="spellStart"/>
      <w:r>
        <w:t>there‟s</w:t>
      </w:r>
      <w:proofErr w:type="spellEnd"/>
      <w:r>
        <w:t xml:space="preserve"> no services…it was just one thing after another. You were inundated with trying to keep your head above water. </w:t>
      </w:r>
      <w:r w:rsidRPr="00AE3367">
        <w:rPr>
          <w:u w:val="single"/>
        </w:rPr>
        <w:t>Many social workers described how they believed that the new work arrangements represented a break from past practices when top-down surveillance and tick-box approaches were emphasized over more comprehensive care practices.</w:t>
      </w:r>
      <w:r>
        <w:t xml:space="preserve"> Expressing relief and exuberance about the new forms of care work, Anita, a child welfare worker, exclaimed “Differential Response has really allowed me to come out of the closet! </w:t>
      </w:r>
      <w:proofErr w:type="spellStart"/>
      <w:r>
        <w:t>It‟s</w:t>
      </w:r>
      <w:proofErr w:type="spellEnd"/>
      <w:r>
        <w:t xml:space="preserve"> really about letting me practice the way </w:t>
      </w:r>
      <w:proofErr w:type="spellStart"/>
      <w:r>
        <w:t>I‟ve</w:t>
      </w:r>
      <w:proofErr w:type="spellEnd"/>
      <w:r>
        <w:t xml:space="preserve"> always wanted to, the way I envisioned it would be, and </w:t>
      </w:r>
      <w:proofErr w:type="spellStart"/>
      <w:r>
        <w:t>it‟s</w:t>
      </w:r>
      <w:proofErr w:type="spellEnd"/>
      <w:r>
        <w:t xml:space="preserve"> a partnership!” Lydia, a social worker with many years of experience in health care services, believes passionately that pr</w:t>
      </w:r>
      <w:r w:rsidRPr="00AE3367">
        <w:rPr>
          <w:u w:val="single"/>
        </w:rPr>
        <w:t>imary care is an ideal site for mental health care services because, unlike many other services in the post-Mike Harris era, primary care is universally available.</w:t>
      </w:r>
      <w:r>
        <w:t xml:space="preserve"> Lydia describes the “phenomenal potential” of interdisciplinary teams for solving many persistent social problems and for simultaneously minimizing the strain on an already overburdened provincial health care budget. We have </w:t>
      </w:r>
      <w:r w:rsidRPr="00AE3367">
        <w:rPr>
          <w:u w:val="single"/>
        </w:rPr>
        <w:t>social workers</w:t>
      </w:r>
      <w:r>
        <w:t xml:space="preserve">, we have </w:t>
      </w:r>
      <w:r w:rsidRPr="00AE3367">
        <w:rPr>
          <w:u w:val="single"/>
        </w:rPr>
        <w:t>dieticians</w:t>
      </w:r>
      <w:r>
        <w:t xml:space="preserve">, we have </w:t>
      </w:r>
      <w:r w:rsidRPr="00AE3367">
        <w:rPr>
          <w:u w:val="single"/>
        </w:rPr>
        <w:t>pharmacists</w:t>
      </w:r>
      <w:r>
        <w:t xml:space="preserve">, we have a </w:t>
      </w:r>
      <w:r w:rsidRPr="00AE3367">
        <w:rPr>
          <w:u w:val="single"/>
        </w:rPr>
        <w:t>lactation consultant</w:t>
      </w:r>
      <w:r>
        <w:t xml:space="preserve">, we have </w:t>
      </w:r>
      <w:r w:rsidRPr="00AE3367">
        <w:rPr>
          <w:u w:val="single"/>
        </w:rPr>
        <w:t>nurse practitioners</w:t>
      </w:r>
      <w:r>
        <w:t xml:space="preserve">, and </w:t>
      </w:r>
      <w:r w:rsidRPr="00AE3367">
        <w:rPr>
          <w:u w:val="single"/>
        </w:rPr>
        <w:t>there are a lot of potential resources that you can draw upon</w:t>
      </w:r>
      <w:r>
        <w:t xml:space="preserve">. And we are </w:t>
      </w:r>
      <w:r w:rsidRPr="00AE3367">
        <w:rPr>
          <w:u w:val="single"/>
        </w:rPr>
        <w:t>more and more working together</w:t>
      </w:r>
      <w:r>
        <w:t xml:space="preserve">. Like the dietician is supposed to do a weight loss </w:t>
      </w:r>
      <w:proofErr w:type="spellStart"/>
      <w:r>
        <w:t>programme</w:t>
      </w:r>
      <w:proofErr w:type="spellEnd"/>
      <w:r>
        <w:t xml:space="preserve">, and she said “weight loss alone </w:t>
      </w:r>
      <w:proofErr w:type="spellStart"/>
      <w:r>
        <w:t>doesn‟t</w:t>
      </w:r>
      <w:proofErr w:type="spellEnd"/>
      <w:r>
        <w:t xml:space="preserve"> </w:t>
      </w:r>
      <w:proofErr w:type="gramStart"/>
      <w:r>
        <w:t>work”…</w:t>
      </w:r>
      <w:proofErr w:type="gramEnd"/>
      <w:r>
        <w:t xml:space="preserve">this is not a good thing. So now </w:t>
      </w:r>
      <w:proofErr w:type="spellStart"/>
      <w:r>
        <w:t>we‟re</w:t>
      </w:r>
      <w:proofErr w:type="spellEnd"/>
      <w:r>
        <w:t xml:space="preserve"> doing a self-esteem / body image group together. That makes so much more common-sense. </w:t>
      </w:r>
      <w:r w:rsidRPr="00AE3367">
        <w:rPr>
          <w:u w:val="single"/>
        </w:rPr>
        <w:t>Social workers also expressed similar relief about leaving behind the standardized models of care that had come to dominate practice in the 1990</w:t>
      </w:r>
      <w:r>
        <w:t xml:space="preserve">s. Frank, a thirty-eight year-old, white man who works as a supervisor in child welfare reflects on the use of standardized assessments in child welfare and explains that as an activist, he found such tools to be narrow and insufficient for understanding the broader context of service users‟ lives. Although </w:t>
      </w:r>
      <w:proofErr w:type="spellStart"/>
      <w:r>
        <w:t>he‟s</w:t>
      </w:r>
      <w:proofErr w:type="spellEnd"/>
      <w:r>
        <w:t xml:space="preserve"> glad to learn that 83 government regulators will be introducing more flexibility to these tools, Frank worries about the harm that has been already done. He explains:</w:t>
      </w:r>
    </w:p>
    <w:p w14:paraId="73C97B0B" w14:textId="77777777" w:rsidR="00070AD6" w:rsidRPr="00962D33" w:rsidRDefault="00070AD6" w:rsidP="00070AD6"/>
    <w:p w14:paraId="13824E4F" w14:textId="77777777" w:rsidR="00070AD6" w:rsidRDefault="00070AD6" w:rsidP="00070AD6">
      <w:pPr>
        <w:pStyle w:val="Heading4"/>
      </w:pPr>
      <w:r>
        <w:t>We should divert funding to other programs like education</w:t>
      </w:r>
    </w:p>
    <w:p w14:paraId="0902E32D" w14:textId="77777777" w:rsidR="00070AD6" w:rsidRPr="005E74C7" w:rsidRDefault="00070AD6" w:rsidP="00070AD6">
      <w:proofErr w:type="spellStart"/>
      <w:r w:rsidRPr="005E74C7">
        <w:rPr>
          <w:rStyle w:val="Style13ptBold"/>
        </w:rPr>
        <w:t>Vendel</w:t>
      </w:r>
      <w:proofErr w:type="spellEnd"/>
      <w:r w:rsidRPr="005E74C7">
        <w:rPr>
          <w:rStyle w:val="Style13ptBold"/>
        </w:rPr>
        <w:t xml:space="preserve"> 20</w:t>
      </w:r>
      <w:r w:rsidRPr="005E74C7">
        <w:t xml:space="preserve"> investigates public safety stories for </w:t>
      </w:r>
      <w:proofErr w:type="spellStart"/>
      <w:r w:rsidRPr="005E74C7">
        <w:t>PennLive</w:t>
      </w:r>
      <w:proofErr w:type="spellEnd"/>
      <w:r w:rsidRPr="005E74C7">
        <w:t xml:space="preserve">/The Patriot-News, former Kansas City Star reporter, </w:t>
      </w:r>
      <w:hyperlink r:id="rId78" w:history="1">
        <w:r w:rsidRPr="005E74C7">
          <w:rPr>
            <w:rStyle w:val="Hyperlink"/>
          </w:rPr>
          <w:t>https://www.pennlive.com/news/2020/06/harrisburg-may-hire-social-workers-violence-interrupters-with-money-from-police-budget-mayor.html</w:t>
        </w:r>
      </w:hyperlink>
      <w:r w:rsidRPr="005E74C7">
        <w:t xml:space="preserve"> Harrisburg may hire social workers, violence ‘interrupters’ with money from police budget: mayor</w:t>
      </w:r>
    </w:p>
    <w:p w14:paraId="4ED1EAD9" w14:textId="77777777" w:rsidR="00070AD6" w:rsidRPr="00267B68" w:rsidRDefault="00070AD6" w:rsidP="00070AD6">
      <w:pPr>
        <w:rPr>
          <w:rStyle w:val="Style13ptBold"/>
        </w:rPr>
      </w:pPr>
    </w:p>
    <w:p w14:paraId="662B54D5" w14:textId="77777777" w:rsidR="00070AD6" w:rsidRPr="00267B68" w:rsidRDefault="00070AD6" w:rsidP="00070AD6">
      <w:pPr>
        <w:rPr>
          <w:rStyle w:val="StyleUnderline"/>
        </w:rPr>
      </w:pPr>
      <w:r w:rsidRPr="00267B68">
        <w:t>The slogan “</w:t>
      </w:r>
      <w:r w:rsidRPr="00267B68">
        <w:rPr>
          <w:rStyle w:val="StyleUnderline"/>
        </w:rPr>
        <w:t>defund police</w:t>
      </w:r>
      <w:r w:rsidRPr="00267B68">
        <w:t xml:space="preserve">" chanted by protesters </w:t>
      </w:r>
      <w:r w:rsidRPr="00267B68">
        <w:rPr>
          <w:rStyle w:val="StyleUnderline"/>
        </w:rPr>
        <w:t>doesn’t always mean abolishing police, but rather diverting some of the funding traditionally used for police to other programs</w:t>
      </w:r>
      <w:r w:rsidRPr="00267B68">
        <w:t xml:space="preserve"> that directly benefit residents in neighborhoods that don’t often get investment. The </w:t>
      </w:r>
      <w:r w:rsidRPr="00267B68">
        <w:rPr>
          <w:rStyle w:val="StyleUnderline"/>
        </w:rPr>
        <w:t>city</w:t>
      </w:r>
      <w:r w:rsidRPr="00267B68">
        <w:t xml:space="preserve"> </w:t>
      </w:r>
      <w:r w:rsidRPr="00267B68">
        <w:rPr>
          <w:rStyle w:val="StyleUnderline"/>
        </w:rPr>
        <w:t>also could invest more in programs at the school district</w:t>
      </w:r>
      <w:r w:rsidRPr="00267B68">
        <w:t xml:space="preserve">, like </w:t>
      </w:r>
      <w:r w:rsidRPr="00267B68">
        <w:rPr>
          <w:rStyle w:val="StyleUnderline"/>
        </w:rPr>
        <w:t>establishing</w:t>
      </w:r>
      <w:r w:rsidRPr="00267B68">
        <w:t xml:space="preserve"> career </w:t>
      </w:r>
      <w:r w:rsidRPr="00267B68">
        <w:rPr>
          <w:rStyle w:val="StyleUnderline"/>
        </w:rPr>
        <w:t>pathways</w:t>
      </w:r>
      <w:r w:rsidRPr="00267B68">
        <w:t xml:space="preserve"> to become police officers </w:t>
      </w:r>
      <w:r w:rsidRPr="00267B68">
        <w:rPr>
          <w:rStyle w:val="StyleUnderline"/>
        </w:rPr>
        <w:t>and curriculum to support that.</w:t>
      </w:r>
    </w:p>
    <w:p w14:paraId="27624C97" w14:textId="77777777" w:rsidR="00070AD6" w:rsidRPr="00267B68" w:rsidRDefault="00070AD6" w:rsidP="00070AD6">
      <w:r w:rsidRPr="00267B68">
        <w:rPr>
          <w:rStyle w:val="StyleUnderline"/>
        </w:rPr>
        <w:t>Additional training for officers is another way the city could invest in police reform</w:t>
      </w:r>
      <w:r w:rsidRPr="00267B68">
        <w:t xml:space="preserve">, Papenfuse said. </w:t>
      </w:r>
      <w:r w:rsidRPr="00267B68">
        <w:rPr>
          <w:rStyle w:val="StyleUnderline"/>
        </w:rPr>
        <w:t>The mayor didn’t advocate for cutting police officer position</w:t>
      </w:r>
      <w:r w:rsidRPr="00267B68">
        <w:t>s, which already have been reduced in recent years amid the city’s financial crisis.</w:t>
      </w:r>
    </w:p>
    <w:p w14:paraId="01211533" w14:textId="77777777" w:rsidR="00070AD6" w:rsidRPr="00267B68" w:rsidRDefault="00070AD6" w:rsidP="00070AD6">
      <w:r w:rsidRPr="00267B68">
        <w:t>“</w:t>
      </w:r>
      <w:r w:rsidRPr="00267B68">
        <w:rPr>
          <w:rStyle w:val="StyleUnderline"/>
        </w:rPr>
        <w:t>We want to spend money on the things the community wants to see</w:t>
      </w:r>
      <w:r w:rsidRPr="00267B68">
        <w:t>,” he said. “</w:t>
      </w:r>
      <w:r w:rsidRPr="00267B68">
        <w:rPr>
          <w:rStyle w:val="StyleUnderline"/>
        </w:rPr>
        <w:t>The police budget already is</w:t>
      </w:r>
      <w:r w:rsidRPr="00267B68">
        <w:t xml:space="preserve"> relatively small, and </w:t>
      </w:r>
      <w:r w:rsidRPr="00267B68">
        <w:rPr>
          <w:rStyle w:val="StyleUnderline"/>
        </w:rPr>
        <w:t>nearly all personnel costs</w:t>
      </w:r>
      <w:r w:rsidRPr="00267B68">
        <w:t>, so there isn’t a lot of fat to trim.”</w:t>
      </w:r>
    </w:p>
    <w:p w14:paraId="6D36FEEC" w14:textId="77777777" w:rsidR="00070AD6" w:rsidRPr="000E4E70" w:rsidRDefault="00070AD6" w:rsidP="00070AD6"/>
    <w:p w14:paraId="71DE82D1" w14:textId="77777777" w:rsidR="00070AD6" w:rsidRPr="000E4E70" w:rsidRDefault="00070AD6" w:rsidP="00070AD6">
      <w:pPr>
        <w:pStyle w:val="Heading4"/>
      </w:pPr>
      <w:r w:rsidRPr="000E4E70">
        <w:t>Social Workers are in a dire situation – there needs to be more workers and funding</w:t>
      </w:r>
    </w:p>
    <w:p w14:paraId="004D84A4" w14:textId="77777777" w:rsidR="00070AD6" w:rsidRPr="000E4E70" w:rsidRDefault="00070AD6" w:rsidP="00070AD6">
      <w:r w:rsidRPr="000E4E70">
        <w:rPr>
          <w:rStyle w:val="Style13ptBold"/>
        </w:rPr>
        <w:t>Lopez, 15</w:t>
      </w:r>
      <w:r w:rsidRPr="000E4E70">
        <w:t xml:space="preserve"> (Marissa is a child advocate for a California non-profit organization and working on a Masters of Social Work degree at the University of Southern California, </w:t>
      </w:r>
      <w:proofErr w:type="spellStart"/>
      <w:r w:rsidRPr="000E4E70">
        <w:t>TheHill</w:t>
      </w:r>
      <w:proofErr w:type="spellEnd"/>
      <w:r w:rsidRPr="000E4E70">
        <w:t xml:space="preserve">, </w:t>
      </w:r>
      <w:proofErr w:type="gramStart"/>
      <w:r w:rsidRPr="000E4E70">
        <w:t>We</w:t>
      </w:r>
      <w:proofErr w:type="gramEnd"/>
      <w:r w:rsidRPr="000E4E70">
        <w:t xml:space="preserve"> need social workers now more than ever, 5-6-2015, accessed 6-22-2020, https://thehill.com/blogs/congress-blog/labor/241077-we-need-social-workers-now-more-than-ever) </w:t>
      </w:r>
      <w:proofErr w:type="spellStart"/>
      <w:r w:rsidRPr="000E4E70">
        <w:t>Kuchimanchi</w:t>
      </w:r>
      <w:proofErr w:type="spellEnd"/>
    </w:p>
    <w:p w14:paraId="38E62CAB" w14:textId="77777777" w:rsidR="00070AD6" w:rsidRPr="000E4E70" w:rsidRDefault="00070AD6" w:rsidP="00070AD6">
      <w:r w:rsidRPr="000E4E70">
        <w:rPr>
          <w:u w:val="single"/>
        </w:rPr>
        <w:t>With complex social issues on the rise, the need for social work employment is expected to increase by 19 percent</w:t>
      </w:r>
      <w:r w:rsidRPr="000E4E70">
        <w:t xml:space="preserve"> from 2012-2022, according to the Bureau of Labor Statistics. </w:t>
      </w:r>
      <w:r w:rsidRPr="000E4E70">
        <w:rPr>
          <w:u w:val="single"/>
        </w:rPr>
        <w:t>Though social workers have an inherent passion for their trade, often the reality of the job is that it comes with high stress, lack of resources to get the job done, and low pay</w:t>
      </w:r>
      <w:r w:rsidRPr="000E4E70">
        <w:t xml:space="preserve">. According to the Bureau of Labor Statistics, the national median annual income for a social worker with a bachelors or </w:t>
      </w:r>
      <w:proofErr w:type="spellStart"/>
      <w:r w:rsidRPr="000E4E70">
        <w:t>masters</w:t>
      </w:r>
      <w:proofErr w:type="spellEnd"/>
      <w:r w:rsidRPr="000E4E70">
        <w:t xml:space="preserve"> degree in 2012 was $44,200. W</w:t>
      </w:r>
      <w:r w:rsidRPr="000E4E70">
        <w:rPr>
          <w:u w:val="single"/>
        </w:rPr>
        <w:t xml:space="preserve">e have heard stories of increasing minimum pay for fast-food workers to $15 an hour, yet we are only willing to pay social workers a few dollars more while they go out and treat the mentally ill, remove severely abused children from unsafe homes, and tirelessly advocate for policy changes that will better an underserved population. </w:t>
      </w:r>
      <w:r w:rsidRPr="000E4E70">
        <w:t xml:space="preserve">The work that social workers do is not easy, and truly requires someone who is highly skilled and mentally strong. Even with the best of efforts, </w:t>
      </w:r>
      <w:r w:rsidRPr="000E4E70">
        <w:rPr>
          <w:u w:val="single"/>
        </w:rPr>
        <w:t>social workers do not always get the support or resources they need to do their jobs, which causes them to physically and mentally burn themselves out or quit</w:t>
      </w:r>
      <w:r w:rsidRPr="000E4E70">
        <w:t>. How then can we effectively ensure social work jobs are enticing enough to recruit and keep talented workers in the field, if the need is rapidly increasing throughout the nation? It is a complex question that is currently being looked at.</w:t>
      </w:r>
    </w:p>
    <w:p w14:paraId="714C7296" w14:textId="77777777" w:rsidR="00070AD6" w:rsidRPr="000E4E70" w:rsidRDefault="00070AD6" w:rsidP="00070AD6"/>
    <w:p w14:paraId="1CD4E43F" w14:textId="77777777" w:rsidR="00070AD6" w:rsidRPr="000E4E70" w:rsidRDefault="00070AD6" w:rsidP="00070AD6">
      <w:pPr>
        <w:shd w:val="clear" w:color="auto" w:fill="FFFFFF"/>
        <w:rPr>
          <w:rFonts w:cs="Calibri"/>
          <w:color w:val="000000"/>
          <w:sz w:val="24"/>
          <w:szCs w:val="24"/>
        </w:rPr>
      </w:pPr>
    </w:p>
    <w:p w14:paraId="2E451330" w14:textId="77777777" w:rsidR="00070AD6" w:rsidRPr="000E4E70" w:rsidRDefault="00070AD6" w:rsidP="00070AD6"/>
    <w:p w14:paraId="2AFDEB29" w14:textId="77777777" w:rsidR="00070AD6" w:rsidRDefault="00070AD6" w:rsidP="00070AD6">
      <w:pPr>
        <w:pStyle w:val="Heading3"/>
      </w:pPr>
      <w:r>
        <w:t>AT: Can’t Replace Police</w:t>
      </w:r>
    </w:p>
    <w:p w14:paraId="6A334BC0" w14:textId="77777777" w:rsidR="00070AD6" w:rsidRPr="00F15EB7" w:rsidRDefault="00070AD6" w:rsidP="00070AD6">
      <w:pPr>
        <w:pStyle w:val="Heading4"/>
        <w:rPr>
          <w:rStyle w:val="Style13ptBold"/>
          <w:b/>
          <w:bCs w:val="0"/>
        </w:rPr>
      </w:pPr>
      <w:r w:rsidRPr="00F15EB7">
        <w:rPr>
          <w:rStyle w:val="Style13ptBold"/>
        </w:rPr>
        <w:t xml:space="preserve">Social workers should replace much of what the police do </w:t>
      </w:r>
      <w:r>
        <w:rPr>
          <w:rStyle w:val="Style13ptBold"/>
        </w:rPr>
        <w:t>–</w:t>
      </w:r>
      <w:r w:rsidRPr="00F15EB7">
        <w:rPr>
          <w:rStyle w:val="Style13ptBold"/>
        </w:rPr>
        <w:t xml:space="preserve"> </w:t>
      </w:r>
      <w:r>
        <w:rPr>
          <w:rStyle w:val="Style13ptBold"/>
        </w:rPr>
        <w:t>empirics prove that they can reduce deaths and de-escalate conflicts better than the police</w:t>
      </w:r>
    </w:p>
    <w:p w14:paraId="4CEDE602" w14:textId="77777777" w:rsidR="00070AD6" w:rsidRDefault="00070AD6" w:rsidP="00070AD6">
      <w:r w:rsidRPr="00F15EB7">
        <w:rPr>
          <w:rStyle w:val="Style13ptBold"/>
        </w:rPr>
        <w:t>Kwon 20</w:t>
      </w:r>
      <w:r w:rsidRPr="00F15EB7">
        <w:t xml:space="preserve">, Kwon is a social worker specializing in immigrant and BIPOC communities, families, adolescents, young adults, and healthy relationships. [Sharon Kwon, 6-11-2020, accessed 6-30-2020, "It's Time </w:t>
      </w:r>
      <w:proofErr w:type="gramStart"/>
      <w:r w:rsidRPr="00F15EB7">
        <w:t>To</w:t>
      </w:r>
      <w:proofErr w:type="gramEnd"/>
      <w:r w:rsidRPr="00F15EB7">
        <w:t xml:space="preserve"> Defund The Police And Start Funding Social Workers", HuffPost, https://www.huffpost.com/entry/defund-police-social-workers_n_5ee12d80c5b6d1ad2bd82777]//Armaan</w:t>
      </w:r>
    </w:p>
    <w:p w14:paraId="5D9DABB9" w14:textId="77777777" w:rsidR="00070AD6" w:rsidRDefault="00070AD6" w:rsidP="00070AD6">
      <w:pPr>
        <w:rPr>
          <w:sz w:val="16"/>
        </w:rPr>
      </w:pPr>
      <w:r w:rsidRPr="00F15EB7">
        <w:rPr>
          <w:sz w:val="16"/>
        </w:rPr>
        <w:t xml:space="preserve">Cries of “defund the police” and “invest in Black communities” have been heard throughout the nation, and most members of the Minneapolis City Council announced plans to defund that city’s police department over the weekend. Many cities are following suit. Los Angeles Mayor Eric Garcetti cut $150 million — a relatively small amount — from the L.A. Police Department’s whopping $1.86 billion budget. The New York City Council is calling for a $1 billion cut to that city’s astronomical $6 billion police department budget. But many advocates of the Black Lives Matter movement argue that this is not enough and that the goal is to abolish the police completely. This raises the question of </w:t>
      </w:r>
      <w:r w:rsidRPr="00F15EB7">
        <w:rPr>
          <w:u w:val="single"/>
        </w:rPr>
        <w:t xml:space="preserve">who would take their </w:t>
      </w:r>
      <w:r w:rsidRPr="00F15EB7">
        <w:rPr>
          <w:sz w:val="16"/>
        </w:rPr>
        <w:t xml:space="preserve">place. Activists have called for expanding initiatives to have mental health professionals and social workers respond to emergency calls instead of the police. For those who are completely oblivious to the public mental health system, this might sound like a radical concept. But it’s actually not, given that </w:t>
      </w:r>
      <w:r w:rsidRPr="00F15EB7">
        <w:rPr>
          <w:u w:val="single"/>
        </w:rPr>
        <w:t>social workers such as me are already doing this kind of work out in the field. We are on the front lines dealing with the homeless population, people suffering from substance abuse, clients who are predisposed to violence because of trauma histories, adolescents and young adults trapped in the criminal justice system, domestic violence victims and perpetrators, veterans with PTSD and more. These vulnerable people are arguably perceived as the most dangerous individuals in America – and social workers do this all without guns.</w:t>
      </w:r>
      <w:r>
        <w:rPr>
          <w:u w:val="single"/>
        </w:rPr>
        <w:t xml:space="preserve"> </w:t>
      </w:r>
      <w:r w:rsidRPr="00F15EB7">
        <w:rPr>
          <w:sz w:val="16"/>
        </w:rPr>
        <w:t xml:space="preserve">I only recently began my career as a social worker, but in the past two years, I’ve already worked with some of Los Angeles County’s most marginalized and disadvantaged folks of all ages, ethnicities and races. In the first year of my field internship for my master’s degree program, I worked in the field and conducted home visits for homebound clients such as seniors and those who are physically or mentally disabled. I visited them in their homes in predominantly Black neighborhoods and investigated abuse allegations from Adult Protective Services by assessing them for signs of abuse and determining the safety of their environment. I helped them access resources such as food stamps, utilities assistance, rent assistance, employment, housing, mental health help – basically anything they needed to make their difficult lives just a little more comfortable. I met my homeless clients on the streets or in coffee shops to help link them with housing and resources. In California, </w:t>
      </w:r>
      <w:r w:rsidRPr="00F15EB7">
        <w:rPr>
          <w:u w:val="single"/>
        </w:rPr>
        <w:t>social workers need 1,000 clinical field internship hours in order to graduate from a two-year master’s program. Then they need to complete 3,000 supervised clinical hours over the course of 104 weeks in order to test for their license.</w:t>
      </w:r>
      <w:r>
        <w:rPr>
          <w:u w:val="single"/>
        </w:rPr>
        <w:t xml:space="preserve"> </w:t>
      </w:r>
      <w:r w:rsidRPr="00F15EB7">
        <w:rPr>
          <w:sz w:val="16"/>
        </w:rPr>
        <w:t xml:space="preserve">By contrast, </w:t>
      </w:r>
      <w:r w:rsidRPr="00F15EB7">
        <w:rPr>
          <w:u w:val="single"/>
        </w:rPr>
        <w:t>a prospective police officer in California needs just 664 hours of academy training (or roughly 16 40-hour weeks) and 14 weeks of field training.</w:t>
      </w:r>
      <w:r>
        <w:rPr>
          <w:u w:val="single"/>
        </w:rPr>
        <w:t xml:space="preserve"> </w:t>
      </w:r>
      <w:r w:rsidRPr="00F15EB7">
        <w:rPr>
          <w:u w:val="single"/>
        </w:rPr>
        <w:t>Barbers, cosmetologists, interior designers, refrigeration technicians, electrical sign specialists and manicurists all require more hours of training than the police,</w:t>
      </w:r>
      <w:r w:rsidRPr="00F15EB7">
        <w:rPr>
          <w:sz w:val="16"/>
        </w:rPr>
        <w:t xml:space="preserve"> according to CNN. In my role as a social worker, I’ve done things such as pick up and deliver furniture, clothes and medical supplies to homebound clients; drive clients to necessary appointments; mediate conflict among family members; diagnose and treat clients for mental disorders such as depression, anxiety, post-traumatic stress disorder, gender dysphoria or disruptive behavior; provide individual and family psychotherapy in English and Korean; develop individualized education plans with school administration; and collaborate with an interdisciplinary team of medical professionals, mental health practitioners, law enforcement, lawyers, court officials, schools and community resources. </w:t>
      </w:r>
      <w:r w:rsidRPr="00F15EB7">
        <w:rPr>
          <w:u w:val="single"/>
        </w:rPr>
        <w:t>Social workers are already using “smart policing” techniques and providing preventive evidence-based interventions in marginalized communities – and all this with a fraction of the budget of the New York Police Department</w:t>
      </w:r>
      <w:r w:rsidRPr="00F15EB7">
        <w:rPr>
          <w:sz w:val="16"/>
        </w:rPr>
        <w:t xml:space="preserve">. We conduct regular home visits for homebound or high-needs clients to ensure they have the resources and services they need to survive and become contributing members of society. </w:t>
      </w:r>
      <w:r w:rsidRPr="00F15EB7">
        <w:rPr>
          <w:u w:val="single"/>
        </w:rPr>
        <w:t>The goal is to address the underlying cause of crime and violence before it becomes a bigger issue. This kind of evidence-based policing combines the science of controlling crime and disorder with the principles of community policing and problem-solving. Based on a social worker’s job description, we’re basically community police officers without guns.</w:t>
      </w:r>
      <w:r>
        <w:rPr>
          <w:u w:val="single"/>
        </w:rPr>
        <w:t xml:space="preserve"> </w:t>
      </w:r>
      <w:r w:rsidRPr="00F15EB7">
        <w:rPr>
          <w:sz w:val="16"/>
        </w:rPr>
        <w:t xml:space="preserve">But what if you find yourself in a dangerous situation and fear for your safety? Wouldn’t you want to call the cops? If the person that I’m fearing has a weapon, sure, I would want to call the cops. But </w:t>
      </w:r>
      <w:r w:rsidRPr="00F15EB7">
        <w:rPr>
          <w:u w:val="single"/>
        </w:rPr>
        <w:t xml:space="preserve">if he’s unarmed (as were George Floyd, </w:t>
      </w:r>
      <w:proofErr w:type="spellStart"/>
      <w:r w:rsidRPr="00F15EB7">
        <w:rPr>
          <w:u w:val="single"/>
        </w:rPr>
        <w:t>Ahmaud</w:t>
      </w:r>
      <w:proofErr w:type="spellEnd"/>
      <w:r w:rsidRPr="00F15EB7">
        <w:rPr>
          <w:u w:val="single"/>
        </w:rPr>
        <w:t xml:space="preserve"> </w:t>
      </w:r>
      <w:proofErr w:type="spellStart"/>
      <w:r w:rsidRPr="00F15EB7">
        <w:rPr>
          <w:u w:val="single"/>
        </w:rPr>
        <w:t>Arbery</w:t>
      </w:r>
      <w:proofErr w:type="spellEnd"/>
      <w:r w:rsidRPr="00F15EB7">
        <w:rPr>
          <w:u w:val="single"/>
        </w:rPr>
        <w:t>, Breonna Taylor, Michael Brown, Eric Garner ― the list goes on), you’d be surprised at how many crises can be de-escalated without the use of guns or violence.</w:t>
      </w:r>
      <w:r w:rsidRPr="00F15EB7">
        <w:rPr>
          <w:sz w:val="16"/>
        </w:rPr>
        <w:t xml:space="preserve"> When it comes to crisis intervention, </w:t>
      </w:r>
      <w:r w:rsidRPr="00F15EB7">
        <w:rPr>
          <w:u w:val="single"/>
        </w:rPr>
        <w:t>social workers generally follow the seven-stage crisis intervention model</w:t>
      </w:r>
      <w:r w:rsidRPr="00F15EB7">
        <w:rPr>
          <w:sz w:val="16"/>
        </w:rPr>
        <w:t xml:space="preserve">: Plan and conduct a thorough bio-psycho-social and lethality/imminent danger assessment; make psychological contact and rapidly establish a collaborative relationship; identify the major problems, including crisis precipitants; encourage an exploration of feelings and emotions; generate and explore alternatives and new coping strategies; restore functioning through the implementation of an action plan; and plan follow-up and booster sessions. It is crucial to note that </w:t>
      </w:r>
      <w:r w:rsidRPr="00F15EB7">
        <w:rPr>
          <w:u w:val="single"/>
        </w:rPr>
        <w:t>some individuals in crisis are often making one last heroic effort to seek help and may, therefore, be highly motivated to try something different.</w:t>
      </w:r>
      <w:r>
        <w:rPr>
          <w:u w:val="single"/>
        </w:rPr>
        <w:t xml:space="preserve"> </w:t>
      </w:r>
      <w:r w:rsidRPr="00F15EB7">
        <w:rPr>
          <w:u w:val="single"/>
        </w:rPr>
        <w:t>I had to de-escalate a crisis situation in my first few months as an intern</w:t>
      </w:r>
      <w:r w:rsidRPr="00F15EB7">
        <w:rPr>
          <w:sz w:val="16"/>
        </w:rPr>
        <w:t xml:space="preserve"> at a community mental health agency. My client was erratic, emotionally unstable and expressed suicidal and homicidal ideation. I was scared, but </w:t>
      </w:r>
      <w:r w:rsidRPr="00F15EB7">
        <w:rPr>
          <w:u w:val="single"/>
        </w:rPr>
        <w:t>I didn’t have to call the police. Instead, my supervisor came for back-up, and we calmly helped my client come to the realization that it would be in the client’s and family’s best interests if my client were to go to the hospital that night. My client ended up getting the medication that they needed at the hospital and has been doing great ever since.</w:t>
      </w:r>
      <w:r>
        <w:rPr>
          <w:u w:val="single"/>
        </w:rPr>
        <w:t xml:space="preserve"> </w:t>
      </w:r>
      <w:r w:rsidRPr="00F15EB7">
        <w:rPr>
          <w:sz w:val="16"/>
        </w:rPr>
        <w:t xml:space="preserve">In addition, I have colleagues who have experienced physical altercations out in the field, such as being placed in a brief chokehold by a homeless person on substances. I know applied behavior analyst therapists who have grown accustomed to getting objects thrown at them and getting bit by their young autistic clients. CBS ranks social work as No. 20 on its list of the top 20 deadliest jobs in America. Despite the daily dangers of the job and the heavy investment in our education and training, </w:t>
      </w:r>
      <w:r w:rsidRPr="00F15EB7">
        <w:rPr>
          <w:u w:val="single"/>
        </w:rPr>
        <w:t>social workers do all of this work for significantly less pay than police. That’s because everyone knows you don’t go into social work to make money.</w:t>
      </w:r>
      <w:r>
        <w:rPr>
          <w:u w:val="single"/>
        </w:rPr>
        <w:t xml:space="preserve"> </w:t>
      </w:r>
      <w:r w:rsidRPr="00F15EB7">
        <w:rPr>
          <w:sz w:val="16"/>
        </w:rPr>
        <w:t xml:space="preserve">Many of us come from communities of low-income Black, indigenous or people of color and grew up experiencing hardships ourselves. One thing I’ve consistently noticed about my peers and colleagues is that, at the end of the day, our motivation for entering this field boils down to one common desire: </w:t>
      </w:r>
      <w:r w:rsidRPr="00F15EB7">
        <w:rPr>
          <w:u w:val="single"/>
        </w:rPr>
        <w:t>We want to help people.</w:t>
      </w:r>
      <w:r>
        <w:rPr>
          <w:u w:val="single"/>
        </w:rPr>
        <w:t xml:space="preserve"> </w:t>
      </w:r>
      <w:r w:rsidRPr="00F15EB7">
        <w:rPr>
          <w:u w:val="single"/>
        </w:rPr>
        <w:t>Social workers are the ones out in the field providing services for the increasing homeless population in Los Angeles County. Social workers connect homeless individuals to resources and help them secure housing, mental health services, employment, substance abuse counseling and much more. Police essentially shuttle the homeless from the streets into hospitals and jails and back onto the streets again.</w:t>
      </w:r>
      <w:r>
        <w:rPr>
          <w:u w:val="single"/>
        </w:rPr>
        <w:t xml:space="preserve"> </w:t>
      </w:r>
      <w:r w:rsidRPr="00F15EB7">
        <w:rPr>
          <w:sz w:val="16"/>
        </w:rPr>
        <w:t xml:space="preserve">According to the numbers, </w:t>
      </w:r>
      <w:r w:rsidRPr="00F15EB7">
        <w:rPr>
          <w:u w:val="single"/>
        </w:rPr>
        <w:t>social workers cause fewer deaths than cops, are less likely to exacerbate crisis situations with violence and do all of this work for way less pay than police.</w:t>
      </w:r>
      <w:r>
        <w:rPr>
          <w:u w:val="single"/>
        </w:rPr>
        <w:t xml:space="preserve"> </w:t>
      </w:r>
      <w:r w:rsidRPr="00F15EB7">
        <w:rPr>
          <w:sz w:val="16"/>
        </w:rPr>
        <w:t xml:space="preserve">I’m an immigrant, and a few years ago I officially got naturalized. I raised my right hand and swore an oath that “I will support and defend the Constitution and laws of the United States of America against all enemies, foreign and domestic.” I’ve been living and breathing this oath in my daily work as a social worker, advocating for America’s most vulnerable and neglected souls. But </w:t>
      </w:r>
      <w:r w:rsidRPr="00F15EB7">
        <w:rPr>
          <w:u w:val="single"/>
        </w:rPr>
        <w:t>the Constitution and laws of this country were written by old white men, and that’s just not what this country is made up of anymore. In a nation as big and diverse as the United States, we need fewer angry men with guns and more BIPOC out in the community as community police, social workers, teachers, health care professionals and leaders.</w:t>
      </w:r>
      <w:r>
        <w:rPr>
          <w:u w:val="single"/>
        </w:rPr>
        <w:t xml:space="preserve"> </w:t>
      </w:r>
      <w:r w:rsidRPr="00F15EB7">
        <w:rPr>
          <w:sz w:val="16"/>
        </w:rPr>
        <w:t>We need to change the way we think about mental health so that instead of just seeing a “crazy person” out on the street, we see a fellow American reaching out for help.</w:t>
      </w:r>
    </w:p>
    <w:p w14:paraId="04D1BF9D" w14:textId="77777777" w:rsidR="00070AD6" w:rsidRDefault="00070AD6" w:rsidP="00070AD6">
      <w:pPr>
        <w:rPr>
          <w:sz w:val="16"/>
        </w:rPr>
      </w:pPr>
    </w:p>
    <w:p w14:paraId="7DB0909F" w14:textId="77777777" w:rsidR="00070AD6" w:rsidRDefault="00070AD6" w:rsidP="00070AD6">
      <w:pPr>
        <w:pStyle w:val="Heading4"/>
      </w:pPr>
      <w:r>
        <w:t>Police aren’t needed as much as we think, we should divert funding to social workers.</w:t>
      </w:r>
    </w:p>
    <w:p w14:paraId="79A91281" w14:textId="77777777" w:rsidR="00070AD6" w:rsidRPr="005E74C7" w:rsidRDefault="00070AD6" w:rsidP="00070AD6">
      <w:pPr>
        <w:rPr>
          <w:rStyle w:val="Style13ptBold"/>
          <w:b w:val="0"/>
          <w:bCs w:val="0"/>
        </w:rPr>
      </w:pPr>
      <w:proofErr w:type="spellStart"/>
      <w:r w:rsidRPr="005E74C7">
        <w:rPr>
          <w:rStyle w:val="Style13ptBold"/>
        </w:rPr>
        <w:t>Vasilogambros</w:t>
      </w:r>
      <w:proofErr w:type="spellEnd"/>
      <w:r w:rsidRPr="005E74C7">
        <w:rPr>
          <w:rStyle w:val="Style13ptBold"/>
        </w:rPr>
        <w:t xml:space="preserve"> 20</w:t>
      </w:r>
      <w:r w:rsidRPr="005E74C7">
        <w:t xml:space="preserve"> writes about immigration and voting rights for Stateline. Before joining Pew, he was a writer and editor at The Atlantic, where he covered national politics and demographics. Previously, he was a staff correspondent at National Journal and has written for Outside. </w:t>
      </w:r>
      <w:hyperlink r:id="rId79" w:history="1">
        <w:r w:rsidRPr="005E74C7">
          <w:rPr>
            <w:rStyle w:val="Hyperlink"/>
          </w:rPr>
          <w:t>https://www.pewtrusts.org/en/research-and-analysis/blogs/stateline/2020/06/23/if-the-police-arent-needed-lets-leave-them-out-completely</w:t>
        </w:r>
      </w:hyperlink>
      <w:r w:rsidRPr="005E74C7">
        <w:t xml:space="preserve"> ‘If the Police Aren’t Needed, Let’s Leave Them Out Completely’</w:t>
      </w:r>
    </w:p>
    <w:p w14:paraId="6637CAAF" w14:textId="77777777" w:rsidR="00070AD6" w:rsidRPr="00267B68" w:rsidRDefault="00070AD6" w:rsidP="00070AD6">
      <w:r w:rsidRPr="00267B68">
        <w:t xml:space="preserve">Beginning this month, </w:t>
      </w:r>
      <w:r w:rsidRPr="005E74C7">
        <w:rPr>
          <w:rStyle w:val="StyleUnderline"/>
        </w:rPr>
        <w:t>Denver’s emergency dispatch is sending social workers</w:t>
      </w:r>
      <w:r w:rsidRPr="00267B68">
        <w:t xml:space="preserve"> and health professionals, </w:t>
      </w:r>
      <w:r w:rsidRPr="005E74C7">
        <w:rPr>
          <w:rStyle w:val="StyleUnderline"/>
        </w:rPr>
        <w:t>rather than police officers, to handle nonviolent situations</w:t>
      </w:r>
      <w:r w:rsidRPr="00267B68">
        <w:t>. “</w:t>
      </w:r>
      <w:r w:rsidRPr="005E74C7">
        <w:rPr>
          <w:rStyle w:val="StyleUnderline"/>
        </w:rPr>
        <w:t>If the police aren’t needed, let’s leave them out completely</w:t>
      </w:r>
      <w:r w:rsidRPr="00267B68">
        <w:t xml:space="preserve">,” said </w:t>
      </w:r>
      <w:proofErr w:type="spellStart"/>
      <w:r w:rsidRPr="00267B68">
        <w:t>Sailon</w:t>
      </w:r>
      <w:proofErr w:type="spellEnd"/>
      <w:r w:rsidRPr="00267B68">
        <w:t>, program manager for criminal justice services at the Mental Health Center for Denver.</w:t>
      </w:r>
    </w:p>
    <w:p w14:paraId="0567841A" w14:textId="77777777" w:rsidR="00070AD6" w:rsidRPr="00267B68" w:rsidRDefault="00070AD6" w:rsidP="00070AD6">
      <w:r w:rsidRPr="00267B68">
        <w:t xml:space="preserve">Denver’s Support Team Assisted Response, known as STAR, launched at the beginning of June as a six-month pilot program, funded by a grant from the Caring for Denver Foundation. The fact that STAR began at the height of demonstrations against police brutality was coincidental, </w:t>
      </w:r>
      <w:proofErr w:type="spellStart"/>
      <w:r w:rsidRPr="00267B68">
        <w:t>Sailon</w:t>
      </w:r>
      <w:proofErr w:type="spellEnd"/>
      <w:r w:rsidRPr="00267B68">
        <w:t xml:space="preserve"> said, but fitting.</w:t>
      </w:r>
    </w:p>
    <w:p w14:paraId="6F439BD4" w14:textId="77777777" w:rsidR="00070AD6" w:rsidRPr="00267B68" w:rsidRDefault="00070AD6" w:rsidP="00070AD6">
      <w:r w:rsidRPr="00267B68">
        <w:t xml:space="preserve">Well before protesters recently flooded the streets of America, demanding justice for the death of George Floyd and calling to defund or abolish police departments, </w:t>
      </w:r>
      <w:r w:rsidRPr="005E74C7">
        <w:rPr>
          <w:rStyle w:val="StyleUnderline"/>
        </w:rPr>
        <w:t xml:space="preserve">several cities across the country had begun shifting resources and responsibilities away from law enforcement </w:t>
      </w:r>
      <w:r w:rsidRPr="00267B68">
        <w:t>to professionals trained to handle emergency calls for nonviolent, crisis situations.</w:t>
      </w:r>
    </w:p>
    <w:p w14:paraId="0FBE11AC" w14:textId="77777777" w:rsidR="00070AD6" w:rsidRPr="00267B68" w:rsidRDefault="00070AD6" w:rsidP="00070AD6">
      <w:r w:rsidRPr="005E74C7">
        <w:rPr>
          <w:rStyle w:val="StyleUnderline"/>
        </w:rPr>
        <w:t>In San Francisco,</w:t>
      </w:r>
      <w:r w:rsidRPr="00267B68">
        <w:t xml:space="preserve"> for example</w:t>
      </w:r>
      <w:r w:rsidRPr="005E74C7">
        <w:rPr>
          <w:rStyle w:val="StyleUnderline"/>
        </w:rPr>
        <w:t>, fewer than 5% of police calls are to respond to violent crimes</w:t>
      </w:r>
      <w:r w:rsidRPr="00267B68">
        <w:t xml:space="preserve">, Police Commissioner John Hamasaki told Stateline in an email. San Francisco Mayor London Breed announced earlier this month that, along with other changes, </w:t>
      </w:r>
      <w:r w:rsidRPr="005E74C7">
        <w:rPr>
          <w:rStyle w:val="StyleUnderline"/>
        </w:rPr>
        <w:t>the </w:t>
      </w:r>
      <w:hyperlink r:id="rId80" w:tgtFrame="_blank" w:history="1">
        <w:r w:rsidRPr="005E74C7">
          <w:rPr>
            <w:rStyle w:val="StyleUnderline"/>
          </w:rPr>
          <w:t>police would no longer respond</w:t>
        </w:r>
      </w:hyperlink>
      <w:r w:rsidRPr="005E74C7">
        <w:rPr>
          <w:rStyle w:val="StyleUnderline"/>
        </w:rPr>
        <w:t> to noncriminal situations</w:t>
      </w:r>
      <w:r w:rsidRPr="00267B68">
        <w:t>, instead diverting 911 calls to agencies outside law enforcement.</w:t>
      </w:r>
    </w:p>
    <w:p w14:paraId="09B8BE7E" w14:textId="77777777" w:rsidR="00070AD6" w:rsidRPr="00267B68" w:rsidRDefault="00070AD6" w:rsidP="00070AD6">
      <w:r w:rsidRPr="00267B68">
        <w:t xml:space="preserve">For decades, </w:t>
      </w:r>
      <w:r w:rsidRPr="005E74C7">
        <w:rPr>
          <w:rStyle w:val="StyleUnderline"/>
        </w:rPr>
        <w:t>cities have asked police to manage social problems such as mass homelessness, failed schools and mental illness</w:t>
      </w:r>
      <w:r w:rsidRPr="00267B68">
        <w:t xml:space="preserve">, said Alex Vitale, a professor of sociology and coordinator of the Policing and Social Justice Project at Brooklyn College. </w:t>
      </w:r>
      <w:r w:rsidRPr="005E74C7">
        <w:rPr>
          <w:rStyle w:val="StyleUnderline"/>
        </w:rPr>
        <w:t>But it has not worked. The resources that have swelled police departments across the country should be redirected to community-based programs</w:t>
      </w:r>
      <w:r w:rsidRPr="00267B68">
        <w:t>, he said.</w:t>
      </w:r>
    </w:p>
    <w:p w14:paraId="0F70946F" w14:textId="77777777" w:rsidR="00070AD6" w:rsidRPr="00267B68" w:rsidRDefault="00070AD6" w:rsidP="00070AD6">
      <w:r w:rsidRPr="00267B68">
        <w:t>“People cycle through emergency rooms, jail lockups and homeless shelters,” he said, “and those problems get turned over to the police to manage.”</w:t>
      </w:r>
    </w:p>
    <w:p w14:paraId="6CFB23B0" w14:textId="77777777" w:rsidR="00070AD6" w:rsidRPr="00267B68" w:rsidRDefault="00070AD6" w:rsidP="00070AD6">
      <w:r w:rsidRPr="005E74C7">
        <w:rPr>
          <w:rStyle w:val="StyleUnderline"/>
        </w:rPr>
        <w:t>Mental health responses can be handled without police if funded and structured well with properly trained and adequately paid professionals</w:t>
      </w:r>
      <w:r w:rsidRPr="00267B68">
        <w:t>, said Amy Watson, a professor at the University of Illinois at Chicago who studies the criminal justice and mental health systems.</w:t>
      </w:r>
    </w:p>
    <w:p w14:paraId="79950E12" w14:textId="77777777" w:rsidR="00070AD6" w:rsidRPr="00267B68" w:rsidRDefault="00070AD6" w:rsidP="00070AD6">
      <w:r w:rsidRPr="00267B68">
        <w:t xml:space="preserve">But </w:t>
      </w:r>
      <w:r w:rsidRPr="005E74C7">
        <w:rPr>
          <w:rStyle w:val="StyleUnderline"/>
        </w:rPr>
        <w:t>that can be challenging</w:t>
      </w:r>
      <w:r w:rsidRPr="00267B68">
        <w:t xml:space="preserve">, she said. </w:t>
      </w:r>
      <w:r w:rsidRPr="005E74C7">
        <w:rPr>
          <w:rStyle w:val="StyleUnderline"/>
        </w:rPr>
        <w:t>One of the biggest issues facing community mental health programs is turnover</w:t>
      </w:r>
      <w:r w:rsidRPr="00267B68">
        <w:t xml:space="preserve"> — </w:t>
      </w:r>
      <w:r w:rsidRPr="005E74C7">
        <w:rPr>
          <w:rStyle w:val="StyleUnderline"/>
        </w:rPr>
        <w:t>the pay is low, and people don’t stay</w:t>
      </w:r>
      <w:r w:rsidRPr="00267B68">
        <w:t>.</w:t>
      </w:r>
    </w:p>
    <w:p w14:paraId="6649C18C" w14:textId="77777777" w:rsidR="00070AD6" w:rsidRPr="00267B68" w:rsidRDefault="00070AD6" w:rsidP="00070AD6">
      <w:r w:rsidRPr="005E74C7">
        <w:rPr>
          <w:rStyle w:val="StyleUnderline"/>
        </w:rPr>
        <w:t>This takes an investment</w:t>
      </w:r>
      <w:r w:rsidRPr="00267B68">
        <w:t xml:space="preserve">, she said, which is at the heart of the “defund the police” argument. “We really need to be thoughtful about how we approach this,” she said. “But </w:t>
      </w:r>
      <w:r w:rsidRPr="005E74C7">
        <w:rPr>
          <w:rStyle w:val="StyleUnderline"/>
        </w:rPr>
        <w:t>if we do resource mental health services appropriately, there will be less demand on police to provide mental health crisis response</w:t>
      </w:r>
      <w:r w:rsidRPr="00267B68">
        <w:t>.</w:t>
      </w:r>
    </w:p>
    <w:p w14:paraId="3692FF30" w14:textId="77777777" w:rsidR="00070AD6" w:rsidRPr="00267B68" w:rsidRDefault="00070AD6" w:rsidP="00070AD6">
      <w:r w:rsidRPr="00267B68">
        <w:t>“</w:t>
      </w:r>
      <w:r w:rsidRPr="005E74C7">
        <w:rPr>
          <w:rStyle w:val="StyleUnderline"/>
        </w:rPr>
        <w:t>It will not be eliminated, but it could be significantly reduced</w:t>
      </w:r>
      <w:r w:rsidRPr="00267B68">
        <w:t>.” </w:t>
      </w:r>
    </w:p>
    <w:p w14:paraId="40549A6C" w14:textId="77777777" w:rsidR="00070AD6" w:rsidRPr="00EC2945" w:rsidRDefault="00070AD6" w:rsidP="00070AD6"/>
    <w:p w14:paraId="39B6A042" w14:textId="77777777" w:rsidR="00F322FB" w:rsidRDefault="00F322FB" w:rsidP="00F322FB"/>
    <w:p w14:paraId="08B4EDBD" w14:textId="77777777" w:rsidR="00070AD6" w:rsidRDefault="00070AD6" w:rsidP="00070AD6">
      <w:pPr>
        <w:pStyle w:val="Heading3"/>
      </w:pPr>
      <w:r w:rsidRPr="000E4E70">
        <w:t>AT: Police Better than Social Workers</w:t>
      </w:r>
    </w:p>
    <w:p w14:paraId="20113099" w14:textId="77777777" w:rsidR="00070AD6" w:rsidRPr="00F145AD" w:rsidRDefault="00070AD6" w:rsidP="00070AD6">
      <w:pPr>
        <w:pStyle w:val="Heading4"/>
      </w:pPr>
      <w:r>
        <w:t xml:space="preserve">Police workers </w:t>
      </w:r>
      <w:r>
        <w:rPr>
          <w:u w:val="single"/>
        </w:rPr>
        <w:t>can’t</w:t>
      </w:r>
      <w:r>
        <w:t xml:space="preserve"> replace social workers – it expands police power, trades off with funding for other services, and police aren’t trained for it</w:t>
      </w:r>
    </w:p>
    <w:p w14:paraId="4E821541" w14:textId="77777777" w:rsidR="00070AD6" w:rsidRDefault="00070AD6" w:rsidP="00070AD6">
      <w:r w:rsidRPr="00F145AD">
        <w:rPr>
          <w:rStyle w:val="Style13ptBold"/>
        </w:rPr>
        <w:t>Redmond 19</w:t>
      </w:r>
      <w:r w:rsidRPr="00F145AD">
        <w:t xml:space="preserve">, Helen is the senior editor of Filter. She has written about nicotine, mental health and drug policy for publications including Al Jazeera, AlterNet, Harper’s and The Influence. [Helen Redmond, 4-23-2019, accessed 6-30-2020, "Cops Morphing </w:t>
      </w:r>
      <w:proofErr w:type="gramStart"/>
      <w:r w:rsidRPr="00F145AD">
        <w:t>Into</w:t>
      </w:r>
      <w:proofErr w:type="gramEnd"/>
      <w:r w:rsidRPr="00F145AD">
        <w:t xml:space="preserve"> Social Workers Is Not a Solution",</w:t>
      </w:r>
      <w:r>
        <w:t xml:space="preserve"> </w:t>
      </w:r>
      <w:proofErr w:type="spellStart"/>
      <w:r>
        <w:t>FilterMag</w:t>
      </w:r>
      <w:proofErr w:type="spellEnd"/>
      <w:r>
        <w:t xml:space="preserve">, </w:t>
      </w:r>
      <w:r w:rsidRPr="00F145AD">
        <w:t>https://filtermag.org/cops-morphing-into-social-workers-is-not-a-solution/]//Armaan</w:t>
      </w:r>
    </w:p>
    <w:p w14:paraId="6F7636E0" w14:textId="77777777" w:rsidR="00070AD6" w:rsidRDefault="00070AD6" w:rsidP="00070AD6">
      <w:pPr>
        <w:rPr>
          <w:sz w:val="16"/>
        </w:rPr>
      </w:pPr>
      <w:r w:rsidRPr="00F145AD">
        <w:rPr>
          <w:sz w:val="16"/>
        </w:rPr>
        <w:t xml:space="preserve">Three Big Problems </w:t>
      </w:r>
      <w:proofErr w:type="gramStart"/>
      <w:r w:rsidRPr="00F145AD">
        <w:rPr>
          <w:sz w:val="16"/>
        </w:rPr>
        <w:t>With</w:t>
      </w:r>
      <w:proofErr w:type="gramEnd"/>
      <w:r w:rsidRPr="00F145AD">
        <w:rPr>
          <w:sz w:val="16"/>
        </w:rPr>
        <w:t xml:space="preserve"> This Approach The crisis that claimed the lives of over 70,000 people in 2017 has devastated families and entire communities. It has exposed understaffed, underfunded, outdated and dysfunctional drug treatment and social work systems that can’t adequately respond to the crisis and cut rates of overdose deaths. The accessibility and availability of drug rehabilitation has been a problem for decades, especially for those in rural communities, the poor and the uninsured. Law enforcement has been able to insert itself into the lives of drug users because of the crisis and chaos in drug treatment. It’s both bizarre and ironic: </w:t>
      </w:r>
      <w:r w:rsidRPr="006F0737">
        <w:rPr>
          <w:u w:val="single"/>
        </w:rPr>
        <w:t>The police who have been waging the war on drug users for decades are now charged with helping them? It’s wrongheaded and unethical for several reasons.</w:t>
      </w:r>
      <w:r w:rsidRPr="00F145AD">
        <w:rPr>
          <w:sz w:val="16"/>
        </w:rPr>
        <w:t xml:space="preserve"> First, </w:t>
      </w:r>
      <w:r w:rsidRPr="006F0737">
        <w:rPr>
          <w:u w:val="single"/>
        </w:rPr>
        <w:t>it allows for the expansion of police power into yet another area of people’s lives that they have no business being in.</w:t>
      </w:r>
      <w:r w:rsidRPr="00F145AD">
        <w:rPr>
          <w:sz w:val="16"/>
        </w:rPr>
        <w:t xml:space="preserve"> “As a harm reduction advocate, </w:t>
      </w:r>
      <w:r w:rsidRPr="006F0737">
        <w:rPr>
          <w:u w:val="single"/>
        </w:rPr>
        <w:t>I keep trying to get treatment programs out of bed with the criminal justice system</w:t>
      </w:r>
      <w:r w:rsidRPr="00F145AD">
        <w:rPr>
          <w:sz w:val="16"/>
        </w:rPr>
        <w:t xml:space="preserve">,” Dr. </w:t>
      </w:r>
      <w:proofErr w:type="spellStart"/>
      <w:r w:rsidRPr="00F145AD">
        <w:rPr>
          <w:sz w:val="16"/>
        </w:rPr>
        <w:t>Patt</w:t>
      </w:r>
      <w:proofErr w:type="spellEnd"/>
      <w:r w:rsidRPr="00F145AD">
        <w:rPr>
          <w:sz w:val="16"/>
        </w:rPr>
        <w:t xml:space="preserve"> Denning, director of clinical services and training at the Center for Harm Reduction Therapy told Filter. “</w:t>
      </w:r>
      <w:r w:rsidRPr="006F0737">
        <w:rPr>
          <w:u w:val="single"/>
        </w:rPr>
        <w:t>Accepting their funding means revealing confidential information that could get the person jailed—not a role for drug counselors. Having the police actually be the intake person just reinforces this relationship. Clients have no autonomy and no privacy</w:t>
      </w:r>
      <w:r w:rsidRPr="00F145AD">
        <w:rPr>
          <w:sz w:val="16"/>
        </w:rPr>
        <w:t xml:space="preserve">.” </w:t>
      </w:r>
      <w:r w:rsidRPr="006F0737">
        <w:rPr>
          <w:u w:val="single"/>
        </w:rPr>
        <w:t>Second, money and resources that should go to community-based, harm reduction organizations get funneled instead to already-well-funded police departments—increasing police power at the expense of departments that do not arrest people.</w:t>
      </w:r>
      <w:r>
        <w:rPr>
          <w:u w:val="single"/>
        </w:rPr>
        <w:t xml:space="preserve"> </w:t>
      </w:r>
      <w:r w:rsidRPr="00F145AD">
        <w:rPr>
          <w:sz w:val="16"/>
        </w:rPr>
        <w:t xml:space="preserve">As Alex Vitale, a professor of Sociology at Brooklyn College, has explained: </w:t>
      </w:r>
      <w:r w:rsidRPr="006F0737">
        <w:rPr>
          <w:u w:val="single"/>
        </w:rPr>
        <w:t>“What distinguishes the police from other government workers is their ability and authorization to use violence. While [police] may attempt to solve things through dialogue initially, at the end of the day they will turn to the use or threat of violence as the ultimate way to solve a problem.”</w:t>
      </w:r>
      <w:r>
        <w:rPr>
          <w:u w:val="single"/>
        </w:rPr>
        <w:t xml:space="preserve"> </w:t>
      </w:r>
      <w:r w:rsidRPr="00F145AD">
        <w:rPr>
          <w:sz w:val="16"/>
        </w:rPr>
        <w:t xml:space="preserve">And third, </w:t>
      </w:r>
      <w:r w:rsidRPr="00F145AD">
        <w:rPr>
          <w:u w:val="single"/>
        </w:rPr>
        <w:t>the police are just not qualified to do social work. It’s insulting to social workers, peer educators and drug counselors—all of whom must obtain various levels of education, experience, training and credentials to work with substance users—to see untrained or little-trained cops attempting to do their jobs.</w:t>
      </w:r>
      <w:r>
        <w:rPr>
          <w:u w:val="single"/>
        </w:rPr>
        <w:t xml:space="preserve"> </w:t>
      </w:r>
      <w:r w:rsidRPr="00F145AD">
        <w:rPr>
          <w:sz w:val="16"/>
        </w:rPr>
        <w:t xml:space="preserve">The Goal: Separate Law Enforcement </w:t>
      </w:r>
      <w:proofErr w:type="gramStart"/>
      <w:r w:rsidRPr="00F145AD">
        <w:rPr>
          <w:sz w:val="16"/>
        </w:rPr>
        <w:t>From</w:t>
      </w:r>
      <w:proofErr w:type="gramEnd"/>
      <w:r w:rsidRPr="00F145AD">
        <w:rPr>
          <w:sz w:val="16"/>
        </w:rPr>
        <w:t xml:space="preserve"> Drug Use </w:t>
      </w:r>
      <w:r w:rsidRPr="00F145AD">
        <w:rPr>
          <w:u w:val="single"/>
        </w:rPr>
        <w:t>Alternative models must be developed and implemented. Instead of funding and deploying cops, money should be spent to create mobile teams comprised of social workers, peer-recovery specialists and mental health experts—an evolution and expansion of mental health crisis teams like those in New York.</w:t>
      </w:r>
      <w:r>
        <w:rPr>
          <w:u w:val="single"/>
        </w:rPr>
        <w:t xml:space="preserve"> </w:t>
      </w:r>
      <w:r w:rsidRPr="00F145AD">
        <w:rPr>
          <w:u w:val="single"/>
        </w:rPr>
        <w:t>Teams like this should be on the front-lines everywhere,</w:t>
      </w:r>
      <w:r w:rsidRPr="00F145AD">
        <w:rPr>
          <w:sz w:val="16"/>
        </w:rPr>
        <w:t xml:space="preserve"> responding to drug users in crisis. Instead of going to the police station to ask for treatment, </w:t>
      </w:r>
      <w:r w:rsidRPr="00F145AD">
        <w:rPr>
          <w:u w:val="single"/>
        </w:rPr>
        <w:t>drug users should have access to evidence-based treatment on demand and 24-hour drop-in centers in their communities without any threat of punitive consequences. Funding must be increased for drug rehabilitation and mental health services that are not affiliated with the criminal justice system</w:t>
      </w:r>
      <w:r w:rsidRPr="00F145AD">
        <w:rPr>
          <w:sz w:val="16"/>
        </w:rPr>
        <w:t>. Drug courts do not qualify. “The police should never be the point of contact for people to get into services.” Some in law enforcement acknowledge the contradictions and problems inherent in police involvement with substance users. Chief Brendan Cox, director of policing strategies for the LEAD National Support Bureau, summed up the problem at the WNY Harm Reduction conference in November 2018: “The police should never be the point of contact for people to get into services. We shouldn’t be here in 20 years still talking about LEAD.” Arlington police chief and PAARI co-chair Frederick Ryan said, “</w:t>
      </w:r>
      <w:r w:rsidRPr="00F145AD">
        <w:rPr>
          <w:u w:val="single"/>
        </w:rPr>
        <w:t>Who would have thought that the access to treatment for somebody in opiate addiction would be through the lobby of a police station?</w:t>
      </w:r>
      <w:r w:rsidRPr="00F145AD">
        <w:rPr>
          <w:sz w:val="16"/>
        </w:rPr>
        <w:t xml:space="preserve"> That really highlights a failure of the healthcare system. … I hope that at some point we put ourselves out of business, and health care and public health take the ball.” Cops like Cox and Ryan acknowledge the bigger picture that most commentary misses: That while good can come out of less punitive policing, this should be seen only as a small step on the way to a very different goal. The police and the criminal justice system should be put permanently out of the business of responding to the needs of drugs users. As Jeannie Little, a licensed clinical social worker and executive director of the Center for Harm Reduction Therapy, succinctly put it to Filter: “</w:t>
      </w:r>
      <w:r w:rsidRPr="00F145AD">
        <w:rPr>
          <w:u w:val="single"/>
        </w:rPr>
        <w:t>Men and women in uniforms who carry guns shouldn’t be doing social work</w:t>
      </w:r>
      <w:r w:rsidRPr="00F145AD">
        <w:rPr>
          <w:sz w:val="16"/>
        </w:rPr>
        <w:t>.”</w:t>
      </w:r>
    </w:p>
    <w:p w14:paraId="25242E88" w14:textId="77777777" w:rsidR="00070AD6" w:rsidRPr="00EC2945" w:rsidRDefault="00070AD6" w:rsidP="00070AD6"/>
    <w:p w14:paraId="7819D452" w14:textId="77777777" w:rsidR="00070AD6" w:rsidRPr="000E4E70" w:rsidRDefault="00070AD6" w:rsidP="00070AD6">
      <w:pPr>
        <w:pStyle w:val="Heading4"/>
      </w:pPr>
      <w:r w:rsidRPr="000E4E70">
        <w:t xml:space="preserve">Police are </w:t>
      </w:r>
      <w:proofErr w:type="gramStart"/>
      <w:r>
        <w:t>receive</w:t>
      </w:r>
      <w:proofErr w:type="gramEnd"/>
      <w:r>
        <w:t xml:space="preserve"> more training in violence – that increases the risk of escalation</w:t>
      </w:r>
    </w:p>
    <w:p w14:paraId="11F3417B" w14:textId="77777777" w:rsidR="00070AD6" w:rsidRPr="000E4E70" w:rsidRDefault="00070AD6" w:rsidP="00070AD6">
      <w:r w:rsidRPr="000E4E70">
        <w:rPr>
          <w:rStyle w:val="Style13ptBold"/>
        </w:rPr>
        <w:t>Patterson 08 (</w:t>
      </w:r>
      <w:r w:rsidRPr="000E4E70">
        <w:t>George T. Patterson, Ph.D., ACSW, LCSW-R, Assistant Professor, Hunter College School of Social Work “Police Social Work A Unique Area of Practice Arising from Law Enforcement Functions” https://www.naswnyc.org/page/77/Police-Social-Work.htm)at</w:t>
      </w:r>
    </w:p>
    <w:p w14:paraId="3C23D08B" w14:textId="77777777" w:rsidR="00070AD6" w:rsidRDefault="00070AD6" w:rsidP="00070AD6">
      <w:pPr>
        <w:rPr>
          <w:sz w:val="12"/>
        </w:rPr>
      </w:pPr>
      <w:r w:rsidRPr="000E4E70">
        <w:rPr>
          <w:sz w:val="12"/>
        </w:rPr>
        <w:t xml:space="preserve">Television programs and motion pictures depict police officers involved in work that emphasizes the crime fighting tasks involved in law enforcement. Rarely are police officers portrayed performing their </w:t>
      </w:r>
      <w:proofErr w:type="gramStart"/>
      <w:r w:rsidRPr="000E4E70">
        <w:rPr>
          <w:sz w:val="12"/>
        </w:rPr>
        <w:t>service related</w:t>
      </w:r>
      <w:proofErr w:type="gramEnd"/>
      <w:r w:rsidRPr="000E4E70">
        <w:rPr>
          <w:sz w:val="12"/>
        </w:rPr>
        <w:t xml:space="preserve"> functions. In reality, law enforcement functions are comprised of tasks associated with crime fighting and those associated with the provision of services with the latter comprising 80% or more of patrol work. </w:t>
      </w:r>
      <w:r w:rsidRPr="000E4E70">
        <w:rPr>
          <w:rStyle w:val="StyleUnderline"/>
        </w:rPr>
        <w:t xml:space="preserve">Known as the 80/20 rule, crime fighting (20%) and </w:t>
      </w:r>
      <w:proofErr w:type="gramStart"/>
      <w:r w:rsidRPr="000E4E70">
        <w:rPr>
          <w:rStyle w:val="StyleUnderline"/>
        </w:rPr>
        <w:t>service related</w:t>
      </w:r>
      <w:proofErr w:type="gramEnd"/>
      <w:r w:rsidRPr="000E4E70">
        <w:rPr>
          <w:rStyle w:val="StyleUnderline"/>
        </w:rPr>
        <w:t xml:space="preserve"> tasks (80%) are the two major functions of law enforcement</w:t>
      </w:r>
      <w:r w:rsidRPr="000E4E70">
        <w:rPr>
          <w:sz w:val="12"/>
        </w:rPr>
        <w:t xml:space="preserve">. Whereas </w:t>
      </w:r>
      <w:r w:rsidRPr="000E4E70">
        <w:rPr>
          <w:rStyle w:val="StyleUnderline"/>
        </w:rPr>
        <w:t xml:space="preserve">80% or more of a patrol officer’s time is spent performing </w:t>
      </w:r>
      <w:proofErr w:type="gramStart"/>
      <w:r w:rsidRPr="000E4E70">
        <w:rPr>
          <w:rStyle w:val="StyleUnderline"/>
        </w:rPr>
        <w:t>service related</w:t>
      </w:r>
      <w:proofErr w:type="gramEnd"/>
      <w:r w:rsidRPr="000E4E70">
        <w:rPr>
          <w:rStyle w:val="StyleUnderline"/>
        </w:rPr>
        <w:t xml:space="preserve"> functions; law enforcement academy training tends to focus nearly 80% on crime fighting functions, training time allotted for the service related functions makes up approximately 20% of the training curriculum. </w:t>
      </w:r>
      <w:proofErr w:type="gramStart"/>
      <w:r w:rsidRPr="000E4E70">
        <w:rPr>
          <w:rStyle w:val="StyleUnderline"/>
        </w:rPr>
        <w:t>Consequently</w:t>
      </w:r>
      <w:proofErr w:type="gramEnd"/>
      <w:r w:rsidRPr="000E4E70">
        <w:rPr>
          <w:rStyle w:val="StyleUnderline"/>
        </w:rPr>
        <w:t xml:space="preserve"> crime fighting training overshadows what patrol officers spend the majority of their time actually doing in the field</w:t>
      </w:r>
      <w:r w:rsidRPr="000E4E70">
        <w:rPr>
          <w:sz w:val="12"/>
        </w:rPr>
        <w:t xml:space="preserve">. Performing these two functions requires that law enforcement academy training emphasize communication skills, referrals, mediation, and conflict resolution, as well as criminal law, the use of weapons and defensive tactics. </w:t>
      </w:r>
      <w:r w:rsidRPr="000E4E70">
        <w:rPr>
          <w:rStyle w:val="StyleUnderline"/>
        </w:rPr>
        <w:t xml:space="preserve">Law enforcement functions support the practice of police social work </w:t>
      </w:r>
      <w:r w:rsidRPr="000E4E70">
        <w:rPr>
          <w:sz w:val="12"/>
        </w:rPr>
        <w:t xml:space="preserve">Given that 80% or more of patrol work is comprised of </w:t>
      </w:r>
      <w:proofErr w:type="gramStart"/>
      <w:r w:rsidRPr="000E4E70">
        <w:rPr>
          <w:sz w:val="12"/>
        </w:rPr>
        <w:t>service related</w:t>
      </w:r>
      <w:proofErr w:type="gramEnd"/>
      <w:r w:rsidRPr="000E4E70">
        <w:rPr>
          <w:sz w:val="12"/>
        </w:rPr>
        <w:t xml:space="preserve"> functions, opportunities exist for collaboration between police officers, social service agencies and social workers. Numerous police departments across the country have capitalized on these functions by employing civilian police social workers to assist police officers with the provision of services. The primary tasks of police social workers are to provide services to community residents such as crisis intervention, mediation, and referrals. Additional tasks may include the provision of training and consultation to police officers, and mental health services to police officers and their families. </w:t>
      </w:r>
      <w:r w:rsidRPr="000E4E70">
        <w:rPr>
          <w:rStyle w:val="StyleUnderline"/>
        </w:rPr>
        <w:t xml:space="preserve">The types of social problems that involve police social workers vary by police department but typically include mental health, domestic violence and juvenile delinquency. </w:t>
      </w:r>
      <w:r w:rsidRPr="000E4E70">
        <w:rPr>
          <w:sz w:val="12"/>
        </w:rPr>
        <w:t>The most important skills required by police social workers are the ability to understand law enforcement culture, procedures, and general orders; function effectively within a paramilitary law enforcement environment; and establish and maintain rapport with police officers and a diverse community.</w:t>
      </w:r>
    </w:p>
    <w:p w14:paraId="45043B90" w14:textId="77777777" w:rsidR="00070AD6" w:rsidRDefault="00070AD6" w:rsidP="00070AD6">
      <w:pPr>
        <w:rPr>
          <w:sz w:val="12"/>
        </w:rPr>
      </w:pPr>
    </w:p>
    <w:p w14:paraId="4E6DDFB3" w14:textId="77777777" w:rsidR="00070AD6" w:rsidRPr="000E4E70" w:rsidRDefault="00070AD6" w:rsidP="00070AD6">
      <w:pPr>
        <w:rPr>
          <w:sz w:val="12"/>
        </w:rPr>
      </w:pPr>
    </w:p>
    <w:p w14:paraId="0BA1DB78" w14:textId="136C5E96" w:rsidR="00F322FB" w:rsidRPr="006B16BE" w:rsidRDefault="00F322FB" w:rsidP="00F322FB">
      <w:pPr>
        <w:pStyle w:val="Heading3"/>
        <w:rPr>
          <w:rFonts w:cs="Calibri"/>
        </w:rPr>
      </w:pPr>
      <w:r w:rsidRPr="006B16BE">
        <w:rPr>
          <w:rFonts w:cs="Calibri"/>
        </w:rPr>
        <w:t>A</w:t>
      </w:r>
      <w:r>
        <w:rPr>
          <w:rFonts w:cs="Calibri"/>
        </w:rPr>
        <w:t>T</w:t>
      </w:r>
      <w:r w:rsidRPr="006B16BE">
        <w:rPr>
          <w:rFonts w:cs="Calibri"/>
        </w:rPr>
        <w:t xml:space="preserve">: Abolition is </w:t>
      </w:r>
      <w:r>
        <w:rPr>
          <w:rFonts w:cs="Calibri"/>
        </w:rPr>
        <w:t>I</w:t>
      </w:r>
      <w:r w:rsidRPr="006B16BE">
        <w:rPr>
          <w:rFonts w:cs="Calibri"/>
        </w:rPr>
        <w:t>ncomplete</w:t>
      </w:r>
    </w:p>
    <w:p w14:paraId="5B6D50E0" w14:textId="77777777" w:rsidR="00F322FB" w:rsidRPr="006B16BE" w:rsidRDefault="00F322FB" w:rsidP="00F322FB">
      <w:pPr>
        <w:pStyle w:val="Heading4"/>
        <w:spacing w:before="0"/>
        <w:rPr>
          <w:rFonts w:cs="Calibri"/>
        </w:rPr>
      </w:pPr>
      <w:r w:rsidRPr="006B16BE">
        <w:rPr>
          <w:rFonts w:cs="Calibri"/>
        </w:rPr>
        <w:t>Defunding is key even if it’s an incomplete thought—all past reforms have failed</w:t>
      </w:r>
    </w:p>
    <w:p w14:paraId="0BC489C1" w14:textId="77777777" w:rsidR="00F322FB" w:rsidRPr="006B16BE" w:rsidRDefault="00F322FB" w:rsidP="00F322FB">
      <w:pPr>
        <w:pStyle w:val="NormalWeb"/>
        <w:spacing w:before="15" w:beforeAutospacing="0" w:after="180" w:afterAutospacing="0"/>
        <w:rPr>
          <w:rFonts w:ascii="Calibri" w:hAnsi="Calibri" w:cs="Calibri"/>
        </w:rPr>
      </w:pPr>
      <w:proofErr w:type="spellStart"/>
      <w:r w:rsidRPr="006B16BE">
        <w:rPr>
          <w:rFonts w:ascii="Calibri" w:hAnsi="Calibri" w:cs="Calibri"/>
          <w:b/>
          <w:bCs/>
          <w:sz w:val="26"/>
          <w:szCs w:val="26"/>
        </w:rPr>
        <w:t>Weichselbaum</w:t>
      </w:r>
      <w:proofErr w:type="spellEnd"/>
      <w:r w:rsidRPr="006B16BE">
        <w:rPr>
          <w:rFonts w:ascii="Calibri" w:hAnsi="Calibri" w:cs="Calibri"/>
          <w:b/>
          <w:bCs/>
          <w:sz w:val="26"/>
          <w:szCs w:val="26"/>
        </w:rPr>
        <w:t xml:space="preserve"> and Lewis, 6-9</w:t>
      </w:r>
      <w:r w:rsidRPr="006B16BE">
        <w:rPr>
          <w:rFonts w:ascii="Calibri" w:hAnsi="Calibri" w:cs="Calibri"/>
          <w:sz w:val="22"/>
        </w:rPr>
        <w:t xml:space="preserve"> (Simone </w:t>
      </w:r>
      <w:proofErr w:type="spellStart"/>
      <w:r w:rsidRPr="006B16BE">
        <w:rPr>
          <w:rFonts w:ascii="Calibri" w:hAnsi="Calibri" w:cs="Calibri"/>
          <w:sz w:val="22"/>
        </w:rPr>
        <w:t>Weichselbaum</w:t>
      </w:r>
      <w:proofErr w:type="spellEnd"/>
      <w:r w:rsidRPr="006B16BE">
        <w:rPr>
          <w:rFonts w:ascii="Calibri" w:hAnsi="Calibri" w:cs="Calibri"/>
          <w:sz w:val="22"/>
        </w:rPr>
        <w:t xml:space="preserve"> and Nicole Lewis, Simone </w:t>
      </w:r>
      <w:proofErr w:type="spellStart"/>
      <w:r w:rsidRPr="006B16BE">
        <w:rPr>
          <w:rFonts w:ascii="Calibri" w:hAnsi="Calibri" w:cs="Calibri"/>
          <w:sz w:val="22"/>
        </w:rPr>
        <w:t>Weichselbaum</w:t>
      </w:r>
      <w:proofErr w:type="spellEnd"/>
      <w:r w:rsidRPr="006B16BE">
        <w:rPr>
          <w:rFonts w:ascii="Calibri" w:hAnsi="Calibri" w:cs="Calibri"/>
          <w:sz w:val="22"/>
        </w:rPr>
        <w:t xml:space="preserve"> is a staff writer who focuses on issues pertaining to federal law enforcement and local policing. She is also The Marshall Project’s co-chair of diversity &amp; inclusion. </w:t>
      </w:r>
      <w:proofErr w:type="spellStart"/>
      <w:r w:rsidRPr="006B16BE">
        <w:rPr>
          <w:rFonts w:ascii="Calibri" w:hAnsi="Calibri" w:cs="Calibri"/>
          <w:sz w:val="22"/>
        </w:rPr>
        <w:t>Weichselbaum</w:t>
      </w:r>
      <w:proofErr w:type="spellEnd"/>
      <w:r w:rsidRPr="006B16BE">
        <w:rPr>
          <w:rFonts w:ascii="Calibri" w:hAnsi="Calibri" w:cs="Calibri"/>
          <w:sz w:val="22"/>
        </w:rPr>
        <w:t xml:space="preserve"> has spent more than 15 years reporting on a variety of urban criminal justice systems, previously working as a staff writer for the New York Daily News and the Philadelphia Daily News. She holds a graduate degree in criminology from the University of Pennsylvania., Nicole Lewis is a staff writer. Before joining The </w:t>
      </w:r>
      <w:proofErr w:type="gramStart"/>
      <w:r w:rsidRPr="006B16BE">
        <w:rPr>
          <w:rFonts w:ascii="Calibri" w:hAnsi="Calibri" w:cs="Calibri"/>
          <w:sz w:val="22"/>
        </w:rPr>
        <w:t>Marshall Project</w:t>
      </w:r>
      <w:proofErr w:type="gramEnd"/>
      <w:r w:rsidRPr="006B16BE">
        <w:rPr>
          <w:rFonts w:ascii="Calibri" w:hAnsi="Calibri" w:cs="Calibri"/>
          <w:sz w:val="22"/>
        </w:rPr>
        <w:t xml:space="preserve"> Nicole wrote for The Washington Post's "The Fact Checker" blog. She is a graduate of The University of Michigan and CUNY Graduate School of Journalism. She was the recipient of the 2016 Education Writers Association National Awards for Education Writing in magazine and feature writing for her contribution to a series on desegregation in the </w:t>
      </w:r>
      <w:proofErr w:type="gramStart"/>
      <w:r w:rsidRPr="006B16BE">
        <w:rPr>
          <w:rFonts w:ascii="Calibri" w:hAnsi="Calibri" w:cs="Calibri"/>
          <w:sz w:val="22"/>
        </w:rPr>
        <w:t>public school</w:t>
      </w:r>
      <w:proofErr w:type="gramEnd"/>
      <w:r w:rsidRPr="006B16BE">
        <w:rPr>
          <w:rFonts w:ascii="Calibri" w:hAnsi="Calibri" w:cs="Calibri"/>
          <w:sz w:val="22"/>
        </w:rPr>
        <w:t xml:space="preserve"> system., 6-9-2020, The Marshall Project, "Support For Defunding The Police Department Is Growing. Here’s Why It’s Not A Silver Bullet.", https://www.themarshallproject.org/2020/06/09/support-for-defunding-the-police-department-is-growing-here-s-why-it-s-not-a-silver-bullet)AGabau</w:t>
      </w:r>
    </w:p>
    <w:p w14:paraId="0DE56591" w14:textId="77777777" w:rsidR="00F322FB" w:rsidRPr="006B16BE" w:rsidRDefault="00F322FB" w:rsidP="00F322FB">
      <w:pPr>
        <w:pStyle w:val="cardbody"/>
        <w:spacing w:before="15" w:beforeAutospacing="0" w:after="180" w:afterAutospacing="0" w:line="300" w:lineRule="atLeast"/>
        <w:rPr>
          <w:rFonts w:ascii="Calibri" w:hAnsi="Calibri" w:cs="Calibri"/>
          <w:sz w:val="16"/>
        </w:rPr>
      </w:pPr>
      <w:r w:rsidRPr="006B16BE">
        <w:rPr>
          <w:rFonts w:ascii="Calibri" w:hAnsi="Calibri" w:cs="Calibri"/>
          <w:sz w:val="16"/>
        </w:rPr>
        <w:t xml:space="preserve">Minneapolis city council members made an historic pledge over the weekend when they vowed to dismantle the local police department and shift money to community-based strategies. The pledge to develop a new system of public safety— supported by a veto-proof majority — follows weeks of protests across the country in the wake of the police killing of George Floyd. Officials in other cities, including New York and Los Angeles, have also said they would cut police budgets, though neither has echoed Minneapolis city council </w:t>
      </w:r>
      <w:proofErr w:type="spellStart"/>
      <w:r w:rsidRPr="006B16BE">
        <w:rPr>
          <w:rFonts w:ascii="Calibri" w:hAnsi="Calibri" w:cs="Calibri"/>
          <w:sz w:val="16"/>
        </w:rPr>
        <w:t>members’s</w:t>
      </w:r>
      <w:proofErr w:type="spellEnd"/>
      <w:r w:rsidRPr="006B16BE">
        <w:rPr>
          <w:rFonts w:ascii="Calibri" w:hAnsi="Calibri" w:cs="Calibri"/>
          <w:sz w:val="16"/>
        </w:rPr>
        <w:t xml:space="preserve"> statement that the city’s police department is beyond reform. </w:t>
      </w:r>
      <w:r w:rsidRPr="006B16BE">
        <w:rPr>
          <w:rFonts w:ascii="Calibri" w:hAnsi="Calibri" w:cs="Calibri"/>
          <w:sz w:val="22"/>
          <w:u w:val="single"/>
        </w:rPr>
        <w:t>Once a radical notion, the push to defund the police is gaining ground</w:t>
      </w:r>
      <w:r w:rsidRPr="006B16BE">
        <w:rPr>
          <w:rFonts w:ascii="Calibri" w:hAnsi="Calibri" w:cs="Calibri"/>
          <w:sz w:val="16"/>
        </w:rPr>
        <w:t>. Across the country, organizers, celebrities, and former city officials are calling on lawmakers to reimagine the role of police in public safety. Proponents of taking money away from cops say cities cannot simply reform their way out of the current policing crisis. And in the wake of the pandemic, some have highlighted a deadly disparity</w:t>
      </w:r>
      <w:r w:rsidRPr="006B16BE">
        <w:rPr>
          <w:rFonts w:ascii="Calibri" w:hAnsi="Calibri" w:cs="Calibri"/>
          <w:sz w:val="22"/>
          <w:u w:val="single"/>
        </w:rPr>
        <w:t>: many cities spend millions more on law enforcement than they do on most other services, including public health</w:t>
      </w:r>
      <w:r w:rsidRPr="006B16BE">
        <w:rPr>
          <w:rFonts w:ascii="Calibri" w:hAnsi="Calibri" w:cs="Calibri"/>
          <w:sz w:val="16"/>
        </w:rPr>
        <w:t xml:space="preserve">. </w:t>
      </w:r>
      <w:r w:rsidRPr="006B16BE">
        <w:rPr>
          <w:rFonts w:ascii="Calibri" w:hAnsi="Calibri" w:cs="Calibri"/>
          <w:sz w:val="22"/>
          <w:u w:val="single"/>
        </w:rPr>
        <w:t>Opponents say it is too soon to abandon the progress police departments have made to curb officer violence and improve their relationships in communities of color. Some point to the effects of the 2008 recession, where cities cut police funding with no real plan, with unintended consequences, including increasing complaints over use of force. But what do people mean by defunding the police? It doesn’t just mean slashing budgets. One of the main ideas is that police departments are often the only agency to respond to problems — even if the problems are not criminal in nature. Police handle mental health crises. They enforce traffic laws. They patrol public school hallways and contract with colleges and universities</w:t>
      </w:r>
      <w:r w:rsidRPr="006B16BE">
        <w:rPr>
          <w:rFonts w:ascii="Calibri" w:hAnsi="Calibri" w:cs="Calibri"/>
          <w:sz w:val="16"/>
        </w:rPr>
        <w:t xml:space="preserve">. In many small towns, police answer 911 calls about barking dogs and loud parties. </w:t>
      </w:r>
      <w:r w:rsidRPr="006B16BE">
        <w:rPr>
          <w:rFonts w:ascii="Calibri" w:hAnsi="Calibri" w:cs="Calibri"/>
          <w:sz w:val="22"/>
          <w:u w:val="single"/>
        </w:rPr>
        <w:t>Advocates of defunding the police argue that many of these functions would be better left to other professionals, such as social workers</w:t>
      </w:r>
      <w:r w:rsidRPr="006B16BE">
        <w:rPr>
          <w:rFonts w:ascii="Calibri" w:hAnsi="Calibri" w:cs="Calibri"/>
          <w:sz w:val="16"/>
        </w:rPr>
        <w:t>. Decades of over-policing in black and brown neighborhoods has led to black and brown people being disproportionately victims of police violence and overrepresented in prisons</w:t>
      </w:r>
      <w:r w:rsidRPr="006B16BE">
        <w:rPr>
          <w:rFonts w:ascii="Calibri" w:hAnsi="Calibri" w:cs="Calibri"/>
          <w:sz w:val="22"/>
          <w:u w:val="single"/>
        </w:rPr>
        <w:t>. A better approach, proponents of defunding the police argue, redirects law-enforcement funding to social services programs such as public housing, early childhood education and healthcare</w:t>
      </w:r>
      <w:r w:rsidRPr="006B16BE">
        <w:rPr>
          <w:rFonts w:ascii="Calibri" w:hAnsi="Calibri" w:cs="Calibri"/>
          <w:sz w:val="16"/>
        </w:rPr>
        <w:t xml:space="preserve">. </w:t>
      </w:r>
      <w:r w:rsidRPr="006B16BE">
        <w:rPr>
          <w:rFonts w:ascii="Calibri" w:hAnsi="Calibri" w:cs="Calibri"/>
          <w:sz w:val="22"/>
          <w:u w:val="single"/>
        </w:rPr>
        <w:t>By equitably distributing resources, they say, the need for police could be dramatically reduced</w:t>
      </w:r>
      <w:r w:rsidRPr="006B16BE">
        <w:rPr>
          <w:rFonts w:ascii="Calibri" w:hAnsi="Calibri" w:cs="Calibri"/>
          <w:sz w:val="16"/>
        </w:rPr>
        <w:t xml:space="preserve">. Molly Glasgow, a volunteer with MPD150, a grassroots initiative to abolish the Minneapolis Police Department, said </w:t>
      </w:r>
      <w:r w:rsidRPr="006B16BE">
        <w:rPr>
          <w:rFonts w:ascii="Calibri" w:hAnsi="Calibri" w:cs="Calibri"/>
          <w:sz w:val="22"/>
          <w:u w:val="single"/>
        </w:rPr>
        <w:t>decades of previous reform efforts have not broken a cycle of violence followed by unrest and promises of improvement that have failed</w:t>
      </w:r>
      <w:r w:rsidRPr="006B16BE">
        <w:rPr>
          <w:rFonts w:ascii="Calibri" w:hAnsi="Calibri" w:cs="Calibri"/>
          <w:sz w:val="16"/>
        </w:rPr>
        <w:t>. “What we are asking is that we step out of that cycle,” Glasgow said. “When we say dismantle: Yes</w:t>
      </w:r>
      <w:r w:rsidRPr="006B16BE">
        <w:rPr>
          <w:rFonts w:ascii="Calibri" w:hAnsi="Calibri" w:cs="Calibri"/>
          <w:sz w:val="22"/>
          <w:u w:val="single"/>
        </w:rPr>
        <w:t>, we mean divest and defund, but also invest in community programs and initiatives that are actually supporting people’s needs</w:t>
      </w:r>
      <w:r w:rsidRPr="006B16BE">
        <w:rPr>
          <w:rFonts w:ascii="Calibri" w:hAnsi="Calibri" w:cs="Calibri"/>
          <w:sz w:val="16"/>
        </w:rPr>
        <w:t xml:space="preserve">.” </w:t>
      </w:r>
      <w:r w:rsidRPr="006B16BE">
        <w:rPr>
          <w:rFonts w:ascii="Calibri" w:hAnsi="Calibri" w:cs="Calibri"/>
          <w:sz w:val="22"/>
          <w:u w:val="single"/>
        </w:rPr>
        <w:t>Past attempts to cut police spending or alter police policies offer cautionary tales of how some efforts backfire</w:t>
      </w:r>
      <w:r w:rsidRPr="006B16BE">
        <w:rPr>
          <w:rFonts w:ascii="Calibri" w:hAnsi="Calibri" w:cs="Calibri"/>
          <w:sz w:val="16"/>
        </w:rPr>
        <w:t xml:space="preserve">, and entrenched aggressive tactics and racially discriminatory attitudes remain. Previous Marshall Project investigations into cases of attempted police reform in cities like Memphis and Chicago found that cutting law enforcement budgets did not reduce police violence or produce healthier relationships with the neighborhoods they patrol. </w:t>
      </w:r>
      <w:r w:rsidRPr="006B16BE">
        <w:rPr>
          <w:rFonts w:ascii="Calibri" w:hAnsi="Calibri" w:cs="Calibri"/>
          <w:sz w:val="22"/>
          <w:u w:val="single"/>
        </w:rPr>
        <w:t xml:space="preserve">After 2008, cities reduced police spending as the Great Recession depleted their coffers. </w:t>
      </w:r>
      <w:r w:rsidRPr="006B16BE">
        <w:rPr>
          <w:rFonts w:ascii="Calibri" w:hAnsi="Calibri" w:cs="Calibri"/>
          <w:sz w:val="16"/>
        </w:rPr>
        <w:t xml:space="preserve">Departments that once had record numbers of cops, bankrolled by a Clinton-era federal hiring grant, were forced to downsize. (The single largest line item in most police budgets is personnel.) </w:t>
      </w:r>
      <w:r w:rsidRPr="006B16BE">
        <w:rPr>
          <w:rFonts w:ascii="Calibri" w:hAnsi="Calibri" w:cs="Calibri"/>
          <w:sz w:val="22"/>
          <w:u w:val="single"/>
        </w:rPr>
        <w:t>As dollars dried up, police manpower plummeted, more crimes went unsolved, community outreach dwindled, and the cops that were left were forced to work high amounts of overtime. In Memphis, complaints about use of force rose as overtime costs nearly doubled from 2015, reaching $27 million two years later. Wait times for 911 calls rose</w:t>
      </w:r>
      <w:r w:rsidRPr="006B16BE">
        <w:rPr>
          <w:rFonts w:ascii="Calibri" w:hAnsi="Calibri" w:cs="Calibri"/>
          <w:sz w:val="16"/>
        </w:rPr>
        <w:t xml:space="preserve">. </w:t>
      </w:r>
      <w:r w:rsidRPr="006B16BE">
        <w:rPr>
          <w:rFonts w:ascii="Calibri" w:hAnsi="Calibri" w:cs="Calibri"/>
          <w:sz w:val="22"/>
          <w:u w:val="single"/>
        </w:rPr>
        <w:t>City officials then pressed a nonprofit to raise money in secret to pay for police bonuses without public input. Other police reforms fell short.</w:t>
      </w:r>
      <w:r w:rsidRPr="006B16BE">
        <w:rPr>
          <w:rFonts w:ascii="Calibri" w:hAnsi="Calibri" w:cs="Calibri"/>
          <w:sz w:val="16"/>
        </w:rPr>
        <w:t xml:space="preserve"> To bolster community trust in police, cities like Chicago turned to academics from top-tier universities to develop training using the latest buzzwords, such as “implicit bias” and “procedural justice.” But the programs did not always take hold —and one Chicago cop sued the city for inadequate training after he accidently shot and killed </w:t>
      </w:r>
      <w:proofErr w:type="gramStart"/>
      <w:r w:rsidRPr="006B16BE">
        <w:rPr>
          <w:rFonts w:ascii="Calibri" w:hAnsi="Calibri" w:cs="Calibri"/>
          <w:sz w:val="16"/>
        </w:rPr>
        <w:t>a</w:t>
      </w:r>
      <w:proofErr w:type="gramEnd"/>
      <w:r w:rsidRPr="006B16BE">
        <w:rPr>
          <w:rFonts w:ascii="Calibri" w:hAnsi="Calibri" w:cs="Calibri"/>
          <w:sz w:val="16"/>
        </w:rPr>
        <w:t xml:space="preserve"> African-American grandmother despite the new classes. </w:t>
      </w:r>
      <w:r w:rsidRPr="006B16BE">
        <w:rPr>
          <w:rFonts w:ascii="Calibri" w:hAnsi="Calibri" w:cs="Calibri"/>
          <w:sz w:val="22"/>
          <w:u w:val="single"/>
        </w:rPr>
        <w:t>Court-ordered consent decrees, under which the federal government essentially acted as watchdogs of a local police force, often cost millions of dollars for cities to implement. And in some cases, there were abuses</w:t>
      </w:r>
      <w:r w:rsidRPr="006B16BE">
        <w:rPr>
          <w:rFonts w:ascii="Calibri" w:hAnsi="Calibri" w:cs="Calibri"/>
          <w:sz w:val="16"/>
        </w:rPr>
        <w:t xml:space="preserve">: A 2015 Marshall Project investigation into the failures of federal oversight found that a Detroit monitor had billed the city as much as $193,680.55 a month, and had an affair with the then mayor Kwame Kilpatrick. Detroit is considered one of the most violent cities in the nation, according to FBI figures. Yet the push for change continues. For one, </w:t>
      </w:r>
      <w:r w:rsidRPr="006B16BE">
        <w:rPr>
          <w:rFonts w:ascii="Calibri" w:hAnsi="Calibri" w:cs="Calibri"/>
          <w:sz w:val="22"/>
          <w:u w:val="single"/>
        </w:rPr>
        <w:t>policing and racism have long been entangled. Roots of U.S. law enforcement, especially in the south, are easily traced back to slavery</w:t>
      </w:r>
      <w:r w:rsidRPr="006B16BE">
        <w:rPr>
          <w:rFonts w:ascii="Calibri" w:hAnsi="Calibri" w:cs="Calibri"/>
          <w:sz w:val="16"/>
        </w:rPr>
        <w:t xml:space="preserve">. Federal oversight of local officers emerged during Reconstruction when Congress enacted a law criminalizing police abuse in the wake of widespread </w:t>
      </w:r>
      <w:proofErr w:type="spellStart"/>
      <w:r w:rsidRPr="006B16BE">
        <w:rPr>
          <w:rFonts w:ascii="Calibri" w:hAnsi="Calibri" w:cs="Calibri"/>
          <w:sz w:val="16"/>
        </w:rPr>
        <w:t>lynchings</w:t>
      </w:r>
      <w:proofErr w:type="spellEnd"/>
      <w:r w:rsidRPr="006B16BE">
        <w:rPr>
          <w:rFonts w:ascii="Calibri" w:hAnsi="Calibri" w:cs="Calibri"/>
          <w:sz w:val="16"/>
        </w:rPr>
        <w:t xml:space="preserve"> of African-Americans. </w:t>
      </w:r>
      <w:r w:rsidRPr="006B16BE">
        <w:rPr>
          <w:rFonts w:ascii="Calibri" w:hAnsi="Calibri" w:cs="Calibri"/>
          <w:sz w:val="22"/>
          <w:u w:val="single"/>
        </w:rPr>
        <w:t>There are fiscal incentives for defunding, too. Police departments are often one of the largest slices of the city budgets.</w:t>
      </w:r>
      <w:r w:rsidRPr="006B16BE">
        <w:rPr>
          <w:rFonts w:ascii="Calibri" w:hAnsi="Calibri" w:cs="Calibri"/>
          <w:sz w:val="16"/>
        </w:rPr>
        <w:t xml:space="preserve"> Nearly 7 percent of the city budget in New York, for example, goes to police; in Los Angeles, it’s 16 percent. In Minneapolis the police account for roughly 15 percent of the city’s $1.3 billion budget. But the current debate over defunding the police is different than the challenges following the Great Recession, said Alexander Weiss, an expert on police staffing. That financial crisis forced police departments to scale back out of necessity. The current defunding debate asks how officials can redirect money from law enforcement and move into social services. “If you have neighborhoods where there is little hope for future success, that’s a real problem, and police officers face that every day,” said Weiss, who has instructed police leaders in Chicago, Albuquerque and New Orleans on how to best deploy their cops. “What people are saying is that it doesn't make sense to invest all this money in policing when there are significant deficits in these neighborhoods.” Some efforts to reimagine how police departments operate have worked. In 2011, the Camden Police Department in New Jersey became the first law enforcement agency in recent memory to implode as the state struggled to pay for officers. Police officials blamed the four police unions then operating in the city for having too much power, driving up overtime costs and dictating how patrol cops were used. A county police department emerged tied to only one police union, which local leaders say is why Camden now has a national reputation as a place where residents and cops get along. “We get a lot of information from residents now to help us fight crime and help us solve crimes,” said Louis Cappelli, Jr., the county executive. Some cities are cutting budgets without, it seems, plans to reimagine the police force. In Los Angeles, Mayor Eric Garcetti pledged to trim $150 million from the LAPD’s budget in the coming fiscal year. New York City’s mayor said Sunday that he would consider cuts to the police department’s nearly $6 billion annual budget after the city’s top fiscal advocate outlined how to trim 5 percent in police spending per year. “It wasn’t just enough to say ‘defund,’” said the city’s comptroller, Scott M. Stringer. “The real question was ‘How? And by how much’?” Still, some worry the push to defund the police is rash. James McCabe, a former commander in the New York Police Department who now is a consultant for scores of departments, says changing the culture of a police force takes time. Training in many departments has only just begun, and it’s too soon to tell if it is working, McCabe said. “I am a proponent of good government and efficiency and not overspending on something that you shouldn’t,” McCabe said. “But it might be a little bit of a knee-jerk reaction right now to just unilaterally defund the police because you don’t like something that happened.” “The more pressure put on police from without,” he said, “the more they will resist that change from within.” Minneapolis is already making change— it has removed police from its </w:t>
      </w:r>
      <w:proofErr w:type="gramStart"/>
      <w:r w:rsidRPr="006B16BE">
        <w:rPr>
          <w:rFonts w:ascii="Calibri" w:hAnsi="Calibri" w:cs="Calibri"/>
          <w:sz w:val="16"/>
        </w:rPr>
        <w:t>public school</w:t>
      </w:r>
      <w:proofErr w:type="gramEnd"/>
      <w:r w:rsidRPr="006B16BE">
        <w:rPr>
          <w:rFonts w:ascii="Calibri" w:hAnsi="Calibri" w:cs="Calibri"/>
          <w:sz w:val="16"/>
        </w:rPr>
        <w:t xml:space="preserve"> system. The next step, advocates say, is to stop police from responding to calls for emergency medical services. Supporters of defunding the police, such as Glasgow, say residents and businesses need to embrace a philosophical shift when it comes to the role of cops in their lives. Property can be replaced, she says, but human lives cannot. And too often, the police have killed city residents while responding to minor crimes. “I encourage people, even at this point, to retrain themselves on reflexively calling or suggesting calling the police,” she said. “It’s been ingrained in us and what we’ve been trained to do, </w:t>
      </w:r>
      <w:r w:rsidRPr="006B16BE">
        <w:rPr>
          <w:rFonts w:ascii="Calibri" w:hAnsi="Calibri" w:cs="Calibri"/>
          <w:sz w:val="22"/>
          <w:u w:val="single"/>
        </w:rPr>
        <w:t xml:space="preserve">but we need to look for alternatives — even as they are being developed.” </w:t>
      </w:r>
    </w:p>
    <w:p w14:paraId="347624D9" w14:textId="2FEA3ABE" w:rsidR="00F322FB" w:rsidRDefault="00F322FB" w:rsidP="00F322FB"/>
    <w:p w14:paraId="01D242D3" w14:textId="77777777" w:rsidR="00070AD6" w:rsidRDefault="00070AD6" w:rsidP="00070AD6">
      <w:pPr>
        <w:pStyle w:val="Heading2"/>
      </w:pPr>
      <w:r>
        <w:t>AT: Poverty Adv. CP</w:t>
      </w:r>
    </w:p>
    <w:p w14:paraId="7A5A484E" w14:textId="77777777" w:rsidR="00070AD6" w:rsidRDefault="00070AD6" w:rsidP="00070AD6"/>
    <w:p w14:paraId="7494C641" w14:textId="77777777" w:rsidR="00070AD6" w:rsidRDefault="00070AD6" w:rsidP="00070AD6">
      <w:pPr>
        <w:pStyle w:val="Heading3"/>
      </w:pPr>
      <w:r>
        <w:t>2AC – Social Workers Key</w:t>
      </w:r>
    </w:p>
    <w:p w14:paraId="0A86AE5E" w14:textId="77777777" w:rsidR="00070AD6" w:rsidRDefault="00070AD6" w:rsidP="00070AD6">
      <w:pPr>
        <w:pStyle w:val="Heading4"/>
      </w:pPr>
      <w:r>
        <w:t>Social Workers are key – that’s Bergen – increasing funding to social workers by 2% can be more effective then 20% of police funding – the CP can’t solve that</w:t>
      </w:r>
    </w:p>
    <w:p w14:paraId="6BDBFE46" w14:textId="77777777" w:rsidR="00070AD6" w:rsidRPr="00A63A1B" w:rsidRDefault="00070AD6" w:rsidP="00070AD6"/>
    <w:p w14:paraId="71B6B11F" w14:textId="77777777" w:rsidR="00070AD6" w:rsidRPr="00A63A1B" w:rsidRDefault="00070AD6" w:rsidP="00070AD6">
      <w:pPr>
        <w:pStyle w:val="Heading4"/>
        <w:rPr>
          <w:rStyle w:val="Style13ptBold"/>
          <w:b/>
          <w:bCs w:val="0"/>
        </w:rPr>
      </w:pPr>
      <w:r w:rsidRPr="00A63A1B">
        <w:rPr>
          <w:rStyle w:val="Style13ptBold"/>
        </w:rPr>
        <w:t xml:space="preserve">Social workers key to solving poverty </w:t>
      </w:r>
    </w:p>
    <w:p w14:paraId="08B5EF78" w14:textId="77777777" w:rsidR="00070AD6" w:rsidRDefault="00070AD6" w:rsidP="00070AD6">
      <w:r w:rsidRPr="00BE64C4">
        <w:rPr>
          <w:rStyle w:val="Style13ptBold"/>
        </w:rPr>
        <w:t>IFSW 12</w:t>
      </w:r>
      <w:r>
        <w:t xml:space="preserve"> (</w:t>
      </w:r>
      <w:r w:rsidRPr="00ED750F">
        <w:t>The International Federation of Social Workers (IFSW) is the global body for the profession. The Federation and its national members strive for social justice, human rights and inclusive, sustainable social development through the promotion of social work best practice and engagement in international cooperation.</w:t>
      </w:r>
      <w:r>
        <w:t xml:space="preserve"> “</w:t>
      </w:r>
      <w:r w:rsidRPr="00BE64C4">
        <w:t>POVERTY ERADICATION AND THE ROLE FOR SOCIAL WORKERS</w:t>
      </w:r>
      <w:r>
        <w:t xml:space="preserve">” </w:t>
      </w:r>
      <w:hyperlink r:id="rId81" w:anchor=":~:text=Participation%2C%20self%2Dreliance%2C%20sustainability,and%20in%20fostering%20social%20integration.)at" w:history="1">
        <w:r w:rsidRPr="0026665F">
          <w:rPr>
            <w:rStyle w:val="Hyperlink"/>
          </w:rPr>
          <w:t>https://www.ifsw.org/poverty-eradication-and-the-role-for-social-workers/#:~:text=Participation%2C%20self%2Dreliance%2C%20sustainability,and%20in%20fostering%20social%20integration.)at</w:t>
        </w:r>
      </w:hyperlink>
      <w:r>
        <w:t xml:space="preserve"> </w:t>
      </w:r>
    </w:p>
    <w:p w14:paraId="46B09626" w14:textId="77777777" w:rsidR="00070AD6" w:rsidRDefault="00070AD6" w:rsidP="00070AD6">
      <w:pPr>
        <w:rPr>
          <w:rStyle w:val="Emphasis"/>
        </w:rPr>
      </w:pPr>
      <w:r w:rsidRPr="00BE64C4">
        <w:rPr>
          <w:sz w:val="16"/>
        </w:rPr>
        <w:t xml:space="preserve">The Copenhagen Declaration describes </w:t>
      </w:r>
      <w:r w:rsidRPr="00ED750F">
        <w:rPr>
          <w:rStyle w:val="StyleUnderline"/>
        </w:rPr>
        <w:t>absolute poverty as ‘a condition characterized by severe deprivation of basic human needs, including food, safe drinking water, sanitation facilities, health, shelter, education and information</w:t>
      </w:r>
      <w:r w:rsidRPr="00BE64C4">
        <w:rPr>
          <w:sz w:val="16"/>
        </w:rPr>
        <w:t xml:space="preserve">’. The World Bank </w:t>
      </w:r>
      <w:r w:rsidRPr="00ED750F">
        <w:rPr>
          <w:rStyle w:val="StyleUnderline"/>
        </w:rPr>
        <w:t>identifies ‘extreme poverty’ as being people who live on less than a day, and ‘poverty’ as less than a day. According to World Bank report of 2001, 21% of the World’s population was in extreme poverty, and more than half of the world’s population was in poverty.</w:t>
      </w:r>
      <w:r>
        <w:rPr>
          <w:rStyle w:val="StyleUnderline"/>
        </w:rPr>
        <w:t xml:space="preserve"> </w:t>
      </w:r>
      <w:r w:rsidRPr="00BE64C4">
        <w:rPr>
          <w:sz w:val="16"/>
        </w:rPr>
        <w:t xml:space="preserve">3.1 Consultations and involvement of individuals, families and population groups in poverty situations are key elements in poverty eradication. Planning and execution of measures and projects aimed at lifting them out of poverty and extreme poverty, and assist them to gains </w:t>
      </w:r>
      <w:proofErr w:type="spellStart"/>
      <w:r w:rsidRPr="00BE64C4">
        <w:rPr>
          <w:sz w:val="16"/>
        </w:rPr>
        <w:t>self confidence</w:t>
      </w:r>
      <w:proofErr w:type="spellEnd"/>
      <w:r w:rsidRPr="00BE64C4">
        <w:rPr>
          <w:sz w:val="16"/>
        </w:rPr>
        <w:t xml:space="preserve"> are popular approaches that social workers have used in the past. 3.2 </w:t>
      </w:r>
      <w:r w:rsidRPr="00ED750F">
        <w:rPr>
          <w:rStyle w:val="StyleUnderline"/>
        </w:rPr>
        <w:t>The role of governments and that of international cooperation are vital in the fight against poverty. Collaborating with other actors such as civil society, including community organizations and self-help groups, and the private sector among others, governments can lead the way by developing policies and initiation of sustainable actions to put an end or at least reduce significantly the incidence of poverty in the world</w:t>
      </w:r>
      <w:r w:rsidRPr="00BE64C4">
        <w:rPr>
          <w:sz w:val="16"/>
        </w:rPr>
        <w:t xml:space="preserve">. Although poverty means scarcity of resources to meet basic needs, many sustainable strategies for reducing poverty are aimed at the fundamental causes of the situation, rather than only the provision of direct material support. </w:t>
      </w:r>
      <w:r w:rsidRPr="00ED750F">
        <w:rPr>
          <w:rStyle w:val="StyleUnderline"/>
        </w:rPr>
        <w:t xml:space="preserve">Participation, self-reliance, sustainability, and empowerment are the key principles </w:t>
      </w:r>
      <w:r w:rsidRPr="00ED750F">
        <w:rPr>
          <w:rStyle w:val="Emphasis"/>
        </w:rPr>
        <w:t>often applied by social workers in the design for poverty reduction strategies and in fostering social integration</w:t>
      </w:r>
      <w:r w:rsidRPr="00ED750F">
        <w:rPr>
          <w:rStyle w:val="StyleUnderline"/>
        </w:rPr>
        <w:t>. Means – tested and universal income – transfer programs, such as social security benefits, have an anti-poverty effect in that they move some families whose pre-transfer income was below the poverty level to a point at or above the poverty threshold. The taxation system is also used, to some degree, to reduce poverty.</w:t>
      </w:r>
      <w:r>
        <w:rPr>
          <w:rStyle w:val="StyleUnderline"/>
        </w:rPr>
        <w:t xml:space="preserve"> </w:t>
      </w:r>
      <w:r w:rsidRPr="00ED750F">
        <w:rPr>
          <w:rStyle w:val="StyleUnderline"/>
        </w:rPr>
        <w:t xml:space="preserve">5.1 In practice all over the world, social workers concern about poverty has increased because of their long history in working with the marginalized, or excluded, those lacking resources, scenarios which push them to poverty situations. </w:t>
      </w:r>
      <w:r w:rsidRPr="00ED750F">
        <w:rPr>
          <w:rStyle w:val="Emphasis"/>
        </w:rPr>
        <w:t xml:space="preserve">At the micro level of daily practice, social workers are used to dealing with poverty and also with the risk assessment, working creatively and innovatively to help people </w:t>
      </w:r>
      <w:r w:rsidRPr="00ED750F">
        <w:rPr>
          <w:rStyle w:val="StyleUnderline"/>
        </w:rPr>
        <w:t xml:space="preserve">(individuals and communities) to understand their situation and to change their </w:t>
      </w:r>
      <w:proofErr w:type="spellStart"/>
      <w:r w:rsidRPr="00ED750F">
        <w:rPr>
          <w:rStyle w:val="StyleUnderline"/>
        </w:rPr>
        <w:t>behaviour</w:t>
      </w:r>
      <w:proofErr w:type="spellEnd"/>
      <w:r w:rsidRPr="00ED750F">
        <w:rPr>
          <w:rStyle w:val="StyleUnderline"/>
        </w:rPr>
        <w:t xml:space="preserve"> and their environment, where possible. One role that derives increased attention is community development, which requires skills in community analysis, social planning, community organizing and social action. Community development requires the ability to foster economic opportunities for area residents through work on industrial retention, local business development, job training, and placement. Another role </w:t>
      </w:r>
      <w:r w:rsidRPr="00ED750F">
        <w:rPr>
          <w:rStyle w:val="Emphasis"/>
        </w:rPr>
        <w:t>is community practice which calls for social workers to help people to discover their own resources and their own ability to create influence and positive change.</w:t>
      </w:r>
      <w:r w:rsidRPr="00ED750F">
        <w:rPr>
          <w:rStyle w:val="StyleUnderline"/>
        </w:rPr>
        <w:t xml:space="preserve"> The importance of this has been underscored by realizing that poverty involves a complex set of interactions between personal characteristics and a community’s resources and opportunities. At times the</w:t>
      </w:r>
      <w:r w:rsidRPr="00ED750F">
        <w:rPr>
          <w:rStyle w:val="Emphasis"/>
        </w:rPr>
        <w:t xml:space="preserve"> role of social workers involves making tough judgements about risk to individuals and at times they have to use their ability and influence to protect the victims of poverty from themselves or from others. E</w:t>
      </w:r>
      <w:r w:rsidRPr="00ED750F">
        <w:rPr>
          <w:rStyle w:val="StyleUnderline"/>
        </w:rPr>
        <w:t xml:space="preserve">xamples include situations of domestic violence, child abuse or mental health. Social workers’ long history of working with people in poverty situations and witnessing their changing </w:t>
      </w:r>
      <w:proofErr w:type="spellStart"/>
      <w:r w:rsidRPr="00ED750F">
        <w:rPr>
          <w:rStyle w:val="StyleUnderline"/>
        </w:rPr>
        <w:t>behaviour</w:t>
      </w:r>
      <w:proofErr w:type="spellEnd"/>
      <w:r w:rsidRPr="00ED750F">
        <w:rPr>
          <w:rStyle w:val="StyleUnderline"/>
        </w:rPr>
        <w:t xml:space="preserve"> illustrates the importance of integrating theory about professional values that respect people, their choices and decisions. In this approach, community practice combines work with individuals and families with community work, focusing on enhancing resources and opportunities along with personal capacities and as individuals develop out of their poverty situations, so do communities, </w:t>
      </w:r>
      <w:r w:rsidRPr="00ED750F">
        <w:rPr>
          <w:rStyle w:val="Emphasis"/>
        </w:rPr>
        <w:t>and the two become mutually reinforcing, creating a comprehensive and integrated model that addresses social and economic exclusion and social disintegration which is necessary for effective poverty eradication.</w:t>
      </w:r>
      <w:r>
        <w:rPr>
          <w:rStyle w:val="Emphasis"/>
        </w:rPr>
        <w:t xml:space="preserve"> </w:t>
      </w:r>
    </w:p>
    <w:p w14:paraId="7F7D1B8C" w14:textId="77777777" w:rsidR="00070AD6" w:rsidRDefault="00070AD6" w:rsidP="00070AD6"/>
    <w:p w14:paraId="7D96D1B3" w14:textId="77777777" w:rsidR="00070AD6" w:rsidRDefault="00070AD6" w:rsidP="00070AD6"/>
    <w:p w14:paraId="1DF7CC5F" w14:textId="77777777" w:rsidR="00070AD6" w:rsidRPr="00A63A1B" w:rsidRDefault="00070AD6" w:rsidP="00070AD6"/>
    <w:p w14:paraId="67A1EDF2" w14:textId="4D89E19A" w:rsidR="00F322FB" w:rsidRDefault="00F322FB" w:rsidP="00070AD6">
      <w:pPr>
        <w:pStyle w:val="Heading2"/>
      </w:pPr>
      <w:r>
        <w:t>AT: Immediate PIC</w:t>
      </w:r>
    </w:p>
    <w:p w14:paraId="3DA0B93F" w14:textId="59EF79BB" w:rsidR="00F322FB" w:rsidRDefault="00F322FB" w:rsidP="00F322FB"/>
    <w:p w14:paraId="7E1E67CB" w14:textId="015E1925" w:rsidR="00F322FB" w:rsidRDefault="00F322FB" w:rsidP="00F322FB">
      <w:pPr>
        <w:pStyle w:val="Heading3"/>
      </w:pPr>
      <w:r>
        <w:t>2AC – Abolition/Funding Key</w:t>
      </w:r>
    </w:p>
    <w:p w14:paraId="2700E410" w14:textId="77777777" w:rsidR="00F322FB" w:rsidRPr="006B16BE" w:rsidRDefault="00F322FB" w:rsidP="00F322FB">
      <w:pPr>
        <w:pStyle w:val="Heading4"/>
        <w:rPr>
          <w:rFonts w:cs="Calibri"/>
        </w:rPr>
      </w:pPr>
      <w:r w:rsidRPr="006B16BE">
        <w:rPr>
          <w:rFonts w:cs="Calibri"/>
        </w:rPr>
        <w:t>Police abolition and redirection of funds solves more crime than the cp, moots any net benefit</w:t>
      </w:r>
    </w:p>
    <w:p w14:paraId="683A0A2C" w14:textId="77777777" w:rsidR="00F322FB" w:rsidRPr="006B16BE" w:rsidRDefault="00F322FB" w:rsidP="00F322FB">
      <w:r w:rsidRPr="006B16BE">
        <w:rPr>
          <w:rStyle w:val="Style13ptBold"/>
        </w:rPr>
        <w:t xml:space="preserve">Suttie 6-24 </w:t>
      </w:r>
      <w:r w:rsidRPr="006B16BE">
        <w:t xml:space="preserve">[Jill Suttie, Greater Good Berkeley Book Review Editor, Greater Good, "Is Funding Police the Best Way to Keep Everyone </w:t>
      </w:r>
      <w:proofErr w:type="gramStart"/>
      <w:r w:rsidRPr="006B16BE">
        <w:t>Safe?,</w:t>
      </w:r>
      <w:proofErr w:type="gramEnd"/>
      <w:r w:rsidRPr="006B16BE">
        <w:t xml:space="preserve">" 06/24/20, https://greatergood.berkeley.edu/article/item/is_funding_police_the_best_way_to_keep_everyone_safe, Date Accessed: 06/26/20] // </w:t>
      </w:r>
      <w:r>
        <w:t>JS</w:t>
      </w:r>
    </w:p>
    <w:p w14:paraId="15A51FB4" w14:textId="77777777" w:rsidR="00F322FB" w:rsidRPr="006B16BE" w:rsidRDefault="00F322FB" w:rsidP="00F322FB">
      <w:pPr>
        <w:rPr>
          <w:u w:val="single"/>
        </w:rPr>
      </w:pPr>
      <w:r w:rsidRPr="006B16BE">
        <w:rPr>
          <w:sz w:val="12"/>
        </w:rPr>
        <w:t xml:space="preserve">Investing in </w:t>
      </w:r>
      <w:r w:rsidRPr="006B16BE">
        <w:rPr>
          <w:highlight w:val="cyan"/>
          <w:u w:val="single"/>
        </w:rPr>
        <w:t>community programs</w:t>
      </w:r>
      <w:r w:rsidRPr="006B16BE">
        <w:rPr>
          <w:sz w:val="12"/>
        </w:rPr>
        <w:t xml:space="preserve"> could </w:t>
      </w:r>
      <w:r w:rsidRPr="006B16BE">
        <w:rPr>
          <w:highlight w:val="cyan"/>
          <w:u w:val="single"/>
        </w:rPr>
        <w:t>reduce crime</w:t>
      </w:r>
      <w:r w:rsidRPr="006B16BE">
        <w:rPr>
          <w:u w:val="single"/>
        </w:rPr>
        <w:t xml:space="preserve"> </w:t>
      </w:r>
      <w:r w:rsidRPr="006B16BE">
        <w:rPr>
          <w:sz w:val="12"/>
        </w:rPr>
        <w:t xml:space="preserve">Like many of today’s protesters, Ward believes that public safety could be achieved by investing in and strengthening communities of color. </w:t>
      </w:r>
      <w:r w:rsidRPr="006B16BE">
        <w:rPr>
          <w:u w:val="single"/>
        </w:rPr>
        <w:t xml:space="preserve">He argues that much of the </w:t>
      </w:r>
      <w:r w:rsidRPr="006B16BE">
        <w:rPr>
          <w:highlight w:val="cyan"/>
          <w:u w:val="single"/>
        </w:rPr>
        <w:t>money</w:t>
      </w:r>
      <w:r w:rsidRPr="006B16BE">
        <w:rPr>
          <w:u w:val="single"/>
        </w:rPr>
        <w:t xml:space="preserve"> that has been funneled into police and prisons </w:t>
      </w:r>
      <w:r w:rsidRPr="006B16BE">
        <w:rPr>
          <w:highlight w:val="cyan"/>
          <w:u w:val="single"/>
        </w:rPr>
        <w:t xml:space="preserve">could be </w:t>
      </w:r>
      <w:r w:rsidRPr="006B16BE">
        <w:rPr>
          <w:b/>
          <w:bCs/>
          <w:highlight w:val="cyan"/>
          <w:u w:val="single"/>
        </w:rPr>
        <w:t>better spent</w:t>
      </w:r>
      <w:r w:rsidRPr="006B16BE">
        <w:rPr>
          <w:highlight w:val="cyan"/>
          <w:u w:val="single"/>
        </w:rPr>
        <w:t xml:space="preserve"> </w:t>
      </w:r>
      <w:r w:rsidRPr="006B16BE">
        <w:rPr>
          <w:u w:val="single"/>
        </w:rPr>
        <w:t xml:space="preserve">on things like after-school programs, neonatal health care, and more. </w:t>
      </w:r>
      <w:r w:rsidRPr="006B16BE">
        <w:rPr>
          <w:sz w:val="12"/>
        </w:rPr>
        <w:t>“</w:t>
      </w:r>
      <w:r w:rsidRPr="006B16BE">
        <w:rPr>
          <w:u w:val="single"/>
        </w:rPr>
        <w:t xml:space="preserve">We </w:t>
      </w:r>
      <w:r w:rsidRPr="006B16BE">
        <w:rPr>
          <w:highlight w:val="cyan"/>
          <w:u w:val="single"/>
        </w:rPr>
        <w:t>have to</w:t>
      </w:r>
      <w:r w:rsidRPr="006B16BE">
        <w:rPr>
          <w:u w:val="single"/>
        </w:rPr>
        <w:t xml:space="preserve"> basically </w:t>
      </w:r>
      <w:r w:rsidRPr="006B16BE">
        <w:rPr>
          <w:highlight w:val="cyan"/>
          <w:u w:val="single"/>
        </w:rPr>
        <w:t>break the system</w:t>
      </w:r>
      <w:r w:rsidRPr="006B16BE">
        <w:rPr>
          <w:u w:val="single"/>
        </w:rPr>
        <w:t xml:space="preserve"> down and </w:t>
      </w:r>
      <w:r w:rsidRPr="006B16BE">
        <w:rPr>
          <w:highlight w:val="cyan"/>
          <w:u w:val="single"/>
        </w:rPr>
        <w:t>build something else</w:t>
      </w:r>
      <w:r w:rsidRPr="006B16BE">
        <w:rPr>
          <w:u w:val="single"/>
        </w:rPr>
        <w:t xml:space="preserve"> up in its place that is more honestly, more sincerely oriented toward providing public safety, and is better equipped to do it,” he says. </w:t>
      </w:r>
      <w:r w:rsidRPr="006B16BE">
        <w:rPr>
          <w:sz w:val="12"/>
        </w:rPr>
        <w:t>This is what happened in the town of Camden, New Jersey, in 2013, where a high crime rate and decimated city budget led city officials to disband their police department, break up the union, and start over. The town instituted a community policing approach that involved a stronger collaboration between police and the community they served. The city also focused funds on increasing public services. This resulted in a </w:t>
      </w:r>
      <w:hyperlink r:id="rId82" w:history="1">
        <w:r w:rsidRPr="006B16BE">
          <w:rPr>
            <w:rStyle w:val="Hyperlink"/>
            <w:sz w:val="12"/>
          </w:rPr>
          <w:t>huge drop</w:t>
        </w:r>
      </w:hyperlink>
      <w:r w:rsidRPr="006B16BE">
        <w:rPr>
          <w:sz w:val="12"/>
        </w:rPr>
        <w:t xml:space="preserve"> in crime. Of course, Camden is just one example of how this can be done. But research suggests that focusing on community health may indeed be more important to crime prevention than warrior-style police forces. </w:t>
      </w:r>
      <w:r w:rsidRPr="006B16BE">
        <w:rPr>
          <w:u w:val="single"/>
        </w:rPr>
        <w:t xml:space="preserve">In a </w:t>
      </w:r>
      <w:r w:rsidRPr="006B16BE">
        <w:rPr>
          <w:b/>
          <w:bCs/>
          <w:highlight w:val="cyan"/>
          <w:u w:val="single"/>
        </w:rPr>
        <w:t>meta-analysis of over 200 studies</w:t>
      </w:r>
      <w:r w:rsidRPr="006B16BE">
        <w:rPr>
          <w:sz w:val="12"/>
          <w:highlight w:val="cyan"/>
        </w:rPr>
        <w:t>,</w:t>
      </w:r>
      <w:r w:rsidRPr="006B16BE">
        <w:rPr>
          <w:sz w:val="12"/>
        </w:rPr>
        <w:t xml:space="preserve"> </w:t>
      </w:r>
      <w:r w:rsidRPr="006B16BE">
        <w:rPr>
          <w:highlight w:val="cyan"/>
          <w:u w:val="single"/>
        </w:rPr>
        <w:t>criminologists</w:t>
      </w:r>
      <w:r w:rsidRPr="006B16BE">
        <w:rPr>
          <w:u w:val="single"/>
        </w:rPr>
        <w:t xml:space="preserve"> Travis Pratt and Francis Cullen of the University of Cincinnati </w:t>
      </w:r>
      <w:r w:rsidRPr="006B16BE">
        <w:rPr>
          <w:highlight w:val="cyan"/>
          <w:u w:val="single"/>
        </w:rPr>
        <w:t>looked at</w:t>
      </w:r>
      <w:r w:rsidRPr="006B16BE">
        <w:rPr>
          <w:u w:val="single"/>
        </w:rPr>
        <w:t xml:space="preserve"> how </w:t>
      </w:r>
      <w:r w:rsidRPr="006B16BE">
        <w:rPr>
          <w:highlight w:val="cyan"/>
          <w:u w:val="single"/>
        </w:rPr>
        <w:t>different factors</w:t>
      </w:r>
      <w:r w:rsidRPr="006B16BE">
        <w:rPr>
          <w:u w:val="single"/>
        </w:rPr>
        <w:t xml:space="preserve"> in the community and police force predicted crime. “If you want to reduce crime, the first thing you need to know is what’s associated with crime, right</w:t>
      </w:r>
      <w:r w:rsidRPr="006B16BE">
        <w:rPr>
          <w:sz w:val="12"/>
        </w:rPr>
        <w:t>?” he says. “</w:t>
      </w:r>
      <w:r w:rsidRPr="006B16BE">
        <w:rPr>
          <w:u w:val="single"/>
        </w:rPr>
        <w:t xml:space="preserve">Things we think of as ‘get tough blue’—like </w:t>
      </w:r>
      <w:r w:rsidRPr="006B16BE">
        <w:rPr>
          <w:highlight w:val="cyan"/>
          <w:u w:val="single"/>
        </w:rPr>
        <w:t>large police forces and expenditures</w:t>
      </w:r>
      <w:r w:rsidRPr="006B16BE">
        <w:rPr>
          <w:u w:val="single"/>
        </w:rPr>
        <w:t>, and enhanced sentencing structures—were pretty uniformly weak across the board when it came to predicting crime</w:t>
      </w:r>
      <w:r w:rsidRPr="006B16BE">
        <w:rPr>
          <w:sz w:val="12"/>
        </w:rPr>
        <w:t xml:space="preserve">.” </w:t>
      </w:r>
      <w:r w:rsidRPr="006B16BE">
        <w:rPr>
          <w:u w:val="single"/>
        </w:rPr>
        <w:t xml:space="preserve">In other words, they </w:t>
      </w:r>
      <w:r w:rsidRPr="006B16BE">
        <w:rPr>
          <w:b/>
          <w:bCs/>
          <w:highlight w:val="cyan"/>
          <w:u w:val="single"/>
        </w:rPr>
        <w:t>didn’t</w:t>
      </w:r>
      <w:r w:rsidRPr="006B16BE">
        <w:rPr>
          <w:b/>
          <w:bCs/>
          <w:u w:val="single"/>
        </w:rPr>
        <w:t xml:space="preserve"> seem to </w:t>
      </w:r>
      <w:r w:rsidRPr="006B16BE">
        <w:rPr>
          <w:b/>
          <w:bCs/>
          <w:highlight w:val="cyan"/>
          <w:u w:val="single"/>
        </w:rPr>
        <w:t>make a difference in the crime</w:t>
      </w:r>
      <w:r w:rsidRPr="006B16BE">
        <w:rPr>
          <w:b/>
          <w:bCs/>
          <w:u w:val="single"/>
        </w:rPr>
        <w:t xml:space="preserve"> rates. </w:t>
      </w:r>
      <w:r w:rsidRPr="006B16BE">
        <w:rPr>
          <w:sz w:val="12"/>
        </w:rPr>
        <w:t xml:space="preserve">Instead, he found that </w:t>
      </w:r>
      <w:r w:rsidRPr="006B16BE">
        <w:rPr>
          <w:u w:val="single"/>
        </w:rPr>
        <w:t xml:space="preserve">variables like “concentrated disadvantages”—like </w:t>
      </w:r>
      <w:r w:rsidRPr="006B16BE">
        <w:rPr>
          <w:highlight w:val="cyan"/>
          <w:u w:val="single"/>
        </w:rPr>
        <w:t>poverty</w:t>
      </w:r>
      <w:r w:rsidRPr="006B16BE">
        <w:rPr>
          <w:u w:val="single"/>
        </w:rPr>
        <w:t xml:space="preserve"> </w:t>
      </w:r>
      <w:r w:rsidRPr="006B16BE">
        <w:rPr>
          <w:highlight w:val="cyan"/>
          <w:u w:val="single"/>
        </w:rPr>
        <w:t>and</w:t>
      </w:r>
      <w:r w:rsidRPr="006B16BE">
        <w:rPr>
          <w:u w:val="single"/>
        </w:rPr>
        <w:t xml:space="preserve"> family </w:t>
      </w:r>
      <w:r w:rsidRPr="006B16BE">
        <w:rPr>
          <w:highlight w:val="cyan"/>
          <w:u w:val="single"/>
        </w:rPr>
        <w:t>disruption</w:t>
      </w:r>
      <w:r w:rsidRPr="006B16BE">
        <w:rPr>
          <w:u w:val="single"/>
        </w:rPr>
        <w:t xml:space="preserve"> in a community—</w:t>
      </w:r>
      <w:r w:rsidRPr="006B16BE">
        <w:rPr>
          <w:highlight w:val="cyan"/>
          <w:u w:val="single"/>
        </w:rPr>
        <w:t>are</w:t>
      </w:r>
      <w:r w:rsidRPr="006B16BE">
        <w:rPr>
          <w:u w:val="single"/>
        </w:rPr>
        <w:t xml:space="preserve"> </w:t>
      </w:r>
      <w:r w:rsidRPr="006B16BE">
        <w:rPr>
          <w:highlight w:val="cyan"/>
          <w:u w:val="single"/>
        </w:rPr>
        <w:t>what increased crime</w:t>
      </w:r>
      <w:r w:rsidRPr="006B16BE">
        <w:rPr>
          <w:u w:val="single"/>
        </w:rPr>
        <w:t xml:space="preserve"> and “collective efficacy”—the ability of a community or neighborhood to band together with a common set of goals and to find ways to regulate itself—were what reduced it. To him, these findings suggest that </w:t>
      </w:r>
      <w:r w:rsidRPr="006B16BE">
        <w:rPr>
          <w:b/>
          <w:bCs/>
          <w:highlight w:val="cyan"/>
          <w:u w:val="single"/>
        </w:rPr>
        <w:t>policies aimed at eliminating poverty</w:t>
      </w:r>
      <w:r w:rsidRPr="006B16BE">
        <w:rPr>
          <w:b/>
          <w:bCs/>
          <w:u w:val="single"/>
        </w:rPr>
        <w:t xml:space="preserve"> and building self-reliance </w:t>
      </w:r>
      <w:r w:rsidRPr="006B16BE">
        <w:rPr>
          <w:b/>
          <w:bCs/>
          <w:highlight w:val="cyan"/>
          <w:u w:val="single"/>
        </w:rPr>
        <w:t>would be better for public safety than increasing the police force.</w:t>
      </w:r>
      <w:r w:rsidRPr="006B16BE">
        <w:rPr>
          <w:b/>
          <w:bCs/>
          <w:u w:val="single"/>
        </w:rPr>
        <w:t xml:space="preserve"> </w:t>
      </w:r>
      <w:r w:rsidRPr="006B16BE">
        <w:rPr>
          <w:sz w:val="12"/>
        </w:rPr>
        <w:t xml:space="preserve">Pratt says these </w:t>
      </w:r>
      <w:r w:rsidRPr="006B16BE">
        <w:rPr>
          <w:u w:val="single"/>
        </w:rPr>
        <w:t xml:space="preserve">results were the same </w:t>
      </w:r>
      <w:r w:rsidRPr="006B16BE">
        <w:rPr>
          <w:highlight w:val="cyan"/>
          <w:u w:val="single"/>
        </w:rPr>
        <w:t>no matter what kind of crime was measured</w:t>
      </w:r>
      <w:r w:rsidRPr="006B16BE">
        <w:rPr>
          <w:u w:val="single"/>
        </w:rPr>
        <w:t>—</w:t>
      </w:r>
      <w:r w:rsidRPr="006B16BE">
        <w:rPr>
          <w:sz w:val="12"/>
        </w:rPr>
        <w:t xml:space="preserve">whether it was violent crime, property crime, robbery, burglary, or homicide. </w:t>
      </w:r>
      <w:r w:rsidRPr="006B16BE">
        <w:rPr>
          <w:u w:val="single"/>
        </w:rPr>
        <w:t xml:space="preserve">And the </w:t>
      </w:r>
      <w:r w:rsidRPr="006B16BE">
        <w:rPr>
          <w:highlight w:val="cyan"/>
          <w:u w:val="single"/>
        </w:rPr>
        <w:t>results didn’t vary by decade</w:t>
      </w:r>
      <w:r w:rsidRPr="006B16BE">
        <w:rPr>
          <w:sz w:val="12"/>
        </w:rPr>
        <w:t>, either: What was true in the 1980s was also true in the 1990s, he says. Indeed, </w:t>
      </w:r>
      <w:hyperlink r:id="rId83" w:history="1">
        <w:r w:rsidRPr="006B16BE">
          <w:rPr>
            <w:rStyle w:val="Hyperlink"/>
            <w:u w:val="single"/>
          </w:rPr>
          <w:t>research</w:t>
        </w:r>
      </w:hyperlink>
      <w:r w:rsidRPr="006B16BE">
        <w:rPr>
          <w:u w:val="single"/>
        </w:rPr>
        <w:t xml:space="preserve"> supports the contention that providing </w:t>
      </w:r>
      <w:r w:rsidRPr="006B16BE">
        <w:rPr>
          <w:highlight w:val="cyan"/>
          <w:u w:val="single"/>
        </w:rPr>
        <w:t>better education</w:t>
      </w:r>
      <w:r w:rsidRPr="006B16BE">
        <w:rPr>
          <w:u w:val="single"/>
        </w:rPr>
        <w:t xml:space="preserve"> to communities </w:t>
      </w:r>
      <w:r w:rsidRPr="006B16BE">
        <w:rPr>
          <w:highlight w:val="cyan"/>
          <w:u w:val="single"/>
        </w:rPr>
        <w:t>is connected to reduced crime</w:t>
      </w:r>
      <w:r w:rsidRPr="006B16BE">
        <w:rPr>
          <w:u w:val="single"/>
        </w:rPr>
        <w:t xml:space="preserve"> rate</w:t>
      </w:r>
      <w:r w:rsidRPr="006B16BE">
        <w:rPr>
          <w:sz w:val="12"/>
        </w:rPr>
        <w:t>s. After-school programs that focus on social skills and character education also </w:t>
      </w:r>
      <w:hyperlink r:id="rId84" w:history="1">
        <w:r w:rsidRPr="006B16BE">
          <w:rPr>
            <w:rStyle w:val="Hyperlink"/>
            <w:sz w:val="12"/>
          </w:rPr>
          <w:t>help prevent youth delinquency</w:t>
        </w:r>
      </w:hyperlink>
      <w:r w:rsidRPr="006B16BE">
        <w:rPr>
          <w:sz w:val="12"/>
        </w:rPr>
        <w:t xml:space="preserve">, which suggests investments in these programs would increase public safety. </w:t>
      </w:r>
      <w:r w:rsidRPr="006B16BE">
        <w:rPr>
          <w:highlight w:val="cyan"/>
          <w:u w:val="single"/>
        </w:rPr>
        <w:t>Health care access also reduces crime</w:t>
      </w:r>
      <w:r w:rsidRPr="006B16BE">
        <w:rPr>
          <w:sz w:val="12"/>
        </w:rPr>
        <w:t>. As </w:t>
      </w:r>
      <w:hyperlink r:id="rId85" w:history="1">
        <w:r w:rsidRPr="006B16BE">
          <w:rPr>
            <w:rStyle w:val="Hyperlink"/>
            <w:sz w:val="12"/>
          </w:rPr>
          <w:t>one study</w:t>
        </w:r>
      </w:hyperlink>
      <w:r w:rsidRPr="006B16BE">
        <w:rPr>
          <w:sz w:val="12"/>
        </w:rPr>
        <w:t> found, expanding Medicaid is associated with a sharp decrease in crime rates. Providing local access to drug treatment facilities has also </w:t>
      </w:r>
      <w:hyperlink r:id="rId86" w:history="1">
        <w:r w:rsidRPr="006B16BE">
          <w:rPr>
            <w:rStyle w:val="Hyperlink"/>
            <w:sz w:val="12"/>
          </w:rPr>
          <w:t>been tied</w:t>
        </w:r>
      </w:hyperlink>
      <w:r w:rsidRPr="006B16BE">
        <w:rPr>
          <w:sz w:val="12"/>
        </w:rPr>
        <w:t> to less crime, meaning that we can improve public health and reduce crime rates effectively by providing better health care. Still, says Pratt, it can be a hard sell for some people to divest from police and invest in healthier communities. That’s because people prefer simple explanations to complex social problems, he says, and it seems logical that tougher policing should translate into less crime. This notion is hard to dispel, even if it’s untrue. “</w:t>
      </w:r>
      <w:r w:rsidRPr="006B16BE">
        <w:rPr>
          <w:u w:val="single"/>
        </w:rPr>
        <w:t>Every complex problem seems to have an infinite number of simple, easy-to-understand, wrong answers,” he says. “This is certainly one of them.”</w:t>
      </w:r>
    </w:p>
    <w:p w14:paraId="17760DEC" w14:textId="77777777" w:rsidR="00F322FB" w:rsidRPr="00F322FB" w:rsidRDefault="00F322FB" w:rsidP="00F322FB"/>
    <w:p w14:paraId="6C58E3AF" w14:textId="16F9898B" w:rsidR="00F322FB" w:rsidRPr="006B16BE" w:rsidRDefault="00F322FB" w:rsidP="00F322FB">
      <w:pPr>
        <w:pStyle w:val="Heading3"/>
      </w:pPr>
      <w:r>
        <w:t>2AC - Immediate Reforms Bad</w:t>
      </w:r>
    </w:p>
    <w:p w14:paraId="25CCBBD7" w14:textId="77777777" w:rsidR="00F322FB" w:rsidRPr="006B16BE" w:rsidRDefault="00F322FB" w:rsidP="00F322FB">
      <w:pPr>
        <w:pStyle w:val="Heading4"/>
        <w:rPr>
          <w:rFonts w:cs="Calibri"/>
        </w:rPr>
      </w:pPr>
      <w:r w:rsidRPr="006B16BE">
        <w:rPr>
          <w:rFonts w:cs="Calibri"/>
        </w:rPr>
        <w:t xml:space="preserve">Immediate reforms </w:t>
      </w:r>
      <w:proofErr w:type="gramStart"/>
      <w:r w:rsidRPr="006B16BE">
        <w:rPr>
          <w:rFonts w:cs="Calibri"/>
        </w:rPr>
        <w:t>alleviates</w:t>
      </w:r>
      <w:proofErr w:type="gramEnd"/>
      <w:r w:rsidRPr="006B16BE">
        <w:rPr>
          <w:rFonts w:cs="Calibri"/>
        </w:rPr>
        <w:t xml:space="preserve"> state violence while promoting alternative methods justifies their continuation</w:t>
      </w:r>
    </w:p>
    <w:p w14:paraId="3A4EE539" w14:textId="77777777" w:rsidR="00F322FB" w:rsidRPr="006B16BE" w:rsidRDefault="00F322FB" w:rsidP="00F322FB">
      <w:r w:rsidRPr="006B16BE">
        <w:rPr>
          <w:rStyle w:val="Style13ptBold"/>
        </w:rPr>
        <w:t xml:space="preserve">Raven 6-25 </w:t>
      </w:r>
      <w:r w:rsidRPr="006B16BE">
        <w:t xml:space="preserve">[Leila Raven, Co-Founder of the 8 to Abolition Movement, Teen Vogue, "8 to Abolition Is Advocating to Abolish Police to Keep Us All Safe | Teen Vogue," 06/25/20, https://www.teenvogue.com/story/8-to-abolition-abolish-police-keep-us-safe-op-ed, Date Accessed: 06/26/20] // </w:t>
      </w:r>
      <w:r>
        <w:t>JS</w:t>
      </w:r>
    </w:p>
    <w:p w14:paraId="7FBC856F" w14:textId="77777777" w:rsidR="00F322FB" w:rsidRPr="006B16BE" w:rsidRDefault="00F322FB" w:rsidP="00F322FB">
      <w:pPr>
        <w:rPr>
          <w:u w:val="single"/>
        </w:rPr>
      </w:pPr>
      <w:r w:rsidRPr="006B16BE">
        <w:rPr>
          <w:sz w:val="14"/>
        </w:rPr>
        <w:t>As Black feminist thinker and abolitionist Ruth Wilson Gilmore says</w:t>
      </w:r>
      <w:r w:rsidRPr="006B16BE">
        <w:rPr>
          <w:b/>
          <w:bCs/>
          <w:sz w:val="14"/>
          <w:highlight w:val="cyan"/>
        </w:rPr>
        <w:t>, </w:t>
      </w:r>
      <w:hyperlink r:id="rId87" w:tgtFrame="_blank" w:history="1">
        <w:r w:rsidRPr="006B16BE">
          <w:rPr>
            <w:rStyle w:val="Hyperlink"/>
            <w:b/>
            <w:bCs/>
            <w:highlight w:val="cyan"/>
            <w:u w:val="single"/>
          </w:rPr>
          <w:t>abolition is about more than just tearing down the cages</w:t>
        </w:r>
      </w:hyperlink>
      <w:r w:rsidRPr="006B16BE">
        <w:rPr>
          <w:b/>
          <w:bCs/>
          <w:highlight w:val="cyan"/>
          <w:u w:val="single"/>
        </w:rPr>
        <w:t>; it’s about people having the resources</w:t>
      </w:r>
      <w:r w:rsidRPr="006B16BE">
        <w:rPr>
          <w:u w:val="single"/>
        </w:rPr>
        <w:t xml:space="preserve"> and care they need to live, and live well. </w:t>
      </w:r>
      <w:r w:rsidRPr="006B16BE">
        <w:rPr>
          <w:sz w:val="14"/>
        </w:rPr>
        <w:t>Abolition teaches us to approach our understanding of safety and responses to harm through a new lens — to build up life-sustaining systems that reduce, prevent, and better address harm at a community-based level. It emphasizes the reparative models of </w:t>
      </w:r>
      <w:hyperlink r:id="rId88" w:tgtFrame="_blank" w:history="1">
        <w:r w:rsidRPr="006B16BE">
          <w:rPr>
            <w:rStyle w:val="Hyperlink"/>
            <w:sz w:val="14"/>
          </w:rPr>
          <w:t>transformative justice</w:t>
        </w:r>
      </w:hyperlink>
      <w:r w:rsidRPr="006B16BE">
        <w:rPr>
          <w:sz w:val="14"/>
        </w:rPr>
        <w:t> and </w:t>
      </w:r>
      <w:hyperlink r:id="rId89" w:history="1">
        <w:r w:rsidRPr="006B16BE">
          <w:rPr>
            <w:rStyle w:val="Hyperlink"/>
            <w:sz w:val="14"/>
          </w:rPr>
          <w:t>community-based accountability</w:t>
        </w:r>
      </w:hyperlink>
      <w:r w:rsidRPr="006B16BE">
        <w:rPr>
          <w:sz w:val="14"/>
        </w:rPr>
        <w:t xml:space="preserve"> to build communities equipped to support one another in response to violence. </w:t>
      </w:r>
      <w:hyperlink r:id="rId90" w:tgtFrame="_blank" w:history="1">
        <w:r w:rsidRPr="006B16BE">
          <w:rPr>
            <w:rStyle w:val="Hyperlink"/>
            <w:sz w:val="14"/>
          </w:rPr>
          <w:t>Community accountability processes</w:t>
        </w:r>
      </w:hyperlink>
      <w:r w:rsidRPr="006B16BE">
        <w:rPr>
          <w:sz w:val="14"/>
        </w:rPr>
        <w:t> seek safety for those harmed, changed behaviors for those who caused harm, and a transformation of the conditions that allowed the harm to occur. One example of this model that has been made public is </w:t>
      </w:r>
      <w:hyperlink r:id="rId91" w:tgtFrame="_blank" w:history="1">
        <w:r w:rsidRPr="006B16BE">
          <w:rPr>
            <w:rStyle w:val="Hyperlink"/>
            <w:sz w:val="14"/>
          </w:rPr>
          <w:t>the BYP100</w:t>
        </w:r>
      </w:hyperlink>
      <w:r w:rsidRPr="006B16BE">
        <w:rPr>
          <w:sz w:val="14"/>
        </w:rPr>
        <w:t> process, which led to a statement of accountability by the person who caused harm (although the behavior was later repeated, leading to </w:t>
      </w:r>
      <w:hyperlink r:id="rId92" w:tgtFrame="_blank" w:history="1">
        <w:r w:rsidRPr="006B16BE">
          <w:rPr>
            <w:rStyle w:val="Hyperlink"/>
            <w:sz w:val="14"/>
          </w:rPr>
          <w:t>a new statement of accountability</w:t>
        </w:r>
      </w:hyperlink>
      <w:r w:rsidRPr="006B16BE">
        <w:rPr>
          <w:sz w:val="14"/>
        </w:rPr>
        <w:t>). There are also </w:t>
      </w:r>
      <w:hyperlink r:id="rId93" w:tgtFrame="_blank" w:history="1">
        <w:r w:rsidRPr="006B16BE">
          <w:rPr>
            <w:rStyle w:val="Hyperlink"/>
            <w:sz w:val="14"/>
          </w:rPr>
          <w:t>models</w:t>
        </w:r>
      </w:hyperlink>
      <w:r w:rsidRPr="006B16BE">
        <w:rPr>
          <w:sz w:val="14"/>
        </w:rPr>
        <w:t> of community accountability processes that do not depend on people who have caused harm to be accountable, and instead </w:t>
      </w:r>
      <w:hyperlink r:id="rId94" w:tgtFrame="_blank" w:history="1">
        <w:r w:rsidRPr="006B16BE">
          <w:rPr>
            <w:rStyle w:val="Hyperlink"/>
            <w:sz w:val="14"/>
          </w:rPr>
          <w:t>turn to whole communities to take action</w:t>
        </w:r>
      </w:hyperlink>
      <w:r w:rsidRPr="006B16BE">
        <w:rPr>
          <w:sz w:val="14"/>
        </w:rPr>
        <w:t> and build safety. Community accountability approaches dovetail with other anti-capitalist methods of </w:t>
      </w:r>
      <w:hyperlink r:id="rId95" w:tgtFrame="_blank" w:history="1">
        <w:r w:rsidRPr="006B16BE">
          <w:rPr>
            <w:rStyle w:val="Hyperlink"/>
            <w:sz w:val="14"/>
          </w:rPr>
          <w:t>ensuring community control</w:t>
        </w:r>
      </w:hyperlink>
      <w:r w:rsidRPr="006B16BE">
        <w:rPr>
          <w:sz w:val="14"/>
        </w:rPr>
        <w:t xml:space="preserve"> over housing, food, and work by allowing the community to dictate what justice means. These models seek to eradicate state violence and gendered violence simultaneously by responding to abuse and assault while rejecting punishment, policing, and imprisonment. As </w:t>
      </w:r>
      <w:proofErr w:type="spellStart"/>
      <w:r w:rsidRPr="006B16BE">
        <w:rPr>
          <w:sz w:val="14"/>
        </w:rPr>
        <w:t>Mariame</w:t>
      </w:r>
      <w:proofErr w:type="spellEnd"/>
      <w:r w:rsidRPr="006B16BE">
        <w:rPr>
          <w:sz w:val="14"/>
        </w:rPr>
        <w:t xml:space="preserve"> </w:t>
      </w:r>
      <w:proofErr w:type="spellStart"/>
      <w:r w:rsidRPr="006B16BE">
        <w:rPr>
          <w:sz w:val="14"/>
        </w:rPr>
        <w:t>Kaba</w:t>
      </w:r>
      <w:proofErr w:type="spellEnd"/>
      <w:r w:rsidRPr="006B16BE">
        <w:rPr>
          <w:sz w:val="14"/>
        </w:rPr>
        <w:t xml:space="preserve"> points out, </w:t>
      </w:r>
      <w:r w:rsidRPr="006B16BE">
        <w:rPr>
          <w:u w:val="single"/>
        </w:rPr>
        <w:t xml:space="preserve">strategies like </w:t>
      </w:r>
      <w:r w:rsidRPr="006B16BE">
        <w:rPr>
          <w:highlight w:val="cyan"/>
          <w:u w:val="single"/>
        </w:rPr>
        <w:t>policing and imprisonment might make people </w:t>
      </w:r>
      <w:hyperlink r:id="rId96" w:tgtFrame="_blank" w:history="1">
        <w:r w:rsidRPr="006B16BE">
          <w:rPr>
            <w:rStyle w:val="Hyperlink"/>
            <w:highlight w:val="cyan"/>
            <w:u w:val="single"/>
          </w:rPr>
          <w:t>“feel secure,</w:t>
        </w:r>
      </w:hyperlink>
      <w:r w:rsidRPr="006B16BE">
        <w:rPr>
          <w:u w:val="single"/>
        </w:rPr>
        <w:t xml:space="preserve">” but they actually </w:t>
      </w:r>
      <w:r w:rsidRPr="006B16BE">
        <w:rPr>
          <w:highlight w:val="cyan"/>
          <w:u w:val="single"/>
        </w:rPr>
        <w:t>reproduce violence</w:t>
      </w:r>
      <w:r w:rsidRPr="006B16BE">
        <w:rPr>
          <w:u w:val="single"/>
        </w:rPr>
        <w:t xml:space="preserve"> and harm. </w:t>
      </w:r>
      <w:r w:rsidRPr="006B16BE">
        <w:rPr>
          <w:highlight w:val="cyan"/>
          <w:u w:val="single"/>
        </w:rPr>
        <w:t>Justifying carceral solutions to violence through policing</w:t>
      </w:r>
      <w:r w:rsidRPr="006B16BE">
        <w:rPr>
          <w:u w:val="single"/>
        </w:rPr>
        <w:t xml:space="preserve"> and prisons has rationalized </w:t>
      </w:r>
      <w:hyperlink r:id="rId97" w:tgtFrame="_blank" w:history="1">
        <w:r w:rsidRPr="006B16BE">
          <w:rPr>
            <w:rStyle w:val="Hyperlink"/>
            <w:u w:val="single"/>
          </w:rPr>
          <w:t>increased funding</w:t>
        </w:r>
      </w:hyperlink>
      <w:r w:rsidRPr="006B16BE">
        <w:rPr>
          <w:u w:val="single"/>
        </w:rPr>
        <w:t> for law enforcement, a glaring issue when compared with the </w:t>
      </w:r>
      <w:hyperlink r:id="rId98" w:tgtFrame="_blank" w:history="1">
        <w:r w:rsidRPr="006B16BE">
          <w:rPr>
            <w:rStyle w:val="Hyperlink"/>
            <w:u w:val="single"/>
          </w:rPr>
          <w:t>lack of investment</w:t>
        </w:r>
      </w:hyperlink>
      <w:r w:rsidRPr="006B16BE">
        <w:rPr>
          <w:u w:val="single"/>
        </w:rPr>
        <w:t> in programs and support systems that keep our communities safe</w:t>
      </w:r>
      <w:r w:rsidRPr="006B16BE">
        <w:rPr>
          <w:sz w:val="14"/>
        </w:rPr>
        <w:t>. In New York City, </w:t>
      </w:r>
      <w:hyperlink r:id="rId99" w:tgtFrame="_blank" w:history="1">
        <w:r w:rsidRPr="006B16BE">
          <w:rPr>
            <w:rStyle w:val="Hyperlink"/>
            <w:sz w:val="14"/>
          </w:rPr>
          <w:t>more city funding is directed toward policing</w:t>
        </w:r>
      </w:hyperlink>
      <w:r w:rsidRPr="006B16BE">
        <w:rPr>
          <w:sz w:val="14"/>
        </w:rPr>
        <w:t> than </w:t>
      </w:r>
      <w:hyperlink r:id="rId100" w:tgtFrame="_blank" w:history="1">
        <w:r w:rsidRPr="006B16BE">
          <w:rPr>
            <w:rStyle w:val="Hyperlink"/>
            <w:sz w:val="14"/>
          </w:rPr>
          <w:t>housing and health care.</w:t>
        </w:r>
      </w:hyperlink>
      <w:r w:rsidRPr="006B16BE">
        <w:rPr>
          <w:sz w:val="14"/>
        </w:rPr>
        <w:t> For education, the city’s priorities are similarly out of balance: An environmental impact assessment from the activist group No New Jails found that, based on 2017 data, New York City </w:t>
      </w:r>
      <w:hyperlink r:id="rId101" w:tgtFrame="_blank" w:history="1">
        <w:r w:rsidRPr="006B16BE">
          <w:rPr>
            <w:rStyle w:val="Hyperlink"/>
            <w:sz w:val="14"/>
          </w:rPr>
          <w:t>spent over $200,000</w:t>
        </w:r>
      </w:hyperlink>
      <w:r w:rsidRPr="006B16BE">
        <w:rPr>
          <w:sz w:val="14"/>
        </w:rPr>
        <w:t xml:space="preserve"> per incarcerated person, but only $14,500 per student through the Department of Education. </w:t>
      </w:r>
      <w:r w:rsidRPr="006B16BE">
        <w:rPr>
          <w:highlight w:val="cyan"/>
          <w:u w:val="single"/>
        </w:rPr>
        <w:t>Rather than address the root causes</w:t>
      </w:r>
      <w:r w:rsidRPr="006B16BE">
        <w:rPr>
          <w:u w:val="single"/>
        </w:rPr>
        <w:t xml:space="preserve"> of violence, reliance on police, prisons, and jails </w:t>
      </w:r>
      <w:hyperlink r:id="rId102" w:tgtFrame="_blank" w:history="1">
        <w:r w:rsidRPr="006B16BE">
          <w:rPr>
            <w:rStyle w:val="Hyperlink"/>
            <w:u w:val="single"/>
          </w:rPr>
          <w:t>perpetuates</w:t>
        </w:r>
      </w:hyperlink>
      <w:r w:rsidRPr="006B16BE">
        <w:rPr>
          <w:u w:val="single"/>
        </w:rPr>
        <w:t> and </w:t>
      </w:r>
      <w:hyperlink r:id="rId103" w:tgtFrame="_blank" w:history="1">
        <w:r w:rsidRPr="006B16BE">
          <w:rPr>
            <w:rStyle w:val="Hyperlink"/>
            <w:u w:val="single"/>
          </w:rPr>
          <w:t>reproduces</w:t>
        </w:r>
      </w:hyperlink>
      <w:r w:rsidRPr="006B16BE">
        <w:rPr>
          <w:u w:val="single"/>
        </w:rPr>
        <w:t xml:space="preserve"> violence. </w:t>
      </w:r>
      <w:r w:rsidRPr="006B16BE">
        <w:rPr>
          <w:highlight w:val="cyan"/>
          <w:u w:val="single"/>
        </w:rPr>
        <w:t>Abolition requires</w:t>
      </w:r>
      <w:r w:rsidRPr="006B16BE">
        <w:rPr>
          <w:u w:val="single"/>
        </w:rPr>
        <w:t xml:space="preserve"> that </w:t>
      </w:r>
      <w:r w:rsidRPr="006B16BE">
        <w:rPr>
          <w:highlight w:val="cyan"/>
          <w:u w:val="single"/>
        </w:rPr>
        <w:t>we build a culture of accountability</w:t>
      </w:r>
      <w:r w:rsidRPr="006B16BE">
        <w:rPr>
          <w:u w:val="single"/>
        </w:rPr>
        <w:t xml:space="preserve"> without punishment. </w:t>
      </w:r>
      <w:r w:rsidRPr="006B16BE">
        <w:rPr>
          <w:sz w:val="14"/>
        </w:rPr>
        <w:t>Many of us are </w:t>
      </w:r>
      <w:hyperlink r:id="rId104" w:tgtFrame="_blank" w:history="1">
        <w:r w:rsidRPr="006B16BE">
          <w:rPr>
            <w:rStyle w:val="Hyperlink"/>
            <w:sz w:val="14"/>
          </w:rPr>
          <w:t>already practicing the principles</w:t>
        </w:r>
      </w:hyperlink>
      <w:r w:rsidRPr="006B16BE">
        <w:rPr>
          <w:sz w:val="14"/>
        </w:rPr>
        <w:t xml:space="preserve"> of transformative justice in how we resolve conflict among our families and friends. </w:t>
      </w:r>
      <w:r w:rsidRPr="006B16BE">
        <w:rPr>
          <w:u w:val="single"/>
        </w:rPr>
        <w:t xml:space="preserve">For those most impacted by daily state surveillance and criminalization, </w:t>
      </w:r>
      <w:r w:rsidRPr="006B16BE">
        <w:rPr>
          <w:highlight w:val="cyan"/>
          <w:u w:val="single"/>
        </w:rPr>
        <w:t>strategies to build safety without policing have been developed</w:t>
      </w:r>
      <w:r w:rsidRPr="006B16BE">
        <w:rPr>
          <w:u w:val="single"/>
        </w:rPr>
        <w:t xml:space="preserve"> out of necessity.</w:t>
      </w:r>
      <w:r w:rsidRPr="006B16BE">
        <w:rPr>
          <w:sz w:val="14"/>
        </w:rPr>
        <w:t xml:space="preserve"> For example, Black women and women of color who experience gendered violence rarely report to police, because of the systemic misogyny and racism that leads to survivors not being believed or supported. Instead, we turn to our communities for support with navigating alternative housing, childcare, and emotional care</w:t>
      </w:r>
      <w:r w:rsidRPr="006B16BE">
        <w:rPr>
          <w:u w:val="single"/>
        </w:rPr>
        <w:t xml:space="preserve">. </w:t>
      </w:r>
      <w:r w:rsidRPr="006B16BE">
        <w:rPr>
          <w:highlight w:val="cyan"/>
          <w:u w:val="single"/>
        </w:rPr>
        <w:t>Abolition expands</w:t>
      </w:r>
      <w:r w:rsidRPr="006B16BE">
        <w:rPr>
          <w:u w:val="single"/>
        </w:rPr>
        <w:t xml:space="preserve"> </w:t>
      </w:r>
      <w:r w:rsidRPr="006B16BE">
        <w:rPr>
          <w:highlight w:val="cyan"/>
          <w:u w:val="single"/>
        </w:rPr>
        <w:t>on these</w:t>
      </w:r>
      <w:r w:rsidRPr="006B16BE">
        <w:rPr>
          <w:u w:val="single"/>
        </w:rPr>
        <w:t xml:space="preserve"> everyday </w:t>
      </w:r>
      <w:r w:rsidRPr="006B16BE">
        <w:rPr>
          <w:highlight w:val="cyan"/>
          <w:u w:val="single"/>
        </w:rPr>
        <w:t>practices</w:t>
      </w:r>
      <w:r w:rsidRPr="006B16BE">
        <w:rPr>
          <w:u w:val="single"/>
        </w:rPr>
        <w:t xml:space="preserve">, uprooting our current system and </w:t>
      </w:r>
      <w:r w:rsidRPr="006B16BE">
        <w:rPr>
          <w:highlight w:val="cyan"/>
          <w:u w:val="single"/>
        </w:rPr>
        <w:t>replacing it with a better one</w:t>
      </w:r>
      <w:r w:rsidRPr="006B16BE">
        <w:rPr>
          <w:u w:val="single"/>
        </w:rPr>
        <w:t xml:space="preserve"> that meets our needs. </w:t>
      </w:r>
      <w:r w:rsidRPr="006B16BE">
        <w:rPr>
          <w:b/>
          <w:bCs/>
          <w:highlight w:val="cyan"/>
          <w:u w:val="single"/>
        </w:rPr>
        <w:t>We need to get the cops “</w:t>
      </w:r>
      <w:hyperlink r:id="rId105" w:tgtFrame="_blank" w:history="1">
        <w:r w:rsidRPr="006B16BE">
          <w:rPr>
            <w:rStyle w:val="Hyperlink"/>
            <w:b/>
            <w:bCs/>
            <w:highlight w:val="cyan"/>
            <w:u w:val="single"/>
          </w:rPr>
          <w:t>out of our heads and hearts</w:t>
        </w:r>
      </w:hyperlink>
      <w:r w:rsidRPr="006B16BE">
        <w:rPr>
          <w:u w:val="single"/>
        </w:rPr>
        <w:t>” by denaturalizing the relationship between punishment and safety</w:t>
      </w:r>
      <w:r w:rsidRPr="006B16BE">
        <w:rPr>
          <w:sz w:val="14"/>
        </w:rPr>
        <w:t>. On </w:t>
      </w:r>
      <w:hyperlink r:id="rId106" w:tgtFrame="_blank" w:history="1">
        <w:r w:rsidRPr="006B16BE">
          <w:rPr>
            <w:rStyle w:val="Hyperlink"/>
            <w:sz w:val="14"/>
          </w:rPr>
          <w:t>a recent panel</w:t>
        </w:r>
      </w:hyperlink>
      <w:r w:rsidRPr="006B16BE">
        <w:rPr>
          <w:sz w:val="14"/>
        </w:rPr>
        <w:t> with Dream Defenders, Angela Davis invited us to imagine new forms of procuring justice. Instead of replicating the state’s modes of justice using retribution, revenge, penance, and a narrow focus on the behavior of individuals, we need to interrogate the context that allows harm and violence to occur in the first place. What are the conditions that lead to rape, burglaries, and mass shootings? How do we shift those conditions to make violence less likely to occur and ensure that people are safe when it does?</w:t>
      </w:r>
    </w:p>
    <w:p w14:paraId="531DDE96" w14:textId="77777777" w:rsidR="00F322FB" w:rsidRPr="00F322FB" w:rsidRDefault="00F322FB" w:rsidP="00F322FB"/>
    <w:p w14:paraId="5AB3AF1D" w14:textId="1EE8E4E5" w:rsidR="00070AD6" w:rsidRPr="000E4E70" w:rsidRDefault="00070AD6" w:rsidP="00070AD6">
      <w:pPr>
        <w:pStyle w:val="Heading2"/>
      </w:pPr>
      <w:r w:rsidRPr="000E4E70">
        <w:t>AT: Social Workers PIC</w:t>
      </w:r>
    </w:p>
    <w:p w14:paraId="3A51DBC7" w14:textId="77777777" w:rsidR="00070AD6" w:rsidRDefault="00070AD6" w:rsidP="00070AD6">
      <w:pPr>
        <w:pStyle w:val="Heading3"/>
      </w:pPr>
      <w:r w:rsidRPr="000E4E70">
        <w:t>AT: Props Up State Violence</w:t>
      </w:r>
    </w:p>
    <w:p w14:paraId="71693EE0" w14:textId="77777777" w:rsidR="00070AD6" w:rsidRDefault="00070AD6" w:rsidP="00070AD6">
      <w:pPr>
        <w:pStyle w:val="Heading4"/>
      </w:pPr>
      <w:r>
        <w:t>Activist Social Workers can and will overcome the will of the government – many choose to self-govern with the funds that they can get</w:t>
      </w:r>
    </w:p>
    <w:p w14:paraId="6D9E128E" w14:textId="77777777" w:rsidR="00070AD6" w:rsidRPr="005005DB" w:rsidRDefault="00070AD6" w:rsidP="00070AD6">
      <w:r w:rsidRPr="007E7066">
        <w:rPr>
          <w:rStyle w:val="Style13ptBold"/>
        </w:rPr>
        <w:t>Smith 11</w:t>
      </w:r>
      <w:r>
        <w:t xml:space="preserve"> (Kristen wrote this thesis in conformity with the requirements for the degree of Doctor of Philosophy Department of Sociology and Equity Studies Ontario Institute for Studies in Education University of Toronto, “Activist Social Workers in Neoliberal Times: Who are We Becoming Now?” </w:t>
      </w:r>
      <w:hyperlink r:id="rId107" w:history="1">
        <w:r w:rsidRPr="00F92704">
          <w:rPr>
            <w:rStyle w:val="Hyperlink"/>
          </w:rPr>
          <w:t>https://tspace.library.utoronto.ca/bitstream/1807/29875/3/Smith_Kristin_M_201106_PhD_thesis.pdf</w:t>
        </w:r>
      </w:hyperlink>
      <w:r>
        <w:t xml:space="preserve">) </w:t>
      </w:r>
      <w:proofErr w:type="spellStart"/>
      <w:r>
        <w:t>Kuchimanchi</w:t>
      </w:r>
      <w:proofErr w:type="spellEnd"/>
    </w:p>
    <w:p w14:paraId="643AC31A" w14:textId="77777777" w:rsidR="00070AD6" w:rsidRDefault="00070AD6" w:rsidP="00070AD6"/>
    <w:p w14:paraId="3D5B9D7A" w14:textId="77777777" w:rsidR="00070AD6" w:rsidRDefault="00070AD6" w:rsidP="00070AD6">
      <w:r>
        <w:t xml:space="preserve">The </w:t>
      </w:r>
      <w:r w:rsidRPr="00550B67">
        <w:rPr>
          <w:u w:val="single"/>
        </w:rPr>
        <w:t>absence of public criticism</w:t>
      </w:r>
      <w:r>
        <w:t xml:space="preserve"> directed at Transformation and Renewal </w:t>
      </w:r>
      <w:r w:rsidRPr="00550B67">
        <w:rPr>
          <w:u w:val="single"/>
        </w:rPr>
        <w:t>seem puzzling</w:t>
      </w:r>
      <w:r>
        <w:t xml:space="preserve">. </w:t>
      </w:r>
      <w:r w:rsidRPr="00550B67">
        <w:rPr>
          <w:u w:val="single"/>
        </w:rPr>
        <w:t>Yet, as Judith Butler</w:t>
      </w:r>
      <w:r>
        <w:t xml:space="preserve"> (2008) </w:t>
      </w:r>
      <w:r w:rsidRPr="00550B67">
        <w:rPr>
          <w:u w:val="single"/>
        </w:rPr>
        <w:t>observes</w:t>
      </w:r>
      <w:r>
        <w:t xml:space="preserve"> while commenting on the post-Bush </w:t>
      </w:r>
      <w:proofErr w:type="spellStart"/>
      <w:r>
        <w:t>era‟s</w:t>
      </w:r>
      <w:proofErr w:type="spellEnd"/>
      <w:r>
        <w:t xml:space="preserve"> “Obama Effect” in the US, “</w:t>
      </w:r>
      <w:r w:rsidRPr="00550B67">
        <w:rPr>
          <w:u w:val="single"/>
        </w:rPr>
        <w:t>many of us „set aside‟ our concerns in order to enjoy the extreme un</w:t>
      </w:r>
      <w:r>
        <w:t xml:space="preserve">- 77 </w:t>
      </w:r>
      <w:r w:rsidRPr="00550B67">
        <w:rPr>
          <w:u w:val="single"/>
        </w:rPr>
        <w:t>ambivalence of this moment</w:t>
      </w:r>
      <w:r>
        <w:t xml:space="preserve">, risking an uncritical exuberance even when we know better” (p. 1). If, as Butler suggests, an enthusiasm for change requires that social workers set aside our critical analysis skills in order to enjoy a fantasy moment, then </w:t>
      </w:r>
      <w:r w:rsidRPr="00550B67">
        <w:rPr>
          <w:u w:val="single"/>
        </w:rPr>
        <w:t>how do we manage to mask or deny the conflicts and contradictions that also reside in that moment</w:t>
      </w:r>
      <w:r>
        <w:t xml:space="preserve">? And what are the personal, professional and political costs for doing so? </w:t>
      </w:r>
    </w:p>
    <w:p w14:paraId="7EB533C6" w14:textId="77777777" w:rsidR="00070AD6" w:rsidRDefault="00070AD6" w:rsidP="00070AD6">
      <w:r>
        <w:t xml:space="preserve">In this chapter, I suggest that </w:t>
      </w:r>
      <w:r w:rsidRPr="00550B67">
        <w:rPr>
          <w:u w:val="single"/>
        </w:rPr>
        <w:t>social workers‟ responses to the contradictions</w:t>
      </w:r>
      <w:r>
        <w:t xml:space="preserve"> experienced under Transformation and Renewal </w:t>
      </w:r>
      <w:r w:rsidRPr="00550B67">
        <w:rPr>
          <w:u w:val="single"/>
        </w:rPr>
        <w:t xml:space="preserve">can be </w:t>
      </w:r>
      <w:proofErr w:type="spellStart"/>
      <w:r w:rsidRPr="00550B67">
        <w:rPr>
          <w:u w:val="single"/>
        </w:rPr>
        <w:t>analysed</w:t>
      </w:r>
      <w:proofErr w:type="spellEnd"/>
      <w:r>
        <w:t xml:space="preserve">, in part, </w:t>
      </w:r>
      <w:r w:rsidRPr="00550B67">
        <w:rPr>
          <w:u w:val="single"/>
        </w:rPr>
        <w:t>as emerging forms of self-governing identified by</w:t>
      </w:r>
      <w:r>
        <w:t xml:space="preserve"> Michel </w:t>
      </w:r>
      <w:r w:rsidRPr="00550B67">
        <w:rPr>
          <w:u w:val="single"/>
        </w:rPr>
        <w:t>Foucault as “neoliberal governmentality</w:t>
      </w:r>
      <w:r>
        <w:t xml:space="preserve">” (Lemke, 2001, p. 201). Lemke (2001) explains that </w:t>
      </w:r>
      <w:r w:rsidRPr="00550B67">
        <w:rPr>
          <w:u w:val="single"/>
        </w:rPr>
        <w:t>Foucault viewed neoliberalism as the emergence of more versatile forms of governing</w:t>
      </w:r>
      <w:r>
        <w:t xml:space="preserve"> where the state retains its traditional functions but also develops “indirect techniques for leading and controlling individuals without at the same time being responsible for them” (p. 201). </w:t>
      </w:r>
      <w:proofErr w:type="spellStart"/>
      <w:r>
        <w:t>Foucault‟s</w:t>
      </w:r>
      <w:proofErr w:type="spellEnd"/>
      <w:r>
        <w:t xml:space="preserve"> (2000b) </w:t>
      </w:r>
      <w:r w:rsidRPr="00550B67">
        <w:rPr>
          <w:u w:val="single"/>
        </w:rPr>
        <w:t>notion that neoliberalism is a form of governmentality is based on some key assumptions about power and its effect on subjects.</w:t>
      </w:r>
      <w:r>
        <w:t xml:space="preserve"> Foucault believed that power is not so much a matter of imposing constraints upon people as it is a process of “making up” selves that are capable of bearing forms of regulated freedom (Rose and Miller, 1992, p. 174). The </w:t>
      </w:r>
      <w:r w:rsidRPr="00550B67">
        <w:rPr>
          <w:u w:val="single"/>
        </w:rPr>
        <w:t>exercise of power is not simply a relationship between people; it is the way in which certain actions work to modify others</w:t>
      </w:r>
      <w:r>
        <w:t xml:space="preserve">. According to Foucault (2000b), power is: </w:t>
      </w:r>
    </w:p>
    <w:p w14:paraId="089026B3" w14:textId="77777777" w:rsidR="00070AD6" w:rsidRDefault="00070AD6" w:rsidP="00070AD6">
      <w:r>
        <w:t xml:space="preserve">[A] </w:t>
      </w:r>
      <w:r w:rsidRPr="00550B67">
        <w:rPr>
          <w:u w:val="single"/>
        </w:rPr>
        <w:t>total structure of actions brought to bear upon possible actions; it incites, it induces, it seduces, it makes easier or more difficult</w:t>
      </w:r>
      <w:r>
        <w:t xml:space="preserve">...it is nevertheless always a way of acting upon an acting subject or acting subjects by virtue of their acting or being capable of action. A set of actions upon other actions. (p. 341) </w:t>
      </w:r>
    </w:p>
    <w:p w14:paraId="1D294692" w14:textId="77777777" w:rsidR="00070AD6" w:rsidRDefault="00070AD6" w:rsidP="00070AD6">
      <w:r w:rsidRPr="00550B67">
        <w:rPr>
          <w:u w:val="single"/>
        </w:rPr>
        <w:t>Governing, from this perspective, can only ever happen over free subjects who are faced with a field of possibilities in which several ways of behaving may be realized</w:t>
      </w:r>
      <w:r>
        <w:t xml:space="preserve">. Consequently, the regulatory functions of the state are extended to “responsible” and “rational individuals” (Lemke, 2001, p. 201). As Lemke (2001) explains, </w:t>
      </w:r>
    </w:p>
    <w:p w14:paraId="53850297" w14:textId="77777777" w:rsidR="00070AD6" w:rsidRDefault="00070AD6" w:rsidP="00070AD6">
      <w:r>
        <w:t xml:space="preserve">[t]he strategy of rendering individual subjects „responsible‟ (and also collectives, such as families, associations, etc.) entails shifting the responsibility for social risks such as illness, unemployment, poverty, etc., and for life in society into the domain for which 78 the individual is responsible and transforming [italics added] it into a problem of „selfcare‟. (p. 201) </w:t>
      </w:r>
    </w:p>
    <w:p w14:paraId="30C1337F" w14:textId="77777777" w:rsidR="00070AD6" w:rsidRDefault="00070AD6" w:rsidP="00070AD6">
      <w:r>
        <w:t xml:space="preserve">In this way, neoliberal governing acts through people to extend and disseminate market values to all institutions and forms of social interaction (Brown, 2005). </w:t>
      </w:r>
    </w:p>
    <w:p w14:paraId="7EE16467" w14:textId="77777777" w:rsidR="00070AD6" w:rsidRPr="00550B67" w:rsidRDefault="00070AD6" w:rsidP="00070AD6">
      <w:pPr>
        <w:rPr>
          <w:u w:val="single"/>
        </w:rPr>
      </w:pPr>
      <w:r w:rsidRPr="00550B67">
        <w:rPr>
          <w:u w:val="single"/>
        </w:rPr>
        <w:t>Paul du Gay</w:t>
      </w:r>
      <w:r>
        <w:t xml:space="preserve"> (1996) </w:t>
      </w:r>
      <w:r w:rsidRPr="00550B67">
        <w:rPr>
          <w:u w:val="single"/>
        </w:rPr>
        <w:t xml:space="preserve">works with </w:t>
      </w:r>
      <w:proofErr w:type="spellStart"/>
      <w:r w:rsidRPr="00550B67">
        <w:rPr>
          <w:u w:val="single"/>
        </w:rPr>
        <w:t>Foucault‟s</w:t>
      </w:r>
      <w:proofErr w:type="spellEnd"/>
      <w:r w:rsidRPr="00550B67">
        <w:rPr>
          <w:u w:val="single"/>
        </w:rPr>
        <w:t xml:space="preserve"> ideas about governing in order to explore how identities are organized </w:t>
      </w:r>
      <w:r>
        <w:t xml:space="preserve">through emerging neoliberal changes in the culture of public services. Much of du </w:t>
      </w:r>
      <w:proofErr w:type="spellStart"/>
      <w:r>
        <w:t>Gay‟s</w:t>
      </w:r>
      <w:proofErr w:type="spellEnd"/>
      <w:r>
        <w:t xml:space="preserve"> </w:t>
      </w:r>
      <w:r w:rsidRPr="00550B67">
        <w:rPr>
          <w:u w:val="single"/>
        </w:rPr>
        <w:t>discussions resonate with the changes taking place in child welfare and primary health care</w:t>
      </w:r>
      <w:r>
        <w:t xml:space="preserve"> in Ontario. For example, </w:t>
      </w:r>
      <w:r w:rsidRPr="00550B67">
        <w:rPr>
          <w:u w:val="single"/>
        </w:rPr>
        <w:t>he explains that the constitution of new managerial identities draws on “proactive” and “entrepreneurial” traits</w:t>
      </w:r>
      <w:r>
        <w:t xml:space="preserve"> and virtues seen to be associated with efficiency. du Gay argues that a key feature of “enterprise” is the central role it allocates to the “commercial enterprise” (p. 155) as the preferred model for organizing services. Of equal importance, is the way in which the term signals the habits and actions that display or express “enterprising qualities”: “initiative, risk-taking, self-reliance, and the ability to accept responsibility for oneself and </w:t>
      </w:r>
      <w:proofErr w:type="spellStart"/>
      <w:r>
        <w:t>one‟s</w:t>
      </w:r>
      <w:proofErr w:type="spellEnd"/>
      <w:r>
        <w:t xml:space="preserve"> actions” (p. 155). </w:t>
      </w:r>
      <w:r w:rsidRPr="00550B67">
        <w:rPr>
          <w:u w:val="single"/>
        </w:rPr>
        <w:t xml:space="preserve">From du </w:t>
      </w:r>
      <w:proofErr w:type="spellStart"/>
      <w:r w:rsidRPr="00550B67">
        <w:rPr>
          <w:u w:val="single"/>
        </w:rPr>
        <w:t>Gay‟s</w:t>
      </w:r>
      <w:proofErr w:type="spellEnd"/>
      <w:r w:rsidRPr="00550B67">
        <w:rPr>
          <w:u w:val="single"/>
        </w:rPr>
        <w:t xml:space="preserve"> perspective, the new subject of enterprise is an inherently malleable creation and manages to perpetually adapt to modifications in the work environment</w:t>
      </w:r>
      <w:r>
        <w:t xml:space="preserve">. Based on du </w:t>
      </w:r>
      <w:proofErr w:type="spellStart"/>
      <w:r>
        <w:t>Gay‟s</w:t>
      </w:r>
      <w:proofErr w:type="spellEnd"/>
      <w:r>
        <w:t xml:space="preserve"> interpretation of Foucault, social workers in my research could be seen as indirect agents of government. They are charged with the tasks of reducing social and health care spending, generally. </w:t>
      </w:r>
      <w:r w:rsidRPr="00550B67">
        <w:rPr>
          <w:u w:val="single"/>
        </w:rPr>
        <w:t xml:space="preserve">More specifically, they encourage self-reliance and self-regulation among individuals throughout the population who are the targets of concern in primary health care and child welfare. </w:t>
      </w:r>
    </w:p>
    <w:p w14:paraId="27D5B862" w14:textId="77777777" w:rsidR="00070AD6" w:rsidRDefault="00070AD6" w:rsidP="00070AD6">
      <w:r>
        <w:t xml:space="preserve">Although du </w:t>
      </w:r>
      <w:proofErr w:type="spellStart"/>
      <w:r>
        <w:t>Gay‟s</w:t>
      </w:r>
      <w:proofErr w:type="spellEnd"/>
      <w:r>
        <w:t xml:space="preserve"> (1996) ideas about the constitutional effects of neoliberal managerialism are compelling, I take issue with his argument that the production of new work identities </w:t>
      </w:r>
      <w:proofErr w:type="gramStart"/>
      <w:r>
        <w:t>are</w:t>
      </w:r>
      <w:proofErr w:type="gramEnd"/>
      <w:r>
        <w:t xml:space="preserve"> shaped predominantly through new managerial discourses. My </w:t>
      </w:r>
      <w:r w:rsidRPr="00550B67">
        <w:rPr>
          <w:u w:val="single"/>
        </w:rPr>
        <w:t>interviews with activist social workers</w:t>
      </w:r>
      <w:r>
        <w:t xml:space="preserve"> </w:t>
      </w:r>
      <w:proofErr w:type="spellStart"/>
      <w:r>
        <w:t>labouring</w:t>
      </w:r>
      <w:proofErr w:type="spellEnd"/>
      <w:r>
        <w:t xml:space="preserve"> under Transformation and Renewal </w:t>
      </w:r>
      <w:r w:rsidRPr="00550B67">
        <w:rPr>
          <w:u w:val="single"/>
        </w:rPr>
        <w:t>reveal that in addition to self-managing, entrepreneurial subject positions, there are other forms of self-governing at play.</w:t>
      </w:r>
      <w:r>
        <w:t xml:space="preserve"> For example, some social workers‟ </w:t>
      </w:r>
      <w:r w:rsidRPr="00550B67">
        <w:rPr>
          <w:u w:val="single"/>
        </w:rPr>
        <w:t>stories about their experiences of work under the new programs reveal ways that they are constituted as a “subject of transformative change” – a self that is capable of “teamwork”, “partnerships”, and “collaboration”.</w:t>
      </w:r>
      <w:r>
        <w:t xml:space="preserve"> While these subject positions can be </w:t>
      </w:r>
      <w:proofErr w:type="spellStart"/>
      <w:r>
        <w:t>analysed</w:t>
      </w:r>
      <w:proofErr w:type="spellEnd"/>
      <w:r>
        <w:t xml:space="preserve"> simply as emerging forms of “enterprise” whereby social workers perform those traits valorized under neoliberalism such as “innovation” and “flexibility”, </w:t>
      </w:r>
      <w:r w:rsidRPr="00550B67">
        <w:rPr>
          <w:u w:val="single"/>
        </w:rPr>
        <w:t>this analysis fails to grasp how discourses of “change” intersect with other important subject</w:t>
      </w:r>
      <w:r>
        <w:t xml:space="preserve"> 79 </w:t>
      </w:r>
      <w:r w:rsidRPr="00550B67">
        <w:rPr>
          <w:u w:val="single"/>
        </w:rPr>
        <w:t>positions in social workers‟ lives</w:t>
      </w:r>
      <w:r>
        <w:t xml:space="preserve">. This </w:t>
      </w:r>
      <w:r w:rsidRPr="00550B67">
        <w:rPr>
          <w:u w:val="single"/>
        </w:rPr>
        <w:t>failure obscures the regulatory effects of discourses of change</w:t>
      </w:r>
      <w:r>
        <w:t xml:space="preserve">. Furthermore, du Gay does not explain how it is that some social workers position themselves in opposition to emerging discourses in the workplace. The findings I discuss in this chapter provide an alternative interpretation of </w:t>
      </w:r>
      <w:proofErr w:type="spellStart"/>
      <w:r>
        <w:t>Foucault‟s</w:t>
      </w:r>
      <w:proofErr w:type="spellEnd"/>
      <w:r>
        <w:t xml:space="preserve"> ideas about neoliberal governance, one in which the making up of the social work </w:t>
      </w:r>
      <w:proofErr w:type="spellStart"/>
      <w:r>
        <w:t>self results</w:t>
      </w:r>
      <w:proofErr w:type="spellEnd"/>
      <w:r>
        <w:t xml:space="preserve"> in far less determined outcomes.</w:t>
      </w:r>
    </w:p>
    <w:p w14:paraId="4D0F4FE8" w14:textId="77777777" w:rsidR="00070AD6" w:rsidRPr="005005DB" w:rsidRDefault="00070AD6" w:rsidP="00070AD6"/>
    <w:p w14:paraId="5F795BFC" w14:textId="77777777" w:rsidR="00070AD6" w:rsidRDefault="00070AD6" w:rsidP="00070AD6">
      <w:pPr>
        <w:pStyle w:val="Heading4"/>
      </w:pPr>
      <w:r>
        <w:t>Understanding Governmentality, and how it ties into Social Work is key to reform – that means the state is key</w:t>
      </w:r>
    </w:p>
    <w:p w14:paraId="4DCAB12E" w14:textId="77777777" w:rsidR="00070AD6" w:rsidRPr="005005DB" w:rsidRDefault="00070AD6" w:rsidP="00070AD6">
      <w:r w:rsidRPr="007E7066">
        <w:rPr>
          <w:rStyle w:val="Style13ptBold"/>
        </w:rPr>
        <w:t>Smith 11</w:t>
      </w:r>
      <w:r>
        <w:t xml:space="preserve"> (Kristen wrote this thesis in conformity with the requirements for the degree of Doctor of Philosophy Department of Sociology and Equity Studies Ontario Institute for Studies in Education University of Toronto, “Activist Social Workers in Neoliberal Times: Who are We Becoming Now?” </w:t>
      </w:r>
      <w:hyperlink r:id="rId108" w:history="1">
        <w:r w:rsidRPr="00F92704">
          <w:rPr>
            <w:rStyle w:val="Hyperlink"/>
          </w:rPr>
          <w:t>https://tspace.library.utoronto.ca/bitstream/1807/29875/3/Smith_Kristin_M_201106_PhD_thesis.pdf</w:t>
        </w:r>
      </w:hyperlink>
      <w:r>
        <w:t xml:space="preserve">) </w:t>
      </w:r>
      <w:proofErr w:type="spellStart"/>
      <w:r>
        <w:t>Kuchimanchi</w:t>
      </w:r>
      <w:proofErr w:type="spellEnd"/>
    </w:p>
    <w:p w14:paraId="73FC1B5B" w14:textId="77777777" w:rsidR="00070AD6" w:rsidRDefault="00070AD6" w:rsidP="00070AD6">
      <w:r>
        <w:t xml:space="preserve">Drawing on </w:t>
      </w:r>
      <w:proofErr w:type="spellStart"/>
      <w:r>
        <w:t>Foucault‟s</w:t>
      </w:r>
      <w:proofErr w:type="spellEnd"/>
      <w:r>
        <w:t xml:space="preserve"> ideas about governmentality, along with feminist poststructuralist, postcolonial, and critical race theories, this dissertation views neoliberal strategies of rule as working in diffuse ways through health and social service workplaces. This perspective directs our attention to the ways in which </w:t>
      </w:r>
      <w:r w:rsidRPr="005005DB">
        <w:rPr>
          <w:u w:val="single"/>
        </w:rPr>
        <w:t>strategies for the governing of conduct operate through “technologies of governing</w:t>
      </w:r>
      <w:r>
        <w:t xml:space="preserve">” (Miller &amp; Rose, 1990, p. 8): “[T]he </w:t>
      </w:r>
      <w:r w:rsidRPr="005005DB">
        <w:rPr>
          <w:u w:val="single"/>
        </w:rPr>
        <w:t>actual mechanisms through which authorities of various sorts have sought to shape, normalize and instrumentalize the conduct, thought, decisions and aspirations of others in order to achieve the objectives they consider desirable</w:t>
      </w:r>
      <w:r>
        <w:t xml:space="preserve">” (p. 8). By paying attention to these strategies of governing, we can gain an understanding of the processes through which individuals come to experience, understand, judge and conduct themselves (Rose, 1996). Miller and Rose (1990) explain that </w:t>
      </w:r>
      <w:r w:rsidRPr="005005DB">
        <w:rPr>
          <w:u w:val="single"/>
        </w:rPr>
        <w:t>the use of the term “technologies” in this context refers to all the “apparently humble and mundane mechanisms” - the “microphysics of power”</w:t>
      </w:r>
      <w:r>
        <w:t xml:space="preserve"> (p. 8) - </w:t>
      </w:r>
      <w:r w:rsidRPr="005005DB">
        <w:rPr>
          <w:u w:val="single"/>
        </w:rPr>
        <w:t xml:space="preserve">which enable programs of government to act upon and intervene upon those </w:t>
      </w:r>
      <w:r w:rsidRPr="005005DB">
        <w:t>persons, places and populations</w:t>
      </w:r>
      <w:r w:rsidRPr="005005DB">
        <w:rPr>
          <w:u w:val="single"/>
        </w:rPr>
        <w:t xml:space="preserve"> which are targeted for concern</w:t>
      </w:r>
      <w:r>
        <w:t>: 13 …</w:t>
      </w:r>
      <w:r w:rsidRPr="005005DB">
        <w:rPr>
          <w:u w:val="single"/>
        </w:rPr>
        <w:t>techniques of notation,</w:t>
      </w:r>
      <w:r>
        <w:t xml:space="preserve"> computation and calculation; procedures of examination and assessment; the invention of devices such as surveys and presentational forms such as tables, </w:t>
      </w:r>
      <w:r w:rsidRPr="005005DB">
        <w:t>the standardization of systems for training and the inculcation of hab</w:t>
      </w:r>
      <w:r>
        <w:t xml:space="preserve">its; the inauguration of professional specialisms and vocabularies; building designs and architectural forms. (p. 08) By </w:t>
      </w:r>
      <w:r w:rsidRPr="005005DB">
        <w:rPr>
          <w:u w:val="single"/>
        </w:rPr>
        <w:t>using governmentality, it is possible to trace neoliberal restructuring as a form of workplace change that draws on the capacities of social workers</w:t>
      </w:r>
      <w:r>
        <w:t xml:space="preserve"> as living resources to be harnessed and managed in order to optimize their economic efficiency and maximize their capacities for social regulation. </w:t>
      </w:r>
      <w:r w:rsidRPr="005005DB">
        <w:rPr>
          <w:u w:val="single"/>
        </w:rPr>
        <w:t>Activist social workers are seen to “make themselves up”</w:t>
      </w:r>
      <w:r>
        <w:t xml:space="preserve"> (Rose &amp; Miller, 1992, p. 174) </w:t>
      </w:r>
      <w:r w:rsidRPr="005005DB">
        <w:rPr>
          <w:u w:val="single"/>
        </w:rPr>
        <w:t>in order to see themselves and others as individualized and active subjects responsible for particular performances that enact specific types of changes</w:t>
      </w:r>
      <w:r>
        <w:t xml:space="preserve">. The activist social work self has assumed the form that it has because it has been the object of a variety of rationalizing schemes which have sought to shape its ways of understanding and enacting its existence as a human being in the name of certain objectives – </w:t>
      </w:r>
      <w:r w:rsidRPr="005005DB">
        <w:rPr>
          <w:u w:val="single"/>
        </w:rPr>
        <w:t>professionalism, efficiency, entrepreneurialism, flexibility</w:t>
      </w:r>
      <w:r>
        <w:t xml:space="preserve">, etc. (Rose, 1996). </w:t>
      </w:r>
      <w:r w:rsidRPr="005005DB">
        <w:rPr>
          <w:u w:val="single"/>
        </w:rPr>
        <w:t>My analysis of social workers‟ various forms of self-governing suggests that there are questions to be raised about how successful neoliberal governmentality operates as a strategy of indirect social regulation</w:t>
      </w:r>
      <w:r>
        <w:t xml:space="preserve">. Consequently, an important aspect of my thesis is my use of additional theories to help me explore whether neoliberalism is fully working or not. These theories also help me to reveal the various intersecting processes that operate paradoxically to mobilize and immobilize </w:t>
      </w:r>
      <w:proofErr w:type="spellStart"/>
      <w:r>
        <w:t>neoliberalism‟s</w:t>
      </w:r>
      <w:proofErr w:type="spellEnd"/>
      <w:r>
        <w:t xml:space="preserve"> insertion into our daily lives. </w:t>
      </w:r>
      <w:r w:rsidRPr="005005DB">
        <w:rPr>
          <w:u w:val="single"/>
        </w:rPr>
        <w:t xml:space="preserve">Feminist </w:t>
      </w:r>
      <w:proofErr w:type="spellStart"/>
      <w:r w:rsidRPr="005005DB">
        <w:rPr>
          <w:u w:val="single"/>
        </w:rPr>
        <w:t>postructuralism</w:t>
      </w:r>
      <w:proofErr w:type="spellEnd"/>
      <w:r w:rsidRPr="005005DB">
        <w:rPr>
          <w:u w:val="single"/>
        </w:rPr>
        <w:t xml:space="preserve">, critical race and postcolonial theorists have worked with </w:t>
      </w:r>
      <w:proofErr w:type="spellStart"/>
      <w:r w:rsidRPr="005005DB">
        <w:rPr>
          <w:u w:val="single"/>
        </w:rPr>
        <w:t>Foucault‟s</w:t>
      </w:r>
      <w:proofErr w:type="spellEnd"/>
      <w:r w:rsidRPr="005005DB">
        <w:rPr>
          <w:u w:val="single"/>
        </w:rPr>
        <w:t xml:space="preserve"> ideas about governing to highlight the ways that individuals are not merely the subjects of power in the workplace</w:t>
      </w:r>
      <w:r>
        <w:t xml:space="preserve">. They also play an active part in its operations. It has been found that the new vocabularies of neoliberalism such as autonomy, freedom, choice, and enterprise have established “dividing practices” (Foucault, 2000b, p. 208) within and between subjects in the workplace (Adkins &amp; </w:t>
      </w:r>
      <w:proofErr w:type="spellStart"/>
      <w:r>
        <w:t>Lury</w:t>
      </w:r>
      <w:proofErr w:type="spellEnd"/>
      <w:r>
        <w:t xml:space="preserve">, 1999; Halford, 2003; Leonard, 2003; Walkerdine, 2006). For example, Adkins and </w:t>
      </w:r>
      <w:proofErr w:type="spellStart"/>
      <w:r>
        <w:t>Lury</w:t>
      </w:r>
      <w:proofErr w:type="spellEnd"/>
      <w:r>
        <w:t xml:space="preserve"> (1999) place a focus on gender, class and the body to illustrate the ways in which some workers may be denied the ability to claim their workplace performances as occupational resources. As a result, </w:t>
      </w:r>
      <w:r w:rsidRPr="005005DB">
        <w:rPr>
          <w:u w:val="single"/>
        </w:rPr>
        <w:t xml:space="preserve">new workplace hierarchies and associated inequities are emerging on top of already socially- stratified spaces. </w:t>
      </w:r>
      <w:r>
        <w:t xml:space="preserve">Nicolas Rose (1996) offers a way to 14 understand these processes when he explains that the pervasive language of “responsible </w:t>
      </w:r>
      <w:proofErr w:type="spellStart"/>
      <w:r>
        <w:t>selfadvancement</w:t>
      </w:r>
      <w:proofErr w:type="spellEnd"/>
      <w:r>
        <w:t xml:space="preserve">” within </w:t>
      </w:r>
      <w:r w:rsidRPr="005005DB">
        <w:rPr>
          <w:u w:val="single"/>
        </w:rPr>
        <w:t>new discourses of neoliberalism</w:t>
      </w:r>
      <w:r>
        <w:t xml:space="preserve"> is li</w:t>
      </w:r>
      <w:r w:rsidRPr="005005DB">
        <w:rPr>
          <w:u w:val="single"/>
        </w:rPr>
        <w:t>nked to a series of perceptions about those who fall outside the realm of “civility”</w:t>
      </w:r>
      <w:r>
        <w:t xml:space="preserve"> – the excluded or marginalized who, through </w:t>
      </w:r>
      <w:proofErr w:type="spellStart"/>
      <w:r>
        <w:t>wilfulness</w:t>
      </w:r>
      <w:proofErr w:type="spellEnd"/>
      <w:r>
        <w:t xml:space="preserve"> or social barriers, cannot or will not exercise such “responsibility” (p. 145). </w:t>
      </w:r>
      <w:r w:rsidRPr="005005DB">
        <w:rPr>
          <w:u w:val="single"/>
        </w:rPr>
        <w:t>Other critiques of governmentality suggest a more complex and varied understanding of work discourses, identity formation, and work performances and the possible ways that these can work simultaneously together and /or against each other</w:t>
      </w:r>
      <w:r>
        <w:t xml:space="preserve"> (Leonard, 2003; </w:t>
      </w:r>
      <w:proofErr w:type="spellStart"/>
      <w:r>
        <w:t>O‟Malley</w:t>
      </w:r>
      <w:proofErr w:type="spellEnd"/>
      <w:r>
        <w:t>, Weir &amp; Shearing, 1997). As Leonard (2003) explains, neoliberal discourses (such as those found in restructured social service organizations) can be embraced, negotiated, contested, and rewritten by social workers as subjects who are variously positioned within competing discourses, some of which may be autobiographical, cultural and social:</w:t>
      </w:r>
    </w:p>
    <w:p w14:paraId="29B2769C" w14:textId="77777777" w:rsidR="00070AD6" w:rsidRPr="00962D33" w:rsidRDefault="00070AD6" w:rsidP="00070AD6"/>
    <w:p w14:paraId="3E7CFE96" w14:textId="77777777" w:rsidR="00070AD6" w:rsidRPr="000E4E70" w:rsidRDefault="00070AD6" w:rsidP="00070AD6">
      <w:pPr>
        <w:pStyle w:val="Heading4"/>
      </w:pPr>
      <w:r w:rsidRPr="000E4E70">
        <w:t xml:space="preserve">Social workers key to combating </w:t>
      </w:r>
      <w:r>
        <w:t>state racism and social division</w:t>
      </w:r>
    </w:p>
    <w:p w14:paraId="5C3F9802" w14:textId="77777777" w:rsidR="00070AD6" w:rsidRPr="000E4E70" w:rsidRDefault="00070AD6" w:rsidP="00070AD6">
      <w:proofErr w:type="spellStart"/>
      <w:r w:rsidRPr="000E4E70">
        <w:rPr>
          <w:rStyle w:val="Style13ptBold"/>
        </w:rPr>
        <w:t>Horsell</w:t>
      </w:r>
      <w:proofErr w:type="spellEnd"/>
      <w:r w:rsidRPr="000E4E70">
        <w:rPr>
          <w:rStyle w:val="Style13ptBold"/>
        </w:rPr>
        <w:t xml:space="preserve"> 06</w:t>
      </w:r>
      <w:r w:rsidRPr="000E4E70">
        <w:t>(</w:t>
      </w:r>
      <w:proofErr w:type="spellStart"/>
      <w:r w:rsidRPr="000E4E70">
        <w:t>Mr</w:t>
      </w:r>
      <w:proofErr w:type="spellEnd"/>
      <w:r w:rsidRPr="000E4E70">
        <w:t xml:space="preserve"> Chris </w:t>
      </w:r>
      <w:proofErr w:type="spellStart"/>
      <w:r w:rsidRPr="000E4E70">
        <w:t>Horsell</w:t>
      </w:r>
      <w:proofErr w:type="spellEnd"/>
      <w:r w:rsidRPr="000E4E70">
        <w:t xml:space="preserve">, BA(Hons), MEd, </w:t>
      </w:r>
      <w:proofErr w:type="spellStart"/>
      <w:r w:rsidRPr="000E4E70">
        <w:t>BSocAdmin</w:t>
      </w:r>
      <w:proofErr w:type="spellEnd"/>
      <w:r w:rsidRPr="000E4E70">
        <w:t>, is currently a PhD student, in Social Administration and Social Work, Flinders University, SA, Australia. He has been employed as a Social Worker with a number of government and non-government homelessness agencies “Homelessness and Social Exclusion: A Foucauldian Perspective for Social Workers” https://www-tandfonline-com.proxy.lib.umich.edu/doi/full/10.1080/03124070600651911?scroll=top&amp;needAccess=true)at</w:t>
      </w:r>
    </w:p>
    <w:p w14:paraId="0EB76490" w14:textId="77777777" w:rsidR="00070AD6" w:rsidRPr="000E4E70" w:rsidRDefault="00070AD6" w:rsidP="00070AD6">
      <w:pPr>
        <w:rPr>
          <w:sz w:val="14"/>
        </w:rPr>
      </w:pPr>
      <w:r w:rsidRPr="000E4E70">
        <w:rPr>
          <w:sz w:val="14"/>
        </w:rPr>
        <w:t xml:space="preserve">The concept of </w:t>
      </w:r>
      <w:r w:rsidRPr="000E4E70">
        <w:rPr>
          <w:rStyle w:val="StyleUnderline"/>
        </w:rPr>
        <w:t>social exclusion has come to dominate discussions of social division, whereas the breadth and multitude of definitions of social exclusion indicate the importance of the concept both politically and socially.</w:t>
      </w:r>
      <w:r w:rsidRPr="000E4E70">
        <w:rPr>
          <w:sz w:val="14"/>
        </w:rPr>
        <w:t xml:space="preserve"> Smyth and Jones (1999, p. 13) note the extent to </w:t>
      </w:r>
      <w:r w:rsidRPr="000E4E70">
        <w:rPr>
          <w:rStyle w:val="StyleUnderline"/>
        </w:rPr>
        <w:t xml:space="preserve">which the term has been used to describe a broad range of social issues, including the </w:t>
      </w:r>
      <w:proofErr w:type="spellStart"/>
      <w:r w:rsidRPr="000E4E70">
        <w:rPr>
          <w:rStyle w:val="StyleUnderline"/>
        </w:rPr>
        <w:t>marginalised</w:t>
      </w:r>
      <w:proofErr w:type="spellEnd"/>
      <w:r w:rsidRPr="000E4E70">
        <w:rPr>
          <w:rStyle w:val="StyleUnderline"/>
        </w:rPr>
        <w:t xml:space="preserve"> position of women, disabled children, homeless people, ethnic minorities, young people and nomadic workers. The term is used both as a tool of policy analysis to describe the processes by which people are excluded from mainstream society</w:t>
      </w:r>
      <w:r w:rsidRPr="000E4E70">
        <w:rPr>
          <w:sz w:val="14"/>
        </w:rPr>
        <w:t xml:space="preserve"> (Marsh and Mullins, 1998, p. 753) and an outcome or state in which people find themselves excluded. It is the latter usage of the term that has become </w:t>
      </w:r>
      <w:proofErr w:type="spellStart"/>
      <w:r w:rsidRPr="000E4E70">
        <w:rPr>
          <w:sz w:val="14"/>
        </w:rPr>
        <w:t>popularised</w:t>
      </w:r>
      <w:proofErr w:type="spellEnd"/>
      <w:r w:rsidRPr="000E4E70">
        <w:rPr>
          <w:sz w:val="14"/>
        </w:rPr>
        <w:t xml:space="preserve"> through the British Social Exclusion Unit's official definition (Cabinet Office, 2000) and, to a large degree, informs the use of the term by the Social Inclusion Unit in South Australia. Some other definitional examples include: The process through which individuals or groups are wholly or partially excluded from participation in the society in which they live (European Foundation for the Improvement of Living and Working Conditions, 1995, p. 4); The inability to participate effectively in economic, social, political and cultural life ( Duffy, 1995, p. 1); and The failure or inability to participate in social or political activities (De </w:t>
      </w:r>
      <w:proofErr w:type="spellStart"/>
      <w:r w:rsidRPr="000E4E70">
        <w:rPr>
          <w:sz w:val="14"/>
        </w:rPr>
        <w:t>Haan</w:t>
      </w:r>
      <w:proofErr w:type="spellEnd"/>
      <w:r w:rsidRPr="000E4E70">
        <w:rPr>
          <w:sz w:val="14"/>
        </w:rPr>
        <w:t xml:space="preserve"> and Maxwell, 1998, p. 2). Numerous authors have traced the origins and current usage of the term (Silver, 1994; </w:t>
      </w:r>
      <w:proofErr w:type="spellStart"/>
      <w:r w:rsidRPr="000E4E70">
        <w:rPr>
          <w:sz w:val="14"/>
        </w:rPr>
        <w:t>Levitas</w:t>
      </w:r>
      <w:proofErr w:type="spellEnd"/>
      <w:r w:rsidRPr="000E4E70">
        <w:rPr>
          <w:sz w:val="14"/>
        </w:rPr>
        <w:t xml:space="preserve">, 1996, 1998; Marsh &amp; Mullins, 1998; Percy Smith, 2000). </w:t>
      </w:r>
      <w:proofErr w:type="spellStart"/>
      <w:r w:rsidRPr="000E4E70">
        <w:rPr>
          <w:sz w:val="14"/>
        </w:rPr>
        <w:t>Batsleer</w:t>
      </w:r>
      <w:proofErr w:type="spellEnd"/>
      <w:r w:rsidRPr="000E4E70">
        <w:rPr>
          <w:sz w:val="14"/>
        </w:rPr>
        <w:t xml:space="preserve"> and Humphreys (200), pp. 2–3) and Crowther (2002, p. 203) locate </w:t>
      </w:r>
      <w:r w:rsidRPr="000E4E70">
        <w:rPr>
          <w:rStyle w:val="StyleUnderline"/>
        </w:rPr>
        <w:t>the term in a discourse that has previously included deprivation and marginality and now is a more fashionable version for welfare dependency</w:t>
      </w:r>
      <w:r w:rsidRPr="000E4E70">
        <w:rPr>
          <w:sz w:val="14"/>
        </w:rPr>
        <w:t xml:space="preserve">. Within a socio-economic context where independence (or dependence on the </w:t>
      </w:r>
      <w:proofErr w:type="spellStart"/>
      <w:r w:rsidRPr="000E4E70">
        <w:rPr>
          <w:sz w:val="14"/>
        </w:rPr>
        <w:t>labour</w:t>
      </w:r>
      <w:proofErr w:type="spellEnd"/>
      <w:r w:rsidRPr="000E4E70">
        <w:rPr>
          <w:sz w:val="14"/>
        </w:rPr>
        <w:t xml:space="preserve"> market) is normative, those individuals who rely on welfare services for income support, housing etc. are easily labelled as deficient and seen to be responsible for their circumstances Social workers work within policy frameworks that provide the context for practice. As I have argued throughout the present paper, contemporary contexts revolve around issues of social integration along normative lines. </w:t>
      </w:r>
      <w:r w:rsidRPr="000E4E70">
        <w:rPr>
          <w:rStyle w:val="StyleUnderline"/>
        </w:rPr>
        <w:t xml:space="preserve">Social workers </w:t>
      </w:r>
      <w:r w:rsidRPr="000E4E70">
        <w:rPr>
          <w:sz w:val="14"/>
        </w:rPr>
        <w:t xml:space="preserve">can easily become co-opted to engage in reproducing exclusionary discourses, but also </w:t>
      </w:r>
      <w:r w:rsidRPr="000E4E70">
        <w:rPr>
          <w:rStyle w:val="StyleUnderline"/>
        </w:rPr>
        <w:t xml:space="preserve">occupy a unique position in facilitating and promoting alternatives. The social is a </w:t>
      </w:r>
      <w:proofErr w:type="spellStart"/>
      <w:r w:rsidRPr="000E4E70">
        <w:rPr>
          <w:rStyle w:val="StyleUnderline"/>
        </w:rPr>
        <w:t>contextualised</w:t>
      </w:r>
      <w:proofErr w:type="spellEnd"/>
      <w:r w:rsidRPr="000E4E70">
        <w:rPr>
          <w:rStyle w:val="StyleUnderline"/>
        </w:rPr>
        <w:t xml:space="preserve">, negotiated space providing the possibilities for change. Taking on board Foucauldian ideas about power and resistance in the context of practice, social workers are in unique positions to counter hegemonic discourses by accumulating evidence that validates client knowledge and challenges official constructions of clients’ lives. </w:t>
      </w:r>
      <w:r w:rsidRPr="000E4E70">
        <w:rPr>
          <w:sz w:val="14"/>
        </w:rPr>
        <w:t xml:space="preserve">Social workers are in a position to create counter-discourses that challenge the normalcy of seeing homeless people as some kind of underclass and creating spaces where they are seen as real people having an agency and stake in society, while challenging social work interventions that </w:t>
      </w:r>
      <w:proofErr w:type="spellStart"/>
      <w:r w:rsidRPr="000E4E70">
        <w:rPr>
          <w:sz w:val="14"/>
        </w:rPr>
        <w:t>pathologise</w:t>
      </w:r>
      <w:proofErr w:type="spellEnd"/>
      <w:r w:rsidRPr="000E4E70">
        <w:rPr>
          <w:sz w:val="14"/>
        </w:rPr>
        <w:t xml:space="preserve"> or write of ‘vulnerable’ people. This involves approaches that include homeless people as an integral part of society.</w:t>
      </w:r>
    </w:p>
    <w:p w14:paraId="2C99A801" w14:textId="77777777" w:rsidR="00070AD6" w:rsidRPr="000E4E70" w:rsidRDefault="00070AD6" w:rsidP="00070AD6">
      <w:pPr>
        <w:rPr>
          <w:sz w:val="14"/>
        </w:rPr>
      </w:pPr>
    </w:p>
    <w:p w14:paraId="1DCEF0FA" w14:textId="77777777" w:rsidR="00070AD6" w:rsidRPr="000E4E70" w:rsidRDefault="00070AD6" w:rsidP="00070AD6">
      <w:pPr>
        <w:rPr>
          <w:sz w:val="14"/>
        </w:rPr>
      </w:pPr>
    </w:p>
    <w:p w14:paraId="26FF6CA8" w14:textId="77777777" w:rsidR="00070AD6" w:rsidRDefault="00070AD6" w:rsidP="00070AD6">
      <w:pPr>
        <w:pStyle w:val="Heading3"/>
      </w:pPr>
      <w:r>
        <w:t>AT: CPS</w:t>
      </w:r>
    </w:p>
    <w:p w14:paraId="2FF82799" w14:textId="77777777" w:rsidR="00070AD6" w:rsidRDefault="00070AD6" w:rsidP="00070AD6">
      <w:pPr>
        <w:pStyle w:val="Heading4"/>
      </w:pPr>
      <w:r>
        <w:t>The Failure of Child Protective Services can encourage people to change it in the future – but resources are key</w:t>
      </w:r>
    </w:p>
    <w:p w14:paraId="5E13E5C2" w14:textId="77777777" w:rsidR="00070AD6" w:rsidRDefault="00070AD6" w:rsidP="00070AD6">
      <w:r w:rsidRPr="007E7066">
        <w:rPr>
          <w:rStyle w:val="Style13ptBold"/>
        </w:rPr>
        <w:t>Smith 11</w:t>
      </w:r>
      <w:r>
        <w:t xml:space="preserve"> (Kristen wrote this thesis in conformity with the requirements for the degree of Doctor of Philosophy Department of Sociology and Equity Studies Ontario Institute for Studies in Education University of Toronto, “Activist Social Workers in Neoliberal Times: Who are We Becoming Now?” </w:t>
      </w:r>
      <w:hyperlink r:id="rId109" w:history="1">
        <w:r w:rsidRPr="00F92704">
          <w:rPr>
            <w:rStyle w:val="Hyperlink"/>
          </w:rPr>
          <w:t>https://tspace.library.utoronto.ca/bitstream/1807/29875/3/Smith_Kristin_M_201106_PhD_thesis.pdf</w:t>
        </w:r>
      </w:hyperlink>
      <w:r>
        <w:t xml:space="preserve">) </w:t>
      </w:r>
      <w:proofErr w:type="spellStart"/>
      <w:r>
        <w:t>Kuchimanchic</w:t>
      </w:r>
      <w:proofErr w:type="spellEnd"/>
    </w:p>
    <w:p w14:paraId="3C6220C3" w14:textId="77777777" w:rsidR="00070AD6" w:rsidRDefault="00070AD6" w:rsidP="00070AD6">
      <w:pPr>
        <w:rPr>
          <w:sz w:val="14"/>
        </w:rPr>
      </w:pPr>
      <w:r w:rsidRPr="008D1043">
        <w:rPr>
          <w:sz w:val="14"/>
        </w:rPr>
        <w:t xml:space="preserve">A </w:t>
      </w:r>
      <w:r w:rsidRPr="008D1043">
        <w:rPr>
          <w:u w:val="single"/>
        </w:rPr>
        <w:t xml:space="preserve">close examination of </w:t>
      </w:r>
      <w:r w:rsidRPr="008D1043">
        <w:rPr>
          <w:sz w:val="14"/>
        </w:rPr>
        <w:t xml:space="preserve">their </w:t>
      </w:r>
      <w:r w:rsidRPr="008D1043">
        <w:rPr>
          <w:u w:val="single"/>
        </w:rPr>
        <w:t xml:space="preserve">biographical histories provides insights into why activist social workers find </w:t>
      </w:r>
      <w:r w:rsidRPr="008D1043">
        <w:rPr>
          <w:sz w:val="14"/>
        </w:rPr>
        <w:t>the</w:t>
      </w:r>
      <w:r w:rsidRPr="008D1043">
        <w:rPr>
          <w:u w:val="single"/>
        </w:rPr>
        <w:t xml:space="preserve"> discourses</w:t>
      </w:r>
      <w:r w:rsidRPr="008D1043">
        <w:rPr>
          <w:sz w:val="14"/>
        </w:rPr>
        <w:t xml:space="preserve"> of Transformation and Renewal </w:t>
      </w:r>
      <w:r w:rsidRPr="008D1043">
        <w:rPr>
          <w:u w:val="single"/>
        </w:rPr>
        <w:t>compelling</w:t>
      </w:r>
      <w:r w:rsidRPr="008D1043">
        <w:rPr>
          <w:sz w:val="14"/>
        </w:rPr>
        <w:t xml:space="preserve">, how it is that they are drawn into these new ways of working, and what it is that gets projected once social workers experience the programs firsthand. For example, </w:t>
      </w:r>
      <w:proofErr w:type="spellStart"/>
      <w:r w:rsidRPr="008D1043">
        <w:rPr>
          <w:sz w:val="14"/>
        </w:rPr>
        <w:t>Marie‟s</w:t>
      </w:r>
      <w:proofErr w:type="spellEnd"/>
      <w:r w:rsidRPr="008D1043">
        <w:rPr>
          <w:sz w:val="14"/>
        </w:rPr>
        <w:t xml:space="preserve"> </w:t>
      </w:r>
      <w:r w:rsidRPr="008D1043">
        <w:rPr>
          <w:u w:val="single"/>
        </w:rPr>
        <w:t>commitments to better community partnerships are informed by</w:t>
      </w:r>
      <w:r w:rsidRPr="008D1043">
        <w:rPr>
          <w:sz w:val="14"/>
        </w:rPr>
        <w:t xml:space="preserve"> her </w:t>
      </w:r>
      <w:proofErr w:type="spellStart"/>
      <w:r w:rsidRPr="008D1043">
        <w:rPr>
          <w:sz w:val="14"/>
        </w:rPr>
        <w:t>mom‟s</w:t>
      </w:r>
      <w:proofErr w:type="spellEnd"/>
      <w:r w:rsidRPr="008D1043">
        <w:rPr>
          <w:sz w:val="14"/>
        </w:rPr>
        <w:t xml:space="preserve"> </w:t>
      </w:r>
      <w:r w:rsidRPr="008D1043">
        <w:rPr>
          <w:u w:val="single"/>
        </w:rPr>
        <w:t>experiences</w:t>
      </w:r>
      <w:r w:rsidRPr="008D1043">
        <w:rPr>
          <w:sz w:val="14"/>
        </w:rPr>
        <w:t xml:space="preserve"> as a survivor of domestic violence and her own professional knowledge about the ways that child welfare has “failed miserably”. Marie states that she has been involved </w:t>
      </w:r>
      <w:r w:rsidRPr="008D1043">
        <w:rPr>
          <w:u w:val="single"/>
        </w:rPr>
        <w:t>too many</w:t>
      </w:r>
      <w:r w:rsidRPr="008D1043">
        <w:rPr>
          <w:sz w:val="14"/>
        </w:rPr>
        <w:t xml:space="preserve"> times with </w:t>
      </w:r>
      <w:r w:rsidRPr="008D1043">
        <w:rPr>
          <w:u w:val="single"/>
        </w:rPr>
        <w:t>cases in which there was a threat that children would be apprehended from their mothers due to the risks associated with violence against women; in other words, abuse perpetrated by fathers or male partners towards mothers.</w:t>
      </w:r>
      <w:r w:rsidRPr="008D1043">
        <w:rPr>
          <w:sz w:val="14"/>
        </w:rPr>
        <w:t xml:space="preserve"> She believes that if </w:t>
      </w:r>
      <w:proofErr w:type="spellStart"/>
      <w:r w:rsidRPr="008D1043">
        <w:rPr>
          <w:sz w:val="14"/>
        </w:rPr>
        <w:t>women‟s</w:t>
      </w:r>
      <w:proofErr w:type="spellEnd"/>
      <w:r w:rsidRPr="008D1043">
        <w:rPr>
          <w:sz w:val="14"/>
        </w:rPr>
        <w:t xml:space="preserve"> shelters, police services and child welfare 85 authorities somehow found better ways of working collaboratively, then children and their mothers would be safer from harm and less vulnerable to state-imposed separations. Similarly, Hannah recalls her own </w:t>
      </w:r>
      <w:r w:rsidRPr="008D1043">
        <w:rPr>
          <w:u w:val="single"/>
        </w:rPr>
        <w:t>experiences of being apprehended by child welfare and taken</w:t>
      </w:r>
      <w:r w:rsidRPr="008D1043">
        <w:rPr>
          <w:sz w:val="14"/>
        </w:rPr>
        <w:t xml:space="preserve"> from her </w:t>
      </w:r>
      <w:proofErr w:type="spellStart"/>
      <w:r w:rsidRPr="008D1043">
        <w:rPr>
          <w:sz w:val="14"/>
        </w:rPr>
        <w:t>father‟s</w:t>
      </w:r>
      <w:proofErr w:type="spellEnd"/>
      <w:r w:rsidRPr="008D1043">
        <w:rPr>
          <w:sz w:val="14"/>
        </w:rPr>
        <w:t xml:space="preserve"> care when she was a child. Instead of being placed with her mom as Hannah had desired, the </w:t>
      </w:r>
      <w:r w:rsidRPr="008D1043">
        <w:rPr>
          <w:u w:val="single"/>
        </w:rPr>
        <w:t xml:space="preserve">authorities returned her to her </w:t>
      </w:r>
      <w:proofErr w:type="spellStart"/>
      <w:r w:rsidRPr="008D1043">
        <w:rPr>
          <w:u w:val="single"/>
        </w:rPr>
        <w:t>dad‟s</w:t>
      </w:r>
      <w:proofErr w:type="spellEnd"/>
      <w:r w:rsidRPr="008D1043">
        <w:rPr>
          <w:u w:val="single"/>
        </w:rPr>
        <w:t xml:space="preserve"> care because “he had better lawyers than she did”.</w:t>
      </w:r>
      <w:r w:rsidRPr="008D1043">
        <w:rPr>
          <w:sz w:val="14"/>
        </w:rPr>
        <w:t xml:space="preserve"> Hannah </w:t>
      </w:r>
      <w:proofErr w:type="spellStart"/>
      <w:r w:rsidRPr="008D1043">
        <w:rPr>
          <w:sz w:val="14"/>
        </w:rPr>
        <w:t>harbours</w:t>
      </w:r>
      <w:proofErr w:type="spellEnd"/>
      <w:r w:rsidRPr="008D1043">
        <w:rPr>
          <w:sz w:val="14"/>
        </w:rPr>
        <w:t xml:space="preserve"> </w:t>
      </w:r>
      <w:r w:rsidRPr="008D1043">
        <w:rPr>
          <w:u w:val="single"/>
        </w:rPr>
        <w:t>strong feelings of betrayal</w:t>
      </w:r>
      <w:r w:rsidRPr="008D1043">
        <w:rPr>
          <w:sz w:val="14"/>
        </w:rPr>
        <w:t xml:space="preserve"> because of this event in her early life. These feelings </w:t>
      </w:r>
      <w:r w:rsidRPr="008D1043">
        <w:rPr>
          <w:u w:val="single"/>
        </w:rPr>
        <w:t xml:space="preserve">drive her fierce desire to embrace changes to professional practice that promise to put </w:t>
      </w:r>
      <w:proofErr w:type="spellStart"/>
      <w:r w:rsidRPr="008D1043">
        <w:rPr>
          <w:u w:val="single"/>
        </w:rPr>
        <w:t>children‟s</w:t>
      </w:r>
      <w:proofErr w:type="spellEnd"/>
      <w:r w:rsidRPr="008D1043">
        <w:rPr>
          <w:u w:val="single"/>
        </w:rPr>
        <w:t xml:space="preserve"> needs in the </w:t>
      </w:r>
      <w:proofErr w:type="spellStart"/>
      <w:r w:rsidRPr="008D1043">
        <w:rPr>
          <w:u w:val="single"/>
        </w:rPr>
        <w:t>centre</w:t>
      </w:r>
      <w:proofErr w:type="spellEnd"/>
      <w:r w:rsidRPr="008D1043">
        <w:rPr>
          <w:u w:val="single"/>
        </w:rPr>
        <w:t xml:space="preserve"> of case-planning and decision-making</w:t>
      </w:r>
      <w:r w:rsidRPr="008D1043">
        <w:rPr>
          <w:sz w:val="14"/>
        </w:rPr>
        <w:t xml:space="preserve">. In another situation, the </w:t>
      </w:r>
      <w:r w:rsidRPr="008D1043">
        <w:rPr>
          <w:u w:val="single"/>
        </w:rPr>
        <w:t>scars of racism inform</w:t>
      </w:r>
      <w:r w:rsidRPr="008D1043">
        <w:rPr>
          <w:sz w:val="14"/>
        </w:rPr>
        <w:t xml:space="preserve"> </w:t>
      </w:r>
      <w:proofErr w:type="spellStart"/>
      <w:r w:rsidRPr="008D1043">
        <w:rPr>
          <w:sz w:val="14"/>
        </w:rPr>
        <w:t>Pauline‟s</w:t>
      </w:r>
      <w:proofErr w:type="spellEnd"/>
      <w:r w:rsidRPr="008D1043">
        <w:rPr>
          <w:sz w:val="14"/>
        </w:rPr>
        <w:t xml:space="preserve"> strong </w:t>
      </w:r>
      <w:r w:rsidRPr="008D1043">
        <w:rPr>
          <w:u w:val="single"/>
        </w:rPr>
        <w:t>beliefs about the power of networks, alliances and community collaborations to make the changes she desires for strengthening community supports</w:t>
      </w:r>
      <w:r w:rsidRPr="008D1043">
        <w:rPr>
          <w:sz w:val="14"/>
        </w:rPr>
        <w:t xml:space="preserve"> for newcomers to Canada. Having immigrated to Canada herself as a young woman, Pauline recalls what it was like to be both racialized and isolated for the first time in her life: “I </w:t>
      </w:r>
      <w:proofErr w:type="spellStart"/>
      <w:r w:rsidRPr="008D1043">
        <w:rPr>
          <w:sz w:val="14"/>
        </w:rPr>
        <w:t>couldn‟t</w:t>
      </w:r>
      <w:proofErr w:type="spellEnd"/>
      <w:r w:rsidRPr="008D1043">
        <w:rPr>
          <w:sz w:val="14"/>
        </w:rPr>
        <w:t xml:space="preserve"> sleep. I was having nightmares. I was alienated because of the culture shock that I was experiencing. And, I </w:t>
      </w:r>
      <w:proofErr w:type="spellStart"/>
      <w:r w:rsidRPr="008D1043">
        <w:rPr>
          <w:sz w:val="14"/>
        </w:rPr>
        <w:t>couldn‟t</w:t>
      </w:r>
      <w:proofErr w:type="spellEnd"/>
      <w:r w:rsidRPr="008D1043">
        <w:rPr>
          <w:sz w:val="14"/>
        </w:rPr>
        <w:t xml:space="preserve"> </w:t>
      </w:r>
      <w:proofErr w:type="gramStart"/>
      <w:r w:rsidRPr="008D1043">
        <w:rPr>
          <w:sz w:val="14"/>
        </w:rPr>
        <w:t>find</w:t>
      </w:r>
      <w:proofErr w:type="gramEnd"/>
      <w:r w:rsidRPr="008D1043">
        <w:rPr>
          <w:sz w:val="14"/>
        </w:rPr>
        <w:t xml:space="preserve"> anyone who could understand what </w:t>
      </w:r>
      <w:proofErr w:type="spellStart"/>
      <w:r w:rsidRPr="008D1043">
        <w:rPr>
          <w:sz w:val="14"/>
        </w:rPr>
        <w:t>it‟s</w:t>
      </w:r>
      <w:proofErr w:type="spellEnd"/>
      <w:r w:rsidRPr="008D1043">
        <w:rPr>
          <w:sz w:val="14"/>
        </w:rPr>
        <w:t xml:space="preserve"> like not to belong.” Now, many years later, Pauline is </w:t>
      </w:r>
      <w:r w:rsidRPr="008D1043">
        <w:rPr>
          <w:u w:val="single"/>
        </w:rPr>
        <w:t>passionate about helping other newcomers feel supported</w:t>
      </w:r>
      <w:r w:rsidRPr="008D1043">
        <w:rPr>
          <w:sz w:val="14"/>
        </w:rPr>
        <w:t xml:space="preserve">, and she believes that her role as a social worker in primary health care provides the ideal pathway for making that happen. Didi shares that her desires to make transformative change are very much tied to her experiences while growing up in a working-class family in Southern Ontario. Her dad left school to join the army when he was sixteen. Didi recalls that for most of her young life, her father worked long hours at two jobs. As a result, she remembers seeing him only rarely at home. </w:t>
      </w:r>
      <w:proofErr w:type="spellStart"/>
      <w:r w:rsidRPr="008D1043">
        <w:rPr>
          <w:sz w:val="14"/>
        </w:rPr>
        <w:t>Didi‟s</w:t>
      </w:r>
      <w:proofErr w:type="spellEnd"/>
      <w:r w:rsidRPr="008D1043">
        <w:rPr>
          <w:sz w:val="14"/>
        </w:rPr>
        <w:t xml:space="preserve"> mother has a grade nine education and also worked long hours in a factory. Didi believes that her </w:t>
      </w:r>
      <w:proofErr w:type="spellStart"/>
      <w:r w:rsidRPr="008D1043">
        <w:rPr>
          <w:sz w:val="14"/>
        </w:rPr>
        <w:t>mom‟s</w:t>
      </w:r>
      <w:proofErr w:type="spellEnd"/>
      <w:r w:rsidRPr="008D1043">
        <w:rPr>
          <w:sz w:val="14"/>
        </w:rPr>
        <w:t xml:space="preserve"> and </w:t>
      </w:r>
      <w:proofErr w:type="spellStart"/>
      <w:r w:rsidRPr="008D1043">
        <w:rPr>
          <w:sz w:val="14"/>
        </w:rPr>
        <w:t>dad‟s</w:t>
      </w:r>
      <w:proofErr w:type="spellEnd"/>
      <w:r w:rsidRPr="008D1043">
        <w:rPr>
          <w:sz w:val="14"/>
        </w:rPr>
        <w:t xml:space="preserve"> hardships shaped expectations for her own life-trajectory from the time she was very young: “I always tell people that the expectations that I grew up with were that I was to graduate high school and I was not to be pregnant before I did that”. As she grew older, the idea of “moving up in life” through post-secondary education became more important. However, Didi recalls how difficult it was for her to obtain the self-confidence that she needed to pursue this goal</w:t>
      </w:r>
    </w:p>
    <w:p w14:paraId="1B8FB827" w14:textId="77777777" w:rsidR="00070AD6" w:rsidRPr="008D1043" w:rsidRDefault="00070AD6" w:rsidP="00070AD6">
      <w:pPr>
        <w:rPr>
          <w:sz w:val="14"/>
        </w:rPr>
      </w:pPr>
    </w:p>
    <w:p w14:paraId="73986570" w14:textId="77777777" w:rsidR="00070AD6" w:rsidRDefault="00070AD6" w:rsidP="00070AD6">
      <w:pPr>
        <w:pStyle w:val="Heading4"/>
      </w:pPr>
      <w:r>
        <w:t>CPS is good-helps people from multiple different backgrounds</w:t>
      </w:r>
    </w:p>
    <w:p w14:paraId="38787F83" w14:textId="77777777" w:rsidR="00070AD6" w:rsidRPr="00E42A98" w:rsidRDefault="00070AD6" w:rsidP="00070AD6">
      <w:proofErr w:type="spellStart"/>
      <w:r w:rsidRPr="00E42A98">
        <w:rPr>
          <w:rStyle w:val="Style13ptBold"/>
        </w:rPr>
        <w:t>DePanfilis</w:t>
      </w:r>
      <w:proofErr w:type="spellEnd"/>
      <w:r w:rsidRPr="00E42A98">
        <w:rPr>
          <w:rStyle w:val="Style13ptBold"/>
        </w:rPr>
        <w:t xml:space="preserve"> 18</w:t>
      </w:r>
      <w:r w:rsidRPr="00E42A98">
        <w:t xml:space="preserve"> is Ph.D., M.S.W is a Professor at the Silberman School of Social Work, Hunter College, City University of New York. Her research focuses on using prevention and implementation science to design, implement, and evaluate interventions in public and private child welfare systems.</w:t>
      </w:r>
    </w:p>
    <w:p w14:paraId="01C087F4" w14:textId="77777777" w:rsidR="00070AD6" w:rsidRPr="00267B68" w:rsidRDefault="00070AD6" w:rsidP="00070AD6">
      <w:r>
        <w:t>Most parents want to be good parents and have the strength and capacity, when adequately supported by family or other social supports, to care for their children and to keep them safe. Most children are best cared for by their own family. Therefore</w:t>
      </w:r>
      <w:r w:rsidRPr="00E42A98">
        <w:rPr>
          <w:rStyle w:val="StyleUnderline"/>
        </w:rPr>
        <w:t>, CPS and the community can provide essential supports to families who have maltreated their children</w:t>
      </w:r>
      <w:r>
        <w:t xml:space="preserve">, or who are at risk or otherwise need support, </w:t>
      </w:r>
      <w:r w:rsidRPr="00E42A98">
        <w:rPr>
          <w:rStyle w:val="StyleUnderline"/>
        </w:rPr>
        <w:t>to help them develop the strengths and to build protective capacities to keep their children safe</w:t>
      </w:r>
      <w:r>
        <w:t xml:space="preserve"> so the family may stay together. Families who need assistance from </w:t>
      </w:r>
      <w:r w:rsidRPr="00E42A98">
        <w:rPr>
          <w:rStyle w:val="StyleUnderline"/>
        </w:rPr>
        <w:t>CPS agencies are diverse</w:t>
      </w:r>
      <w:r>
        <w:t xml:space="preserve"> in family structure, culture, race, ethnicity, religion, economic status, beliefs, values, and lifestyles. </w:t>
      </w:r>
      <w:r w:rsidRPr="00E42A98">
        <w:rPr>
          <w:rStyle w:val="StyleUnderline"/>
        </w:rPr>
        <w:t>Agencies and caseworkers need to be responsive to</w:t>
      </w:r>
      <w:r>
        <w:t xml:space="preserve">, and demonstrably respectful of, </w:t>
      </w:r>
      <w:r w:rsidRPr="00E42A98">
        <w:rPr>
          <w:rStyle w:val="StyleUnderline"/>
        </w:rPr>
        <w:t>these differences</w:t>
      </w:r>
      <w:r>
        <w:t xml:space="preserve">. Furthermore, </w:t>
      </w:r>
      <w:r w:rsidRPr="00E42A98">
        <w:rPr>
          <w:rStyle w:val="StyleUnderline"/>
        </w:rPr>
        <w:t>caseworkers</w:t>
      </w:r>
      <w:r>
        <w:t xml:space="preserve">, along with their partners in other public and community-based agencies, can and </w:t>
      </w:r>
      <w:r w:rsidRPr="00E42A98">
        <w:rPr>
          <w:rStyle w:val="StyleUnderline"/>
        </w:rPr>
        <w:t>should</w:t>
      </w:r>
      <w:r>
        <w:t xml:space="preserve"> (1) </w:t>
      </w:r>
      <w:r w:rsidRPr="00E42A98">
        <w:rPr>
          <w:rStyle w:val="StyleUnderline"/>
        </w:rPr>
        <w:t>build on the strengths and on the protective capacities and factors within families and communities</w:t>
      </w:r>
      <w:r>
        <w:t>, and (2) advocate for the families they serve to gain access to needed services. Often securing access to services and resources means helping families overcome barriers rooted in poverty or discrimination.</w:t>
      </w:r>
    </w:p>
    <w:p w14:paraId="522C5A6E" w14:textId="77777777" w:rsidR="00070AD6" w:rsidRDefault="00070AD6" w:rsidP="00070AD6"/>
    <w:p w14:paraId="0A96100C" w14:textId="77777777" w:rsidR="00070AD6" w:rsidRPr="000E4E70" w:rsidRDefault="00070AD6" w:rsidP="00070AD6">
      <w:pPr>
        <w:pStyle w:val="Heading3"/>
      </w:pPr>
      <w:r w:rsidRPr="000E4E70">
        <w:t>AT: Social Workers Counter Productive</w:t>
      </w:r>
    </w:p>
    <w:p w14:paraId="39F25DEC" w14:textId="77777777" w:rsidR="00070AD6" w:rsidRPr="000E4E70" w:rsidRDefault="00070AD6" w:rsidP="00070AD6">
      <w:pPr>
        <w:pStyle w:val="Heading4"/>
        <w:rPr>
          <w:rStyle w:val="Style13ptBold"/>
          <w:b/>
          <w:bCs w:val="0"/>
        </w:rPr>
      </w:pPr>
      <w:r w:rsidRPr="000E4E70">
        <w:rPr>
          <w:rStyle w:val="Style13ptBold"/>
        </w:rPr>
        <w:t>Social workers can play an important role in moving away from mass incarceration</w:t>
      </w:r>
    </w:p>
    <w:p w14:paraId="2209FE1A" w14:textId="77777777" w:rsidR="00070AD6" w:rsidRPr="000E4E70" w:rsidRDefault="00070AD6" w:rsidP="00070AD6">
      <w:r w:rsidRPr="000E4E70">
        <w:rPr>
          <w:rStyle w:val="Style13ptBold"/>
        </w:rPr>
        <w:t>Bell 12</w:t>
      </w:r>
      <w:r w:rsidRPr="000E4E70">
        <w:t>, Bell is the Director of the W. Haywood Burns Institute. Since 2001, he has been spearheading a national movement to address racial and ethnic disparities in the juvenile justice system. [James Bell, March 2012, accessed 6-26-2020, "Addicted No Longer Breaking Away from Incarceration as a Primary Instrument of Social Control ", The Sentencing Project, https://www.sentencingproject.org/wp-content/uploads/2016/01/To-Build-a-Better-Criminal-Justice-System.pdf]//Armaan</w:t>
      </w:r>
    </w:p>
    <w:p w14:paraId="7465FD57" w14:textId="77777777" w:rsidR="00070AD6" w:rsidRPr="000E4E70" w:rsidRDefault="00070AD6" w:rsidP="00070AD6">
      <w:r w:rsidRPr="000E4E70">
        <w:rPr>
          <w:sz w:val="16"/>
        </w:rPr>
        <w:t xml:space="preserve">For example, they believed the state should have limited power over individuals, but that it should mete out retribution and punishment to maintain social control. They also believed in “Spare the rod and spoil the child.” Our jurisprudence as created and maintained by society’s elites has lurched in fits and starts between mercy and revenge. Throughout history reformers have tried to intercede against and mitigate the forces of retribution, but the alchemy is too powerful. John Augustus, considered the father of probation, was one of the first to fight against the American addiction to retributive justice. He believed that the object of the law was to “reform criminals, prevent crime and not punish maliciously, or from a spirit of revenge.” Between 1841 and 1858 he provided bail for almost 2,000 people and acted as their volunteer probation officer. Jane Addams and Lucy Flowers of Hull House in Chicago interceded on behalf of children in the late 19th century by creating the first juvenile court whose mission was to rehabilitate rather than punish. While historic and forward thinking, neither of these efforts was sufficient to prevent retributive interests from becoming dominant. Today, </w:t>
      </w:r>
      <w:r w:rsidRPr="000E4E70">
        <w:rPr>
          <w:u w:val="single"/>
        </w:rPr>
        <w:t>the “tough on crime” mantra and its related legislative agenda have led to unprecedented levels of incarceration in the United States. Public policies and practices entrench racial disparities</w:t>
      </w:r>
      <w:r w:rsidRPr="000E4E70">
        <w:rPr>
          <w:sz w:val="16"/>
        </w:rPr>
        <w:t xml:space="preserve">. By their very nature these policies and practices, embedded in federal, state and local laws, are drivers into the youth justice system with disparate and high impacts on youth of color. In practice, </w:t>
      </w:r>
      <w:r w:rsidRPr="000E4E70">
        <w:rPr>
          <w:u w:val="single"/>
        </w:rPr>
        <w:t>drug free school zone laws, the identification and handling of gangs, zero tolerance in schools, and the transfer of youth to adult court all have greatest impact on youth of color.</w:t>
      </w:r>
      <w:r w:rsidRPr="000E4E70">
        <w:rPr>
          <w:sz w:val="16"/>
        </w:rPr>
        <w:t xml:space="preserve"> Indeed, </w:t>
      </w:r>
      <w:r w:rsidRPr="000E4E70">
        <w:rPr>
          <w:u w:val="single"/>
        </w:rPr>
        <w:t xml:space="preserve">youth of color represent 39 percent of the overall youth population but 69 percent of youth in detention facilities. </w:t>
      </w:r>
      <w:r w:rsidRPr="000E4E70">
        <w:rPr>
          <w:sz w:val="16"/>
        </w:rPr>
        <w:t xml:space="preserve">Expenditures for incarceration for all populations in the United States have increased exponentially since 1970. </w:t>
      </w:r>
      <w:r w:rsidRPr="000E4E70">
        <w:rPr>
          <w:u w:val="single"/>
        </w:rPr>
        <w:t>These rising costs have naturally led to cuts elsewhere, including agencies that serve children and the mentally ill.</w:t>
      </w:r>
      <w:r w:rsidRPr="000E4E70">
        <w:rPr>
          <w:sz w:val="16"/>
        </w:rPr>
        <w:t xml:space="preserve"> Practitioners in the justice community have noted the increase in young people with behavioral health issues. Indeed, child serving agencies have been gutted, and there are more mentally ill people in jails and prisons than in hospitals. If the justice system is to become more effective in the next 25 years, </w:t>
      </w:r>
      <w:r w:rsidRPr="000E4E70">
        <w:rPr>
          <w:u w:val="single"/>
        </w:rPr>
        <w:t>we need to create and implement a different vision.</w:t>
      </w:r>
      <w:r w:rsidRPr="000E4E70">
        <w:rPr>
          <w:sz w:val="16"/>
        </w:rPr>
        <w:t xml:space="preserve"> For young people we must move to break the addiction to using incarceration as a primary instrument of social control. As with any addiction we must take small but strategic steps away from the addictive substance. First, </w:t>
      </w:r>
      <w:r w:rsidRPr="000E4E70">
        <w:rPr>
          <w:u w:val="single"/>
        </w:rPr>
        <w:t>we must enact legislative barriers to the use of detention as a first resort</w:t>
      </w:r>
      <w:r w:rsidRPr="000E4E70">
        <w:rPr>
          <w:sz w:val="16"/>
        </w:rPr>
        <w:t xml:space="preserve">. That means that entire cohorts of minor offenses would be directed away from the justice system and towards community case managers and program supports. Indeed, </w:t>
      </w:r>
      <w:r w:rsidRPr="000E4E70">
        <w:rPr>
          <w:u w:val="single"/>
        </w:rPr>
        <w:t xml:space="preserve">approximately 60 percent of referrals to the youth justice system would be handled informally or through case managers located in the community. Services to young people and their families would be provided by social workers. Case managers would be required to demonstrate how using incarceration benefits a child, his family, and his community, before using it as a tool. Youth serving professionals would be rewarded for keeping youth out of detention and for improving their life outcomes as measured by employment, school attendance, reduced family disruption, and violence reduction. </w:t>
      </w:r>
      <w:r w:rsidRPr="000E4E70">
        <w:rPr>
          <w:sz w:val="16"/>
        </w:rPr>
        <w:t>For those cases that are more serious, we would strengthen community mediation and arbitration. In almost all cases a hearing process would involve professionals, community members, and the perpetrator and the victim to try to resolve the matter with restorative principles that require accountability without destroying human dignity</w:t>
      </w:r>
    </w:p>
    <w:p w14:paraId="07B4E0E7" w14:textId="77777777" w:rsidR="00070AD6" w:rsidRPr="000E4E70" w:rsidRDefault="00070AD6" w:rsidP="00070AD6"/>
    <w:p w14:paraId="6A19F9A6" w14:textId="3BD25A35" w:rsidR="00F322FB" w:rsidRPr="006B16BE" w:rsidRDefault="00F322FB" w:rsidP="00F322FB">
      <w:pPr>
        <w:pStyle w:val="Heading2"/>
        <w:rPr>
          <w:rFonts w:cs="Calibri"/>
          <w:color w:val="000000" w:themeColor="text1"/>
        </w:rPr>
      </w:pPr>
      <w:r w:rsidRPr="006B16BE">
        <w:rPr>
          <w:rFonts w:cs="Calibri"/>
          <w:color w:val="000000" w:themeColor="text1"/>
        </w:rPr>
        <w:t>A</w:t>
      </w:r>
      <w:r>
        <w:rPr>
          <w:rFonts w:cs="Calibri"/>
          <w:color w:val="000000" w:themeColor="text1"/>
        </w:rPr>
        <w:t>T</w:t>
      </w:r>
      <w:r w:rsidRPr="006B16BE">
        <w:rPr>
          <w:rFonts w:cs="Calibri"/>
          <w:color w:val="000000" w:themeColor="text1"/>
        </w:rPr>
        <w:t>: Crime DA</w:t>
      </w:r>
    </w:p>
    <w:p w14:paraId="018B39A3" w14:textId="548A72CD" w:rsidR="00F322FB" w:rsidRPr="006B16BE" w:rsidRDefault="00F322FB" w:rsidP="00F322FB">
      <w:pPr>
        <w:pStyle w:val="Heading3"/>
        <w:rPr>
          <w:rFonts w:cs="Calibri"/>
          <w:color w:val="000000" w:themeColor="text1"/>
        </w:rPr>
      </w:pPr>
      <w:r>
        <w:rPr>
          <w:rFonts w:cs="Calibri"/>
          <w:color w:val="000000" w:themeColor="text1"/>
        </w:rPr>
        <w:t>Top-Level</w:t>
      </w:r>
    </w:p>
    <w:p w14:paraId="552EDE02" w14:textId="77777777" w:rsidR="00F322FB" w:rsidRPr="006B16BE" w:rsidRDefault="00F322FB" w:rsidP="00F322FB">
      <w:pPr>
        <w:pStyle w:val="Heading4"/>
        <w:rPr>
          <w:rFonts w:cs="Calibri"/>
          <w:color w:val="000000" w:themeColor="text1"/>
        </w:rPr>
      </w:pPr>
      <w:r w:rsidRPr="006B16BE">
        <w:rPr>
          <w:rFonts w:cs="Calibri"/>
          <w:color w:val="000000" w:themeColor="text1"/>
        </w:rPr>
        <w:t>Police aren’t key—they’re involved much less than the public perceives them to be</w:t>
      </w:r>
    </w:p>
    <w:p w14:paraId="0207CA9F" w14:textId="77777777" w:rsidR="00F322FB" w:rsidRPr="006B16BE" w:rsidRDefault="00F322FB" w:rsidP="00F322FB">
      <w:pPr>
        <w:rPr>
          <w:color w:val="000000" w:themeColor="text1"/>
          <w:sz w:val="26"/>
        </w:rPr>
      </w:pPr>
      <w:r w:rsidRPr="006B16BE">
        <w:rPr>
          <w:rStyle w:val="Style13ptBold"/>
          <w:color w:val="000000" w:themeColor="text1"/>
        </w:rPr>
        <w:t>Moody 17 (</w:t>
      </w:r>
      <w:r w:rsidRPr="006B16BE">
        <w:rPr>
          <w:color w:val="000000" w:themeColor="text1"/>
        </w:rPr>
        <w:t>Amber Moody for the degree of Master of Arts in Applied Ethics presented on November 22, 2017. Protection or Control? An Ethical Argument for Police Abolition in the United States p.81-</w:t>
      </w:r>
      <w:proofErr w:type="gramStart"/>
      <w:r w:rsidRPr="006B16BE">
        <w:rPr>
          <w:color w:val="000000" w:themeColor="text1"/>
        </w:rPr>
        <w:t>82)</w:t>
      </w:r>
      <w:proofErr w:type="spellStart"/>
      <w:r w:rsidRPr="006B16BE">
        <w:rPr>
          <w:color w:val="000000" w:themeColor="text1"/>
        </w:rPr>
        <w:t>AGabay</w:t>
      </w:r>
      <w:proofErr w:type="spellEnd"/>
      <w:proofErr w:type="gramEnd"/>
    </w:p>
    <w:p w14:paraId="7FF4F72C" w14:textId="77777777" w:rsidR="00F322FB" w:rsidRPr="006B16BE" w:rsidRDefault="00F322FB" w:rsidP="00F322FB">
      <w:pPr>
        <w:rPr>
          <w:color w:val="000000" w:themeColor="text1"/>
          <w:sz w:val="16"/>
        </w:rPr>
      </w:pPr>
      <w:r w:rsidRPr="006B16BE">
        <w:rPr>
          <w:color w:val="000000" w:themeColor="text1"/>
          <w:sz w:val="16"/>
        </w:rPr>
        <w:t>Violent crimes and property protection are two topics that I encounter quite frequently when suggesting police abolition. In response to President Trump’s stance on increasing crime-fighting resources, the Pew Research Center conducted a study that lead to five facts about crime in the U.S. First, “</w:t>
      </w:r>
      <w:r w:rsidRPr="006B16BE">
        <w:rPr>
          <w:color w:val="000000" w:themeColor="text1"/>
          <w:u w:val="single"/>
        </w:rPr>
        <w:t>violent crime in the U.S. has fallen sharply over the past quarter century”</w:t>
      </w:r>
      <w:r w:rsidRPr="006B16BE">
        <w:rPr>
          <w:color w:val="000000" w:themeColor="text1"/>
          <w:sz w:val="16"/>
        </w:rPr>
        <w:t xml:space="preserve"> (</w:t>
      </w:r>
      <w:proofErr w:type="spellStart"/>
      <w:r w:rsidRPr="006B16BE">
        <w:rPr>
          <w:color w:val="000000" w:themeColor="text1"/>
          <w:sz w:val="16"/>
        </w:rPr>
        <w:t>Gramlich</w:t>
      </w:r>
      <w:proofErr w:type="spellEnd"/>
      <w:r w:rsidRPr="006B16BE">
        <w:rPr>
          <w:color w:val="000000" w:themeColor="text1"/>
          <w:sz w:val="16"/>
        </w:rPr>
        <w:t xml:space="preserve">, 2017, par. 2). </w:t>
      </w:r>
      <w:r w:rsidRPr="006B16BE">
        <w:rPr>
          <w:color w:val="000000" w:themeColor="text1"/>
          <w:u w:val="single"/>
        </w:rPr>
        <w:t>The study does not indicate the reasoning behind the decrease in violent crime rates, or crime rates in general, and there is no real consensus among researchers about the cause of this trend</w:t>
      </w:r>
      <w:r w:rsidRPr="006B16BE">
        <w:rPr>
          <w:color w:val="000000" w:themeColor="text1"/>
          <w:sz w:val="16"/>
        </w:rPr>
        <w:t xml:space="preserve"> (Ford, 2016). </w:t>
      </w:r>
      <w:r w:rsidRPr="006B16BE">
        <w:rPr>
          <w:color w:val="000000" w:themeColor="text1"/>
          <w:u w:val="single"/>
        </w:rPr>
        <w:t>Therefore, there is no way to attribute the decline in violent crime to the role of policing in the U.S. Second, “property crime has declined significantly over the long term”</w:t>
      </w:r>
      <w:r w:rsidRPr="006B16BE">
        <w:rPr>
          <w:color w:val="000000" w:themeColor="text1"/>
          <w:sz w:val="16"/>
        </w:rPr>
        <w:t xml:space="preserve"> (</w:t>
      </w:r>
      <w:proofErr w:type="spellStart"/>
      <w:r w:rsidRPr="006B16BE">
        <w:rPr>
          <w:color w:val="000000" w:themeColor="text1"/>
          <w:sz w:val="16"/>
        </w:rPr>
        <w:t>Gramlich</w:t>
      </w:r>
      <w:proofErr w:type="spellEnd"/>
      <w:r w:rsidRPr="006B16BE">
        <w:rPr>
          <w:color w:val="000000" w:themeColor="text1"/>
          <w:sz w:val="16"/>
        </w:rPr>
        <w:t>, 2017, par. 3). Again, we know little about the cause of the decrease in property crimes. Third, “public perceptions about crime in the U.S. often don’t align with the data” (</w:t>
      </w:r>
      <w:proofErr w:type="spellStart"/>
      <w:r w:rsidRPr="006B16BE">
        <w:rPr>
          <w:color w:val="000000" w:themeColor="text1"/>
          <w:sz w:val="16"/>
        </w:rPr>
        <w:t>Gramlich</w:t>
      </w:r>
      <w:proofErr w:type="spellEnd"/>
      <w:r w:rsidRPr="006B16BE">
        <w:rPr>
          <w:color w:val="000000" w:themeColor="text1"/>
          <w:sz w:val="16"/>
        </w:rPr>
        <w:t>, 2017, par. 4). Despite the fact that data and statistics reveal a steady decrease in crime, opinion surveys indicate that Americans believe crime is continuously rising. “In a Pew Research Center survey in late 2016, 57% of registered voters said crime had gotten worse since 2008, even though BJS and FBI data show that violent and property crime rates declined by double-digit percentages during that span” (</w:t>
      </w:r>
      <w:proofErr w:type="spellStart"/>
      <w:r w:rsidRPr="006B16BE">
        <w:rPr>
          <w:color w:val="000000" w:themeColor="text1"/>
          <w:sz w:val="16"/>
        </w:rPr>
        <w:t>Gramlich</w:t>
      </w:r>
      <w:proofErr w:type="spellEnd"/>
      <w:r w:rsidRPr="006B16BE">
        <w:rPr>
          <w:color w:val="000000" w:themeColor="text1"/>
          <w:sz w:val="16"/>
        </w:rPr>
        <w:t>, 2017, par. 4). Fourth, “</w:t>
      </w:r>
      <w:r w:rsidRPr="006B16BE">
        <w:rPr>
          <w:color w:val="000000" w:themeColor="text1"/>
          <w:u w:val="single"/>
        </w:rPr>
        <w:t>there are large geographic variations in crime rates”</w:t>
      </w:r>
      <w:r w:rsidRPr="006B16BE">
        <w:rPr>
          <w:color w:val="000000" w:themeColor="text1"/>
          <w:sz w:val="16"/>
        </w:rPr>
        <w:t xml:space="preserve"> (</w:t>
      </w:r>
      <w:proofErr w:type="spellStart"/>
      <w:r w:rsidRPr="006B16BE">
        <w:rPr>
          <w:color w:val="000000" w:themeColor="text1"/>
          <w:sz w:val="16"/>
        </w:rPr>
        <w:t>Gramlich</w:t>
      </w:r>
      <w:proofErr w:type="spellEnd"/>
      <w:r w:rsidRPr="006B16BE">
        <w:rPr>
          <w:color w:val="000000" w:themeColor="text1"/>
          <w:sz w:val="16"/>
        </w:rPr>
        <w:t xml:space="preserve">, 2017, par. 5). </w:t>
      </w:r>
      <w:r w:rsidRPr="006B16BE">
        <w:rPr>
          <w:color w:val="000000" w:themeColor="text1"/>
          <w:u w:val="single"/>
        </w:rPr>
        <w:t>Population density and economic conditions typically found in urban areas are influential factors of crime, according to the FBI. Lastly, “many crimes are not reported to police</w:t>
      </w:r>
      <w:r w:rsidRPr="006B16BE">
        <w:rPr>
          <w:color w:val="000000" w:themeColor="text1"/>
          <w:sz w:val="16"/>
        </w:rPr>
        <w:t>” (</w:t>
      </w:r>
      <w:proofErr w:type="spellStart"/>
      <w:r w:rsidRPr="006B16BE">
        <w:rPr>
          <w:color w:val="000000" w:themeColor="text1"/>
          <w:sz w:val="16"/>
        </w:rPr>
        <w:t>Gramlich</w:t>
      </w:r>
      <w:proofErr w:type="spellEnd"/>
      <w:r w:rsidRPr="006B16BE">
        <w:rPr>
          <w:color w:val="000000" w:themeColor="text1"/>
          <w:sz w:val="16"/>
        </w:rPr>
        <w:t xml:space="preserve">, 2017, par. 6). </w:t>
      </w:r>
      <w:r w:rsidRPr="006B16BE">
        <w:rPr>
          <w:color w:val="000000" w:themeColor="text1"/>
          <w:u w:val="single"/>
        </w:rPr>
        <w:t>Generally, about half of violent crimes and one-third of property crimes go unreported. An annual survey administered by the Bureau of Justice Statistics ask victims of crime about their reporting habits</w:t>
      </w:r>
      <w:r w:rsidRPr="006B16BE">
        <w:rPr>
          <w:color w:val="000000" w:themeColor="text1"/>
          <w:sz w:val="16"/>
        </w:rPr>
        <w:t xml:space="preserve">. </w:t>
      </w:r>
      <w:r w:rsidRPr="006B16BE">
        <w:rPr>
          <w:color w:val="000000" w:themeColor="text1"/>
          <w:u w:val="single"/>
        </w:rPr>
        <w:t>In 2015, the survey showed that half of violent crimes and one-third of property crimes go unreported each year because victims felt that the police were not helpful and/or that crime is a personal problem</w:t>
      </w:r>
      <w:r w:rsidRPr="006B16BE">
        <w:rPr>
          <w:color w:val="000000" w:themeColor="text1"/>
          <w:sz w:val="16"/>
        </w:rPr>
        <w:t xml:space="preserve"> (Langton, </w:t>
      </w:r>
      <w:proofErr w:type="spellStart"/>
      <w:r w:rsidRPr="006B16BE">
        <w:rPr>
          <w:color w:val="000000" w:themeColor="text1"/>
          <w:sz w:val="16"/>
        </w:rPr>
        <w:t>Berzofsky</w:t>
      </w:r>
      <w:proofErr w:type="spellEnd"/>
      <w:r w:rsidRPr="006B16BE">
        <w:rPr>
          <w:color w:val="000000" w:themeColor="text1"/>
          <w:sz w:val="16"/>
        </w:rPr>
        <w:t xml:space="preserve">, Krebs, &amp; </w:t>
      </w:r>
      <w:proofErr w:type="spellStart"/>
      <w:r w:rsidRPr="006B16BE">
        <w:rPr>
          <w:color w:val="000000" w:themeColor="text1"/>
          <w:sz w:val="16"/>
        </w:rPr>
        <w:t>SmileyMcDonald</w:t>
      </w:r>
      <w:proofErr w:type="spellEnd"/>
      <w:r w:rsidRPr="006B16BE">
        <w:rPr>
          <w:color w:val="000000" w:themeColor="text1"/>
          <w:sz w:val="16"/>
        </w:rPr>
        <w:t xml:space="preserve">, 2012). </w:t>
      </w:r>
      <w:r w:rsidRPr="006B16BE">
        <w:rPr>
          <w:color w:val="000000" w:themeColor="text1"/>
          <w:u w:val="single"/>
        </w:rPr>
        <w:t>The findings from the Pew Research Center study are helpful in changing the publics perspective of crime in the U.S. Crime is decreasing, and generally prevalent in impoverished areas.</w:t>
      </w:r>
      <w:r w:rsidRPr="006B16BE">
        <w:rPr>
          <w:color w:val="000000" w:themeColor="text1"/>
          <w:sz w:val="16"/>
        </w:rPr>
        <w:t xml:space="preserve"> </w:t>
      </w:r>
      <w:r w:rsidRPr="006B16BE">
        <w:rPr>
          <w:color w:val="000000" w:themeColor="text1"/>
          <w:u w:val="single"/>
        </w:rPr>
        <w:t>If this is the case, then police are not the solution to crime response or prevention. Poor people and people of color compromise the majority of urban populations and experience crime at higher rates, but are less likely to call the police</w:t>
      </w:r>
      <w:r w:rsidRPr="006B16BE">
        <w:rPr>
          <w:color w:val="000000" w:themeColor="text1"/>
          <w:sz w:val="16"/>
        </w:rPr>
        <w:t xml:space="preserve"> (Langton, </w:t>
      </w:r>
      <w:proofErr w:type="spellStart"/>
      <w:r w:rsidRPr="006B16BE">
        <w:rPr>
          <w:color w:val="000000" w:themeColor="text1"/>
          <w:sz w:val="16"/>
        </w:rPr>
        <w:t>Berzofsky</w:t>
      </w:r>
      <w:proofErr w:type="spellEnd"/>
      <w:r w:rsidRPr="006B16BE">
        <w:rPr>
          <w:color w:val="000000" w:themeColor="text1"/>
          <w:sz w:val="16"/>
        </w:rPr>
        <w:t xml:space="preserve">, Krebs, &amp; </w:t>
      </w:r>
      <w:proofErr w:type="spellStart"/>
      <w:r w:rsidRPr="006B16BE">
        <w:rPr>
          <w:color w:val="000000" w:themeColor="text1"/>
          <w:sz w:val="16"/>
        </w:rPr>
        <w:t>SmileyMcDonald</w:t>
      </w:r>
      <w:proofErr w:type="spellEnd"/>
      <w:r w:rsidRPr="006B16BE">
        <w:rPr>
          <w:color w:val="000000" w:themeColor="text1"/>
          <w:sz w:val="16"/>
        </w:rPr>
        <w:t xml:space="preserve">, 2012). </w:t>
      </w:r>
      <w:r w:rsidRPr="006B16BE">
        <w:rPr>
          <w:color w:val="000000" w:themeColor="text1"/>
          <w:u w:val="single"/>
        </w:rPr>
        <w:t>Therefore, because they experience the most crime but do not turn to police for help, I would argue that police are involved in the process of crime response and prevention at a much lesser rate than the public assumes. If crime occurs more in overpopulated and impoverished areas, addressing issues of inequality and wealth distribution would be a more effective approach to fighting crime. There is no evidence that suggests increasing the number of officers in urban and impoverished areas would lead to a decrease in crime.</w:t>
      </w:r>
      <w:r w:rsidRPr="006B16BE">
        <w:rPr>
          <w:color w:val="000000" w:themeColor="text1"/>
          <w:sz w:val="16"/>
        </w:rPr>
        <w:t xml:space="preserve"> On the contrary, Williams’ demonstrates the exploitative relationship between community policing and the public.</w:t>
      </w:r>
    </w:p>
    <w:p w14:paraId="73BB42C7" w14:textId="77777777" w:rsidR="00F322FB" w:rsidRPr="006B16BE" w:rsidRDefault="00F322FB" w:rsidP="00F322FB">
      <w:pPr>
        <w:pStyle w:val="Heading4"/>
        <w:spacing w:before="0"/>
        <w:rPr>
          <w:rFonts w:cs="Calibri"/>
        </w:rPr>
      </w:pPr>
      <w:r w:rsidRPr="006B16BE">
        <w:rPr>
          <w:rFonts w:cs="Calibri"/>
        </w:rPr>
        <w:t>Policing Is Irrelevant for Public Safety</w:t>
      </w:r>
    </w:p>
    <w:p w14:paraId="71FDBD82" w14:textId="77777777" w:rsidR="00F322FB" w:rsidRPr="006B16BE" w:rsidRDefault="00F322FB" w:rsidP="00F322FB">
      <w:pPr>
        <w:pStyle w:val="NormalWeb"/>
        <w:spacing w:before="15" w:beforeAutospacing="0" w:after="180" w:afterAutospacing="0"/>
        <w:rPr>
          <w:rFonts w:ascii="Calibri" w:hAnsi="Calibri" w:cs="Calibri"/>
        </w:rPr>
      </w:pPr>
      <w:proofErr w:type="spellStart"/>
      <w:r w:rsidRPr="006B16BE">
        <w:rPr>
          <w:rFonts w:ascii="Calibri" w:hAnsi="Calibri" w:cs="Calibri"/>
          <w:b/>
          <w:bCs/>
          <w:sz w:val="26"/>
          <w:szCs w:val="26"/>
        </w:rPr>
        <w:t>Podur</w:t>
      </w:r>
      <w:proofErr w:type="spellEnd"/>
      <w:r w:rsidRPr="006B16BE">
        <w:rPr>
          <w:rFonts w:ascii="Calibri" w:hAnsi="Calibri" w:cs="Calibri"/>
          <w:b/>
          <w:bCs/>
          <w:sz w:val="26"/>
          <w:szCs w:val="26"/>
        </w:rPr>
        <w:t>, 6-25</w:t>
      </w:r>
      <w:r w:rsidRPr="006B16BE">
        <w:rPr>
          <w:rFonts w:ascii="Calibri" w:hAnsi="Calibri" w:cs="Calibri"/>
          <w:sz w:val="22"/>
        </w:rPr>
        <w:t xml:space="preserve"> (Justin </w:t>
      </w:r>
      <w:proofErr w:type="spellStart"/>
      <w:r w:rsidRPr="006B16BE">
        <w:rPr>
          <w:rFonts w:ascii="Calibri" w:hAnsi="Calibri" w:cs="Calibri"/>
          <w:sz w:val="22"/>
        </w:rPr>
        <w:t>Podur</w:t>
      </w:r>
      <w:proofErr w:type="spellEnd"/>
      <w:r w:rsidRPr="006B16BE">
        <w:rPr>
          <w:rFonts w:ascii="Calibri" w:hAnsi="Calibri" w:cs="Calibri"/>
          <w:sz w:val="22"/>
        </w:rPr>
        <w:t xml:space="preserve">, Justin </w:t>
      </w:r>
      <w:proofErr w:type="spellStart"/>
      <w:r w:rsidRPr="006B16BE">
        <w:rPr>
          <w:rFonts w:ascii="Calibri" w:hAnsi="Calibri" w:cs="Calibri"/>
          <w:sz w:val="22"/>
        </w:rPr>
        <w:t>Podur</w:t>
      </w:r>
      <w:proofErr w:type="spellEnd"/>
      <w:r w:rsidRPr="006B16BE">
        <w:rPr>
          <w:rFonts w:ascii="Calibri" w:hAnsi="Calibri" w:cs="Calibri"/>
          <w:sz w:val="22"/>
        </w:rPr>
        <w:t xml:space="preserve"> is a Toronto-based writer and a writing fellow at Globetrotter, a project of the Independent Media Institute. You can find him on his website at podur.org and on Twitter @justinpodur. He teaches at York University in the Faculty of Environmental Studies. He is the author of the novel </w:t>
      </w:r>
      <w:proofErr w:type="spellStart"/>
      <w:r w:rsidRPr="006B16BE">
        <w:rPr>
          <w:rFonts w:ascii="Calibri" w:hAnsi="Calibri" w:cs="Calibri"/>
          <w:sz w:val="22"/>
        </w:rPr>
        <w:t>Siegebreakers</w:t>
      </w:r>
      <w:proofErr w:type="spellEnd"/>
      <w:r w:rsidRPr="006B16BE">
        <w:rPr>
          <w:rFonts w:ascii="Calibri" w:hAnsi="Calibri" w:cs="Calibri"/>
          <w:sz w:val="22"/>
        </w:rPr>
        <w:t xml:space="preserve">., 6-25-2020, </w:t>
      </w:r>
      <w:proofErr w:type="spellStart"/>
      <w:r w:rsidRPr="006B16BE">
        <w:rPr>
          <w:rFonts w:ascii="Calibri" w:hAnsi="Calibri" w:cs="Calibri"/>
          <w:sz w:val="22"/>
        </w:rPr>
        <w:t>Indepthnews</w:t>
      </w:r>
      <w:proofErr w:type="spellEnd"/>
      <w:r w:rsidRPr="006B16BE">
        <w:rPr>
          <w:rFonts w:ascii="Calibri" w:hAnsi="Calibri" w:cs="Calibri"/>
          <w:sz w:val="22"/>
        </w:rPr>
        <w:t>, "Policing Is Irrelevant for Public Safety—Here Are Some Alternatives That Are Proven to Work - IDN-</w:t>
      </w:r>
      <w:proofErr w:type="spellStart"/>
      <w:r w:rsidRPr="006B16BE">
        <w:rPr>
          <w:rFonts w:ascii="Calibri" w:hAnsi="Calibri" w:cs="Calibri"/>
          <w:sz w:val="22"/>
        </w:rPr>
        <w:t>InDepthNews</w:t>
      </w:r>
      <w:proofErr w:type="spellEnd"/>
      <w:r w:rsidRPr="006B16BE">
        <w:rPr>
          <w:rFonts w:ascii="Calibri" w:hAnsi="Calibri" w:cs="Calibri"/>
          <w:sz w:val="22"/>
        </w:rPr>
        <w:t xml:space="preserve"> | Analysis That Matters", https://www.indepthnews.net/index.php/opinion/3645-policing-is-irrelevant-for-public-safety-here-are-some-alternatives-that-are-proven-to-work)AGabay</w:t>
      </w:r>
    </w:p>
    <w:p w14:paraId="2E5C0FC0" w14:textId="77777777" w:rsidR="00F322FB" w:rsidRPr="006B16BE" w:rsidRDefault="00F322FB" w:rsidP="00F322FB">
      <w:pPr>
        <w:pStyle w:val="cardbody"/>
        <w:spacing w:before="15" w:beforeAutospacing="0" w:after="180" w:afterAutospacing="0" w:line="300" w:lineRule="atLeast"/>
        <w:rPr>
          <w:rFonts w:ascii="Calibri" w:hAnsi="Calibri" w:cs="Calibri"/>
          <w:sz w:val="16"/>
        </w:rPr>
      </w:pPr>
      <w:r w:rsidRPr="006B16BE">
        <w:rPr>
          <w:rFonts w:ascii="Calibri" w:hAnsi="Calibri" w:cs="Calibri"/>
          <w:sz w:val="16"/>
        </w:rPr>
        <w:t>Recent protests, catalyzed by the murder of George Floyd in Minneapolis, call for an end to racist police violence. With their actions, the protesters have also moved beyond many of the stale policing debates of the recent past</w:t>
      </w:r>
      <w:r w:rsidRPr="006B16BE">
        <w:rPr>
          <w:rFonts w:ascii="Calibri" w:hAnsi="Calibri" w:cs="Calibri"/>
          <w:sz w:val="22"/>
          <w:u w:val="single"/>
        </w:rPr>
        <w:t>. Defund, disband, abolish—people who would never have even heard these words in discussions about the police are now seriously considering them.</w:t>
      </w:r>
      <w:r w:rsidRPr="006B16BE">
        <w:rPr>
          <w:rFonts w:ascii="Calibri" w:hAnsi="Calibri" w:cs="Calibri"/>
          <w:sz w:val="16"/>
        </w:rPr>
        <w:t xml:space="preserve"> The breakthroughs in the police debate would not have been possible without the protesters, who have remained steadfast despite being beaten and abused by police everywhere in the United States. But this is not about making a breakthrough in the debate. This is about life and death. To stop police from killing people, 1,000 a year, year after year, changes will have to be made to the system. The protesters will be vindicated only if the changes made are the right ones. </w:t>
      </w:r>
      <w:r w:rsidRPr="006B16BE">
        <w:rPr>
          <w:rFonts w:ascii="Calibri" w:hAnsi="Calibri" w:cs="Calibri"/>
          <w:sz w:val="22"/>
          <w:u w:val="single"/>
        </w:rPr>
        <w:t>Reform programs will only be successful if they start from the premise that the policing institution has lost its social legitimacy</w:t>
      </w:r>
      <w:r w:rsidRPr="006B16BE">
        <w:rPr>
          <w:rFonts w:ascii="Calibri" w:hAnsi="Calibri" w:cs="Calibri"/>
          <w:sz w:val="16"/>
        </w:rPr>
        <w:t xml:space="preserve">, which it never deserved. </w:t>
      </w:r>
      <w:r w:rsidRPr="006B16BE">
        <w:rPr>
          <w:rFonts w:ascii="Calibri" w:hAnsi="Calibri" w:cs="Calibri"/>
          <w:sz w:val="22"/>
          <w:u w:val="single"/>
        </w:rPr>
        <w:t>Reforms that assume police legitimacy—whether they involve more body cameras, better oversight, a more diverse force, or more prosecution of killers among the police—do not do the job. Once the police are viewed as an illegitimate institution, we are well on our way</w:t>
      </w:r>
      <w:r w:rsidRPr="006B16BE">
        <w:rPr>
          <w:rFonts w:ascii="Calibri" w:hAnsi="Calibri" w:cs="Calibri"/>
          <w:sz w:val="16"/>
        </w:rPr>
        <w:t xml:space="preserve">. As </w:t>
      </w:r>
      <w:proofErr w:type="spellStart"/>
      <w:r w:rsidRPr="006B16BE">
        <w:rPr>
          <w:rFonts w:ascii="Calibri" w:hAnsi="Calibri" w:cs="Calibri"/>
          <w:sz w:val="16"/>
        </w:rPr>
        <w:t>Mariame</w:t>
      </w:r>
      <w:proofErr w:type="spellEnd"/>
      <w:r w:rsidRPr="006B16BE">
        <w:rPr>
          <w:rFonts w:ascii="Calibri" w:hAnsi="Calibri" w:cs="Calibri"/>
          <w:sz w:val="16"/>
        </w:rPr>
        <w:t xml:space="preserve"> </w:t>
      </w:r>
      <w:proofErr w:type="spellStart"/>
      <w:r w:rsidRPr="006B16BE">
        <w:rPr>
          <w:rFonts w:ascii="Calibri" w:hAnsi="Calibri" w:cs="Calibri"/>
          <w:sz w:val="16"/>
        </w:rPr>
        <w:t>Kaba</w:t>
      </w:r>
      <w:proofErr w:type="spellEnd"/>
      <w:r w:rsidRPr="006B16BE">
        <w:rPr>
          <w:rFonts w:ascii="Calibri" w:hAnsi="Calibri" w:cs="Calibri"/>
          <w:sz w:val="16"/>
        </w:rPr>
        <w:t xml:space="preserve"> argues in the New York Times, we could do worse than to make a 50 percent cut to police budgets and let the logic of austerity get the job done, as it has with the rest of the public sector. But 50 percent can be bargained down to 10 percent, and 10 percent to 2 percent, as long as police and their advocates can continue to link public safety with policing. The backlash against abolishing police as “politically unrealistic” in light of public safety has begun at the local level where the issue is being debated</w:t>
      </w:r>
      <w:r w:rsidRPr="006B16BE">
        <w:rPr>
          <w:rFonts w:ascii="Calibri" w:hAnsi="Calibri" w:cs="Calibri"/>
          <w:sz w:val="22"/>
          <w:u w:val="single"/>
        </w:rPr>
        <w:t>. The goal has to be to abolish the class of people who have the legal right to end lives</w:t>
      </w:r>
      <w:r w:rsidRPr="006B16BE">
        <w:rPr>
          <w:rFonts w:ascii="Calibri" w:hAnsi="Calibri" w:cs="Calibri"/>
          <w:sz w:val="16"/>
        </w:rPr>
        <w:t xml:space="preserve"> (and to lie to you while you must tell the truth). Do </w:t>
      </w:r>
      <w:r w:rsidRPr="006B16BE">
        <w:rPr>
          <w:rFonts w:ascii="Calibri" w:hAnsi="Calibri" w:cs="Calibri"/>
          <w:sz w:val="22"/>
          <w:u w:val="single"/>
        </w:rPr>
        <w:t>police currently have the right to kill</w:t>
      </w:r>
      <w:r w:rsidRPr="006B16BE">
        <w:rPr>
          <w:rFonts w:ascii="Calibri" w:hAnsi="Calibri" w:cs="Calibri"/>
          <w:sz w:val="16"/>
        </w:rPr>
        <w:t xml:space="preserve">? Absolutely. Using conservative estimates and public data, writer Lee Camp calculated that police killed an average of 900 people per year—in other words, at least 12,600 people from 2005 to 2019. In this period, Camp writes, a total of three police officers were convicted of murder and had those convictions stand up to appeal. That is less than one-tenth of one percent, but it rounds off cleanly to zero. </w:t>
      </w:r>
      <w:r w:rsidRPr="006B16BE">
        <w:rPr>
          <w:rFonts w:ascii="Calibri" w:hAnsi="Calibri" w:cs="Calibri"/>
          <w:sz w:val="22"/>
          <w:u w:val="single"/>
        </w:rPr>
        <w:t>The license to kill, above all, must be taken away from police</w:t>
      </w:r>
      <w:r w:rsidRPr="006B16BE">
        <w:rPr>
          <w:rFonts w:ascii="Calibri" w:hAnsi="Calibri" w:cs="Calibri"/>
          <w:sz w:val="16"/>
        </w:rPr>
        <w:t xml:space="preserve">. It survives because of a mystique—helped by ubiquitous cop shows, books, and movies—which is based on three notions: </w:t>
      </w:r>
      <w:r w:rsidRPr="006B16BE">
        <w:rPr>
          <w:rFonts w:ascii="Calibri" w:hAnsi="Calibri" w:cs="Calibri"/>
          <w:sz w:val="22"/>
          <w:u w:val="single"/>
        </w:rPr>
        <w:t>the idea that they are courageous because their job is dangerous, the idea that they keep society safe, and the fact that you can call them in an emergency.</w:t>
      </w:r>
      <w:r w:rsidRPr="006B16BE">
        <w:rPr>
          <w:rFonts w:ascii="Calibri" w:hAnsi="Calibri" w:cs="Calibri"/>
          <w:sz w:val="16"/>
        </w:rPr>
        <w:t xml:space="preserve"> Courage? Yes, policing is the 16th most dangerous job in America, behind logging workers, fishing workers, pilots, roofers, refuse collectors, truck drivers, farmers, steelworkers, construction workers, landscapers, power-line workers, grounds maintenance workers, agricultural workers, construction trade helpers, and the first-line supervisors of mechanics, installers, and repairers. But </w:t>
      </w:r>
      <w:r w:rsidRPr="006B16BE">
        <w:rPr>
          <w:rFonts w:ascii="Calibri" w:hAnsi="Calibri" w:cs="Calibri"/>
          <w:sz w:val="22"/>
          <w:u w:val="single"/>
        </w:rPr>
        <w:t>no worker in any of the top 15 most dangerous jobs has the option of killing when they subjectively feel unsafe—police do</w:t>
      </w:r>
      <w:r w:rsidRPr="006B16BE">
        <w:rPr>
          <w:rFonts w:ascii="Calibri" w:hAnsi="Calibri" w:cs="Calibri"/>
          <w:sz w:val="16"/>
        </w:rPr>
        <w:t xml:space="preserve">. Safety? </w:t>
      </w:r>
      <w:r w:rsidRPr="006B16BE">
        <w:rPr>
          <w:rFonts w:ascii="Calibri" w:hAnsi="Calibri" w:cs="Calibri"/>
          <w:sz w:val="22"/>
          <w:u w:val="single"/>
        </w:rPr>
        <w:t>Police have no special function keeping society safe</w:t>
      </w:r>
      <w:r w:rsidRPr="006B16BE">
        <w:rPr>
          <w:rFonts w:ascii="Calibri" w:hAnsi="Calibri" w:cs="Calibri"/>
          <w:sz w:val="16"/>
        </w:rPr>
        <w:t>. In Alex Vitale’s book The End of Policing, he cites criminologist David Bayley’s earlier book Police for the Future, in which Bayley calls this one of the “best kept secrets of modern life. Experts know it, the police know it, but the public does not know it</w:t>
      </w:r>
      <w:r w:rsidRPr="006B16BE">
        <w:rPr>
          <w:rFonts w:ascii="Calibri" w:hAnsi="Calibri" w:cs="Calibri"/>
          <w:sz w:val="22"/>
          <w:u w:val="single"/>
        </w:rPr>
        <w:t>.” We have known for 50 years that police don’t help public safety</w:t>
      </w:r>
      <w:r w:rsidRPr="006B16BE">
        <w:rPr>
          <w:rFonts w:ascii="Calibri" w:hAnsi="Calibri" w:cs="Calibri"/>
          <w:sz w:val="16"/>
        </w:rPr>
        <w:t xml:space="preserve">. French anthropologist Didier </w:t>
      </w:r>
      <w:proofErr w:type="spellStart"/>
      <w:r w:rsidRPr="006B16BE">
        <w:rPr>
          <w:rFonts w:ascii="Calibri" w:hAnsi="Calibri" w:cs="Calibri"/>
          <w:sz w:val="16"/>
        </w:rPr>
        <w:t>Fassin</w:t>
      </w:r>
      <w:proofErr w:type="spellEnd"/>
      <w:r w:rsidRPr="006B16BE">
        <w:rPr>
          <w:rFonts w:ascii="Calibri" w:hAnsi="Calibri" w:cs="Calibri"/>
          <w:sz w:val="16"/>
        </w:rPr>
        <w:t xml:space="preserve">, in his 2013 book Enforcing Order, cites the Kansas City experiment of the 1970s: "This unprecedented study, unique at the time, compared three zones of the city: in the first, ‘reactive,’ crews limited their activity to responding to residents’ calls; in the second, ‘proactive,’ they at least doubled the time they spent on patrol; in the third, serving as a ‘control’ zone, they continued their previous mixture of activity. The results of a full year of operations and measurement appeared identical: neither attacks on persons, whether assault and battery, sexual assaults or muggings, nor attacks on property, whether burglary or damage to vehicles, varied significantly as a result of the different systems implemented; similarly, the experience of crime and the feeling of insecurity as reported by residents and business owners showed no variation between the zones, nor did the level of satisfaction with the police; and it turned out that in all three cases, 60 percent of the officers’ time was spent on activities not directly related to law enforcement, including a quarter bearing no relation at all to police work… </w:t>
      </w:r>
      <w:r w:rsidRPr="006B16BE">
        <w:rPr>
          <w:rFonts w:ascii="Calibri" w:hAnsi="Calibri" w:cs="Calibri"/>
          <w:sz w:val="22"/>
          <w:u w:val="single"/>
        </w:rPr>
        <w:t>Ultimately, it was evident that the patrols used preventatively had no effect on crime, either in terms of offenses recorded by law enforcement or from the point of view of residents’ perception of risk</w:t>
      </w:r>
      <w:r w:rsidRPr="006B16BE">
        <w:rPr>
          <w:rFonts w:ascii="Calibri" w:hAnsi="Calibri" w:cs="Calibri"/>
          <w:sz w:val="16"/>
        </w:rPr>
        <w:t xml:space="preserve">." The results were ignored: police kept patrolling for the next five decades. </w:t>
      </w:r>
      <w:proofErr w:type="spellStart"/>
      <w:r w:rsidRPr="006B16BE">
        <w:rPr>
          <w:rFonts w:ascii="Calibri" w:hAnsi="Calibri" w:cs="Calibri"/>
          <w:sz w:val="16"/>
        </w:rPr>
        <w:t>Fassin</w:t>
      </w:r>
      <w:proofErr w:type="spellEnd"/>
      <w:r w:rsidRPr="006B16BE">
        <w:rPr>
          <w:rFonts w:ascii="Calibri" w:hAnsi="Calibri" w:cs="Calibri"/>
          <w:sz w:val="16"/>
        </w:rPr>
        <w:t xml:space="preserve">, who hung out with Paris police as part of his study, made his own calculations of how they spent their time: “In my experience, time spent in response to calls often amounted to approximately 10 percent of the shift time; it was rare that it rose to 20 percent (five calls per team per night shift was a maximum that was rarely reached), with the rest of the time being devoted to random patrols, and to the administrative recording of actions taken.” Think Paris is anomalous? Think again: “A number of studies conducted in the United States reveal that officers on patrol spend between 30 and 40 percent of their time responding to calls (on average five calls per team per hour in cities), only 7–10 percent of which are related in some way to offenses or crimes, and between 40 and 50 percent of their working day on random patrol and paperwork, with the rest of the time devoted to various tasks.” Here’s how </w:t>
      </w:r>
      <w:proofErr w:type="spellStart"/>
      <w:r w:rsidRPr="006B16BE">
        <w:rPr>
          <w:rFonts w:ascii="Calibri" w:hAnsi="Calibri" w:cs="Calibri"/>
          <w:sz w:val="16"/>
        </w:rPr>
        <w:t>Fassin</w:t>
      </w:r>
      <w:proofErr w:type="spellEnd"/>
      <w:r w:rsidRPr="006B16BE">
        <w:rPr>
          <w:rFonts w:ascii="Calibri" w:hAnsi="Calibri" w:cs="Calibri"/>
          <w:sz w:val="16"/>
        </w:rPr>
        <w:t xml:space="preserve"> describes the daily work of the police he observed: “Cruising around quiet streets and peaceful neighborhoods, the police wait for occasional calls that almost always turn out to be pointless, either because they relate to mistakes or hoaxes, or because the teams arrive too late or bungle the case due to their clumsiness, or because there is no cause for any official questioning or arrest.” </w:t>
      </w:r>
      <w:proofErr w:type="spellStart"/>
      <w:r w:rsidRPr="006B16BE">
        <w:rPr>
          <w:rFonts w:ascii="Calibri" w:hAnsi="Calibri" w:cs="Calibri"/>
          <w:sz w:val="16"/>
        </w:rPr>
        <w:t>Fassin</w:t>
      </w:r>
      <w:proofErr w:type="spellEnd"/>
      <w:r w:rsidRPr="006B16BE">
        <w:rPr>
          <w:rFonts w:ascii="Calibri" w:hAnsi="Calibri" w:cs="Calibri"/>
          <w:sz w:val="16"/>
        </w:rPr>
        <w:t xml:space="preserve"> cites a criminologist from Ontario, Richard Ericson, who in 1982 found that police spent 76 minutes out of an eight-hour shift responding to calls, arguing that “the presence of police officers has become an end in itself.” So, police have the 16th most dangerous job, and they are irrelevant for public safety—but society needs someone to call in an emergency</w:t>
      </w:r>
      <w:r w:rsidRPr="006B16BE">
        <w:rPr>
          <w:rFonts w:ascii="Calibri" w:hAnsi="Calibri" w:cs="Calibri"/>
          <w:sz w:val="22"/>
          <w:u w:val="single"/>
        </w:rPr>
        <w:t>. This role can be filled by trained civilian workers who will have to learn to solve daily social problems without a license to kill, which could</w:t>
      </w:r>
      <w:r w:rsidRPr="006B16BE">
        <w:rPr>
          <w:rFonts w:ascii="Calibri" w:hAnsi="Calibri" w:cs="Calibri"/>
          <w:sz w:val="16"/>
        </w:rPr>
        <w:t xml:space="preserve"> be the direction Minneapolis goes given city councilors’ vow to disband the police in their city. Last year Canada’s Globe and Mail reported about a police force in Yukon that carried no weapons and could lay no charges. Some cities have child protection workers that operate to protect children with greater or lesser degrees of intrusiveness. </w:t>
      </w:r>
      <w:r w:rsidRPr="006B16BE">
        <w:rPr>
          <w:rFonts w:ascii="Calibri" w:hAnsi="Calibri" w:cs="Calibri"/>
          <w:sz w:val="22"/>
          <w:u w:val="single"/>
        </w:rPr>
        <w:t>Social workers can be trained to intervene in domestic disputes and in active mental health crises in the field.</w:t>
      </w:r>
      <w:r w:rsidRPr="006B16BE">
        <w:rPr>
          <w:rFonts w:ascii="Calibri" w:hAnsi="Calibri" w:cs="Calibri"/>
          <w:sz w:val="16"/>
        </w:rPr>
        <w:t xml:space="preserve"> They can be deployed in teams that ensure one another’s safety, like in other professions. There are detailed proposals for taking responsibility for safety into the hands of the community—</w:t>
      </w:r>
      <w:proofErr w:type="spellStart"/>
      <w:r w:rsidRPr="006B16BE">
        <w:rPr>
          <w:rFonts w:ascii="Calibri" w:hAnsi="Calibri" w:cs="Calibri"/>
          <w:sz w:val="16"/>
        </w:rPr>
        <w:t>Olúfẹ́mi</w:t>
      </w:r>
      <w:proofErr w:type="spellEnd"/>
      <w:r w:rsidRPr="006B16BE">
        <w:rPr>
          <w:rFonts w:ascii="Calibri" w:hAnsi="Calibri" w:cs="Calibri"/>
          <w:sz w:val="16"/>
        </w:rPr>
        <w:t xml:space="preserve"> O. </w:t>
      </w:r>
      <w:proofErr w:type="spellStart"/>
      <w:r w:rsidRPr="006B16BE">
        <w:rPr>
          <w:rFonts w:ascii="Calibri" w:hAnsi="Calibri" w:cs="Calibri"/>
          <w:sz w:val="16"/>
        </w:rPr>
        <w:t>Táíwò</w:t>
      </w:r>
      <w:proofErr w:type="spellEnd"/>
      <w:r w:rsidRPr="006B16BE">
        <w:rPr>
          <w:rFonts w:ascii="Calibri" w:hAnsi="Calibri" w:cs="Calibri"/>
          <w:sz w:val="16"/>
        </w:rPr>
        <w:t xml:space="preserve"> describes one in Dissent Magazine; Zach Norris reframes the issue in his new book We Keep Us Safe; and </w:t>
      </w:r>
      <w:proofErr w:type="spellStart"/>
      <w:r w:rsidRPr="006B16BE">
        <w:rPr>
          <w:rFonts w:ascii="Calibri" w:hAnsi="Calibri" w:cs="Calibri"/>
          <w:sz w:val="16"/>
        </w:rPr>
        <w:t>Ejeris</w:t>
      </w:r>
      <w:proofErr w:type="spellEnd"/>
      <w:r w:rsidRPr="006B16BE">
        <w:rPr>
          <w:rFonts w:ascii="Calibri" w:hAnsi="Calibri" w:cs="Calibri"/>
          <w:sz w:val="16"/>
        </w:rPr>
        <w:t xml:space="preserve"> Dixon and Leah Lakshmi </w:t>
      </w:r>
      <w:proofErr w:type="spellStart"/>
      <w:r w:rsidRPr="006B16BE">
        <w:rPr>
          <w:rFonts w:ascii="Calibri" w:hAnsi="Calibri" w:cs="Calibri"/>
          <w:sz w:val="16"/>
        </w:rPr>
        <w:t>Piepzna-Samarasinha</w:t>
      </w:r>
      <w:proofErr w:type="spellEnd"/>
      <w:r w:rsidRPr="006B16BE">
        <w:rPr>
          <w:rFonts w:ascii="Calibri" w:hAnsi="Calibri" w:cs="Calibri"/>
          <w:sz w:val="16"/>
        </w:rPr>
        <w:t xml:space="preserve"> describe community approaches to safety in their edited volume Beyond Survival: Strategies and Stories from the Transformative Justice Movement. There should be some cultural reforms too. Boots Riley suggests removing police and military consultants, who act like state censors, from movie and TV production. The #MeToo movement led to the creation of an intimacy coordinator role in film production, to ensure that sex scenes could be filmed without sexist exploitation. Studios could be responsive to this movement by drastically reducing their cop show production while removing censors for the shows that remained. This would go some way to reduce police mystique and police worship. Police advocates may argue there might be some financial losses from abolition. Some police forces “eat what they kill” through civil asset forfeitures, fines, and tickets, keeping taxes low while making poor people’s lives miserable. Overall, however, money will be saved</w:t>
      </w:r>
      <w:r w:rsidRPr="006B16BE">
        <w:rPr>
          <w:rFonts w:ascii="Calibri" w:hAnsi="Calibri" w:cs="Calibri"/>
          <w:sz w:val="22"/>
          <w:u w:val="single"/>
        </w:rPr>
        <w:t>. Initially, much of the money saved by defunding police would have to go to easing the transition of the people currently in police roles into other jobs</w:t>
      </w:r>
      <w:r w:rsidRPr="006B16BE">
        <w:rPr>
          <w:rFonts w:ascii="Calibri" w:hAnsi="Calibri" w:cs="Calibri"/>
          <w:sz w:val="16"/>
        </w:rPr>
        <w:t xml:space="preserve">. Pensions are a mechanism for taking police off the line for whatever reason, which police organizations use generously indeed. But pensioning every police officer indefinitely, while it would save lives, would not make any resources available for public safety. Instead, governments can provide retirement and retraining packages (the courageous police might look at retraining for one of the 15 more dangerous jobs) for them, as they do with other workers who are laid off. For the duration of current union contracts, </w:t>
      </w:r>
      <w:r w:rsidRPr="006B16BE">
        <w:rPr>
          <w:rFonts w:ascii="Calibri" w:hAnsi="Calibri" w:cs="Calibri"/>
          <w:sz w:val="22"/>
          <w:u w:val="single"/>
        </w:rPr>
        <w:t>police could be paid to prepare for other jobs or simply to stay home</w:t>
      </w:r>
      <w:r w:rsidRPr="006B16BE">
        <w:rPr>
          <w:rFonts w:ascii="Calibri" w:hAnsi="Calibri" w:cs="Calibri"/>
          <w:sz w:val="16"/>
        </w:rPr>
        <w:t xml:space="preserve">—expensive in the short term, but </w:t>
      </w:r>
      <w:r w:rsidRPr="006B16BE">
        <w:rPr>
          <w:rFonts w:ascii="Calibri" w:hAnsi="Calibri" w:cs="Calibri"/>
          <w:sz w:val="22"/>
          <w:u w:val="single"/>
        </w:rPr>
        <w:t>it would save thousands of lives.</w:t>
      </w:r>
      <w:r w:rsidRPr="006B16BE">
        <w:rPr>
          <w:rFonts w:ascii="Calibri" w:hAnsi="Calibri" w:cs="Calibri"/>
          <w:sz w:val="16"/>
        </w:rPr>
        <w:t xml:space="preserve"> After that initial period, </w:t>
      </w:r>
      <w:r w:rsidRPr="006B16BE">
        <w:rPr>
          <w:rFonts w:ascii="Calibri" w:hAnsi="Calibri" w:cs="Calibri"/>
          <w:sz w:val="22"/>
          <w:u w:val="single"/>
        </w:rPr>
        <w:t>the hundreds of billions of dollars that are spent on policing could be redirected to create and expand public services</w:t>
      </w:r>
      <w:r w:rsidRPr="006B16BE">
        <w:rPr>
          <w:rFonts w:ascii="Calibri" w:hAnsi="Calibri" w:cs="Calibri"/>
          <w:sz w:val="16"/>
        </w:rPr>
        <w:t xml:space="preserve">. The possibilities would be limited only by the number of billions that could be moved from police. </w:t>
      </w:r>
      <w:r w:rsidRPr="006B16BE">
        <w:rPr>
          <w:rFonts w:ascii="Calibri" w:hAnsi="Calibri" w:cs="Calibri"/>
          <w:sz w:val="22"/>
          <w:u w:val="single"/>
        </w:rPr>
        <w:t>Social workers, certainly, are a strong candidate to redirect funds toward, as well as free transit and other free basic services</w:t>
      </w:r>
      <w:r w:rsidRPr="006B16BE">
        <w:rPr>
          <w:rFonts w:ascii="Calibri" w:hAnsi="Calibri" w:cs="Calibri"/>
          <w:sz w:val="16"/>
        </w:rPr>
        <w:t xml:space="preserve"> (especially health care in the United States). Criminological data has told us for decades that police are irrelevant for public safety. Other data tells us a lot about what does influence safety. British researchers Richard Wilkinson and Kate Pickett in their classic 2009 book The Spirit Level show that a large number of social problems, including violence, correlate strongly with inequality. Their work also shows different options for achieving equality: high wages by private employers (as in Japan) or high taxes and redistribution (as in Northern Europe). In the United States, every option for increased equality has been blocked by the wealthy who have—as Martin </w:t>
      </w:r>
      <w:proofErr w:type="spellStart"/>
      <w:r w:rsidRPr="006B16BE">
        <w:rPr>
          <w:rFonts w:ascii="Calibri" w:hAnsi="Calibri" w:cs="Calibri"/>
          <w:sz w:val="16"/>
        </w:rPr>
        <w:t>Gilens</w:t>
      </w:r>
      <w:proofErr w:type="spellEnd"/>
      <w:r w:rsidRPr="006B16BE">
        <w:rPr>
          <w:rFonts w:ascii="Calibri" w:hAnsi="Calibri" w:cs="Calibri"/>
          <w:sz w:val="16"/>
        </w:rPr>
        <w:t xml:space="preserve"> and Benjamin Page make clear in their important 2014 study—captured politics. A real Green New Deal would do more for public safety than any conceivable police reform short of abolition.  </w:t>
      </w:r>
    </w:p>
    <w:p w14:paraId="1CD50567" w14:textId="77777777" w:rsidR="00F322FB" w:rsidRPr="006B16BE" w:rsidRDefault="00F322FB" w:rsidP="00F322FB">
      <w:pPr>
        <w:pStyle w:val="Heading4"/>
        <w:spacing w:before="0"/>
        <w:rPr>
          <w:rFonts w:cs="Calibri"/>
        </w:rPr>
      </w:pPr>
      <w:r w:rsidRPr="006B16BE">
        <w:rPr>
          <w:rFonts w:cs="Calibri"/>
        </w:rPr>
        <w:t>The US without police would be safer– 3 scenarios</w:t>
      </w:r>
    </w:p>
    <w:p w14:paraId="333D134A" w14:textId="77777777" w:rsidR="00F322FB" w:rsidRPr="006B16BE" w:rsidRDefault="00F322FB" w:rsidP="00F322FB">
      <w:pPr>
        <w:pStyle w:val="NormalWeb"/>
        <w:spacing w:before="15" w:beforeAutospacing="0" w:after="180" w:afterAutospacing="0"/>
        <w:rPr>
          <w:rFonts w:ascii="Calibri" w:hAnsi="Calibri" w:cs="Calibri"/>
        </w:rPr>
      </w:pPr>
      <w:r w:rsidRPr="006B16BE">
        <w:rPr>
          <w:rFonts w:ascii="Calibri" w:hAnsi="Calibri" w:cs="Calibri"/>
          <w:b/>
          <w:bCs/>
          <w:sz w:val="26"/>
          <w:szCs w:val="26"/>
        </w:rPr>
        <w:t>Andrew, 6-17</w:t>
      </w:r>
      <w:r w:rsidRPr="006B16BE">
        <w:rPr>
          <w:rFonts w:ascii="Calibri" w:hAnsi="Calibri" w:cs="Calibri"/>
          <w:sz w:val="22"/>
        </w:rPr>
        <w:t> (Scottie Andrew, 6-17-2020, accessed on 6-18-2020, CNN, "What the US would look like without police, as imagined in 3 scenarios", https://www.cnn.com/2020/06/17/us/us-without-police-reform-defund-trnd/index.html)AGabay</w:t>
      </w:r>
    </w:p>
    <w:p w14:paraId="4919D3AD" w14:textId="77777777" w:rsidR="00F322FB" w:rsidRPr="006B16BE" w:rsidRDefault="00F322FB" w:rsidP="00F322FB">
      <w:pPr>
        <w:shd w:val="clear" w:color="auto" w:fill="FEFEFE"/>
        <w:spacing w:after="225"/>
        <w:rPr>
          <w:rFonts w:eastAsia="Times New Roman"/>
          <w:color w:val="000000" w:themeColor="text1"/>
          <w:sz w:val="14"/>
          <w:u w:val="single"/>
        </w:rPr>
      </w:pPr>
      <w:r w:rsidRPr="006B16BE">
        <w:rPr>
          <w:rFonts w:eastAsia="Times New Roman"/>
          <w:color w:val="000000" w:themeColor="text1"/>
          <w:u w:val="single"/>
        </w:rPr>
        <w:t>Americans alive today have never lived in a country without police. But,</w:t>
      </w:r>
      <w:r w:rsidRPr="006B16BE">
        <w:rPr>
          <w:rFonts w:eastAsia="Times New Roman"/>
          <w:color w:val="000000" w:themeColor="text1"/>
          <w:sz w:val="12"/>
        </w:rPr>
        <w:t xml:space="preserve"> sparked by the death of yet another black man at the hands of police, </w:t>
      </w:r>
      <w:r w:rsidRPr="006B16BE">
        <w:rPr>
          <w:rFonts w:eastAsia="Times New Roman"/>
          <w:color w:val="000000" w:themeColor="text1"/>
          <w:u w:val="single"/>
        </w:rPr>
        <w:t>there's a growing movement to </w:t>
      </w:r>
      <w:hyperlink r:id="rId110" w:tgtFrame="_blank" w:history="1">
        <w:r w:rsidRPr="006B16BE">
          <w:rPr>
            <w:rFonts w:eastAsia="Times New Roman"/>
            <w:color w:val="000000" w:themeColor="text1"/>
            <w:u w:val="single"/>
          </w:rPr>
          <w:t>create a police-free America</w:t>
        </w:r>
      </w:hyperlink>
      <w:r w:rsidRPr="006B16BE">
        <w:rPr>
          <w:rFonts w:eastAsia="Times New Roman"/>
          <w:color w:val="000000" w:themeColor="text1"/>
          <w:u w:val="single"/>
        </w:rPr>
        <w:t> -- or at least one that dramatically scales back the role of police</w:t>
      </w:r>
      <w:r w:rsidRPr="006B16BE">
        <w:rPr>
          <w:rFonts w:eastAsia="Times New Roman"/>
          <w:color w:val="000000" w:themeColor="text1"/>
          <w:sz w:val="12"/>
        </w:rPr>
        <w:t xml:space="preserve">.  </w:t>
      </w:r>
      <w:r w:rsidRPr="006B16BE">
        <w:rPr>
          <w:rFonts w:eastAsia="Times New Roman"/>
          <w:color w:val="000000" w:themeColor="text1"/>
          <w:u w:val="single"/>
        </w:rPr>
        <w:t>The movement supports shifting the responsibility to uphold societal order to communities and investing money in them, too. It's a model of policing</w:t>
      </w:r>
      <w:r w:rsidRPr="006B16BE">
        <w:rPr>
          <w:rFonts w:eastAsia="Times New Roman"/>
          <w:color w:val="000000" w:themeColor="text1"/>
          <w:sz w:val="12"/>
        </w:rPr>
        <w:t>, some activists point out</w:t>
      </w:r>
      <w:r w:rsidRPr="006B16BE">
        <w:rPr>
          <w:rFonts w:eastAsia="Times New Roman"/>
          <w:color w:val="000000" w:themeColor="text1"/>
          <w:u w:val="single"/>
        </w:rPr>
        <w:t>, many affluent white Americans already experience.</w:t>
      </w:r>
      <w:r w:rsidRPr="006B16BE">
        <w:rPr>
          <w:rFonts w:eastAsia="Times New Roman"/>
          <w:color w:val="000000" w:themeColor="text1"/>
          <w:sz w:val="12"/>
        </w:rPr>
        <w:t xml:space="preserve"> </w:t>
      </w:r>
      <w:r w:rsidRPr="006B16BE">
        <w:rPr>
          <w:rFonts w:eastAsia="Times New Roman"/>
          <w:color w:val="000000" w:themeColor="text1"/>
          <w:u w:val="single"/>
        </w:rPr>
        <w:t>The hope is that stronger infrastructure -- and the absence of traditional law enforcement that many</w:t>
      </w:r>
      <w:r w:rsidRPr="006B16BE">
        <w:rPr>
          <w:rFonts w:eastAsia="Times New Roman"/>
          <w:color w:val="000000" w:themeColor="text1"/>
          <w:sz w:val="12"/>
        </w:rPr>
        <w:t xml:space="preserve"> in the movement </w:t>
      </w:r>
      <w:r w:rsidRPr="006B16BE">
        <w:rPr>
          <w:rFonts w:eastAsia="Times New Roman"/>
          <w:color w:val="000000" w:themeColor="text1"/>
          <w:u w:val="single"/>
        </w:rPr>
        <w:t xml:space="preserve">believe unfairly targets black Americans -- will reduce crime and deaths at the hands of police. </w:t>
      </w:r>
      <w:r w:rsidRPr="006B16BE">
        <w:rPr>
          <w:rFonts w:eastAsia="Times New Roman"/>
          <w:color w:val="000000" w:themeColor="text1"/>
          <w:sz w:val="12"/>
        </w:rPr>
        <w:t>The movement to pare back the role of police isn't a monolith, though.</w:t>
      </w:r>
      <w:r w:rsidRPr="006B16BE">
        <w:rPr>
          <w:rFonts w:eastAsia="Times New Roman"/>
          <w:color w:val="000000" w:themeColor="text1"/>
          <w:u w:val="single"/>
        </w:rPr>
        <w:t xml:space="preserve"> </w:t>
      </w:r>
      <w:r w:rsidRPr="006B16BE">
        <w:rPr>
          <w:rFonts w:eastAsia="Times New Roman"/>
          <w:color w:val="000000" w:themeColor="text1"/>
          <w:sz w:val="12"/>
        </w:rPr>
        <w:t>There are abolitionists who advocate for dissolving existing police departments and removing police from societ</w:t>
      </w:r>
      <w:r w:rsidRPr="006B16BE">
        <w:rPr>
          <w:rFonts w:eastAsia="Times New Roman"/>
          <w:color w:val="000000" w:themeColor="text1"/>
          <w:u w:val="single"/>
        </w:rPr>
        <w:t>y</w:t>
      </w:r>
      <w:r w:rsidRPr="006B16BE">
        <w:rPr>
          <w:rFonts w:eastAsia="Times New Roman"/>
          <w:color w:val="000000" w:themeColor="text1"/>
          <w:sz w:val="12"/>
        </w:rPr>
        <w:t xml:space="preserve">, like organizers with the Minneapolis police abolitionist group MPD150. There are </w:t>
      </w:r>
      <w:proofErr w:type="spellStart"/>
      <w:r w:rsidRPr="006B16BE">
        <w:rPr>
          <w:rFonts w:eastAsia="Times New Roman"/>
          <w:color w:val="000000" w:themeColor="text1"/>
          <w:sz w:val="12"/>
        </w:rPr>
        <w:t>defunders</w:t>
      </w:r>
      <w:proofErr w:type="spellEnd"/>
      <w:r w:rsidRPr="006B16BE">
        <w:rPr>
          <w:rFonts w:eastAsia="Times New Roman"/>
          <w:color w:val="000000" w:themeColor="text1"/>
          <w:sz w:val="12"/>
        </w:rPr>
        <w:t xml:space="preserve">, who want to shrink police departments and their budgets and reinvest those resources in communities without getting rid of police entirely. Los Angeles Police Commission President Eileen Decker already made a small concession by pledging that between $100 million to $150 million cut from the LAPD budget would be "identified to further enhance community neighborhood policing efforts." And there are those who sit somewhere in between. They want to radically reimagine public safety without police, but they acknowledge that defunding is often the first step toward the dissolution of law enforcement as we know it. Supporters in all three camps support shifting traditional criminal justice away from punishment and imprisonment to one of reform and rehabilitation. But there's no precedent for a police-free US, or at least a US where the role of police is limited </w:t>
      </w:r>
      <w:proofErr w:type="gramStart"/>
      <w:r w:rsidRPr="006B16BE">
        <w:rPr>
          <w:rFonts w:eastAsia="Times New Roman"/>
          <w:i/>
          <w:iCs/>
          <w:color w:val="000000" w:themeColor="text1"/>
          <w:sz w:val="12"/>
        </w:rPr>
        <w:t>To</w:t>
      </w:r>
      <w:proofErr w:type="gramEnd"/>
      <w:r w:rsidRPr="006B16BE">
        <w:rPr>
          <w:rFonts w:eastAsia="Times New Roman"/>
          <w:i/>
          <w:iCs/>
          <w:color w:val="000000" w:themeColor="text1"/>
          <w:sz w:val="12"/>
        </w:rPr>
        <w:t xml:space="preserve"> crystallize the concept, CNN posed three scenarios to experts and activists in the movement and asked how they'd be handled in an America without police.</w:t>
      </w:r>
      <w:r w:rsidRPr="006B16BE">
        <w:rPr>
          <w:rFonts w:eastAsia="Times New Roman"/>
          <w:color w:val="000000" w:themeColor="text1"/>
          <w:sz w:val="12"/>
        </w:rPr>
        <w:t xml:space="preserve"> </w:t>
      </w:r>
      <w:r w:rsidRPr="006B16BE">
        <w:rPr>
          <w:rFonts w:eastAsia="Times New Roman"/>
          <w:b/>
          <w:bCs/>
          <w:color w:val="000000" w:themeColor="text1"/>
          <w:sz w:val="12"/>
        </w:rPr>
        <w:t xml:space="preserve">Patrisse </w:t>
      </w:r>
      <w:proofErr w:type="spellStart"/>
      <w:r w:rsidRPr="006B16BE">
        <w:rPr>
          <w:rFonts w:eastAsia="Times New Roman"/>
          <w:b/>
          <w:bCs/>
          <w:color w:val="000000" w:themeColor="text1"/>
          <w:sz w:val="12"/>
        </w:rPr>
        <w:t>Cullors</w:t>
      </w:r>
      <w:proofErr w:type="spellEnd"/>
      <w:r w:rsidRPr="006B16BE">
        <w:rPr>
          <w:rFonts w:eastAsia="Times New Roman"/>
          <w:color w:val="000000" w:themeColor="text1"/>
          <w:sz w:val="12"/>
        </w:rPr>
        <w:t xml:space="preserve">, co-founder of Black Lives Matter </w:t>
      </w:r>
      <w:r w:rsidRPr="006B16BE">
        <w:rPr>
          <w:rFonts w:eastAsia="Times New Roman"/>
          <w:b/>
          <w:bCs/>
          <w:color w:val="000000" w:themeColor="text1"/>
          <w:sz w:val="12"/>
        </w:rPr>
        <w:t xml:space="preserve">Philip </w:t>
      </w:r>
      <w:proofErr w:type="spellStart"/>
      <w:r w:rsidRPr="006B16BE">
        <w:rPr>
          <w:rFonts w:eastAsia="Times New Roman"/>
          <w:b/>
          <w:bCs/>
          <w:color w:val="000000" w:themeColor="text1"/>
          <w:sz w:val="12"/>
        </w:rPr>
        <w:t>McHarris</w:t>
      </w:r>
      <w:proofErr w:type="spellEnd"/>
      <w:r w:rsidRPr="006B16BE">
        <w:rPr>
          <w:rFonts w:eastAsia="Times New Roman"/>
          <w:color w:val="000000" w:themeColor="text1"/>
          <w:sz w:val="12"/>
        </w:rPr>
        <w:t xml:space="preserve">, a doctoral candidate in sociology and African American Studies at Yale University and lead research and policy associate at the Community Resource Hub for Safety and Accountability </w:t>
      </w:r>
      <w:r w:rsidRPr="006B16BE">
        <w:rPr>
          <w:rFonts w:eastAsia="Times New Roman"/>
          <w:b/>
          <w:bCs/>
          <w:color w:val="000000" w:themeColor="text1"/>
          <w:sz w:val="12"/>
        </w:rPr>
        <w:t>Alex Vitale</w:t>
      </w:r>
      <w:r w:rsidRPr="006B16BE">
        <w:rPr>
          <w:rFonts w:eastAsia="Times New Roman"/>
          <w:color w:val="000000" w:themeColor="text1"/>
          <w:sz w:val="12"/>
        </w:rPr>
        <w:t xml:space="preserve">, a professor of Sociology and Coordinator of the Policing and Social Justice Project at Brooklyn College and author of "The End of Policing" The organizers with MPD150 are staunch abolitionists. </w:t>
      </w:r>
      <w:proofErr w:type="spellStart"/>
      <w:r w:rsidRPr="006B16BE">
        <w:rPr>
          <w:rFonts w:eastAsia="Times New Roman"/>
          <w:color w:val="000000" w:themeColor="text1"/>
          <w:sz w:val="12"/>
        </w:rPr>
        <w:t>Cullors</w:t>
      </w:r>
      <w:proofErr w:type="spellEnd"/>
      <w:r w:rsidRPr="006B16BE">
        <w:rPr>
          <w:rFonts w:eastAsia="Times New Roman"/>
          <w:color w:val="000000" w:themeColor="text1"/>
          <w:sz w:val="12"/>
        </w:rPr>
        <w:t xml:space="preserve"> and </w:t>
      </w:r>
      <w:proofErr w:type="spellStart"/>
      <w:r w:rsidRPr="006B16BE">
        <w:rPr>
          <w:rFonts w:eastAsia="Times New Roman"/>
          <w:color w:val="000000" w:themeColor="text1"/>
          <w:sz w:val="12"/>
        </w:rPr>
        <w:t>McHarris</w:t>
      </w:r>
      <w:proofErr w:type="spellEnd"/>
      <w:r w:rsidRPr="006B16BE">
        <w:rPr>
          <w:rFonts w:eastAsia="Times New Roman"/>
          <w:color w:val="000000" w:themeColor="text1"/>
          <w:sz w:val="12"/>
        </w:rPr>
        <w:t xml:space="preserve"> believe in the abolition of police, too, but they also acknowledge that defunding is the first, crucial step. And Vitale supports strictly limiting the role of police so they're needed only to respond to dangerous threats. </w:t>
      </w:r>
      <w:r w:rsidRPr="006B16BE">
        <w:rPr>
          <w:rFonts w:eastAsia="Times New Roman"/>
          <w:color w:val="000000" w:themeColor="text1"/>
          <w:u w:val="single"/>
        </w:rPr>
        <w:t>Most Americans' contact with police comes during a traffic stop,</w:t>
      </w:r>
      <w:r w:rsidRPr="006B16BE">
        <w:rPr>
          <w:rFonts w:eastAsia="Times New Roman"/>
          <w:color w:val="000000" w:themeColor="text1"/>
          <w:sz w:val="12"/>
        </w:rPr>
        <w:t xml:space="preserve"> according to the Bureau of Justice Statistics. </w:t>
      </w:r>
      <w:r w:rsidRPr="006B16BE">
        <w:rPr>
          <w:rFonts w:eastAsia="Times New Roman"/>
          <w:color w:val="000000" w:themeColor="text1"/>
          <w:u w:val="single"/>
        </w:rPr>
        <w:t>But as recent data proves, routine traffic stops can turn antagonistic for black drivers</w:t>
      </w:r>
      <w:r w:rsidRPr="006B16BE">
        <w:rPr>
          <w:rFonts w:eastAsia="Times New Roman"/>
          <w:color w:val="000000" w:themeColor="text1"/>
          <w:sz w:val="12"/>
        </w:rPr>
        <w:t xml:space="preserve">. </w:t>
      </w:r>
      <w:r w:rsidRPr="006B16BE">
        <w:rPr>
          <w:rFonts w:eastAsia="Times New Roman"/>
          <w:color w:val="000000" w:themeColor="text1"/>
          <w:u w:val="single"/>
        </w:rPr>
        <w:t>Police pull over black drivers 20% more often than white drivers,</w:t>
      </w:r>
      <w:r w:rsidRPr="006B16BE">
        <w:rPr>
          <w:rFonts w:eastAsia="Times New Roman"/>
          <w:color w:val="000000" w:themeColor="text1"/>
          <w:sz w:val="12"/>
        </w:rPr>
        <w:t xml:space="preserve"> according to the Stanford Open Policing Project, which analyzed nearly 100 million traffic stops between the years of 2001 and 2017. </w:t>
      </w:r>
      <w:r w:rsidRPr="006B16BE">
        <w:rPr>
          <w:rFonts w:eastAsia="Times New Roman"/>
          <w:color w:val="000000" w:themeColor="text1"/>
          <w:u w:val="single"/>
        </w:rPr>
        <w:t>The data also shows that black and Hispanic drivers were searched about twice as often as white drivers on average</w:t>
      </w:r>
      <w:r w:rsidRPr="006B16BE">
        <w:rPr>
          <w:rFonts w:eastAsia="Times New Roman"/>
          <w:color w:val="000000" w:themeColor="text1"/>
          <w:sz w:val="12"/>
        </w:rPr>
        <w:t xml:space="preserve">. </w:t>
      </w:r>
      <w:r w:rsidRPr="006B16BE">
        <w:rPr>
          <w:rFonts w:eastAsia="Times New Roman"/>
          <w:color w:val="000000" w:themeColor="text1"/>
          <w:u w:val="single"/>
        </w:rPr>
        <w:t>Searches of black and Hispanic drivers were often based on less evidence</w:t>
      </w:r>
      <w:r w:rsidRPr="006B16BE">
        <w:rPr>
          <w:rFonts w:eastAsia="Times New Roman"/>
          <w:color w:val="000000" w:themeColor="text1"/>
          <w:sz w:val="12"/>
        </w:rPr>
        <w:t xml:space="preserve">. And </w:t>
      </w:r>
      <w:r w:rsidRPr="006B16BE">
        <w:rPr>
          <w:rFonts w:eastAsia="Times New Roman"/>
          <w:color w:val="000000" w:themeColor="text1"/>
          <w:u w:val="single"/>
        </w:rPr>
        <w:t xml:space="preserve">a 2018 Bureau of Justice Statistics report, which cited data from 2015, found that when </w:t>
      </w:r>
      <w:proofErr w:type="gramStart"/>
      <w:r w:rsidRPr="006B16BE">
        <w:rPr>
          <w:rFonts w:eastAsia="Times New Roman"/>
          <w:color w:val="000000" w:themeColor="text1"/>
          <w:u w:val="single"/>
        </w:rPr>
        <w:t>police initiated</w:t>
      </w:r>
      <w:proofErr w:type="gramEnd"/>
      <w:r w:rsidRPr="006B16BE">
        <w:rPr>
          <w:rFonts w:eastAsia="Times New Roman"/>
          <w:color w:val="000000" w:themeColor="text1"/>
          <w:u w:val="single"/>
        </w:rPr>
        <w:t xml:space="preserve"> contact, they were more likely to threaten or use physical force against blacks and Hispanics than whites</w:t>
      </w:r>
      <w:r w:rsidRPr="006B16BE">
        <w:rPr>
          <w:rFonts w:eastAsia="Times New Roman"/>
          <w:color w:val="000000" w:themeColor="text1"/>
          <w:sz w:val="12"/>
        </w:rPr>
        <w:t xml:space="preserve">. </w:t>
      </w:r>
      <w:r w:rsidRPr="006B16BE">
        <w:rPr>
          <w:rFonts w:eastAsia="Times New Roman"/>
          <w:color w:val="000000" w:themeColor="text1"/>
          <w:u w:val="single"/>
        </w:rPr>
        <w:t>About 1.3 million domestic violence incidents happened between 2006 and 2015</w:t>
      </w:r>
      <w:r w:rsidRPr="006B16BE">
        <w:rPr>
          <w:rFonts w:eastAsia="Times New Roman"/>
          <w:color w:val="000000" w:themeColor="text1"/>
          <w:sz w:val="12"/>
        </w:rPr>
        <w:t xml:space="preserve">, a Bureau of Justice Statistics report found. </w:t>
      </w:r>
      <w:r w:rsidRPr="006B16BE">
        <w:rPr>
          <w:rFonts w:eastAsia="Times New Roman"/>
          <w:color w:val="000000" w:themeColor="text1"/>
          <w:u w:val="single"/>
        </w:rPr>
        <w:t>Although 56% of those incidents were reported to police, the offender was only arrested or charged 39% of the time</w:t>
      </w:r>
      <w:r w:rsidRPr="006B16BE">
        <w:rPr>
          <w:rFonts w:eastAsia="Times New Roman"/>
          <w:color w:val="000000" w:themeColor="text1"/>
          <w:sz w:val="12"/>
        </w:rPr>
        <w:t xml:space="preserve">. </w:t>
      </w:r>
      <w:r w:rsidRPr="006B16BE">
        <w:rPr>
          <w:rFonts w:eastAsia="Times New Roman"/>
          <w:color w:val="000000" w:themeColor="text1"/>
          <w:u w:val="single"/>
        </w:rPr>
        <w:t>The offender was arrested or charges were filed during the initial police response in just 23% of those reported incidents</w:t>
      </w:r>
      <w:r w:rsidRPr="006B16BE">
        <w:rPr>
          <w:rFonts w:eastAsia="Times New Roman"/>
          <w:color w:val="000000" w:themeColor="text1"/>
          <w:sz w:val="12"/>
        </w:rPr>
        <w:t xml:space="preserve">, the report found. </w:t>
      </w:r>
      <w:r w:rsidRPr="006B16BE">
        <w:rPr>
          <w:rFonts w:eastAsia="Times New Roman"/>
          <w:color w:val="000000" w:themeColor="text1"/>
          <w:u w:val="single"/>
        </w:rPr>
        <w:t>Many domestic violence victims feel uncomfortable contacting the police for help. A</w:t>
      </w:r>
      <w:r w:rsidRPr="006B16BE">
        <w:rPr>
          <w:rFonts w:eastAsia="Times New Roman"/>
          <w:color w:val="000000" w:themeColor="text1"/>
          <w:sz w:val="12"/>
        </w:rPr>
        <w:t xml:space="preserve"> 2015 National Domestic Violence </w:t>
      </w:r>
      <w:r w:rsidRPr="006B16BE">
        <w:rPr>
          <w:rFonts w:eastAsia="Times New Roman"/>
          <w:color w:val="000000" w:themeColor="text1"/>
          <w:u w:val="single"/>
        </w:rPr>
        <w:t>Hotline survey of more than 600 women who had experienced partner abuse found that more than half of respondents said that calling the police would "make things worse." About 80% of participants who hadn't previously called police were "somewhat or extremely afraid" to call in the future, 70% were afraid that calling would make things worse and 59% were afraid that police wouldn't believe them.</w:t>
      </w:r>
      <w:r w:rsidRPr="006B16BE">
        <w:rPr>
          <w:rFonts w:eastAsia="Times New Roman"/>
          <w:color w:val="000000" w:themeColor="text1"/>
          <w:sz w:val="12"/>
        </w:rPr>
        <w:t xml:space="preserve"> </w:t>
      </w:r>
      <w:r w:rsidRPr="006B16BE">
        <w:rPr>
          <w:rFonts w:eastAsia="Times New Roman"/>
          <w:color w:val="000000" w:themeColor="text1"/>
          <w:u w:val="single"/>
        </w:rPr>
        <w:t>The survey responses</w:t>
      </w:r>
      <w:r w:rsidRPr="006B16BE">
        <w:rPr>
          <w:rFonts w:eastAsia="Times New Roman"/>
          <w:color w:val="000000" w:themeColor="text1"/>
          <w:sz w:val="12"/>
        </w:rPr>
        <w:t xml:space="preserve"> don't reflect the efficacy of law enforcement's response to domestic violence, but they do </w:t>
      </w:r>
      <w:r w:rsidRPr="006B16BE">
        <w:rPr>
          <w:rFonts w:eastAsia="Times New Roman"/>
          <w:color w:val="000000" w:themeColor="text1"/>
          <w:u w:val="single"/>
        </w:rPr>
        <w:t>suggest that victims lack trust in police to effectively handle their cases</w:t>
      </w:r>
      <w:r w:rsidRPr="006B16BE">
        <w:rPr>
          <w:rFonts w:eastAsia="Times New Roman"/>
          <w:color w:val="000000" w:themeColor="text1"/>
          <w:sz w:val="12"/>
        </w:rPr>
        <w:t xml:space="preserve">.  School shootings are a terrible feature of American life, and the US hasn't been able to stop them. </w:t>
      </w:r>
      <w:r w:rsidRPr="006B16BE">
        <w:rPr>
          <w:rFonts w:eastAsia="Times New Roman"/>
          <w:color w:val="000000" w:themeColor="text1"/>
          <w:u w:val="single"/>
        </w:rPr>
        <w:t>Over the last two decades, lawmakers have paid to bolster police presence in school</w:t>
      </w:r>
      <w:r w:rsidRPr="006B16BE">
        <w:rPr>
          <w:rFonts w:eastAsia="Times New Roman"/>
          <w:color w:val="000000" w:themeColor="text1"/>
          <w:sz w:val="12"/>
        </w:rPr>
        <w:t xml:space="preserve">s, a largely unstudied solution, </w:t>
      </w:r>
      <w:r w:rsidRPr="006B16BE">
        <w:rPr>
          <w:rFonts w:eastAsia="Times New Roman"/>
          <w:color w:val="000000" w:themeColor="text1"/>
          <w:u w:val="single"/>
        </w:rPr>
        <w:t>to prevent gun violence</w:t>
      </w:r>
      <w:r w:rsidRPr="006B16BE">
        <w:rPr>
          <w:rFonts w:eastAsia="Times New Roman"/>
          <w:color w:val="000000" w:themeColor="text1"/>
          <w:sz w:val="12"/>
        </w:rPr>
        <w:t xml:space="preserve">. </w:t>
      </w:r>
      <w:r w:rsidRPr="006B16BE">
        <w:rPr>
          <w:rFonts w:eastAsia="Times New Roman"/>
          <w:color w:val="000000" w:themeColor="text1"/>
          <w:u w:val="single"/>
        </w:rPr>
        <w:t>But the problem of school shootings remains, even with more school resource officers on US campuses. Initiatives that have involved police, like hiring school resource officers and installing metal detectors haven't been shown to decrease the likelihood of school shootings, and many of those measures were installed without evidence to support their efficacy,</w:t>
      </w:r>
      <w:r w:rsidRPr="006B16BE">
        <w:rPr>
          <w:rFonts w:eastAsia="Times New Roman"/>
          <w:color w:val="000000" w:themeColor="text1"/>
          <w:sz w:val="12"/>
        </w:rPr>
        <w:t xml:space="preserve"> a</w:t>
      </w:r>
      <w:r w:rsidRPr="006B16BE">
        <w:rPr>
          <w:rFonts w:eastAsia="Times New Roman"/>
          <w:color w:val="000000" w:themeColor="text1"/>
          <w:u w:val="single"/>
        </w:rPr>
        <w:t>ccording to a </w:t>
      </w:r>
      <w:hyperlink r:id="rId111" w:tgtFrame="_blank" w:history="1">
        <w:r w:rsidRPr="006B16BE">
          <w:rPr>
            <w:rFonts w:eastAsia="Times New Roman"/>
            <w:color w:val="000000" w:themeColor="text1"/>
            <w:u w:val="single"/>
          </w:rPr>
          <w:t>2017 review of studies </w:t>
        </w:r>
      </w:hyperlink>
      <w:r w:rsidRPr="006B16BE">
        <w:rPr>
          <w:rFonts w:eastAsia="Times New Roman"/>
          <w:color w:val="000000" w:themeColor="text1"/>
          <w:u w:val="single"/>
        </w:rPr>
        <w:t>on safety measures enacted over the last two decades</w:t>
      </w:r>
      <w:r w:rsidRPr="006B16BE">
        <w:rPr>
          <w:rFonts w:eastAsia="Times New Roman"/>
          <w:color w:val="000000" w:themeColor="text1"/>
          <w:sz w:val="12"/>
        </w:rPr>
        <w:t xml:space="preserve">. After the Columbine High School shooting in </w:t>
      </w:r>
      <w:r w:rsidRPr="006B16BE">
        <w:rPr>
          <w:rFonts w:eastAsia="Times New Roman"/>
          <w:color w:val="000000" w:themeColor="text1"/>
          <w:u w:val="single"/>
        </w:rPr>
        <w:t>1999, </w:t>
      </w:r>
      <w:hyperlink r:id="rId112" w:tgtFrame="_blank" w:history="1">
        <w:r w:rsidRPr="006B16BE">
          <w:rPr>
            <w:rFonts w:eastAsia="Times New Roman"/>
            <w:color w:val="000000" w:themeColor="text1"/>
            <w:u w:val="single"/>
          </w:rPr>
          <w:t>Congress allocated more than $800 million</w:t>
        </w:r>
      </w:hyperlink>
      <w:r w:rsidRPr="006B16BE">
        <w:rPr>
          <w:rFonts w:eastAsia="Times New Roman"/>
          <w:color w:val="000000" w:themeColor="text1"/>
          <w:u w:val="single"/>
        </w:rPr>
        <w:t> between 1999 and 2005 to support the hiring of over 7,000 school resource officers. And after the Sandy Hook Elementary School shooting in 2012, the Justice Department's Office of Community Oriented Policing Services dispersed $125 million among more than 260 cities and counties to create new law enforcement positions to protect schools.</w:t>
      </w:r>
    </w:p>
    <w:p w14:paraId="7EDA6CDC" w14:textId="77777777" w:rsidR="00F322FB" w:rsidRPr="006B16BE" w:rsidRDefault="00F322FB" w:rsidP="00F322FB">
      <w:pPr>
        <w:shd w:val="clear" w:color="auto" w:fill="FEFEFE"/>
        <w:rPr>
          <w:rFonts w:eastAsia="Times New Roman"/>
          <w:color w:val="262626"/>
          <w:sz w:val="23"/>
          <w:szCs w:val="23"/>
        </w:rPr>
      </w:pPr>
    </w:p>
    <w:p w14:paraId="1C8F2C09" w14:textId="77777777" w:rsidR="00F322FB" w:rsidRPr="006B16BE" w:rsidRDefault="00F322FB" w:rsidP="00F322FB">
      <w:pPr>
        <w:pStyle w:val="Heading4"/>
        <w:spacing w:before="0"/>
        <w:rPr>
          <w:rFonts w:cs="Calibri"/>
        </w:rPr>
      </w:pPr>
      <w:r w:rsidRPr="006B16BE">
        <w:rPr>
          <w:rFonts w:cs="Calibri"/>
        </w:rPr>
        <w:t>A world with cops isn’t impossible—abolition doesn’t lead to a bunch of crimes</w:t>
      </w:r>
    </w:p>
    <w:p w14:paraId="3B990F57" w14:textId="77777777" w:rsidR="00F322FB" w:rsidRPr="006B16BE" w:rsidRDefault="00F322FB" w:rsidP="00F322FB">
      <w:pPr>
        <w:pStyle w:val="NormalWeb"/>
        <w:spacing w:before="15" w:beforeAutospacing="0" w:after="180" w:afterAutospacing="0"/>
        <w:rPr>
          <w:rFonts w:ascii="Calibri" w:hAnsi="Calibri" w:cs="Calibri"/>
        </w:rPr>
      </w:pPr>
      <w:r w:rsidRPr="006B16BE">
        <w:rPr>
          <w:rFonts w:ascii="Calibri" w:hAnsi="Calibri" w:cs="Calibri"/>
          <w:b/>
          <w:bCs/>
          <w:sz w:val="26"/>
          <w:szCs w:val="26"/>
        </w:rPr>
        <w:t>Pauly, 6-2</w:t>
      </w:r>
      <w:r w:rsidRPr="006B16BE">
        <w:rPr>
          <w:rFonts w:ascii="Calibri" w:hAnsi="Calibri" w:cs="Calibri"/>
          <w:sz w:val="22"/>
        </w:rPr>
        <w:t> (Madison Pauly, Madison Pauly is a reporter at Mother Jones. Reach her at mpauly@motherjones.com., 6-2-2020, Mother Jones, "What a World Without Cops Would Look Like", https://www.motherjones.com/crime-justice/2020/06/police-abolition-george-floyd/)AGabay</w:t>
      </w:r>
    </w:p>
    <w:p w14:paraId="79EE4DAD" w14:textId="77777777" w:rsidR="00F322FB" w:rsidRPr="006B16BE" w:rsidRDefault="00F322FB" w:rsidP="00F322FB">
      <w:pPr>
        <w:pStyle w:val="cardbody"/>
        <w:spacing w:before="15" w:beforeAutospacing="0" w:after="180" w:afterAutospacing="0" w:line="300" w:lineRule="atLeast"/>
        <w:rPr>
          <w:rFonts w:ascii="Calibri" w:hAnsi="Calibri" w:cs="Calibri"/>
          <w:sz w:val="16"/>
        </w:rPr>
      </w:pPr>
      <w:r w:rsidRPr="006B16BE">
        <w:rPr>
          <w:rFonts w:ascii="Calibri" w:hAnsi="Calibri" w:cs="Calibri"/>
          <w:sz w:val="16"/>
        </w:rPr>
        <w:t xml:space="preserve">Following the killing of George Floyd in Minneapolis and an outbreak of police violence in response to nationwide protests, calls for change in America’s police departments are coming from activists, public officials, and celebrities. But unlike past attempts to reform the police in the wake of high-profile killings of people of color, which often centered on increased oversight or training, this time the demands are far more radical: defund police departments or abolish them entirely.  Efforts to cut off funding for police have already taken root in Minneapolis, where the police department’s budget currently totals $193 million. (In 2017, the department received 36 percent of the city’s general fund expenditures.) Two days after Floyd’s killing, the president of the University of Minnesota declared that that the campus would no longer contract with the police department to provide security for large gatherings like football games. On Friday, a member of the Minneapolis Board of Education announced a resolution to end the school district’s contract to station 14 cops in its schools. And community groups such as the Black Visions Collective and Reclaim the Block are petitioning the city council to cut the police department’s budget by $45 million and reinvest the money in health and (non-police) safety programs. With other campaigns to cut police budgets underway in cities like Los Angeles and New York and calls to defund the police gathering steam on social media, I spoke with Brooklyn College sociology professor Alex Vitale, the coordinator of the Policing &amp; Social Justice Project and author of The End of Policing, to talk about the sweeping vision of police abolition and what it means in practice. Madison Pauly: Why defund the police, rather than reform them? Alex Vitale: Five years ago, in </w:t>
      </w:r>
      <w:r w:rsidRPr="006B16BE">
        <w:rPr>
          <w:rFonts w:ascii="Calibri" w:hAnsi="Calibri" w:cs="Calibri"/>
          <w:sz w:val="22"/>
          <w:u w:val="single"/>
        </w:rPr>
        <w:t xml:space="preserve">the wake of the murders of Mike Brown and Eric Garner and Tamir Rice, we were told, “Don’t worry, we’re going to fix it. We’re going to give the police implicit bias training. We’re going to hold some community police encounter sessions. We’re </w:t>
      </w:r>
      <w:proofErr w:type="spellStart"/>
      <w:r w:rsidRPr="006B16BE">
        <w:rPr>
          <w:rFonts w:ascii="Calibri" w:hAnsi="Calibri" w:cs="Calibri"/>
          <w:sz w:val="22"/>
          <w:u w:val="single"/>
        </w:rPr>
        <w:t>gonna</w:t>
      </w:r>
      <w:proofErr w:type="spellEnd"/>
      <w:r w:rsidRPr="006B16BE">
        <w:rPr>
          <w:rFonts w:ascii="Calibri" w:hAnsi="Calibri" w:cs="Calibri"/>
          <w:sz w:val="22"/>
          <w:u w:val="single"/>
        </w:rPr>
        <w:t xml:space="preserve"> buy some body cameras.”</w:t>
      </w:r>
      <w:r w:rsidRPr="006B16BE">
        <w:rPr>
          <w:rFonts w:ascii="Calibri" w:hAnsi="Calibri" w:cs="Calibri"/>
          <w:sz w:val="16"/>
        </w:rPr>
        <w:t xml:space="preserve"> A </w:t>
      </w:r>
      <w:r w:rsidRPr="006B16BE">
        <w:rPr>
          <w:rFonts w:ascii="Calibri" w:hAnsi="Calibri" w:cs="Calibri"/>
          <w:sz w:val="22"/>
          <w:u w:val="single"/>
        </w:rPr>
        <w:t xml:space="preserve">whole set of what we often refer to as “procedural reforms” designed to make the police more professional, less biased, more transparent—and that this is going to magically fix the problem. But things did not get better. People are still being killed, and more importantly, the problem of </w:t>
      </w:r>
      <w:proofErr w:type="spellStart"/>
      <w:r w:rsidRPr="006B16BE">
        <w:rPr>
          <w:rFonts w:ascii="Calibri" w:hAnsi="Calibri" w:cs="Calibri"/>
          <w:sz w:val="22"/>
          <w:u w:val="single"/>
        </w:rPr>
        <w:t>overpolicing</w:t>
      </w:r>
      <w:proofErr w:type="spellEnd"/>
      <w:r w:rsidRPr="006B16BE">
        <w:rPr>
          <w:rFonts w:ascii="Calibri" w:hAnsi="Calibri" w:cs="Calibri"/>
          <w:sz w:val="22"/>
          <w:u w:val="single"/>
        </w:rPr>
        <w:t xml:space="preserve"> remains. Why didn’t it work? Procedural justice folks, they want to restore the public’s trust in the police so that the police can go back to policing. But this ignores the question of what they are policing, and whether they should be policing it. We have</w:t>
      </w:r>
      <w:r w:rsidRPr="006B16BE">
        <w:rPr>
          <w:rFonts w:ascii="Calibri" w:hAnsi="Calibri" w:cs="Calibri"/>
          <w:sz w:val="16"/>
        </w:rPr>
        <w:t xml:space="preserve"> [millions of] </w:t>
      </w:r>
      <w:r w:rsidRPr="006B16BE">
        <w:rPr>
          <w:rFonts w:ascii="Calibri" w:hAnsi="Calibri" w:cs="Calibri"/>
          <w:sz w:val="22"/>
          <w:u w:val="single"/>
        </w:rPr>
        <w:t>low-level arrests in the United States every year and most of them are completely pointless. It is just a huge level of harassment meted out almost exclusively on the poorest and most marginal communities in our society</w:t>
      </w:r>
      <w:r w:rsidRPr="006B16BE">
        <w:rPr>
          <w:rFonts w:ascii="Calibri" w:hAnsi="Calibri" w:cs="Calibri"/>
          <w:sz w:val="16"/>
        </w:rPr>
        <w:t xml:space="preserve">. There is a deep resentment about policing in those places. And then, when there’s a high-profile incident, it unleashes all this pent-up anger and rage. </w:t>
      </w:r>
      <w:r w:rsidRPr="006B16BE">
        <w:rPr>
          <w:rFonts w:ascii="Calibri" w:hAnsi="Calibri" w:cs="Calibri"/>
          <w:sz w:val="22"/>
          <w:u w:val="single"/>
        </w:rPr>
        <w:t>Reducing policing goes hand in hand with widespread decriminalization, then—of things like having an open container in your front yard or selling untaxed cigarettes</w:t>
      </w:r>
      <w:r w:rsidRPr="006B16BE">
        <w:rPr>
          <w:rFonts w:ascii="Calibri" w:hAnsi="Calibri" w:cs="Calibri"/>
          <w:sz w:val="16"/>
        </w:rPr>
        <w:t xml:space="preserve">. Absolutely. </w:t>
      </w:r>
      <w:r w:rsidRPr="006B16BE">
        <w:rPr>
          <w:rFonts w:ascii="Calibri" w:hAnsi="Calibri" w:cs="Calibri"/>
          <w:sz w:val="22"/>
          <w:u w:val="single"/>
        </w:rPr>
        <w:t xml:space="preserve">It goes hand in hand with decriminalizing sex work, drugs, homelessness, mental illness. We don’t really need a vice </w:t>
      </w:r>
      <w:proofErr w:type="gramStart"/>
      <w:r w:rsidRPr="006B16BE">
        <w:rPr>
          <w:rFonts w:ascii="Calibri" w:hAnsi="Calibri" w:cs="Calibri"/>
          <w:sz w:val="22"/>
          <w:u w:val="single"/>
        </w:rPr>
        <w:t>unit,</w:t>
      </w:r>
      <w:proofErr w:type="gramEnd"/>
      <w:r w:rsidRPr="006B16BE">
        <w:rPr>
          <w:rFonts w:ascii="Calibri" w:hAnsi="Calibri" w:cs="Calibri"/>
          <w:sz w:val="22"/>
          <w:u w:val="single"/>
        </w:rPr>
        <w:t xml:space="preserve"> we need a system of legalized sex work that’s regulated just like any other business</w:t>
      </w:r>
      <w:r w:rsidRPr="006B16BE">
        <w:rPr>
          <w:rFonts w:ascii="Calibri" w:hAnsi="Calibri" w:cs="Calibri"/>
          <w:sz w:val="16"/>
        </w:rPr>
        <w:t xml:space="preserve">. </w:t>
      </w:r>
      <w:r w:rsidRPr="006B16BE">
        <w:rPr>
          <w:rFonts w:ascii="Calibri" w:hAnsi="Calibri" w:cs="Calibri"/>
          <w:sz w:val="22"/>
          <w:u w:val="single"/>
        </w:rPr>
        <w:t xml:space="preserve">We don’t need school </w:t>
      </w:r>
      <w:proofErr w:type="gramStart"/>
      <w:r w:rsidRPr="006B16BE">
        <w:rPr>
          <w:rFonts w:ascii="Calibri" w:hAnsi="Calibri" w:cs="Calibri"/>
          <w:sz w:val="22"/>
          <w:u w:val="single"/>
        </w:rPr>
        <w:t>police,</w:t>
      </w:r>
      <w:proofErr w:type="gramEnd"/>
      <w:r w:rsidRPr="006B16BE">
        <w:rPr>
          <w:rFonts w:ascii="Calibri" w:hAnsi="Calibri" w:cs="Calibri"/>
          <w:sz w:val="22"/>
          <w:u w:val="single"/>
        </w:rPr>
        <w:t xml:space="preserve"> we need counselors and restorative justice programs. We don’t need police homeless outreach units, we need supportive housing, community based drop-in centers, social workers. How do you mesh the idea of police abolition with the need to address serious public safety threats like murder or aggravated assault</w:t>
      </w:r>
      <w:r w:rsidRPr="006B16BE">
        <w:rPr>
          <w:rFonts w:ascii="Calibri" w:hAnsi="Calibri" w:cs="Calibri"/>
          <w:sz w:val="16"/>
        </w:rPr>
        <w:t xml:space="preserve"> (when those crimes are committed by the general public)? </w:t>
      </w:r>
      <w:r w:rsidRPr="006B16BE">
        <w:rPr>
          <w:rFonts w:ascii="Calibri" w:hAnsi="Calibri" w:cs="Calibri"/>
          <w:sz w:val="22"/>
          <w:u w:val="single"/>
        </w:rPr>
        <w:t>The criminal justice system says there’s one strategy for everything—make arrests, put them in prison. What abolitionists say is, Well, let’s figure out why they’re doing this and try to develop concrete prevention strategies. Not all homicides are the same. Is it a domestic violence case? Is it a school shooting? Is it a drug deal gone bad? We know, for instance, that in almost all the school shooting cases, somebody had a pretty good idea that this might happen, but did not tell anyone—or told the police and the police had no tools to do anything about it. What if instead, we had a system in place where when a young person thinks their friend might do something awful, can go and talk to a responsible adult without worrying that the police will get involved, that they will have ratted on their friend to the police, or that their friend will get expelled from school because of some zero tolerance policy? It’s important to remember that there is no perfect world, there’s no perfect solution</w:t>
      </w:r>
      <w:r w:rsidRPr="006B16BE">
        <w:rPr>
          <w:rFonts w:ascii="Calibri" w:hAnsi="Calibri" w:cs="Calibri"/>
          <w:sz w:val="16"/>
        </w:rPr>
        <w:t xml:space="preserve">. What we have now is far from perfect. </w:t>
      </w:r>
      <w:r w:rsidRPr="006B16BE">
        <w:rPr>
          <w:rFonts w:ascii="Calibri" w:hAnsi="Calibri" w:cs="Calibri"/>
          <w:sz w:val="22"/>
          <w:u w:val="single"/>
        </w:rPr>
        <w:t xml:space="preserve">People get killed all the time, even though our society is filled with police.  </w:t>
      </w:r>
      <w:r w:rsidRPr="006B16BE">
        <w:rPr>
          <w:rFonts w:ascii="Calibri" w:hAnsi="Calibri" w:cs="Calibri"/>
          <w:sz w:val="16"/>
        </w:rPr>
        <w:t xml:space="preserve">Can we come up with a situation where there are fewer killings, and fewer collateral consequences? Where did the movement to abolish the police come from? It began to take a coherent shape in the late ’60s, early ’70s. Initially, the radical edge of this, from the Black Panthers and others, was the idea of community control of the police. But a group of activists and academics wrote a document called The Iron Fist and the Velvet Glove, in which they began to say, “Wait a second—is there any policing that’s actually a good idea?” When we understand the fundamental nature of policing, even if the community has control over it, it’s still a state institution that’s predicated on the use of violence to fix problems. And historically, it has never operated in the interests of the poor and the nonwhite. After the ’70s, this idea became very dormant. It was the rise of mass incarceration in the last 20 years that has brought this idea back into the fore. A little over 20 years ago, Critical Resistance was formed in California, which was mostly focused on prison abolition. This led to works by Angela Davis and Ruth Wilson Gilmore that were focused on prison abolition.  But communities understood that to achieve prison abolition, we needed to do something about policing as well. So little campaigns began to pop up. In the Black Lives Matter era, there’s been a deepening of analysis among the activists who initially just wanted to jail some killer cops, but then began to see that that would not really fix the problem. Have the campaigns </w:t>
      </w:r>
      <w:proofErr w:type="gramStart"/>
      <w:r w:rsidRPr="006B16BE">
        <w:rPr>
          <w:rFonts w:ascii="Calibri" w:hAnsi="Calibri" w:cs="Calibri"/>
          <w:sz w:val="16"/>
        </w:rPr>
        <w:t>had</w:t>
      </w:r>
      <w:proofErr w:type="gramEnd"/>
      <w:r w:rsidRPr="006B16BE">
        <w:rPr>
          <w:rFonts w:ascii="Calibri" w:hAnsi="Calibri" w:cs="Calibri"/>
          <w:sz w:val="16"/>
        </w:rPr>
        <w:t xml:space="preserve"> any victories? </w:t>
      </w:r>
      <w:r w:rsidRPr="006B16BE">
        <w:rPr>
          <w:rFonts w:ascii="Calibri" w:hAnsi="Calibri" w:cs="Calibri"/>
          <w:sz w:val="22"/>
          <w:u w:val="single"/>
        </w:rPr>
        <w:t>There have been little victories that kind of presaged what we’re trying to do, but not a lot. Sometimes, what we did is we prevented an increase in spending. People managed to kill a particular program, or funding for a new police academy. The victories are not going to look like a police department getting shut down. A victory is going to look like, we got police out of the schools, or we created an alternative to using the police to deal with homelessness.</w:t>
      </w:r>
      <w:r w:rsidRPr="006B16BE">
        <w:rPr>
          <w:rFonts w:ascii="Calibri" w:hAnsi="Calibri" w:cs="Calibri"/>
          <w:sz w:val="16"/>
        </w:rPr>
        <w:t xml:space="preserve"> </w:t>
      </w:r>
      <w:r w:rsidRPr="006B16BE">
        <w:rPr>
          <w:rFonts w:ascii="Calibri" w:hAnsi="Calibri" w:cs="Calibri"/>
          <w:sz w:val="22"/>
          <w:u w:val="single"/>
        </w:rPr>
        <w:t>What does this end up looking like on a practical level, say, if my car gets stolen? A friend of ours, they had their car stolen. The police actually recovered it and arrested the driver</w:t>
      </w:r>
      <w:r w:rsidRPr="006B16BE">
        <w:rPr>
          <w:rFonts w:ascii="Calibri" w:hAnsi="Calibri" w:cs="Calibri"/>
          <w:sz w:val="16"/>
        </w:rPr>
        <w:t xml:space="preserve">. </w:t>
      </w:r>
      <w:proofErr w:type="gramStart"/>
      <w:r w:rsidRPr="006B16BE">
        <w:rPr>
          <w:rFonts w:ascii="Calibri" w:hAnsi="Calibri" w:cs="Calibri"/>
          <w:sz w:val="16"/>
        </w:rPr>
        <w:t>So</w:t>
      </w:r>
      <w:proofErr w:type="gramEnd"/>
      <w:r w:rsidRPr="006B16BE">
        <w:rPr>
          <w:rFonts w:ascii="Calibri" w:hAnsi="Calibri" w:cs="Calibri"/>
          <w:sz w:val="16"/>
        </w:rPr>
        <w:t xml:space="preserve"> they were like, “See? We need police.” And I said, “Well, let’s dig a little deeper here.  </w:t>
      </w:r>
      <w:r w:rsidRPr="006B16BE">
        <w:rPr>
          <w:rFonts w:ascii="Calibri" w:hAnsi="Calibri" w:cs="Calibri"/>
          <w:sz w:val="22"/>
          <w:u w:val="single"/>
        </w:rPr>
        <w:t xml:space="preserve">What do we know about the person who got arrested that stole your car?” “Uh, the police said that he’d been arrested a bunch of times and there was drug paraphernalia left in the car?” And I’m like, Hmm. </w:t>
      </w:r>
      <w:proofErr w:type="gramStart"/>
      <w:r w:rsidRPr="006B16BE">
        <w:rPr>
          <w:rFonts w:ascii="Calibri" w:hAnsi="Calibri" w:cs="Calibri"/>
          <w:sz w:val="22"/>
          <w:u w:val="single"/>
        </w:rPr>
        <w:t>So</w:t>
      </w:r>
      <w:proofErr w:type="gramEnd"/>
      <w:r w:rsidRPr="006B16BE">
        <w:rPr>
          <w:rFonts w:ascii="Calibri" w:hAnsi="Calibri" w:cs="Calibri"/>
          <w:sz w:val="22"/>
          <w:u w:val="single"/>
        </w:rPr>
        <w:t xml:space="preserve"> we tried policing a bunch of times with this guy. Did it prevent your car from getting stolen? No. Is this person stealing cars because they have a drug problem? Probably. Is sending them to jail over and over again fixing their drug problem? No</w:t>
      </w:r>
      <w:r w:rsidRPr="006B16BE">
        <w:rPr>
          <w:rFonts w:ascii="Calibri" w:hAnsi="Calibri" w:cs="Calibri"/>
          <w:sz w:val="16"/>
        </w:rPr>
        <w:t xml:space="preserve">. Okay, </w:t>
      </w:r>
      <w:r w:rsidRPr="006B16BE">
        <w:rPr>
          <w:rFonts w:ascii="Calibri" w:hAnsi="Calibri" w:cs="Calibri"/>
          <w:sz w:val="22"/>
          <w:u w:val="single"/>
        </w:rPr>
        <w:t>if we want to reduce vehicle thefts, the first time that we come in contact with this person, we’ve got to start trying to address what’s driving their problematic behavior. Without police, or with drastically scaled back police forces, how does the picture change for people and communities who don’t use the police or trust them</w:t>
      </w:r>
      <w:r w:rsidRPr="006B16BE">
        <w:rPr>
          <w:rFonts w:ascii="Calibri" w:hAnsi="Calibri" w:cs="Calibri"/>
          <w:sz w:val="16"/>
        </w:rPr>
        <w:t xml:space="preserve">? For those folks, the picture changes because hopefully they won’t have so many problematic things to deal with. </w:t>
      </w:r>
      <w:r w:rsidRPr="006B16BE">
        <w:rPr>
          <w:rFonts w:ascii="Calibri" w:hAnsi="Calibri" w:cs="Calibri"/>
          <w:sz w:val="22"/>
          <w:u w:val="single"/>
        </w:rPr>
        <w:t>The reality is a lot of people just don’t call the police as it is because they feel like it’s just going to make their lives worse</w:t>
      </w:r>
      <w:r w:rsidRPr="006B16BE">
        <w:rPr>
          <w:rFonts w:ascii="Calibri" w:hAnsi="Calibri" w:cs="Calibri"/>
          <w:sz w:val="16"/>
        </w:rPr>
        <w:t xml:space="preserve">. That is a deep truth. And </w:t>
      </w:r>
      <w:proofErr w:type="gramStart"/>
      <w:r w:rsidRPr="006B16BE">
        <w:rPr>
          <w:rFonts w:ascii="Calibri" w:hAnsi="Calibri" w:cs="Calibri"/>
          <w:sz w:val="16"/>
        </w:rPr>
        <w:t>so</w:t>
      </w:r>
      <w:proofErr w:type="gramEnd"/>
      <w:r w:rsidRPr="006B16BE">
        <w:rPr>
          <w:rFonts w:ascii="Calibri" w:hAnsi="Calibri" w:cs="Calibri"/>
          <w:sz w:val="16"/>
        </w:rPr>
        <w:t xml:space="preserve"> what we want to do is not just to leave them on their own, we want to try and start fixing their problems. Like domestic violence, which goes grossly underreported because huge numbers of survivors feel that getting the police involved is just going to make the situation worse. Police come, either do nothing, arrest both parties, or arrest the man whom the woman was financially dependent upon. He’s pissed off when he gets out of jail, and he comes and beats her up again. Where’s the community resource center? Where are the supports for families, so that maybe they can fix their problems? Where are the outlets for women so that they can live independently, to get away from an abuser? How would things change for the white people who reflexively rely on and trust the police—the Amy Coopers of the world? They won’t have this resource that they can weaponize against people. They’ll have to figure out other ways of resolving their problems. </w:t>
      </w:r>
    </w:p>
    <w:p w14:paraId="4626D438" w14:textId="77777777" w:rsidR="00F322FB" w:rsidRPr="006B16BE" w:rsidRDefault="00F322FB" w:rsidP="00F322FB">
      <w:pPr>
        <w:pStyle w:val="cardbody"/>
        <w:spacing w:before="15" w:beforeAutospacing="0" w:after="180" w:afterAutospacing="0" w:line="300" w:lineRule="atLeast"/>
        <w:rPr>
          <w:rFonts w:ascii="Calibri" w:hAnsi="Calibri" w:cs="Calibri"/>
          <w:sz w:val="12"/>
        </w:rPr>
      </w:pPr>
    </w:p>
    <w:p w14:paraId="5AA8313F" w14:textId="77777777" w:rsidR="00F322FB" w:rsidRPr="006B16BE" w:rsidRDefault="00F322FB" w:rsidP="00F322FB"/>
    <w:p w14:paraId="017633FA" w14:textId="77777777" w:rsidR="00F322FB" w:rsidRPr="006B16BE" w:rsidRDefault="00F322FB" w:rsidP="00F322FB">
      <w:pPr>
        <w:rPr>
          <w:sz w:val="24"/>
        </w:rPr>
      </w:pPr>
    </w:p>
    <w:p w14:paraId="2EB4BB7D" w14:textId="3471D63F" w:rsidR="00F322FB" w:rsidRPr="006B16BE" w:rsidRDefault="00F322FB" w:rsidP="00F322FB">
      <w:pPr>
        <w:pStyle w:val="Heading3"/>
        <w:rPr>
          <w:rFonts w:cs="Calibri"/>
          <w:color w:val="000000" w:themeColor="text1"/>
        </w:rPr>
      </w:pPr>
      <w:r>
        <w:rPr>
          <w:rFonts w:cs="Calibri"/>
          <w:color w:val="000000" w:themeColor="text1"/>
        </w:rPr>
        <w:t>AT: Sexual Assault</w:t>
      </w:r>
    </w:p>
    <w:p w14:paraId="668970B1" w14:textId="77777777" w:rsidR="00F322FB" w:rsidRPr="006B16BE" w:rsidRDefault="00F322FB" w:rsidP="00F322FB">
      <w:pPr>
        <w:rPr>
          <w:color w:val="000000" w:themeColor="text1"/>
        </w:rPr>
      </w:pPr>
      <w:r w:rsidRPr="006B16BE">
        <w:rPr>
          <w:color w:val="000000" w:themeColor="text1"/>
        </w:rPr>
        <w:t>82-83</w:t>
      </w:r>
    </w:p>
    <w:p w14:paraId="41B52A2D" w14:textId="77777777" w:rsidR="00F322FB" w:rsidRPr="006B16BE" w:rsidRDefault="00F322FB" w:rsidP="00F322FB">
      <w:pPr>
        <w:pStyle w:val="Heading4"/>
        <w:rPr>
          <w:rFonts w:cs="Calibri"/>
          <w:color w:val="000000" w:themeColor="text1"/>
        </w:rPr>
      </w:pPr>
      <w:r w:rsidRPr="006B16BE">
        <w:rPr>
          <w:rFonts w:cs="Calibri"/>
          <w:color w:val="000000" w:themeColor="text1"/>
        </w:rPr>
        <w:t>Police are worst when it comes to dealing with sexual assault</w:t>
      </w:r>
    </w:p>
    <w:p w14:paraId="5E1FE9D8" w14:textId="77777777" w:rsidR="00F322FB" w:rsidRPr="006B16BE" w:rsidRDefault="00F322FB" w:rsidP="00F322FB">
      <w:pPr>
        <w:rPr>
          <w:color w:val="000000" w:themeColor="text1"/>
          <w:sz w:val="26"/>
        </w:rPr>
      </w:pPr>
      <w:r w:rsidRPr="006B16BE">
        <w:rPr>
          <w:rStyle w:val="Style13ptBold"/>
          <w:color w:val="000000" w:themeColor="text1"/>
        </w:rPr>
        <w:t>Moody 17 (</w:t>
      </w:r>
      <w:r w:rsidRPr="006B16BE">
        <w:rPr>
          <w:color w:val="000000" w:themeColor="text1"/>
        </w:rPr>
        <w:t>Amber Moody for the degree of Master of Arts in Applied Ethics presented on November 22, 2017. Protection or Control? An Ethical Argument for Police Abolition in the United States p.82-</w:t>
      </w:r>
      <w:proofErr w:type="gramStart"/>
      <w:r w:rsidRPr="006B16BE">
        <w:rPr>
          <w:color w:val="000000" w:themeColor="text1"/>
        </w:rPr>
        <w:t>83)</w:t>
      </w:r>
      <w:proofErr w:type="spellStart"/>
      <w:r w:rsidRPr="006B16BE">
        <w:rPr>
          <w:color w:val="000000" w:themeColor="text1"/>
        </w:rPr>
        <w:t>AGabay</w:t>
      </w:r>
      <w:proofErr w:type="spellEnd"/>
      <w:proofErr w:type="gramEnd"/>
    </w:p>
    <w:p w14:paraId="095AFA15" w14:textId="77777777" w:rsidR="00F322FB" w:rsidRPr="006B16BE" w:rsidRDefault="00F322FB" w:rsidP="00F322FB">
      <w:pPr>
        <w:rPr>
          <w:color w:val="000000" w:themeColor="text1"/>
          <w:sz w:val="16"/>
        </w:rPr>
      </w:pPr>
      <w:r w:rsidRPr="006B16BE">
        <w:rPr>
          <w:color w:val="000000" w:themeColor="text1"/>
          <w:u w:val="single"/>
        </w:rPr>
        <w:t xml:space="preserve">Police approaches to domestic violence and sexual assault have proven to be ineffective and damaging for the victims involved. </w:t>
      </w:r>
      <w:r w:rsidRPr="006B16BE">
        <w:rPr>
          <w:color w:val="000000" w:themeColor="text1"/>
          <w:sz w:val="16"/>
        </w:rPr>
        <w:t xml:space="preserve">For instance, </w:t>
      </w:r>
      <w:r w:rsidRPr="006B16BE">
        <w:rPr>
          <w:color w:val="000000" w:themeColor="text1"/>
          <w:u w:val="single"/>
        </w:rPr>
        <w:t>under mandatory arrest laws, there have been numerous incidents where police officers called to domestic incidents have arrested the woman who is being battered</w:t>
      </w:r>
      <w:r w:rsidRPr="006B16BE">
        <w:rPr>
          <w:color w:val="000000" w:themeColor="text1"/>
          <w:sz w:val="16"/>
        </w:rPr>
        <w:t xml:space="preserve">. Many </w:t>
      </w:r>
      <w:r w:rsidRPr="006B16BE">
        <w:rPr>
          <w:color w:val="000000" w:themeColor="text1"/>
          <w:u w:val="single"/>
        </w:rPr>
        <w:t>undocumented women have reported cases of sexual and domestic violence, only to find themselves deported</w:t>
      </w:r>
      <w:r w:rsidRPr="006B16BE">
        <w:rPr>
          <w:color w:val="000000" w:themeColor="text1"/>
          <w:sz w:val="16"/>
        </w:rPr>
        <w:t xml:space="preserve">. </w:t>
      </w:r>
      <w:r w:rsidRPr="006B16BE">
        <w:rPr>
          <w:color w:val="000000" w:themeColor="text1"/>
          <w:u w:val="single"/>
        </w:rPr>
        <w:t>A tough law and order agenda also leads to long punitive sentences for women convicted of killing their batterers</w:t>
      </w:r>
      <w:r w:rsidRPr="006B16BE">
        <w:rPr>
          <w:color w:val="000000" w:themeColor="text1"/>
          <w:sz w:val="16"/>
        </w:rPr>
        <w:t xml:space="preserve"> (Critical Resistance-</w:t>
      </w:r>
      <w:proofErr w:type="gramStart"/>
      <w:r w:rsidRPr="006B16BE">
        <w:rPr>
          <w:color w:val="000000" w:themeColor="text1"/>
          <w:sz w:val="16"/>
        </w:rPr>
        <w:t>Incite!,</w:t>
      </w:r>
      <w:proofErr w:type="gramEnd"/>
      <w:r w:rsidRPr="006B16BE">
        <w:rPr>
          <w:color w:val="000000" w:themeColor="text1"/>
          <w:sz w:val="16"/>
        </w:rPr>
        <w:t xml:space="preserve"> 2003, p. 142) </w:t>
      </w:r>
      <w:r w:rsidRPr="006B16BE">
        <w:rPr>
          <w:color w:val="000000" w:themeColor="text1"/>
          <w:u w:val="single"/>
        </w:rPr>
        <w:t>Victims of domestic violence face potential consequences for reporting their offenders.</w:t>
      </w:r>
      <w:r w:rsidRPr="006B16BE">
        <w:rPr>
          <w:color w:val="000000" w:themeColor="text1"/>
          <w:sz w:val="16"/>
        </w:rPr>
        <w:t xml:space="preserve"> Under reporting of domestic violence is common in the U.S. “</w:t>
      </w:r>
      <w:r w:rsidRPr="006B16BE">
        <w:rPr>
          <w:color w:val="000000" w:themeColor="text1"/>
          <w:u w:val="single"/>
        </w:rPr>
        <w:t>African-American women only make up about 13 percent of U.S. women, but comprise about half of female homicide victims — the majority of whom were killed by current or former boyfriends or husbands</w:t>
      </w:r>
      <w:r w:rsidRPr="006B16BE">
        <w:rPr>
          <w:color w:val="000000" w:themeColor="text1"/>
          <w:sz w:val="16"/>
        </w:rPr>
        <w:t xml:space="preserve">” (Guerra, 2013, par. 1). Again, </w:t>
      </w:r>
      <w:r w:rsidRPr="006B16BE">
        <w:rPr>
          <w:color w:val="000000" w:themeColor="text1"/>
          <w:u w:val="single"/>
        </w:rPr>
        <w:t>the historical violent relationship between police and the Black community causes a large portion of domestic violence cases to go unreported</w:t>
      </w:r>
      <w:r w:rsidRPr="006B16BE">
        <w:rPr>
          <w:color w:val="000000" w:themeColor="text1"/>
          <w:sz w:val="16"/>
        </w:rPr>
        <w:t xml:space="preserve">. Additionally, as discussed in the previous chapter, </w:t>
      </w:r>
      <w:r w:rsidRPr="006B16BE">
        <w:rPr>
          <w:color w:val="000000" w:themeColor="text1"/>
          <w:u w:val="single"/>
        </w:rPr>
        <w:t>families of police are two to four times more likely to experience domestic violence than the general population</w:t>
      </w:r>
      <w:r w:rsidRPr="006B16BE">
        <w:rPr>
          <w:color w:val="000000" w:themeColor="text1"/>
          <w:sz w:val="16"/>
        </w:rPr>
        <w:t xml:space="preserve"> (</w:t>
      </w:r>
      <w:proofErr w:type="spellStart"/>
      <w:r w:rsidRPr="006B16BE">
        <w:rPr>
          <w:color w:val="000000" w:themeColor="text1"/>
          <w:sz w:val="16"/>
        </w:rPr>
        <w:t>Friedersdorf</w:t>
      </w:r>
      <w:proofErr w:type="spellEnd"/>
      <w:r w:rsidRPr="006B16BE">
        <w:rPr>
          <w:color w:val="000000" w:themeColor="text1"/>
          <w:sz w:val="16"/>
        </w:rPr>
        <w:t xml:space="preserve">, 2014). </w:t>
      </w:r>
      <w:r w:rsidRPr="006B16BE">
        <w:rPr>
          <w:color w:val="000000" w:themeColor="text1"/>
          <w:u w:val="single"/>
        </w:rPr>
        <w:t>Forty percent of cops admit to being violent with their spouse or children, and 86 percent of those officers remained on active duty</w:t>
      </w:r>
      <w:r w:rsidRPr="006B16BE">
        <w:rPr>
          <w:color w:val="000000" w:themeColor="text1"/>
          <w:sz w:val="16"/>
        </w:rPr>
        <w:t xml:space="preserve"> even after previous arrests for domestic violence (Roslin &amp; Hope, 2015). </w:t>
      </w:r>
      <w:r w:rsidRPr="006B16BE">
        <w:rPr>
          <w:color w:val="000000" w:themeColor="text1"/>
          <w:u w:val="single"/>
        </w:rPr>
        <w:t>Sexual assault victims are also less likely to report incidents to police</w:t>
      </w:r>
      <w:r w:rsidRPr="006B16BE">
        <w:rPr>
          <w:color w:val="000000" w:themeColor="text1"/>
          <w:sz w:val="16"/>
        </w:rPr>
        <w:t xml:space="preserve">. </w:t>
      </w:r>
      <w:r w:rsidRPr="006B16BE">
        <w:rPr>
          <w:color w:val="000000" w:themeColor="text1"/>
          <w:u w:val="single"/>
        </w:rPr>
        <w:t xml:space="preserve">A </w:t>
      </w:r>
      <w:r w:rsidRPr="006B16BE">
        <w:rPr>
          <w:color w:val="000000" w:themeColor="text1"/>
          <w:sz w:val="16"/>
        </w:rPr>
        <w:t xml:space="preserve">2002 </w:t>
      </w:r>
      <w:r w:rsidRPr="006B16BE">
        <w:rPr>
          <w:color w:val="000000" w:themeColor="text1"/>
          <w:u w:val="single"/>
        </w:rPr>
        <w:t>study revealed 63 percent of rapes, and 74 percent of completed and attempted sexual assaults against females went unreported</w:t>
      </w:r>
      <w:r w:rsidRPr="006B16BE">
        <w:rPr>
          <w:color w:val="000000" w:themeColor="text1"/>
          <w:sz w:val="16"/>
        </w:rPr>
        <w:t xml:space="preserve"> (</w:t>
      </w:r>
      <w:proofErr w:type="spellStart"/>
      <w:r w:rsidRPr="006B16BE">
        <w:rPr>
          <w:color w:val="000000" w:themeColor="text1"/>
          <w:sz w:val="16"/>
        </w:rPr>
        <w:t>Rennison</w:t>
      </w:r>
      <w:proofErr w:type="spellEnd"/>
      <w:r w:rsidRPr="006B16BE">
        <w:rPr>
          <w:color w:val="000000" w:themeColor="text1"/>
          <w:sz w:val="16"/>
        </w:rPr>
        <w:t>). Common reasons for not reporting sexual assaults include self-blame or guilt, shame and embarrassment, fear of not being believed or being accused of playing a role in the crime, and lack of trust in the criminal justice system (</w:t>
      </w:r>
      <w:proofErr w:type="spellStart"/>
      <w:r w:rsidRPr="006B16BE">
        <w:rPr>
          <w:color w:val="000000" w:themeColor="text1"/>
          <w:sz w:val="16"/>
        </w:rPr>
        <w:t>DuMont</w:t>
      </w:r>
      <w:proofErr w:type="spellEnd"/>
      <w:r w:rsidRPr="006B16BE">
        <w:rPr>
          <w:color w:val="000000" w:themeColor="text1"/>
          <w:sz w:val="16"/>
        </w:rPr>
        <w:t xml:space="preserve">, Miller, &amp; </w:t>
      </w:r>
      <w:proofErr w:type="spellStart"/>
      <w:r w:rsidRPr="006B16BE">
        <w:rPr>
          <w:color w:val="000000" w:themeColor="text1"/>
          <w:sz w:val="16"/>
        </w:rPr>
        <w:t>Myhr</w:t>
      </w:r>
      <w:proofErr w:type="spellEnd"/>
      <w:r w:rsidRPr="006B16BE">
        <w:rPr>
          <w:color w:val="000000" w:themeColor="text1"/>
          <w:sz w:val="16"/>
        </w:rPr>
        <w:t>, 2003). Furthermore, sexual assault rates are significantly higher for police, as well. The study conducted by the Cato Institute revealed that sexual misconduct is the second greatest of all civilian complaints nationwide against police officers (Packman, 2011).</w:t>
      </w:r>
    </w:p>
    <w:p w14:paraId="0238BFB7" w14:textId="77777777" w:rsidR="00F322FB" w:rsidRPr="006B16BE" w:rsidRDefault="00F322FB" w:rsidP="00F322FB">
      <w:pPr>
        <w:pStyle w:val="Heading4"/>
        <w:spacing w:before="0"/>
        <w:rPr>
          <w:rFonts w:cs="Calibri"/>
        </w:rPr>
      </w:pPr>
      <w:r w:rsidRPr="006B16BE">
        <w:rPr>
          <w:rFonts w:cs="Calibri"/>
        </w:rPr>
        <w:t>Link turn– Police officers are terrible when it comes to sexual abuse cases and heavily contribute to the problem</w:t>
      </w:r>
    </w:p>
    <w:p w14:paraId="561F78EA" w14:textId="77777777" w:rsidR="00F322FB" w:rsidRPr="006B16BE" w:rsidRDefault="00F322FB" w:rsidP="00F322FB">
      <w:pPr>
        <w:pStyle w:val="NormalWeb"/>
        <w:spacing w:before="15" w:beforeAutospacing="0" w:after="180" w:afterAutospacing="0"/>
        <w:rPr>
          <w:rFonts w:ascii="Calibri" w:hAnsi="Calibri" w:cs="Calibri"/>
        </w:rPr>
      </w:pPr>
      <w:r w:rsidRPr="006B16BE">
        <w:rPr>
          <w:rFonts w:ascii="Calibri" w:hAnsi="Calibri" w:cs="Calibri"/>
          <w:b/>
          <w:bCs/>
          <w:sz w:val="26"/>
          <w:szCs w:val="26"/>
        </w:rPr>
        <w:t>Donegan, 6-17</w:t>
      </w:r>
      <w:r w:rsidRPr="006B16BE">
        <w:rPr>
          <w:rFonts w:ascii="Calibri" w:hAnsi="Calibri" w:cs="Calibri"/>
          <w:sz w:val="22"/>
        </w:rPr>
        <w:t> (Moira Donegan, Moira Donegan is a Guardian US columnist, 6-17-2020, accessed on 6-18-2020, the Guardian, "'Who will protect you from rape without police?' Here's my answer to that question | Moira Donegan", https://www.theguardian.com/commentisfree/2020/jun/17/abolish-police-sexual-assault-violence)//AGabay</w:t>
      </w:r>
    </w:p>
    <w:p w14:paraId="106E9403" w14:textId="77777777" w:rsidR="00F322FB" w:rsidRPr="006B16BE" w:rsidRDefault="00F322FB" w:rsidP="00F322FB">
      <w:r w:rsidRPr="006B16BE">
        <w:t xml:space="preserve">As uprisings have spread through American cities in response to the killing of George Floyd in Minneapolis, </w:t>
      </w:r>
      <w:proofErr w:type="gramStart"/>
      <w:r w:rsidRPr="006B16BE">
        <w:t>a</w:t>
      </w:r>
      <w:proofErr w:type="gramEnd"/>
      <w:r w:rsidRPr="006B16BE">
        <w:t xml:space="preserve"> once fringe leftwing position has become rapidly mainstream: abolishing the police. Police abolition means different things to different people, but to most </w:t>
      </w:r>
      <w:proofErr w:type="gramStart"/>
      <w:r w:rsidRPr="006B16BE">
        <w:t>activists</w:t>
      </w:r>
      <w:proofErr w:type="gramEnd"/>
      <w:r w:rsidRPr="006B16BE">
        <w:t xml:space="preserve"> “abolition” means a radical shrinking, defunding and disarming of police forces. The call to “abolish the police”, then, amounts not to a wholesale abandonment of the state’s enforcement of criminal law, but rather to a reimagining of the nature and responsibilities of that enforcement. Many abolition advocates imagine a future in which the police no longer constitute an armed group that surveils peaceful minority neighborhoods or uses force in non-violent drug and traffic cases. The police, if they exist at all in an abolitionist future, would be smaller, disarmed and just one of many community interventions to foster public safety. But </w:t>
      </w:r>
      <w:r w:rsidRPr="006B16BE">
        <w:rPr>
          <w:b/>
          <w:bCs/>
          <w:u w:val="single"/>
        </w:rPr>
        <w:t>as calls for police abolition have entered the mainstream</w:t>
      </w:r>
      <w:r w:rsidRPr="006B16BE">
        <w:t xml:space="preserve">, some feminists – as well as commentators invested in the status quo – have raised a question: </w:t>
      </w:r>
      <w:r w:rsidRPr="006B16BE">
        <w:rPr>
          <w:u w:val="single"/>
        </w:rPr>
        <w:t xml:space="preserve">without police, who will defend women from male violence? </w:t>
      </w:r>
      <w:r w:rsidRPr="006B16BE">
        <w:rPr>
          <w:b/>
          <w:bCs/>
          <w:u w:val="single"/>
        </w:rPr>
        <w:t>Who will investigate and arrest rapists?</w:t>
      </w:r>
      <w:r w:rsidRPr="006B16BE">
        <w:rPr>
          <w:u w:val="single"/>
        </w:rPr>
        <w:t xml:space="preserve"> </w:t>
      </w:r>
      <w:r w:rsidRPr="006B16BE">
        <w:t xml:space="preserve">This is often a well-intended and good-faith concern, especially from feminists who believe that the prevalence of sexual violence and the failure of the justice system to prosecute and punish rapists is a result of societal indifference to women’s suffering. To them, this failure calls for more, not less, state intervention. </w:t>
      </w:r>
      <w:r w:rsidRPr="006B16BE">
        <w:rPr>
          <w:b/>
          <w:bCs/>
          <w:u w:val="single"/>
        </w:rPr>
        <w:t>The notion that abolishing the police will have negative repercussions</w:t>
      </w:r>
      <w:r w:rsidRPr="006B16BE">
        <w:rPr>
          <w:u w:val="single"/>
        </w:rPr>
        <w:t xml:space="preserve"> for women </w:t>
      </w:r>
      <w:r w:rsidRPr="006B16BE">
        <w:rPr>
          <w:b/>
          <w:bCs/>
          <w:u w:val="single"/>
        </w:rPr>
        <w:t>radically misunderstands both</w:t>
      </w:r>
      <w:r w:rsidRPr="006B16BE">
        <w:rPr>
          <w:u w:val="single"/>
        </w:rPr>
        <w:t xml:space="preserve"> American </w:t>
      </w:r>
      <w:r w:rsidRPr="006B16BE">
        <w:rPr>
          <w:b/>
          <w:bCs/>
          <w:u w:val="single"/>
        </w:rPr>
        <w:t>policing and sexual violence</w:t>
      </w:r>
      <w:r w:rsidRPr="006B16BE">
        <w:rPr>
          <w:u w:val="single"/>
        </w:rPr>
        <w:t>.</w:t>
      </w:r>
      <w:r w:rsidRPr="006B16BE">
        <w:t xml:space="preserve"> </w:t>
      </w:r>
      <w:r w:rsidRPr="006B16BE">
        <w:rPr>
          <w:u w:val="single"/>
        </w:rPr>
        <w:t xml:space="preserve">Police </w:t>
      </w:r>
      <w:r w:rsidRPr="006B16BE">
        <w:rPr>
          <w:b/>
          <w:bCs/>
          <w:u w:val="single"/>
        </w:rPr>
        <w:t>abolition need</w:t>
      </w:r>
      <w:r w:rsidRPr="006B16BE">
        <w:rPr>
          <w:u w:val="single"/>
        </w:rPr>
        <w:t xml:space="preserve"> </w:t>
      </w:r>
      <w:r w:rsidRPr="006B16BE">
        <w:rPr>
          <w:b/>
          <w:bCs/>
          <w:u w:val="single"/>
        </w:rPr>
        <w:t>not be considered an abdication of the responsibility to protect</w:t>
      </w:r>
      <w:r w:rsidRPr="006B16BE">
        <w:rPr>
          <w:u w:val="single"/>
        </w:rPr>
        <w:t xml:space="preserve"> women, </w:t>
      </w:r>
      <w:r w:rsidRPr="006B16BE">
        <w:rPr>
          <w:b/>
          <w:bCs/>
          <w:u w:val="single"/>
        </w:rPr>
        <w:t>but rather a way to fulfill it</w:t>
      </w:r>
      <w:r w:rsidRPr="006B16BE">
        <w:rPr>
          <w:u w:val="single"/>
        </w:rPr>
        <w:t>.</w:t>
      </w:r>
      <w:r w:rsidRPr="006B16BE">
        <w:t xml:space="preserve"> </w:t>
      </w:r>
      <w:r w:rsidRPr="006B16BE">
        <w:rPr>
          <w:u w:val="single"/>
        </w:rPr>
        <w:t>The fact is that the police never investigate most sexual violence, because most sexual violence goes unreported. According to the Rape and Incest National Network, or Rainn</w:t>
      </w:r>
      <w:r w:rsidRPr="006B16BE">
        <w:rPr>
          <w:b/>
          <w:bCs/>
          <w:u w:val="single"/>
        </w:rPr>
        <w:t>, a little less than 25% of sexual assaults are reported to police</w:t>
      </w:r>
      <w:r w:rsidRPr="006B16BE">
        <w:rPr>
          <w:u w:val="single"/>
        </w:rPr>
        <w:t>, significantly less than other violent crimes.</w:t>
      </w:r>
      <w:r w:rsidRPr="006B16BE">
        <w:t xml:space="preserve"> The reasons are myriad, but</w:t>
      </w:r>
      <w:r w:rsidRPr="006B16BE">
        <w:rPr>
          <w:u w:val="single"/>
        </w:rPr>
        <w:t xml:space="preserve"> an</w:t>
      </w:r>
      <w:r w:rsidRPr="006B16BE">
        <w:rPr>
          <w:b/>
          <w:bCs/>
          <w:u w:val="single"/>
        </w:rPr>
        <w:t xml:space="preserve"> often cited one </w:t>
      </w:r>
      <w:r w:rsidRPr="006B16BE">
        <w:rPr>
          <w:u w:val="single"/>
        </w:rPr>
        <w:t xml:space="preserve">is </w:t>
      </w:r>
      <w:r w:rsidRPr="006B16BE">
        <w:rPr>
          <w:b/>
          <w:bCs/>
          <w:u w:val="single"/>
        </w:rPr>
        <w:t>distrust and fear of the police</w:t>
      </w:r>
      <w:r w:rsidRPr="006B16BE">
        <w:rPr>
          <w:u w:val="single"/>
        </w:rPr>
        <w:t xml:space="preserve">. </w:t>
      </w:r>
      <w:r w:rsidRPr="006B16BE">
        <w:rPr>
          <w:b/>
          <w:bCs/>
          <w:u w:val="single"/>
        </w:rPr>
        <w:t>One survey</w:t>
      </w:r>
      <w:r w:rsidRPr="006B16BE">
        <w:rPr>
          <w:u w:val="single"/>
        </w:rPr>
        <w:t xml:space="preserve"> of sexual assault survivors </w:t>
      </w:r>
      <w:r w:rsidRPr="006B16BE">
        <w:rPr>
          <w:b/>
          <w:bCs/>
          <w:u w:val="single"/>
        </w:rPr>
        <w:t>found</w:t>
      </w:r>
      <w:r w:rsidRPr="006B16BE">
        <w:rPr>
          <w:u w:val="single"/>
        </w:rPr>
        <w:t xml:space="preserve"> that of those who chose not to report, </w:t>
      </w:r>
      <w:r w:rsidRPr="006B16BE">
        <w:rPr>
          <w:b/>
          <w:bCs/>
          <w:u w:val="single"/>
        </w:rPr>
        <w:t xml:space="preserve">15% feared that the police could not </w:t>
      </w:r>
      <w:r w:rsidRPr="006B16BE">
        <w:t>or would not</w:t>
      </w:r>
      <w:r w:rsidRPr="006B16BE">
        <w:rPr>
          <w:u w:val="single"/>
        </w:rPr>
        <w:t xml:space="preserve"> </w:t>
      </w:r>
      <w:r w:rsidRPr="006B16BE">
        <w:rPr>
          <w:b/>
          <w:bCs/>
          <w:u w:val="single"/>
        </w:rPr>
        <w:t>do anything to help</w:t>
      </w:r>
      <w:r w:rsidRPr="006B16BE">
        <w:rPr>
          <w:u w:val="single"/>
        </w:rPr>
        <w:t xml:space="preserve">. </w:t>
      </w:r>
      <w:r w:rsidRPr="006B16BE">
        <w:rPr>
          <w:b/>
          <w:bCs/>
          <w:u w:val="single"/>
        </w:rPr>
        <w:t>An additional 7% did not want to expose their attacker to the police</w:t>
      </w:r>
      <w:r w:rsidRPr="006B16BE">
        <w:rPr>
          <w:u w:val="single"/>
        </w:rPr>
        <w:t>.</w:t>
      </w:r>
      <w:r w:rsidRPr="006B16BE">
        <w:t xml:space="preserve"> This skepticism of police may be especially pronounced among women of color, whose communities are already subject to heightened criminalization and police harassment.   There is ample evidence that sexual assault victims who distrust the police are correct. Women who do report sexual assaults often encounter cops who are incompetent, contemptuous or indifferent. </w:t>
      </w:r>
      <w:r w:rsidRPr="006B16BE">
        <w:rPr>
          <w:u w:val="single"/>
        </w:rPr>
        <w:t xml:space="preserve">A 2018 study of the Austin, Texas, police department found that officers tasked with investigating sexual assaults could not read lab reports </w:t>
      </w:r>
      <w:r w:rsidRPr="006B16BE">
        <w:t>on DNA evidence and</w:t>
      </w:r>
      <w:r w:rsidRPr="006B16BE">
        <w:rPr>
          <w:u w:val="single"/>
        </w:rPr>
        <w:t xml:space="preserve"> often lacked an understanding of basic female anatomy.</w:t>
      </w:r>
      <w:r w:rsidRPr="006B16BE">
        <w:t xml:space="preserve"> “I have to Google stuff like ‘labia majora’,” one officer said. No wonder police are often unable to even understand the mechanics of the assaults they investigate. Sometimes police failures to investigate sexual violence look like the result not just of stupidity but of outright duplicity. One</w:t>
      </w:r>
      <w:r w:rsidRPr="006B16BE">
        <w:rPr>
          <w:u w:val="single"/>
        </w:rPr>
        <w:t xml:space="preserve"> study of the New York police department discovered it was knowingly undercounting rapes in its public figures, using a deliberately strict definition of rape in order to shrink the number of reported rapes in New York.</w:t>
      </w:r>
      <w:r w:rsidRPr="006B16BE">
        <w:t xml:space="preserve"> </w:t>
      </w:r>
      <w:r w:rsidRPr="006B16BE">
        <w:rPr>
          <w:u w:val="single"/>
        </w:rPr>
        <w:t>An inquiry into the NYPD found its special victims division to be grossly dysfunctional, with officers instructed to “simply not investigate” misdemeanor sexual assault cases.</w:t>
      </w:r>
      <w:r w:rsidRPr="006B16BE">
        <w:t xml:space="preserve"> The failure and indifference of police is not a matter of a few bad apples or mismanaged departments. The failure is nationwide</w:t>
      </w:r>
      <w:r w:rsidRPr="006B16BE">
        <w:rPr>
          <w:u w:val="single"/>
        </w:rPr>
        <w:t>. Conservative estimates indicate that American police departments have 200,000 untested rape kits in their possession, with DNA samples that could be used to identify rapists and prevent future assaults collecting dust, often because police have not bothered to send them to be tested</w:t>
      </w:r>
      <w:r w:rsidRPr="006B16BE">
        <w:t>. Police departments systemically fail to make arrests in sexual assault cases, and their failures are mirrored throughout the justice system. According to Rainn</w:t>
      </w:r>
      <w:r w:rsidRPr="006B16BE">
        <w:rPr>
          <w:b/>
          <w:bCs/>
        </w:rPr>
        <w:t xml:space="preserve">, </w:t>
      </w:r>
      <w:r w:rsidRPr="006B16BE">
        <w:rPr>
          <w:b/>
          <w:bCs/>
          <w:u w:val="single"/>
        </w:rPr>
        <w:t>only 4.6% of sexual assaults ever lead to an arrest, and only 0.9% are ever referred by police to prosecutors</w:t>
      </w:r>
      <w:r w:rsidRPr="006B16BE">
        <w:t xml:space="preserve">.  Conviction rates are also lower than for other violent crimes, in part because of police mishandling of sexual assault cases. Then there’s this troubling fact: </w:t>
      </w:r>
      <w:r w:rsidRPr="006B16BE">
        <w:rPr>
          <w:b/>
          <w:bCs/>
          <w:u w:val="single"/>
        </w:rPr>
        <w:t>the police themselves are often perpetrators of gender violence. And they frequently use the privileges and protections of their job to hurt women with impunity</w:t>
      </w:r>
      <w:r w:rsidRPr="006B16BE">
        <w:t xml:space="preserve">. Police households have dramatically higher rates of domestic violence than other homes, with approximately 40% of officers having intimate partner violence in their households, compared with roughly 10% of the general population. </w:t>
      </w:r>
      <w:r w:rsidRPr="006B16BE">
        <w:rPr>
          <w:u w:val="single"/>
        </w:rPr>
        <w:t>Worse, women beaten by cop partners often have no one to call:</w:t>
      </w:r>
      <w:r w:rsidRPr="006B16BE">
        <w:t xml:space="preserve"> the very people they are told to seek help from are the friends and colleagues of their abusive husbands and boyfriends. And if their abuser is a cop, he has a gun, knows the locations of women’s shelters, and knows how to shift the blame to his victim if she seeks help. </w:t>
      </w:r>
      <w:r w:rsidRPr="006B16BE">
        <w:rPr>
          <w:u w:val="single"/>
        </w:rPr>
        <w:t>An unaccountable group of primarily men, empowered to commit violence to uphold hierarchies of power, is not going to end sexual violence against women. The police also have a tendency to commit sexual violence on the job</w:t>
      </w:r>
      <w:r w:rsidRPr="006B16BE">
        <w:t>, abusing their authority to prey on women in their custody. There are famous cases like Daniel Holtzclaw, the Oklahoma City officer who raped and assaulted black women, secure in the belief that the system would protect him and punish his victims if they attempted to seek justice. And then there were Eddie Martins and Richard Hall, the two NYPD officers who got no jail time after they allegedly raped a teenager they had arrested in Brooklyn. Martins and Hall claimed that the sexual encounter was consensual – a claim that strains the definition of consent, since the girl in question was in their custody</w:t>
      </w:r>
      <w:r w:rsidRPr="006B16BE">
        <w:rPr>
          <w:u w:val="single"/>
        </w:rPr>
        <w:t xml:space="preserve">. </w:t>
      </w:r>
      <w:r w:rsidRPr="006B16BE">
        <w:rPr>
          <w:b/>
          <w:bCs/>
          <w:u w:val="single"/>
        </w:rPr>
        <w:t>Until recently, it was legal for police officers in many US jurisdictions to claim that sex with people under arrest was consensual</w:t>
      </w:r>
      <w:r w:rsidRPr="006B16BE">
        <w:t xml:space="preserve">. Those are just the cases we know about. Unlike police brutality of the kind that killed men like Eric Garner and George Floyd, </w:t>
      </w:r>
      <w:r w:rsidRPr="006B16BE">
        <w:rPr>
          <w:u w:val="single"/>
        </w:rPr>
        <w:t xml:space="preserve">police sexual brutality often occurs behind closed doors and inside locked </w:t>
      </w:r>
      <w:proofErr w:type="spellStart"/>
      <w:r w:rsidRPr="006B16BE">
        <w:rPr>
          <w:u w:val="single"/>
        </w:rPr>
        <w:t>paddywagons</w:t>
      </w:r>
      <w:proofErr w:type="spellEnd"/>
      <w:r w:rsidRPr="006B16BE">
        <w:rPr>
          <w:u w:val="single"/>
        </w:rPr>
        <w:t>, away from the reach of camera phones.</w:t>
      </w:r>
      <w:r w:rsidRPr="006B16BE">
        <w:t xml:space="preserve">  It does not go viral, but that does not mean that it does not happen. According to Andrea J Ritchie, the author of the book Invisible No More: Police Violence Against Black Women and Women of Color, </w:t>
      </w:r>
      <w:r w:rsidRPr="006B16BE">
        <w:rPr>
          <w:u w:val="single"/>
        </w:rPr>
        <w:t>sexual violence is the second most commonly reported kind of police misconduct. But</w:t>
      </w:r>
      <w:r w:rsidRPr="006B16BE">
        <w:t xml:space="preserve"> </w:t>
      </w:r>
      <w:r w:rsidRPr="006B16BE">
        <w:rPr>
          <w:u w:val="single"/>
        </w:rPr>
        <w:t>reports of police sexual abuse are obscured by secretive police disciplinary and oversight bodies</w:t>
      </w:r>
      <w:r w:rsidRPr="006B16BE">
        <w:t xml:space="preserve">. This is in part because police unions have lobbied to ensure that sexual violence and sexual harassment complaints against police are kept under wraps. The targets of police sexual brutality? Overwhelmingly black women. Within the feminist community, </w:t>
      </w:r>
      <w:r w:rsidRPr="006B16BE">
        <w:rPr>
          <w:u w:val="single"/>
        </w:rPr>
        <w:t>calls for police abolition sometimes face opposition from those who are understandably frustrated by the historically lenient enforcement of sexual violence crimes.</w:t>
      </w:r>
      <w:r w:rsidRPr="006B16BE">
        <w:t xml:space="preserve"> </w:t>
      </w:r>
      <w:r w:rsidRPr="006B16BE">
        <w:rPr>
          <w:b/>
          <w:bCs/>
          <w:u w:val="single"/>
        </w:rPr>
        <w:t>Why should we abolish the police</w:t>
      </w:r>
      <w:r w:rsidRPr="006B16BE">
        <w:t xml:space="preserve">, these feminists ask, </w:t>
      </w:r>
      <w:r w:rsidRPr="006B16BE">
        <w:rPr>
          <w:b/>
          <w:bCs/>
          <w:u w:val="single"/>
        </w:rPr>
        <w:t xml:space="preserve">when they are already doing too little to protect </w:t>
      </w:r>
      <w:r w:rsidRPr="006B16BE">
        <w:rPr>
          <w:u w:val="single"/>
        </w:rPr>
        <w:t>women?</w:t>
      </w:r>
      <w:r w:rsidRPr="006B16BE">
        <w:t xml:space="preserve"> </w:t>
      </w:r>
      <w:r w:rsidRPr="006B16BE">
        <w:rPr>
          <w:u w:val="single"/>
        </w:rPr>
        <w:t xml:space="preserve">Shouldn’t they do more? </w:t>
      </w:r>
      <w:r w:rsidRPr="006B16BE">
        <w:rPr>
          <w:b/>
          <w:bCs/>
          <w:u w:val="single"/>
        </w:rPr>
        <w:t>But it is precisely because the police are such terrible sources for justice in sexual assault cases, and because they are often so much more likely to commit sexual assault than to punish it</w:t>
      </w:r>
      <w:r w:rsidRPr="006B16BE">
        <w:rPr>
          <w:u w:val="single"/>
        </w:rPr>
        <w:t>, that feminists must become police abolitionists</w:t>
      </w:r>
      <w:r w:rsidRPr="006B16BE">
        <w:t xml:space="preserve">. </w:t>
      </w:r>
      <w:r w:rsidRPr="006B16BE">
        <w:rPr>
          <w:u w:val="single"/>
        </w:rPr>
        <w:t xml:space="preserve">The police have proven that they are no allies of women’s rights. </w:t>
      </w:r>
      <w:r w:rsidRPr="006B16BE">
        <w:t xml:space="preserve">A large, unaccountable group of primarily men, empowered to commit violence to maintain existing hierarchies of power, is not going to end the scourge of sexual violence against women. As feminists, </w:t>
      </w:r>
      <w:r w:rsidRPr="006B16BE">
        <w:rPr>
          <w:b/>
          <w:bCs/>
          <w:u w:val="single"/>
        </w:rPr>
        <w:t>we must recognize that the police are more likely to hurt</w:t>
      </w:r>
      <w:r w:rsidRPr="006B16BE">
        <w:rPr>
          <w:u w:val="single"/>
        </w:rPr>
        <w:t xml:space="preserve"> women </w:t>
      </w:r>
      <w:r w:rsidRPr="006B16BE">
        <w:rPr>
          <w:b/>
          <w:bCs/>
          <w:u w:val="single"/>
        </w:rPr>
        <w:t xml:space="preserve">than to help us. </w:t>
      </w:r>
    </w:p>
    <w:p w14:paraId="7D30E9E3" w14:textId="77777777" w:rsidR="00F322FB" w:rsidRPr="006B16BE" w:rsidRDefault="00F322FB" w:rsidP="00F322FB">
      <w:pPr>
        <w:tabs>
          <w:tab w:val="left" w:pos="6802"/>
        </w:tabs>
      </w:pPr>
      <w:r w:rsidRPr="006B16BE">
        <w:tab/>
      </w:r>
    </w:p>
    <w:p w14:paraId="5889AF83" w14:textId="60DE0C3B" w:rsidR="00F322FB" w:rsidRPr="006B16BE" w:rsidRDefault="00F322FB" w:rsidP="00F322FB">
      <w:pPr>
        <w:pStyle w:val="Heading3"/>
        <w:rPr>
          <w:rFonts w:cs="Calibri"/>
          <w:color w:val="000000" w:themeColor="text1"/>
        </w:rPr>
      </w:pPr>
      <w:r>
        <w:rPr>
          <w:rFonts w:cs="Calibri"/>
          <w:color w:val="000000" w:themeColor="text1"/>
        </w:rPr>
        <w:t>AT: Conflict</w:t>
      </w:r>
    </w:p>
    <w:p w14:paraId="351F0CC8" w14:textId="77777777" w:rsidR="00F322FB" w:rsidRPr="006B16BE" w:rsidRDefault="00F322FB" w:rsidP="00F322FB">
      <w:pPr>
        <w:pStyle w:val="Heading4"/>
        <w:rPr>
          <w:rFonts w:cs="Calibri"/>
          <w:color w:val="000000" w:themeColor="text1"/>
        </w:rPr>
      </w:pPr>
      <w:r w:rsidRPr="006B16BE">
        <w:rPr>
          <w:rFonts w:cs="Calibri"/>
          <w:color w:val="000000" w:themeColor="text1"/>
        </w:rPr>
        <w:t>Police lack the skills necessary to defuse situations without force</w:t>
      </w:r>
    </w:p>
    <w:p w14:paraId="033A267B" w14:textId="77777777" w:rsidR="00F322FB" w:rsidRPr="006B16BE" w:rsidRDefault="00F322FB" w:rsidP="00F322FB">
      <w:pPr>
        <w:rPr>
          <w:color w:val="000000" w:themeColor="text1"/>
          <w:sz w:val="26"/>
        </w:rPr>
      </w:pPr>
      <w:r w:rsidRPr="006B16BE">
        <w:rPr>
          <w:rStyle w:val="Style13ptBold"/>
          <w:color w:val="000000" w:themeColor="text1"/>
        </w:rPr>
        <w:t>Moody 17 (</w:t>
      </w:r>
      <w:r w:rsidRPr="006B16BE">
        <w:rPr>
          <w:color w:val="000000" w:themeColor="text1"/>
        </w:rPr>
        <w:t>Amber Moody for the degree of Master of Arts in Applied Ethics presented on November 22, 2017. Protection or Control? An Ethical Argument for Police Abolition in the United States p.83-</w:t>
      </w:r>
      <w:proofErr w:type="gramStart"/>
      <w:r w:rsidRPr="006B16BE">
        <w:rPr>
          <w:color w:val="000000" w:themeColor="text1"/>
        </w:rPr>
        <w:t>85)</w:t>
      </w:r>
      <w:proofErr w:type="spellStart"/>
      <w:r w:rsidRPr="006B16BE">
        <w:rPr>
          <w:color w:val="000000" w:themeColor="text1"/>
        </w:rPr>
        <w:t>AGabay</w:t>
      </w:r>
      <w:proofErr w:type="spellEnd"/>
      <w:proofErr w:type="gramEnd"/>
    </w:p>
    <w:p w14:paraId="68E2FDA5" w14:textId="77777777" w:rsidR="00F322FB" w:rsidRPr="006B16BE" w:rsidRDefault="00F322FB" w:rsidP="00F322FB">
      <w:pPr>
        <w:rPr>
          <w:color w:val="000000" w:themeColor="text1"/>
        </w:rPr>
      </w:pPr>
    </w:p>
    <w:p w14:paraId="67298F4A" w14:textId="77777777" w:rsidR="00F322FB" w:rsidRPr="006B16BE" w:rsidRDefault="00F322FB" w:rsidP="00F322FB">
      <w:pPr>
        <w:rPr>
          <w:color w:val="000000" w:themeColor="text1"/>
          <w:u w:val="single"/>
        </w:rPr>
      </w:pPr>
      <w:r w:rsidRPr="006B16BE">
        <w:rPr>
          <w:color w:val="000000" w:themeColor="text1"/>
          <w:u w:val="single"/>
        </w:rPr>
        <w:t>The role of policing in reducing and mediating conflicts depends largely on the defining characteristics of the involved parties.</w:t>
      </w:r>
      <w:r w:rsidRPr="006B16BE">
        <w:rPr>
          <w:color w:val="000000" w:themeColor="text1"/>
        </w:rPr>
        <w:t xml:space="preserve"> As previously discussed, </w:t>
      </w:r>
      <w:r w:rsidRPr="006B16BE">
        <w:rPr>
          <w:color w:val="000000" w:themeColor="text1"/>
          <w:u w:val="single"/>
        </w:rPr>
        <w:t>police discretion and general initial evaluations of a situation are informed by the preconceived notions of race, sexuality, gender, class, nationality, etc</w:t>
      </w:r>
      <w:r w:rsidRPr="006B16BE">
        <w:rPr>
          <w:color w:val="000000" w:themeColor="text1"/>
        </w:rPr>
        <w:t xml:space="preserve">. Police discretion is an inevitable aspect of police-citizen encounters. </w:t>
      </w:r>
      <w:r w:rsidRPr="006B16BE">
        <w:rPr>
          <w:color w:val="000000" w:themeColor="text1"/>
          <w:u w:val="single"/>
        </w:rPr>
        <w:t xml:space="preserve">Before police can engage in any form of conflict </w:t>
      </w:r>
      <w:proofErr w:type="gramStart"/>
      <w:r w:rsidRPr="006B16BE">
        <w:rPr>
          <w:color w:val="000000" w:themeColor="text1"/>
          <w:u w:val="single"/>
        </w:rPr>
        <w:t>resolution</w:t>
      </w:r>
      <w:proofErr w:type="gramEnd"/>
      <w:r w:rsidRPr="006B16BE">
        <w:rPr>
          <w:color w:val="000000" w:themeColor="text1"/>
          <w:u w:val="single"/>
        </w:rPr>
        <w:t xml:space="preserve"> they must evaluate the situation and identify the problem. Researchers generally agree that situational and organizational factors influence police discretion (</w:t>
      </w:r>
      <w:r w:rsidRPr="006B16BE">
        <w:rPr>
          <w:color w:val="000000" w:themeColor="text1"/>
        </w:rPr>
        <w:t xml:space="preserve">"Police Officer Behavior," n.d.). </w:t>
      </w:r>
      <w:r w:rsidRPr="006B16BE">
        <w:rPr>
          <w:color w:val="000000" w:themeColor="text1"/>
          <w:u w:val="single"/>
        </w:rPr>
        <w:t xml:space="preserve">Situational factors include suspect and victim characteristics </w:t>
      </w:r>
      <w:r w:rsidRPr="006B16BE">
        <w:rPr>
          <w:color w:val="000000" w:themeColor="text1"/>
        </w:rPr>
        <w:t xml:space="preserve">(race, sex, age, demeanor, etc.), </w:t>
      </w:r>
      <w:r w:rsidRPr="006B16BE">
        <w:rPr>
          <w:color w:val="000000" w:themeColor="text1"/>
          <w:u w:val="single"/>
        </w:rPr>
        <w:t>context characteristics</w:t>
      </w:r>
      <w:r w:rsidRPr="006B16BE">
        <w:rPr>
          <w:color w:val="000000" w:themeColor="text1"/>
        </w:rPr>
        <w:t xml:space="preserve"> (location, by-standers, media presence, etc.), </w:t>
      </w:r>
      <w:r w:rsidRPr="006B16BE">
        <w:rPr>
          <w:color w:val="000000" w:themeColor="text1"/>
          <w:u w:val="single"/>
        </w:rPr>
        <w:t>and legal characteristics</w:t>
      </w:r>
      <w:r w:rsidRPr="006B16BE">
        <w:rPr>
          <w:color w:val="000000" w:themeColor="text1"/>
        </w:rPr>
        <w:t xml:space="preserve"> (evidence and seriousness of the offense) ("Police Officer Behavior," n.d.). Organizational factors are characteristics of the institution that influence police behavior (policies, procedures, models and culture). One study shows that </w:t>
      </w:r>
      <w:r w:rsidRPr="006B16BE">
        <w:rPr>
          <w:color w:val="000000" w:themeColor="text1"/>
          <w:u w:val="single"/>
        </w:rPr>
        <w:t>police are more likely to arrest suspects when policing proactively- general patrolling; not responding to a call or complaint</w:t>
      </w:r>
      <w:r w:rsidRPr="006B16BE">
        <w:rPr>
          <w:color w:val="000000" w:themeColor="text1"/>
        </w:rPr>
        <w:t xml:space="preserve"> (Sherman, 1980 as cited in "Police Officer Behavior," n.d.,). </w:t>
      </w:r>
      <w:r w:rsidRPr="006B16BE">
        <w:rPr>
          <w:color w:val="000000" w:themeColor="text1"/>
          <w:u w:val="single"/>
        </w:rPr>
        <w:t xml:space="preserve">Community policing, </w:t>
      </w:r>
      <w:proofErr w:type="spellStart"/>
      <w:r w:rsidRPr="006B16BE">
        <w:rPr>
          <w:color w:val="000000" w:themeColor="text1"/>
          <w:u w:val="single"/>
        </w:rPr>
        <w:t>brokenwindow</w:t>
      </w:r>
      <w:proofErr w:type="spellEnd"/>
      <w:r w:rsidRPr="006B16BE">
        <w:rPr>
          <w:color w:val="000000" w:themeColor="text1"/>
          <w:u w:val="single"/>
        </w:rPr>
        <w:t xml:space="preserve"> policing, stop and frisk, and zero tolerance policing are examples of proactive policing</w:t>
      </w:r>
      <w:r w:rsidRPr="006B16BE">
        <w:rPr>
          <w:color w:val="000000" w:themeColor="text1"/>
        </w:rPr>
        <w:t xml:space="preserve">. </w:t>
      </w:r>
      <w:r w:rsidRPr="006B16BE">
        <w:rPr>
          <w:color w:val="000000" w:themeColor="text1"/>
          <w:u w:val="single"/>
        </w:rPr>
        <w:t>Community policing increases police-citizen encounters, especially in low-income areas. In most poor neighborhoods of the U.S., four out of five residents are Black or Hispanic</w:t>
      </w:r>
      <w:r w:rsidRPr="006B16BE">
        <w:rPr>
          <w:color w:val="000000" w:themeColor="text1"/>
        </w:rPr>
        <w:t xml:space="preserve"> (Ludwig as cited in Mullainathan, 2015). Therefore</w:t>
      </w:r>
      <w:r w:rsidRPr="006B16BE">
        <w:rPr>
          <w:color w:val="000000" w:themeColor="text1"/>
          <w:u w:val="single"/>
        </w:rPr>
        <w:t>, people of color are more likely to encounter proactive policing and be arrested. Given the racial and economic history of the policing institution in the U.S., police discretion can serve as a precursor to abuse and brutality</w:t>
      </w:r>
      <w:r w:rsidRPr="006B16BE">
        <w:rPr>
          <w:color w:val="000000" w:themeColor="text1"/>
        </w:rPr>
        <w:t xml:space="preserve">. Non-violent situations that have resulted in the death of unarmed citizens are examples of the dangers of proactive policing. In 2016, police killed 169 unarmed people in the U.S. (Swaine &amp; McCarthy, 2017). </w:t>
      </w:r>
      <w:r w:rsidRPr="006B16BE">
        <w:rPr>
          <w:color w:val="000000" w:themeColor="text1"/>
          <w:u w:val="single"/>
        </w:rPr>
        <w:t>Popularized incidents</w:t>
      </w:r>
      <w:r w:rsidRPr="006B16BE">
        <w:rPr>
          <w:color w:val="000000" w:themeColor="text1"/>
        </w:rPr>
        <w:t xml:space="preserve">- Michael Brown, Eric Garner, Sandra Bland, Yvette Smith, and Alton Sterling- </w:t>
      </w:r>
      <w:r w:rsidRPr="006B16BE">
        <w:rPr>
          <w:color w:val="000000" w:themeColor="text1"/>
          <w:u w:val="single"/>
        </w:rPr>
        <w:t>represent a fraction of cases in which officers reacted to a situation- proactively and responsively- that resulted in the death of unarmed people of color.</w:t>
      </w:r>
      <w:r w:rsidRPr="006B16BE">
        <w:rPr>
          <w:color w:val="000000" w:themeColor="text1"/>
        </w:rPr>
        <w:t xml:space="preserve"> Killing people of color is a deep-rooted tradition of police in the U.S. If we are to understand the phenomenon of police brutality, we must get beyond particular cases. We can better understand the actions of individual officers if we understand the institution of which they are a part. That institution, in turn, can best be examined if we have and understanding of its origins, its social function, and its relation to larger systems like capitalism and White supremacy (Williams, 2015, p. 32). </w:t>
      </w:r>
      <w:r w:rsidRPr="006B16BE">
        <w:rPr>
          <w:color w:val="000000" w:themeColor="text1"/>
          <w:u w:val="single"/>
        </w:rPr>
        <w:t>Potential for abuse is present in every police encounter, even those that are not predicated upon racial or economic biases.</w:t>
      </w:r>
      <w:r w:rsidRPr="006B16BE">
        <w:rPr>
          <w:color w:val="000000" w:themeColor="text1"/>
        </w:rPr>
        <w:t xml:space="preserve"> </w:t>
      </w:r>
      <w:r w:rsidRPr="006B16BE">
        <w:rPr>
          <w:color w:val="000000" w:themeColor="text1"/>
          <w:u w:val="single"/>
        </w:rPr>
        <w:t>Individuals living with mental illnesses are also vulnerable to the negative outcomes of police discretion</w:t>
      </w:r>
      <w:r w:rsidRPr="006B16BE">
        <w:rPr>
          <w:color w:val="000000" w:themeColor="text1"/>
        </w:rPr>
        <w:t xml:space="preserve">. In 2014, the Treatment Advocacy Center published </w:t>
      </w:r>
      <w:r w:rsidRPr="006B16BE">
        <w:rPr>
          <w:color w:val="000000" w:themeColor="text1"/>
          <w:u w:val="single"/>
        </w:rPr>
        <w:t>a study that analyzed police killings over a span of 40 years</w:t>
      </w:r>
      <w:r w:rsidRPr="006B16BE">
        <w:rPr>
          <w:color w:val="000000" w:themeColor="text1"/>
        </w:rPr>
        <w:t xml:space="preserve"> (1980-2008), </w:t>
      </w:r>
      <w:r w:rsidRPr="006B16BE">
        <w:rPr>
          <w:color w:val="000000" w:themeColor="text1"/>
          <w:u w:val="single"/>
        </w:rPr>
        <w:t>and found that half of the people killed by police each year have mental health problems</w:t>
      </w:r>
      <w:r w:rsidRPr="006B16BE">
        <w:rPr>
          <w:color w:val="000000" w:themeColor="text1"/>
        </w:rPr>
        <w:t xml:space="preserve"> (Torrey, </w:t>
      </w:r>
      <w:proofErr w:type="spellStart"/>
      <w:r w:rsidRPr="006B16BE">
        <w:rPr>
          <w:color w:val="000000" w:themeColor="text1"/>
        </w:rPr>
        <w:t>Zdanowicz</w:t>
      </w:r>
      <w:proofErr w:type="spellEnd"/>
      <w:r w:rsidRPr="006B16BE">
        <w:rPr>
          <w:color w:val="000000" w:themeColor="text1"/>
        </w:rPr>
        <w:t xml:space="preserve">, Kennard, Lamb, Eslinger, </w:t>
      </w:r>
      <w:proofErr w:type="spellStart"/>
      <w:r w:rsidRPr="006B16BE">
        <w:rPr>
          <w:color w:val="000000" w:themeColor="text1"/>
        </w:rPr>
        <w:t>Biasotti</w:t>
      </w:r>
      <w:proofErr w:type="spellEnd"/>
      <w:r w:rsidRPr="006B16BE">
        <w:rPr>
          <w:color w:val="000000" w:themeColor="text1"/>
        </w:rPr>
        <w:t xml:space="preserve">, &amp; Fuller). In general, given the statistics, I contend that </w:t>
      </w:r>
      <w:r w:rsidRPr="006B16BE">
        <w:rPr>
          <w:color w:val="000000" w:themeColor="text1"/>
          <w:u w:val="single"/>
        </w:rPr>
        <w:t>police lack the necessary skills to defuse non-violent situations without the use of force.</w:t>
      </w:r>
    </w:p>
    <w:p w14:paraId="406AED63" w14:textId="5D4982B6" w:rsidR="00F322FB" w:rsidRPr="006B16BE" w:rsidRDefault="00F322FB" w:rsidP="00F322FB">
      <w:pPr>
        <w:pStyle w:val="Heading3"/>
        <w:rPr>
          <w:rFonts w:cs="Calibri"/>
        </w:rPr>
      </w:pPr>
      <w:r>
        <w:rPr>
          <w:rFonts w:cs="Calibri"/>
        </w:rPr>
        <w:t>AT: Homicides</w:t>
      </w:r>
    </w:p>
    <w:p w14:paraId="6121D132" w14:textId="77777777" w:rsidR="00F322FB" w:rsidRPr="006B16BE" w:rsidRDefault="00F322FB" w:rsidP="00F322FB">
      <w:pPr>
        <w:pStyle w:val="Heading4"/>
        <w:rPr>
          <w:rFonts w:cs="Calibri"/>
          <w:color w:val="000000" w:themeColor="text1"/>
        </w:rPr>
      </w:pPr>
      <w:r w:rsidRPr="006B16BE">
        <w:rPr>
          <w:rFonts w:cs="Calibri"/>
          <w:color w:val="000000" w:themeColor="text1"/>
        </w:rPr>
        <w:t>Antiviolence organizers can slow down homicides-- Baltimore proves that police aren’t necessary</w:t>
      </w:r>
    </w:p>
    <w:p w14:paraId="69634A05" w14:textId="77777777" w:rsidR="00F322FB" w:rsidRPr="006B16BE" w:rsidRDefault="00F322FB" w:rsidP="00F322FB">
      <w:pPr>
        <w:rPr>
          <w:b/>
          <w:bCs/>
          <w:color w:val="000000" w:themeColor="text1"/>
          <w:sz w:val="16"/>
        </w:rPr>
      </w:pPr>
      <w:r w:rsidRPr="006B16BE">
        <w:rPr>
          <w:b/>
          <w:bCs/>
          <w:color w:val="000000" w:themeColor="text1"/>
        </w:rPr>
        <w:t>Gimbel and Muhammed, 19</w:t>
      </w:r>
      <w:r w:rsidRPr="006B16BE">
        <w:rPr>
          <w:b/>
          <w:bCs/>
          <w:color w:val="000000" w:themeColor="text1"/>
          <w:sz w:val="16"/>
        </w:rPr>
        <w:t xml:space="preserve"> (</w:t>
      </w:r>
      <w:r w:rsidRPr="006B16BE">
        <w:rPr>
          <w:color w:val="000000" w:themeColor="text1"/>
          <w:sz w:val="16"/>
        </w:rPr>
        <w:t xml:space="preserve">Craig Muhammad has been incarcerated for over thirty-six years, during which time he has earned a B.S. degree from Coppin State College (now Coppin State University). Craig Muhammad has spent a considerable amount of time counseling young offenders; being a positive role model; bringing young men out of gangs; establishing peace summits in various institutions; and encouraging members of street organizations to respect their communities. Mr. Muhammad is co-founder of Project Emancipation Now, and currently serves as President of the Lifers Organization at Jessup Correctional Institution and Treasurer of Tubman House Baltimore. Georgetown Law, J.D. 2016. My sincerest thanks to Professor Allegra McLeod for making this collaboration possible and for multiple rounds of helpful comments. Thanks also to Professors Richard Delgado and Jean </w:t>
      </w:r>
      <w:proofErr w:type="spellStart"/>
      <w:r w:rsidRPr="006B16BE">
        <w:rPr>
          <w:color w:val="000000" w:themeColor="text1"/>
          <w:sz w:val="16"/>
        </w:rPr>
        <w:t>Stefancic</w:t>
      </w:r>
      <w:proofErr w:type="spellEnd"/>
      <w:r w:rsidRPr="006B16BE">
        <w:rPr>
          <w:color w:val="000000" w:themeColor="text1"/>
          <w:sz w:val="16"/>
        </w:rPr>
        <w:t xml:space="preserve"> for their invaluable feedback and encouragement, to the members of the Georgetown Law chapter of the National Lawyers Guild for featuring this project in a productive discussion on police abolition, to my wife Maria for incisive feedback at every turn, and to the editors and staff of the Cardozo Law Review. Finally, my deepest thanks to my co-author, Craig Muhammad, who has been an inspiration and a great friend whom I hope to see bring his incredible anti-violence work out of prison and into the community. April 2019, “ARE POLICE OBSOLETE? BREAKING CYCLES OF VIOLENCE THROUGH ABOLITION DEMOCRACY” p. </w:t>
      </w:r>
      <w:proofErr w:type="gramStart"/>
      <w:r w:rsidRPr="006B16BE">
        <w:rPr>
          <w:color w:val="000000" w:themeColor="text1"/>
          <w:sz w:val="16"/>
        </w:rPr>
        <w:t>1456)</w:t>
      </w:r>
      <w:proofErr w:type="spellStart"/>
      <w:r w:rsidRPr="006B16BE">
        <w:rPr>
          <w:color w:val="000000" w:themeColor="text1"/>
          <w:sz w:val="16"/>
        </w:rPr>
        <w:t>AGabay</w:t>
      </w:r>
      <w:proofErr w:type="spellEnd"/>
      <w:proofErr w:type="gramEnd"/>
    </w:p>
    <w:p w14:paraId="211BA05F" w14:textId="77777777" w:rsidR="00F322FB" w:rsidRPr="006B16BE" w:rsidRDefault="00F322FB" w:rsidP="00F322FB">
      <w:pPr>
        <w:rPr>
          <w:color w:val="000000" w:themeColor="text1"/>
          <w:sz w:val="16"/>
        </w:rPr>
      </w:pPr>
      <w:r w:rsidRPr="006B16BE">
        <w:rPr>
          <w:color w:val="000000" w:themeColor="text1"/>
          <w:u w:val="single"/>
        </w:rPr>
        <w:t xml:space="preserve">As 2017 drew to a close, Baltimore </w:t>
      </w:r>
      <w:r w:rsidRPr="006B16BE">
        <w:rPr>
          <w:color w:val="000000" w:themeColor="text1"/>
          <w:sz w:val="16"/>
        </w:rPr>
        <w:t xml:space="preserve">City </w:t>
      </w:r>
      <w:r w:rsidRPr="006B16BE">
        <w:rPr>
          <w:color w:val="000000" w:themeColor="text1"/>
          <w:u w:val="single"/>
        </w:rPr>
        <w:t>saw its annual record for per-capita homicides broken for the second time in three years</w:t>
      </w:r>
      <w:r w:rsidRPr="006B16BE">
        <w:rPr>
          <w:color w:val="000000" w:themeColor="text1"/>
          <w:sz w:val="16"/>
        </w:rPr>
        <w:t xml:space="preserve">.3 </w:t>
      </w:r>
      <w:r w:rsidRPr="006B16BE">
        <w:rPr>
          <w:color w:val="000000" w:themeColor="text1"/>
          <w:u w:val="single"/>
        </w:rPr>
        <w:t>But on February 5, 2018, residents had something to be hopeful about: a “Ceasefire weekend,” organized by local activists, ended without a single killing</w:t>
      </w:r>
      <w:r w:rsidRPr="006B16BE">
        <w:rPr>
          <w:color w:val="000000" w:themeColor="text1"/>
          <w:sz w:val="16"/>
        </w:rPr>
        <w:t>4—</w:t>
      </w:r>
      <w:r w:rsidRPr="006B16BE">
        <w:rPr>
          <w:color w:val="000000" w:themeColor="text1"/>
          <w:u w:val="single"/>
        </w:rPr>
        <w:t xml:space="preserve">and the cops were not to thank. Indeed, as community antiviolence organizers throughout the city worked to cool hot feuds </w:t>
      </w:r>
      <w:r w:rsidRPr="006B16BE">
        <w:rPr>
          <w:color w:val="000000" w:themeColor="text1"/>
          <w:sz w:val="16"/>
        </w:rPr>
        <w:t xml:space="preserve">in order to prove to the world—to themselves—that violence was not destiny for their city </w:t>
      </w:r>
      <w:r w:rsidRPr="006B16BE">
        <w:rPr>
          <w:color w:val="000000" w:themeColor="text1"/>
          <w:u w:val="single"/>
        </w:rPr>
        <w:t>(</w:t>
      </w:r>
      <w:r w:rsidRPr="006B16BE">
        <w:rPr>
          <w:color w:val="000000" w:themeColor="text1"/>
          <w:sz w:val="16"/>
        </w:rPr>
        <w:t xml:space="preserve">despite statistical projections to the contrary), the Baltimore Police Department was sinking ever-deeper into perhaps the most shocking police corruption scandal of the twenty-first century. Eight members of Baltimore’s elite “Gun Trace Task Force” were indicted on federal charges including racketeering, robbery, drug trafficking, overtime fraud, and more.5 Six pleaded guilty,6 and two </w:t>
      </w:r>
    </w:p>
    <w:p w14:paraId="0D81039C" w14:textId="6F99789B" w:rsidR="00645FBF" w:rsidRPr="006B16BE" w:rsidRDefault="00645FBF" w:rsidP="00645FBF">
      <w:pPr>
        <w:pStyle w:val="Heading2"/>
        <w:rPr>
          <w:rFonts w:cs="Calibri"/>
        </w:rPr>
      </w:pPr>
      <w:r w:rsidRPr="006B16BE">
        <w:rPr>
          <w:rFonts w:cs="Calibri"/>
        </w:rPr>
        <w:t>A</w:t>
      </w:r>
      <w:r>
        <w:rPr>
          <w:rFonts w:cs="Calibri"/>
        </w:rPr>
        <w:t>T</w:t>
      </w:r>
      <w:r w:rsidRPr="006B16BE">
        <w:rPr>
          <w:rFonts w:cs="Calibri"/>
        </w:rPr>
        <w:t>: Single Payer PIC</w:t>
      </w:r>
    </w:p>
    <w:p w14:paraId="29742DFF" w14:textId="21A057A0" w:rsidR="00645FBF" w:rsidRPr="006B16BE" w:rsidRDefault="00645FBF" w:rsidP="00645FBF">
      <w:pPr>
        <w:pStyle w:val="Heading3"/>
        <w:rPr>
          <w:rFonts w:cs="Calibri"/>
        </w:rPr>
      </w:pPr>
      <w:bookmarkStart w:id="1" w:name="single-payer-devastates-the-economy"/>
      <w:r>
        <w:rPr>
          <w:rFonts w:cs="Calibri"/>
        </w:rPr>
        <w:t>2AC – Econ Decline DA</w:t>
      </w:r>
    </w:p>
    <w:p w14:paraId="69155D8F" w14:textId="77777777" w:rsidR="00645FBF" w:rsidRPr="006B16BE" w:rsidRDefault="00645FBF" w:rsidP="00645FBF">
      <w:pPr>
        <w:pStyle w:val="Heading4"/>
        <w:rPr>
          <w:rFonts w:cs="Calibri"/>
        </w:rPr>
      </w:pPr>
      <w:r w:rsidRPr="006B16BE">
        <w:rPr>
          <w:rFonts w:cs="Calibri"/>
        </w:rPr>
        <w:t xml:space="preserve">Single payer would massively </w:t>
      </w:r>
      <w:proofErr w:type="spellStart"/>
      <w:r w:rsidRPr="006B16BE">
        <w:rPr>
          <w:rFonts w:cs="Calibri"/>
        </w:rPr>
        <w:t>destorys</w:t>
      </w:r>
      <w:proofErr w:type="spellEnd"/>
      <w:r w:rsidRPr="006B16BE">
        <w:rPr>
          <w:rFonts w:cs="Calibri"/>
        </w:rPr>
        <w:t xml:space="preserve"> the economy</w:t>
      </w:r>
      <w:bookmarkEnd w:id="1"/>
    </w:p>
    <w:p w14:paraId="73B3338D" w14:textId="77777777" w:rsidR="00645FBF" w:rsidRPr="006B16BE" w:rsidRDefault="00645FBF" w:rsidP="00645FBF">
      <w:r w:rsidRPr="006B16BE">
        <w:rPr>
          <w:b/>
          <w:sz w:val="26"/>
          <w:szCs w:val="26"/>
        </w:rPr>
        <w:t>Stark 17</w:t>
      </w:r>
      <w:r w:rsidRPr="006B16BE">
        <w:rPr>
          <w:b/>
        </w:rPr>
        <w:t xml:space="preserve"> </w:t>
      </w:r>
      <w:r w:rsidRPr="006B16BE">
        <w:rPr>
          <w:bCs/>
        </w:rPr>
        <w:t>(Roger Stark is</w:t>
      </w:r>
      <w:r w:rsidRPr="006B16BE">
        <w:t xml:space="preserve"> a health care policy analyst at Washington Policy Center, “Single-Payer Would Devastate the Economy,” 12-7-17, https://www.forbes.com/sites/realspin/2017/12/07/single-payer-would-devastate-the-economy/)</w:t>
      </w:r>
    </w:p>
    <w:p w14:paraId="3CCDAB0C" w14:textId="77777777" w:rsidR="00645FBF" w:rsidRPr="006B16BE" w:rsidRDefault="00645FBF" w:rsidP="00645FBF">
      <w:pPr>
        <w:pStyle w:val="BodyText"/>
        <w:rPr>
          <w:rFonts w:cs="Calibri"/>
          <w:sz w:val="16"/>
        </w:rPr>
      </w:pPr>
      <w:r w:rsidRPr="006B16BE">
        <w:rPr>
          <w:rFonts w:cs="Calibri"/>
          <w:sz w:val="16"/>
        </w:rPr>
        <w:t xml:space="preserve">With debate raging over federal tax reforms, </w:t>
      </w:r>
      <w:r w:rsidRPr="006B16BE">
        <w:rPr>
          <w:rFonts w:cs="Calibri"/>
          <w:u w:val="single"/>
        </w:rPr>
        <w:t>health care has temporarily moved off center stage</w:t>
      </w:r>
      <w:r w:rsidRPr="006B16BE">
        <w:rPr>
          <w:rFonts w:cs="Calibri"/>
          <w:sz w:val="16"/>
        </w:rPr>
        <w:t xml:space="preserve"> in U.S. policy debates. </w:t>
      </w:r>
      <w:r w:rsidRPr="006B16BE">
        <w:rPr>
          <w:rFonts w:cs="Calibri"/>
          <w:u w:val="single"/>
        </w:rPr>
        <w:t>But with costs soaring, it won’t stay in the backseat long. Progressives will continue to promote the single-payer idea</w:t>
      </w:r>
      <w:r w:rsidRPr="006B16BE">
        <w:rPr>
          <w:rFonts w:cs="Calibri"/>
          <w:sz w:val="16"/>
        </w:rPr>
        <w:t xml:space="preserve">, with Senator Bernie Sanders and others advocating for “Medicare for All.” The Affordable Care Act (ACA), also known as Obamacare, is a highly complex law and has made our current health care system more confusing. </w:t>
      </w:r>
      <w:r w:rsidRPr="006B16BE">
        <w:rPr>
          <w:rFonts w:cs="Calibri"/>
          <w:u w:val="single"/>
        </w:rPr>
        <w:t>A single-payer system is attractive to many people because of its perceived simplicity – the U.S. government would provide direct health services to all Americans. We already have two examples of a single-payer system in the U.S</w:t>
      </w:r>
      <w:r w:rsidRPr="006B16BE">
        <w:rPr>
          <w:rFonts w:cs="Calibri"/>
          <w:sz w:val="16"/>
        </w:rPr>
        <w:t xml:space="preserve">. The Veterans Administration (VA) health care system is a socialized, single-payer program. Taxpayers fund the system, hospitals are owned by the government, and providers are all government employees. </w:t>
      </w:r>
      <w:r w:rsidRPr="006B16BE">
        <w:rPr>
          <w:rFonts w:cs="Calibri"/>
          <w:u w:val="single"/>
        </w:rPr>
        <w:t>Although the VA system has offered good health care to many veterans, we have learned that on balance the system is plagued with cost overruns, inefficiencies, and prolonged wait times for care</w:t>
      </w:r>
      <w:r w:rsidRPr="006B16BE">
        <w:rPr>
          <w:rFonts w:cs="Calibri"/>
          <w:sz w:val="16"/>
        </w:rPr>
        <w:t xml:space="preserve">. </w:t>
      </w:r>
      <w:r w:rsidRPr="006B16BE">
        <w:rPr>
          <w:rFonts w:cs="Calibri"/>
          <w:u w:val="single"/>
        </w:rPr>
        <w:t>The second example is Medicare</w:t>
      </w:r>
      <w:r w:rsidRPr="006B16BE">
        <w:rPr>
          <w:rFonts w:cs="Calibri"/>
          <w:sz w:val="16"/>
        </w:rPr>
        <w:t xml:space="preserve">, which began in 1965 and is a single-payer system for seniors, 65 years of age and older. Funding is through payroll taxes, premiums, and an ever-increasing percentage of money from federal general taxes. By 1990, </w:t>
      </w:r>
      <w:r w:rsidRPr="006B16BE">
        <w:rPr>
          <w:rFonts w:cs="Calibri"/>
          <w:bCs/>
          <w:u w:val="single"/>
        </w:rPr>
        <w:t xml:space="preserve">spending in Medicare was </w:t>
      </w:r>
      <w:hyperlink r:id="rId113">
        <w:r w:rsidRPr="006B16BE">
          <w:rPr>
            <w:rFonts w:cs="Calibri"/>
            <w:bCs/>
            <w:u w:val="single"/>
          </w:rPr>
          <w:t>seven times over</w:t>
        </w:r>
      </w:hyperlink>
      <w:r w:rsidRPr="006B16BE">
        <w:rPr>
          <w:rFonts w:cs="Calibri"/>
          <w:bCs/>
          <w:u w:val="single"/>
        </w:rPr>
        <w:t xml:space="preserve"> the original budget. Medicare is not financially sustainable in its present form</w:t>
      </w:r>
      <w:r w:rsidRPr="006B16BE">
        <w:rPr>
          <w:rFonts w:cs="Calibri"/>
          <w:sz w:val="16"/>
        </w:rPr>
        <w:t>. Like the VA system, Medicare has helped many people, but the cost of “Medicare for All” would devastate the overall economy</w:t>
      </w:r>
      <w:r w:rsidRPr="006B16BE">
        <w:rPr>
          <w:rFonts w:cs="Calibri"/>
          <w:u w:val="single"/>
        </w:rPr>
        <w:t xml:space="preserve">. The non-partisan Committee for a Responsible Federal Budget (CRFB) </w:t>
      </w:r>
      <w:hyperlink r:id="rId114">
        <w:r w:rsidRPr="006B16BE">
          <w:rPr>
            <w:rFonts w:cs="Calibri"/>
            <w:u w:val="single"/>
          </w:rPr>
          <w:t>analyzed Senator Sanders’ proposal</w:t>
        </w:r>
      </w:hyperlink>
      <w:r w:rsidRPr="006B16BE">
        <w:rPr>
          <w:rFonts w:cs="Calibri"/>
          <w:u w:val="single"/>
        </w:rPr>
        <w:t xml:space="preserve"> from a financial standpoint. He calls for </w:t>
      </w:r>
      <w:hyperlink r:id="rId115">
        <w:r w:rsidRPr="006B16BE">
          <w:rPr>
            <w:rFonts w:cs="Calibri"/>
            <w:u w:val="single"/>
          </w:rPr>
          <w:t>six new or expanded taxes</w:t>
        </w:r>
      </w:hyperlink>
      <w:r w:rsidRPr="006B16BE">
        <w:rPr>
          <w:rFonts w:cs="Calibri"/>
          <w:u w:val="single"/>
        </w:rPr>
        <w:t>.</w:t>
      </w:r>
      <w:r w:rsidRPr="006B16BE">
        <w:rPr>
          <w:rFonts w:cs="Calibri"/>
          <w:sz w:val="16"/>
        </w:rPr>
        <w:t xml:space="preserve"> Everyone would pay 6.2% more in payroll tax and 2.2% more in income tax. Higher-income workers would experience four additional taxes. </w:t>
      </w:r>
      <w:r w:rsidRPr="006B16BE">
        <w:rPr>
          <w:rFonts w:cs="Calibri"/>
          <w:u w:val="single"/>
        </w:rPr>
        <w:t>Income taxes would increase, capital gains would be taxed as ordinary income, certain current deductions would be eliminated, and estate taxes would increase.</w:t>
      </w:r>
      <w:r w:rsidRPr="006B16BE">
        <w:rPr>
          <w:rFonts w:cs="Calibri"/>
          <w:sz w:val="16"/>
        </w:rPr>
        <w:t xml:space="preserve"> </w:t>
      </w:r>
      <w:r w:rsidRPr="006B16BE">
        <w:rPr>
          <w:rFonts w:cs="Calibri"/>
          <w:u w:val="single"/>
        </w:rPr>
        <w:t>Even with these expanded taxes, the CRFB</w:t>
      </w:r>
      <w:r w:rsidRPr="006B16BE">
        <w:rPr>
          <w:rFonts w:cs="Calibri"/>
          <w:sz w:val="16"/>
        </w:rPr>
        <w:t xml:space="preserve"> reports that multiple analysts, including the non-partisan Congressional Budget Office, </w:t>
      </w:r>
      <w:r w:rsidRPr="006B16BE">
        <w:rPr>
          <w:rFonts w:cs="Calibri"/>
          <w:bCs/>
          <w:u w:val="single"/>
        </w:rPr>
        <w:t>find Senator Sanders’ calculations to be short by up to $14 trillion</w:t>
      </w:r>
      <w:r w:rsidRPr="006B16BE">
        <w:rPr>
          <w:rFonts w:cs="Calibri"/>
          <w:sz w:val="16"/>
        </w:rPr>
        <w:t xml:space="preserve"> over 10 years. Canada has had a single-payer system for over 30 years and its experience is revealing. Canadians are proud that every citizen has health insurance. From a cultural standpoint, the principle of universal coverage is a priority for the country. It also makes it easier for the citizens to overlook the problems within the system. </w:t>
      </w:r>
      <w:r w:rsidRPr="006B16BE">
        <w:rPr>
          <w:rFonts w:cs="Calibri"/>
          <w:u w:val="single"/>
        </w:rPr>
        <w:t>The demand for health care far outweighs the supply of care in Canada. Health care spending is now one of the greatest expenses for every province in the country</w:t>
      </w:r>
      <w:r w:rsidRPr="006B16BE">
        <w:rPr>
          <w:rFonts w:cs="Calibri"/>
          <w:sz w:val="16"/>
        </w:rPr>
        <w:t xml:space="preserve">. The long wait times in Canada are not in the patient’s best interest and would not be acceptable for the vast majority of Americans. Health care rationing through waiting-lists is effective when supply is overwhelmed by demand. </w:t>
      </w:r>
      <w:r w:rsidRPr="006B16BE">
        <w:rPr>
          <w:rFonts w:cs="Calibri"/>
          <w:u w:val="single"/>
        </w:rPr>
        <w:t xml:space="preserve">The question is whether government bureaucrats should have the authority to pick and </w:t>
      </w:r>
      <w:proofErr w:type="spellStart"/>
      <w:r w:rsidRPr="006B16BE">
        <w:rPr>
          <w:rFonts w:cs="Calibri"/>
          <w:u w:val="single"/>
        </w:rPr>
        <w:t>chose</w:t>
      </w:r>
      <w:proofErr w:type="spellEnd"/>
      <w:r w:rsidRPr="006B16BE">
        <w:rPr>
          <w:rFonts w:cs="Calibri"/>
          <w:u w:val="single"/>
        </w:rPr>
        <w:t xml:space="preserve"> what procedures patients receive and who should actually receive those treatments, while others are forced to wait for care</w:t>
      </w:r>
      <w:r w:rsidRPr="006B16BE">
        <w:rPr>
          <w:rFonts w:cs="Calibri"/>
          <w:sz w:val="16"/>
        </w:rPr>
        <w:t xml:space="preserve">. Canada actually has a two-tiered health care system. Wealthy Canadians who do not want to wait for care and can pay cash, can and do receive treatment in the U.S. </w:t>
      </w:r>
      <w:r w:rsidRPr="006B16BE">
        <w:rPr>
          <w:rFonts w:cs="Calibri"/>
          <w:u w:val="single"/>
        </w:rPr>
        <w:t>Under a single-payer system, health care spending must compete with all other government activity for funding. This makes health care very political and subject to change with every new budget.</w:t>
      </w:r>
      <w:r w:rsidRPr="006B16BE">
        <w:rPr>
          <w:rFonts w:cs="Calibri"/>
          <w:sz w:val="16"/>
        </w:rPr>
        <w:t xml:space="preserve"> </w:t>
      </w:r>
      <w:r w:rsidRPr="006B16BE">
        <w:rPr>
          <w:rFonts w:cs="Calibri"/>
          <w:u w:val="single"/>
        </w:rPr>
        <w:t>It also forces each health care sector to compete with the other for limited money.</w:t>
      </w:r>
      <w:r w:rsidRPr="006B16BE">
        <w:rPr>
          <w:rFonts w:cs="Calibri"/>
          <w:sz w:val="16"/>
        </w:rPr>
        <w:t xml:space="preserve"> A single-payer system sounds like a simple solution to the U.S. health care problem. The reality is far different. Fundamentally, </w:t>
      </w:r>
      <w:r w:rsidRPr="006B16BE">
        <w:rPr>
          <w:rFonts w:cs="Calibri"/>
          <w:u w:val="single"/>
        </w:rPr>
        <w:t>a single-payer system centralizes all health care with the government, is far too expensive, and limits access to health care by rationing</w:t>
      </w:r>
      <w:r w:rsidRPr="006B16BE">
        <w:rPr>
          <w:rFonts w:cs="Calibri"/>
          <w:sz w:val="16"/>
        </w:rPr>
        <w:t>. Instead of patients and doctors making key decisions, bureaucrats get to make those life and death choices about the kind and amount of health care people receive.</w:t>
      </w:r>
    </w:p>
    <w:p w14:paraId="3927CAE5" w14:textId="77777777" w:rsidR="00645FBF" w:rsidRPr="006B16BE" w:rsidRDefault="00645FBF" w:rsidP="00645FBF">
      <w:pPr>
        <w:pStyle w:val="Heading4"/>
        <w:rPr>
          <w:rFonts w:cs="Calibri"/>
        </w:rPr>
      </w:pPr>
      <w:r w:rsidRPr="006B16BE">
        <w:rPr>
          <w:rFonts w:cs="Calibri"/>
        </w:rPr>
        <w:t xml:space="preserve">(INSERT </w:t>
      </w:r>
      <w:proofErr w:type="gramStart"/>
      <w:r w:rsidRPr="006B16BE">
        <w:rPr>
          <w:rFonts w:cs="Calibri"/>
        </w:rPr>
        <w:t>econ !</w:t>
      </w:r>
      <w:proofErr w:type="gramEnd"/>
      <w:r w:rsidRPr="006B16BE">
        <w:rPr>
          <w:rFonts w:cs="Calibri"/>
        </w:rPr>
        <w:t>)</w:t>
      </w:r>
    </w:p>
    <w:p w14:paraId="723ACDB2" w14:textId="15EFF773" w:rsidR="00A55852" w:rsidRDefault="00A55852" w:rsidP="00A55852">
      <w:pPr>
        <w:pStyle w:val="Heading1"/>
      </w:pPr>
      <w:r>
        <w:t>Neg</w:t>
      </w:r>
    </w:p>
    <w:p w14:paraId="31F4ABC1" w14:textId="126DCEB4" w:rsidR="00A55852" w:rsidRDefault="00A55852" w:rsidP="00A55852"/>
    <w:p w14:paraId="199F7CBA" w14:textId="16809AEE" w:rsidR="00A55852" w:rsidRDefault="00A55852" w:rsidP="00A55852"/>
    <w:p w14:paraId="5EC44825" w14:textId="77777777" w:rsidR="00A55852" w:rsidRPr="00A55852" w:rsidRDefault="00A55852" w:rsidP="00A55852"/>
    <w:p w14:paraId="0785EBB1" w14:textId="77777777" w:rsidR="00F322FB" w:rsidRPr="000E4E70" w:rsidRDefault="00F322FB" w:rsidP="00F322FB">
      <w:pPr>
        <w:pStyle w:val="Heading2"/>
      </w:pPr>
      <w:r w:rsidRPr="000E4E70">
        <w:t>Case</w:t>
      </w:r>
    </w:p>
    <w:p w14:paraId="37AF8A9E" w14:textId="77777777" w:rsidR="00F322FB" w:rsidRPr="000E4E70" w:rsidRDefault="00F322FB" w:rsidP="00F322FB"/>
    <w:p w14:paraId="64659468" w14:textId="77777777" w:rsidR="00F322FB" w:rsidRPr="000E4E70" w:rsidRDefault="00F322FB" w:rsidP="00F322FB"/>
    <w:p w14:paraId="27FB3EC9" w14:textId="77777777" w:rsidR="00F322FB" w:rsidRDefault="00F322FB" w:rsidP="00F322FB">
      <w:pPr>
        <w:pStyle w:val="Heading3"/>
      </w:pPr>
      <w:r>
        <w:t xml:space="preserve">1NC - </w:t>
      </w:r>
      <w:r w:rsidRPr="000E4E70">
        <w:t>Can’t Replace Police</w:t>
      </w:r>
    </w:p>
    <w:p w14:paraId="6CA47929" w14:textId="77777777" w:rsidR="00F322FB" w:rsidRPr="00EC2945" w:rsidRDefault="00F322FB" w:rsidP="00F322FB"/>
    <w:p w14:paraId="7CC9196B" w14:textId="77777777" w:rsidR="00F322FB" w:rsidRPr="000E4E70" w:rsidRDefault="00F322FB" w:rsidP="00F322FB">
      <w:pPr>
        <w:pStyle w:val="Heading4"/>
      </w:pPr>
      <w:r w:rsidRPr="000E4E70">
        <w:t>Social workers don’t have the capabilities replace the police</w:t>
      </w:r>
    </w:p>
    <w:p w14:paraId="49E12411" w14:textId="77777777" w:rsidR="00F322FB" w:rsidRPr="000E4E70" w:rsidRDefault="00F322FB" w:rsidP="00F322FB">
      <w:pPr>
        <w:spacing w:after="0" w:line="240" w:lineRule="auto"/>
        <w:rPr>
          <w:rStyle w:val="Hyperlink"/>
        </w:rPr>
      </w:pPr>
      <w:r w:rsidRPr="000E4E70">
        <w:rPr>
          <w:rStyle w:val="Style13ptBold"/>
        </w:rPr>
        <w:t>Marcus 6/5</w:t>
      </w:r>
      <w:r w:rsidRPr="000E4E70">
        <w:t>(</w:t>
      </w:r>
      <w:r w:rsidRPr="000E4E70">
        <w:rPr>
          <w:sz w:val="15"/>
        </w:rPr>
        <w:t xml:space="preserve">David Marcus is the New York Correspondent for the Federalist where he has written since 2013. His work has also appeared in the New York Times, the New York Post, the New York Daily News, National Review Online, The Weekly Standard, and City Journal. David is the former Artistic Director of Blue Box World, a Brooklyn based theater project, and also a former president of the Bat acting company at the Flea Theater. He also was a participant in the 2018 National Security Seminar at the Army War College. “I’m The Rapid Response Social Worker Who Replaced The Police” </w:t>
      </w:r>
      <w:hyperlink r:id="rId116" w:history="1">
        <w:r w:rsidRPr="000E4E70">
          <w:rPr>
            <w:rStyle w:val="Hyperlink"/>
            <w:sz w:val="15"/>
          </w:rPr>
          <w:t>https://thefederalist.com/2020/06/05/im-the-rapid-response-social-worker-who-replaced-the-police/</w:t>
        </w:r>
      </w:hyperlink>
      <w:r w:rsidRPr="000E4E70">
        <w:rPr>
          <w:rStyle w:val="Hyperlink"/>
          <w:sz w:val="15"/>
        </w:rPr>
        <w:t>)at</w:t>
      </w:r>
    </w:p>
    <w:p w14:paraId="5D31864D" w14:textId="77777777" w:rsidR="00F322FB" w:rsidRPr="000E4E70" w:rsidRDefault="00F322FB" w:rsidP="00F322FB">
      <w:pPr>
        <w:spacing w:after="0" w:line="240" w:lineRule="auto"/>
      </w:pPr>
      <w:r w:rsidRPr="000E4E70">
        <w:t xml:space="preserve">I’m not </w:t>
      </w:r>
      <w:proofErr w:type="spellStart"/>
      <w:r w:rsidRPr="000E4E70">
        <w:t>gonna</w:t>
      </w:r>
      <w:proofErr w:type="spellEnd"/>
      <w:r w:rsidRPr="000E4E70">
        <w:t xml:space="preserve"> lie, this isn’t exactly what I expected — lying here in the hospital. I mean, it’s only a few broken bones, a punctured lung, and some stitches to the head, but I almost feel betrayed. </w:t>
      </w:r>
      <w:r w:rsidRPr="000E4E70">
        <w:rPr>
          <w:rStyle w:val="StyleUnderline"/>
        </w:rPr>
        <w:t xml:space="preserve">Three weeks </w:t>
      </w:r>
      <w:proofErr w:type="gramStart"/>
      <w:r w:rsidRPr="000E4E70">
        <w:rPr>
          <w:rStyle w:val="StyleUnderline"/>
        </w:rPr>
        <w:t>ago</w:t>
      </w:r>
      <w:proofErr w:type="gramEnd"/>
      <w:r w:rsidRPr="000E4E70">
        <w:rPr>
          <w:rStyle w:val="StyleUnderline"/>
        </w:rPr>
        <w:t xml:space="preserve"> when I took the five-hour online course to become an unarmed rapid response social worker, I thought I was helping mankind. After all, with the police abolished, somebody had to be there to mitigate when people had inevitable disagreements.</w:t>
      </w:r>
    </w:p>
    <w:p w14:paraId="4FFA27EA" w14:textId="77777777" w:rsidR="00F322FB" w:rsidRPr="000E4E70" w:rsidRDefault="00F322FB" w:rsidP="00F322FB">
      <w:pPr>
        <w:rPr>
          <w:rStyle w:val="StyleUnderline"/>
        </w:rPr>
      </w:pPr>
      <w:r w:rsidRPr="000E4E70">
        <w:rPr>
          <w:sz w:val="12"/>
        </w:rPr>
        <w:t xml:space="preserve">My first mitigation didn’t go great. </w:t>
      </w:r>
      <w:r w:rsidRPr="000E4E70">
        <w:rPr>
          <w:rStyle w:val="StyleUnderline"/>
        </w:rPr>
        <w:t xml:space="preserve">I was called to the scene of a bank robbery — which, </w:t>
      </w:r>
      <w:r w:rsidRPr="000E4E70">
        <w:rPr>
          <w:rStyle w:val="Emphasis"/>
        </w:rPr>
        <w:t>there weren’t supposed to be any bank robberies once the capitalist-driven oppression of the police no longer created crime, but this guy apparently didn’t get the memo</w:t>
      </w:r>
      <w:r w:rsidRPr="000E4E70">
        <w:rPr>
          <w:sz w:val="12"/>
        </w:rPr>
        <w:t xml:space="preserve">, I guess. He was a Latinx male-presenting person about 5’6” holding a shotgun. Thinking back on my extensive training, I </w:t>
      </w:r>
      <w:r w:rsidRPr="000E4E70">
        <w:rPr>
          <w:rStyle w:val="StyleUnderline"/>
        </w:rPr>
        <w:t xml:space="preserve">tried to calm things down with a breathing exercise. But he just kept yelling and pointing the gun at me, which again, not supposed to happen. I told him that as a white cis man, I could never know the trauma the Spanish-speaking people suffered under white genocidal maniacs like Cortez, and while his desire to rob the bank was understandable, even laudable, we have collectively decided not to support such actions, and resources were available to </w:t>
      </w:r>
      <w:proofErr w:type="spellStart"/>
      <w:r w:rsidRPr="000E4E70">
        <w:rPr>
          <w:rStyle w:val="StyleUnderline"/>
        </w:rPr>
        <w:t>him.That’s</w:t>
      </w:r>
      <w:proofErr w:type="spellEnd"/>
      <w:r w:rsidRPr="000E4E70">
        <w:rPr>
          <w:rStyle w:val="StyleUnderline"/>
        </w:rPr>
        <w:t xml:space="preserve"> when he hit me in the head with the butt of his gun</w:t>
      </w:r>
      <w:r w:rsidRPr="000E4E70">
        <w:rPr>
          <w:sz w:val="12"/>
        </w:rPr>
        <w:t xml:space="preserve">; I think it was the butt of his gun, anyway. When I woke up, I realized this job was not going to be as easy as I thought it would be. That was just one person, though — one person who is really rich now. But to assume he represented the entire criminal class would have been the height of privilege, right? And after all, it’s only money, and a slight concussion. </w:t>
      </w:r>
      <w:r w:rsidRPr="000E4E70">
        <w:rPr>
          <w:rStyle w:val="StyleUnderline"/>
        </w:rPr>
        <w:t xml:space="preserve">The next day </w:t>
      </w:r>
      <w:r w:rsidRPr="000E4E70">
        <w:rPr>
          <w:sz w:val="12"/>
        </w:rPr>
        <w:t>went remarkably better</w:t>
      </w:r>
      <w:r w:rsidRPr="000E4E70">
        <w:rPr>
          <w:rStyle w:val="StyleUnderline"/>
        </w:rPr>
        <w:t xml:space="preserve">. I was called to a gang fight that was about to get very heated. No guns this time, just knives and brass knuckles. I suggested we all sit in a circle and use a feelings chart to determine what had brought us all to that place. </w:t>
      </w:r>
      <w:r w:rsidRPr="000E4E70">
        <w:rPr>
          <w:sz w:val="12"/>
        </w:rPr>
        <w:t xml:space="preserve">I did not, of course, suggest that why I was there was for some inherently better or more virtuous purpose, and I think they really got it! </w:t>
      </w:r>
      <w:r w:rsidRPr="000E4E70">
        <w:rPr>
          <w:rStyle w:val="StyleUnderline"/>
        </w:rPr>
        <w:t xml:space="preserve">They stopped fighting each other and stole my wallet, instead. </w:t>
      </w:r>
      <w:r w:rsidRPr="000E4E70">
        <w:rPr>
          <w:sz w:val="12"/>
        </w:rPr>
        <w:t>Progress. It was yesterday</w:t>
      </w:r>
      <w:r w:rsidRPr="000E4E70">
        <w:rPr>
          <w:rStyle w:val="StyleUnderline"/>
        </w:rPr>
        <w:t xml:space="preserve">, my third day on the job, </w:t>
      </w:r>
      <w:r w:rsidRPr="000E4E70">
        <w:rPr>
          <w:sz w:val="12"/>
        </w:rPr>
        <w:t>when things really got dicey.</w:t>
      </w:r>
      <w:r w:rsidRPr="000E4E70">
        <w:rPr>
          <w:rStyle w:val="StyleUnderline"/>
        </w:rPr>
        <w:t xml:space="preserve"> There were reports of revolutionary redistribution of corporate assets, which used to go by the patently racist name “looting.” I consulted my Rapid Response Social Worker app, and it advised me to start gently chanting, “Hope is the thing with feathers.” Dickinson. It’s a technique that was developed in Denmark to deescalate harmful situations with </w:t>
      </w:r>
      <w:proofErr w:type="spellStart"/>
      <w:proofErr w:type="gramStart"/>
      <w:r w:rsidRPr="000E4E70">
        <w:rPr>
          <w:rStyle w:val="StyleUnderline"/>
        </w:rPr>
        <w:t>poetry.The</w:t>
      </w:r>
      <w:proofErr w:type="spellEnd"/>
      <w:proofErr w:type="gramEnd"/>
      <w:r w:rsidRPr="000E4E70">
        <w:rPr>
          <w:rStyle w:val="StyleUnderline"/>
        </w:rPr>
        <w:t xml:space="preserve"> rest is a blur. There were a few baseball bats to the legs. A large glass bottle</w:t>
      </w:r>
      <w:r w:rsidRPr="000E4E70">
        <w:rPr>
          <w:sz w:val="12"/>
        </w:rPr>
        <w:t xml:space="preserve"> of something sticky, organic maple syrup maybe, </w:t>
      </w:r>
      <w:r w:rsidRPr="000E4E70">
        <w:rPr>
          <w:rStyle w:val="StyleUnderline"/>
        </w:rPr>
        <w:t>was smashed on my head.</w:t>
      </w:r>
      <w:r w:rsidRPr="000E4E70">
        <w:rPr>
          <w:sz w:val="12"/>
        </w:rPr>
        <w:t xml:space="preserve"> </w:t>
      </w:r>
      <w:r w:rsidRPr="000E4E70">
        <w:rPr>
          <w:rStyle w:val="StyleUnderline"/>
        </w:rPr>
        <w:t>People were kicking me in the ribs</w:t>
      </w:r>
      <w:r w:rsidRPr="000E4E70">
        <w:rPr>
          <w:sz w:val="12"/>
        </w:rPr>
        <w:t xml:space="preserve">, and I saw a few people fighting over a Ralph Lauren down comforter they were </w:t>
      </w:r>
      <w:proofErr w:type="spellStart"/>
      <w:r w:rsidRPr="000E4E70">
        <w:rPr>
          <w:sz w:val="12"/>
        </w:rPr>
        <w:t>steali</w:t>
      </w:r>
      <w:proofErr w:type="spellEnd"/>
      <w:r w:rsidRPr="000E4E70">
        <w:rPr>
          <w:sz w:val="12"/>
        </w:rPr>
        <w:t xml:space="preserve">… I mean redistributing. The comforter ripped, there was chaos everywhere, and </w:t>
      </w:r>
      <w:r w:rsidRPr="000E4E70">
        <w:rPr>
          <w:rStyle w:val="StyleUnderline"/>
        </w:rPr>
        <w:t>when I woke up in the ambulance, well, I was the thing with feathers.</w:t>
      </w:r>
    </w:p>
    <w:p w14:paraId="4ADA2415" w14:textId="77777777" w:rsidR="00F322FB" w:rsidRPr="000E4E70" w:rsidRDefault="00F322FB" w:rsidP="00F322FB"/>
    <w:p w14:paraId="2DA71EEF" w14:textId="77777777" w:rsidR="00F322FB" w:rsidRDefault="00F322FB" w:rsidP="00F322FB">
      <w:pPr>
        <w:pStyle w:val="Heading3"/>
      </w:pPr>
      <w:r>
        <w:t>1NC – Funding Now</w:t>
      </w:r>
    </w:p>
    <w:p w14:paraId="7F5A807A" w14:textId="77777777" w:rsidR="00F322FB" w:rsidRDefault="00F322FB" w:rsidP="00F322FB">
      <w:pPr>
        <w:pStyle w:val="Heading4"/>
      </w:pPr>
      <w:r>
        <w:t>Increasing Funding to Social Workers only results in funds being diverted away – that means systems of poverty carry on</w:t>
      </w:r>
    </w:p>
    <w:p w14:paraId="4DFFB75D" w14:textId="77777777" w:rsidR="00F322FB" w:rsidRDefault="00F322FB" w:rsidP="00F322FB">
      <w:r w:rsidRPr="007E7066">
        <w:rPr>
          <w:rStyle w:val="Style13ptBold"/>
        </w:rPr>
        <w:t>Smith 11</w:t>
      </w:r>
      <w:r>
        <w:t xml:space="preserve"> (Kristen wrote this thesis in conformity with the requirements for the degree of Doctor of Philosophy Department of Sociology and Equity Studies Ontario Institute for Studies in Education University of Toronto, “Activist Social Workers in Neoliberal Times: Who are We Becoming Now?” </w:t>
      </w:r>
      <w:hyperlink r:id="rId117" w:history="1">
        <w:r w:rsidRPr="00F92704">
          <w:rPr>
            <w:rStyle w:val="Hyperlink"/>
          </w:rPr>
          <w:t>https://tspace.library.utoronto.ca/bitstream/1807/29875/3/Smith_Kristin_M_201106_PhD_thesis.pdf</w:t>
        </w:r>
      </w:hyperlink>
      <w:r>
        <w:t xml:space="preserve">) </w:t>
      </w:r>
      <w:proofErr w:type="spellStart"/>
      <w:r>
        <w:t>Kuchimanchi</w:t>
      </w:r>
      <w:proofErr w:type="spellEnd"/>
    </w:p>
    <w:p w14:paraId="662A4C1D" w14:textId="77777777" w:rsidR="00F322FB" w:rsidRPr="00550B67" w:rsidRDefault="00F322FB" w:rsidP="00F322FB">
      <w:pPr>
        <w:rPr>
          <w:u w:val="single"/>
        </w:rPr>
      </w:pPr>
      <w:r>
        <w:t xml:space="preserve">The </w:t>
      </w:r>
      <w:r w:rsidRPr="00550B67">
        <w:rPr>
          <w:u w:val="single"/>
        </w:rPr>
        <w:t>promise of change for social workers in these important sectors is undeniably desirable</w:t>
      </w:r>
      <w:r>
        <w:t xml:space="preserve">. Yet, nagging questions remain. What if the embrace of programs such as Transformation and Renewal leads to the belief that we can overcome the ongoing legacies of prior restructuring measures simply through new collaborative ways of working? </w:t>
      </w:r>
      <w:r w:rsidRPr="00550B67">
        <w:rPr>
          <w:u w:val="single"/>
        </w:rPr>
        <w:t>Is it possible to address the chasm of major social problems</w:t>
      </w:r>
      <w:r>
        <w:t xml:space="preserve"> </w:t>
      </w:r>
      <w:r w:rsidRPr="00550B67">
        <w:rPr>
          <w:u w:val="single"/>
        </w:rPr>
        <w:t>facing many</w:t>
      </w:r>
      <w:r>
        <w:t xml:space="preserve"> in the province of Ontario </w:t>
      </w:r>
      <w:r w:rsidRPr="00550B67">
        <w:rPr>
          <w:u w:val="single"/>
        </w:rPr>
        <w:t>including poverty, homelessness, under-employment and lack of childcare merely through better “partnering” with community services</w:t>
      </w:r>
      <w:r>
        <w:t xml:space="preserve">? Furthermore, </w:t>
      </w:r>
      <w:r w:rsidRPr="00550B67">
        <w:rPr>
          <w:u w:val="single"/>
        </w:rPr>
        <w:t>what do we do with the knowledge that so many “community partners” in the entire non-profit sector continue to struggle with severe under-funding and administrative burdens that push them to be “operating on the edge”</w:t>
      </w:r>
      <w:r>
        <w:t xml:space="preserve"> (Eakin, 2007, p. 52) </w:t>
      </w:r>
      <w:r w:rsidRPr="00550B67">
        <w:rPr>
          <w:u w:val="single"/>
        </w:rPr>
        <w:t xml:space="preserve">of viability? </w:t>
      </w:r>
    </w:p>
    <w:p w14:paraId="7FB6F2DC" w14:textId="77777777" w:rsidR="00F322FB" w:rsidRDefault="00F322FB" w:rsidP="00F322FB">
      <w:r>
        <w:t xml:space="preserve">Throughout the summer and fall of 2008, I interviewed seventeen self-identified, </w:t>
      </w:r>
      <w:r w:rsidRPr="00550B67">
        <w:rPr>
          <w:u w:val="single"/>
        </w:rPr>
        <w:t>activist social workers from</w:t>
      </w:r>
      <w:r>
        <w:t xml:space="preserve"> </w:t>
      </w:r>
      <w:proofErr w:type="spellStart"/>
      <w:r>
        <w:t>Ontario‟s</w:t>
      </w:r>
      <w:proofErr w:type="spellEnd"/>
      <w:r>
        <w:t xml:space="preserve"> </w:t>
      </w:r>
      <w:r w:rsidRPr="00550B67">
        <w:rPr>
          <w:u w:val="single"/>
        </w:rPr>
        <w:t>child welfare and primary health care sectors</w:t>
      </w:r>
      <w:r>
        <w:t xml:space="preserve"> in order to 76 </w:t>
      </w:r>
      <w:r w:rsidRPr="00550B67">
        <w:rPr>
          <w:u w:val="single"/>
        </w:rPr>
        <w:t>explore</w:t>
      </w:r>
      <w:r>
        <w:t xml:space="preserve"> their </w:t>
      </w:r>
      <w:r w:rsidRPr="00550B67">
        <w:rPr>
          <w:u w:val="single"/>
        </w:rPr>
        <w:t>responses to recent work-related changes</w:t>
      </w:r>
      <w:r>
        <w:t xml:space="preserve">. Three years had passed since the introduction of Transformation and Renewal to their agencies and clinics, and </w:t>
      </w:r>
      <w:r w:rsidRPr="00550B67">
        <w:rPr>
          <w:u w:val="single"/>
        </w:rPr>
        <w:t>although the programs were at varying stages of implementation, social workers were able to share observations and concerns about emerging tensions</w:t>
      </w:r>
      <w:r>
        <w:t xml:space="preserve">, conflicts and contradictions experienced under these initiatives. Specific examples will be explored at length below; however, for the purpose of this introduction, social workers‟ concerns revolved around three major areas. </w:t>
      </w:r>
      <w:r w:rsidRPr="00550B67">
        <w:rPr>
          <w:u w:val="single"/>
        </w:rPr>
        <w:t>Firstly, much of the new funding had not materialized as promised, nor was the available money being directed in an accountable and transparent fashion.</w:t>
      </w:r>
      <w:r>
        <w:t xml:space="preserve"> For many in the study, the lack of transparency led to doubts about whether funding would be used to fulfill promises of expansions to direct services. </w:t>
      </w:r>
      <w:r w:rsidRPr="00550B67">
        <w:rPr>
          <w:u w:val="single"/>
        </w:rPr>
        <w:t>Secondly, stringent government-driven audit and accountability review systems continued to be applied in ways that increased top-down surveillance, control, and decision-making over front-line practices.</w:t>
      </w:r>
      <w:r>
        <w:t xml:space="preserve"> It was believed that these command and control processes prioritized financial efficiencies, narrowed creativity and diminished innovation at the local level of care, and that they fostered dispiriting forms of competition between agencies and individual service providers. </w:t>
      </w:r>
      <w:r w:rsidRPr="00550B67">
        <w:rPr>
          <w:u w:val="single"/>
        </w:rPr>
        <w:t>Finally, participants described the variety of ways that the new practice interventions continued the “Harris legacy” by downloading the provision of public services onto the private realm</w:t>
      </w:r>
      <w:r>
        <w:t xml:space="preserve">. In other words, in </w:t>
      </w:r>
      <w:r w:rsidRPr="00550B67">
        <w:rPr>
          <w:u w:val="single"/>
        </w:rPr>
        <w:t>this new era of “transformed” health and child welfare, responsibilities for care increasingly fell to the individual, family and community</w:t>
      </w:r>
      <w:r>
        <w:t xml:space="preserve">. In the words of one child welfare supervisor: </w:t>
      </w:r>
    </w:p>
    <w:p w14:paraId="288FEB91" w14:textId="77777777" w:rsidR="00F322FB" w:rsidRDefault="00F322FB" w:rsidP="00F322FB">
      <w:r>
        <w:t xml:space="preserve">It reminds me of the Mike Harris thing back in the 90s, where he cut, right? Told people to go to their families…told them to go to their extended family, as well. </w:t>
      </w:r>
      <w:proofErr w:type="spellStart"/>
      <w:r>
        <w:t>It‟s</w:t>
      </w:r>
      <w:proofErr w:type="spellEnd"/>
      <w:r>
        <w:t xml:space="preserve"> the same thing with Transformation. Go back to the extended family. Go to the communities. But </w:t>
      </w:r>
      <w:proofErr w:type="spellStart"/>
      <w:r>
        <w:t>there‟s</w:t>
      </w:r>
      <w:proofErr w:type="spellEnd"/>
      <w:r>
        <w:t xml:space="preserve"> no funding… </w:t>
      </w:r>
    </w:p>
    <w:p w14:paraId="344CE714" w14:textId="77777777" w:rsidR="00F322FB" w:rsidRDefault="00F322FB" w:rsidP="00F322FB">
      <w:r w:rsidRPr="00550B67">
        <w:rPr>
          <w:u w:val="single"/>
        </w:rPr>
        <w:t>Based on their own direct observations, a majority of social workers</w:t>
      </w:r>
      <w:r>
        <w:t xml:space="preserve"> who took part in my research </w:t>
      </w:r>
      <w:r w:rsidRPr="00550B67">
        <w:rPr>
          <w:u w:val="single"/>
        </w:rPr>
        <w:t>expressed serious doubts about the ability of the new programs to achieve the promise of change</w:t>
      </w:r>
      <w:r>
        <w:t xml:space="preserve">. And yet, to date, public debate and criticism of Transformation and Renewal remain curiously muted even though the harsh legacies of Harris continue to persist in the province. </w:t>
      </w:r>
    </w:p>
    <w:p w14:paraId="0549B619" w14:textId="77777777" w:rsidR="00F322FB" w:rsidRPr="00962D33" w:rsidRDefault="00F322FB" w:rsidP="00F322FB"/>
    <w:p w14:paraId="77DB89A9" w14:textId="77777777" w:rsidR="00F322FB" w:rsidRPr="000E4E70" w:rsidRDefault="00F322FB" w:rsidP="00F322FB">
      <w:pPr>
        <w:pStyle w:val="Heading3"/>
      </w:pPr>
      <w:r>
        <w:t xml:space="preserve">1NC - </w:t>
      </w:r>
      <w:r w:rsidRPr="000E4E70">
        <w:t>Biases -&gt; Violence</w:t>
      </w:r>
    </w:p>
    <w:p w14:paraId="3C3D1B85" w14:textId="77777777" w:rsidR="00F322FB" w:rsidRPr="000E4E70" w:rsidRDefault="00F322FB" w:rsidP="00F322FB">
      <w:pPr>
        <w:pStyle w:val="Heading4"/>
      </w:pPr>
      <w:r w:rsidRPr="000E4E70">
        <w:t>There are numerous biases that can influence a Social Workers decision</w:t>
      </w:r>
    </w:p>
    <w:p w14:paraId="0F55925D" w14:textId="77777777" w:rsidR="00F322FB" w:rsidRPr="000E4E70" w:rsidRDefault="00F322FB" w:rsidP="00F322FB">
      <w:proofErr w:type="spellStart"/>
      <w:r w:rsidRPr="000E4E70">
        <w:rPr>
          <w:rStyle w:val="Style13ptBold"/>
        </w:rPr>
        <w:t>Sarcanto</w:t>
      </w:r>
      <w:proofErr w:type="spellEnd"/>
      <w:r w:rsidRPr="000E4E70">
        <w:rPr>
          <w:rStyle w:val="Style13ptBold"/>
        </w:rPr>
        <w:t xml:space="preserve"> ND</w:t>
      </w:r>
      <w:r w:rsidRPr="000E4E70">
        <w:t xml:space="preserve"> (Jenn is a doctoral student in the Social Work track of the City, Culture, and Community program at Tulane University. Jenn is also a fellow in the Mellon Program for Community-Engaged Scholarship, a coordinator for the NOLA Digital Consortium, and a research assistant with the Traumatology Institute and the Center for Natural Connections., MSW Careers, Social Work Challenges Series: Personal Bias, accessed 6-22-2020, https://mswcareers.com/social-work-challenges-series-personal-bias/) </w:t>
      </w:r>
      <w:proofErr w:type="spellStart"/>
      <w:r w:rsidRPr="000E4E70">
        <w:t>Kuchimanchi</w:t>
      </w:r>
      <w:proofErr w:type="spellEnd"/>
    </w:p>
    <w:p w14:paraId="60DCB37A" w14:textId="77777777" w:rsidR="00F322FB" w:rsidRPr="000E4E70" w:rsidRDefault="00F322FB" w:rsidP="00F322FB">
      <w:pPr>
        <w:rPr>
          <w:sz w:val="12"/>
        </w:rPr>
      </w:pPr>
      <w:r w:rsidRPr="000E4E70">
        <w:rPr>
          <w:u w:val="single"/>
        </w:rPr>
        <w:t xml:space="preserve">Ethical or Moral Belief System </w:t>
      </w:r>
      <w:r w:rsidRPr="000E4E70">
        <w:rPr>
          <w:sz w:val="12"/>
        </w:rPr>
        <w:t xml:space="preserve">A social worker’s ethical or moral belief system may also be a </w:t>
      </w:r>
      <w:r w:rsidRPr="000E4E70">
        <w:rPr>
          <w:u w:val="single"/>
        </w:rPr>
        <w:t>source of personal bias</w:t>
      </w:r>
      <w:r w:rsidRPr="000E4E70">
        <w:rPr>
          <w:sz w:val="12"/>
        </w:rPr>
        <w:t xml:space="preserve">. While social work is a values-based profession with its own ethical code, </w:t>
      </w:r>
      <w:r w:rsidRPr="000E4E70">
        <w:rPr>
          <w:u w:val="single"/>
        </w:rPr>
        <w:t>all social workers come into practice with their own beliefs about ethics and morals with which they navigate through life</w:t>
      </w:r>
      <w:r w:rsidRPr="000E4E70">
        <w:rPr>
          <w:sz w:val="12"/>
        </w:rPr>
        <w:t>. This personal belief system may cause social workers to struggle with client choices, behaviors, and identities that do not adhere to the same pattern of beliefs. For example</w:t>
      </w:r>
      <w:r w:rsidRPr="000E4E70">
        <w:rPr>
          <w:u w:val="single"/>
        </w:rPr>
        <w:t>, a social worker who strongly believes in monogamy might find it challenging to work with clients who practice polyamory or other forms of non-</w:t>
      </w:r>
      <w:proofErr w:type="spellStart"/>
      <w:r w:rsidRPr="000E4E70">
        <w:rPr>
          <w:u w:val="single"/>
        </w:rPr>
        <w:t>monogramy</w:t>
      </w:r>
      <w:proofErr w:type="spellEnd"/>
      <w:r w:rsidRPr="000E4E70">
        <w:rPr>
          <w:sz w:val="12"/>
        </w:rPr>
        <w:t>. While non-</w:t>
      </w:r>
      <w:proofErr w:type="spellStart"/>
      <w:r w:rsidRPr="000E4E70">
        <w:rPr>
          <w:sz w:val="12"/>
        </w:rPr>
        <w:t>monogramous</w:t>
      </w:r>
      <w:proofErr w:type="spellEnd"/>
      <w:r w:rsidRPr="000E4E70">
        <w:rPr>
          <w:sz w:val="12"/>
        </w:rPr>
        <w:t xml:space="preserve"> relationships go against the social worker’s personal belief system, the client has the right to engage in these relationships and should be able to discuss them openly and without judgment in a therapeutic setting. </w:t>
      </w:r>
      <w:r w:rsidRPr="000E4E70">
        <w:rPr>
          <w:u w:val="single"/>
        </w:rPr>
        <w:t>Cultural Background Our world is enriched by the diverse and varied cultures within it. As our society becomes increasingly diverse and international, social workers can expect to engage with clients from cultural backgrounds different from their own.</w:t>
      </w:r>
      <w:r w:rsidRPr="000E4E70">
        <w:rPr>
          <w:sz w:val="12"/>
        </w:rPr>
        <w:t xml:space="preserve"> Because culture is often the backdrop against which we are raised, it can be difficult to identify the values instilled in us by our culture until we encounter someone whose cultural values differ</w:t>
      </w:r>
      <w:r w:rsidRPr="000E4E70">
        <w:rPr>
          <w:u w:val="single"/>
        </w:rPr>
        <w:t>. U.S. culture, for example, is very individualistic, while many indigenous, African, and Asian cultures tend to be more about collectivism</w:t>
      </w:r>
      <w:r w:rsidRPr="000E4E70">
        <w:rPr>
          <w:sz w:val="12"/>
        </w:rPr>
        <w:t xml:space="preserve">. Likewise, </w:t>
      </w:r>
      <w:r w:rsidRPr="000E4E70">
        <w:rPr>
          <w:u w:val="single"/>
        </w:rPr>
        <w:t xml:space="preserve">many cultures outside of the U.S. are more private and guarded, and have different conceptualizations of health and mental health. </w:t>
      </w:r>
      <w:r w:rsidRPr="000E4E70">
        <w:rPr>
          <w:sz w:val="12"/>
        </w:rPr>
        <w:t xml:space="preserve">These </w:t>
      </w:r>
      <w:r w:rsidRPr="000E4E70">
        <w:rPr>
          <w:u w:val="single"/>
        </w:rPr>
        <w:t>cultural differences may cause tensions or misunderstandings if social workers are not aware of them</w:t>
      </w:r>
      <w:r w:rsidRPr="000E4E70">
        <w:rPr>
          <w:sz w:val="12"/>
        </w:rPr>
        <w:t xml:space="preserve">. For example, a social worker from a </w:t>
      </w:r>
      <w:r w:rsidRPr="000E4E70">
        <w:rPr>
          <w:u w:val="single"/>
        </w:rPr>
        <w:t>U.S. cultural background may have difficulty understanding why a client is reluctant to share personal information about her family</w:t>
      </w:r>
      <w:r w:rsidRPr="000E4E70">
        <w:rPr>
          <w:sz w:val="12"/>
        </w:rPr>
        <w:t>. The social worker might push for this information, without realizing that it is not a cultural norm for individuals to divulge private family information to health professionals.</w:t>
      </w:r>
    </w:p>
    <w:p w14:paraId="0DDE4A48" w14:textId="77777777" w:rsidR="00F322FB" w:rsidRPr="000E4E70" w:rsidRDefault="00F322FB" w:rsidP="00F322FB"/>
    <w:p w14:paraId="23D46268" w14:textId="77777777" w:rsidR="00F322FB" w:rsidRPr="000E4E70" w:rsidRDefault="00F322FB" w:rsidP="00F322FB">
      <w:pPr>
        <w:pStyle w:val="Heading3"/>
      </w:pPr>
      <w:r>
        <w:t xml:space="preserve">1NC </w:t>
      </w:r>
      <w:proofErr w:type="gramStart"/>
      <w:r>
        <w:t xml:space="preserve">- </w:t>
      </w:r>
      <w:r w:rsidRPr="000E4E70">
        <w:t>!</w:t>
      </w:r>
      <w:proofErr w:type="gramEnd"/>
      <w:r w:rsidRPr="000E4E70">
        <w:t xml:space="preserve"> Turn – Familial Trauma</w:t>
      </w:r>
    </w:p>
    <w:p w14:paraId="25CFF6BE" w14:textId="77777777" w:rsidR="00F322FB" w:rsidRPr="000E4E70" w:rsidRDefault="00F322FB" w:rsidP="00F322FB">
      <w:pPr>
        <w:pStyle w:val="Heading4"/>
      </w:pPr>
      <w:r w:rsidRPr="000E4E70">
        <w:t xml:space="preserve">And, increasing funding will lead </w:t>
      </w:r>
      <w:r>
        <w:t>to more responses to false CPS referrals</w:t>
      </w:r>
      <w:r w:rsidRPr="000E4E70">
        <w:t xml:space="preserve"> – that causes irreparable trauma for families</w:t>
      </w:r>
    </w:p>
    <w:p w14:paraId="36398B06" w14:textId="77777777" w:rsidR="00F322FB" w:rsidRPr="000E4E70" w:rsidRDefault="00F322FB" w:rsidP="00F322FB">
      <w:r w:rsidRPr="000E4E70">
        <w:rPr>
          <w:rStyle w:val="Style13ptBold"/>
        </w:rPr>
        <w:t>Tickle 16</w:t>
      </w:r>
      <w:r w:rsidRPr="000E4E70">
        <w:t xml:space="preserve"> (Louise is a freelance journalist who writes for the Guardian on education, social affairs and family law, Guardian, Rise in referrals to social services causing trauma to families, expert says, 4-1-2016, accessed 6-22-2020, https://www.theguardian.com/society/2016/apr/15/rise-in-referrals-social-services-trauma-families-child-protection) </w:t>
      </w:r>
      <w:proofErr w:type="spellStart"/>
      <w:r w:rsidRPr="000E4E70">
        <w:t>Kuchimanchi</w:t>
      </w:r>
      <w:proofErr w:type="spellEnd"/>
    </w:p>
    <w:p w14:paraId="58974144" w14:textId="77777777" w:rsidR="00F322FB" w:rsidRPr="000E4E70" w:rsidRDefault="00F322FB" w:rsidP="00F322FB">
      <w:r w:rsidRPr="000E4E70">
        <w:rPr>
          <w:u w:val="single"/>
        </w:rPr>
        <w:t>A huge increase in the number of children being referred to social services has caused “catastrophic” trauma for tens of thousands of families without any corresponding increase in the number of child abuse cases detected</w:t>
      </w:r>
      <w:r w:rsidRPr="000E4E70">
        <w:t>, the author of a study has said.</w:t>
      </w:r>
    </w:p>
    <w:p w14:paraId="3DAFB09C" w14:textId="77777777" w:rsidR="00F322FB" w:rsidRPr="000E4E70" w:rsidRDefault="00F322FB" w:rsidP="00F322FB"/>
    <w:p w14:paraId="18172186" w14:textId="77777777" w:rsidR="00F322FB" w:rsidRPr="000E4E70" w:rsidRDefault="00F322FB" w:rsidP="00F322FB">
      <w:pPr>
        <w:rPr>
          <w:u w:val="single"/>
        </w:rPr>
      </w:pPr>
      <w:r w:rsidRPr="000E4E70">
        <w:t xml:space="preserve">According to statistical analysis by the University of the West of England, </w:t>
      </w:r>
      <w:r w:rsidRPr="000E4E70">
        <w:rPr>
          <w:u w:val="single"/>
        </w:rPr>
        <w:t>child protection referrals have risen by 297%</w:t>
      </w:r>
      <w:r w:rsidRPr="000E4E70">
        <w:t xml:space="preserve"> since the Children Act came into force 23 years ago, and </w:t>
      </w:r>
      <w:r w:rsidRPr="000E4E70">
        <w:rPr>
          <w:u w:val="single"/>
        </w:rPr>
        <w:t>assessments by social services have risen by 359</w:t>
      </w:r>
      <w:r w:rsidRPr="000E4E70">
        <w:t xml:space="preserve">%. The </w:t>
      </w:r>
      <w:r w:rsidRPr="000E4E70">
        <w:rPr>
          <w:u w:val="single"/>
        </w:rPr>
        <w:t>proportion of cases in which abuse was identified has plummeted from 24% to just under 8%.</w:t>
      </w:r>
    </w:p>
    <w:p w14:paraId="4A6DC4C8" w14:textId="77777777" w:rsidR="00F322FB" w:rsidRPr="000E4E70" w:rsidRDefault="00F322FB" w:rsidP="00F322FB"/>
    <w:p w14:paraId="702301D9" w14:textId="77777777" w:rsidR="00F322FB" w:rsidRPr="000E4E70" w:rsidRDefault="00F322FB" w:rsidP="00F322FB">
      <w:r w:rsidRPr="000E4E70">
        <w:t xml:space="preserve">“We are now at a situation where </w:t>
      </w:r>
      <w:r w:rsidRPr="000E4E70">
        <w:rPr>
          <w:u w:val="single"/>
        </w:rPr>
        <w:t>up to 5% of all families are now referred for assessment every year,” said Dr Lauren Devine</w:t>
      </w:r>
      <w:r w:rsidRPr="000E4E70">
        <w:t>, principal investigator of the Economic and Social Research Council-funded study. “</w:t>
      </w:r>
      <w:r w:rsidRPr="000E4E70">
        <w:rPr>
          <w:u w:val="single"/>
        </w:rPr>
        <w:t xml:space="preserve">The vast majority of those do not injure or seriously harm their children, </w:t>
      </w:r>
      <w:r w:rsidRPr="000E4E70">
        <w:t>but government policy requiring risk assessment at quite a low threshold means that rather than feeling supported by social services, some families now feel fear.”</w:t>
      </w:r>
    </w:p>
    <w:p w14:paraId="0A0ACFD5" w14:textId="77777777" w:rsidR="00F322FB" w:rsidRPr="000E4E70" w:rsidRDefault="00F322FB" w:rsidP="00F322FB"/>
    <w:p w14:paraId="5BD3C45E" w14:textId="77777777" w:rsidR="00F322FB" w:rsidRPr="000E4E70" w:rsidRDefault="00F322FB" w:rsidP="00F322FB">
      <w:pPr>
        <w:rPr>
          <w:u w:val="single"/>
        </w:rPr>
      </w:pPr>
      <w:r w:rsidRPr="000E4E70">
        <w:t xml:space="preserve">As the number of applications to take children into care hits a record high, Devine argues that </w:t>
      </w:r>
      <w:r w:rsidRPr="000E4E70">
        <w:rPr>
          <w:u w:val="single"/>
        </w:rPr>
        <w:t>the system is overwhelming caseworkers and putting the most serious cases of abuse at risk of being missed</w:t>
      </w:r>
      <w:r w:rsidRPr="000E4E70">
        <w:t xml:space="preserve">. At the same time, </w:t>
      </w:r>
      <w:r w:rsidRPr="000E4E70">
        <w:rPr>
          <w:u w:val="single"/>
        </w:rPr>
        <w:t xml:space="preserve">many families who have done nothing wrong are being </w:t>
      </w:r>
      <w:proofErr w:type="spellStart"/>
      <w:r w:rsidRPr="000E4E70">
        <w:rPr>
          <w:u w:val="single"/>
        </w:rPr>
        <w:t>traumatised</w:t>
      </w:r>
      <w:proofErr w:type="spellEnd"/>
      <w:r w:rsidRPr="000E4E70">
        <w:rPr>
          <w:u w:val="single"/>
        </w:rPr>
        <w:t xml:space="preserve"> by intrusive investigations. “Research shows that if you put parents on the floor with stress, you’re not going to improve their parenting,” she said.</w:t>
      </w:r>
    </w:p>
    <w:p w14:paraId="66212782" w14:textId="77777777" w:rsidR="00F322FB" w:rsidRPr="000E4E70" w:rsidRDefault="00F322FB" w:rsidP="00F322FB"/>
    <w:p w14:paraId="20F58C82" w14:textId="77777777" w:rsidR="00F322FB" w:rsidRPr="000E4E70" w:rsidRDefault="00F322FB" w:rsidP="00F322FB">
      <w:r w:rsidRPr="000E4E70">
        <w:t>There is n</w:t>
      </w:r>
      <w:r w:rsidRPr="000E4E70">
        <w:rPr>
          <w:u w:val="single"/>
        </w:rPr>
        <w:t>o way to separate out a simple request for services for a struggling family from an assessment of whether a child is at risk of abuse, Devine said. “These now go hand in hand – and you’re then investigated and risk-assessed on all aspects of your family life</w:t>
      </w:r>
      <w:r w:rsidRPr="000E4E70">
        <w:t>.” Social workers say their caseload now exceeds what children’s services can reasonably manage.</w:t>
      </w:r>
    </w:p>
    <w:p w14:paraId="071C0862" w14:textId="77777777" w:rsidR="00F322FB" w:rsidRPr="000E4E70" w:rsidRDefault="00F322FB" w:rsidP="00F322FB"/>
    <w:p w14:paraId="597A5112" w14:textId="77777777" w:rsidR="00F322FB" w:rsidRPr="000E4E70" w:rsidRDefault="00F322FB" w:rsidP="00F322FB">
      <w:r w:rsidRPr="000E4E70">
        <w:t xml:space="preserve">The question of the best way to protect children has come into particular focus since the death of Peter Connelly, known as Baby P, in 2007. But </w:t>
      </w:r>
      <w:r w:rsidRPr="000E4E70">
        <w:rPr>
          <w:u w:val="single"/>
        </w:rPr>
        <w:t>Devine’s findings challenge more than two decades of government policy and social work practice on how to prevent children from being abused</w:t>
      </w:r>
      <w:r w:rsidRPr="000E4E70">
        <w:t xml:space="preserve"> and sometimes killed.</w:t>
      </w:r>
    </w:p>
    <w:p w14:paraId="44850597" w14:textId="77777777" w:rsidR="00F322FB" w:rsidRPr="000E4E70" w:rsidRDefault="00F322FB" w:rsidP="00F322FB"/>
    <w:p w14:paraId="3E345AD5" w14:textId="77777777" w:rsidR="00F322FB" w:rsidRPr="000E4E70" w:rsidRDefault="00F322FB" w:rsidP="00F322FB">
      <w:r w:rsidRPr="000E4E70">
        <w:t xml:space="preserve">Under the current system, </w:t>
      </w:r>
      <w:r w:rsidRPr="000E4E70">
        <w:rPr>
          <w:u w:val="single"/>
        </w:rPr>
        <w:t>social workers assessing a family are required to gather forensic evidence that may be presented in court. But that process comes with no accompanying criminal justice framework of statutory rights to protect individuals suspected of abuse</w:t>
      </w:r>
      <w:r w:rsidRPr="000E4E70">
        <w:t>. At the same time, social workers are supposed to point families towards services that are often impossible to access as local authority funding continues to be slashed.</w:t>
      </w:r>
    </w:p>
    <w:p w14:paraId="798D6335" w14:textId="77777777" w:rsidR="00F322FB" w:rsidRPr="000E4E70" w:rsidRDefault="00F322FB" w:rsidP="00F322FB"/>
    <w:p w14:paraId="4023F38C" w14:textId="77777777" w:rsidR="00F322FB" w:rsidRPr="000E4E70" w:rsidRDefault="00F322FB" w:rsidP="00F322FB">
      <w:r w:rsidRPr="000E4E70">
        <w:t>Not everyone agrees that the rise in referrals is evidence of a problem. According to the Association of Directors of Children’s Services (ADCS), the increase may well demonstrate more awareness of the harm caused by child abuse, and a greater willingness by professionals to share concerns earlier than they did in the 1990s, rather than waiting for a crisis to hit. “That would be a really good thing,” said the ADCS president, Dave Hill. “We don’t want to only be intervening when families are really in trouble.”</w:t>
      </w:r>
    </w:p>
    <w:p w14:paraId="3E430F1C" w14:textId="77777777" w:rsidR="00F322FB" w:rsidRPr="000E4E70" w:rsidRDefault="00F322FB" w:rsidP="00F322FB"/>
    <w:p w14:paraId="2DA7896D" w14:textId="77777777" w:rsidR="00F322FB" w:rsidRPr="000E4E70" w:rsidRDefault="00F322FB" w:rsidP="00F322FB">
      <w:r w:rsidRPr="000E4E70">
        <w:t xml:space="preserve">However, </w:t>
      </w:r>
      <w:r w:rsidRPr="000E4E70">
        <w:rPr>
          <w:u w:val="single"/>
        </w:rPr>
        <w:t>Devine argues that a result is that parents increasingly feel suspicion and distrust when they hear a social worker knocking on the door, rather than any reassurance that they will be helped.</w:t>
      </w:r>
      <w:r w:rsidRPr="000E4E70">
        <w:t xml:space="preserve"> And she adds: “</w:t>
      </w:r>
      <w:r w:rsidRPr="000E4E70">
        <w:rPr>
          <w:u w:val="single"/>
        </w:rPr>
        <w:t>They are right to be concerned at the dual nature of social services’ intervention in family life</w:t>
      </w:r>
      <w:r w:rsidRPr="000E4E70">
        <w:t>. The Children Act 1989 made a clear separation between consensual and non-consensual intervention. Over the past two decades, that has been eroded.”</w:t>
      </w:r>
    </w:p>
    <w:p w14:paraId="0F4FF5CA" w14:textId="77777777" w:rsidR="00F322FB" w:rsidRPr="000E4E70" w:rsidRDefault="00F322FB" w:rsidP="00F322FB"/>
    <w:p w14:paraId="0994FC09" w14:textId="77777777" w:rsidR="00F322FB" w:rsidRPr="000E4E70" w:rsidRDefault="00F322FB" w:rsidP="00F322FB">
      <w:pPr>
        <w:rPr>
          <w:u w:val="single"/>
        </w:rPr>
      </w:pPr>
      <w:r w:rsidRPr="000E4E70">
        <w:t xml:space="preserve">Devine suggests that separating the state’s welfare role and investigatory and policing function could lead to clearer, faster identification of child abuse. In a forthcoming book, The Limits of State Power and Private Rights, Devine suggests that although some </w:t>
      </w:r>
      <w:r w:rsidRPr="000E4E70">
        <w:rPr>
          <w:u w:val="single"/>
        </w:rPr>
        <w:t>more confident parents are able to cope</w:t>
      </w:r>
      <w:r w:rsidRPr="000E4E70">
        <w:t xml:space="preserve"> with the experience of an unwanted child protection referral, </w:t>
      </w:r>
      <w:r w:rsidRPr="000E4E70">
        <w:rPr>
          <w:u w:val="single"/>
        </w:rPr>
        <w:t>for others the experience can be “catastrophic” and leave them utterly devastated.</w:t>
      </w:r>
    </w:p>
    <w:p w14:paraId="33959AD8" w14:textId="77777777" w:rsidR="00F322FB" w:rsidRPr="000E4E70" w:rsidRDefault="00F322FB" w:rsidP="00F322FB"/>
    <w:p w14:paraId="0D622571" w14:textId="77777777" w:rsidR="00F322FB" w:rsidRPr="000E4E70" w:rsidRDefault="00F322FB" w:rsidP="00F322FB">
      <w:pPr>
        <w:rPr>
          <w:u w:val="single"/>
        </w:rPr>
      </w:pPr>
      <w:r w:rsidRPr="000E4E70">
        <w:t>“</w:t>
      </w:r>
      <w:r w:rsidRPr="000E4E70">
        <w:rPr>
          <w:u w:val="single"/>
        </w:rPr>
        <w:t>These parents do not recover</w:t>
      </w:r>
      <w:r w:rsidRPr="000E4E70">
        <w:t>,” she said. “</w:t>
      </w:r>
      <w:r w:rsidRPr="000E4E70">
        <w:rPr>
          <w:u w:val="single"/>
        </w:rPr>
        <w:t>They remain terrified of any official contact, and become unable to answer the door</w:t>
      </w:r>
      <w:r w:rsidRPr="000E4E70">
        <w:t xml:space="preserve"> or telephone. They do everything in their power to protect their children from the state. They cut off social contact and leave jobs and homes to remove themselves from the stigma. </w:t>
      </w:r>
      <w:r w:rsidRPr="000E4E70">
        <w:rPr>
          <w:u w:val="single"/>
        </w:rPr>
        <w:t>Their confidence and sense of identity is damaged.</w:t>
      </w:r>
    </w:p>
    <w:p w14:paraId="094312C8" w14:textId="77777777" w:rsidR="00F322FB" w:rsidRPr="000E4E70" w:rsidRDefault="00F322FB" w:rsidP="00F322FB"/>
    <w:p w14:paraId="6D343501" w14:textId="77777777" w:rsidR="00F322FB" w:rsidRDefault="00F322FB" w:rsidP="00F322FB">
      <w:pPr>
        <w:pStyle w:val="Heading3"/>
      </w:pPr>
      <w:r>
        <w:t>1NC – Poverty Low Now</w:t>
      </w:r>
    </w:p>
    <w:p w14:paraId="06E269F8" w14:textId="77777777" w:rsidR="00F322FB" w:rsidRDefault="00F322FB" w:rsidP="00F322FB">
      <w:pPr>
        <w:pStyle w:val="Heading4"/>
      </w:pPr>
      <w:r>
        <w:t>Poverty is at its lowest point since 2007 across all demographics</w:t>
      </w:r>
    </w:p>
    <w:p w14:paraId="3707F349" w14:textId="77777777" w:rsidR="00F322FB" w:rsidRDefault="00F322FB" w:rsidP="00F322FB">
      <w:pPr>
        <w:shd w:val="clear" w:color="auto" w:fill="FFFFFF"/>
        <w:spacing w:line="235" w:lineRule="atLeast"/>
        <w:rPr>
          <w:rFonts w:cs="Calibri"/>
          <w:color w:val="222222"/>
        </w:rPr>
      </w:pPr>
      <w:r>
        <w:rPr>
          <w:rFonts w:cs="Calibri"/>
          <w:b/>
          <w:bCs/>
          <w:color w:val="222222"/>
          <w:sz w:val="26"/>
          <w:szCs w:val="26"/>
        </w:rPr>
        <w:t>US Census Bureau 19</w:t>
      </w:r>
      <w:r>
        <w:rPr>
          <w:rFonts w:cs="Calibri"/>
          <w:color w:val="222222"/>
        </w:rPr>
        <w:t> </w:t>
      </w:r>
      <w:hyperlink r:id="rId118" w:tgtFrame="_blank" w:history="1">
        <w:r>
          <w:rPr>
            <w:rStyle w:val="Hyperlink"/>
            <w:rFonts w:cs="Calibri"/>
          </w:rPr>
          <w:t>https://www.census.gov/library/publications/2019/demo/p60-266.html</w:t>
        </w:r>
      </w:hyperlink>
      <w:r>
        <w:rPr>
          <w:rFonts w:cs="Calibri"/>
          <w:color w:val="222222"/>
        </w:rPr>
        <w:t>  Income and Poverty in the United States: 2018</w:t>
      </w:r>
    </w:p>
    <w:p w14:paraId="470D0718" w14:textId="77777777" w:rsidR="00F322FB" w:rsidRPr="0015609D" w:rsidRDefault="00F322FB" w:rsidP="00F322FB">
      <w:pPr>
        <w:shd w:val="clear" w:color="auto" w:fill="FFFFFF"/>
        <w:spacing w:line="235" w:lineRule="atLeast"/>
        <w:rPr>
          <w:rFonts w:cs="Calibri"/>
          <w:color w:val="222222"/>
          <w:u w:val="single"/>
        </w:rPr>
      </w:pPr>
      <w:r>
        <w:rPr>
          <w:rFonts w:cs="Calibri"/>
          <w:color w:val="222222"/>
        </w:rPr>
        <w:t> </w:t>
      </w:r>
    </w:p>
    <w:p w14:paraId="59D5F9CF" w14:textId="77777777" w:rsidR="00F322FB" w:rsidRDefault="00F322FB" w:rsidP="00F322FB">
      <w:pPr>
        <w:shd w:val="clear" w:color="auto" w:fill="FFFFFF"/>
        <w:spacing w:line="235" w:lineRule="atLeast"/>
        <w:rPr>
          <w:rFonts w:cs="Calibri"/>
          <w:color w:val="222222"/>
        </w:rPr>
      </w:pPr>
      <w:r w:rsidRPr="0015609D">
        <w:rPr>
          <w:rFonts w:cs="Calibri"/>
          <w:color w:val="222222"/>
          <w:u w:val="single"/>
        </w:rPr>
        <w:t>The official poverty rate in 2018 was 11.8 percent, down 0.5 percentage points from 12.3 percent in 2017. This is the fourth consecutive annual decline in poverty. Since 2014, the poverty rate has fallen 3.0 percentage points</w:t>
      </w:r>
      <w:r>
        <w:rPr>
          <w:rFonts w:cs="Calibri"/>
          <w:color w:val="222222"/>
        </w:rPr>
        <w:t>, from 14.8 percent to 11.8 percent.</w:t>
      </w:r>
    </w:p>
    <w:p w14:paraId="00DD6F17" w14:textId="77777777" w:rsidR="00F322FB" w:rsidRDefault="00F322FB" w:rsidP="00F322FB">
      <w:pPr>
        <w:shd w:val="clear" w:color="auto" w:fill="FFFFFF"/>
        <w:spacing w:line="235" w:lineRule="atLeast"/>
        <w:rPr>
          <w:rFonts w:cs="Calibri"/>
          <w:color w:val="222222"/>
        </w:rPr>
      </w:pPr>
      <w:r>
        <w:rPr>
          <w:rFonts w:cs="Calibri"/>
          <w:color w:val="222222"/>
        </w:rPr>
        <w:t xml:space="preserve">In 2018, for the first time in 11 years, </w:t>
      </w:r>
      <w:r w:rsidRPr="0015609D">
        <w:rPr>
          <w:rFonts w:cs="Calibri"/>
          <w:color w:val="222222"/>
          <w:u w:val="single"/>
        </w:rPr>
        <w:t>the official poverty rate was significantly lower than 2007, the year before the most recent recession</w:t>
      </w:r>
      <w:r>
        <w:rPr>
          <w:rFonts w:cs="Calibri"/>
          <w:color w:val="222222"/>
        </w:rPr>
        <w:t>.</w:t>
      </w:r>
    </w:p>
    <w:p w14:paraId="49FB869E" w14:textId="77777777" w:rsidR="00F322FB" w:rsidRDefault="00F322FB" w:rsidP="00F322FB">
      <w:pPr>
        <w:shd w:val="clear" w:color="auto" w:fill="FFFFFF"/>
        <w:spacing w:line="235" w:lineRule="atLeast"/>
        <w:rPr>
          <w:rFonts w:cs="Calibri"/>
          <w:color w:val="222222"/>
        </w:rPr>
      </w:pPr>
      <w:r>
        <w:rPr>
          <w:rFonts w:cs="Calibri"/>
          <w:color w:val="222222"/>
        </w:rPr>
        <w:t>In 2018, there were 38.1 million people in poverty, approximately 1.4 million fewer people than 2017.</w:t>
      </w:r>
    </w:p>
    <w:p w14:paraId="51683D41" w14:textId="77777777" w:rsidR="00F322FB" w:rsidRDefault="00F322FB" w:rsidP="00F322FB">
      <w:pPr>
        <w:shd w:val="clear" w:color="auto" w:fill="FFFFFF"/>
        <w:spacing w:line="235" w:lineRule="atLeast"/>
        <w:rPr>
          <w:rFonts w:cs="Calibri"/>
          <w:color w:val="222222"/>
        </w:rPr>
      </w:pPr>
      <w:r>
        <w:rPr>
          <w:rFonts w:cs="Calibri"/>
          <w:color w:val="222222"/>
        </w:rPr>
        <w:t>Between 2017 and 2018, poverty rates for children under age 18 decreased 1.2 percentage points from 17.4 percent to 16.2 percent. Poverty rates decreased 0.4 percentage points for adults aged 18 to 64, from 11.1 percent to 10.7 percent. The poverty rate for those aged 65 and older (9.7 percent) was not statistically different from 2017.</w:t>
      </w:r>
    </w:p>
    <w:p w14:paraId="2702D476" w14:textId="77777777" w:rsidR="00F322FB" w:rsidRDefault="00F322FB" w:rsidP="00F322FB">
      <w:pPr>
        <w:shd w:val="clear" w:color="auto" w:fill="FFFFFF"/>
        <w:spacing w:line="235" w:lineRule="atLeast"/>
        <w:rPr>
          <w:rFonts w:cs="Calibri"/>
          <w:color w:val="222222"/>
        </w:rPr>
      </w:pPr>
      <w:r>
        <w:rPr>
          <w:rFonts w:cs="Calibri"/>
          <w:color w:val="222222"/>
        </w:rPr>
        <w:t>From 2017 to 2018, the poverty rate decreased for non-Hispanic Whites; females; native-born people; people living in the Northeast, Midwest, and West; people living inside metropolitan statistical areas and principal cities; people without a disability; those with some college education; people in families; and people in female householder families.</w:t>
      </w:r>
    </w:p>
    <w:p w14:paraId="329D7149" w14:textId="77777777" w:rsidR="00F322FB" w:rsidRPr="0015609D" w:rsidRDefault="00F322FB" w:rsidP="00F322FB">
      <w:pPr>
        <w:shd w:val="clear" w:color="auto" w:fill="FFFFFF"/>
        <w:spacing w:line="235" w:lineRule="atLeast"/>
        <w:rPr>
          <w:rFonts w:cs="Calibri"/>
          <w:color w:val="222222"/>
          <w:u w:val="single"/>
        </w:rPr>
      </w:pPr>
      <w:r>
        <w:rPr>
          <w:rFonts w:cs="Calibri"/>
          <w:color w:val="222222"/>
        </w:rPr>
        <w:t>Between 2017 and 2018, </w:t>
      </w:r>
      <w:r w:rsidRPr="0015609D">
        <w:rPr>
          <w:rFonts w:cs="Calibri"/>
          <w:color w:val="222222"/>
          <w:u w:val="single"/>
        </w:rPr>
        <w:t>people aged 25 and older without a high school diploma was the only examined group to experience an increase in their poverty rate</w:t>
      </w:r>
      <w:r>
        <w:rPr>
          <w:rFonts w:cs="Calibri"/>
          <w:color w:val="222222"/>
        </w:rPr>
        <w:t xml:space="preserve">. Among this group, the poverty rate increased 1.4 percentage points, to 25.9 percent, but </w:t>
      </w:r>
      <w:r w:rsidRPr="0015609D">
        <w:rPr>
          <w:rFonts w:cs="Calibri"/>
          <w:color w:val="222222"/>
          <w:u w:val="single"/>
        </w:rPr>
        <w:t>the number in poverty was not statistically different from 2017.</w:t>
      </w:r>
    </w:p>
    <w:p w14:paraId="5D0FBCC2" w14:textId="77777777" w:rsidR="00F322FB" w:rsidRDefault="00F322FB" w:rsidP="00F322FB"/>
    <w:p w14:paraId="3FC94401" w14:textId="77777777" w:rsidR="00F322FB" w:rsidRPr="0015609D" w:rsidRDefault="00F322FB" w:rsidP="00F322FB"/>
    <w:p w14:paraId="194ED216" w14:textId="26B349AB" w:rsidR="00F322FB" w:rsidRPr="006B16BE" w:rsidRDefault="00F322FB" w:rsidP="00F322FB">
      <w:pPr>
        <w:pStyle w:val="Heading3"/>
        <w:rPr>
          <w:rFonts w:cs="Calibri"/>
        </w:rPr>
      </w:pPr>
      <w:r>
        <w:rPr>
          <w:rFonts w:cs="Calibri"/>
        </w:rPr>
        <w:t>1NC – Alt Causes</w:t>
      </w:r>
    </w:p>
    <w:p w14:paraId="7FDE5048" w14:textId="77777777" w:rsidR="00F322FB" w:rsidRPr="006B16BE" w:rsidRDefault="00F322FB" w:rsidP="00F322FB">
      <w:pPr>
        <w:pStyle w:val="Heading4"/>
        <w:spacing w:before="0"/>
        <w:rPr>
          <w:rFonts w:cs="Calibri"/>
        </w:rPr>
      </w:pPr>
      <w:r w:rsidRPr="006B16BE">
        <w:rPr>
          <w:rFonts w:cs="Calibri"/>
        </w:rPr>
        <w:t xml:space="preserve">Defunding is key– but there needs to be other things to </w:t>
      </w:r>
      <w:proofErr w:type="spellStart"/>
      <w:r w:rsidRPr="006B16BE">
        <w:rPr>
          <w:rFonts w:cs="Calibri"/>
        </w:rPr>
        <w:t>destory</w:t>
      </w:r>
      <w:proofErr w:type="spellEnd"/>
      <w:r w:rsidRPr="006B16BE">
        <w:rPr>
          <w:rFonts w:cs="Calibri"/>
        </w:rPr>
        <w:t xml:space="preserve"> cop culture</w:t>
      </w:r>
    </w:p>
    <w:p w14:paraId="0EBAE680" w14:textId="77777777" w:rsidR="00F322FB" w:rsidRPr="006B16BE" w:rsidRDefault="00F322FB" w:rsidP="00F322FB">
      <w:pPr>
        <w:pStyle w:val="NormalWeb"/>
        <w:spacing w:before="15" w:beforeAutospacing="0" w:after="180" w:afterAutospacing="0"/>
        <w:rPr>
          <w:rFonts w:ascii="Calibri" w:hAnsi="Calibri" w:cs="Calibri"/>
        </w:rPr>
      </w:pPr>
      <w:r w:rsidRPr="006B16BE">
        <w:rPr>
          <w:rFonts w:ascii="Calibri" w:hAnsi="Calibri" w:cs="Calibri"/>
          <w:b/>
          <w:bCs/>
          <w:sz w:val="26"/>
          <w:szCs w:val="26"/>
        </w:rPr>
        <w:t>Owens, 6-22</w:t>
      </w:r>
      <w:r w:rsidRPr="006B16BE">
        <w:rPr>
          <w:rFonts w:ascii="Calibri" w:hAnsi="Calibri" w:cs="Calibri"/>
          <w:sz w:val="22"/>
        </w:rPr>
        <w:t> (Ernest Owens, Ernest Owens is an award-winning journalist and CEO of Ernest Media Empire, LLC. As an openly gay black journalist, he has made headlines for speaking frankly about intersectional issues in society regarding race, LGBTQ, and pop culture., 6-22-2020, Philadelphia Magazine, "Yes, Defund the Police, but Here Are More Ways to Abolish Cop Culture", https://www.phillymag.com/news/2020/06/22/defund-police-abolish-cop-culture/)AGabay</w:t>
      </w:r>
    </w:p>
    <w:p w14:paraId="33297838" w14:textId="77777777" w:rsidR="00F322FB" w:rsidRPr="006B16BE" w:rsidRDefault="00F322FB" w:rsidP="00F322FB">
      <w:pPr>
        <w:pStyle w:val="cardbody"/>
        <w:spacing w:before="15" w:beforeAutospacing="0" w:after="180" w:afterAutospacing="0" w:line="300" w:lineRule="atLeast"/>
        <w:rPr>
          <w:rFonts w:ascii="Calibri" w:hAnsi="Calibri" w:cs="Calibri"/>
          <w:sz w:val="16"/>
        </w:rPr>
      </w:pPr>
      <w:r w:rsidRPr="006B16BE">
        <w:rPr>
          <w:rFonts w:ascii="Calibri" w:hAnsi="Calibri" w:cs="Calibri"/>
          <w:sz w:val="22"/>
          <w:u w:val="single"/>
        </w:rPr>
        <w:t xml:space="preserve">Incremental changes have begun to tear at the very fabric of policing in America. Yet there are many ways we continue to glorify this troubled institution. </w:t>
      </w:r>
      <w:r w:rsidRPr="006B16BE">
        <w:rPr>
          <w:rFonts w:ascii="Calibri" w:hAnsi="Calibri" w:cs="Calibri"/>
          <w:sz w:val="16"/>
        </w:rPr>
        <w:t>Thousands of Philadelphians rallied on June 13th in front of the under-construction police headquarters at 400 North Broad Street before marching through Center City to Mayor Kenney’s apartment on 3rd Street to demand that the city defund the police and reallocate funds to community programs. (Photo by Cory Clark/</w:t>
      </w:r>
      <w:proofErr w:type="spellStart"/>
      <w:r w:rsidRPr="006B16BE">
        <w:rPr>
          <w:rFonts w:ascii="Calibri" w:hAnsi="Calibri" w:cs="Calibri"/>
          <w:sz w:val="16"/>
        </w:rPr>
        <w:t>NurPhoto</w:t>
      </w:r>
      <w:proofErr w:type="spellEnd"/>
      <w:r w:rsidRPr="006B16BE">
        <w:rPr>
          <w:rFonts w:ascii="Calibri" w:hAnsi="Calibri" w:cs="Calibri"/>
          <w:sz w:val="16"/>
        </w:rPr>
        <w:t xml:space="preserve"> via Getty Images) At this point, “defund the police” has become a household term as conversations about fighting against racial injustice have advanced. The details and meanings of this bold phrase vary across different segments of the population, but the message is very clear: </w:t>
      </w:r>
      <w:r w:rsidRPr="006B16BE">
        <w:rPr>
          <w:rFonts w:ascii="Calibri" w:hAnsi="Calibri" w:cs="Calibri"/>
          <w:sz w:val="22"/>
          <w:u w:val="single"/>
        </w:rPr>
        <w:t>Society has not been critical of the taxpayer resources allocated toward policing, and that must change.</w:t>
      </w:r>
      <w:r w:rsidRPr="006B16BE">
        <w:rPr>
          <w:rFonts w:ascii="Calibri" w:hAnsi="Calibri" w:cs="Calibri"/>
          <w:sz w:val="16"/>
        </w:rPr>
        <w:t xml:space="preserve">  It felt good last week when the city decided to divert millions from police funding to restore money to the Cultural Fund and the African American Museum. Philadelphia has joined many cities, including Minneapolis and Los Angeles, in fiscally curtailing police expansion. Is this enough? It’s a great start, but as I’ve begun to reflect on how deeply cop culture permeates daily life, I think more should be done to speed up the process of change. </w:t>
      </w:r>
      <w:r w:rsidRPr="006B16BE">
        <w:rPr>
          <w:rFonts w:ascii="Calibri" w:hAnsi="Calibri" w:cs="Calibri"/>
          <w:sz w:val="22"/>
          <w:u w:val="single"/>
        </w:rPr>
        <w:t>The responsibility to reduce policing shouldn’t fall solely on politicians, but also on us, a society that has glorified, endorsed and favored the profession of policing over many other reputable careers.</w:t>
      </w:r>
      <w:r w:rsidRPr="006B16BE">
        <w:rPr>
          <w:rFonts w:ascii="Calibri" w:hAnsi="Calibri" w:cs="Calibri"/>
          <w:sz w:val="16"/>
        </w:rPr>
        <w:t xml:space="preserve"> Here are five ways we can socially abolish cop culture that go hand-in-hand with efforts to defund the police: </w:t>
      </w:r>
      <w:r w:rsidRPr="006B16BE">
        <w:rPr>
          <w:rFonts w:ascii="Calibri" w:hAnsi="Calibri" w:cs="Calibri"/>
          <w:sz w:val="22"/>
          <w:u w:val="single"/>
        </w:rPr>
        <w:t>When you decide to call the police the moment you see a group of unarmed Black youth in your neighborhood, you’re automatically escalating a situation</w:t>
      </w:r>
      <w:r w:rsidRPr="006B16BE">
        <w:rPr>
          <w:rFonts w:ascii="Calibri" w:hAnsi="Calibri" w:cs="Calibri"/>
          <w:sz w:val="16"/>
        </w:rPr>
        <w:t xml:space="preserve">. </w:t>
      </w:r>
      <w:r w:rsidRPr="006B16BE">
        <w:rPr>
          <w:rFonts w:ascii="Calibri" w:hAnsi="Calibri" w:cs="Calibri"/>
          <w:sz w:val="22"/>
          <w:u w:val="single"/>
        </w:rPr>
        <w:t>Any time you think to involve the police when a nonviolent action takes place, you’re putting someone’s life at risk. Loud music or a verbal argument</w:t>
      </w:r>
      <w:r w:rsidRPr="006B16BE">
        <w:rPr>
          <w:rFonts w:ascii="Calibri" w:hAnsi="Calibri" w:cs="Calibri"/>
          <w:sz w:val="16"/>
        </w:rPr>
        <w:t xml:space="preserve"> (or any other common matter that doesn’t directly endanger your life) </w:t>
      </w:r>
      <w:r w:rsidRPr="006B16BE">
        <w:rPr>
          <w:rFonts w:ascii="Calibri" w:hAnsi="Calibri" w:cs="Calibri"/>
          <w:sz w:val="22"/>
          <w:u w:val="single"/>
        </w:rPr>
        <w:t>doesn’t require the intervention of someone with a gun</w:t>
      </w:r>
      <w:r w:rsidRPr="006B16BE">
        <w:rPr>
          <w:rFonts w:ascii="Calibri" w:hAnsi="Calibri" w:cs="Calibri"/>
          <w:sz w:val="16"/>
        </w:rPr>
        <w:t xml:space="preserve">.  </w:t>
      </w:r>
      <w:r w:rsidRPr="006B16BE">
        <w:rPr>
          <w:rFonts w:ascii="Calibri" w:hAnsi="Calibri" w:cs="Calibri"/>
          <w:sz w:val="22"/>
          <w:u w:val="single"/>
        </w:rPr>
        <w:t>Let go of the impulse to rely on a cop to address the situation and potentially kill someone over an insignificant call.</w:t>
      </w:r>
      <w:r w:rsidRPr="006B16BE">
        <w:rPr>
          <w:rFonts w:ascii="Calibri" w:hAnsi="Calibri" w:cs="Calibri"/>
          <w:sz w:val="16"/>
        </w:rPr>
        <w:t xml:space="preserve"> George Floyd would still been alive today if someone hadn’t called the police when a cashier noticed that he made a purchase with a counterfeit $20 bill. </w:t>
      </w:r>
      <w:r w:rsidRPr="006B16BE">
        <w:rPr>
          <w:rFonts w:ascii="Calibri" w:hAnsi="Calibri" w:cs="Calibri"/>
          <w:sz w:val="22"/>
          <w:u w:val="single"/>
        </w:rPr>
        <w:t>Think twice before you call. You should ask yourself the honest question: Does this actually need to be reported?</w:t>
      </w:r>
      <w:r w:rsidRPr="006B16BE">
        <w:rPr>
          <w:rFonts w:ascii="Calibri" w:hAnsi="Calibri" w:cs="Calibri"/>
          <w:sz w:val="16"/>
        </w:rPr>
        <w:t xml:space="preserve"> Every year, I participate in career days at public schools and job fairs within the community, </w:t>
      </w:r>
      <w:r w:rsidRPr="006B16BE">
        <w:rPr>
          <w:rFonts w:ascii="Calibri" w:hAnsi="Calibri" w:cs="Calibri"/>
          <w:sz w:val="22"/>
          <w:u w:val="single"/>
        </w:rPr>
        <w:t>and it’s been hard to ignore the presence of law enforcement attempting to recruit new hires. If we’re serious about reducing policing in our neighborhoods, we need to cut off these avenues for departments to increase enrollment</w:t>
      </w:r>
      <w:r w:rsidRPr="006B16BE">
        <w:rPr>
          <w:rFonts w:ascii="Calibri" w:hAnsi="Calibri" w:cs="Calibri"/>
          <w:sz w:val="16"/>
        </w:rPr>
        <w:t xml:space="preserve">. </w:t>
      </w:r>
      <w:r w:rsidRPr="006B16BE">
        <w:rPr>
          <w:rFonts w:ascii="Calibri" w:hAnsi="Calibri" w:cs="Calibri"/>
          <w:sz w:val="22"/>
          <w:u w:val="single"/>
        </w:rPr>
        <w:t>Research has shown us countless times that more cops on the street aren’t effective in addressing crime. So why should our schools, recreation centers and nonprofits work with them to put more police in our communities, especially given the impossible situation that officers of color often find themselves in? Until we’ve fixed and right-sized the country’s broken law-enforcement system, let’s give them the boot at these functions</w:t>
      </w:r>
      <w:r w:rsidRPr="006B16BE">
        <w:rPr>
          <w:rFonts w:ascii="Calibri" w:hAnsi="Calibri" w:cs="Calibri"/>
          <w:sz w:val="16"/>
        </w:rPr>
        <w:t xml:space="preserve">. </w:t>
      </w:r>
      <w:r w:rsidRPr="006B16BE">
        <w:rPr>
          <w:rFonts w:ascii="Calibri" w:hAnsi="Calibri" w:cs="Calibri"/>
          <w:sz w:val="22"/>
          <w:u w:val="single"/>
        </w:rPr>
        <w:t>Trying to put an end to the glorification of policing means not giving cops freebies, discounts, hookups and other perks on the job</w:t>
      </w:r>
      <w:r w:rsidRPr="006B16BE">
        <w:rPr>
          <w:rFonts w:ascii="Calibri" w:hAnsi="Calibri" w:cs="Calibri"/>
          <w:sz w:val="16"/>
        </w:rPr>
        <w:t xml:space="preserve">. </w:t>
      </w:r>
      <w:r w:rsidRPr="006B16BE">
        <w:rPr>
          <w:rFonts w:ascii="Calibri" w:hAnsi="Calibri" w:cs="Calibri"/>
          <w:sz w:val="22"/>
          <w:u w:val="single"/>
        </w:rPr>
        <w:t>From college tuition and scholarships to cruises and dining, cops are made to feel extra-special by hundreds of your favorite companies and public institutions at a time when more accountability from police is needed.</w:t>
      </w:r>
      <w:r w:rsidRPr="006B16BE">
        <w:rPr>
          <w:rFonts w:ascii="Calibri" w:hAnsi="Calibri" w:cs="Calibri"/>
          <w:sz w:val="16"/>
        </w:rPr>
        <w:t xml:space="preserve"> It was admirable for Di Bruno Bros. to listen to employees and stop offering police free lunch on the job, and there’s something to be said for Poe’s Sandwich Joint refusing to serve cops</w:t>
      </w:r>
      <w:r w:rsidRPr="006B16BE">
        <w:rPr>
          <w:rFonts w:ascii="Calibri" w:hAnsi="Calibri" w:cs="Calibri"/>
          <w:sz w:val="22"/>
          <w:u w:val="single"/>
        </w:rPr>
        <w:t>. It’s time to send a message loud and clear that this profession isn’t above reproach. Let’s put a cease-and-desist on the free coffee and 10 percent discounts right away.</w:t>
      </w:r>
      <w:r w:rsidRPr="006B16BE">
        <w:rPr>
          <w:rFonts w:ascii="Calibri" w:hAnsi="Calibri" w:cs="Calibri"/>
          <w:sz w:val="16"/>
        </w:rPr>
        <w:t xml:space="preserve"> </w:t>
      </w:r>
      <w:r w:rsidRPr="006B16BE">
        <w:rPr>
          <w:rFonts w:ascii="Calibri" w:hAnsi="Calibri" w:cs="Calibri"/>
          <w:sz w:val="22"/>
          <w:u w:val="single"/>
        </w:rPr>
        <w:t xml:space="preserve">If we are to collectively recognize that mass policing has been part of the problem and not the solution, we must work to act independently of the institution itself. Cops can’t be both the cause of and the cure for racist criminal injustice in our communities. </w:t>
      </w:r>
      <w:r w:rsidRPr="006B16BE">
        <w:rPr>
          <w:rFonts w:ascii="Calibri" w:hAnsi="Calibri" w:cs="Calibri"/>
          <w:sz w:val="16"/>
        </w:rPr>
        <w:t xml:space="preserve">With this in mind, </w:t>
      </w:r>
      <w:r w:rsidRPr="006B16BE">
        <w:rPr>
          <w:rFonts w:ascii="Calibri" w:hAnsi="Calibri" w:cs="Calibri"/>
          <w:sz w:val="22"/>
          <w:u w:val="single"/>
        </w:rPr>
        <w:t>it’s imperative that neighborhood groups decentralize the role of cops in our public spaces as much as possible.</w:t>
      </w:r>
      <w:r w:rsidRPr="006B16BE">
        <w:rPr>
          <w:rFonts w:ascii="Calibri" w:hAnsi="Calibri" w:cs="Calibri"/>
          <w:sz w:val="16"/>
        </w:rPr>
        <w:t xml:space="preserve"> While such measures may take more time to fully adopt, </w:t>
      </w:r>
      <w:r w:rsidRPr="006B16BE">
        <w:rPr>
          <w:rFonts w:ascii="Calibri" w:hAnsi="Calibri" w:cs="Calibri"/>
          <w:sz w:val="22"/>
          <w:u w:val="single"/>
        </w:rPr>
        <w:t>one immediate step would be to exclude the excessive celebration of police officers alongside community organizers, social workers and protesters.</w:t>
      </w:r>
      <w:r w:rsidRPr="006B16BE">
        <w:rPr>
          <w:rFonts w:ascii="Calibri" w:hAnsi="Calibri" w:cs="Calibri"/>
          <w:sz w:val="16"/>
        </w:rPr>
        <w:t xml:space="preserve"> No, they are not doing the same work, and lumping them together on social justice panels and at protests and awards galas is a distraction to implementing necessary change</w:t>
      </w:r>
      <w:r w:rsidRPr="006B16BE">
        <w:rPr>
          <w:rFonts w:ascii="Calibri" w:hAnsi="Calibri" w:cs="Calibri"/>
          <w:sz w:val="22"/>
          <w:u w:val="single"/>
        </w:rPr>
        <w:t>. Defunding the police will mean giving communities more autonomy in speaking up for themselves during these times. That means de-emphasizing the voice and reducing the presence of cops in such discourse. Trying to reduce police power in our city also means holding our politicians more accountable in areas beyond policy.</w:t>
      </w:r>
      <w:r w:rsidRPr="006B16BE">
        <w:rPr>
          <w:rFonts w:ascii="Calibri" w:hAnsi="Calibri" w:cs="Calibri"/>
          <w:sz w:val="16"/>
        </w:rPr>
        <w:t xml:space="preserve">  </w:t>
      </w:r>
      <w:r w:rsidRPr="006B16BE">
        <w:rPr>
          <w:rFonts w:ascii="Calibri" w:hAnsi="Calibri" w:cs="Calibri"/>
          <w:sz w:val="22"/>
          <w:u w:val="single"/>
        </w:rPr>
        <w:t>As I witness many sweeping proposals to defund the police hit the state and local level, I see that some elected officials have received endorsements and money from the</w:t>
      </w:r>
      <w:r w:rsidRPr="006B16BE">
        <w:rPr>
          <w:rFonts w:ascii="Calibri" w:hAnsi="Calibri" w:cs="Calibri"/>
          <w:sz w:val="16"/>
        </w:rPr>
        <w:t xml:space="preserve"> Fraternal Order of the Police (</w:t>
      </w:r>
      <w:r w:rsidRPr="006B16BE">
        <w:rPr>
          <w:rFonts w:ascii="Calibri" w:hAnsi="Calibri" w:cs="Calibri"/>
          <w:sz w:val="22"/>
          <w:u w:val="single"/>
        </w:rPr>
        <w:t>FOP</w:t>
      </w:r>
      <w:r w:rsidRPr="006B16BE">
        <w:rPr>
          <w:rFonts w:ascii="Calibri" w:hAnsi="Calibri" w:cs="Calibri"/>
          <w:sz w:val="16"/>
        </w:rPr>
        <w:t xml:space="preserve">). This is the same union that currently endorses Trump, has a union president who grossly called Black protesters “a pack of rabid animals,” and continues to defend cops who made racist Facebook posts. Any elected official who chooses to move forward with a platform of fixing law enforcement while accepting the backing of the FOP can’t be taken seriously in holding police accountable. Now more than ever, voters serious about change must make it explicit that a police union endorsement is toxic. Politicians shouldn’t be allowed to take support from the FOP while posturing as progressive. Simple piece of advice: Just say no. </w:t>
      </w:r>
    </w:p>
    <w:p w14:paraId="1DEC1831" w14:textId="10D2E1B7" w:rsidR="00645FBF" w:rsidRPr="006B16BE" w:rsidRDefault="00645FBF" w:rsidP="00645FBF">
      <w:pPr>
        <w:pStyle w:val="Heading3"/>
        <w:rPr>
          <w:rFonts w:cs="Calibri"/>
        </w:rPr>
      </w:pPr>
      <w:r>
        <w:rPr>
          <w:rFonts w:cs="Calibri"/>
        </w:rPr>
        <w:t>1NC – Immediacy Key</w:t>
      </w:r>
    </w:p>
    <w:p w14:paraId="2A9685BF" w14:textId="77777777" w:rsidR="00645FBF" w:rsidRPr="006B16BE" w:rsidRDefault="00645FBF" w:rsidP="00645FBF"/>
    <w:p w14:paraId="6B95B026" w14:textId="77777777" w:rsidR="00645FBF" w:rsidRPr="006B16BE" w:rsidRDefault="00645FBF" w:rsidP="00645FBF">
      <w:pPr>
        <w:pStyle w:val="Heading4"/>
        <w:rPr>
          <w:rFonts w:cs="Calibri"/>
        </w:rPr>
      </w:pPr>
      <w:r w:rsidRPr="006B16BE">
        <w:rPr>
          <w:rFonts w:cs="Calibri"/>
        </w:rPr>
        <w:t>Immediate action is key to resolve violence</w:t>
      </w:r>
    </w:p>
    <w:p w14:paraId="689391BF" w14:textId="77777777" w:rsidR="00645FBF" w:rsidRPr="006B16BE" w:rsidRDefault="00645FBF" w:rsidP="00645FBF">
      <w:proofErr w:type="spellStart"/>
      <w:r w:rsidRPr="006B16BE">
        <w:rPr>
          <w:rStyle w:val="Style13ptBold"/>
        </w:rPr>
        <w:t>Mckesson</w:t>
      </w:r>
      <w:proofErr w:type="spellEnd"/>
      <w:r w:rsidRPr="006B16BE">
        <w:rPr>
          <w:rStyle w:val="Style13ptBold"/>
        </w:rPr>
        <w:t xml:space="preserve"> 6-5 </w:t>
      </w:r>
      <w:r w:rsidRPr="006B16BE">
        <w:t>[</w:t>
      </w:r>
      <w:proofErr w:type="spellStart"/>
      <w:r w:rsidRPr="006B16BE">
        <w:t>Deray</w:t>
      </w:r>
      <w:proofErr w:type="spellEnd"/>
      <w:r w:rsidRPr="006B16BE">
        <w:t xml:space="preserve"> </w:t>
      </w:r>
      <w:proofErr w:type="spellStart"/>
      <w:r w:rsidRPr="006B16BE">
        <w:t>Mckesson</w:t>
      </w:r>
      <w:proofErr w:type="spellEnd"/>
      <w:r w:rsidRPr="006B16BE">
        <w:t xml:space="preserve">, Activist and Founder of Campaign Zero, Medium, "On </w:t>
      </w:r>
      <w:proofErr w:type="gramStart"/>
      <w:r w:rsidRPr="006B16BE">
        <w:t>The</w:t>
      </w:r>
      <w:proofErr w:type="gramEnd"/>
      <w:r w:rsidRPr="006B16BE">
        <w:t xml:space="preserve"> Path Toward Police Abolition - </w:t>
      </w:r>
      <w:proofErr w:type="spellStart"/>
      <w:r w:rsidRPr="006B16BE">
        <w:t>DeRay</w:t>
      </w:r>
      <w:proofErr w:type="spellEnd"/>
      <w:r w:rsidRPr="006B16BE">
        <w:t xml:space="preserve"> </w:t>
      </w:r>
      <w:proofErr w:type="spellStart"/>
      <w:r w:rsidRPr="006B16BE">
        <w:t>Mckesson</w:t>
      </w:r>
      <w:proofErr w:type="spellEnd"/>
      <w:r w:rsidRPr="006B16BE">
        <w:t xml:space="preserve"> - Medium," 06/05/20, https://medium.com/@deray/on-the-path-toward-police-abolition-c8b91137024b, Date Accessed: 06/24/20] // JS</w:t>
      </w:r>
    </w:p>
    <w:p w14:paraId="004B349E" w14:textId="77777777" w:rsidR="00645FBF" w:rsidRPr="006B16BE" w:rsidRDefault="00645FBF" w:rsidP="00645FBF"/>
    <w:p w14:paraId="602E37E9" w14:textId="77777777" w:rsidR="00645FBF" w:rsidRPr="006B16BE" w:rsidRDefault="00645FBF" w:rsidP="00645FBF">
      <w:pPr>
        <w:rPr>
          <w:u w:val="single"/>
        </w:rPr>
      </w:pPr>
      <w:r w:rsidRPr="006B16BE">
        <w:rPr>
          <w:highlight w:val="cyan"/>
          <w:u w:val="single"/>
        </w:rPr>
        <w:t>This moment is too important</w:t>
      </w:r>
      <w:r w:rsidRPr="006B16BE">
        <w:rPr>
          <w:u w:val="single"/>
        </w:rPr>
        <w:t xml:space="preserve"> for Black people — we cannot afford to lose</w:t>
      </w:r>
      <w:r w:rsidRPr="006B16BE">
        <w:rPr>
          <w:sz w:val="14"/>
        </w:rPr>
        <w:t xml:space="preserve">. Viral videos of Black people being killed by the police have become a grim currency. It is easier to post a video clip of a dying Black person taking their last breath than to reckon with </w:t>
      </w:r>
      <w:r w:rsidRPr="006B16BE">
        <w:rPr>
          <w:b/>
          <w:bCs/>
          <w:highlight w:val="cyan"/>
          <w:u w:val="single"/>
        </w:rPr>
        <w:t>the reality that these killings will happen again and again</w:t>
      </w:r>
      <w:r w:rsidRPr="006B16BE">
        <w:rPr>
          <w:highlight w:val="cyan"/>
          <w:u w:val="single"/>
        </w:rPr>
        <w:t xml:space="preserve"> </w:t>
      </w:r>
      <w:r w:rsidRPr="006B16BE">
        <w:rPr>
          <w:b/>
          <w:bCs/>
          <w:highlight w:val="cyan"/>
          <w:u w:val="single"/>
        </w:rPr>
        <w:t>until</w:t>
      </w:r>
      <w:r w:rsidRPr="006B16BE">
        <w:rPr>
          <w:u w:val="single"/>
        </w:rPr>
        <w:t xml:space="preserve"> </w:t>
      </w:r>
      <w:r w:rsidRPr="006B16BE">
        <w:rPr>
          <w:highlight w:val="cyan"/>
          <w:u w:val="single"/>
        </w:rPr>
        <w:t>we</w:t>
      </w:r>
      <w:r w:rsidRPr="006B16BE">
        <w:rPr>
          <w:u w:val="single"/>
        </w:rPr>
        <w:t xml:space="preserve"> collectively </w:t>
      </w:r>
      <w:r w:rsidRPr="006B16BE">
        <w:rPr>
          <w:highlight w:val="cyan"/>
          <w:u w:val="single"/>
        </w:rPr>
        <w:t>acknowledge that policing is not the source of public safety.</w:t>
      </w:r>
      <w:r w:rsidRPr="006B16BE">
        <w:rPr>
          <w:u w:val="single"/>
        </w:rPr>
        <w:t xml:space="preserve"> We </w:t>
      </w:r>
      <w:r w:rsidRPr="006B16BE">
        <w:rPr>
          <w:highlight w:val="cyan"/>
          <w:u w:val="single"/>
        </w:rPr>
        <w:t xml:space="preserve">must </w:t>
      </w:r>
      <w:r w:rsidRPr="006B16BE">
        <w:rPr>
          <w:b/>
          <w:bCs/>
          <w:highlight w:val="cyan"/>
          <w:u w:val="single"/>
        </w:rPr>
        <w:t>reduce the immediate power</w:t>
      </w:r>
      <w:r w:rsidRPr="006B16BE">
        <w:rPr>
          <w:highlight w:val="cyan"/>
          <w:u w:val="single"/>
        </w:rPr>
        <w:t xml:space="preserve"> the police have to harm and kill</w:t>
      </w:r>
      <w:r w:rsidRPr="006B16BE">
        <w:rPr>
          <w:u w:val="single"/>
        </w:rPr>
        <w:t xml:space="preserve"> us, while we simultaneously </w:t>
      </w:r>
      <w:r w:rsidRPr="006B16BE">
        <w:rPr>
          <w:highlight w:val="cyan"/>
          <w:u w:val="single"/>
        </w:rPr>
        <w:t>move money</w:t>
      </w:r>
      <w:r w:rsidRPr="006B16BE">
        <w:rPr>
          <w:u w:val="single"/>
        </w:rPr>
        <w:t xml:space="preserve"> and resources </w:t>
      </w:r>
      <w:r w:rsidRPr="006B16BE">
        <w:rPr>
          <w:highlight w:val="cyan"/>
          <w:u w:val="single"/>
        </w:rPr>
        <w:t>from the institution of policing to the community-based groups</w:t>
      </w:r>
      <w:r w:rsidRPr="006B16BE">
        <w:rPr>
          <w:sz w:val="14"/>
        </w:rPr>
        <w:t xml:space="preserve"> that keep neighborhoods whole and far safer than policing ever has. There are no doubts that </w:t>
      </w:r>
      <w:r w:rsidRPr="006B16BE">
        <w:rPr>
          <w:highlight w:val="cyan"/>
          <w:u w:val="single"/>
        </w:rPr>
        <w:t>the entire institution</w:t>
      </w:r>
      <w:r w:rsidRPr="006B16BE">
        <w:rPr>
          <w:u w:val="single"/>
        </w:rPr>
        <w:t xml:space="preserve"> of policing </w:t>
      </w:r>
      <w:r w:rsidRPr="006B16BE">
        <w:rPr>
          <w:highlight w:val="cyan"/>
          <w:u w:val="single"/>
        </w:rPr>
        <w:t>is dangerous</w:t>
      </w:r>
      <w:r w:rsidRPr="006B16BE">
        <w:rPr>
          <w:u w:val="single"/>
        </w:rPr>
        <w:t xml:space="preserve"> for Black people</w:t>
      </w:r>
      <w:r w:rsidRPr="006B16BE">
        <w:rPr>
          <w:sz w:val="14"/>
        </w:rPr>
        <w:t>. That is why our </w:t>
      </w:r>
      <w:hyperlink r:id="rId119" w:tgtFrame="_blank" w:history="1">
        <w:r w:rsidRPr="006B16BE">
          <w:rPr>
            <w:rStyle w:val="Hyperlink"/>
            <w:sz w:val="14"/>
          </w:rPr>
          <w:t>#8CantWait campaign</w:t>
        </w:r>
      </w:hyperlink>
      <w:r w:rsidRPr="006B16BE">
        <w:rPr>
          <w:sz w:val="14"/>
        </w:rPr>
        <w:t xml:space="preserve"> does not stand as a singular set of demands, or in contradiction to those we’ve been hearing in communities across the country to defund the police, but in conjunction. I owe it to you to make that abundantly clear. </w:t>
      </w:r>
      <w:r w:rsidRPr="006B16BE">
        <w:rPr>
          <w:b/>
          <w:bCs/>
          <w:highlight w:val="cyan"/>
          <w:u w:val="single"/>
        </w:rPr>
        <w:t>We need immediate harm reduction</w:t>
      </w:r>
      <w:r w:rsidRPr="006B16BE">
        <w:rPr>
          <w:u w:val="single"/>
        </w:rPr>
        <w:t>, like changes in use of force policies, removing police from schools, and stripping the power of police unions — changes we have spent years advocating for at Campaign Zero.</w:t>
      </w:r>
      <w:r w:rsidRPr="006B16BE">
        <w:rPr>
          <w:sz w:val="14"/>
        </w:rPr>
        <w:t xml:space="preserve"> A recent example is that we fought for masks for people who are incarcerated during the COVID-19 crisis while also continuing the work towards the end of prisons and jails.</w:t>
      </w:r>
    </w:p>
    <w:p w14:paraId="27FF1F04" w14:textId="77777777" w:rsidR="00645FBF" w:rsidRPr="006B16BE" w:rsidRDefault="00645FBF" w:rsidP="00645FBF">
      <w:pPr>
        <w:pStyle w:val="Heading3"/>
        <w:rPr>
          <w:rFonts w:cs="Calibri"/>
        </w:rPr>
      </w:pPr>
      <w:r>
        <w:rPr>
          <w:rFonts w:cs="Calibri"/>
        </w:rPr>
        <w:t xml:space="preserve">1NC - </w:t>
      </w:r>
      <w:r w:rsidRPr="006B16BE">
        <w:rPr>
          <w:rFonts w:cs="Calibri"/>
        </w:rPr>
        <w:t xml:space="preserve">Reform </w:t>
      </w:r>
      <w:r>
        <w:rPr>
          <w:rFonts w:cs="Calibri"/>
        </w:rPr>
        <w:t>Better</w:t>
      </w:r>
    </w:p>
    <w:p w14:paraId="0155A2D1" w14:textId="77777777" w:rsidR="00645FBF" w:rsidRPr="006B16BE" w:rsidRDefault="00645FBF" w:rsidP="00645FBF">
      <w:pPr>
        <w:pStyle w:val="Heading4"/>
        <w:spacing w:before="0"/>
        <w:rPr>
          <w:rFonts w:cs="Calibri"/>
        </w:rPr>
      </w:pPr>
      <w:r w:rsidRPr="006B16BE">
        <w:rPr>
          <w:rFonts w:cs="Calibri"/>
        </w:rPr>
        <w:t>Reform is better than abolition—it actually solves</w:t>
      </w:r>
    </w:p>
    <w:p w14:paraId="4D53CE8B" w14:textId="77777777" w:rsidR="00645FBF" w:rsidRPr="006B16BE" w:rsidRDefault="00645FBF" w:rsidP="00645FBF">
      <w:pPr>
        <w:pStyle w:val="NormalWeb"/>
        <w:spacing w:before="15" w:beforeAutospacing="0" w:after="180" w:afterAutospacing="0"/>
        <w:rPr>
          <w:rFonts w:ascii="Calibri" w:hAnsi="Calibri" w:cs="Calibri"/>
        </w:rPr>
      </w:pPr>
      <w:proofErr w:type="spellStart"/>
      <w:r w:rsidRPr="006B16BE">
        <w:rPr>
          <w:rFonts w:ascii="Calibri" w:hAnsi="Calibri" w:cs="Calibri"/>
          <w:b/>
          <w:bCs/>
          <w:sz w:val="26"/>
          <w:szCs w:val="26"/>
        </w:rPr>
        <w:t>Rizer</w:t>
      </w:r>
      <w:proofErr w:type="spellEnd"/>
      <w:r w:rsidRPr="006B16BE">
        <w:rPr>
          <w:rFonts w:ascii="Calibri" w:hAnsi="Calibri" w:cs="Calibri"/>
          <w:b/>
          <w:bCs/>
          <w:sz w:val="26"/>
          <w:szCs w:val="26"/>
        </w:rPr>
        <w:t>, 6-22</w:t>
      </w:r>
      <w:r w:rsidRPr="006B16BE">
        <w:rPr>
          <w:rFonts w:ascii="Calibri" w:hAnsi="Calibri" w:cs="Calibri"/>
          <w:sz w:val="22"/>
        </w:rPr>
        <w:t xml:space="preserve"> (Arthur </w:t>
      </w:r>
      <w:proofErr w:type="spellStart"/>
      <w:r w:rsidRPr="006B16BE">
        <w:rPr>
          <w:rFonts w:ascii="Calibri" w:hAnsi="Calibri" w:cs="Calibri"/>
          <w:sz w:val="22"/>
        </w:rPr>
        <w:t>Rizer</w:t>
      </w:r>
      <w:proofErr w:type="spellEnd"/>
      <w:r w:rsidRPr="006B16BE">
        <w:rPr>
          <w:rFonts w:ascii="Calibri" w:hAnsi="Calibri" w:cs="Calibri"/>
          <w:sz w:val="22"/>
        </w:rPr>
        <w:t>, Director, Criminal Justice &amp; Civil Liberties; Resident Senior Fellow, 6-22-2020, R Street, "We don’t need to abolish the police. We do need to fundamentally reform the institution. - R Street", https://www.rstreet.org/2020/06/22/we-dont-need-to-abolish-the-police-we-do-need-to-fundamentally-reform-the-institution/)AGabay</w:t>
      </w:r>
    </w:p>
    <w:p w14:paraId="23278131" w14:textId="77777777" w:rsidR="00645FBF" w:rsidRPr="006B16BE" w:rsidRDefault="00645FBF" w:rsidP="00645FBF">
      <w:pPr>
        <w:pStyle w:val="cardbody"/>
        <w:spacing w:before="15" w:beforeAutospacing="0" w:after="180" w:afterAutospacing="0" w:line="300" w:lineRule="atLeast"/>
        <w:rPr>
          <w:rFonts w:ascii="Calibri" w:hAnsi="Calibri" w:cs="Calibri"/>
          <w:sz w:val="16"/>
        </w:rPr>
      </w:pPr>
      <w:r w:rsidRPr="006B16BE">
        <w:rPr>
          <w:rFonts w:ascii="Calibri" w:hAnsi="Calibri" w:cs="Calibri"/>
          <w:sz w:val="16"/>
        </w:rPr>
        <w:t>Once a radical idea, “abolish the police” has now taken root in some corners of the real world. CNN is running “special reports [1]” on the idea; the Minneapolis city council voted in favor of dismantling [2] its current force; the city’s mayor was booed off the stage [3] at a protest when he opposed the idea; and of course in Seattle, reports show a Gotham-</w:t>
      </w:r>
      <w:proofErr w:type="spellStart"/>
      <w:r w:rsidRPr="006B16BE">
        <w:rPr>
          <w:rFonts w:ascii="Calibri" w:hAnsi="Calibri" w:cs="Calibri"/>
          <w:sz w:val="16"/>
        </w:rPr>
        <w:t>esque</w:t>
      </w:r>
      <w:proofErr w:type="spellEnd"/>
      <w:r w:rsidRPr="006B16BE">
        <w:rPr>
          <w:rFonts w:ascii="Calibri" w:hAnsi="Calibri" w:cs="Calibri"/>
          <w:sz w:val="16"/>
        </w:rPr>
        <w:t xml:space="preserve"> Capitol Hill Autonomous Zone playing out––not in a comic book, but in major American city. One glaring problem is that nobody is sure what all this means or what comes next. </w:t>
      </w:r>
      <w:r w:rsidRPr="006B16BE">
        <w:rPr>
          <w:rFonts w:ascii="Calibri" w:hAnsi="Calibri" w:cs="Calibri"/>
          <w:sz w:val="22"/>
          <w:u w:val="single"/>
        </w:rPr>
        <w:t>The “abolish the police” movement has a couple different sides, and although they both contain serious flaws, the movement does offer some worthy policy ideas and, most importantly, draws our attention to the need for police reform</w:t>
      </w:r>
      <w:r w:rsidRPr="006B16BE">
        <w:rPr>
          <w:rFonts w:ascii="Calibri" w:hAnsi="Calibri" w:cs="Calibri"/>
          <w:sz w:val="16"/>
        </w:rPr>
        <w:t>. Proponents give two different definitions for abolition, sometimes simultaneously. The first is obvious: abolition means uprooting the institution of law enforcement altogether. Abolitionists claim they can prevent crime by addressing causes like poverty, mental health, addiction, and trauma. They claim [4] that “</w:t>
      </w:r>
      <w:r w:rsidRPr="006B16BE">
        <w:rPr>
          <w:rFonts w:ascii="Calibri" w:hAnsi="Calibri" w:cs="Calibri"/>
          <w:sz w:val="22"/>
          <w:u w:val="single"/>
        </w:rPr>
        <w:t>order can be maintained without the intervention of an armed representative of the government and that justice can be accomplished without punishment,”</w:t>
      </w:r>
      <w:r w:rsidRPr="006B16BE">
        <w:rPr>
          <w:rFonts w:ascii="Calibri" w:hAnsi="Calibri" w:cs="Calibri"/>
          <w:sz w:val="16"/>
        </w:rPr>
        <w:t xml:space="preserve"> </w:t>
      </w:r>
      <w:r w:rsidRPr="006B16BE">
        <w:rPr>
          <w:rFonts w:ascii="Calibri" w:hAnsi="Calibri" w:cs="Calibri"/>
          <w:sz w:val="22"/>
          <w:u w:val="single"/>
        </w:rPr>
        <w:t>which</w:t>
      </w:r>
      <w:r w:rsidRPr="006B16BE">
        <w:rPr>
          <w:rFonts w:ascii="Calibri" w:hAnsi="Calibri" w:cs="Calibri"/>
          <w:sz w:val="16"/>
        </w:rPr>
        <w:t xml:space="preserve"> [5</w:t>
      </w:r>
      <w:r w:rsidRPr="006B16BE">
        <w:rPr>
          <w:rFonts w:ascii="Calibri" w:hAnsi="Calibri" w:cs="Calibri"/>
          <w:sz w:val="22"/>
          <w:u w:val="single"/>
        </w:rPr>
        <w:t xml:space="preserve">] is not just “an ineffective way to reduce violence; it is illegitimate.” </w:t>
      </w:r>
      <w:r w:rsidRPr="006B16BE">
        <w:rPr>
          <w:rFonts w:ascii="Calibri" w:hAnsi="Calibri" w:cs="Calibri"/>
          <w:sz w:val="16"/>
        </w:rPr>
        <w:t xml:space="preserve">Polling suggests this idea is doomed. Although approval ratings for the police have declined, overwhelming majorities of Americans of all ethnicities have favorable views of the police and want to increase [6] police presence in high-crime areas [7] </w:t>
      </w:r>
      <w:r w:rsidRPr="006B16BE">
        <w:rPr>
          <w:rFonts w:ascii="Calibri" w:hAnsi="Calibri" w:cs="Calibri"/>
          <w:sz w:val="22"/>
          <w:u w:val="single"/>
        </w:rPr>
        <w:t>rather than abolition police forces altogether</w:t>
      </w:r>
      <w:r w:rsidRPr="006B16BE">
        <w:rPr>
          <w:rFonts w:ascii="Calibri" w:hAnsi="Calibri" w:cs="Calibri"/>
          <w:sz w:val="16"/>
        </w:rPr>
        <w:t xml:space="preserve">. </w:t>
      </w:r>
      <w:r w:rsidRPr="006B16BE">
        <w:rPr>
          <w:rFonts w:ascii="Calibri" w:hAnsi="Calibri" w:cs="Calibri"/>
          <w:sz w:val="22"/>
          <w:u w:val="single"/>
        </w:rPr>
        <w:t xml:space="preserve">Accommodating this reality, many police abolitionists, when pressed, will admit the need for some police-like organization to combat and deter acts of violence. </w:t>
      </w:r>
      <w:r w:rsidRPr="006B16BE">
        <w:rPr>
          <w:rFonts w:ascii="Calibri" w:hAnsi="Calibri" w:cs="Calibri"/>
          <w:sz w:val="16"/>
        </w:rPr>
        <w:t xml:space="preserve">Thus, a second, softer, more popular version of “abolition” is to simply reimagine the institution of police, restricting traditional law enforcement functions to a much narrower scope of practice and reallocating taxpayer dollars saved to social programs. The “defund” movement similarly suffers a messaging problem, with some advocates adopting [8] a literal position of zeroing out traditional law enforcement budgets for a “police-free future.” [9] Others, alternatively, call for [10] “significant, permanent reductions to existing policing and carceral infrastructures” and an increase in funding for various social services. Definitional ambiguity aside, it has had real world impacts already: Los Angeles Mayor Eric Garcetti has tabled [11] a proposed police budget increase, and in New York, Bill de Blasio—under pressure from current and former staffers [12]—has called for shifting funding [13] from police to agencies serving youth and low-income residents. Still, even the more practical side of this movement faces larger public opinion challenges. Not only do African Americans (who undoubtedly face discrimination from some police practices) generally oppose cuts [14] to police budgets, but those who feel they’ve been treated unfairly by the police are even more likely to favor an increased police presence. What’s more, </w:t>
      </w:r>
      <w:r w:rsidRPr="006B16BE">
        <w:rPr>
          <w:rFonts w:ascii="Calibri" w:hAnsi="Calibri" w:cs="Calibri"/>
          <w:sz w:val="22"/>
          <w:u w:val="single"/>
        </w:rPr>
        <w:t>there’s pretty good evidence that hiring more (good) cops does reduce crime</w:t>
      </w:r>
      <w:r w:rsidRPr="006B16BE">
        <w:rPr>
          <w:rFonts w:ascii="Calibri" w:hAnsi="Calibri" w:cs="Calibri"/>
          <w:sz w:val="16"/>
        </w:rPr>
        <w:t xml:space="preserve"> [15]. It’s easy to dismiss this movement as extremist and unrealistic, but it’s necessary to understand this increasingly popular proposal, whatever form it takes. While it’s true that black communities [16] are less than enthusiastic about cuts to law enforcement budgets, it’s also true that these same communities feel both overpoliced [17] for minor crimes and </w:t>
      </w:r>
      <w:proofErr w:type="spellStart"/>
      <w:r w:rsidRPr="006B16BE">
        <w:rPr>
          <w:rFonts w:ascii="Calibri" w:hAnsi="Calibri" w:cs="Calibri"/>
          <w:sz w:val="16"/>
        </w:rPr>
        <w:t>underpoliced</w:t>
      </w:r>
      <w:proofErr w:type="spellEnd"/>
      <w:r w:rsidRPr="006B16BE">
        <w:rPr>
          <w:rFonts w:ascii="Calibri" w:hAnsi="Calibri" w:cs="Calibri"/>
          <w:sz w:val="16"/>
        </w:rPr>
        <w:t xml:space="preserve"> [18] for serious ones.  </w:t>
      </w:r>
      <w:r w:rsidRPr="006B16BE">
        <w:rPr>
          <w:rFonts w:ascii="Calibri" w:hAnsi="Calibri" w:cs="Calibri"/>
          <w:sz w:val="22"/>
          <w:u w:val="single"/>
        </w:rPr>
        <w:t xml:space="preserve">Public order offenses like turnstile jumping, loitering, or public drunkenness call forth an overwhelming po lice response, but closure rates </w:t>
      </w:r>
      <w:r w:rsidRPr="006B16BE">
        <w:rPr>
          <w:rFonts w:ascii="Calibri" w:hAnsi="Calibri" w:cs="Calibri"/>
          <w:sz w:val="16"/>
        </w:rPr>
        <w:t xml:space="preserve">[19] </w:t>
      </w:r>
      <w:r w:rsidRPr="006B16BE">
        <w:rPr>
          <w:rFonts w:ascii="Calibri" w:hAnsi="Calibri" w:cs="Calibri"/>
          <w:sz w:val="22"/>
          <w:u w:val="single"/>
        </w:rPr>
        <w:t>for major crimes like murder, rape, and serious property crime are shockingly low in big cities</w:t>
      </w:r>
      <w:r w:rsidRPr="006B16BE">
        <w:rPr>
          <w:rFonts w:ascii="Calibri" w:hAnsi="Calibri" w:cs="Calibri"/>
          <w:sz w:val="16"/>
        </w:rPr>
        <w:t xml:space="preserve">. This dynamic may explain the appeal of abolition, even to some people who live in high crime areas. If police harass you for low-level infractions and aren’t solving murder cases anyway, it’s not a huge leap to say, “Out with them all.” Still, there’s no guarantee that cutting funding will fix this distortion; it may well make it worse. </w:t>
      </w:r>
      <w:r w:rsidRPr="006B16BE">
        <w:rPr>
          <w:rFonts w:ascii="Calibri" w:hAnsi="Calibri" w:cs="Calibri"/>
          <w:sz w:val="22"/>
          <w:u w:val="single"/>
        </w:rPr>
        <w:t>Who’s to say cuts wouldn’t just incentivize departments to crack down on lower-level offenses and collect fines or ramp up asset forfeiture efforts to make up for lost revenues</w:t>
      </w:r>
      <w:r w:rsidRPr="006B16BE">
        <w:rPr>
          <w:rFonts w:ascii="Calibri" w:hAnsi="Calibri" w:cs="Calibri"/>
          <w:sz w:val="16"/>
        </w:rPr>
        <w:t xml:space="preserve">? </w:t>
      </w:r>
      <w:r w:rsidRPr="006B16BE">
        <w:rPr>
          <w:rFonts w:ascii="Calibri" w:hAnsi="Calibri" w:cs="Calibri"/>
          <w:sz w:val="22"/>
          <w:u w:val="single"/>
        </w:rPr>
        <w:t>The better option is to focus on smart</w:t>
      </w:r>
      <w:r w:rsidRPr="006B16BE">
        <w:rPr>
          <w:rFonts w:ascii="Calibri" w:hAnsi="Calibri" w:cs="Calibri"/>
          <w:sz w:val="16"/>
        </w:rPr>
        <w:t xml:space="preserve"> [20], </w:t>
      </w:r>
      <w:r w:rsidRPr="006B16BE">
        <w:rPr>
          <w:rFonts w:ascii="Calibri" w:hAnsi="Calibri" w:cs="Calibri"/>
          <w:sz w:val="22"/>
          <w:u w:val="single"/>
        </w:rPr>
        <w:t>incentive-based</w:t>
      </w:r>
      <w:r w:rsidRPr="006B16BE">
        <w:rPr>
          <w:rFonts w:ascii="Calibri" w:hAnsi="Calibri" w:cs="Calibri"/>
          <w:sz w:val="16"/>
        </w:rPr>
        <w:t xml:space="preserve"> [21] </w:t>
      </w:r>
      <w:r w:rsidRPr="006B16BE">
        <w:rPr>
          <w:rFonts w:ascii="Calibri" w:hAnsi="Calibri" w:cs="Calibri"/>
          <w:sz w:val="22"/>
          <w:u w:val="single"/>
        </w:rPr>
        <w:t>proposals that could push departments to reprioritize</w:t>
      </w:r>
      <w:r w:rsidRPr="006B16BE">
        <w:rPr>
          <w:rFonts w:ascii="Calibri" w:hAnsi="Calibri" w:cs="Calibri"/>
          <w:sz w:val="16"/>
        </w:rPr>
        <w:t xml:space="preserve"> [22] </w:t>
      </w:r>
      <w:r w:rsidRPr="006B16BE">
        <w:rPr>
          <w:rFonts w:ascii="Calibri" w:hAnsi="Calibri" w:cs="Calibri"/>
          <w:sz w:val="22"/>
          <w:u w:val="single"/>
        </w:rPr>
        <w:t>the kinds of crime they combat, and various accountability measures</w:t>
      </w:r>
      <w:r w:rsidRPr="006B16BE">
        <w:rPr>
          <w:rFonts w:ascii="Calibri" w:hAnsi="Calibri" w:cs="Calibri"/>
          <w:sz w:val="16"/>
        </w:rPr>
        <w:t xml:space="preserve"> [23] </w:t>
      </w:r>
      <w:r w:rsidRPr="006B16BE">
        <w:rPr>
          <w:rFonts w:ascii="Calibri" w:hAnsi="Calibri" w:cs="Calibri"/>
          <w:sz w:val="22"/>
          <w:u w:val="single"/>
        </w:rPr>
        <w:t>to reduce the number of violence-prone officers on the beat. Abolitionists claim popular reform proposals haven’t worked. This is untrue</w:t>
      </w:r>
      <w:r w:rsidRPr="006B16BE">
        <w:rPr>
          <w:rFonts w:ascii="Calibri" w:hAnsi="Calibri" w:cs="Calibri"/>
          <w:sz w:val="16"/>
        </w:rPr>
        <w:t xml:space="preserve"> [24], </w:t>
      </w:r>
      <w:r w:rsidRPr="006B16BE">
        <w:rPr>
          <w:rFonts w:ascii="Calibri" w:hAnsi="Calibri" w:cs="Calibri"/>
          <w:sz w:val="22"/>
          <w:u w:val="single"/>
        </w:rPr>
        <w:t>but one could be forgiven for believing them, as most proposals never make it past the stiff resistance of the public-sector unions</w:t>
      </w:r>
      <w:r w:rsidRPr="006B16BE">
        <w:rPr>
          <w:rFonts w:ascii="Calibri" w:hAnsi="Calibri" w:cs="Calibri"/>
          <w:sz w:val="16"/>
        </w:rPr>
        <w:t xml:space="preserve"> [25] </w:t>
      </w:r>
      <w:r w:rsidRPr="006B16BE">
        <w:rPr>
          <w:rFonts w:ascii="Calibri" w:hAnsi="Calibri" w:cs="Calibri"/>
          <w:sz w:val="22"/>
          <w:u w:val="single"/>
        </w:rPr>
        <w:t>representing police departments. The abolition</w:t>
      </w:r>
      <w:r w:rsidRPr="006B16BE">
        <w:rPr>
          <w:rFonts w:ascii="Calibri" w:hAnsi="Calibri" w:cs="Calibri"/>
          <w:sz w:val="16"/>
        </w:rPr>
        <w:t xml:space="preserve"> (or defund) </w:t>
      </w:r>
      <w:r w:rsidRPr="006B16BE">
        <w:rPr>
          <w:rFonts w:ascii="Calibri" w:hAnsi="Calibri" w:cs="Calibri"/>
          <w:sz w:val="22"/>
          <w:u w:val="single"/>
        </w:rPr>
        <w:t>movement nonetheless offers some worthy policy ideas.</w:t>
      </w:r>
      <w:r w:rsidRPr="006B16BE">
        <w:rPr>
          <w:rFonts w:ascii="Calibri" w:hAnsi="Calibri" w:cs="Calibri"/>
          <w:sz w:val="16"/>
        </w:rPr>
        <w:t xml:space="preserve"> The movement has highlighted the low-level, quality-of-life offenses that make up more than 10 million annual arrests [26], while arrests for violent crimes comprise a small fraction of the total. Indeed, as an exhausted Dallas police chief lamented, </w:t>
      </w:r>
      <w:r w:rsidRPr="006B16BE">
        <w:rPr>
          <w:rFonts w:ascii="Calibri" w:hAnsi="Calibri" w:cs="Calibri"/>
          <w:sz w:val="22"/>
          <w:u w:val="single"/>
        </w:rPr>
        <w:t>we ask too much of police officers, expecting them to be the vanguard of a litany of social ills—from mental health breakdowns, to homelessness and drug abuse</w:t>
      </w:r>
      <w:r w:rsidRPr="006B16BE">
        <w:rPr>
          <w:rFonts w:ascii="Calibri" w:hAnsi="Calibri" w:cs="Calibri"/>
          <w:sz w:val="16"/>
        </w:rPr>
        <w:t xml:space="preserve">. </w:t>
      </w:r>
      <w:r w:rsidRPr="006B16BE">
        <w:rPr>
          <w:rFonts w:ascii="Calibri" w:hAnsi="Calibri" w:cs="Calibri"/>
          <w:sz w:val="22"/>
          <w:u w:val="single"/>
        </w:rPr>
        <w:t>Policymakers can address overcriminalization</w:t>
      </w:r>
      <w:r w:rsidRPr="006B16BE">
        <w:rPr>
          <w:rFonts w:ascii="Calibri" w:hAnsi="Calibri" w:cs="Calibri"/>
          <w:sz w:val="16"/>
        </w:rPr>
        <w:t xml:space="preserve"> [27</w:t>
      </w:r>
      <w:r w:rsidRPr="006B16BE">
        <w:rPr>
          <w:rFonts w:ascii="Calibri" w:hAnsi="Calibri" w:cs="Calibri"/>
          <w:sz w:val="22"/>
          <w:u w:val="single"/>
        </w:rPr>
        <w:t>] by reducing the number of arrestable offenses and deploy</w:t>
      </w:r>
      <w:r w:rsidRPr="006B16BE">
        <w:rPr>
          <w:rFonts w:ascii="Calibri" w:hAnsi="Calibri" w:cs="Calibri"/>
          <w:sz w:val="16"/>
        </w:rPr>
        <w:t xml:space="preserve"> [28] </w:t>
      </w:r>
      <w:r w:rsidRPr="006B16BE">
        <w:rPr>
          <w:rFonts w:ascii="Calibri" w:hAnsi="Calibri" w:cs="Calibri"/>
          <w:sz w:val="22"/>
          <w:u w:val="single"/>
        </w:rPr>
        <w:t>more mental health professionals and social workers as first responders. Americans must also address the causes of violent crime, as the defund movements seeks to do,</w:t>
      </w:r>
      <w:r w:rsidRPr="006B16BE">
        <w:rPr>
          <w:rFonts w:ascii="Calibri" w:hAnsi="Calibri" w:cs="Calibri"/>
          <w:sz w:val="16"/>
        </w:rPr>
        <w:t xml:space="preserve"> </w:t>
      </w:r>
      <w:r w:rsidRPr="006B16BE">
        <w:rPr>
          <w:rFonts w:ascii="Calibri" w:hAnsi="Calibri" w:cs="Calibri"/>
          <w:sz w:val="22"/>
          <w:u w:val="single"/>
        </w:rPr>
        <w:t>rather than letting people who commit violent acts rot in cells, only to be more prone to crime when they reenter societ</w:t>
      </w:r>
      <w:r w:rsidRPr="006B16BE">
        <w:rPr>
          <w:rFonts w:ascii="Calibri" w:hAnsi="Calibri" w:cs="Calibri"/>
          <w:sz w:val="16"/>
        </w:rPr>
        <w:t xml:space="preserve">y. Programs like CURE Violence [29] and policies aimed at rehabilitating [30] those who have committed violence must be part of criminal-justice reform. The killing of George Floyd has understandably prompted demands for swift, large-scale change. </w:t>
      </w:r>
      <w:r w:rsidRPr="006B16BE">
        <w:rPr>
          <w:rFonts w:ascii="Calibri" w:hAnsi="Calibri" w:cs="Calibri"/>
          <w:sz w:val="22"/>
          <w:u w:val="single"/>
        </w:rPr>
        <w:t>Policymakers have a rare opportunity to reform an institution historically resistant to change. Many experts agree</w:t>
      </w:r>
      <w:r w:rsidRPr="006B16BE">
        <w:rPr>
          <w:rFonts w:ascii="Calibri" w:hAnsi="Calibri" w:cs="Calibri"/>
          <w:sz w:val="16"/>
        </w:rPr>
        <w:t xml:space="preserve"> [31] </w:t>
      </w:r>
      <w:r w:rsidRPr="006B16BE">
        <w:rPr>
          <w:rFonts w:ascii="Calibri" w:hAnsi="Calibri" w:cs="Calibri"/>
          <w:sz w:val="22"/>
          <w:u w:val="single"/>
        </w:rPr>
        <w:t>on a number of solutions to restore broken trust between police and communities. Abolition isn’t and shouldn’t be one of them.</w:t>
      </w:r>
      <w:r w:rsidRPr="006B16BE">
        <w:rPr>
          <w:rFonts w:ascii="Calibri" w:hAnsi="Calibri" w:cs="Calibri"/>
          <w:sz w:val="16"/>
        </w:rPr>
        <w:t xml:space="preserve"> </w:t>
      </w:r>
    </w:p>
    <w:p w14:paraId="2221D06A" w14:textId="77777777" w:rsidR="00645FBF" w:rsidRPr="006B16BE" w:rsidRDefault="00645FBF" w:rsidP="00645FBF">
      <w:pPr>
        <w:pStyle w:val="Heading3"/>
        <w:rPr>
          <w:rFonts w:cs="Calibri"/>
        </w:rPr>
      </w:pPr>
      <w:r>
        <w:rPr>
          <w:rFonts w:cs="Calibri"/>
        </w:rPr>
        <w:t>1NC – Police Work</w:t>
      </w:r>
    </w:p>
    <w:p w14:paraId="06454169" w14:textId="77777777" w:rsidR="00645FBF" w:rsidRPr="006B16BE" w:rsidRDefault="00645FBF" w:rsidP="00645FBF"/>
    <w:p w14:paraId="29EB16E3" w14:textId="77777777" w:rsidR="00645FBF" w:rsidRPr="006B16BE" w:rsidRDefault="00645FBF" w:rsidP="00645FBF">
      <w:pPr>
        <w:pStyle w:val="Heading4"/>
        <w:rPr>
          <w:rStyle w:val="Style13ptBold"/>
          <w:rFonts w:cs="Calibri"/>
          <w:b/>
          <w:bCs w:val="0"/>
          <w:color w:val="000000" w:themeColor="text1"/>
        </w:rPr>
      </w:pPr>
      <w:r w:rsidRPr="006B16BE">
        <w:rPr>
          <w:rStyle w:val="Style13ptBold"/>
          <w:rFonts w:cs="Calibri"/>
          <w:b/>
          <w:bCs w:val="0"/>
          <w:color w:val="000000" w:themeColor="text1"/>
        </w:rPr>
        <w:t xml:space="preserve">Police are key to deterring criminals—empirics </w:t>
      </w:r>
    </w:p>
    <w:p w14:paraId="3AD9CFB7" w14:textId="77777777" w:rsidR="00645FBF" w:rsidRPr="006B16BE" w:rsidRDefault="00645FBF" w:rsidP="00645FBF">
      <w:pPr>
        <w:rPr>
          <w:color w:val="000000" w:themeColor="text1"/>
        </w:rPr>
      </w:pPr>
      <w:r w:rsidRPr="006B16BE">
        <w:rPr>
          <w:rStyle w:val="Style13ptBold"/>
          <w:color w:val="000000" w:themeColor="text1"/>
        </w:rPr>
        <w:t>Mello 18 (</w:t>
      </w:r>
      <w:r w:rsidRPr="006B16BE">
        <w:rPr>
          <w:color w:val="000000" w:themeColor="text1"/>
          <w:sz w:val="21"/>
          <w:szCs w:val="21"/>
          <w:shd w:val="clear" w:color="auto" w:fill="FFFFFF"/>
        </w:rPr>
        <w:t>Postdoctoral Research Fellow at the NYU Furman Center, Dartmouth College assistant professor of economics. February 25</w:t>
      </w:r>
      <w:r w:rsidRPr="006B16BE">
        <w:rPr>
          <w:color w:val="000000" w:themeColor="text1"/>
          <w:sz w:val="21"/>
          <w:szCs w:val="21"/>
          <w:shd w:val="clear" w:color="auto" w:fill="FFFFFF"/>
          <w:vertAlign w:val="superscript"/>
        </w:rPr>
        <w:t>th</w:t>
      </w:r>
      <w:r w:rsidRPr="006B16BE">
        <w:rPr>
          <w:color w:val="000000" w:themeColor="text1"/>
          <w:sz w:val="21"/>
          <w:szCs w:val="21"/>
          <w:shd w:val="clear" w:color="auto" w:fill="FFFFFF"/>
        </w:rPr>
        <w:t xml:space="preserve"> 2018, </w:t>
      </w:r>
      <w:hyperlink r:id="rId120" w:history="1">
        <w:r w:rsidRPr="006B16BE">
          <w:rPr>
            <w:rStyle w:val="Hyperlink"/>
            <w:color w:val="000000" w:themeColor="text1"/>
          </w:rPr>
          <w:t>http://www.princeton.edu/~smello/papers/cops.pdf</w:t>
        </w:r>
      </w:hyperlink>
      <w:r w:rsidRPr="006B16BE">
        <w:rPr>
          <w:color w:val="000000" w:themeColor="text1"/>
        </w:rPr>
        <w:t xml:space="preserve"> P. 1-</w:t>
      </w:r>
      <w:proofErr w:type="gramStart"/>
      <w:r w:rsidRPr="006B16BE">
        <w:rPr>
          <w:color w:val="000000" w:themeColor="text1"/>
        </w:rPr>
        <w:t>3)</w:t>
      </w:r>
      <w:proofErr w:type="spellStart"/>
      <w:r w:rsidRPr="006B16BE">
        <w:rPr>
          <w:color w:val="000000" w:themeColor="text1"/>
        </w:rPr>
        <w:t>AGabay</w:t>
      </w:r>
      <w:proofErr w:type="spellEnd"/>
      <w:proofErr w:type="gramEnd"/>
    </w:p>
    <w:p w14:paraId="510283BC" w14:textId="77777777" w:rsidR="00645FBF" w:rsidRPr="006B16BE" w:rsidRDefault="00645FBF" w:rsidP="00645FBF">
      <w:pPr>
        <w:rPr>
          <w:color w:val="000000" w:themeColor="text1"/>
        </w:rPr>
      </w:pPr>
    </w:p>
    <w:p w14:paraId="68849E7C" w14:textId="77777777" w:rsidR="00645FBF" w:rsidRPr="006B16BE" w:rsidRDefault="00645FBF" w:rsidP="00645FBF">
      <w:pPr>
        <w:rPr>
          <w:color w:val="000000" w:themeColor="text1"/>
        </w:rPr>
      </w:pPr>
    </w:p>
    <w:p w14:paraId="42C0D70F" w14:textId="77777777" w:rsidR="00645FBF" w:rsidRPr="006B16BE" w:rsidRDefault="00645FBF" w:rsidP="00645FBF">
      <w:pPr>
        <w:rPr>
          <w:color w:val="000000" w:themeColor="text1"/>
          <w:sz w:val="16"/>
        </w:rPr>
      </w:pPr>
      <w:r w:rsidRPr="006B16BE">
        <w:rPr>
          <w:color w:val="000000" w:themeColor="text1"/>
          <w:sz w:val="16"/>
        </w:rPr>
        <w:t xml:space="preserve">In this paper, I exploit a unique natural experiment generated by the distribution of grants to hire over 7,000 police officers to estimate the causal effect of police on crime. </w:t>
      </w:r>
      <w:r w:rsidRPr="006B16BE">
        <w:rPr>
          <w:color w:val="000000" w:themeColor="text1"/>
          <w:u w:val="single"/>
        </w:rPr>
        <w:t>In February 2009, President Obama signed into law the American Recovery and Reinvestment Act</w:t>
      </w:r>
      <w:r w:rsidRPr="006B16BE">
        <w:rPr>
          <w:color w:val="000000" w:themeColor="text1"/>
          <w:sz w:val="16"/>
        </w:rPr>
        <w:t xml:space="preserve"> (ARRA), </w:t>
      </w:r>
      <w:r w:rsidRPr="006B16BE">
        <w:rPr>
          <w:color w:val="000000" w:themeColor="text1"/>
          <w:u w:val="single"/>
        </w:rPr>
        <w:t>which provided for over $490 billion in stimulus spending</w:t>
      </w:r>
      <w:r w:rsidRPr="006B16BE">
        <w:rPr>
          <w:color w:val="000000" w:themeColor="text1"/>
          <w:sz w:val="16"/>
        </w:rPr>
        <w:t xml:space="preserve"> between 2009 and 2011. </w:t>
      </w:r>
      <w:r w:rsidRPr="006B16BE">
        <w:rPr>
          <w:color w:val="000000" w:themeColor="text1"/>
          <w:u w:val="single"/>
        </w:rPr>
        <w:t xml:space="preserve">ARRA allocated about $2 billion to the </w:t>
      </w:r>
      <w:r w:rsidRPr="006B16BE">
        <w:rPr>
          <w:color w:val="000000" w:themeColor="text1"/>
          <w:sz w:val="16"/>
        </w:rPr>
        <w:t>Department of Justice (</w:t>
      </w:r>
      <w:r w:rsidRPr="006B16BE">
        <w:rPr>
          <w:color w:val="000000" w:themeColor="text1"/>
          <w:u w:val="single"/>
        </w:rPr>
        <w:t>DOJ</w:t>
      </w:r>
      <w:r w:rsidRPr="006B16BE">
        <w:rPr>
          <w:color w:val="000000" w:themeColor="text1"/>
          <w:sz w:val="16"/>
        </w:rPr>
        <w:t xml:space="preserve">), </w:t>
      </w:r>
      <w:r w:rsidRPr="006B16BE">
        <w:rPr>
          <w:color w:val="000000" w:themeColor="text1"/>
          <w:u w:val="single"/>
        </w:rPr>
        <w:t>a large share of which was used to finance a reinvigoration of the DOJ’s police hiring grant program</w:t>
      </w:r>
      <w:r w:rsidRPr="006B16BE">
        <w:rPr>
          <w:color w:val="000000" w:themeColor="text1"/>
          <w:sz w:val="16"/>
        </w:rPr>
        <w:t xml:space="preserve">. </w:t>
      </w:r>
      <w:r w:rsidRPr="006B16BE">
        <w:rPr>
          <w:color w:val="000000" w:themeColor="text1"/>
          <w:u w:val="single"/>
        </w:rPr>
        <w:t>The</w:t>
      </w:r>
      <w:r w:rsidRPr="006B16BE">
        <w:rPr>
          <w:color w:val="000000" w:themeColor="text1"/>
          <w:sz w:val="16"/>
        </w:rPr>
        <w:t xml:space="preserve"> Community Oriented Policing Services (</w:t>
      </w:r>
      <w:r w:rsidRPr="006B16BE">
        <w:rPr>
          <w:color w:val="000000" w:themeColor="text1"/>
          <w:u w:val="single"/>
        </w:rPr>
        <w:t>COPS</w:t>
      </w:r>
      <w:r w:rsidRPr="006B16BE">
        <w:rPr>
          <w:color w:val="000000" w:themeColor="text1"/>
          <w:sz w:val="16"/>
        </w:rPr>
        <w:t xml:space="preserve">) </w:t>
      </w:r>
      <w:r w:rsidRPr="006B16BE">
        <w:rPr>
          <w:color w:val="000000" w:themeColor="text1"/>
          <w:u w:val="single"/>
        </w:rPr>
        <w:t>hiring program, which covers the salary cost of new police hires for local law enforcement agencies, was a cornerstone of</w:t>
      </w:r>
      <w:r w:rsidRPr="006B16BE">
        <w:rPr>
          <w:color w:val="000000" w:themeColor="text1"/>
          <w:sz w:val="16"/>
        </w:rPr>
        <w:t xml:space="preserve"> President </w:t>
      </w:r>
      <w:r w:rsidRPr="006B16BE">
        <w:rPr>
          <w:color w:val="000000" w:themeColor="text1"/>
          <w:u w:val="single"/>
        </w:rPr>
        <w:t>Clinton’s Violent Crime Control and Law Enforcement Act of 1994</w:t>
      </w:r>
      <w:r w:rsidRPr="006B16BE">
        <w:rPr>
          <w:color w:val="000000" w:themeColor="text1"/>
          <w:sz w:val="16"/>
        </w:rPr>
        <w:t xml:space="preserve">. Between 1995 and 2005, </w:t>
      </w:r>
      <w:r w:rsidRPr="006B16BE">
        <w:rPr>
          <w:color w:val="000000" w:themeColor="text1"/>
          <w:u w:val="single"/>
        </w:rPr>
        <w:t>the COPS hiring program spent almost $5 billion to help local police departments hire about 64,000 officers</w:t>
      </w:r>
      <w:r w:rsidRPr="006B16BE">
        <w:rPr>
          <w:color w:val="000000" w:themeColor="text1"/>
          <w:sz w:val="16"/>
        </w:rPr>
        <w:t xml:space="preserve"> (Evans and Owens 2007). </w:t>
      </w:r>
      <w:r w:rsidRPr="006B16BE">
        <w:rPr>
          <w:color w:val="000000" w:themeColor="text1"/>
          <w:u w:val="single"/>
        </w:rPr>
        <w:t>Allocations for the program fell from over $1 billion per year in the late 1990’s to almost zero in the years 2005–2008</w:t>
      </w:r>
      <w:r w:rsidRPr="006B16BE">
        <w:rPr>
          <w:color w:val="000000" w:themeColor="text1"/>
          <w:sz w:val="16"/>
        </w:rPr>
        <w:t xml:space="preserve">. </w:t>
      </w:r>
      <w:r w:rsidRPr="006B16BE">
        <w:rPr>
          <w:color w:val="000000" w:themeColor="text1"/>
          <w:u w:val="single"/>
        </w:rPr>
        <w:t>The injection of Recovery Act funding restored the COPS hiring program budget to $1 billion in</w:t>
      </w:r>
      <w:r w:rsidRPr="006B16BE">
        <w:rPr>
          <w:color w:val="000000" w:themeColor="text1"/>
          <w:sz w:val="16"/>
        </w:rPr>
        <w:t xml:space="preserve"> fiscal year (FY) </w:t>
      </w:r>
      <w:r w:rsidRPr="006B16BE">
        <w:rPr>
          <w:color w:val="000000" w:themeColor="text1"/>
          <w:u w:val="single"/>
        </w:rPr>
        <w:t>2009</w:t>
      </w:r>
      <w:r w:rsidRPr="006B16BE">
        <w:rPr>
          <w:color w:val="000000" w:themeColor="text1"/>
          <w:sz w:val="16"/>
        </w:rPr>
        <w:t xml:space="preserve">. Grants issued in 2009 were allocated according to an application process. Law enforcement agencies applied for funds and the COPS office scored the applications and determined grant amounts. The funding rules generated application score thresholds, above which cities received hiring grants and below which cities did not. I compare the change over time in police and crime for municipalities whose application scores were above and below the threshold. Specifically, I estimate difference in differences models with city and year fixed effects and city-specific linear trends. </w:t>
      </w:r>
      <w:r w:rsidRPr="006B16BE">
        <w:rPr>
          <w:color w:val="000000" w:themeColor="text1"/>
          <w:u w:val="single"/>
        </w:rPr>
        <w:t>Using a 2004-2014 panel of 4,327 cities and towns, I show that treatment and control cities follow similar trends in police and crime prior to the program.</w:t>
      </w:r>
      <w:r w:rsidRPr="006B16BE">
        <w:rPr>
          <w:color w:val="000000" w:themeColor="text1"/>
          <w:sz w:val="16"/>
        </w:rPr>
        <w:t xml:space="preserve"> </w:t>
      </w:r>
      <w:r w:rsidRPr="006B16BE">
        <w:rPr>
          <w:color w:val="000000" w:themeColor="text1"/>
          <w:u w:val="single"/>
        </w:rPr>
        <w:t>Beginning in 2009, however, police levels increase while crime declines in cities with application scores above the threshold</w:t>
      </w:r>
      <w:r w:rsidRPr="006B16BE">
        <w:rPr>
          <w:color w:val="000000" w:themeColor="text1"/>
          <w:sz w:val="16"/>
        </w:rPr>
        <w:t xml:space="preserve">. </w:t>
      </w:r>
      <w:r w:rsidRPr="006B16BE">
        <w:rPr>
          <w:color w:val="000000" w:themeColor="text1"/>
          <w:u w:val="single"/>
        </w:rPr>
        <w:t>My baseline difference in differences estimates indicate that police rates increase by 3.2% while victimization cost-weighted crime rates decrease by 3.5%</w:t>
      </w:r>
      <w:r w:rsidRPr="006B16BE">
        <w:rPr>
          <w:color w:val="000000" w:themeColor="text1"/>
          <w:sz w:val="16"/>
        </w:rPr>
        <w:t xml:space="preserve"> following the distribution of the 2009 hiring grants. </w:t>
      </w:r>
      <w:r w:rsidRPr="006B16BE">
        <w:rPr>
          <w:color w:val="000000" w:themeColor="text1"/>
          <w:u w:val="single"/>
        </w:rPr>
        <w:t xml:space="preserve">The corresponding IV estimate, obtained by instrumenting the police rate with an interaction between a treatment indicator and a post-program indicator, suggests that each additional sworn officer reduces victimization costs by about $352,000. The implied elasticity of cost-weighted crime with respect to police is -1.17, </w:t>
      </w:r>
      <w:r w:rsidRPr="006B16BE">
        <w:rPr>
          <w:color w:val="000000" w:themeColor="text1"/>
          <w:sz w:val="16"/>
        </w:rPr>
        <w:t xml:space="preserve">which is large relative to most existing estimates in the literature. Though noisier, the results are nearly identical when using only cities with application scores very close to the cutoff, for whom the assumption that grants are randomly assigned is most plausible. Further, the first stage and reduced form estimates are largest when using the true score thresholds, rather than placebo thresholds, to identify the treatment and control groups. </w:t>
      </w:r>
      <w:proofErr w:type="gramStart"/>
      <w:r w:rsidRPr="006B16BE">
        <w:rPr>
          <w:color w:val="000000" w:themeColor="text1"/>
          <w:sz w:val="16"/>
        </w:rPr>
        <w:t>This results</w:t>
      </w:r>
      <w:proofErr w:type="gramEnd"/>
      <w:r w:rsidRPr="006B16BE">
        <w:rPr>
          <w:color w:val="000000" w:themeColor="text1"/>
          <w:sz w:val="16"/>
        </w:rPr>
        <w:t xml:space="preserve"> suggests that crossing the threshold, and thereby receiving hiring grant funding, rather than differences in application scores per se, explains the post-program divergence for the treatment and control groups. I also demonstrate that neither differential exposure to the Great Recession nor different levels of other ARRA funding can account for the results. Consistent with the existing literature, I find that </w:t>
      </w:r>
      <w:r w:rsidRPr="006B16BE">
        <w:rPr>
          <w:color w:val="000000" w:themeColor="text1"/>
          <w:u w:val="single"/>
        </w:rPr>
        <w:t>violent crime is more responsive</w:t>
      </w:r>
      <w:r w:rsidRPr="006B16BE">
        <w:rPr>
          <w:color w:val="000000" w:themeColor="text1"/>
          <w:sz w:val="16"/>
        </w:rPr>
        <w:t xml:space="preserve"> than property crime </w:t>
      </w:r>
      <w:r w:rsidRPr="006B16BE">
        <w:rPr>
          <w:color w:val="000000" w:themeColor="text1"/>
          <w:u w:val="single"/>
        </w:rPr>
        <w:t>to increases in police force size</w:t>
      </w:r>
      <w:r w:rsidRPr="006B16BE">
        <w:rPr>
          <w:color w:val="000000" w:themeColor="text1"/>
          <w:sz w:val="16"/>
        </w:rPr>
        <w:t xml:space="preserve"> (</w:t>
      </w:r>
      <w:proofErr w:type="spellStart"/>
      <w:r w:rsidRPr="006B16BE">
        <w:rPr>
          <w:color w:val="000000" w:themeColor="text1"/>
          <w:sz w:val="16"/>
        </w:rPr>
        <w:t>Chalfin</w:t>
      </w:r>
      <w:proofErr w:type="spellEnd"/>
      <w:r w:rsidRPr="006B16BE">
        <w:rPr>
          <w:color w:val="000000" w:themeColor="text1"/>
          <w:sz w:val="16"/>
        </w:rPr>
        <w:t xml:space="preserve"> and McCrary 2018). </w:t>
      </w:r>
      <w:r w:rsidRPr="006B16BE">
        <w:rPr>
          <w:color w:val="000000" w:themeColor="text1"/>
          <w:u w:val="single"/>
        </w:rPr>
        <w:t>IV estimates imply crime-police elasticities of about -1.3 for violent crime -0.8 for property crime.</w:t>
      </w:r>
      <w:r w:rsidRPr="006B16BE">
        <w:rPr>
          <w:color w:val="000000" w:themeColor="text1"/>
          <w:sz w:val="16"/>
        </w:rPr>
        <w:t xml:space="preserve"> Declines in robbery and auto theft are particularly pronounced, with the point estimates suggesting that an additional police officer prevents 1.9 robberies and 5.1 auto thefts</w:t>
      </w:r>
      <w:r w:rsidRPr="006B16BE">
        <w:rPr>
          <w:color w:val="000000" w:themeColor="text1"/>
          <w:u w:val="single"/>
        </w:rPr>
        <w:t>. I also find evidence that police reduce murders</w:t>
      </w:r>
      <w:r w:rsidRPr="006B16BE">
        <w:rPr>
          <w:color w:val="000000" w:themeColor="text1"/>
          <w:sz w:val="16"/>
        </w:rPr>
        <w:t xml:space="preserve">. The coefficient is imprecisely estimated but significant at the 10% level, </w:t>
      </w:r>
      <w:r w:rsidRPr="006B16BE">
        <w:rPr>
          <w:color w:val="000000" w:themeColor="text1"/>
          <w:u w:val="single"/>
        </w:rPr>
        <w:t>with the point estimate suggesting that each officer prevents 0.11 murders and thereby that one life can be saved by hiring about 9.5 additional police officers.</w:t>
      </w:r>
      <w:r w:rsidRPr="006B16BE">
        <w:rPr>
          <w:color w:val="000000" w:themeColor="text1"/>
          <w:sz w:val="16"/>
        </w:rPr>
        <w:t xml:space="preserve"> Using a subsample of cities that report arrests to the FBI, </w:t>
      </w:r>
      <w:r w:rsidRPr="006B16BE">
        <w:rPr>
          <w:color w:val="000000" w:themeColor="text1"/>
          <w:u w:val="single"/>
        </w:rPr>
        <w:t>I find little evidence that arrests increased with the program-induced police force expansions. The lack of arrest rate increases suggests that a deterrence, rather than incapacitation, mechanism underlies the crime reductions.</w:t>
      </w:r>
      <w:r w:rsidRPr="006B16BE">
        <w:rPr>
          <w:color w:val="000000" w:themeColor="text1"/>
          <w:sz w:val="16"/>
        </w:rPr>
        <w:t xml:space="preserve"> Additionally, by comparing changes in crime for non-applicant jurisdictions near treatment and control cities, I find no evidence for geographic spillovers or displacement associated with the local police increases. </w:t>
      </w:r>
      <w:r w:rsidRPr="006B16BE">
        <w:rPr>
          <w:color w:val="000000" w:themeColor="text1"/>
          <w:u w:val="single"/>
        </w:rPr>
        <w:t>An analysis of treatment effect heterogeneity reveals that the impact of police on crime is largest among cities more exposed to poor macroeconomic conditions during the Great Recession. The elasticity of victimization costs with respect to police is about -0.7 for cities with the smallest 2007-2009 unemployment increases but about -1.4 for cities with the largest 2007-2009 unemployment increases.</w:t>
      </w:r>
      <w:r w:rsidRPr="006B16BE">
        <w:rPr>
          <w:color w:val="000000" w:themeColor="text1"/>
          <w:sz w:val="16"/>
        </w:rPr>
        <w:t xml:space="preserve"> This pattern of results is consistent with the hypothesis that fiscal distress caused cities to employ fewer than the optimal number of officers, which may explain the large estimated treatment effects. </w:t>
      </w:r>
      <w:r w:rsidRPr="006B16BE">
        <w:rPr>
          <w:color w:val="000000" w:themeColor="text1"/>
          <w:u w:val="single"/>
        </w:rPr>
        <w:t>A back of the envelope calculation suggests that the ARRA hiring program added about 9,450 officer-years at a total cost of about $1.75B, suggesting that the hiring grants are cost-effective</w:t>
      </w:r>
      <w:r w:rsidRPr="006B16BE">
        <w:rPr>
          <w:color w:val="000000" w:themeColor="text1"/>
          <w:sz w:val="16"/>
        </w:rPr>
        <w:t xml:space="preserve"> if the annual social benefit attributable to a marginal police officer exceeds $185,000. My baseline estimate is about $350,000, suggesting a favorable benefit-cost ratio for program spending. The program fails a cost-benefit test under more conservative assumptions about the crime reduction benefit, however.</w:t>
      </w:r>
    </w:p>
    <w:p w14:paraId="7B073662" w14:textId="77777777" w:rsidR="00645FBF" w:rsidRPr="006B16BE" w:rsidRDefault="00645FBF" w:rsidP="00645FBF">
      <w:pPr>
        <w:pStyle w:val="Heading4"/>
        <w:spacing w:before="0"/>
        <w:rPr>
          <w:rFonts w:cs="Calibri"/>
        </w:rPr>
      </w:pPr>
      <w:r w:rsidRPr="006B16BE">
        <w:rPr>
          <w:rFonts w:cs="Calibri"/>
        </w:rPr>
        <w:t>Police aren’t that bad, and abolition isn’t fully fleshed out</w:t>
      </w:r>
    </w:p>
    <w:p w14:paraId="5EBE48EF" w14:textId="77777777" w:rsidR="00645FBF" w:rsidRPr="006B16BE" w:rsidRDefault="00645FBF" w:rsidP="00645FBF">
      <w:pPr>
        <w:pStyle w:val="NormalWeb"/>
        <w:spacing w:before="15" w:beforeAutospacing="0" w:after="180" w:afterAutospacing="0"/>
        <w:rPr>
          <w:rFonts w:ascii="Calibri" w:hAnsi="Calibri" w:cs="Calibri"/>
        </w:rPr>
      </w:pPr>
      <w:r w:rsidRPr="006B16BE">
        <w:rPr>
          <w:rFonts w:ascii="Calibri" w:hAnsi="Calibri" w:cs="Calibri"/>
          <w:b/>
          <w:bCs/>
          <w:sz w:val="26"/>
          <w:szCs w:val="26"/>
        </w:rPr>
        <w:t>Harris, 6-18</w:t>
      </w:r>
      <w:r w:rsidRPr="006B16BE">
        <w:rPr>
          <w:rFonts w:ascii="Calibri" w:hAnsi="Calibri" w:cs="Calibri"/>
          <w:sz w:val="22"/>
        </w:rPr>
        <w:t> (Connor Harris, Connor Harris is a policy analyst at the Manhattan Institute, where he focuses on infrastructure, transportation, and housing policy. His writing has appeared in publications such as City Journal, the New York Post, and the Harvard Political Review. Harris graduated from Harvard University in 2016 with a B.A. in mathematics and physics., 6-18-2020, City Journal, "Police Abolitionists Need to Get Their Facts Right", https://www.city-journal.org/police-abolitionist-movement)AGabay</w:t>
      </w:r>
    </w:p>
    <w:p w14:paraId="4500D210" w14:textId="77777777" w:rsidR="00645FBF" w:rsidRPr="006B16BE" w:rsidRDefault="00645FBF" w:rsidP="00645FBF">
      <w:pPr>
        <w:pStyle w:val="cardbody"/>
        <w:spacing w:before="15" w:beforeAutospacing="0" w:after="180" w:afterAutospacing="0" w:line="300" w:lineRule="atLeast"/>
        <w:rPr>
          <w:rFonts w:ascii="Calibri" w:hAnsi="Calibri" w:cs="Calibri"/>
          <w:sz w:val="22"/>
          <w:u w:val="single"/>
        </w:rPr>
      </w:pPr>
      <w:r w:rsidRPr="006B16BE">
        <w:rPr>
          <w:rFonts w:ascii="Calibri" w:hAnsi="Calibri" w:cs="Calibri"/>
          <w:sz w:val="16"/>
        </w:rPr>
        <w:t xml:space="preserve">The George Floyd protests have given momentum to radical plans to defund or even abolish the police. </w:t>
      </w:r>
      <w:r w:rsidRPr="006B16BE">
        <w:rPr>
          <w:rFonts w:ascii="Calibri" w:hAnsi="Calibri" w:cs="Calibri"/>
          <w:sz w:val="22"/>
          <w:u w:val="single"/>
        </w:rPr>
        <w:t>Proposals for abolition are vague on details and often give the sense that the term “abolition” was chosen more for shock value than for accuracy</w:t>
      </w:r>
      <w:r w:rsidRPr="006B16BE">
        <w:rPr>
          <w:rFonts w:ascii="Calibri" w:hAnsi="Calibri" w:cs="Calibri"/>
          <w:sz w:val="16"/>
        </w:rPr>
        <w:t xml:space="preserve">, but </w:t>
      </w:r>
      <w:r w:rsidRPr="006B16BE">
        <w:rPr>
          <w:rFonts w:ascii="Calibri" w:hAnsi="Calibri" w:cs="Calibri"/>
          <w:sz w:val="22"/>
          <w:u w:val="single"/>
        </w:rPr>
        <w:t>they typically include a massive diversion of public spending from law enforcement to other social programs. Police abolitionists believe that America spends too much on law enforcement and too little on housing, education, and social services.</w:t>
      </w:r>
      <w:r w:rsidRPr="006B16BE">
        <w:rPr>
          <w:rFonts w:ascii="Calibri" w:hAnsi="Calibri" w:cs="Calibri"/>
          <w:sz w:val="16"/>
        </w:rPr>
        <w:t xml:space="preserve"> Funding these services more generously, they argue, could reduce serious crime more effectively. The Minneapolis anti-police activist group MPD150, for instance, explains that police abolition does not mean “instantly defunding every department in the world” but rather a “gradual process of strategically reallocating resources, funding, and responsibility away from police and toward community-based models of safety, support, and prevention,” in which “mental health service providers, social workers, victim/survivor advocates, religious leaders, neighbors and friends” play important roles. MPD150 admits that “during the long transition process, we may need a small, specialized class of public servants whose job is to respond to violent crimes” but insists that these public servants would have fewer responsibilities than present-day cops, especially once many minor offenses such as drug possession are decriminalized. </w:t>
      </w:r>
      <w:r w:rsidRPr="006B16BE">
        <w:rPr>
          <w:rFonts w:ascii="Calibri" w:hAnsi="Calibri" w:cs="Calibri"/>
          <w:sz w:val="22"/>
          <w:u w:val="single"/>
        </w:rPr>
        <w:t>These proposals are based on either over-optimistic or false beliefs about the funding and efficacy of social programs.</w:t>
      </w:r>
      <w:r w:rsidRPr="006B16BE">
        <w:rPr>
          <w:rFonts w:ascii="Calibri" w:hAnsi="Calibri" w:cs="Calibri"/>
          <w:sz w:val="16"/>
        </w:rPr>
        <w:t xml:space="preserve"> </w:t>
      </w:r>
      <w:r w:rsidRPr="006B16BE">
        <w:rPr>
          <w:rFonts w:ascii="Calibri" w:hAnsi="Calibri" w:cs="Calibri"/>
          <w:sz w:val="22"/>
          <w:u w:val="single"/>
        </w:rPr>
        <w:t>First, American police spending is hardly out of line with the rest of the world. State and local police spending in fiscal year 2017 totaled $115 billion; federal law enforcement spending included $14.4 billion on top of that. Altogether, spending on police totaled 0.66 percent of the 2017 GDP of $19.5 trillion. This is low by the standards of developed nations.</w:t>
      </w:r>
      <w:r w:rsidRPr="006B16BE">
        <w:rPr>
          <w:rFonts w:ascii="Calibri" w:hAnsi="Calibri" w:cs="Calibri"/>
          <w:sz w:val="16"/>
        </w:rPr>
        <w:t xml:space="preserve"> Member </w:t>
      </w:r>
      <w:r w:rsidRPr="006B16BE">
        <w:rPr>
          <w:rFonts w:ascii="Calibri" w:hAnsi="Calibri" w:cs="Calibri"/>
          <w:sz w:val="22"/>
          <w:u w:val="single"/>
        </w:rPr>
        <w:t>countries of the European Union spend an average of 0.9 percent of their GDP on the police, with individual nations ranging from 0.5 percent to 1.4 percent</w:t>
      </w:r>
      <w:r w:rsidRPr="006B16BE">
        <w:rPr>
          <w:rFonts w:ascii="Calibri" w:hAnsi="Calibri" w:cs="Calibri"/>
          <w:sz w:val="16"/>
        </w:rPr>
        <w:t xml:space="preserve">. The Urban Institute notes that though police spending has grown in absolute terms since the late 1970s, it has consistently remained at just below 4 percent of total state spending, and that </w:t>
      </w:r>
      <w:r w:rsidRPr="006B16BE">
        <w:rPr>
          <w:rFonts w:ascii="Calibri" w:hAnsi="Calibri" w:cs="Calibri"/>
          <w:sz w:val="22"/>
          <w:u w:val="single"/>
        </w:rPr>
        <w:t>97 percent of police spending goes to labor costs—not extravagant military-grade equipment, as critics claim.</w:t>
      </w:r>
      <w:r w:rsidRPr="006B16BE">
        <w:rPr>
          <w:rFonts w:ascii="Calibri" w:hAnsi="Calibri" w:cs="Calibri"/>
          <w:sz w:val="16"/>
        </w:rPr>
        <w:t xml:space="preserve"> On the local level, police spending is dwarfed by education, which accounts for 40 percent of local government spending nationwide, versus just 6 percent for police. Critics point to cities where police spending dominates budgets, such as Chicago (39 percent) and Los Angeles (30 percent), but these cities are in states where public education is handled by autonomous school-district authorities separate from municipalities. Still, </w:t>
      </w:r>
      <w:r w:rsidRPr="006B16BE">
        <w:rPr>
          <w:rFonts w:ascii="Calibri" w:hAnsi="Calibri" w:cs="Calibri"/>
          <w:sz w:val="22"/>
          <w:u w:val="single"/>
        </w:rPr>
        <w:t>police abolitionists continue to circulate misleading claims</w:t>
      </w:r>
      <w:r w:rsidRPr="006B16BE">
        <w:rPr>
          <w:rFonts w:ascii="Calibri" w:hAnsi="Calibri" w:cs="Calibri"/>
          <w:sz w:val="16"/>
        </w:rPr>
        <w:t xml:space="preserve">. One tweet from a high school football coach in San Diego, which has racked up more than 660,000 likes, sums up the conventional wisdom: “Defunding the police sounds radical until you realize we’ve been defunding education for years.” As the Reason Foundation’s Corey DeAngelis points out, however, education spending per capita in the United States has almost quadrupled since 1960 and as a percentage of GDP ranks in the middle of the pack among OECD nations. The U.S. spends 3.2 percent of GDP on primary, secondary, and vocational education, more than Japan (2.5 percent), Germany (2.6 percent), or Austria (3.0 percent). Scant evidence exists to demonstrate that the additional spending does any good. New York State spends twice as much per pupil on schools as Florida and Texas for indistinguishable results on student achievement, and the massive increase in school spending since the 1960s can hardly be said to have reduced crime. Other social services that police abolitionists say should get more money are already well funded. For example, 8toAbolition offers an elaborate plan for “safe housing for everyone,” which includes “repurposing empty buildings, houses, apartments, and hotels to house people experiencing homelessness.” But many cities with large homeless populations already spend substantially on the problem. New York City, for example, spent $3.2 billion on programs for an estimated homeless population of 61,000, or more than $50,000 per year per homeless resident. San Francisco spends even more per capita: half a billion dollars for a homeless population of just 8,000. (The most significant weakness of homelessness policy in New York, if anything, is too little policing: shelters are so notoriously violent that many of the city’s homeless find sleeping outside safer.) Abolitionists’ faith in social programs as a remedy for crime is overly optimistic. “Crime isn’t random,” MPD150 asserts. “Most of the time, it happens when someone has been unable to meet their basic needs through other means. So to really ‘fight crime,’ we don’t need more cops; we need more jobs, more educational opportunities, more arts programs, more community centers, more mental health resources, and more of a say in how our own communities function.” 8toAbolition, similarly, demands that we “invest in care, not cops,” including “healthcare infrastructure wellness resources, neighborhood based trauma centers, non-coercive drug and alcohol treatment programming, peer support networks, and training for healthcare professionals.” The “root-causes” theory of crime is tenuous at best. Historically, crime rates have shown little correlation with economic trends. The Great Depression saw no increase in the crime rate, while crime rates in the prosperous 1980s were very high. The decrease in crime in the 1990s coincided with a tightening of welfare standards. The contention that better social programs could control crime, furthermore, is unproven, to say the least. A few programs have shown some moderately positive outcomes. Low-income children who attended the Head Start preschool program have about a 14 percent lower chance of being convicted of a crime as an adult, according to a somewhat dated study. Some smaller-scale and generally more labor-intensive pilot programs such as the Perry Preschool Project have shown more promising results, though boosters tend to overrate them. Even these programs often face severe difficulties scaling up. </w:t>
      </w:r>
      <w:r w:rsidRPr="006B16BE">
        <w:rPr>
          <w:rFonts w:ascii="Calibri" w:hAnsi="Calibri" w:cs="Calibri"/>
          <w:sz w:val="22"/>
          <w:u w:val="single"/>
        </w:rPr>
        <w:t>Police abolitionists, to be fair, have a few reasonable though hardly novel points. Many jurisdictions do overuse police officers for routine wellness checks, causing, in extreme cases, atrocities such as the shooting of Kenneth Chamberlain in White Plains. Hazardous militarized tactics such as SWAT raids are overused. And some police departments likely do have bloated budgets,</w:t>
      </w:r>
      <w:r w:rsidRPr="006B16BE">
        <w:rPr>
          <w:rFonts w:ascii="Calibri" w:hAnsi="Calibri" w:cs="Calibri"/>
          <w:sz w:val="16"/>
        </w:rPr>
        <w:t xml:space="preserve"> </w:t>
      </w:r>
      <w:r w:rsidRPr="006B16BE">
        <w:rPr>
          <w:rFonts w:ascii="Calibri" w:hAnsi="Calibri" w:cs="Calibri"/>
          <w:sz w:val="22"/>
          <w:u w:val="single"/>
        </w:rPr>
        <w:t>overfunding programs that have little to do with public safety; police department waste should be no more sacrosanct than any other government waste. But overall, the police-abolitionist movement gives a false impression of the United States as a country that lavishes money on cops while neglecting basic</w:t>
      </w:r>
      <w:r w:rsidRPr="006B16BE">
        <w:rPr>
          <w:rFonts w:ascii="Calibri" w:hAnsi="Calibri" w:cs="Calibri"/>
          <w:sz w:val="16"/>
        </w:rPr>
        <w:t xml:space="preserve"> </w:t>
      </w:r>
      <w:r w:rsidRPr="006B16BE">
        <w:rPr>
          <w:rFonts w:ascii="Calibri" w:hAnsi="Calibri" w:cs="Calibri"/>
          <w:sz w:val="22"/>
          <w:u w:val="single"/>
        </w:rPr>
        <w:t xml:space="preserve">services. Given how many obvious problems their proposals leave unaddressed—for example, how to prevent “community-based models of safety” from collapsing into feuding gangs—the least that one could expect is that advocates get their basic facts right. Until they do, there’s little reason to take their arguments seriously. </w:t>
      </w:r>
    </w:p>
    <w:p w14:paraId="4B879677" w14:textId="77777777" w:rsidR="00645FBF" w:rsidRPr="006B16BE" w:rsidRDefault="00645FBF" w:rsidP="00645FBF">
      <w:pPr>
        <w:rPr>
          <w:color w:val="000000" w:themeColor="text1"/>
          <w:sz w:val="16"/>
        </w:rPr>
      </w:pPr>
    </w:p>
    <w:p w14:paraId="5132D334" w14:textId="77777777" w:rsidR="00645FBF" w:rsidRDefault="00645FBF" w:rsidP="00645FBF">
      <w:pPr>
        <w:pStyle w:val="Heading3"/>
        <w:rPr>
          <w:rFonts w:cs="Calibri"/>
        </w:rPr>
      </w:pPr>
      <w:r>
        <w:rPr>
          <w:rFonts w:cs="Calibri"/>
        </w:rPr>
        <w:t>1NC – Circumvention</w:t>
      </w:r>
    </w:p>
    <w:p w14:paraId="25DD643C" w14:textId="77777777" w:rsidR="00645FBF" w:rsidRDefault="00645FBF" w:rsidP="00645FBF">
      <w:pPr>
        <w:pStyle w:val="Heading4"/>
      </w:pPr>
      <w:r>
        <w:t>Police unions ensure the plan gets circumvented</w:t>
      </w:r>
    </w:p>
    <w:p w14:paraId="395B0C51" w14:textId="77777777" w:rsidR="00645FBF" w:rsidRDefault="00645FBF" w:rsidP="00645FBF">
      <w:r w:rsidRPr="00D56323">
        <w:rPr>
          <w:rStyle w:val="Style13ptBold"/>
        </w:rPr>
        <w:t>Broadwater and Edmondson</w:t>
      </w:r>
      <w:r>
        <w:t xml:space="preserve">, </w:t>
      </w:r>
      <w:r w:rsidRPr="00D56323">
        <w:rPr>
          <w:rStyle w:val="Style13ptBold"/>
        </w:rPr>
        <w:t>6-25</w:t>
      </w:r>
      <w:r>
        <w:t xml:space="preserve">-2020, (Luke Broadwater is a congressional reporter in the Washington bureau of the New York Times. He was part of a team named Pulitzer finalists in 2016 for coverage of the unrest following the death of Freddie Gray in police custody. Catie Edmondson is a reporter in the Washington bureau of The New York Times, covering Congress. "Police Groups Wield Strong Influence in Congress, Resisting the Strictest Reforms," No Publication, </w:t>
      </w:r>
      <w:hyperlink r:id="rId121" w:history="1">
        <w:r w:rsidRPr="007B0C2C">
          <w:rPr>
            <w:rStyle w:val="Hyperlink"/>
          </w:rPr>
          <w:t>https://www.nytimes.com/2020/06/25/us/politics/police-reforms-congress.html</w:t>
        </w:r>
      </w:hyperlink>
      <w:r>
        <w:t xml:space="preserve"> \\@ethan.jxtai)</w:t>
      </w:r>
    </w:p>
    <w:p w14:paraId="74F453F1" w14:textId="77777777" w:rsidR="00645FBF" w:rsidRPr="00585353" w:rsidRDefault="00645FBF" w:rsidP="00645FBF">
      <w:pPr>
        <w:rPr>
          <w:sz w:val="16"/>
        </w:rPr>
      </w:pPr>
      <w:r w:rsidRPr="00A25B66">
        <w:rPr>
          <w:sz w:val="16"/>
        </w:rPr>
        <w:t xml:space="preserve">WASHINGTON — As Americans were clamoring in the streets last week to defund the police and as Democrats in Congress were drafting legislation to make it easier to track and prosecute officer misconduct, Larry </w:t>
      </w:r>
      <w:proofErr w:type="spellStart"/>
      <w:r w:rsidRPr="00A25B66">
        <w:rPr>
          <w:sz w:val="16"/>
        </w:rPr>
        <w:t>Cosme</w:t>
      </w:r>
      <w:proofErr w:type="spellEnd"/>
      <w:r w:rsidRPr="00A25B66">
        <w:rPr>
          <w:sz w:val="16"/>
        </w:rPr>
        <w:t xml:space="preserve">, a leader of </w:t>
      </w:r>
      <w:r w:rsidRPr="00D93F3D">
        <w:rPr>
          <w:rStyle w:val="StyleUnderline"/>
        </w:rPr>
        <w:t>the police lobby</w:t>
      </w:r>
      <w:r w:rsidRPr="00A25B66">
        <w:rPr>
          <w:sz w:val="16"/>
        </w:rPr>
        <w:t xml:space="preserve">, was at the White House </w:t>
      </w:r>
      <w:r w:rsidRPr="00D93F3D">
        <w:rPr>
          <w:rStyle w:val="StyleUnderline"/>
        </w:rPr>
        <w:t>making a direct appeal to some of President Trump’s top advisers against some of the most consequential reforms</w:t>
      </w:r>
      <w:r w:rsidRPr="00A25B66">
        <w:rPr>
          <w:sz w:val="16"/>
        </w:rPr>
        <w:t xml:space="preserve">. At a meeting in the State Dining Room that included Mr. Trump, Attorney General William P. Barr and Senator Tim Scott of South Carolina, Mr. </w:t>
      </w:r>
      <w:proofErr w:type="spellStart"/>
      <w:r w:rsidRPr="00A25B66">
        <w:rPr>
          <w:sz w:val="16"/>
        </w:rPr>
        <w:t>Cosme</w:t>
      </w:r>
      <w:proofErr w:type="spellEnd"/>
      <w:r w:rsidRPr="00A25B66">
        <w:rPr>
          <w:sz w:val="16"/>
        </w:rPr>
        <w:t xml:space="preserve"> and about two dozen others listened as families of victims of police violence spoke emotionally of the need for a different approach, and pledged that they were ready to make some changes. But afterward, Mr. </w:t>
      </w:r>
      <w:proofErr w:type="spellStart"/>
      <w:r w:rsidRPr="00A25B66">
        <w:rPr>
          <w:sz w:val="16"/>
        </w:rPr>
        <w:t>Cosme</w:t>
      </w:r>
      <w:proofErr w:type="spellEnd"/>
      <w:r w:rsidRPr="00A25B66">
        <w:rPr>
          <w:sz w:val="16"/>
        </w:rPr>
        <w:t xml:space="preserve">, the president of the Federal Law Enforcement Officers Association, pulled aside Mr. Scott, who was putting the finishing touches on Republicans’ policing bill, and Mr. Barr to push back against two of the most aggressive ideas under consideration: peeling back qualified immunity, the legal doctrine that shields police officers from lawsuits, and building a national database of civilian complaints against them. He left the meeting unworried. “Attorney General Barr assured us it wouldn’t go that far,” Mr. </w:t>
      </w:r>
      <w:proofErr w:type="spellStart"/>
      <w:r w:rsidRPr="00A25B66">
        <w:rPr>
          <w:sz w:val="16"/>
        </w:rPr>
        <w:t>Cosme</w:t>
      </w:r>
      <w:proofErr w:type="spellEnd"/>
      <w:r w:rsidRPr="00A25B66">
        <w:rPr>
          <w:sz w:val="16"/>
        </w:rPr>
        <w:t xml:space="preserve"> recalled. Indeed, the bill that Mr. Scott introduced the next day fell well short of that, and on Wednesday, it stalled in the Senate, as </w:t>
      </w:r>
      <w:r w:rsidRPr="005A1A6A">
        <w:rPr>
          <w:rStyle w:val="StyleUnderline"/>
        </w:rPr>
        <w:t>Democrats</w:t>
      </w:r>
      <w:r w:rsidRPr="00A25B66">
        <w:rPr>
          <w:sz w:val="16"/>
        </w:rPr>
        <w:t xml:space="preserve"> called it a woefully inadequate response to the problem of systemic racism in law enforcement. They </w:t>
      </w:r>
      <w:r w:rsidRPr="005A1A6A">
        <w:rPr>
          <w:rStyle w:val="StyleUnderline"/>
        </w:rPr>
        <w:t>pushed their own</w:t>
      </w:r>
      <w:r w:rsidRPr="00A25B66">
        <w:rPr>
          <w:sz w:val="16"/>
        </w:rPr>
        <w:t xml:space="preserve">, far more </w:t>
      </w:r>
      <w:r w:rsidRPr="005A1A6A">
        <w:rPr>
          <w:rStyle w:val="StyleUnderline"/>
        </w:rPr>
        <w:t>aggressive measure through the House</w:t>
      </w:r>
      <w:r w:rsidRPr="00A25B66">
        <w:rPr>
          <w:sz w:val="16"/>
        </w:rPr>
        <w:t xml:space="preserve"> on Thursday, </w:t>
      </w:r>
      <w:r w:rsidRPr="005A1A6A">
        <w:rPr>
          <w:rStyle w:val="StyleUnderline"/>
        </w:rPr>
        <w:t>but</w:t>
      </w:r>
      <w:r w:rsidRPr="00A25B66">
        <w:rPr>
          <w:sz w:val="16"/>
        </w:rPr>
        <w:t xml:space="preserve"> it too </w:t>
      </w:r>
      <w:r w:rsidRPr="005A1A6A">
        <w:rPr>
          <w:rStyle w:val="StyleUnderline"/>
        </w:rPr>
        <w:t>has little chance of survival in the face of Republican opposition</w:t>
      </w:r>
      <w:r w:rsidRPr="00A25B66">
        <w:rPr>
          <w:sz w:val="16"/>
        </w:rPr>
        <w:t xml:space="preserve">. </w:t>
      </w:r>
      <w:r w:rsidRPr="002F505F">
        <w:rPr>
          <w:rStyle w:val="StyleUnderline"/>
        </w:rPr>
        <w:t>The</w:t>
      </w:r>
      <w:r w:rsidRPr="00A25B66">
        <w:rPr>
          <w:sz w:val="16"/>
        </w:rPr>
        <w:t xml:space="preserve"> resulting </w:t>
      </w:r>
      <w:r w:rsidRPr="002F505F">
        <w:rPr>
          <w:rStyle w:val="StyleUnderline"/>
        </w:rPr>
        <w:t>stalemate</w:t>
      </w:r>
      <w:r w:rsidRPr="00A25B66">
        <w:rPr>
          <w:sz w:val="16"/>
        </w:rPr>
        <w:t xml:space="preserve"> </w:t>
      </w:r>
      <w:r w:rsidRPr="002F505F">
        <w:rPr>
          <w:rStyle w:val="StyleUnderline"/>
        </w:rPr>
        <w:t>reflects</w:t>
      </w:r>
      <w:r w:rsidRPr="00A25B66">
        <w:rPr>
          <w:sz w:val="16"/>
        </w:rPr>
        <w:t xml:space="preserve"> the vast </w:t>
      </w:r>
      <w:r w:rsidRPr="002F505F">
        <w:rPr>
          <w:rStyle w:val="StyleUnderline"/>
        </w:rPr>
        <w:t>ideological gulf between</w:t>
      </w:r>
      <w:r w:rsidRPr="00A25B66">
        <w:rPr>
          <w:sz w:val="16"/>
        </w:rPr>
        <w:t xml:space="preserve"> the </w:t>
      </w:r>
      <w:r w:rsidRPr="002F505F">
        <w:rPr>
          <w:rStyle w:val="StyleUnderline"/>
        </w:rPr>
        <w:t>two parties</w:t>
      </w:r>
      <w:r w:rsidRPr="00A25B66">
        <w:rPr>
          <w:sz w:val="16"/>
        </w:rPr>
        <w:t xml:space="preserve"> and the legislative paralysis that has taken hold in Congress, where striking an election-year deal to overhaul policing was always going to be a challenge. </w:t>
      </w:r>
      <w:r w:rsidRPr="002F505F">
        <w:rPr>
          <w:rStyle w:val="StyleUnderline"/>
        </w:rPr>
        <w:t>But it is also partly a result of a quiet but successful federal lobbying campaign by law enforcement organizations and their representatives</w:t>
      </w:r>
      <w:r w:rsidRPr="00A25B66">
        <w:rPr>
          <w:sz w:val="16"/>
        </w:rPr>
        <w:t xml:space="preserve">, who have spent decades </w:t>
      </w:r>
      <w:r w:rsidRPr="002F505F">
        <w:rPr>
          <w:rStyle w:val="StyleUnderline"/>
        </w:rPr>
        <w:t>building relationships in Congress and waging a persistent influence campaign of policy advocacy, political contributions and endorsements</w:t>
      </w:r>
      <w:r w:rsidRPr="00A25B66">
        <w:rPr>
          <w:sz w:val="16"/>
        </w:rPr>
        <w:t xml:space="preserve">. Staring down a bipartisan swell of momentum in Congress for passing policing legislation in response to throngs of protests against police brutality and racial bias, the </w:t>
      </w:r>
      <w:r w:rsidRPr="002F505F">
        <w:rPr>
          <w:rStyle w:val="StyleUnderline"/>
        </w:rPr>
        <w:t>groups have swung into action on Capitol Hill in recent weeks to wage a little-publicized campaign against the most sweeping reforms proposed by lawmakers: stripping officers of qualified immunity, ending no-knock warrants and building a national database of complaints against the police</w:t>
      </w:r>
      <w:r w:rsidRPr="00A25B66">
        <w:rPr>
          <w:sz w:val="16"/>
        </w:rPr>
        <w:t xml:space="preserve">. Just as </w:t>
      </w:r>
      <w:r w:rsidRPr="002F505F">
        <w:rPr>
          <w:rStyle w:val="StyleUnderline"/>
        </w:rPr>
        <w:t>unions</w:t>
      </w:r>
      <w:r w:rsidRPr="00A25B66">
        <w:rPr>
          <w:sz w:val="16"/>
        </w:rPr>
        <w:t xml:space="preserve"> have </w:t>
      </w:r>
      <w:r w:rsidRPr="002F505F">
        <w:rPr>
          <w:rStyle w:val="StyleUnderline"/>
        </w:rPr>
        <w:t>fought aggressively</w:t>
      </w:r>
      <w:r w:rsidRPr="00A25B66">
        <w:rPr>
          <w:sz w:val="16"/>
        </w:rPr>
        <w:t xml:space="preserve"> across the country </w:t>
      </w:r>
      <w:r w:rsidRPr="002F505F">
        <w:rPr>
          <w:rStyle w:val="StyleUnderline"/>
        </w:rPr>
        <w:t>to fend off changes</w:t>
      </w:r>
      <w:r w:rsidRPr="00A25B66">
        <w:rPr>
          <w:sz w:val="16"/>
        </w:rPr>
        <w:t>, they have us</w:t>
      </w:r>
      <w:r w:rsidRPr="002F505F">
        <w:rPr>
          <w:rStyle w:val="StyleUnderline"/>
        </w:rPr>
        <w:t>ed their clout in Washington to resist new federal mandates or restrictions</w:t>
      </w:r>
      <w:r w:rsidRPr="00A25B66">
        <w:rPr>
          <w:sz w:val="16"/>
        </w:rPr>
        <w:t xml:space="preserve">. </w:t>
      </w:r>
      <w:r w:rsidRPr="002F505F">
        <w:rPr>
          <w:rStyle w:val="StyleUnderline"/>
        </w:rPr>
        <w:t>Their power helps explain why Republicans have rejected some of the most aggressive measures to rein in police tactics</w:t>
      </w:r>
      <w:r w:rsidRPr="00A25B66">
        <w:rPr>
          <w:sz w:val="16"/>
        </w:rPr>
        <w:t xml:space="preserve">, </w:t>
      </w:r>
      <w:r w:rsidRPr="002F505F">
        <w:rPr>
          <w:rStyle w:val="StyleUnderline"/>
        </w:rPr>
        <w:t>and why Democrats — sensing political advantage on the issue</w:t>
      </w:r>
      <w:r w:rsidRPr="00A25B66">
        <w:rPr>
          <w:sz w:val="16"/>
        </w:rPr>
        <w:t xml:space="preserve"> — </w:t>
      </w:r>
      <w:r w:rsidRPr="002F505F">
        <w:rPr>
          <w:rStyle w:val="StyleUnderline"/>
        </w:rPr>
        <w:t>appear to have calculated</w:t>
      </w:r>
      <w:r w:rsidRPr="00A25B66">
        <w:rPr>
          <w:sz w:val="16"/>
        </w:rPr>
        <w:t xml:space="preserve">, at least for now, that </w:t>
      </w:r>
      <w:r w:rsidRPr="002F505F">
        <w:rPr>
          <w:rStyle w:val="StyleUnderline"/>
        </w:rPr>
        <w:t>their legislation is not even worth debating</w:t>
      </w:r>
      <w:r w:rsidRPr="00A25B66">
        <w:rPr>
          <w:sz w:val="16"/>
        </w:rPr>
        <w:t xml:space="preserve">. “We’re not going to abdicate our rights,” said Mr. </w:t>
      </w:r>
      <w:proofErr w:type="spellStart"/>
      <w:r w:rsidRPr="00A25B66">
        <w:rPr>
          <w:sz w:val="16"/>
        </w:rPr>
        <w:t>Cosme</w:t>
      </w:r>
      <w:proofErr w:type="spellEnd"/>
      <w:r w:rsidRPr="00A25B66">
        <w:rPr>
          <w:sz w:val="16"/>
        </w:rPr>
        <w:t xml:space="preserve">, whose association has spent nearly $400,000 lobbying Congress since 2017. “We’re going to come out swinging. We’re not going to back down.” </w:t>
      </w:r>
      <w:r w:rsidRPr="00123ACC">
        <w:rPr>
          <w:rStyle w:val="StyleUnderline"/>
        </w:rPr>
        <w:t>They</w:t>
      </w:r>
      <w:r w:rsidRPr="00A25B66">
        <w:rPr>
          <w:sz w:val="16"/>
        </w:rPr>
        <w:t xml:space="preserve"> have </w:t>
      </w:r>
      <w:r w:rsidRPr="00123ACC">
        <w:rPr>
          <w:rStyle w:val="StyleUnderline"/>
        </w:rPr>
        <w:t>found sympathetic ears at the White House</w:t>
      </w:r>
      <w:r w:rsidRPr="00A25B66">
        <w:rPr>
          <w:sz w:val="16"/>
        </w:rPr>
        <w:t xml:space="preserve">, where Mr. </w:t>
      </w:r>
      <w:r w:rsidRPr="00123ACC">
        <w:rPr>
          <w:rStyle w:val="StyleUnderline"/>
        </w:rPr>
        <w:t>Trump</w:t>
      </w:r>
      <w:r w:rsidRPr="00A25B66">
        <w:rPr>
          <w:sz w:val="16"/>
        </w:rPr>
        <w:t xml:space="preserve"> has declared </w:t>
      </w:r>
      <w:r w:rsidRPr="00123ACC">
        <w:rPr>
          <w:rStyle w:val="StyleUnderline"/>
        </w:rPr>
        <w:t>himself the “president of law and order</w:t>
      </w:r>
      <w:r w:rsidRPr="00A25B66">
        <w:rPr>
          <w:sz w:val="16"/>
        </w:rPr>
        <w:t xml:space="preserve">,” and open doors in the Senate, where Republican </w:t>
      </w:r>
      <w:r w:rsidRPr="00123ACC">
        <w:rPr>
          <w:rStyle w:val="StyleUnderline"/>
        </w:rPr>
        <w:t>lawmakers refused to embrace any changes until they received assurances from law enforcement groups that they would not oppose the efforts.</w:t>
      </w:r>
      <w:r>
        <w:rPr>
          <w:rStyle w:val="StyleUnderline"/>
        </w:rPr>
        <w:t xml:space="preserve"> </w:t>
      </w:r>
      <w:r w:rsidRPr="00A25B66">
        <w:rPr>
          <w:sz w:val="16"/>
        </w:rPr>
        <w:t xml:space="preserve">“Too often we’re having a discussion in this nation about are you supporting the law enforcement community or are you supporting communities of color,” Mr. Scott said as he unveiled his bill. “This is a false binary choice.” After conversations with Mr. Scott and his staff, Sheriff David Mahoney, the incoming president of the National Sheriffs’ Association, said his team was able to “massage some of the language” in the Republican bill to bring in “perspectives that would be more consistent with the needs of law enforcement.” “They made a commitment to continue working with law enforcement,” Mr. Mahoney said. His calls to Speaker Nancy Pelosi’s office, by contrast, were not returned. “I’ve not heard back from them, which is unfortunate because I’ve spoken with the staff and the speaker on many occasions,” Mr. Mahoney said. That dynamic reflects the shifting political terrain now facing police unions and advocacy organizations on Capitol Hill, as they try to weather a national outcry in favor of placing stricter restrictions on their profession. </w:t>
      </w:r>
      <w:r w:rsidRPr="00334364">
        <w:rPr>
          <w:rStyle w:val="StyleUnderline"/>
        </w:rPr>
        <w:t>For years, powerful police organizations have resisted calls for major changes in the way they do their jobs</w:t>
      </w:r>
      <w:r w:rsidRPr="00A25B66">
        <w:rPr>
          <w:sz w:val="16"/>
        </w:rPr>
        <w:t xml:space="preserve">, </w:t>
      </w:r>
      <w:r w:rsidRPr="00334364">
        <w:rPr>
          <w:rStyle w:val="StyleUnderline"/>
        </w:rPr>
        <w:t>even after</w:t>
      </w:r>
      <w:r w:rsidRPr="00A25B66">
        <w:rPr>
          <w:sz w:val="16"/>
        </w:rPr>
        <w:t xml:space="preserve"> the widespread </w:t>
      </w:r>
      <w:r w:rsidRPr="00334364">
        <w:rPr>
          <w:rStyle w:val="StyleUnderline"/>
        </w:rPr>
        <w:t>protests of 2015</w:t>
      </w:r>
      <w:r w:rsidRPr="00A25B66">
        <w:rPr>
          <w:sz w:val="16"/>
        </w:rPr>
        <w:t xml:space="preserve"> over the killing of black people by the police. </w:t>
      </w:r>
      <w:r w:rsidRPr="00334364">
        <w:rPr>
          <w:rStyle w:val="StyleUnderline"/>
        </w:rPr>
        <w:t>They have been successful in doing so</w:t>
      </w:r>
      <w:r w:rsidRPr="00A25B66">
        <w:rPr>
          <w:sz w:val="16"/>
        </w:rPr>
        <w:t xml:space="preserve"> partly </w:t>
      </w:r>
      <w:r w:rsidRPr="00334364">
        <w:rPr>
          <w:rStyle w:val="StyleUnderline"/>
        </w:rPr>
        <w:t>through</w:t>
      </w:r>
      <w:r w:rsidRPr="00A25B66">
        <w:rPr>
          <w:sz w:val="16"/>
        </w:rPr>
        <w:t xml:space="preserve"> their </w:t>
      </w:r>
      <w:r w:rsidRPr="00334364">
        <w:rPr>
          <w:rStyle w:val="StyleUnderline"/>
        </w:rPr>
        <w:t>lobbying and campaign activity</w:t>
      </w:r>
      <w:r w:rsidRPr="00A25B66">
        <w:rPr>
          <w:sz w:val="16"/>
        </w:rPr>
        <w:t xml:space="preserve">, </w:t>
      </w:r>
      <w:r w:rsidRPr="00334364">
        <w:rPr>
          <w:rStyle w:val="StyleUnderline"/>
        </w:rPr>
        <w:t>and partly because members of both political parties feared alienating them and being portrayed as “soft on crime.”</w:t>
      </w:r>
      <w:r>
        <w:rPr>
          <w:rStyle w:val="StyleUnderline"/>
        </w:rPr>
        <w:t xml:space="preserve"> </w:t>
      </w:r>
      <w:r w:rsidRPr="00334364">
        <w:rPr>
          <w:rStyle w:val="StyleUnderline"/>
        </w:rPr>
        <w:t>Six</w:t>
      </w:r>
      <w:r w:rsidRPr="00A25B66">
        <w:rPr>
          <w:sz w:val="16"/>
        </w:rPr>
        <w:t xml:space="preserve"> of the larger </w:t>
      </w:r>
      <w:r w:rsidRPr="00334364">
        <w:rPr>
          <w:rStyle w:val="StyleUnderline"/>
        </w:rPr>
        <w:t>police organizations</w:t>
      </w:r>
      <w:r w:rsidRPr="00A25B66">
        <w:rPr>
          <w:sz w:val="16"/>
        </w:rPr>
        <w:t xml:space="preserve"> have </w:t>
      </w:r>
      <w:r w:rsidRPr="00334364">
        <w:rPr>
          <w:rStyle w:val="StyleUnderline"/>
        </w:rPr>
        <w:t>spent</w:t>
      </w:r>
      <w:r w:rsidRPr="00A25B66">
        <w:rPr>
          <w:sz w:val="16"/>
        </w:rPr>
        <w:t xml:space="preserve"> a combined $</w:t>
      </w:r>
      <w:r w:rsidRPr="00334364">
        <w:rPr>
          <w:rStyle w:val="StyleUnderline"/>
        </w:rPr>
        <w:t>2.9 million since 2017 lobbying the federal government</w:t>
      </w:r>
      <w:r w:rsidRPr="00A25B66">
        <w:rPr>
          <w:sz w:val="16"/>
        </w:rPr>
        <w:t xml:space="preserve">. And various law enforcement entities have </w:t>
      </w:r>
      <w:r w:rsidRPr="00334364">
        <w:rPr>
          <w:rStyle w:val="StyleUnderline"/>
        </w:rPr>
        <w:t>contributed more than $100,000 to members of Congress this election cycle, roughly evenly split between Republicans and Democrats</w:t>
      </w:r>
      <w:r w:rsidRPr="00A25B66">
        <w:rPr>
          <w:sz w:val="16"/>
        </w:rPr>
        <w:t xml:space="preserve">. </w:t>
      </w:r>
      <w:r w:rsidRPr="0002166C">
        <w:rPr>
          <w:rStyle w:val="StyleUnderline"/>
        </w:rPr>
        <w:t>They are known for their annual lobbying trips to Washington</w:t>
      </w:r>
      <w:r w:rsidRPr="00A25B66">
        <w:rPr>
          <w:sz w:val="16"/>
        </w:rPr>
        <w:t xml:space="preserve"> in May, </w:t>
      </w:r>
      <w:r w:rsidRPr="0002166C">
        <w:rPr>
          <w:rStyle w:val="StyleUnderline"/>
        </w:rPr>
        <w:t>when unions send representatives</w:t>
      </w:r>
      <w:r w:rsidRPr="00A25B66">
        <w:rPr>
          <w:sz w:val="16"/>
        </w:rPr>
        <w:t xml:space="preserve"> to glad-hand with lawmakers, staying in four-star hotels near Capitol Hill, meeting with their aides and celebrating them with yearly awards luncheons. </w:t>
      </w:r>
      <w:r w:rsidRPr="0002166C">
        <w:rPr>
          <w:rStyle w:val="StyleUnderline"/>
        </w:rPr>
        <w:t>Law enforcement groups</w:t>
      </w:r>
      <w:r w:rsidRPr="00A25B66">
        <w:rPr>
          <w:sz w:val="16"/>
        </w:rPr>
        <w:t xml:space="preserve"> have condemned the killing of George Floyd during an encounter with the police in Minneapolis as “morally bankrupt” and a “betrayal of the public trust.” In response, they have embraced some reform efforts, including restrictions on chokeholds, the creation of a database of officers fired for misconduct, and increased federal funding for training in de-escalation techniques and the widespread use of body-worn cameras. But they have </w:t>
      </w:r>
      <w:r w:rsidRPr="0002166C">
        <w:rPr>
          <w:rStyle w:val="StyleUnderline"/>
        </w:rPr>
        <w:t>fiercely fought the most far-reaching changes advocated by civil rights groups and most Democrats</w:t>
      </w:r>
      <w:r w:rsidRPr="00A25B66">
        <w:rPr>
          <w:sz w:val="16"/>
        </w:rPr>
        <w:t xml:space="preserve">. They </w:t>
      </w:r>
      <w:r w:rsidRPr="0002166C">
        <w:rPr>
          <w:rStyle w:val="StyleUnderline"/>
        </w:rPr>
        <w:t>argue that stripping officers of qualified immunity could bankrupt officers over accusations that end up being false</w:t>
      </w:r>
      <w:r w:rsidRPr="00A25B66">
        <w:rPr>
          <w:sz w:val="16"/>
        </w:rPr>
        <w:t xml:space="preserve">. They </w:t>
      </w:r>
      <w:r w:rsidRPr="0002166C">
        <w:rPr>
          <w:rStyle w:val="StyleUnderline"/>
        </w:rPr>
        <w:t>oppose banning no-knock warrants</w:t>
      </w:r>
      <w:r w:rsidRPr="00A25B66">
        <w:rPr>
          <w:sz w:val="16"/>
        </w:rPr>
        <w:t xml:space="preserve">, which they say could endanger officers entering the homes of people with guns. And they have </w:t>
      </w:r>
      <w:r w:rsidRPr="0002166C">
        <w:rPr>
          <w:rStyle w:val="StyleUnderline"/>
        </w:rPr>
        <w:t>pushed hard against building a database cataloging all accusations</w:t>
      </w:r>
      <w:r w:rsidRPr="00A25B66">
        <w:rPr>
          <w:sz w:val="16"/>
        </w:rPr>
        <w:t xml:space="preserve"> — proven or not — against the police, which they view as a privacy violation. “We welcome change, but we welcome change with an open dialogue and a seat at the table,” Mr. </w:t>
      </w:r>
      <w:proofErr w:type="spellStart"/>
      <w:r w:rsidRPr="00A25B66">
        <w:rPr>
          <w:sz w:val="16"/>
        </w:rPr>
        <w:t>Cosme</w:t>
      </w:r>
      <w:proofErr w:type="spellEnd"/>
      <w:r w:rsidRPr="00A25B66">
        <w:rPr>
          <w:sz w:val="16"/>
        </w:rPr>
        <w:t xml:space="preserve"> said. The </w:t>
      </w:r>
      <w:r w:rsidRPr="007B4412">
        <w:rPr>
          <w:rStyle w:val="StyleUnderline"/>
        </w:rPr>
        <w:t>House passed a bill</w:t>
      </w:r>
      <w:r w:rsidRPr="00A25B66">
        <w:rPr>
          <w:sz w:val="16"/>
        </w:rPr>
        <w:t xml:space="preserve"> on Thursday that contained several provisions the police groups opposed. </w:t>
      </w:r>
      <w:r w:rsidRPr="007B4412">
        <w:rPr>
          <w:rStyle w:val="StyleUnderline"/>
        </w:rPr>
        <w:t>The sweeping measure</w:t>
      </w:r>
      <w:r w:rsidRPr="00A25B66">
        <w:rPr>
          <w:sz w:val="16"/>
        </w:rPr>
        <w:t xml:space="preserve"> would effectively end qualified immunity for officers, make it easier to track and prosecute police misconduct, strictly limit the use of lethal force and aim to compel departments to ban chokeholds and other tactics that can cut off individuals’ airways. It contains no new funding for police departments. ADVERTISEMENT Continue reading the main story </w:t>
      </w:r>
      <w:proofErr w:type="gramStart"/>
      <w:r w:rsidRPr="00A25B66">
        <w:rPr>
          <w:sz w:val="16"/>
        </w:rPr>
        <w:t>The</w:t>
      </w:r>
      <w:proofErr w:type="gramEnd"/>
      <w:r w:rsidRPr="00A25B66">
        <w:rPr>
          <w:sz w:val="16"/>
        </w:rPr>
        <w:t xml:space="preserve"> legislation won the support of three moderate Republicans, who joined a united bloc of Democrats to back the measure. It </w:t>
      </w:r>
      <w:r w:rsidRPr="007B4412">
        <w:rPr>
          <w:rStyle w:val="StyleUnderline"/>
        </w:rPr>
        <w:t>is expected to run into a brick wall in the Senate</w:t>
      </w:r>
      <w:r w:rsidRPr="00A25B66">
        <w:rPr>
          <w:sz w:val="16"/>
        </w:rPr>
        <w:t xml:space="preserve">, where Senator Mitch </w:t>
      </w:r>
      <w:r w:rsidRPr="007B4412">
        <w:rPr>
          <w:rStyle w:val="StyleUnderline"/>
        </w:rPr>
        <w:t>McConnell</w:t>
      </w:r>
      <w:r w:rsidRPr="00A25B66">
        <w:rPr>
          <w:sz w:val="16"/>
        </w:rPr>
        <w:t xml:space="preserve">, Republican of Kentucky and the majority leader, has </w:t>
      </w:r>
      <w:r w:rsidRPr="007B4412">
        <w:rPr>
          <w:rStyle w:val="StyleUnderline"/>
        </w:rPr>
        <w:t>called it “typical Democratic overreach</w:t>
      </w:r>
      <w:r w:rsidRPr="00A25B66">
        <w:rPr>
          <w:sz w:val="16"/>
        </w:rPr>
        <w:t xml:space="preserve">.” Mr. Scott’s measure, by contrast, has won the support of police groups, who were pleased that it included more than $1 billion in federal grants for training and equipping the police and were relieved that it did not alter the qualified immunity doctrine that shields officers from lawsuits or mandate any other changes they are resisting. </w:t>
      </w:r>
      <w:r w:rsidRPr="007B4412">
        <w:rPr>
          <w:rStyle w:val="StyleUnderline"/>
        </w:rPr>
        <w:t>The</w:t>
      </w:r>
      <w:r w:rsidRPr="00A25B66">
        <w:rPr>
          <w:sz w:val="16"/>
        </w:rPr>
        <w:t xml:space="preserve"> vast </w:t>
      </w:r>
      <w:r w:rsidRPr="007B4412">
        <w:rPr>
          <w:rStyle w:val="StyleUnderline"/>
        </w:rPr>
        <w:t>divergence</w:t>
      </w:r>
      <w:r w:rsidRPr="00A25B66">
        <w:rPr>
          <w:sz w:val="16"/>
        </w:rPr>
        <w:t xml:space="preserve"> </w:t>
      </w:r>
      <w:r w:rsidRPr="007B4412">
        <w:rPr>
          <w:rStyle w:val="StyleUnderline"/>
        </w:rPr>
        <w:t>reflects</w:t>
      </w:r>
      <w:r w:rsidRPr="00A25B66">
        <w:rPr>
          <w:sz w:val="16"/>
        </w:rPr>
        <w:t xml:space="preserve"> </w:t>
      </w:r>
      <w:r w:rsidRPr="007B4412">
        <w:rPr>
          <w:rStyle w:val="StyleUnderline"/>
        </w:rPr>
        <w:t>a</w:t>
      </w:r>
      <w:r w:rsidRPr="00A25B66">
        <w:rPr>
          <w:sz w:val="16"/>
        </w:rPr>
        <w:t xml:space="preserve"> political </w:t>
      </w:r>
      <w:r w:rsidRPr="007B4412">
        <w:rPr>
          <w:rStyle w:val="StyleUnderline"/>
        </w:rPr>
        <w:t>shift that is threatening to sap</w:t>
      </w:r>
      <w:r w:rsidRPr="00A25B66">
        <w:rPr>
          <w:sz w:val="16"/>
        </w:rPr>
        <w:t xml:space="preserve"> some of the </w:t>
      </w:r>
      <w:r w:rsidRPr="007B4412">
        <w:rPr>
          <w:rStyle w:val="StyleUnderline"/>
        </w:rPr>
        <w:t>historical</w:t>
      </w:r>
      <w:r w:rsidRPr="00A25B66">
        <w:rPr>
          <w:sz w:val="16"/>
        </w:rPr>
        <w:t xml:space="preserve">ly </w:t>
      </w:r>
      <w:r w:rsidRPr="007B4412">
        <w:rPr>
          <w:rStyle w:val="StyleUnderline"/>
        </w:rPr>
        <w:t>bipartisan influence of police organizations</w:t>
      </w:r>
      <w:r w:rsidRPr="00A25B66">
        <w:rPr>
          <w:sz w:val="16"/>
        </w:rPr>
        <w:t xml:space="preserve"> at the federal level. </w:t>
      </w:r>
      <w:r w:rsidRPr="007B4412">
        <w:rPr>
          <w:rStyle w:val="StyleUnderline"/>
        </w:rPr>
        <w:t>Moderate Democrats</w:t>
      </w:r>
      <w:r w:rsidRPr="00A25B66">
        <w:rPr>
          <w:sz w:val="16"/>
        </w:rPr>
        <w:t xml:space="preserve"> in Congress have lo</w:t>
      </w:r>
      <w:r w:rsidRPr="007B4412">
        <w:rPr>
          <w:rStyle w:val="StyleUnderline"/>
        </w:rPr>
        <w:t>ng seen endorsements and perfect grades from law enforcement groups as a way to emphasize their law-and-order credentials</w:t>
      </w:r>
      <w:r w:rsidRPr="00A25B66">
        <w:rPr>
          <w:sz w:val="16"/>
        </w:rPr>
        <w:t xml:space="preserve">, a prerequisite for political success in many conservative-leaning districts. But as polls show the Black Lives Matter movement gaining purchase nationwide and as protests against police brutality spring up in suburban districts, the strident opposition of unions and other police groups has lost some of its bite. When House Democrats unveiled their expansive police reform legislation, even the most politically vulnerable lawmakers signed on as sponsors. Representative Josh </w:t>
      </w:r>
      <w:proofErr w:type="spellStart"/>
      <w:r w:rsidRPr="00A25B66">
        <w:rPr>
          <w:sz w:val="16"/>
        </w:rPr>
        <w:t>Gottheimer</w:t>
      </w:r>
      <w:proofErr w:type="spellEnd"/>
      <w:r w:rsidRPr="00A25B66">
        <w:rPr>
          <w:sz w:val="16"/>
        </w:rPr>
        <w:t xml:space="preserve">, Democrat of New Jersey, a self-described moderate who boasts of a 100 percent score from the National Association of Police Organizations, quickly signed on to the Democrats’ bill. He said representatives of local police unions in New Jersey are not thrilled about some of the reform efforts, but they concede the profession needs to change. “They know they need reform,” Mr. </w:t>
      </w:r>
      <w:proofErr w:type="spellStart"/>
      <w:r w:rsidRPr="00A25B66">
        <w:rPr>
          <w:sz w:val="16"/>
        </w:rPr>
        <w:t>Gottheimer</w:t>
      </w:r>
      <w:proofErr w:type="spellEnd"/>
      <w:r w:rsidRPr="00A25B66">
        <w:rPr>
          <w:sz w:val="16"/>
        </w:rPr>
        <w:t xml:space="preserve"> said. “They’ll accept a lot of it. There’s parts of it they are more willing to accept than others.” Aides to top Democrats say police unions have lost some sway inside the party, as its most progressive members call for dismantling departments outright. More than two dozen House Democrats — including Representatives Alexandria Ocasio-Cortez of New York, Ilhan Omar of Minnesota, Ayanna S. Pressley of Massachusetts and Rashida </w:t>
      </w:r>
      <w:proofErr w:type="spellStart"/>
      <w:r w:rsidRPr="00A25B66">
        <w:rPr>
          <w:sz w:val="16"/>
        </w:rPr>
        <w:t>Tlaib</w:t>
      </w:r>
      <w:proofErr w:type="spellEnd"/>
      <w:r w:rsidRPr="00A25B66">
        <w:rPr>
          <w:sz w:val="16"/>
        </w:rPr>
        <w:t xml:space="preserve"> of Michigan — have signed a “No Cash </w:t>
      </w:r>
      <w:proofErr w:type="gramStart"/>
      <w:r w:rsidRPr="00A25B66">
        <w:rPr>
          <w:sz w:val="16"/>
        </w:rPr>
        <w:t>From</w:t>
      </w:r>
      <w:proofErr w:type="gramEnd"/>
      <w:r w:rsidRPr="00A25B66">
        <w:rPr>
          <w:sz w:val="16"/>
        </w:rPr>
        <w:t xml:space="preserve"> Cops” pledge saying they will not take any campaign contributions from police unions. Representative </w:t>
      </w:r>
      <w:proofErr w:type="spellStart"/>
      <w:r w:rsidRPr="00A25B66">
        <w:rPr>
          <w:sz w:val="16"/>
        </w:rPr>
        <w:t>Kweisi</w:t>
      </w:r>
      <w:proofErr w:type="spellEnd"/>
      <w:r w:rsidRPr="00A25B66">
        <w:rPr>
          <w:sz w:val="16"/>
        </w:rPr>
        <w:t xml:space="preserve"> </w:t>
      </w:r>
      <w:proofErr w:type="spellStart"/>
      <w:r w:rsidRPr="00A25B66">
        <w:rPr>
          <w:sz w:val="16"/>
        </w:rPr>
        <w:t>Mfume</w:t>
      </w:r>
      <w:proofErr w:type="spellEnd"/>
      <w:r w:rsidRPr="00A25B66">
        <w:rPr>
          <w:sz w:val="16"/>
        </w:rPr>
        <w:t xml:space="preserve">, Democrat of Maryland and a former N.A.A.C.P. president, said he had seen more give this year from law enforcement groups like the Fraternal Order of Police than in previous eras. “The sort of reflexive action by F.O.P.s around the country has been to push back and not want to accommodate,” Mr. </w:t>
      </w:r>
      <w:proofErr w:type="spellStart"/>
      <w:r w:rsidRPr="00A25B66">
        <w:rPr>
          <w:sz w:val="16"/>
        </w:rPr>
        <w:t>Mfume</w:t>
      </w:r>
      <w:proofErr w:type="spellEnd"/>
      <w:r w:rsidRPr="00A25B66">
        <w:rPr>
          <w:sz w:val="16"/>
        </w:rPr>
        <w:t xml:space="preserve"> said. “But because these protests are so massive and so enlarged, there might be more of a willingness now than ever before.” Senator Mike Braun, Republican of Indiana and a lonely proponent in his party for stripping away police officers’ qualified immunity, said he believed that as instances of police violence continued to grab headlines, law enforcement groups would come around to bigger changes. “It’s giving them a bad rap,” Mr. Braun said. “Nobody wants to change the status quo when it’s heavily in your favor — until you need to.”</w:t>
      </w:r>
    </w:p>
    <w:p w14:paraId="5C45408E" w14:textId="77777777" w:rsidR="00645FBF" w:rsidRPr="006B16BE" w:rsidRDefault="00645FBF" w:rsidP="00645FBF"/>
    <w:p w14:paraId="67CA791A" w14:textId="77777777" w:rsidR="00645FBF" w:rsidRPr="006B16BE" w:rsidRDefault="00645FBF" w:rsidP="00645FBF"/>
    <w:p w14:paraId="2742B8ED" w14:textId="6B389507" w:rsidR="00F322FB" w:rsidRPr="000E4E70" w:rsidRDefault="00F322FB" w:rsidP="00F322FB">
      <w:pPr>
        <w:pStyle w:val="Heading3"/>
      </w:pPr>
      <w:r w:rsidRPr="000E4E70">
        <w:t>---</w:t>
      </w:r>
      <w:r>
        <w:t xml:space="preserve">EXT. </w:t>
      </w:r>
      <w:r w:rsidRPr="000E4E70">
        <w:t>Familial Trauma Ext. – CPS Bad</w:t>
      </w:r>
    </w:p>
    <w:p w14:paraId="45BD186A" w14:textId="77777777" w:rsidR="00F322FB" w:rsidRPr="000E4E70" w:rsidRDefault="00F322FB" w:rsidP="00F322FB">
      <w:pPr>
        <w:pStyle w:val="Heading4"/>
      </w:pPr>
      <w:r w:rsidRPr="000E4E70">
        <w:t>There are countless examples of the failure of CPS – their main goal is to separate families through lies and intimidation</w:t>
      </w:r>
    </w:p>
    <w:p w14:paraId="025E7CD1" w14:textId="77777777" w:rsidR="00F322FB" w:rsidRPr="000E4E70" w:rsidRDefault="00F322FB" w:rsidP="00F322FB">
      <w:r w:rsidRPr="000E4E70">
        <w:rPr>
          <w:rStyle w:val="Style13ptBold"/>
        </w:rPr>
        <w:t>Fox, 18</w:t>
      </w:r>
      <w:r w:rsidRPr="000E4E70">
        <w:t xml:space="preserve"> (Megan is an </w:t>
      </w:r>
      <w:proofErr w:type="gramStart"/>
      <w:r w:rsidRPr="000E4E70">
        <w:t>award winning</w:t>
      </w:r>
      <w:proofErr w:type="gramEnd"/>
      <w:r w:rsidRPr="000E4E70">
        <w:t xml:space="preserve"> journalist and author of Believe Evidence; the death of due process from Salome to #MeToo. and Shut Up! The Bizarre War that One Public Library Waged Against the First Amendment, about the harrowing lengths government bodies will take to silence public criticism, </w:t>
      </w:r>
      <w:proofErr w:type="spellStart"/>
      <w:r w:rsidRPr="000E4E70">
        <w:t>pjmedia</w:t>
      </w:r>
      <w:proofErr w:type="spellEnd"/>
      <w:r w:rsidRPr="000E4E70">
        <w:t xml:space="preserve">, American Horror Story: U.S. Parents Separated from Children by Abusive Government Agencies, 10-31-2018, accessed 6-23-2020, https://pjmedia.com/parenting/megan-fox/2018/10/31/american-horror-story-american-parents-separated-from-children-by-abusive-government-agencies-n113988) </w:t>
      </w:r>
      <w:proofErr w:type="spellStart"/>
      <w:r w:rsidRPr="000E4E70">
        <w:t>Kuchimanchi</w:t>
      </w:r>
      <w:proofErr w:type="spellEnd"/>
    </w:p>
    <w:p w14:paraId="7DE71D63" w14:textId="77777777" w:rsidR="00F322FB" w:rsidRPr="000E4E70" w:rsidRDefault="00F322FB" w:rsidP="00F322FB">
      <w:pPr>
        <w:rPr>
          <w:sz w:val="12"/>
        </w:rPr>
      </w:pPr>
      <w:r w:rsidRPr="000E4E70">
        <w:rPr>
          <w:u w:val="single"/>
        </w:rPr>
        <w:t>There are enough families suffering abuse at the hands of state “family” agencies like CPS</w:t>
      </w:r>
      <w:r w:rsidRPr="000E4E70">
        <w:rPr>
          <w:sz w:val="12"/>
        </w:rPr>
        <w:t xml:space="preserve"> to write a column a day for the next century. </w:t>
      </w:r>
      <w:r w:rsidRPr="000E4E70">
        <w:rPr>
          <w:u w:val="single"/>
        </w:rPr>
        <w:t>It is an epidemic</w:t>
      </w:r>
      <w:r w:rsidRPr="000E4E70">
        <w:rPr>
          <w:sz w:val="12"/>
        </w:rPr>
        <w:t xml:space="preserve">. Alyssa </w:t>
      </w:r>
      <w:proofErr w:type="spellStart"/>
      <w:r w:rsidRPr="000E4E70">
        <w:rPr>
          <w:u w:val="single"/>
        </w:rPr>
        <w:t>Leite</w:t>
      </w:r>
      <w:proofErr w:type="spellEnd"/>
      <w:r w:rsidRPr="000E4E70">
        <w:rPr>
          <w:u w:val="single"/>
        </w:rPr>
        <w:t xml:space="preserve"> is a</w:t>
      </w:r>
      <w:r w:rsidRPr="000E4E70">
        <w:rPr>
          <w:sz w:val="12"/>
        </w:rPr>
        <w:t xml:space="preserve"> 27-year-old </w:t>
      </w:r>
      <w:r w:rsidRPr="000E4E70">
        <w:rPr>
          <w:u w:val="single"/>
        </w:rPr>
        <w:t>mom of three who no longer has her parental rights</w:t>
      </w:r>
      <w:r w:rsidRPr="000E4E70">
        <w:rPr>
          <w:sz w:val="12"/>
        </w:rPr>
        <w:t xml:space="preserve">, thanks to the Massachusetts Department of Children and Families (DCF). Her story is tragic. </w:t>
      </w:r>
      <w:proofErr w:type="spellStart"/>
      <w:r w:rsidRPr="000E4E70">
        <w:rPr>
          <w:u w:val="single"/>
        </w:rPr>
        <w:t>Leite</w:t>
      </w:r>
      <w:proofErr w:type="spellEnd"/>
      <w:r w:rsidRPr="000E4E70">
        <w:rPr>
          <w:u w:val="single"/>
        </w:rPr>
        <w:t xml:space="preserve"> had twin girls</w:t>
      </w:r>
      <w:r w:rsidRPr="000E4E70">
        <w:rPr>
          <w:sz w:val="12"/>
        </w:rPr>
        <w:t xml:space="preserve"> in March 2016. They were healthy girls until she took them for </w:t>
      </w:r>
      <w:r w:rsidRPr="000E4E70">
        <w:rPr>
          <w:u w:val="single"/>
        </w:rPr>
        <w:t xml:space="preserve">a routine well visit, </w:t>
      </w:r>
      <w:r w:rsidRPr="000E4E70">
        <w:rPr>
          <w:sz w:val="12"/>
        </w:rPr>
        <w:t>where</w:t>
      </w:r>
      <w:r w:rsidRPr="000E4E70">
        <w:rPr>
          <w:u w:val="single"/>
        </w:rPr>
        <w:t xml:space="preserve"> they each received four vaccines</w:t>
      </w:r>
      <w:r w:rsidRPr="000E4E70">
        <w:rPr>
          <w:sz w:val="12"/>
        </w:rPr>
        <w:t xml:space="preserve">. They were two and a half months old. </w:t>
      </w:r>
      <w:r w:rsidRPr="000E4E70">
        <w:rPr>
          <w:u w:val="single"/>
        </w:rPr>
        <w:t>The next day she noticed that one girl’s foot was turning purple</w:t>
      </w:r>
      <w:r w:rsidRPr="000E4E70">
        <w:rPr>
          <w:sz w:val="12"/>
        </w:rPr>
        <w:t xml:space="preserve">. “I called the doctor and they made me an appointment to have her looked at,” </w:t>
      </w:r>
      <w:proofErr w:type="spellStart"/>
      <w:r w:rsidRPr="000E4E70">
        <w:rPr>
          <w:sz w:val="12"/>
        </w:rPr>
        <w:t>Leite</w:t>
      </w:r>
      <w:proofErr w:type="spellEnd"/>
      <w:r w:rsidRPr="000E4E70">
        <w:rPr>
          <w:sz w:val="12"/>
        </w:rPr>
        <w:t xml:space="preserve"> told PJM. “But in the morning, she was unresponsive. I tried CPR, I called 911 and my house was swarmed with police and detectives and emergency services.” </w:t>
      </w:r>
      <w:r w:rsidRPr="000E4E70">
        <w:rPr>
          <w:u w:val="single"/>
        </w:rPr>
        <w:t xml:space="preserve">Responders tried to revive baby </w:t>
      </w:r>
      <w:proofErr w:type="spellStart"/>
      <w:r w:rsidRPr="000E4E70">
        <w:rPr>
          <w:u w:val="single"/>
        </w:rPr>
        <w:t>Alliyah</w:t>
      </w:r>
      <w:proofErr w:type="spellEnd"/>
      <w:r w:rsidRPr="000E4E70">
        <w:rPr>
          <w:sz w:val="12"/>
        </w:rPr>
        <w:t xml:space="preserve"> and took her to the hospital, where </w:t>
      </w:r>
      <w:r w:rsidRPr="000E4E70">
        <w:rPr>
          <w:u w:val="single"/>
        </w:rPr>
        <w:t>all attempts to save her failed</w:t>
      </w:r>
      <w:r w:rsidRPr="000E4E70">
        <w:rPr>
          <w:sz w:val="12"/>
        </w:rPr>
        <w:t xml:space="preserve">. </w:t>
      </w:r>
      <w:proofErr w:type="spellStart"/>
      <w:r w:rsidRPr="000E4E70">
        <w:rPr>
          <w:sz w:val="12"/>
        </w:rPr>
        <w:t>Leite</w:t>
      </w:r>
      <w:proofErr w:type="spellEnd"/>
      <w:r w:rsidRPr="000E4E70">
        <w:rPr>
          <w:sz w:val="12"/>
        </w:rPr>
        <w:t xml:space="preserve"> told PJM she was in a daze, grief-stricken, and confused. “When we were at the hospital the police turned my other daughter and son over to DCF to be evaluated. I wanted to go check on them but I was told I wasn’t allowed,” reported </w:t>
      </w:r>
      <w:proofErr w:type="spellStart"/>
      <w:r w:rsidRPr="000E4E70">
        <w:rPr>
          <w:sz w:val="12"/>
        </w:rPr>
        <w:t>Leite</w:t>
      </w:r>
      <w:proofErr w:type="spellEnd"/>
      <w:r w:rsidRPr="000E4E70">
        <w:rPr>
          <w:sz w:val="12"/>
        </w:rPr>
        <w:t xml:space="preserve">. “The detective who had been at my house told me to just do everything DCF told me and it would be okay.” He was so very wrong. </w:t>
      </w:r>
      <w:proofErr w:type="spellStart"/>
      <w:r w:rsidRPr="000E4E70">
        <w:rPr>
          <w:u w:val="single"/>
        </w:rPr>
        <w:t>Leite</w:t>
      </w:r>
      <w:proofErr w:type="spellEnd"/>
      <w:r w:rsidRPr="000E4E70">
        <w:rPr>
          <w:u w:val="single"/>
        </w:rPr>
        <w:t xml:space="preserve"> was given the opportunity to hold her deceased baby to say goodbye</w:t>
      </w:r>
      <w:r w:rsidRPr="000E4E70">
        <w:rPr>
          <w:sz w:val="12"/>
        </w:rPr>
        <w:t xml:space="preserve">. “During that time, the DCF agent, </w:t>
      </w:r>
      <w:r w:rsidRPr="000E4E70">
        <w:rPr>
          <w:u w:val="single"/>
        </w:rPr>
        <w:t xml:space="preserve">Jessica </w:t>
      </w:r>
      <w:proofErr w:type="spellStart"/>
      <w:r w:rsidRPr="000E4E70">
        <w:rPr>
          <w:u w:val="single"/>
        </w:rPr>
        <w:t>Arrugio</w:t>
      </w:r>
      <w:proofErr w:type="spellEnd"/>
      <w:r w:rsidRPr="000E4E70">
        <w:rPr>
          <w:u w:val="single"/>
        </w:rPr>
        <w:t>, came into the room saying, ‘I don’t have time for this, we have to go,</w:t>
      </w:r>
      <w:r w:rsidRPr="000E4E70">
        <w:rPr>
          <w:sz w:val="12"/>
        </w:rPr>
        <w:t xml:space="preserve">’ forcing me to leave my child and go with her for an interview. I think I yelled at her because I just lost my baby and she was threatening to take my other children,” said </w:t>
      </w:r>
      <w:proofErr w:type="spellStart"/>
      <w:r w:rsidRPr="000E4E70">
        <w:rPr>
          <w:u w:val="single"/>
        </w:rPr>
        <w:t>Leite</w:t>
      </w:r>
      <w:proofErr w:type="spellEnd"/>
      <w:r w:rsidRPr="000E4E70">
        <w:rPr>
          <w:sz w:val="12"/>
        </w:rPr>
        <w:t xml:space="preserve">. She </w:t>
      </w:r>
      <w:r w:rsidRPr="000E4E70">
        <w:rPr>
          <w:u w:val="single"/>
        </w:rPr>
        <w:t>left her baby and went with the DCF agent for the interview</w:t>
      </w:r>
      <w:r w:rsidRPr="000E4E70">
        <w:rPr>
          <w:sz w:val="12"/>
        </w:rPr>
        <w:t xml:space="preserve">. </w:t>
      </w:r>
      <w:proofErr w:type="spellStart"/>
      <w:r w:rsidRPr="000E4E70">
        <w:rPr>
          <w:u w:val="single"/>
        </w:rPr>
        <w:t>Leite</w:t>
      </w:r>
      <w:proofErr w:type="spellEnd"/>
      <w:r w:rsidRPr="000E4E70">
        <w:rPr>
          <w:u w:val="single"/>
        </w:rPr>
        <w:t xml:space="preserve"> was never charged with any crime</w:t>
      </w:r>
      <w:r w:rsidRPr="000E4E70">
        <w:rPr>
          <w:sz w:val="12"/>
        </w:rPr>
        <w:t xml:space="preserve">, either that night or later, </w:t>
      </w:r>
      <w:r w:rsidRPr="000E4E70">
        <w:rPr>
          <w:u w:val="single"/>
        </w:rPr>
        <w:t xml:space="preserve">but </w:t>
      </w:r>
      <w:proofErr w:type="spellStart"/>
      <w:r w:rsidRPr="000E4E70">
        <w:rPr>
          <w:u w:val="single"/>
        </w:rPr>
        <w:t>Arrugio</w:t>
      </w:r>
      <w:proofErr w:type="spellEnd"/>
      <w:r w:rsidRPr="000E4E70">
        <w:rPr>
          <w:u w:val="single"/>
        </w:rPr>
        <w:t xml:space="preserve"> demanded that she sign a paper allowing her remaining children to go into foster care the same day she just lost her baby. </w:t>
      </w:r>
      <w:r w:rsidRPr="000E4E70">
        <w:rPr>
          <w:sz w:val="12"/>
        </w:rPr>
        <w:t xml:space="preserve">“She told me I would never see my children again if I did not sign it,” says </w:t>
      </w:r>
      <w:proofErr w:type="spellStart"/>
      <w:r w:rsidRPr="000E4E70">
        <w:rPr>
          <w:sz w:val="12"/>
        </w:rPr>
        <w:t>Leite</w:t>
      </w:r>
      <w:proofErr w:type="spellEnd"/>
      <w:r w:rsidRPr="000E4E70">
        <w:rPr>
          <w:sz w:val="12"/>
        </w:rPr>
        <w:t xml:space="preserve">. </w:t>
      </w:r>
      <w:r w:rsidRPr="000E4E70">
        <w:rPr>
          <w:u w:val="single"/>
        </w:rPr>
        <w:t>This is a common complaint that parents report about DCF agents overstepping their authority</w:t>
      </w:r>
      <w:r w:rsidRPr="000E4E70">
        <w:rPr>
          <w:sz w:val="12"/>
        </w:rPr>
        <w:t>. Pam Wright of Wolf Rising, an organization that helps parents recover their children from state agencies, told PJM, “</w:t>
      </w:r>
      <w:r w:rsidRPr="000E4E70">
        <w:rPr>
          <w:u w:val="single"/>
        </w:rPr>
        <w:t>The fact that the social worker threatened that shows that they assume they have judge-like power.” A termination of parental rights is “considered so serious that they automatically get the parent assigned counsel — usually reserved for criminal cases</w:t>
      </w:r>
      <w:r w:rsidRPr="000E4E70">
        <w:rPr>
          <w:sz w:val="12"/>
        </w:rPr>
        <w:t xml:space="preserve">,” she said. </w:t>
      </w:r>
      <w:r w:rsidRPr="000E4E70">
        <w:rPr>
          <w:u w:val="single"/>
        </w:rPr>
        <w:t>Many parents report social workers overstating their authority but have no recourse against them</w:t>
      </w:r>
      <w:r w:rsidRPr="000E4E70">
        <w:rPr>
          <w:sz w:val="12"/>
        </w:rPr>
        <w:t>. “Something is very wrong with a social worker who assumes she’s got the authority to carry out one of the most serious civil rulings in the country,” continued Wright. “</w:t>
      </w:r>
      <w:r w:rsidRPr="000E4E70">
        <w:rPr>
          <w:u w:val="single"/>
        </w:rPr>
        <w:t>No one should force a signature. That’s called duress. But if you scare someone enough, they will sign.</w:t>
      </w:r>
      <w:r w:rsidRPr="000E4E70">
        <w:rPr>
          <w:sz w:val="12"/>
        </w:rPr>
        <w:t xml:space="preserve">” </w:t>
      </w:r>
      <w:proofErr w:type="spellStart"/>
      <w:r w:rsidRPr="000E4E70">
        <w:rPr>
          <w:sz w:val="12"/>
        </w:rPr>
        <w:t>Leite</w:t>
      </w:r>
      <w:proofErr w:type="spellEnd"/>
      <w:r w:rsidRPr="000E4E70">
        <w:rPr>
          <w:sz w:val="12"/>
        </w:rPr>
        <w:t xml:space="preserve"> was not only in a state of shock from just losing her baby, but she was completely terrified at the prospect of losing the other two, so she signed it. “I had to tell my son he was going to a sleepover. He screamed and cried and wanted to come home,” said </w:t>
      </w:r>
      <w:proofErr w:type="spellStart"/>
      <w:r w:rsidRPr="000E4E70">
        <w:rPr>
          <w:sz w:val="12"/>
        </w:rPr>
        <w:t>Leite</w:t>
      </w:r>
      <w:proofErr w:type="spellEnd"/>
      <w:r w:rsidRPr="000E4E70">
        <w:rPr>
          <w:sz w:val="12"/>
        </w:rPr>
        <w:t xml:space="preserve">. The children went to her parents’ house for the night, but they didn’t stay there. </w:t>
      </w:r>
      <w:r w:rsidRPr="000E4E70">
        <w:rPr>
          <w:u w:val="single"/>
        </w:rPr>
        <w:t>DCF placed them in a foster home, where her son reported abuse</w:t>
      </w:r>
      <w:r w:rsidRPr="000E4E70">
        <w:rPr>
          <w:sz w:val="12"/>
        </w:rPr>
        <w:t>. “</w:t>
      </w:r>
      <w:r w:rsidRPr="000E4E70">
        <w:rPr>
          <w:u w:val="single"/>
        </w:rPr>
        <w:t>He had bruises on him</w:t>
      </w:r>
      <w:r w:rsidRPr="000E4E70">
        <w:rPr>
          <w:sz w:val="12"/>
        </w:rPr>
        <w:t xml:space="preserve"> and the baby had a diaper rash that was so raw and red,” she said. “My son asked me if I know what happens to bad boys, so I asked him and </w:t>
      </w:r>
      <w:r w:rsidRPr="000E4E70">
        <w:rPr>
          <w:u w:val="single"/>
        </w:rPr>
        <w:t>he said</w:t>
      </w:r>
      <w:r w:rsidRPr="000E4E70">
        <w:rPr>
          <w:sz w:val="12"/>
        </w:rPr>
        <w:t xml:space="preserve">, ‘bad boys </w:t>
      </w:r>
      <w:r w:rsidRPr="000E4E70">
        <w:rPr>
          <w:u w:val="single"/>
        </w:rPr>
        <w:t xml:space="preserve">don’t get dinner and [the foster mom] flicks me </w:t>
      </w:r>
      <w:proofErr w:type="spellStart"/>
      <w:r w:rsidRPr="000E4E70">
        <w:rPr>
          <w:u w:val="single"/>
        </w:rPr>
        <w:t>til</w:t>
      </w:r>
      <w:proofErr w:type="spellEnd"/>
      <w:r w:rsidRPr="000E4E70">
        <w:rPr>
          <w:u w:val="single"/>
        </w:rPr>
        <w:t xml:space="preserve"> I cry and then she laughs at me.'” He also informed his mother that the foster parent was screaming obscenities at him and his baby sister</w:t>
      </w:r>
      <w:r w:rsidRPr="000E4E70">
        <w:rPr>
          <w:sz w:val="12"/>
        </w:rPr>
        <w:t xml:space="preserve">. </w:t>
      </w:r>
      <w:proofErr w:type="spellStart"/>
      <w:r w:rsidRPr="000E4E70">
        <w:rPr>
          <w:sz w:val="12"/>
        </w:rPr>
        <w:t>Leite</w:t>
      </w:r>
      <w:proofErr w:type="spellEnd"/>
      <w:r w:rsidRPr="000E4E70">
        <w:rPr>
          <w:sz w:val="12"/>
        </w:rPr>
        <w:t xml:space="preserve"> tried to get the DCF agent to move the children out of that home, but the agent did not seem concerned and did not move the children immediately. </w:t>
      </w:r>
      <w:r w:rsidRPr="000E4E70">
        <w:rPr>
          <w:u w:val="single"/>
        </w:rPr>
        <w:t xml:space="preserve">When social services </w:t>
      </w:r>
      <w:proofErr w:type="gramStart"/>
      <w:r w:rsidRPr="000E4E70">
        <w:rPr>
          <w:u w:val="single"/>
        </w:rPr>
        <w:t>takes</w:t>
      </w:r>
      <w:proofErr w:type="gramEnd"/>
      <w:r w:rsidRPr="000E4E70">
        <w:rPr>
          <w:u w:val="single"/>
        </w:rPr>
        <w:t xml:space="preserve"> a child, they provide the parents with a “service plan,” which </w:t>
      </w:r>
      <w:proofErr w:type="spellStart"/>
      <w:r w:rsidRPr="000E4E70">
        <w:rPr>
          <w:u w:val="single"/>
        </w:rPr>
        <w:t>Leite</w:t>
      </w:r>
      <w:proofErr w:type="spellEnd"/>
      <w:r w:rsidRPr="000E4E70">
        <w:rPr>
          <w:u w:val="single"/>
        </w:rPr>
        <w:t xml:space="preserve"> received. “I met all the requirements. But when I was </w:t>
      </w:r>
      <w:proofErr w:type="gramStart"/>
      <w:r w:rsidRPr="000E4E70">
        <w:rPr>
          <w:u w:val="single"/>
        </w:rPr>
        <w:t>finished</w:t>
      </w:r>
      <w:proofErr w:type="gramEnd"/>
      <w:r w:rsidRPr="000E4E70">
        <w:rPr>
          <w:u w:val="single"/>
        </w:rPr>
        <w:t xml:space="preserve"> they gave me a new caseworker who just came up with a new plan</w:t>
      </w:r>
      <w:r w:rsidRPr="000E4E70">
        <w:rPr>
          <w:sz w:val="12"/>
        </w:rPr>
        <w:t xml:space="preserve">! I finished the second one and they said my children could come home to me in December of 2016.” </w:t>
      </w:r>
      <w:proofErr w:type="spellStart"/>
      <w:r w:rsidRPr="000E4E70">
        <w:rPr>
          <w:sz w:val="12"/>
        </w:rPr>
        <w:t>Leite</w:t>
      </w:r>
      <w:proofErr w:type="spellEnd"/>
      <w:r w:rsidRPr="000E4E70">
        <w:rPr>
          <w:sz w:val="12"/>
        </w:rPr>
        <w:t xml:space="preserve"> provided PJM with DFS documentation confirming this. “The Department proposed the goal of Permanency through </w:t>
      </w:r>
      <w:r w:rsidRPr="000E4E70">
        <w:rPr>
          <w:u w:val="single"/>
        </w:rPr>
        <w:t>Reunification with a projected date of 12/17</w:t>
      </w:r>
      <w:r w:rsidRPr="000E4E70">
        <w:rPr>
          <w:sz w:val="12"/>
        </w:rPr>
        <w:t xml:space="preserve"> which was supported by everyone except the foster parents</w:t>
      </w:r>
      <w:proofErr w:type="gramStart"/>
      <w:r w:rsidRPr="000E4E70">
        <w:rPr>
          <w:sz w:val="12"/>
        </w:rPr>
        <w:t>….the</w:t>
      </w:r>
      <w:proofErr w:type="gramEnd"/>
      <w:r w:rsidRPr="000E4E70">
        <w:rPr>
          <w:sz w:val="12"/>
        </w:rPr>
        <w:t xml:space="preserve"> Department feels Ms. </w:t>
      </w:r>
      <w:proofErr w:type="spellStart"/>
      <w:r w:rsidRPr="000E4E70">
        <w:rPr>
          <w:sz w:val="12"/>
        </w:rPr>
        <w:t>Leite</w:t>
      </w:r>
      <w:proofErr w:type="spellEnd"/>
      <w:r w:rsidRPr="000E4E70">
        <w:rPr>
          <w:sz w:val="12"/>
        </w:rPr>
        <w:t xml:space="preserve"> is ready to parent her children with supports in place.” </w:t>
      </w:r>
      <w:r w:rsidRPr="000E4E70">
        <w:rPr>
          <w:u w:val="single"/>
        </w:rPr>
        <w:t xml:space="preserve">December came and went and the only change was yet another caseworker and yet another service plan. </w:t>
      </w:r>
      <w:proofErr w:type="spellStart"/>
      <w:r w:rsidRPr="000E4E70">
        <w:rPr>
          <w:u w:val="single"/>
        </w:rPr>
        <w:t>Leite</w:t>
      </w:r>
      <w:proofErr w:type="spellEnd"/>
      <w:r w:rsidRPr="000E4E70">
        <w:rPr>
          <w:u w:val="single"/>
        </w:rPr>
        <w:t xml:space="preserve"> went through seven different caseworkers.</w:t>
      </w:r>
      <w:r w:rsidRPr="000E4E70">
        <w:rPr>
          <w:sz w:val="12"/>
        </w:rPr>
        <w:t xml:space="preserve"> “Every time I got a new caseworker, they would read that one of my children died at two and a half months and they would automatically not believe me.” </w:t>
      </w:r>
      <w:proofErr w:type="spellStart"/>
      <w:r w:rsidRPr="000E4E70">
        <w:rPr>
          <w:sz w:val="12"/>
        </w:rPr>
        <w:t>Leite’s</w:t>
      </w:r>
      <w:proofErr w:type="spellEnd"/>
      <w:r w:rsidRPr="000E4E70">
        <w:rPr>
          <w:sz w:val="12"/>
        </w:rPr>
        <w:t xml:space="preserve"> therapy notes say she completed all programs with no problems. </w:t>
      </w:r>
      <w:r w:rsidRPr="000E4E70">
        <w:rPr>
          <w:u w:val="single"/>
        </w:rPr>
        <w:t>The hospital declared that Aliyah died of SIDS</w:t>
      </w:r>
      <w:r w:rsidRPr="000E4E70">
        <w:rPr>
          <w:sz w:val="12"/>
        </w:rPr>
        <w:t xml:space="preserve"> (sudden infant death syndrome) </w:t>
      </w:r>
      <w:r w:rsidRPr="000E4E70">
        <w:rPr>
          <w:u w:val="single"/>
        </w:rPr>
        <w:t xml:space="preserve">but even that proof did not get her children back. “DCF just changed the reason they were holding my children. They claimed it was a domestic violence issue after I was cleared of the death.” DCF claimed that </w:t>
      </w:r>
      <w:proofErr w:type="spellStart"/>
      <w:r w:rsidRPr="000E4E70">
        <w:rPr>
          <w:u w:val="single"/>
        </w:rPr>
        <w:t>Leite’s</w:t>
      </w:r>
      <w:proofErr w:type="spellEnd"/>
      <w:r w:rsidRPr="000E4E70">
        <w:rPr>
          <w:u w:val="single"/>
        </w:rPr>
        <w:t xml:space="preserve"> “abusive relationship” with the father of her children was a problem</w:t>
      </w:r>
      <w:r w:rsidRPr="000E4E70">
        <w:rPr>
          <w:sz w:val="12"/>
        </w:rPr>
        <w:t>. But when the children were removed from her care</w:t>
      </w:r>
      <w:r w:rsidRPr="000E4E70">
        <w:rPr>
          <w:u w:val="single"/>
        </w:rPr>
        <w:t>, the man in question was in prison and had no contact with her or her children</w:t>
      </w:r>
      <w:r w:rsidRPr="000E4E70">
        <w:rPr>
          <w:sz w:val="12"/>
        </w:rPr>
        <w:t xml:space="preserve">. “They just kept looking for excuses to keep them away from me,” said </w:t>
      </w:r>
      <w:proofErr w:type="spellStart"/>
      <w:r w:rsidRPr="000E4E70">
        <w:rPr>
          <w:sz w:val="12"/>
        </w:rPr>
        <w:t>Leite</w:t>
      </w:r>
      <w:proofErr w:type="spellEnd"/>
      <w:r w:rsidRPr="000E4E70">
        <w:rPr>
          <w:sz w:val="12"/>
        </w:rPr>
        <w:t xml:space="preserve">. “I was never able to speak for myself in court. Neither of my court-appointed lawyers worked to get my children back. They kept telling me to do whatever DCF said, and so I did.” </w:t>
      </w:r>
      <w:r w:rsidRPr="000E4E70">
        <w:rPr>
          <w:u w:val="single"/>
        </w:rPr>
        <w:t xml:space="preserve">DCF soon changed their story again, being very vague about why they were recommending adoption over reunification after claiming that </w:t>
      </w:r>
      <w:proofErr w:type="spellStart"/>
      <w:r w:rsidRPr="000E4E70">
        <w:rPr>
          <w:u w:val="single"/>
        </w:rPr>
        <w:t>Leite</w:t>
      </w:r>
      <w:proofErr w:type="spellEnd"/>
      <w:r w:rsidRPr="000E4E70">
        <w:rPr>
          <w:u w:val="single"/>
        </w:rPr>
        <w:t xml:space="preserve"> was ready to parent</w:t>
      </w:r>
      <w:r w:rsidRPr="000E4E70">
        <w:rPr>
          <w:sz w:val="12"/>
        </w:rPr>
        <w:t xml:space="preserve">. “The Department will continue to work with the </w:t>
      </w:r>
      <w:proofErr w:type="spellStart"/>
      <w:r w:rsidRPr="000E4E70">
        <w:rPr>
          <w:sz w:val="12"/>
        </w:rPr>
        <w:t>Leite</w:t>
      </w:r>
      <w:proofErr w:type="spellEnd"/>
      <w:r w:rsidRPr="000E4E70">
        <w:rPr>
          <w:sz w:val="12"/>
        </w:rPr>
        <w:t xml:space="preserve">/Sol family towards their desired goal of reunification, however, the Department’s permanency goal for the children remains adoption at this time,” reads the agency documentation. The </w:t>
      </w:r>
      <w:r w:rsidRPr="000E4E70">
        <w:rPr>
          <w:u w:val="single"/>
        </w:rPr>
        <w:t xml:space="preserve">end result was that </w:t>
      </w:r>
      <w:proofErr w:type="spellStart"/>
      <w:r w:rsidRPr="000E4E70">
        <w:rPr>
          <w:u w:val="single"/>
        </w:rPr>
        <w:t>Leite</w:t>
      </w:r>
      <w:proofErr w:type="spellEnd"/>
      <w:r w:rsidRPr="000E4E70">
        <w:rPr>
          <w:u w:val="single"/>
        </w:rPr>
        <w:t xml:space="preserve"> signed away her parental rights. “They threatened me again. They said if I fought </w:t>
      </w:r>
      <w:proofErr w:type="gramStart"/>
      <w:r w:rsidRPr="000E4E70">
        <w:rPr>
          <w:u w:val="single"/>
        </w:rPr>
        <w:t>them</w:t>
      </w:r>
      <w:proofErr w:type="gramEnd"/>
      <w:r w:rsidRPr="000E4E70">
        <w:rPr>
          <w:u w:val="single"/>
        </w:rPr>
        <w:t xml:space="preserve"> I would lose and never see my children again. But if I gave up my parental rights voluntarily and let the children be adopted by my sister, I would be allowed to see them three times a year.” Only, that wasn’t true. She signed the termination papers and hasn’t seen her children since. “My sister won’t speak to me at all. I know she’s being paid by the state to keep my children</w:t>
      </w:r>
      <w:r w:rsidRPr="000E4E70">
        <w:rPr>
          <w:sz w:val="12"/>
        </w:rPr>
        <w:t>,” she said.</w:t>
      </w:r>
    </w:p>
    <w:p w14:paraId="265F5967" w14:textId="77777777" w:rsidR="00F322FB" w:rsidRPr="000E4E70" w:rsidRDefault="00F322FB" w:rsidP="00F322FB"/>
    <w:p w14:paraId="32F58754" w14:textId="77777777" w:rsidR="00F322FB" w:rsidRPr="000E4E70" w:rsidRDefault="00F322FB" w:rsidP="00F322FB"/>
    <w:p w14:paraId="1055833A" w14:textId="77777777" w:rsidR="00F322FB" w:rsidRPr="000E4E70" w:rsidRDefault="00F322FB" w:rsidP="00F322FB"/>
    <w:p w14:paraId="3B97F627" w14:textId="77777777" w:rsidR="00F322FB" w:rsidRPr="000E4E70" w:rsidRDefault="00F322FB" w:rsidP="00F322FB">
      <w:pPr>
        <w:pStyle w:val="Heading4"/>
      </w:pPr>
      <w:r w:rsidRPr="000E4E70">
        <w:t>The system can’t be reformed – across the nation, CPS and Social Workers only have incentives to continue making more money</w:t>
      </w:r>
    </w:p>
    <w:p w14:paraId="4FCB04D8" w14:textId="77777777" w:rsidR="00F322FB" w:rsidRPr="000E4E70" w:rsidRDefault="00F322FB" w:rsidP="00F322FB">
      <w:r w:rsidRPr="000E4E70">
        <w:rPr>
          <w:rStyle w:val="Style13ptBold"/>
        </w:rPr>
        <w:t>Schaefer 08</w:t>
      </w:r>
      <w:r w:rsidRPr="000E4E70">
        <w:t xml:space="preserve"> (Nancy was an American politician and conservative activist, who served in the Georgia State Senate from 2004 to 2008. She lost her seat because of her willingness to speak against the corruption of CPS. Nancy passed away in 2010., The Corrupt Business of Child Protective Services, Sept. 25 2008, accessed 6-23-2020, https://parentalrights.org/child_protective_services/) </w:t>
      </w:r>
      <w:proofErr w:type="spellStart"/>
      <w:r w:rsidRPr="000E4E70">
        <w:t>Kuchimanchi</w:t>
      </w:r>
      <w:proofErr w:type="spellEnd"/>
    </w:p>
    <w:p w14:paraId="3A85A1AB" w14:textId="77777777" w:rsidR="00F322FB" w:rsidRPr="000E4E70" w:rsidRDefault="00F322FB" w:rsidP="00F322FB">
      <w:r w:rsidRPr="000E4E70">
        <w:rPr>
          <w:sz w:val="12"/>
        </w:rPr>
        <w:t xml:space="preserve">In this report, I have focused mainly on the Georgia Department of Family and Children Services (DFCS). However, I believe </w:t>
      </w:r>
      <w:r w:rsidRPr="000E4E70">
        <w:rPr>
          <w:u w:val="single"/>
        </w:rPr>
        <w:t>Child Protective Services nationwide has become corrupt and that the entire system is broken beyond repair</w:t>
      </w:r>
      <w:r w:rsidRPr="000E4E70">
        <w:rPr>
          <w:sz w:val="12"/>
        </w:rPr>
        <w:t xml:space="preserve">. I am convinced parents and families should be warned of the dangers. The </w:t>
      </w:r>
      <w:r w:rsidRPr="000E4E70">
        <w:rPr>
          <w:u w:val="single"/>
        </w:rPr>
        <w:t>Department of Child Protective Services, known as the Department of Family and Children Services (DFCS) in Georgia and other titles in other states, has become a “protected empire” built on taking children and separating families.</w:t>
      </w:r>
      <w:r w:rsidRPr="000E4E70">
        <w:rPr>
          <w:sz w:val="12"/>
        </w:rPr>
        <w:t xml:space="preserve"> This is not to say that there are not those children who do need to be removed from wretched situations and need protection. However, </w:t>
      </w:r>
      <w:r w:rsidRPr="000E4E70">
        <w:rPr>
          <w:u w:val="single"/>
        </w:rPr>
        <w:t>this report is concerned with the children and parents caught up in “legal kidnapping,”</w:t>
      </w:r>
      <w:r w:rsidRPr="000E4E70">
        <w:rPr>
          <w:sz w:val="12"/>
        </w:rPr>
        <w:t xml:space="preserve"> ineffective policies, and an agency that on certain occasions would not remove a child (or children) when the child was enduring torment and abuse. In one county in my District, I arranged a meeting for thirty-seven families to speak freely and without fear. These poor parents and grandparents spoke of their painful, heart wrenching encounters with DFCS. Their suffering was overwhelming. They wept and cried. Some did not know where their children were and had not seen them in years. I had witnessed </w:t>
      </w:r>
      <w:r w:rsidRPr="000E4E70">
        <w:rPr>
          <w:u w:val="single"/>
        </w:rPr>
        <w:t>the “Gestapo” at work</w:t>
      </w:r>
      <w:r w:rsidRPr="000E4E70">
        <w:rPr>
          <w:sz w:val="12"/>
        </w:rPr>
        <w:t xml:space="preserve"> and I witnessed the deceitful conditions under which </w:t>
      </w:r>
      <w:r w:rsidRPr="000E4E70">
        <w:rPr>
          <w:u w:val="single"/>
        </w:rPr>
        <w:t>children were taken in the middle of the night, out of hospitals, off of school buses, and out of homes</w:t>
      </w:r>
      <w:r w:rsidRPr="000E4E70">
        <w:rPr>
          <w:sz w:val="12"/>
        </w:rPr>
        <w:t xml:space="preserve">. In one county a </w:t>
      </w:r>
      <w:r w:rsidRPr="000E4E70">
        <w:rPr>
          <w:u w:val="single"/>
        </w:rPr>
        <w:t>private drug testing business was operating within the agency’s department</w:t>
      </w:r>
      <w:r w:rsidRPr="000E4E70">
        <w:rPr>
          <w:sz w:val="12"/>
        </w:rPr>
        <w:t xml:space="preserve"> that required many, many drug tests from parents and individuals for profit. </w:t>
      </w:r>
      <w:r w:rsidRPr="000E4E70">
        <w:rPr>
          <w:u w:val="single"/>
        </w:rPr>
        <w:t>It</w:t>
      </w:r>
      <w:r w:rsidRPr="000E4E70">
        <w:rPr>
          <w:sz w:val="12"/>
        </w:rPr>
        <w:t xml:space="preserve"> has already</w:t>
      </w:r>
      <w:r w:rsidRPr="000E4E70">
        <w:rPr>
          <w:u w:val="single"/>
        </w:rPr>
        <w:t xml:space="preserve"> made over $100,000. Due to being exposed, several employees in this particular office were fired. However, they have now been rehired either in neighboring counties or in the same county again</w:t>
      </w:r>
      <w:r w:rsidRPr="000E4E70">
        <w:rPr>
          <w:sz w:val="12"/>
        </w:rPr>
        <w:t xml:space="preserve">. According to the calls I am now receiving, the conditions in that county are returning to the same practices that they had before the light was shown on their evil deeds. Having worked with probably 300 cases statewide, and now hundreds and hundreds across this nation and in nearly every state, I am convinced there is no responsibility and no accountability in Child Protective Services system. I have come to the conclusion: that </w:t>
      </w:r>
      <w:r w:rsidRPr="000E4E70">
        <w:rPr>
          <w:u w:val="single"/>
        </w:rPr>
        <w:t xml:space="preserve">poor parents very often are targeted to lose their children because they do not have the where-with-all to hire lawyers </w:t>
      </w:r>
      <w:r w:rsidRPr="000E4E70">
        <w:rPr>
          <w:sz w:val="12"/>
        </w:rPr>
        <w:t xml:space="preserve">and fight the system. Being poor does not mean you are not a good parent or that you do not love your child, or that your child should be removed and placed with strangers; that </w:t>
      </w:r>
      <w:r w:rsidRPr="000E4E70">
        <w:rPr>
          <w:u w:val="single"/>
        </w:rPr>
        <w:t>all parents are capable of making mistakes and that making a mistake does not mean your children are to be removed from the home</w:t>
      </w:r>
      <w:r w:rsidRPr="000E4E70">
        <w:rPr>
          <w:sz w:val="12"/>
        </w:rPr>
        <w:t xml:space="preserve">. Even if the home is not perfect, it is home; and that’s where a child is the safest and where he or she wants to be, with family; that parenting </w:t>
      </w:r>
      <w:r w:rsidRPr="000E4E70">
        <w:rPr>
          <w:u w:val="single"/>
        </w:rPr>
        <w:t>classes</w:t>
      </w:r>
      <w:r w:rsidRPr="000E4E70">
        <w:rPr>
          <w:sz w:val="12"/>
        </w:rPr>
        <w:t xml:space="preserve">, anger management classes, counseling referrals, therapy classes and on and </w:t>
      </w:r>
      <w:r w:rsidRPr="000E4E70">
        <w:rPr>
          <w:u w:val="single"/>
        </w:rPr>
        <w:t>on are demanded of parents with no compassion by the system even while the parents are at work and while their children are separated from them.</w:t>
      </w:r>
      <w:r w:rsidRPr="000E4E70">
        <w:rPr>
          <w:sz w:val="12"/>
        </w:rPr>
        <w:t xml:space="preserve"> (</w:t>
      </w:r>
      <w:proofErr w:type="spellStart"/>
      <w:r w:rsidRPr="000E4E70">
        <w:rPr>
          <w:sz w:val="12"/>
        </w:rPr>
        <w:t>some times</w:t>
      </w:r>
      <w:proofErr w:type="spellEnd"/>
      <w:r w:rsidRPr="000E4E70">
        <w:rPr>
          <w:sz w:val="12"/>
        </w:rPr>
        <w:t xml:space="preserve"> parents are required to pay for the programs) This can take months or even years and it emotionally devastates both children and parents. </w:t>
      </w:r>
      <w:r w:rsidRPr="000E4E70">
        <w:rPr>
          <w:u w:val="single"/>
        </w:rPr>
        <w:t>Parents are victimized by “the system” that makes a profit for holding children longer</w:t>
      </w:r>
      <w:r w:rsidRPr="000E4E70">
        <w:rPr>
          <w:sz w:val="12"/>
        </w:rPr>
        <w:t xml:space="preserve"> and “bonuses” for not returning children to their parents; that </w:t>
      </w:r>
      <w:r w:rsidRPr="000E4E70">
        <w:rPr>
          <w:u w:val="single"/>
        </w:rPr>
        <w:t>caseworkers and social workers are very often guilty of fraud. They withhold and destroy evidence</w:t>
      </w:r>
      <w:r w:rsidRPr="000E4E70">
        <w:rPr>
          <w:sz w:val="12"/>
        </w:rPr>
        <w:t xml:space="preserve">. They fabricate evidence and they seek to terminate parental rights unnecessarily. However, when charges are made against Child Protective Services, the charges are ignored; that the </w:t>
      </w:r>
      <w:r w:rsidRPr="000E4E70">
        <w:rPr>
          <w:u w:val="single"/>
        </w:rPr>
        <w:t>separation of families and the “snatching of children” is growing as a business</w:t>
      </w:r>
      <w:r w:rsidRPr="000E4E70">
        <w:rPr>
          <w:sz w:val="12"/>
        </w:rPr>
        <w:t xml:space="preserve"> because local governments have grown accustomed to having these taxpayer dollars to balance their ever-expanding budgets; that </w:t>
      </w:r>
      <w:r w:rsidRPr="000E4E70">
        <w:rPr>
          <w:u w:val="single"/>
        </w:rPr>
        <w:t>Child Protective Services and Juvenile Court can always hide behind a confidentiality clause in order to protect their decisions and keep the funds flowing.</w:t>
      </w:r>
      <w:r w:rsidRPr="000E4E70">
        <w:rPr>
          <w:sz w:val="12"/>
        </w:rPr>
        <w:t xml:space="preserve"> There should be open records and “court watches”! Look who is being paid! There are state employees, lawyers, court investigators, guardian ad </w:t>
      </w:r>
      <w:proofErr w:type="spellStart"/>
      <w:r w:rsidRPr="000E4E70">
        <w:rPr>
          <w:sz w:val="12"/>
        </w:rPr>
        <w:t>litems</w:t>
      </w:r>
      <w:proofErr w:type="spellEnd"/>
      <w:r w:rsidRPr="000E4E70">
        <w:rPr>
          <w:sz w:val="12"/>
        </w:rPr>
        <w:t xml:space="preserve">, court personnel, and judges. There are psychologists, and psychiatrists, counselors, caseworkers, therapists, foster parents, adoptive parents, and on and on. All are looking to the children in state custody to provide job security. Parents do not realize that the social workers are the glue that hold “the system” together that funds the court, funds the court appointed attorneys, and the multiple other jobs including the “system’s” psychiatrists, therapists, their own attorneys and others. that </w:t>
      </w:r>
      <w:r w:rsidRPr="000E4E70">
        <w:rPr>
          <w:u w:val="single"/>
        </w:rPr>
        <w:t>The Adoption and the Safe Families Act,</w:t>
      </w:r>
      <w:r w:rsidRPr="000E4E70">
        <w:rPr>
          <w:sz w:val="12"/>
        </w:rPr>
        <w:t xml:space="preserve"> set in motion first in 1974 by Walter Mondale and later in 1997 by President Bill Clinton, </w:t>
      </w:r>
      <w:r w:rsidRPr="000E4E70">
        <w:rPr>
          <w:u w:val="single"/>
        </w:rPr>
        <w:t>offered cash “bonuses” to the states for every child they adopted out of foster care. In order to receive the “adoption incentive bonuses” local child protective services need more children</w:t>
      </w:r>
      <w:r w:rsidRPr="000E4E70">
        <w:rPr>
          <w:sz w:val="12"/>
        </w:rPr>
        <w:t xml:space="preserve">. They must have merchandise (children) that sells and you must have plenty so the buyer can choose. Some counties are known to give a $4,000 to $6,000 bonus for each child adopted out to strangers and an additional $2,000 for a “special needs” child. </w:t>
      </w:r>
      <w:r w:rsidRPr="000E4E70">
        <w:rPr>
          <w:u w:val="single"/>
        </w:rPr>
        <w:t>Employees work to keep the federal dollars flowing</w:t>
      </w:r>
      <w:r w:rsidRPr="000E4E70">
        <w:rPr>
          <w:sz w:val="12"/>
        </w:rPr>
        <w:t xml:space="preserve">; </w:t>
      </w:r>
      <w:r w:rsidRPr="000E4E70">
        <w:rPr>
          <w:u w:val="single"/>
        </w:rPr>
        <w:t>State Departments of Human Resources</w:t>
      </w:r>
      <w:r w:rsidRPr="000E4E70">
        <w:rPr>
          <w:sz w:val="12"/>
        </w:rPr>
        <w:t xml:space="preserve"> (DHR) </w:t>
      </w:r>
      <w:r w:rsidRPr="000E4E70">
        <w:rPr>
          <w:u w:val="single"/>
        </w:rPr>
        <w:t>and affiliates are given a baseline number of expected adoptions based on population. For every child DHR and CPS can get adopted, there is the bonus</w:t>
      </w:r>
      <w:r w:rsidRPr="000E4E70">
        <w:rPr>
          <w:sz w:val="12"/>
        </w:rPr>
        <w:t xml:space="preserve"> of $4,000 or maybe $6,000. But that is only the beginning figure in the formula in which each bonus is multiplied by the percentage that the State has managed to exceed its baseline adoption number. </w:t>
      </w:r>
      <w:proofErr w:type="gramStart"/>
      <w:r w:rsidRPr="000E4E70">
        <w:rPr>
          <w:u w:val="single"/>
        </w:rPr>
        <w:t>Therefore</w:t>
      </w:r>
      <w:proofErr w:type="gramEnd"/>
      <w:r w:rsidRPr="000E4E70">
        <w:rPr>
          <w:u w:val="single"/>
        </w:rPr>
        <w:t xml:space="preserve"> States and local communities work hard to reach their goals for increased numbers of adoptions for children in foster care. </w:t>
      </w:r>
      <w:r w:rsidRPr="000E4E70">
        <w:rPr>
          <w:sz w:val="12"/>
        </w:rPr>
        <w:t xml:space="preserve">that there is double dipping. </w:t>
      </w:r>
      <w:r w:rsidRPr="000E4E70">
        <w:rPr>
          <w:u w:val="single"/>
        </w:rPr>
        <w:t>The funding continues as long as the child is out of the home</w:t>
      </w:r>
      <w:r w:rsidRPr="000E4E70">
        <w:rPr>
          <w:sz w:val="12"/>
        </w:rPr>
        <w:t xml:space="preserve">. </w:t>
      </w:r>
      <w:r w:rsidRPr="000E4E70">
        <w:rPr>
          <w:u w:val="single"/>
        </w:rPr>
        <w:t>There is funding for foster care then when a child is placed with a new family, then “adoption bonus funds” are available</w:t>
      </w:r>
      <w:r w:rsidRPr="000E4E70">
        <w:rPr>
          <w:sz w:val="12"/>
        </w:rPr>
        <w:t>. When a child is placed in a mental health facility and is on 16 drugs per day, like two children of a constituent of mine, more funds are involved and so is Medicaid;</w:t>
      </w:r>
    </w:p>
    <w:p w14:paraId="3397F6BD" w14:textId="77777777" w:rsidR="00F322FB" w:rsidRPr="000E4E70" w:rsidRDefault="00F322FB" w:rsidP="00F322FB"/>
    <w:p w14:paraId="67E16D6D" w14:textId="77777777" w:rsidR="00F322FB" w:rsidRPr="000E4E70" w:rsidRDefault="00F322FB" w:rsidP="00F322FB">
      <w:pPr>
        <w:pStyle w:val="Heading4"/>
      </w:pPr>
      <w:r w:rsidRPr="000E4E70">
        <w:t>Too many children are suffering – CPS doesn’t ensure the safety of the children they are “trying” to protect, and instead allow them to be put more dangerous situations</w:t>
      </w:r>
    </w:p>
    <w:p w14:paraId="4E2FD45A" w14:textId="77777777" w:rsidR="00F322FB" w:rsidRPr="000E4E70" w:rsidRDefault="00F322FB" w:rsidP="00F322FB">
      <w:r w:rsidRPr="000E4E70">
        <w:rPr>
          <w:rStyle w:val="Style13ptBold"/>
        </w:rPr>
        <w:t>Schaefer 08</w:t>
      </w:r>
      <w:r w:rsidRPr="000E4E70">
        <w:t xml:space="preserve"> (Nancy was an American politician and conservative activist, who served in the Georgia State Senate from 2004 to 2008. She lost her seat because of her willingness to speak against the corruption of CPS. Nancy passed away in 2010., The Corrupt Business of Child Protective Services, Sept. 25 2008, accessed 6-23-2020, https://parentalrights.org/child_protective_services/) </w:t>
      </w:r>
      <w:proofErr w:type="spellStart"/>
      <w:r w:rsidRPr="000E4E70">
        <w:t>Kuchimanchi</w:t>
      </w:r>
      <w:proofErr w:type="spellEnd"/>
    </w:p>
    <w:p w14:paraId="1BF24DCD" w14:textId="77777777" w:rsidR="00F322FB" w:rsidRPr="000E4E70" w:rsidRDefault="00F322FB" w:rsidP="00F322FB">
      <w:r w:rsidRPr="000E4E70">
        <w:t xml:space="preserve">As you can see </w:t>
      </w:r>
      <w:r w:rsidRPr="000E4E70">
        <w:rPr>
          <w:u w:val="single"/>
        </w:rPr>
        <w:t>this program is ordered from the very top and run by Health and Human Resources.</w:t>
      </w:r>
      <w:r w:rsidRPr="000E4E70">
        <w:t xml:space="preserve"> This is why victims of CPS get no help from their legislators. It explains why my bill, SB 415 suffered such defeat in the Judicial Committee, why I was cut off at every juncture. Legislators and Governors must remember who funds their paychecks.</w:t>
      </w:r>
    </w:p>
    <w:p w14:paraId="399F616D" w14:textId="77777777" w:rsidR="00F322FB" w:rsidRPr="000E4E70" w:rsidRDefault="00F322FB" w:rsidP="00F322FB">
      <w:r w:rsidRPr="000E4E70">
        <w:t xml:space="preserve">that </w:t>
      </w:r>
      <w:r w:rsidRPr="000E4E70">
        <w:rPr>
          <w:u w:val="single"/>
        </w:rPr>
        <w:t>there are no financial resources and no real drive to unite a family and help keep them together</w:t>
      </w:r>
      <w:r w:rsidRPr="000E4E70">
        <w:t xml:space="preserve"> or provide effective care;</w:t>
      </w:r>
    </w:p>
    <w:p w14:paraId="32697607" w14:textId="77777777" w:rsidR="00F322FB" w:rsidRPr="000E4E70" w:rsidRDefault="00F322FB" w:rsidP="00F322FB">
      <w:r w:rsidRPr="000E4E70">
        <w:t xml:space="preserve">that </w:t>
      </w:r>
      <w:r w:rsidRPr="000E4E70">
        <w:rPr>
          <w:u w:val="single"/>
        </w:rPr>
        <w:t>the incentive for social workers to return children to their parents quickly after taking them has disappeared</w:t>
      </w:r>
      <w:r w:rsidRPr="000E4E70">
        <w:t xml:space="preserve"> and who in protective services will step up to the plate and say, “This must end! No one, because </w:t>
      </w:r>
      <w:r w:rsidRPr="000E4E70">
        <w:rPr>
          <w:u w:val="single"/>
        </w:rPr>
        <w:t>they are all in the system together and a system with no leader and no clear policies will always fail the children</w:t>
      </w:r>
      <w:r w:rsidRPr="000E4E70">
        <w:t>. Just look at the waste in government that is forced upon the tax payer;</w:t>
      </w:r>
    </w:p>
    <w:p w14:paraId="12E1C5CF" w14:textId="77777777" w:rsidR="00F322FB" w:rsidRPr="000E4E70" w:rsidRDefault="00F322FB" w:rsidP="00F322FB">
      <w:r w:rsidRPr="000E4E70">
        <w:t>that the “Policy Manual” is considered “the last word” for CPS/DFCS. However, it is too long, too confusing, poorly written and does not take the law into consideration;</w:t>
      </w:r>
    </w:p>
    <w:p w14:paraId="7A6E52D0" w14:textId="77777777" w:rsidR="00F322FB" w:rsidRPr="000E4E70" w:rsidRDefault="00F322FB" w:rsidP="00F322FB">
      <w:pPr>
        <w:rPr>
          <w:u w:val="single"/>
        </w:rPr>
      </w:pPr>
      <w:r w:rsidRPr="000E4E70">
        <w:t>that</w:t>
      </w:r>
      <w:r w:rsidRPr="000E4E70">
        <w:rPr>
          <w:u w:val="single"/>
        </w:rPr>
        <w:t xml:space="preserve"> if the lives of children were improved by removing them from their homes, there might be a greater need for protective services, but today children are not safer. Children</w:t>
      </w:r>
      <w:r w:rsidRPr="000E4E70">
        <w:t>, of whom I am aware</w:t>
      </w:r>
      <w:r w:rsidRPr="000E4E70">
        <w:rPr>
          <w:u w:val="single"/>
        </w:rPr>
        <w:t>, have been raped and impregnated in foster care;</w:t>
      </w:r>
    </w:p>
    <w:p w14:paraId="756BF3BD" w14:textId="77777777" w:rsidR="00F322FB" w:rsidRPr="000E4E70" w:rsidRDefault="00F322FB" w:rsidP="00F322FB">
      <w:r w:rsidRPr="000E4E70">
        <w:t xml:space="preserve">It is a known fact that </w:t>
      </w:r>
      <w:r w:rsidRPr="000E4E70">
        <w:rPr>
          <w:u w:val="single"/>
        </w:rPr>
        <w:t>children are in much more danger in foster care than they are in their own home</w:t>
      </w:r>
      <w:r w:rsidRPr="000E4E70">
        <w:t xml:space="preserve"> even though home may not be perfect;</w:t>
      </w:r>
    </w:p>
    <w:p w14:paraId="4972955E" w14:textId="77777777" w:rsidR="00F322FB" w:rsidRPr="000E4E70" w:rsidRDefault="00F322FB" w:rsidP="00F322FB">
      <w:r w:rsidRPr="000E4E70">
        <w:t xml:space="preserve">that </w:t>
      </w:r>
      <w:r w:rsidRPr="000E4E70">
        <w:rPr>
          <w:u w:val="single"/>
        </w:rPr>
        <w:t>some parents are even told if they want to see their children or grandchildren, they must divorce their spouse</w:t>
      </w:r>
      <w:r w:rsidRPr="000E4E70">
        <w:t>. Many, who are under privileged, feeling they have no option, will divorce and then just continue to live together. T</w:t>
      </w:r>
      <w:r w:rsidRPr="000E4E70">
        <w:rPr>
          <w:u w:val="single"/>
        </w:rPr>
        <w:t xml:space="preserve">his is an anti-family policy, but parents will do anything to get their children home with them. </w:t>
      </w:r>
      <w:r w:rsidRPr="000E4E70">
        <w:t xml:space="preserve">However, </w:t>
      </w:r>
      <w:r w:rsidRPr="000E4E70">
        <w:rPr>
          <w:u w:val="single"/>
        </w:rPr>
        <w:t>when</w:t>
      </w:r>
      <w:r w:rsidRPr="000E4E70">
        <w:t xml:space="preserve"> the </w:t>
      </w:r>
      <w:r w:rsidRPr="000E4E70">
        <w:rPr>
          <w:u w:val="single"/>
        </w:rPr>
        <w:t xml:space="preserve">parents cooperate with Child Protective Services, their behavior is interpreted as guilt </w:t>
      </w:r>
      <w:r w:rsidRPr="000E4E70">
        <w:t>when nothing could be further from the truth;</w:t>
      </w:r>
    </w:p>
    <w:p w14:paraId="4BD90CCB" w14:textId="77777777" w:rsidR="00F322FB" w:rsidRPr="000E4E70" w:rsidRDefault="00F322FB" w:rsidP="00F322FB">
      <w:r w:rsidRPr="000E4E70">
        <w:rPr>
          <w:u w:val="single"/>
        </w:rPr>
        <w:t>Fathers</w:t>
      </w:r>
      <w:r w:rsidRPr="000E4E70">
        <w:t>, (non-custodial parents) I must add</w:t>
      </w:r>
      <w:r w:rsidRPr="000E4E70">
        <w:rPr>
          <w:u w:val="single"/>
        </w:rPr>
        <w:t>, are oftentimes treated as criminals</w:t>
      </w:r>
      <w:r w:rsidRPr="000E4E70">
        <w:t xml:space="preserve"> without access to visit or even see their own children and have child support payments strangling the very life out of them;</w:t>
      </w:r>
    </w:p>
    <w:p w14:paraId="60CC92D3" w14:textId="77777777" w:rsidR="00F322FB" w:rsidRPr="000E4E70" w:rsidRDefault="00F322FB" w:rsidP="00F322FB">
      <w:r w:rsidRPr="000E4E70">
        <w:t xml:space="preserve">that </w:t>
      </w:r>
      <w:r w:rsidRPr="000E4E70">
        <w:rPr>
          <w:u w:val="single"/>
        </w:rPr>
        <w:t xml:space="preserve">the Foster Parents Bill of Rights does not stress that a foster parent is there temporarily to care for a child until the child can be returned home. Many foster parents today use the Foster Parent Bill of Rights as a means to hire a lawyer and seek to adopt the child </w:t>
      </w:r>
      <w:r w:rsidRPr="000E4E70">
        <w:t xml:space="preserve">placed in their care from the real parents, who are desperately trying to get their child home and out of the system. Recently in Atlanta, a young </w:t>
      </w:r>
      <w:r w:rsidRPr="000E4E70">
        <w:rPr>
          <w:u w:val="single"/>
        </w:rPr>
        <w:t xml:space="preserve">couple learning to be new parents and loving it, were told that because of an anonymous complaint, their daughter would be taken </w:t>
      </w:r>
      <w:r w:rsidRPr="000E4E70">
        <w:t xml:space="preserve">into custody by the State DFCS. The </w:t>
      </w:r>
      <w:r w:rsidRPr="000E4E70">
        <w:rPr>
          <w:u w:val="single"/>
        </w:rPr>
        <w:t>couple</w:t>
      </w:r>
      <w:r w:rsidRPr="000E4E70">
        <w:t xml:space="preserve"> was devastated and then was </w:t>
      </w:r>
      <w:r w:rsidRPr="000E4E70">
        <w:rPr>
          <w:u w:val="single"/>
        </w:rPr>
        <w:t>required</w:t>
      </w:r>
      <w:r w:rsidRPr="000E4E70">
        <w:t xml:space="preserve"> by DFCS </w:t>
      </w:r>
      <w:r w:rsidRPr="000E4E70">
        <w:rPr>
          <w:u w:val="single"/>
        </w:rPr>
        <w:t>to take parenting classes</w:t>
      </w:r>
      <w:r w:rsidRPr="000E4E70">
        <w:t xml:space="preserve">, alcohol counseling and psychological evaluations if they wanted to get their child back. </w:t>
      </w:r>
      <w:r w:rsidRPr="000E4E70">
        <w:rPr>
          <w:u w:val="single"/>
        </w:rPr>
        <w:t>All of the courses cost money for which most parents are required to pay</w:t>
      </w:r>
      <w:r w:rsidRPr="000E4E70">
        <w:t xml:space="preserve">. </w:t>
      </w:r>
      <w:r w:rsidRPr="000E4E70">
        <w:rPr>
          <w:u w:val="single"/>
        </w:rPr>
        <w:t>While in their anxiety and turmoil to get their child home, the baby was left for hours in a car to die in the heat in her car seat by a foster parent who forgot about the child</w:t>
      </w:r>
      <w:r w:rsidRPr="000E4E70">
        <w:t>. This should never have happened. It is tragic. In many cases after the parents have jumped through all the hoops, they still do not get their child. As long as the child is not returned, there is money for the agency, for foster parents, for adoptive parents, and for the State;</w:t>
      </w:r>
    </w:p>
    <w:p w14:paraId="232982A5" w14:textId="77777777" w:rsidR="00F322FB" w:rsidRPr="000E4E70" w:rsidRDefault="00F322FB" w:rsidP="00F322FB">
      <w:r w:rsidRPr="000E4E70">
        <w:t xml:space="preserve">that </w:t>
      </w:r>
      <w:r w:rsidRPr="000E4E70">
        <w:rPr>
          <w:u w:val="single"/>
        </w:rPr>
        <w:t>tax dollars are being used to keep this gigantic system afloat</w:t>
      </w:r>
      <w:r w:rsidRPr="000E4E70">
        <w:t>, yet the victims, parents, grandparents, guardians and especially the children, are charged for the system’s services;</w:t>
      </w:r>
    </w:p>
    <w:p w14:paraId="0A85AD31" w14:textId="77777777" w:rsidR="00F322FB" w:rsidRPr="000E4E70" w:rsidRDefault="00F322FB" w:rsidP="00F322FB">
      <w:r w:rsidRPr="000E4E70">
        <w:t xml:space="preserve">that grandparents have called from all over the State of Georgia and from other states trying to get custody of their grandchildren. </w:t>
      </w:r>
      <w:r w:rsidRPr="000E4E70">
        <w:rPr>
          <w:u w:val="single"/>
        </w:rPr>
        <w:t xml:space="preserve">CPS claims relatives are contacted, but there are many </w:t>
      </w:r>
      <w:proofErr w:type="spellStart"/>
      <w:r w:rsidRPr="000E4E70">
        <w:rPr>
          <w:u w:val="single"/>
        </w:rPr>
        <w:t>many</w:t>
      </w:r>
      <w:proofErr w:type="spellEnd"/>
      <w:r w:rsidRPr="000E4E70">
        <w:rPr>
          <w:u w:val="single"/>
        </w:rPr>
        <w:t xml:space="preserve"> cases that prove differently. Grandparents who lose their grandchildren to strangers have lost their own flesh and blood.</w:t>
      </w:r>
      <w:r w:rsidRPr="000E4E70">
        <w:t xml:space="preserve"> The children lose their family heritage and grandparents, and parents too, lose all connections to their heirs;</w:t>
      </w:r>
    </w:p>
    <w:p w14:paraId="4551DB96" w14:textId="77777777" w:rsidR="00F322FB" w:rsidRPr="000E4E70" w:rsidRDefault="00F322FB" w:rsidP="00F322FB">
      <w:r w:rsidRPr="000E4E70">
        <w:t xml:space="preserve">that </w:t>
      </w:r>
      <w:r w:rsidRPr="000E4E70">
        <w:rPr>
          <w:u w:val="single"/>
        </w:rPr>
        <w:t>The National Center on Child Abuse and Neglect</w:t>
      </w:r>
      <w:r w:rsidRPr="000E4E70">
        <w:t xml:space="preserve"> in 1998 repo</w:t>
      </w:r>
      <w:r w:rsidRPr="000E4E70">
        <w:rPr>
          <w:u w:val="single"/>
        </w:rPr>
        <w:t>rted that six times as many children died in foster care than in the general public and that once removed to official “safety”, these children are far more likely to suffer abuse, including sexual molestation than in the general population.</w:t>
      </w:r>
      <w:r w:rsidRPr="000E4E70">
        <w:t xml:space="preserve"> Think what that number is today ten years later!</w:t>
      </w:r>
    </w:p>
    <w:p w14:paraId="7061D877" w14:textId="77777777" w:rsidR="00F322FB" w:rsidRPr="000E4E70" w:rsidRDefault="00F322FB" w:rsidP="00F322FB">
      <w:r w:rsidRPr="000E4E70">
        <w:t xml:space="preserve">That </w:t>
      </w:r>
      <w:r w:rsidRPr="000E4E70">
        <w:rPr>
          <w:u w:val="single"/>
        </w:rPr>
        <w:t>according to the California Little Hoover Commission Report</w:t>
      </w:r>
      <w:r w:rsidRPr="000E4E70">
        <w:t xml:space="preserve"> in 2003, 30% to </w:t>
      </w:r>
      <w:r w:rsidRPr="000E4E70">
        <w:rPr>
          <w:u w:val="single"/>
        </w:rPr>
        <w:t>70% of the children in California group homes do not belong there and should not have been removed from their homes</w:t>
      </w:r>
      <w:r w:rsidRPr="000E4E70">
        <w:t>.</w:t>
      </w:r>
    </w:p>
    <w:p w14:paraId="74BA384D" w14:textId="77777777" w:rsidR="00F322FB" w:rsidRPr="000E4E70" w:rsidRDefault="00F322FB" w:rsidP="00F322FB"/>
    <w:p w14:paraId="0A259A1F" w14:textId="1ADE5012" w:rsidR="00F322FB" w:rsidRDefault="00645FBF" w:rsidP="00645FBF">
      <w:pPr>
        <w:pStyle w:val="Heading3"/>
      </w:pPr>
      <w:r>
        <w:t>---EXT. Immediacy Key</w:t>
      </w:r>
    </w:p>
    <w:p w14:paraId="262C1DAC" w14:textId="77777777" w:rsidR="00645FBF" w:rsidRPr="006B16BE" w:rsidRDefault="00645FBF" w:rsidP="00645FBF">
      <w:pPr>
        <w:pStyle w:val="Heading4"/>
        <w:rPr>
          <w:rStyle w:val="Style13ptBold"/>
          <w:rFonts w:cs="Calibri"/>
          <w:b/>
          <w:bCs w:val="0"/>
        </w:rPr>
      </w:pPr>
      <w:r w:rsidRPr="006B16BE">
        <w:rPr>
          <w:rStyle w:val="Style13ptBold"/>
          <w:rFonts w:cs="Calibri"/>
          <w:b/>
          <w:bCs w:val="0"/>
        </w:rPr>
        <w:t>Immediate police abolition doesn’t hurt public safety</w:t>
      </w:r>
    </w:p>
    <w:p w14:paraId="057B2548" w14:textId="77777777" w:rsidR="00645FBF" w:rsidRPr="006B16BE" w:rsidRDefault="00645FBF" w:rsidP="00645FBF">
      <w:r w:rsidRPr="006B16BE">
        <w:rPr>
          <w:rStyle w:val="Style13ptBold"/>
        </w:rPr>
        <w:t xml:space="preserve">Snowden 19 </w:t>
      </w:r>
      <w:r w:rsidRPr="006B16BE">
        <w:t>[Lisa Snowden, Reporter, Baltimore Beat, "An Introduction to Police Abolition," 11/06/19, http://baltimorebeat.com/2019/11/06/an-introduction-to-police-abolition/, Date Accessed: 06/24/20] // JS</w:t>
      </w:r>
    </w:p>
    <w:p w14:paraId="6051EDCE" w14:textId="77777777" w:rsidR="00645FBF" w:rsidRPr="006B16BE" w:rsidRDefault="00645FBF" w:rsidP="00645FBF">
      <w:r w:rsidRPr="006B16BE">
        <w:t>LSM: What are some common misconceptions about police abolition? </w:t>
      </w:r>
    </w:p>
    <w:p w14:paraId="421CEFF2" w14:textId="77777777" w:rsidR="00645FBF" w:rsidRPr="006B16BE" w:rsidRDefault="00645FBF" w:rsidP="00645FBF">
      <w:pPr>
        <w:rPr>
          <w:sz w:val="12"/>
        </w:rPr>
      </w:pPr>
      <w:r w:rsidRPr="006B16BE">
        <w:rPr>
          <w:sz w:val="12"/>
        </w:rPr>
        <w:t xml:space="preserve">BY: </w:t>
      </w:r>
      <w:r w:rsidRPr="006B16BE">
        <w:rPr>
          <w:u w:val="single"/>
        </w:rPr>
        <w:t xml:space="preserve">The </w:t>
      </w:r>
      <w:r w:rsidRPr="006B16BE">
        <w:rPr>
          <w:highlight w:val="cyan"/>
          <w:u w:val="single"/>
        </w:rPr>
        <w:t>biggest misconception</w:t>
      </w:r>
      <w:r w:rsidRPr="006B16BE">
        <w:rPr>
          <w:u w:val="single"/>
        </w:rPr>
        <w:t xml:space="preserve"> </w:t>
      </w:r>
      <w:r w:rsidRPr="006B16BE">
        <w:rPr>
          <w:highlight w:val="cyan"/>
          <w:u w:val="single"/>
        </w:rPr>
        <w:t>is</w:t>
      </w:r>
      <w:r w:rsidRPr="006B16BE">
        <w:rPr>
          <w:u w:val="single"/>
        </w:rPr>
        <w:t xml:space="preserve"> that the </w:t>
      </w:r>
      <w:r w:rsidRPr="006B16BE">
        <w:rPr>
          <w:highlight w:val="cyan"/>
          <w:u w:val="single"/>
        </w:rPr>
        <w:t>absence of policing</w:t>
      </w:r>
      <w:r w:rsidRPr="006B16BE">
        <w:rPr>
          <w:u w:val="single"/>
        </w:rPr>
        <w:t xml:space="preserve"> as we know it </w:t>
      </w:r>
      <w:r w:rsidRPr="006B16BE">
        <w:rPr>
          <w:highlight w:val="cyan"/>
          <w:u w:val="single"/>
        </w:rPr>
        <w:t>is the absence of safety</w:t>
      </w:r>
      <w:r w:rsidRPr="006B16BE">
        <w:rPr>
          <w:u w:val="single"/>
        </w:rPr>
        <w:t>.</w:t>
      </w:r>
      <w:r w:rsidRPr="006B16BE">
        <w:rPr>
          <w:sz w:val="12"/>
        </w:rPr>
        <w:t xml:space="preserve">  </w:t>
      </w:r>
      <w:r w:rsidRPr="006B16BE">
        <w:rPr>
          <w:u w:val="single"/>
        </w:rPr>
        <w:t xml:space="preserve">A lot of </w:t>
      </w:r>
      <w:r w:rsidRPr="006B16BE">
        <w:rPr>
          <w:highlight w:val="cyan"/>
          <w:u w:val="single"/>
        </w:rPr>
        <w:t>people think that police abolition means letting</w:t>
      </w:r>
      <w:r w:rsidRPr="006B16BE">
        <w:rPr>
          <w:u w:val="single"/>
        </w:rPr>
        <w:t xml:space="preserve"> “rapists, </w:t>
      </w:r>
      <w:r w:rsidRPr="006B16BE">
        <w:rPr>
          <w:highlight w:val="cyan"/>
          <w:u w:val="single"/>
        </w:rPr>
        <w:t>murders</w:t>
      </w:r>
      <w:r w:rsidRPr="006B16BE">
        <w:rPr>
          <w:u w:val="single"/>
        </w:rPr>
        <w:t xml:space="preserve"> and pedophiles </w:t>
      </w:r>
      <w:r w:rsidRPr="006B16BE">
        <w:rPr>
          <w:highlight w:val="cyan"/>
          <w:u w:val="single"/>
        </w:rPr>
        <w:t>run free”</w:t>
      </w:r>
      <w:r w:rsidRPr="006B16BE">
        <w:rPr>
          <w:u w:val="single"/>
        </w:rPr>
        <w:t xml:space="preserve">—as if the very same </w:t>
      </w:r>
      <w:r w:rsidRPr="006B16BE">
        <w:rPr>
          <w:highlight w:val="cyan"/>
          <w:u w:val="single"/>
        </w:rPr>
        <w:t>police officers we place our trust in aren’t the murders</w:t>
      </w:r>
      <w:r w:rsidRPr="006B16BE">
        <w:rPr>
          <w:u w:val="single"/>
        </w:rPr>
        <w:t xml:space="preserve"> and rapists </w:t>
      </w:r>
      <w:r w:rsidRPr="006B16BE">
        <w:rPr>
          <w:highlight w:val="cyan"/>
          <w:u w:val="single"/>
        </w:rPr>
        <w:t>we claim to be ridding our communities of</w:t>
      </w:r>
      <w:r w:rsidRPr="006B16BE">
        <w:rPr>
          <w:sz w:val="12"/>
        </w:rPr>
        <w:t xml:space="preserve">. </w:t>
      </w:r>
      <w:r w:rsidRPr="006B16BE">
        <w:rPr>
          <w:u w:val="single"/>
        </w:rPr>
        <w:t xml:space="preserve">According to the National Center for Women and Policing, </w:t>
      </w:r>
      <w:r w:rsidRPr="006B16BE">
        <w:rPr>
          <w:b/>
          <w:bCs/>
          <w:highlight w:val="cyan"/>
          <w:u w:val="single"/>
        </w:rPr>
        <w:t>40 percent of police officer families experience domestic violence</w:t>
      </w:r>
      <w:r w:rsidRPr="006B16BE">
        <w:rPr>
          <w:u w:val="single"/>
        </w:rPr>
        <w:t xml:space="preserve"> in contrast to 10 percent of families in the general population</w:t>
      </w:r>
      <w:r w:rsidRPr="006B16BE">
        <w:rPr>
          <w:sz w:val="12"/>
        </w:rPr>
        <w:t xml:space="preserve">. There are numerous cases of police officers killing their wives. </w:t>
      </w:r>
      <w:r w:rsidRPr="006B16BE">
        <w:rPr>
          <w:u w:val="single"/>
        </w:rPr>
        <w:t>We also know that</w:t>
      </w:r>
      <w:r w:rsidRPr="006B16BE">
        <w:rPr>
          <w:b/>
          <w:bCs/>
          <w:u w:val="single"/>
        </w:rPr>
        <w:t xml:space="preserve"> </w:t>
      </w:r>
      <w:r w:rsidRPr="006B16BE">
        <w:rPr>
          <w:b/>
          <w:bCs/>
          <w:highlight w:val="cyan"/>
          <w:u w:val="single"/>
        </w:rPr>
        <w:t>sexual assault runs rampant within policing</w:t>
      </w:r>
      <w:r w:rsidRPr="006B16BE">
        <w:rPr>
          <w:b/>
          <w:bCs/>
          <w:u w:val="single"/>
        </w:rPr>
        <w:t xml:space="preserve"> </w:t>
      </w:r>
      <w:r w:rsidRPr="006B16BE">
        <w:rPr>
          <w:u w:val="single"/>
        </w:rPr>
        <w:t>and Black women and sex workers are particularly vulnerable</w:t>
      </w:r>
      <w:r w:rsidRPr="006B16BE">
        <w:rPr>
          <w:sz w:val="12"/>
        </w:rPr>
        <w:t xml:space="preserve">. Daniel Holtzclaw who was convicted in 2015 of raping multiple women over a period of six months is just one example. </w:t>
      </w:r>
      <w:r w:rsidRPr="006B16BE">
        <w:rPr>
          <w:u w:val="single"/>
        </w:rPr>
        <w:t xml:space="preserve">We also can easily look at the GTTF (Gun Trace Task Force) Trial in Baltimore to see how </w:t>
      </w:r>
      <w:r w:rsidRPr="006B16BE">
        <w:rPr>
          <w:highlight w:val="cyan"/>
          <w:u w:val="single"/>
        </w:rPr>
        <w:t>officers used their badge to aid gangs, participate in drug trafficking rings, plant drugs and weapons, steal money from homes and even carried out robberies</w:t>
      </w:r>
      <w:r w:rsidRPr="006B16BE">
        <w:rPr>
          <w:u w:val="single"/>
        </w:rPr>
        <w:t>.</w:t>
      </w:r>
      <w:r w:rsidRPr="006B16BE">
        <w:rPr>
          <w:sz w:val="12"/>
        </w:rPr>
        <w:t xml:space="preserve"> GTTF was able to thrive for years and without any consequences.  Is this the policing we are so invested in? Are these the people who are supposed to keep us safe? Furthermore, most police officers are not even from the communities that they police and therefore lack awareness of the culture of the people they serve. I</w:t>
      </w:r>
      <w:hyperlink r:id="rId122" w:history="1">
        <w:r w:rsidRPr="006B16BE">
          <w:rPr>
            <w:rStyle w:val="Hyperlink"/>
            <w:sz w:val="12"/>
          </w:rPr>
          <w:t>n Baltimore in 2010, about 3 in 4</w:t>
        </w:r>
      </w:hyperlink>
      <w:r w:rsidRPr="006B16BE">
        <w:rPr>
          <w:sz w:val="12"/>
        </w:rPr>
        <w:t> police officers did not live in the city. White people make up 28% of the population in Baltimore city but </w:t>
      </w:r>
      <w:hyperlink r:id="rId123" w:history="1">
        <w:r w:rsidRPr="006B16BE">
          <w:rPr>
            <w:rStyle w:val="Hyperlink"/>
            <w:sz w:val="12"/>
          </w:rPr>
          <w:t>make up 45% of Baltimore city’s police force</w:t>
        </w:r>
      </w:hyperlink>
      <w:r w:rsidRPr="006B16BE">
        <w:rPr>
          <w:sz w:val="12"/>
        </w:rPr>
        <w:t>.</w:t>
      </w:r>
    </w:p>
    <w:p w14:paraId="5DB28F30" w14:textId="6B2DF745" w:rsidR="00645FBF" w:rsidRDefault="00645FBF" w:rsidP="00645FBF"/>
    <w:p w14:paraId="5D740288" w14:textId="3BD62394" w:rsidR="00645FBF" w:rsidRDefault="00645FBF" w:rsidP="00645FBF"/>
    <w:p w14:paraId="211FB6E4" w14:textId="77777777" w:rsidR="00645FBF" w:rsidRPr="00645FBF" w:rsidRDefault="00645FBF" w:rsidP="00645FBF"/>
    <w:p w14:paraId="1C734D64" w14:textId="77777777" w:rsidR="00645FBF" w:rsidRPr="006B16BE" w:rsidRDefault="00645FBF" w:rsidP="00645FBF">
      <w:pPr>
        <w:pStyle w:val="Heading3"/>
        <w:rPr>
          <w:rFonts w:cs="Calibri"/>
        </w:rPr>
      </w:pPr>
      <w:r>
        <w:rPr>
          <w:rFonts w:cs="Calibri"/>
        </w:rPr>
        <w:t>---</w:t>
      </w:r>
      <w:r w:rsidRPr="006B16BE">
        <w:rPr>
          <w:rFonts w:cs="Calibri"/>
        </w:rPr>
        <w:t>EXT</w:t>
      </w:r>
      <w:r>
        <w:rPr>
          <w:rFonts w:cs="Calibri"/>
        </w:rPr>
        <w:t>. Police Work – COPS Program</w:t>
      </w:r>
    </w:p>
    <w:p w14:paraId="0E6CC821" w14:textId="77777777" w:rsidR="00645FBF" w:rsidRPr="006B16BE" w:rsidRDefault="00645FBF" w:rsidP="00645FBF"/>
    <w:p w14:paraId="7E464272" w14:textId="77777777" w:rsidR="00645FBF" w:rsidRPr="006B16BE" w:rsidRDefault="00645FBF" w:rsidP="00645FBF">
      <w:pPr>
        <w:pStyle w:val="Heading4"/>
        <w:rPr>
          <w:rFonts w:cs="Calibri"/>
          <w:color w:val="000000" w:themeColor="text1"/>
        </w:rPr>
      </w:pPr>
      <w:r w:rsidRPr="006B16BE">
        <w:rPr>
          <w:rFonts w:cs="Calibri"/>
          <w:color w:val="000000" w:themeColor="text1"/>
        </w:rPr>
        <w:t>The COPS program has been largely effective</w:t>
      </w:r>
    </w:p>
    <w:p w14:paraId="687012E9" w14:textId="77777777" w:rsidR="00645FBF" w:rsidRPr="006B16BE" w:rsidRDefault="00645FBF" w:rsidP="00645FBF">
      <w:pPr>
        <w:rPr>
          <w:color w:val="000000" w:themeColor="text1"/>
        </w:rPr>
      </w:pPr>
      <w:r w:rsidRPr="006B16BE">
        <w:rPr>
          <w:rStyle w:val="Style13ptBold"/>
          <w:color w:val="000000" w:themeColor="text1"/>
        </w:rPr>
        <w:t>Mello 18 (</w:t>
      </w:r>
      <w:r w:rsidRPr="006B16BE">
        <w:rPr>
          <w:color w:val="000000" w:themeColor="text1"/>
          <w:sz w:val="21"/>
          <w:szCs w:val="21"/>
          <w:shd w:val="clear" w:color="auto" w:fill="FFFFFF"/>
        </w:rPr>
        <w:t>Postdoctoral Research Fellow at the NYU Furman Center, Dartmouth College assistant professor of economics. February 25</w:t>
      </w:r>
      <w:r w:rsidRPr="006B16BE">
        <w:rPr>
          <w:color w:val="000000" w:themeColor="text1"/>
          <w:sz w:val="21"/>
          <w:szCs w:val="21"/>
          <w:shd w:val="clear" w:color="auto" w:fill="FFFFFF"/>
          <w:vertAlign w:val="superscript"/>
        </w:rPr>
        <w:t>th</w:t>
      </w:r>
      <w:r w:rsidRPr="006B16BE">
        <w:rPr>
          <w:color w:val="000000" w:themeColor="text1"/>
          <w:sz w:val="21"/>
          <w:szCs w:val="21"/>
          <w:shd w:val="clear" w:color="auto" w:fill="FFFFFF"/>
        </w:rPr>
        <w:t xml:space="preserve"> 2018, </w:t>
      </w:r>
      <w:hyperlink r:id="rId124" w:history="1">
        <w:r w:rsidRPr="006B16BE">
          <w:rPr>
            <w:rStyle w:val="Hyperlink"/>
            <w:color w:val="000000" w:themeColor="text1"/>
          </w:rPr>
          <w:t>http://www.princeton.edu/~smello/papers/cops.pdf</w:t>
        </w:r>
      </w:hyperlink>
      <w:r w:rsidRPr="006B16BE">
        <w:rPr>
          <w:color w:val="000000" w:themeColor="text1"/>
        </w:rPr>
        <w:t xml:space="preserve"> </w:t>
      </w:r>
      <w:proofErr w:type="gramStart"/>
      <w:r w:rsidRPr="006B16BE">
        <w:rPr>
          <w:color w:val="000000" w:themeColor="text1"/>
        </w:rPr>
        <w:t>P.30)</w:t>
      </w:r>
      <w:proofErr w:type="spellStart"/>
      <w:r w:rsidRPr="006B16BE">
        <w:rPr>
          <w:color w:val="000000" w:themeColor="text1"/>
        </w:rPr>
        <w:t>AGabay</w:t>
      </w:r>
      <w:proofErr w:type="spellEnd"/>
      <w:proofErr w:type="gramEnd"/>
    </w:p>
    <w:p w14:paraId="2E926C75" w14:textId="77777777" w:rsidR="00645FBF" w:rsidRPr="006B16BE" w:rsidRDefault="00645FBF" w:rsidP="00645FBF">
      <w:pPr>
        <w:rPr>
          <w:color w:val="000000" w:themeColor="text1"/>
        </w:rPr>
      </w:pPr>
    </w:p>
    <w:p w14:paraId="425788FD" w14:textId="77777777" w:rsidR="00645FBF" w:rsidRPr="006B16BE" w:rsidRDefault="00645FBF" w:rsidP="00645FBF">
      <w:pPr>
        <w:rPr>
          <w:color w:val="000000" w:themeColor="text1"/>
          <w:u w:val="single"/>
        </w:rPr>
      </w:pPr>
      <w:r w:rsidRPr="006B16BE">
        <w:rPr>
          <w:color w:val="000000" w:themeColor="text1"/>
          <w:sz w:val="16"/>
        </w:rPr>
        <w:t xml:space="preserve">Whether the COPS hiring program passes a cost-benefit test depends on the social benefit attributable to an additional officer year. </w:t>
      </w:r>
      <w:r w:rsidRPr="006B16BE">
        <w:rPr>
          <w:color w:val="000000" w:themeColor="text1"/>
          <w:u w:val="single"/>
        </w:rPr>
        <w:t>The point estimate in my main specification implies that the program is easily cost-effective</w:t>
      </w:r>
      <w:r w:rsidRPr="006B16BE">
        <w:rPr>
          <w:color w:val="000000" w:themeColor="text1"/>
          <w:sz w:val="16"/>
        </w:rPr>
        <w:t xml:space="preserve">. </w:t>
      </w:r>
      <w:r w:rsidRPr="006B16BE">
        <w:rPr>
          <w:color w:val="000000" w:themeColor="text1"/>
          <w:u w:val="single"/>
        </w:rPr>
        <w:t>I estimate that one officer-year was added for every $95,000 spent by the federal government and that the social benefit associated with the ensuing crime reduction on the order of $350,000</w:t>
      </w:r>
      <w:r w:rsidRPr="006B16BE">
        <w:rPr>
          <w:color w:val="000000" w:themeColor="text1"/>
          <w:sz w:val="16"/>
        </w:rPr>
        <w:t>. Under more conservative assumptions, the program fails a cost-benefit test</w:t>
      </w:r>
      <w:r w:rsidRPr="006B16BE">
        <w:rPr>
          <w:color w:val="000000" w:themeColor="text1"/>
          <w:u w:val="single"/>
        </w:rPr>
        <w:t>. The results highlight that fiscal support to local governments for crime prevention may offer large returns, especially during bad macroeconomic times.</w:t>
      </w:r>
    </w:p>
    <w:p w14:paraId="332F2C80" w14:textId="77777777" w:rsidR="00645FBF" w:rsidRPr="006B16BE" w:rsidRDefault="00645FBF" w:rsidP="00645FBF">
      <w:pPr>
        <w:rPr>
          <w:color w:val="000000" w:themeColor="text1"/>
        </w:rPr>
      </w:pPr>
    </w:p>
    <w:p w14:paraId="33CAF521" w14:textId="77777777" w:rsidR="00645FBF" w:rsidRPr="006B16BE" w:rsidRDefault="00645FBF" w:rsidP="00645FBF">
      <w:pPr>
        <w:pStyle w:val="Heading4"/>
        <w:rPr>
          <w:rFonts w:cs="Calibri"/>
          <w:color w:val="000000" w:themeColor="text1"/>
        </w:rPr>
      </w:pPr>
      <w:r w:rsidRPr="006B16BE">
        <w:rPr>
          <w:rFonts w:cs="Calibri"/>
          <w:color w:val="000000" w:themeColor="text1"/>
        </w:rPr>
        <w:t>The COPS program has been largely effective</w:t>
      </w:r>
    </w:p>
    <w:p w14:paraId="0C2AC989" w14:textId="77777777" w:rsidR="00645FBF" w:rsidRPr="006B16BE" w:rsidRDefault="00645FBF" w:rsidP="00645FBF">
      <w:pPr>
        <w:rPr>
          <w:color w:val="000000" w:themeColor="text1"/>
        </w:rPr>
      </w:pPr>
      <w:r w:rsidRPr="006B16BE">
        <w:rPr>
          <w:rStyle w:val="Style13ptBold"/>
          <w:color w:val="000000" w:themeColor="text1"/>
        </w:rPr>
        <w:t>Mello 18 (</w:t>
      </w:r>
      <w:r w:rsidRPr="006B16BE">
        <w:rPr>
          <w:color w:val="000000" w:themeColor="text1"/>
          <w:sz w:val="21"/>
          <w:szCs w:val="21"/>
          <w:shd w:val="clear" w:color="auto" w:fill="FFFFFF"/>
        </w:rPr>
        <w:t>Postdoctoral Research Fellow at the NYU Furman Center, Dartmouth College assistant professor of economics. February 25</w:t>
      </w:r>
      <w:r w:rsidRPr="006B16BE">
        <w:rPr>
          <w:color w:val="000000" w:themeColor="text1"/>
          <w:sz w:val="21"/>
          <w:szCs w:val="21"/>
          <w:shd w:val="clear" w:color="auto" w:fill="FFFFFF"/>
          <w:vertAlign w:val="superscript"/>
        </w:rPr>
        <w:t>th</w:t>
      </w:r>
      <w:r w:rsidRPr="006B16BE">
        <w:rPr>
          <w:color w:val="000000" w:themeColor="text1"/>
          <w:sz w:val="21"/>
          <w:szCs w:val="21"/>
          <w:shd w:val="clear" w:color="auto" w:fill="FFFFFF"/>
        </w:rPr>
        <w:t xml:space="preserve"> 2018, </w:t>
      </w:r>
      <w:hyperlink r:id="rId125" w:history="1">
        <w:r w:rsidRPr="006B16BE">
          <w:rPr>
            <w:rStyle w:val="Hyperlink"/>
            <w:color w:val="000000" w:themeColor="text1"/>
          </w:rPr>
          <w:t>http://www.princeton.edu/~smello/papers/cops.pdf</w:t>
        </w:r>
      </w:hyperlink>
      <w:r w:rsidRPr="006B16BE">
        <w:rPr>
          <w:color w:val="000000" w:themeColor="text1"/>
        </w:rPr>
        <w:t xml:space="preserve"> </w:t>
      </w:r>
      <w:proofErr w:type="gramStart"/>
      <w:r w:rsidRPr="006B16BE">
        <w:rPr>
          <w:color w:val="000000" w:themeColor="text1"/>
        </w:rPr>
        <w:t>P.28)</w:t>
      </w:r>
      <w:proofErr w:type="spellStart"/>
      <w:r w:rsidRPr="006B16BE">
        <w:rPr>
          <w:color w:val="000000" w:themeColor="text1"/>
        </w:rPr>
        <w:t>AGabay</w:t>
      </w:r>
      <w:proofErr w:type="spellEnd"/>
      <w:proofErr w:type="gramEnd"/>
    </w:p>
    <w:p w14:paraId="60823860" w14:textId="77777777" w:rsidR="00645FBF" w:rsidRPr="006B16BE" w:rsidRDefault="00645FBF" w:rsidP="00645FBF">
      <w:pPr>
        <w:rPr>
          <w:color w:val="000000" w:themeColor="text1"/>
        </w:rPr>
      </w:pPr>
    </w:p>
    <w:p w14:paraId="7EB9B022" w14:textId="77777777" w:rsidR="00645FBF" w:rsidRPr="006B16BE" w:rsidRDefault="00645FBF" w:rsidP="00645FBF">
      <w:pPr>
        <w:rPr>
          <w:color w:val="000000" w:themeColor="text1"/>
          <w:sz w:val="16"/>
        </w:rPr>
      </w:pPr>
      <w:r w:rsidRPr="006B16BE">
        <w:rPr>
          <w:color w:val="000000" w:themeColor="text1"/>
          <w:u w:val="single"/>
        </w:rPr>
        <w:t>Given that police added by the program reduced crime, a natural question is whether the COPS hiring program passes a cost-benefit test.</w:t>
      </w:r>
      <w:r w:rsidRPr="006B16BE">
        <w:rPr>
          <w:color w:val="000000" w:themeColor="text1"/>
          <w:sz w:val="16"/>
        </w:rPr>
        <w:t xml:space="preserve"> The average grant carried a dollar value of $295,974 per 10,000 residents (recall that grants covered three years of salary). If one uses the simple TOT estimate above, a reasonable estimate of the number of officer-years per 10,000 residents added by the program is 0.8 officers × 4 years = 3.2 (four years because grants covered three </w:t>
      </w:r>
      <w:proofErr w:type="spellStart"/>
      <w:r w:rsidRPr="006B16BE">
        <w:rPr>
          <w:color w:val="000000" w:themeColor="text1"/>
          <w:sz w:val="16"/>
        </w:rPr>
        <w:t>years</w:t>
      </w:r>
      <w:proofErr w:type="spellEnd"/>
      <w:r w:rsidRPr="006B16BE">
        <w:rPr>
          <w:color w:val="000000" w:themeColor="text1"/>
          <w:sz w:val="16"/>
        </w:rPr>
        <w:t xml:space="preserve"> salary with the expectation that the officer would be retained for a fourth year). Hence, police forces increased by one for each $92,492 in grant funding. About $874.4M was allocated to cities in my sample in 2009, implying that 9,454 officer-years were added by the ARRA funding round. After accounting for deadweight loss associated with raising government revenue, the federal cost is in the range of $1.14B. Most estimates in the literature suggest that the annual cost of a fully-equipped police officer is around $130,000, which implies that local governments spent an additional $600M on the estimated police increases. Hence, a reasonable estimate of the program’s total cost is about $1.75B. </w:t>
      </w:r>
      <w:r w:rsidRPr="006B16BE">
        <w:rPr>
          <w:color w:val="000000" w:themeColor="text1"/>
          <w:u w:val="single"/>
        </w:rPr>
        <w:t>Given estimates of total cost and officer-years added, the program is cost-effective if the social value added by one officer</w:t>
      </w:r>
      <w:r w:rsidRPr="006B16BE">
        <w:rPr>
          <w:color w:val="000000" w:themeColor="text1"/>
          <w:sz w:val="16"/>
        </w:rPr>
        <w:t xml:space="preserve">-year exceeds $1.75B / 9,454 = $185,107. </w:t>
      </w:r>
      <w:r w:rsidRPr="006B16BE">
        <w:rPr>
          <w:color w:val="000000" w:themeColor="text1"/>
          <w:u w:val="single"/>
        </w:rPr>
        <w:t xml:space="preserve">The </w:t>
      </w:r>
      <w:proofErr w:type="gramStart"/>
      <w:r w:rsidRPr="006B16BE">
        <w:rPr>
          <w:color w:val="000000" w:themeColor="text1"/>
          <w:u w:val="single"/>
        </w:rPr>
        <w:t>IV point</w:t>
      </w:r>
      <w:proofErr w:type="gramEnd"/>
      <w:r w:rsidRPr="006B16BE">
        <w:rPr>
          <w:color w:val="000000" w:themeColor="text1"/>
          <w:u w:val="single"/>
        </w:rPr>
        <w:t xml:space="preserve"> estimate</w:t>
      </w:r>
      <w:r w:rsidRPr="006B16BE">
        <w:rPr>
          <w:color w:val="000000" w:themeColor="text1"/>
          <w:sz w:val="16"/>
        </w:rPr>
        <w:t xml:space="preserve"> in Table 2 indicates </w:t>
      </w:r>
      <w:r w:rsidRPr="006B16BE">
        <w:rPr>
          <w:color w:val="000000" w:themeColor="text1"/>
          <w:u w:val="single"/>
        </w:rPr>
        <w:t>that each officer-year contributes $352,000 in social benefit from crime reduction. Under this assumption, the program easily passes a cost-benefit test.</w:t>
      </w:r>
      <w:r w:rsidRPr="006B16BE">
        <w:rPr>
          <w:color w:val="000000" w:themeColor="text1"/>
          <w:sz w:val="16"/>
        </w:rPr>
        <w:t xml:space="preserve"> If one instead uses the lower 95% confidence bound, the social benefit associated with each officer is around $54,000 and the program appears cost-ineffective.</w:t>
      </w:r>
    </w:p>
    <w:p w14:paraId="34A712D2" w14:textId="77777777" w:rsidR="00645FBF" w:rsidRPr="006B16BE" w:rsidRDefault="00645FBF" w:rsidP="00645FBF">
      <w:pPr>
        <w:rPr>
          <w:color w:val="000000" w:themeColor="text1"/>
        </w:rPr>
      </w:pPr>
    </w:p>
    <w:p w14:paraId="7958C68B" w14:textId="061D45BD" w:rsidR="00645FBF" w:rsidRPr="006B16BE" w:rsidRDefault="00645FBF" w:rsidP="00645FBF">
      <w:pPr>
        <w:pStyle w:val="Heading3"/>
        <w:rPr>
          <w:rFonts w:cs="Calibri"/>
        </w:rPr>
      </w:pPr>
      <w:r>
        <w:rPr>
          <w:rFonts w:cs="Calibri"/>
        </w:rPr>
        <w:t xml:space="preserve">---EXT. </w:t>
      </w:r>
      <w:r w:rsidR="001F51B7">
        <w:rPr>
          <w:rFonts w:cs="Calibri"/>
        </w:rPr>
        <w:t>Reform Better</w:t>
      </w:r>
    </w:p>
    <w:p w14:paraId="5DC5BD87" w14:textId="77777777" w:rsidR="00645FBF" w:rsidRPr="006B16BE" w:rsidRDefault="00645FBF" w:rsidP="00645FBF">
      <w:pPr>
        <w:pStyle w:val="Heading4"/>
        <w:rPr>
          <w:rFonts w:cs="Calibri"/>
        </w:rPr>
      </w:pPr>
      <w:r w:rsidRPr="006B16BE">
        <w:rPr>
          <w:rFonts w:cs="Calibri"/>
        </w:rPr>
        <w:t>Abolishing police departments would make things worse—there is other methods on what to do</w:t>
      </w:r>
    </w:p>
    <w:p w14:paraId="0604DEB4" w14:textId="77777777" w:rsidR="00645FBF" w:rsidRPr="006B16BE" w:rsidRDefault="00645FBF" w:rsidP="00645FBF">
      <w:r w:rsidRPr="006B16BE">
        <w:rPr>
          <w:b/>
          <w:bCs/>
        </w:rPr>
        <w:t>Goldberg 6/18 (</w:t>
      </w:r>
      <w:r w:rsidRPr="006B16BE">
        <w:t xml:space="preserve">Jonah Goldberg is a nationally syndicated columnist whose work appears regularly in the Grand Forks Herald. June 18th 2020 </w:t>
      </w:r>
      <w:r w:rsidRPr="006B16BE">
        <w:rPr>
          <w:color w:val="000000" w:themeColor="text1"/>
        </w:rPr>
        <w:t>https://www.grandforksherald.com/opinion/columns/6536727-Jonah-Goldberg-Abolishing-police-departments-would-make-things-so-much-worse</w:t>
      </w:r>
      <w:r w:rsidRPr="006B16BE">
        <w:t xml:space="preserve">) </w:t>
      </w:r>
      <w:proofErr w:type="spellStart"/>
      <w:r w:rsidRPr="006B16BE">
        <w:t>AGabay</w:t>
      </w:r>
      <w:proofErr w:type="spellEnd"/>
    </w:p>
    <w:p w14:paraId="03E06022" w14:textId="77777777" w:rsidR="00645FBF" w:rsidRPr="006B16BE" w:rsidRDefault="00645FBF" w:rsidP="00645FBF"/>
    <w:p w14:paraId="51D4A96E" w14:textId="77777777" w:rsidR="00645FBF" w:rsidRPr="006B16BE" w:rsidRDefault="00645FBF" w:rsidP="00645FBF">
      <w:pPr>
        <w:rPr>
          <w:sz w:val="16"/>
        </w:rPr>
      </w:pPr>
      <w:r w:rsidRPr="006B16BE">
        <w:rPr>
          <w:sz w:val="16"/>
        </w:rPr>
        <w:t xml:space="preserve">In these trying times, it’s difficult to find something to smile about. But I’ve found some modicum of mirth watching very sympathetic liberals go the extra mile to help hone the message of activists calling to “defund the police.” For instance, Katy Tur, an MSNBC anchor, had Isaac Bryan, the executive director of the Black Policy Project at UCLA on “Meet the Press Daily” to explain what “Defund the Police” really means. “Isaac, thank you so much for joining us. Let`s talk about what this means because I think there are a lot of people out there who hear defund the police and [think] it means abolishing a police department. It doesn't. </w:t>
      </w:r>
      <w:proofErr w:type="gramStart"/>
      <w:r w:rsidRPr="006B16BE">
        <w:rPr>
          <w:sz w:val="16"/>
        </w:rPr>
        <w:t>So</w:t>
      </w:r>
      <w:proofErr w:type="gramEnd"/>
      <w:r w:rsidRPr="006B16BE">
        <w:rPr>
          <w:sz w:val="16"/>
        </w:rPr>
        <w:t xml:space="preserve"> can you explain it to me?” Bryan very politely replied that he disagreed with the premise of the question. </w:t>
      </w:r>
      <w:r w:rsidRPr="006B16BE">
        <w:rPr>
          <w:u w:val="single"/>
        </w:rPr>
        <w:t>Defund the police doesn’t in fact preclude abolishing the police.</w:t>
      </w:r>
      <w:r w:rsidRPr="006B16BE">
        <w:rPr>
          <w:sz w:val="16"/>
        </w:rPr>
        <w:t xml:space="preserve"> Bryan says the term means taking that idea “</w:t>
      </w:r>
      <w:r w:rsidRPr="006B16BE">
        <w:rPr>
          <w:u w:val="single"/>
        </w:rPr>
        <w:t>as far as the political imagination and the political will of our leaders across the country is willing to push this idea.”</w:t>
      </w:r>
      <w:r w:rsidRPr="006B16BE">
        <w:rPr>
          <w:sz w:val="16"/>
        </w:rPr>
        <w:t xml:space="preserve"> Most Democratic politicians understand that actually </w:t>
      </w:r>
      <w:r w:rsidRPr="006B16BE">
        <w:rPr>
          <w:u w:val="single"/>
        </w:rPr>
        <w:t xml:space="preserve">abolishing police departments root and branch would be close to political suicide </w:t>
      </w:r>
      <w:r w:rsidRPr="006B16BE">
        <w:rPr>
          <w:sz w:val="16"/>
        </w:rPr>
        <w:t xml:space="preserve">(and terrible policy). Even Sen. Bernie Sanders is against it. They also understand that nobody in America wants the Democrats to embrace this idea more than Donald Trump. That’s why many liberals want “Defund the Police” to mean “reform the police” or even “reinvent the police.” The problem is the activists who hold the emotional and psychological high ground won’t play along. When the mayor of Minneapolis, Jacob Frey, spoke with protestors last week, he said almost everything the crowd wanted, about fundamental reform, systemic racism, etc. But when a leader of the protests asked him, “yes or no” do you favor outright abolition of the police, he said no. The crowd booed. The leader told him to get the [expletive deleted] out of here. And he wandered off to chants of “shame” and a sea of extended middle fingers. What we have here isn’t a failure to communicate but a legitimate difference of opinion. Some people favor serious reform. Some favor actual abolition. It doesn’t seem unreasonable to me that the people who truly favor abolition should continue to say so and the people who don’t should probably stop trying to prove their solidarity by using a slogan they disagree with. And, so far, most prominent Democrats, including presumptive Democratic presidential nominee Joe Biden have done exactly that So much for the politics. What about the actual ideas? </w:t>
      </w:r>
      <w:r w:rsidRPr="006B16BE">
        <w:rPr>
          <w:u w:val="single"/>
        </w:rPr>
        <w:t>Let’s start with reform. Banning choke holds, redirecting some responsibilities to mental health professionals, EMTs, and social workers has been tried with some success. Moving further on that front is sensible.</w:t>
      </w:r>
      <w:r w:rsidRPr="006B16BE">
        <w:rPr>
          <w:sz w:val="16"/>
        </w:rPr>
        <w:t xml:space="preserve"> </w:t>
      </w:r>
      <w:r w:rsidRPr="006B16BE">
        <w:rPr>
          <w:u w:val="single"/>
        </w:rPr>
        <w:t>Repealing “qualified immunity” laws so that police officers can be held more responsible for their actions is more complicated but certainly worth exploring</w:t>
      </w:r>
      <w:r w:rsidRPr="006B16BE">
        <w:rPr>
          <w:sz w:val="16"/>
        </w:rPr>
        <w:t xml:space="preserve">. As a matter of principle, I’m opposed to all public sector unions, even if some do worthwhile things, so I’m certainly open to fresh thinking about police unions. Many people have focused on the example of Camden, New Jersey, as a model for defunding the police. Except it isn’t. In 2012, the cash-strapped city disbanded the existing force, which was rife with corruption and union-fueled dysfunction, and started over. They rehired some 100 officers and committed to retraining. It appears to have been modestly successful. But no one driving through Camden today would mistake it for some cop-free utopia where yeoman citizens police themselves. </w:t>
      </w:r>
      <w:r w:rsidRPr="006B16BE">
        <w:rPr>
          <w:u w:val="single"/>
        </w:rPr>
        <w:t>But abolishing the police? That’s insane. No really, it’s insane. Who will respond to school shootings? Social workers? What about bank robberies? Who will investigate murders? If you just want to rename the police, fine.</w:t>
      </w:r>
      <w:r w:rsidRPr="006B16BE">
        <w:rPr>
          <w:sz w:val="16"/>
        </w:rPr>
        <w:t xml:space="preserve"> But the police function is essential to a civilized society. And there are times when that function can only be performed by agents of the government willing and able to use force. Some </w:t>
      </w:r>
      <w:proofErr w:type="spellStart"/>
      <w:r w:rsidRPr="006B16BE">
        <w:rPr>
          <w:sz w:val="16"/>
        </w:rPr>
        <w:t>defunders</w:t>
      </w:r>
      <w:proofErr w:type="spellEnd"/>
      <w:r w:rsidRPr="006B16BE">
        <w:rPr>
          <w:sz w:val="16"/>
        </w:rPr>
        <w:t xml:space="preserve"> propose community patrols, which sound a bit like local militias to me. But whatever name you give them, how does that not create more problems? Do you really want untrained groups of cop wannabes confronting “suspicious” characters in a neighborhood? That’s how Trayvon Martin got killed by George Zimmerman. All of the problems with race, but also class, would be exacerbated if local communities took it upon themselves to do police work. Affluent, mostly white, communities would have more resources and poorer, mostly black, communities would have fewer. Anger over George Floyd’s killing is justified. But what is true of individuals is also true of mass movements: You don’t do your best thinking when you’re really angry.</w:t>
      </w:r>
    </w:p>
    <w:p w14:paraId="6674B9D3" w14:textId="77777777" w:rsidR="00645FBF" w:rsidRPr="006B16BE" w:rsidRDefault="00645FBF" w:rsidP="00645FBF">
      <w:pPr>
        <w:rPr>
          <w:color w:val="000000" w:themeColor="text1"/>
        </w:rPr>
      </w:pPr>
    </w:p>
    <w:p w14:paraId="2709BDD4" w14:textId="77777777" w:rsidR="00645FBF" w:rsidRPr="006B16BE" w:rsidRDefault="00645FBF" w:rsidP="00645FBF"/>
    <w:p w14:paraId="3BC43041" w14:textId="77777777" w:rsidR="00645FBF" w:rsidRPr="006B16BE" w:rsidRDefault="00645FBF" w:rsidP="00645FBF">
      <w:pPr>
        <w:pStyle w:val="Heading4"/>
        <w:spacing w:before="0"/>
        <w:rPr>
          <w:rFonts w:cs="Calibri"/>
        </w:rPr>
      </w:pPr>
      <w:r w:rsidRPr="006B16BE">
        <w:rPr>
          <w:rFonts w:cs="Calibri"/>
        </w:rPr>
        <w:t xml:space="preserve">Abolition fails—we need to </w:t>
      </w:r>
      <w:proofErr w:type="spellStart"/>
      <w:r w:rsidRPr="006B16BE">
        <w:rPr>
          <w:rFonts w:cs="Calibri"/>
        </w:rPr>
        <w:t>untoxify</w:t>
      </w:r>
      <w:proofErr w:type="spellEnd"/>
      <w:r w:rsidRPr="006B16BE">
        <w:rPr>
          <w:rFonts w:cs="Calibri"/>
        </w:rPr>
        <w:t xml:space="preserve"> the police</w:t>
      </w:r>
    </w:p>
    <w:p w14:paraId="707BF6F7" w14:textId="77777777" w:rsidR="00645FBF" w:rsidRPr="006B16BE" w:rsidRDefault="00645FBF" w:rsidP="00645FBF">
      <w:pPr>
        <w:pStyle w:val="NormalWeb"/>
        <w:spacing w:before="15" w:beforeAutospacing="0" w:after="180" w:afterAutospacing="0"/>
        <w:rPr>
          <w:rFonts w:ascii="Calibri" w:hAnsi="Calibri" w:cs="Calibri"/>
        </w:rPr>
      </w:pPr>
      <w:r w:rsidRPr="006B16BE">
        <w:rPr>
          <w:rFonts w:ascii="Calibri" w:hAnsi="Calibri" w:cs="Calibri"/>
          <w:b/>
          <w:bCs/>
          <w:sz w:val="26"/>
          <w:szCs w:val="26"/>
        </w:rPr>
        <w:t>Harrell, 6-17</w:t>
      </w:r>
      <w:r w:rsidRPr="006B16BE">
        <w:rPr>
          <w:rFonts w:ascii="Calibri" w:hAnsi="Calibri" w:cs="Calibri"/>
          <w:sz w:val="22"/>
        </w:rPr>
        <w:t> (</w:t>
      </w:r>
      <w:proofErr w:type="spellStart"/>
      <w:r w:rsidRPr="006B16BE">
        <w:rPr>
          <w:rFonts w:ascii="Calibri" w:hAnsi="Calibri" w:cs="Calibri"/>
          <w:sz w:val="22"/>
        </w:rPr>
        <w:t>Jondhi</w:t>
      </w:r>
      <w:proofErr w:type="spellEnd"/>
      <w:r w:rsidRPr="006B16BE">
        <w:rPr>
          <w:rFonts w:ascii="Calibri" w:hAnsi="Calibri" w:cs="Calibri"/>
          <w:sz w:val="22"/>
        </w:rPr>
        <w:t xml:space="preserve"> J. Harrell, WHYY is one of over 20 news organizations producing Broke in Philly, a collaborative reporting project on solutions to poverty and the city’s push towards economic justice. Follow us at @BrokeInPhilly. </w:t>
      </w:r>
      <w:proofErr w:type="spellStart"/>
      <w:r w:rsidRPr="006B16BE">
        <w:rPr>
          <w:rFonts w:ascii="Calibri" w:hAnsi="Calibri" w:cs="Calibri"/>
          <w:sz w:val="22"/>
        </w:rPr>
        <w:t>Jondhi</w:t>
      </w:r>
      <w:proofErr w:type="spellEnd"/>
      <w:r w:rsidRPr="006B16BE">
        <w:rPr>
          <w:rFonts w:ascii="Calibri" w:hAnsi="Calibri" w:cs="Calibri"/>
          <w:sz w:val="22"/>
        </w:rPr>
        <w:t xml:space="preserve"> is the founder of The Center for Returning Citizens, 6-17-2020, WHYY, "I did 25 years in prison. Don’t abolish police — demilitarize and detoxify policing", https://whyy.org/articles/i-did-25-years-in-prison-dont-abolish-police-demilitarize-and-detoxify-policing/)AGabay</w:t>
      </w:r>
    </w:p>
    <w:p w14:paraId="5EBE5B43" w14:textId="2C0914F7" w:rsidR="00645FBF" w:rsidRDefault="00645FBF" w:rsidP="00645FBF">
      <w:pPr>
        <w:pStyle w:val="cardbody"/>
        <w:spacing w:before="15" w:beforeAutospacing="0" w:after="180" w:afterAutospacing="0" w:line="300" w:lineRule="atLeast"/>
        <w:rPr>
          <w:rFonts w:ascii="Calibri" w:hAnsi="Calibri" w:cs="Calibri"/>
          <w:sz w:val="12"/>
        </w:rPr>
      </w:pPr>
      <w:r w:rsidRPr="006B16BE">
        <w:rPr>
          <w:rFonts w:ascii="Calibri" w:hAnsi="Calibri" w:cs="Calibri"/>
          <w:sz w:val="12"/>
        </w:rPr>
        <w:t xml:space="preserve">As a Black man who did 25 years in federal prison and now works to help people coming home in my North Philadelphia community, you might assume I am on the “defund the police” bandwagon. But I’m not. I believe that </w:t>
      </w:r>
      <w:r w:rsidRPr="006B16BE">
        <w:rPr>
          <w:rFonts w:ascii="Calibri" w:hAnsi="Calibri" w:cs="Calibri"/>
          <w:sz w:val="22"/>
          <w:u w:val="single"/>
        </w:rPr>
        <w:t>the notion of police abolition</w:t>
      </w:r>
      <w:r w:rsidRPr="006B16BE">
        <w:rPr>
          <w:rFonts w:ascii="Calibri" w:hAnsi="Calibri" w:cs="Calibri"/>
          <w:sz w:val="12"/>
        </w:rPr>
        <w:t xml:space="preserve">, </w:t>
      </w:r>
      <w:r w:rsidRPr="006B16BE">
        <w:rPr>
          <w:rFonts w:ascii="Calibri" w:hAnsi="Calibri" w:cs="Calibri"/>
          <w:sz w:val="22"/>
          <w:u w:val="single"/>
        </w:rPr>
        <w:t>as it is stated, has no basis in reality and that the phrase divides people</w:t>
      </w:r>
      <w:r w:rsidRPr="006B16BE">
        <w:rPr>
          <w:rFonts w:ascii="Calibri" w:hAnsi="Calibri" w:cs="Calibri"/>
          <w:sz w:val="12"/>
        </w:rPr>
        <w:t xml:space="preserve">, </w:t>
      </w:r>
      <w:r w:rsidRPr="006B16BE">
        <w:rPr>
          <w:rFonts w:ascii="Calibri" w:hAnsi="Calibri" w:cs="Calibri"/>
          <w:sz w:val="22"/>
          <w:u w:val="single"/>
        </w:rPr>
        <w:t>even people who, like me, agree with the call for transformative change. The slogan conjures up images of something akin to the “The Purge”</w:t>
      </w:r>
      <w:r w:rsidRPr="006B16BE">
        <w:rPr>
          <w:rFonts w:ascii="Calibri" w:hAnsi="Calibri" w:cs="Calibri"/>
          <w:sz w:val="12"/>
        </w:rPr>
        <w:t xml:space="preserve"> — </w:t>
      </w:r>
      <w:r w:rsidRPr="006B16BE">
        <w:rPr>
          <w:rFonts w:ascii="Calibri" w:hAnsi="Calibri" w:cs="Calibri"/>
          <w:sz w:val="22"/>
          <w:u w:val="single"/>
        </w:rPr>
        <w:t>where all societal rules are gone because there is no law and no enforcement</w:t>
      </w:r>
      <w:r w:rsidRPr="006B16BE">
        <w:rPr>
          <w:rFonts w:ascii="Calibri" w:hAnsi="Calibri" w:cs="Calibri"/>
          <w:sz w:val="12"/>
        </w:rPr>
        <w:t xml:space="preserve">. Understandably, the reactions of many to the phrase have been: If there’s no police, who are you going to call? </w:t>
      </w:r>
      <w:r w:rsidRPr="006B16BE">
        <w:rPr>
          <w:rFonts w:ascii="Calibri" w:hAnsi="Calibri" w:cs="Calibri"/>
          <w:sz w:val="22"/>
          <w:u w:val="single"/>
        </w:rPr>
        <w:t>If there’s a burglary, a horrific car accident, a murder, a missing child — who are you going to call? When you say “defund” or “abolish” the police, hysteria takes over and there is an immediate disconnect in the minds of the general public around public safety.</w:t>
      </w:r>
      <w:r w:rsidRPr="006B16BE">
        <w:rPr>
          <w:rFonts w:ascii="Calibri" w:hAnsi="Calibri" w:cs="Calibri"/>
          <w:sz w:val="12"/>
        </w:rPr>
        <w:t xml:space="preserve"> Words are powerful. Words such as: Reformation. Restructuring. Demilitarizing. Redistribution of resources and assets. Community accountability. </w:t>
      </w:r>
      <w:r w:rsidRPr="006B16BE">
        <w:rPr>
          <w:rFonts w:ascii="Calibri" w:hAnsi="Calibri" w:cs="Calibri"/>
          <w:sz w:val="22"/>
          <w:u w:val="single"/>
        </w:rPr>
        <w:t>All of those words and phrases are about changing the culture, transforming thinking and behavior patterns, and holding the police to the highest possible standard should be the discourse.</w:t>
      </w:r>
      <w:r w:rsidRPr="006B16BE">
        <w:rPr>
          <w:rFonts w:ascii="Calibri" w:hAnsi="Calibri" w:cs="Calibri"/>
          <w:sz w:val="12"/>
        </w:rPr>
        <w:t xml:space="preserve"> But knowing the power of words, </w:t>
      </w:r>
      <w:r w:rsidRPr="006B16BE">
        <w:rPr>
          <w:rFonts w:ascii="Calibri" w:hAnsi="Calibri" w:cs="Calibri"/>
          <w:sz w:val="22"/>
          <w:u w:val="single"/>
        </w:rPr>
        <w:t>what does the phrase “defund the police” really mean</w:t>
      </w:r>
      <w:r w:rsidRPr="006B16BE">
        <w:rPr>
          <w:rFonts w:ascii="Calibri" w:hAnsi="Calibri" w:cs="Calibri"/>
          <w:sz w:val="12"/>
        </w:rPr>
        <w:t xml:space="preserve">? Kenney’s track record doesn’t bode well for police reform. Why should we trust him now? Given Kenney’s past record of deferring to police and FOP leadership, how seriously should Philadelphians take his new police reform plan? </w:t>
      </w:r>
      <w:r w:rsidRPr="006B16BE">
        <w:rPr>
          <w:rFonts w:ascii="Calibri" w:hAnsi="Calibri" w:cs="Calibri"/>
          <w:sz w:val="22"/>
          <w:u w:val="single"/>
        </w:rPr>
        <w:t xml:space="preserve">3 weeks </w:t>
      </w:r>
      <w:proofErr w:type="gramStart"/>
      <w:r w:rsidRPr="006B16BE">
        <w:rPr>
          <w:rFonts w:ascii="Calibri" w:hAnsi="Calibri" w:cs="Calibri"/>
          <w:sz w:val="22"/>
          <w:u w:val="single"/>
        </w:rPr>
        <w:t>ago</w:t>
      </w:r>
      <w:proofErr w:type="gramEnd"/>
      <w:r w:rsidRPr="006B16BE">
        <w:rPr>
          <w:rFonts w:ascii="Calibri" w:hAnsi="Calibri" w:cs="Calibri"/>
          <w:sz w:val="22"/>
          <w:u w:val="single"/>
        </w:rPr>
        <w:t xml:space="preserve"> Community activists are calling for first responders who are trained crisis interventionists, mental health professionals, social workers or conflict resolution specialists. They are calling for a restructuring of how the police function as an entity and how they treat people. They want to see a massive reduction of police budgets and the transfer of those funds to community-based organizations that </w:t>
      </w:r>
      <w:proofErr w:type="gramStart"/>
      <w:r w:rsidRPr="006B16BE">
        <w:rPr>
          <w:rFonts w:ascii="Calibri" w:hAnsi="Calibri" w:cs="Calibri"/>
          <w:sz w:val="22"/>
          <w:u w:val="single"/>
        </w:rPr>
        <w:t>can do</w:t>
      </w:r>
      <w:proofErr w:type="gramEnd"/>
      <w:r w:rsidRPr="006B16BE">
        <w:rPr>
          <w:rFonts w:ascii="Calibri" w:hAnsi="Calibri" w:cs="Calibri"/>
          <w:sz w:val="22"/>
          <w:u w:val="single"/>
        </w:rPr>
        <w:t xml:space="preserve"> real work on the front lines.</w:t>
      </w:r>
      <w:r w:rsidRPr="006B16BE">
        <w:rPr>
          <w:rFonts w:ascii="Calibri" w:hAnsi="Calibri" w:cs="Calibri"/>
          <w:sz w:val="12"/>
        </w:rPr>
        <w:t xml:space="preserve"> </w:t>
      </w:r>
      <w:r w:rsidRPr="006B16BE">
        <w:rPr>
          <w:rFonts w:ascii="Calibri" w:hAnsi="Calibri" w:cs="Calibri"/>
          <w:sz w:val="22"/>
          <w:u w:val="single"/>
        </w:rPr>
        <w:t>They want to see a demilitarization of the police with no further stockpiling of weapons designed to terrorize a community and a change in the use of deadly force and a rebuttal to the idea that violence against citizens is ever warranted</w:t>
      </w:r>
      <w:r w:rsidRPr="006B16BE">
        <w:rPr>
          <w:rFonts w:ascii="Calibri" w:hAnsi="Calibri" w:cs="Calibri"/>
          <w:sz w:val="12"/>
        </w:rPr>
        <w:t xml:space="preserve">. </w:t>
      </w:r>
      <w:r w:rsidRPr="006B16BE">
        <w:rPr>
          <w:rFonts w:ascii="Calibri" w:hAnsi="Calibri" w:cs="Calibri"/>
          <w:sz w:val="22"/>
          <w:u w:val="single"/>
        </w:rPr>
        <w:t>What we should also be talking about is firing racist high-ranking police administrators who have encouraged the culture of violence and white supremacy. We should be talking about elevating Black police officers with sterling records who have the good of the community at heart.</w:t>
      </w:r>
      <w:r w:rsidRPr="006B16BE">
        <w:rPr>
          <w:rFonts w:ascii="Calibri" w:hAnsi="Calibri" w:cs="Calibri"/>
          <w:sz w:val="12"/>
        </w:rPr>
        <w:t xml:space="preserve"> </w:t>
      </w:r>
      <w:r w:rsidRPr="006B16BE">
        <w:rPr>
          <w:rFonts w:ascii="Calibri" w:hAnsi="Calibri" w:cs="Calibri"/>
          <w:sz w:val="22"/>
          <w:u w:val="single"/>
        </w:rPr>
        <w:t>Disbanding powerful police unions that have protected the status quo and made it impossible for our communities to control police members</w:t>
      </w:r>
      <w:r w:rsidRPr="006B16BE">
        <w:rPr>
          <w:rFonts w:ascii="Calibri" w:hAnsi="Calibri" w:cs="Calibri"/>
          <w:sz w:val="12"/>
        </w:rPr>
        <w:t xml:space="preserve">. In Philadelphia, that means the removal of Fraternal Order of Police President John </w:t>
      </w:r>
      <w:proofErr w:type="spellStart"/>
      <w:r w:rsidRPr="006B16BE">
        <w:rPr>
          <w:rFonts w:ascii="Calibri" w:hAnsi="Calibri" w:cs="Calibri"/>
          <w:sz w:val="12"/>
        </w:rPr>
        <w:t>McNesby</w:t>
      </w:r>
      <w:proofErr w:type="spellEnd"/>
      <w:r w:rsidRPr="006B16BE">
        <w:rPr>
          <w:rFonts w:ascii="Calibri" w:hAnsi="Calibri" w:cs="Calibri"/>
          <w:sz w:val="12"/>
        </w:rPr>
        <w:t xml:space="preserve"> and his cronies before any positive change can occur.  We should be talking about what sort of police force we want to see in our community. Do we truly need to retrain police? Or </w:t>
      </w:r>
      <w:r w:rsidRPr="006B16BE">
        <w:rPr>
          <w:rFonts w:ascii="Calibri" w:hAnsi="Calibri" w:cs="Calibri"/>
          <w:sz w:val="22"/>
          <w:u w:val="single"/>
        </w:rPr>
        <w:t>do we simply need to mandate that the police departments treat Black and brown neighborhoods in the same way they treat wealthy white neighborhoods? Policing in North Philly, Southwest, West, South Philly, and Frankford should be the same as in Chestnut Hill, East Falls, the Northeast, Center City, Rittenhouse Square and other white neighborhoods all over the city</w:t>
      </w:r>
      <w:r w:rsidRPr="006B16BE">
        <w:rPr>
          <w:rFonts w:ascii="Calibri" w:hAnsi="Calibri" w:cs="Calibri"/>
          <w:sz w:val="12"/>
        </w:rPr>
        <w:t xml:space="preserve">. Art helps democracy. Mayor Kenney’s plan to zero out Philly’s arts office hurts us all Philly’s arts office responds to the cultural and ethnic diversity that makes up our vibrant neighborhoods. 3 weeks </w:t>
      </w:r>
      <w:proofErr w:type="gramStart"/>
      <w:r w:rsidRPr="006B16BE">
        <w:rPr>
          <w:rFonts w:ascii="Calibri" w:hAnsi="Calibri" w:cs="Calibri"/>
          <w:sz w:val="12"/>
        </w:rPr>
        <w:t>ago</w:t>
      </w:r>
      <w:proofErr w:type="gramEnd"/>
      <w:r w:rsidRPr="006B16BE">
        <w:rPr>
          <w:rFonts w:ascii="Calibri" w:hAnsi="Calibri" w:cs="Calibri"/>
          <w:sz w:val="12"/>
        </w:rPr>
        <w:t xml:space="preserve"> All those who transgress, </w:t>
      </w:r>
      <w:r w:rsidRPr="006B16BE">
        <w:rPr>
          <w:rFonts w:ascii="Calibri" w:hAnsi="Calibri" w:cs="Calibri"/>
          <w:sz w:val="22"/>
          <w:u w:val="single"/>
        </w:rPr>
        <w:t xml:space="preserve">all police who use excessive force, brutality, those who abuse and murder, must be fired, prosecuted to the fullest extent of the law and incarcerated. </w:t>
      </w:r>
      <w:r w:rsidRPr="006B16BE">
        <w:rPr>
          <w:rFonts w:ascii="Calibri" w:hAnsi="Calibri" w:cs="Calibri"/>
          <w:sz w:val="12"/>
        </w:rPr>
        <w:t xml:space="preserve">Try to imagine a world where there are no police, no restraint on the behavior of human beings and tell me that is a world you want to live in with your children and your families. It is not. Yet, </w:t>
      </w:r>
      <w:r w:rsidRPr="006B16BE">
        <w:rPr>
          <w:rFonts w:ascii="Calibri" w:hAnsi="Calibri" w:cs="Calibri"/>
          <w:sz w:val="22"/>
          <w:u w:val="single"/>
        </w:rPr>
        <w:t>we can craft a world in which the police truly protect and serve, where the community holds them responsible and works to uphold public safety while honoring human rights.</w:t>
      </w:r>
      <w:r w:rsidRPr="006B16BE">
        <w:rPr>
          <w:rFonts w:ascii="Calibri" w:hAnsi="Calibri" w:cs="Calibri"/>
          <w:sz w:val="14"/>
          <w:u w:val="single"/>
        </w:rPr>
        <w:t xml:space="preserve">  </w:t>
      </w:r>
      <w:r w:rsidRPr="006B16BE">
        <w:rPr>
          <w:rFonts w:ascii="Calibri" w:hAnsi="Calibri" w:cs="Calibri"/>
          <w:sz w:val="22"/>
          <w:u w:val="single"/>
        </w:rPr>
        <w:t>Activists are correct to talk about the police inability to solve crimes and the violence that police officers bring to the table when they are protected instead of being properly supervised and held accountable for their actions.</w:t>
      </w:r>
      <w:r w:rsidRPr="006B16BE">
        <w:rPr>
          <w:rFonts w:ascii="Calibri" w:hAnsi="Calibri" w:cs="Calibri"/>
          <w:sz w:val="12"/>
        </w:rPr>
        <w:t xml:space="preserve"> There must be interventions from the community to create change. But </w:t>
      </w:r>
      <w:r w:rsidRPr="006B16BE">
        <w:rPr>
          <w:rFonts w:ascii="Calibri" w:hAnsi="Calibri" w:cs="Calibri"/>
          <w:sz w:val="22"/>
          <w:u w:val="single"/>
        </w:rPr>
        <w:t>as long as the police are industrially armed and occupying our communities there’s no reason for neighborhoods to trust anything that they say</w:t>
      </w:r>
      <w:r w:rsidRPr="006B16BE">
        <w:rPr>
          <w:rFonts w:ascii="Calibri" w:hAnsi="Calibri" w:cs="Calibri"/>
          <w:sz w:val="12"/>
        </w:rPr>
        <w:t xml:space="preserve">. The events of the past two weeks have irrevocably changed America and shown in no uncertain terms that the murder of unarmed Black men will not be tolerated. The momentum that this movement has created can bring lasting change if properly channeled and structured. It must not be mired down by emotional discussions of what it means to “defund the police.” </w:t>
      </w:r>
      <w:r w:rsidRPr="006B16BE">
        <w:rPr>
          <w:rFonts w:ascii="Calibri" w:hAnsi="Calibri" w:cs="Calibri"/>
          <w:sz w:val="22"/>
          <w:u w:val="single"/>
        </w:rPr>
        <w:t>A clear vision of accountable policing and robust community involvement is the key to continued progress.</w:t>
      </w:r>
      <w:r w:rsidRPr="006B16BE">
        <w:rPr>
          <w:rFonts w:ascii="Calibri" w:hAnsi="Calibri" w:cs="Calibri"/>
          <w:sz w:val="12"/>
        </w:rPr>
        <w:t xml:space="preserve"> </w:t>
      </w:r>
    </w:p>
    <w:p w14:paraId="73760F22" w14:textId="77777777" w:rsidR="001F51B7" w:rsidRPr="006B16BE" w:rsidRDefault="001F51B7" w:rsidP="00645FBF">
      <w:pPr>
        <w:pStyle w:val="cardbody"/>
        <w:spacing w:before="15" w:beforeAutospacing="0" w:after="180" w:afterAutospacing="0" w:line="300" w:lineRule="atLeast"/>
        <w:rPr>
          <w:rFonts w:ascii="Calibri" w:hAnsi="Calibri" w:cs="Calibri"/>
          <w:sz w:val="12"/>
        </w:rPr>
      </w:pPr>
    </w:p>
    <w:p w14:paraId="47C00B28" w14:textId="77777777" w:rsidR="00645FBF" w:rsidRPr="006B16BE" w:rsidRDefault="00645FBF" w:rsidP="00645FBF">
      <w:pPr>
        <w:pStyle w:val="Heading4"/>
        <w:spacing w:before="0"/>
        <w:rPr>
          <w:rFonts w:cs="Calibri"/>
        </w:rPr>
      </w:pPr>
      <w:r w:rsidRPr="006B16BE">
        <w:rPr>
          <w:rFonts w:cs="Calibri"/>
        </w:rPr>
        <w:t>Abolition fails – reimaging the police is better</w:t>
      </w:r>
    </w:p>
    <w:p w14:paraId="2D78D400" w14:textId="77777777" w:rsidR="00645FBF" w:rsidRPr="006B16BE" w:rsidRDefault="00645FBF" w:rsidP="00645FBF">
      <w:pPr>
        <w:pStyle w:val="NormalWeb"/>
        <w:spacing w:before="15" w:beforeAutospacing="0" w:after="180" w:afterAutospacing="0"/>
        <w:rPr>
          <w:rFonts w:ascii="Calibri" w:hAnsi="Calibri" w:cs="Calibri"/>
        </w:rPr>
      </w:pPr>
      <w:proofErr w:type="spellStart"/>
      <w:r w:rsidRPr="006B16BE">
        <w:rPr>
          <w:rFonts w:ascii="Calibri" w:hAnsi="Calibri" w:cs="Calibri"/>
          <w:b/>
          <w:bCs/>
          <w:sz w:val="26"/>
          <w:szCs w:val="26"/>
        </w:rPr>
        <w:t>Engardio</w:t>
      </w:r>
      <w:proofErr w:type="spellEnd"/>
      <w:r w:rsidRPr="006B16BE">
        <w:rPr>
          <w:rFonts w:ascii="Calibri" w:hAnsi="Calibri" w:cs="Calibri"/>
          <w:b/>
          <w:bCs/>
          <w:sz w:val="26"/>
          <w:szCs w:val="26"/>
        </w:rPr>
        <w:t>, 6-8</w:t>
      </w:r>
      <w:r w:rsidRPr="006B16BE">
        <w:rPr>
          <w:rFonts w:ascii="Calibri" w:hAnsi="Calibri" w:cs="Calibri"/>
          <w:sz w:val="22"/>
        </w:rPr>
        <w:t xml:space="preserve"> (Joel </w:t>
      </w:r>
      <w:proofErr w:type="spellStart"/>
      <w:r w:rsidRPr="006B16BE">
        <w:rPr>
          <w:rFonts w:ascii="Calibri" w:hAnsi="Calibri" w:cs="Calibri"/>
          <w:sz w:val="22"/>
        </w:rPr>
        <w:t>Engardio</w:t>
      </w:r>
      <w:proofErr w:type="spellEnd"/>
      <w:r w:rsidRPr="006B16BE">
        <w:rPr>
          <w:rFonts w:ascii="Calibri" w:hAnsi="Calibri" w:cs="Calibri"/>
          <w:sz w:val="22"/>
        </w:rPr>
        <w:t xml:space="preserve">, Judges from the Society of Professional Journalists said </w:t>
      </w:r>
      <w:proofErr w:type="spellStart"/>
      <w:r w:rsidRPr="006B16BE">
        <w:rPr>
          <w:rFonts w:ascii="Calibri" w:hAnsi="Calibri" w:cs="Calibri"/>
          <w:sz w:val="22"/>
        </w:rPr>
        <w:t>Engardio's</w:t>
      </w:r>
      <w:proofErr w:type="spellEnd"/>
      <w:r w:rsidRPr="006B16BE">
        <w:rPr>
          <w:rFonts w:ascii="Calibri" w:hAnsi="Calibri" w:cs="Calibri"/>
          <w:sz w:val="22"/>
        </w:rPr>
        <w:t xml:space="preserve"> columns "represent well-crafted, compelling storytelling and positive prescriptions for public action." Judges from the Pacific Media Workers Guild said "</w:t>
      </w:r>
      <w:proofErr w:type="spellStart"/>
      <w:r w:rsidRPr="006B16BE">
        <w:rPr>
          <w:rFonts w:ascii="Calibri" w:hAnsi="Calibri" w:cs="Calibri"/>
          <w:sz w:val="22"/>
        </w:rPr>
        <w:t>Engardio</w:t>
      </w:r>
      <w:proofErr w:type="spellEnd"/>
      <w:r w:rsidRPr="006B16BE">
        <w:rPr>
          <w:rFonts w:ascii="Calibri" w:hAnsi="Calibri" w:cs="Calibri"/>
          <w:sz w:val="22"/>
        </w:rPr>
        <w:t xml:space="preserve"> takes on important stories about life in San Francisco and tells them with wit, style and skill.", 6-8-2020, Joel </w:t>
      </w:r>
      <w:proofErr w:type="spellStart"/>
      <w:r w:rsidRPr="006B16BE">
        <w:rPr>
          <w:rFonts w:ascii="Calibri" w:hAnsi="Calibri" w:cs="Calibri"/>
          <w:sz w:val="22"/>
        </w:rPr>
        <w:t>Engardio</w:t>
      </w:r>
      <w:proofErr w:type="spellEnd"/>
      <w:r w:rsidRPr="006B16BE">
        <w:rPr>
          <w:rFonts w:ascii="Calibri" w:hAnsi="Calibri" w:cs="Calibri"/>
          <w:sz w:val="22"/>
        </w:rPr>
        <w:t xml:space="preserve"> for Supervisor, "Don’t Abolish the Police: Let’s Remake and Reimagine", https://www.engardio.com/blog/police-staffing)AGabay</w:t>
      </w:r>
    </w:p>
    <w:p w14:paraId="0F69CF02" w14:textId="77777777" w:rsidR="00645FBF" w:rsidRPr="006B16BE" w:rsidRDefault="00645FBF" w:rsidP="00645FBF">
      <w:pPr>
        <w:pStyle w:val="cardbody"/>
        <w:spacing w:before="15" w:beforeAutospacing="0" w:after="180" w:afterAutospacing="0" w:line="300" w:lineRule="atLeast"/>
        <w:rPr>
          <w:rFonts w:ascii="Calibri" w:hAnsi="Calibri" w:cs="Calibri"/>
          <w:sz w:val="8"/>
        </w:rPr>
      </w:pPr>
      <w:r w:rsidRPr="006B16BE">
        <w:rPr>
          <w:rFonts w:ascii="Calibri" w:hAnsi="Calibri" w:cs="Calibri"/>
          <w:sz w:val="8"/>
        </w:rPr>
        <w:t xml:space="preserve">The district attorney recently tweeted “my office has received over 1,000 emails demanding that San Francisco defund the police department.” “Defund the police” is a slogan with a range of different definitions. </w:t>
      </w:r>
      <w:proofErr w:type="gramStart"/>
      <w:r w:rsidRPr="006B16BE">
        <w:rPr>
          <w:rFonts w:ascii="Calibri" w:hAnsi="Calibri" w:cs="Calibri"/>
          <w:sz w:val="8"/>
        </w:rPr>
        <w:t>So</w:t>
      </w:r>
      <w:proofErr w:type="gramEnd"/>
      <w:r w:rsidRPr="006B16BE">
        <w:rPr>
          <w:rFonts w:ascii="Calibri" w:hAnsi="Calibri" w:cs="Calibri"/>
          <w:sz w:val="8"/>
        </w:rPr>
        <w:t xml:space="preserve"> we must be clear: </w:t>
      </w:r>
      <w:r w:rsidRPr="006B16BE">
        <w:rPr>
          <w:rFonts w:ascii="Calibri" w:hAnsi="Calibri" w:cs="Calibri"/>
          <w:sz w:val="22"/>
          <w:u w:val="single"/>
        </w:rPr>
        <w:t>a literal defunding or abolition of our police department is not the answer</w:t>
      </w:r>
      <w:r w:rsidRPr="006B16BE">
        <w:rPr>
          <w:rFonts w:ascii="Calibri" w:hAnsi="Calibri" w:cs="Calibri"/>
          <w:sz w:val="8"/>
        </w:rPr>
        <w:t xml:space="preserve">. </w:t>
      </w:r>
      <w:r w:rsidRPr="006B16BE">
        <w:rPr>
          <w:rFonts w:ascii="Calibri" w:hAnsi="Calibri" w:cs="Calibri"/>
          <w:sz w:val="22"/>
          <w:u w:val="single"/>
        </w:rPr>
        <w:t>Investment is the most effective pathway to the community-orientated policing everyone deserves.</w:t>
      </w:r>
      <w:r w:rsidRPr="006B16BE">
        <w:rPr>
          <w:rFonts w:ascii="Calibri" w:hAnsi="Calibri" w:cs="Calibri"/>
          <w:sz w:val="8"/>
        </w:rPr>
        <w:t xml:space="preserve"> This article talks about how police departments must make structural changes to eradicate systemic racism. And how they must implement rigorous training and hiring to fill the ranks with officers truly committed to protecting and serving all people. Sign our petition at the end of the article to tell City Hall that simply defunding or abolishing the SFPD would be reckless. Instead, </w:t>
      </w:r>
      <w:r w:rsidRPr="006B16BE">
        <w:rPr>
          <w:rFonts w:ascii="Calibri" w:hAnsi="Calibri" w:cs="Calibri"/>
          <w:sz w:val="22"/>
          <w:u w:val="single"/>
        </w:rPr>
        <w:t>this is the time to remake and reimagine a police department that keeps everyone safe. There is a lot of anger towards police right now</w:t>
      </w:r>
      <w:r w:rsidRPr="006B16BE">
        <w:rPr>
          <w:rFonts w:ascii="Calibri" w:hAnsi="Calibri" w:cs="Calibri"/>
          <w:sz w:val="8"/>
        </w:rPr>
        <w:t xml:space="preserve">. And for good reason, given the murder of George Floyd in Minneapolis and a long list of unchecked abuses of police power in many cities — including San Francisco — over many decades. The video of Floyd’s agonizing eight-minute execution under the knee of a uniformed officer sparked nationwide protests on a scale not seen in more than half a century. Everyone was a witness to the officer’s callous disregard to Floyd’s pleas of not being able to breathe and calling out for his mother. It broke our hearts and enraged a wide cross-section of Americans. Chants of “enough” at mass demonstrations were followed by “defund the police.” District Attorney </w:t>
      </w:r>
      <w:proofErr w:type="spellStart"/>
      <w:r w:rsidRPr="006B16BE">
        <w:rPr>
          <w:rFonts w:ascii="Calibri" w:hAnsi="Calibri" w:cs="Calibri"/>
          <w:sz w:val="8"/>
        </w:rPr>
        <w:t>Chesa</w:t>
      </w:r>
      <w:proofErr w:type="spellEnd"/>
      <w:r w:rsidRPr="006B16BE">
        <w:rPr>
          <w:rFonts w:ascii="Calibri" w:hAnsi="Calibri" w:cs="Calibri"/>
          <w:sz w:val="8"/>
        </w:rPr>
        <w:t xml:space="preserve"> Boudin recently tweeted “my office has received over 1,000 emails demanding that San Francisco defund the police department.” What exactly </w:t>
      </w:r>
      <w:proofErr w:type="spellStart"/>
      <w:r w:rsidRPr="006B16BE">
        <w:rPr>
          <w:rFonts w:ascii="Calibri" w:hAnsi="Calibri" w:cs="Calibri"/>
          <w:sz w:val="8"/>
        </w:rPr>
        <w:t>were</w:t>
      </w:r>
      <w:proofErr w:type="spellEnd"/>
      <w:r w:rsidRPr="006B16BE">
        <w:rPr>
          <w:rFonts w:ascii="Calibri" w:hAnsi="Calibri" w:cs="Calibri"/>
          <w:sz w:val="8"/>
        </w:rPr>
        <w:t xml:space="preserve"> people demanding in the emails to Boudin? “Defund the police” has a range of definitions from cutting and reallocating police budgets to the outright abolition of a police department. The multiple meanings have created a lot of confusion at a critical time when people need to understand what exactly is being proposed. Our elected officials shouldn’t speak in slogans. They must communicate responsibly and with clarity — especially when so much is at stake. Are we talking about Mayor London Breed’s version of defunding the police? She and her counterpart in Los Angeles became the first mayors to announce they would redirect a portion of their police budgets to organizations that serve the Black community. Or is it the Minneapolis version, where city council members have very clearly called for a dismantling of the police force? When liberal Mayor Jacob Frey said “I cannot support the full abolition of the police,” the large crowd gathered around him chanted “Shame!” The SFPD is certainly not exempt from shameful acts of racial bias and violence. And yet today, we are one of only a few cities to have embraced all eight policies that significantly reduce instances of police violence. The New York Times included San Francisco on a list of cities “where police reform has worked.” The remake and reimagine option Since budgets are the true reflection of values and priorities, </w:t>
      </w:r>
      <w:r w:rsidRPr="006B16BE">
        <w:rPr>
          <w:rFonts w:ascii="Calibri" w:hAnsi="Calibri" w:cs="Calibri"/>
          <w:sz w:val="22"/>
          <w:u w:val="single"/>
        </w:rPr>
        <w:t>a budget willing to redress generations of systemic racism is an important statement. It says that America truly believes that Black lives matter and will finally confront the original sin of slavery</w:t>
      </w:r>
      <w:r w:rsidRPr="006B16BE">
        <w:rPr>
          <w:rFonts w:ascii="Calibri" w:hAnsi="Calibri" w:cs="Calibri"/>
          <w:sz w:val="8"/>
        </w:rPr>
        <w:t xml:space="preserve">. We must ask then, what is the most meaningful and effective way to accomplish this with San Francisco’s police budget? </w:t>
      </w:r>
      <w:r w:rsidRPr="006B16BE">
        <w:rPr>
          <w:rFonts w:ascii="Calibri" w:hAnsi="Calibri" w:cs="Calibri"/>
          <w:sz w:val="22"/>
          <w:u w:val="single"/>
        </w:rPr>
        <w:t>Simply abolishing our police department would be reckless</w:t>
      </w:r>
      <w:r w:rsidRPr="006B16BE">
        <w:rPr>
          <w:rFonts w:ascii="Calibri" w:hAnsi="Calibri" w:cs="Calibri"/>
          <w:sz w:val="8"/>
        </w:rPr>
        <w:t xml:space="preserve">. </w:t>
      </w:r>
      <w:r w:rsidRPr="006B16BE">
        <w:rPr>
          <w:rFonts w:ascii="Calibri" w:hAnsi="Calibri" w:cs="Calibri"/>
          <w:sz w:val="22"/>
          <w:u w:val="single"/>
        </w:rPr>
        <w:t>Instead, we should remake and reimagine</w:t>
      </w:r>
      <w:r w:rsidRPr="006B16BE">
        <w:rPr>
          <w:rFonts w:ascii="Calibri" w:hAnsi="Calibri" w:cs="Calibri"/>
          <w:sz w:val="8"/>
        </w:rPr>
        <w:t xml:space="preserve"> the SFPD. This is what San Jose has chosen. Mayor Sam </w:t>
      </w:r>
      <w:proofErr w:type="spellStart"/>
      <w:r w:rsidRPr="006B16BE">
        <w:rPr>
          <w:rFonts w:ascii="Calibri" w:hAnsi="Calibri" w:cs="Calibri"/>
          <w:sz w:val="8"/>
        </w:rPr>
        <w:t>Liccardo</w:t>
      </w:r>
      <w:proofErr w:type="spellEnd"/>
      <w:r w:rsidRPr="006B16BE">
        <w:rPr>
          <w:rFonts w:ascii="Calibri" w:hAnsi="Calibri" w:cs="Calibri"/>
          <w:sz w:val="8"/>
        </w:rPr>
        <w:t xml:space="preserve"> announced his </w:t>
      </w:r>
      <w:r w:rsidRPr="006B16BE">
        <w:rPr>
          <w:rFonts w:ascii="Calibri" w:hAnsi="Calibri" w:cs="Calibri"/>
          <w:sz w:val="22"/>
          <w:u w:val="single"/>
        </w:rPr>
        <w:t xml:space="preserve">budget will focus on police reform without defunding the department. </w:t>
      </w:r>
      <w:r w:rsidRPr="006B16BE">
        <w:rPr>
          <w:rFonts w:ascii="Calibri" w:hAnsi="Calibri" w:cs="Calibri"/>
          <w:sz w:val="8"/>
        </w:rPr>
        <w:t xml:space="preserve">Governor Gavin Newsom said he prefers “reimagining” law enforcement instead of “eliminating” police. Even presumptive Democratic presidential nominee Joe Biden said he favors reform over defunding. In San Francisco, </w:t>
      </w:r>
      <w:r w:rsidRPr="006B16BE">
        <w:rPr>
          <w:rFonts w:ascii="Calibri" w:hAnsi="Calibri" w:cs="Calibri"/>
          <w:sz w:val="22"/>
          <w:u w:val="single"/>
        </w:rPr>
        <w:t>we can dedicate funds to retrain the current force and hire a new generation of officers who come from the communities that the police have historically failed. We can invest in more social workers and treatment beds</w:t>
      </w:r>
      <w:r w:rsidRPr="006B16BE">
        <w:rPr>
          <w:rFonts w:ascii="Calibri" w:hAnsi="Calibri" w:cs="Calibri"/>
          <w:sz w:val="8"/>
        </w:rPr>
        <w:t xml:space="preserve"> </w:t>
      </w:r>
      <w:r w:rsidRPr="006B16BE">
        <w:rPr>
          <w:rFonts w:ascii="Calibri" w:hAnsi="Calibri" w:cs="Calibri"/>
          <w:sz w:val="22"/>
          <w:u w:val="single"/>
        </w:rPr>
        <w:t>so that we stop using police officers as our only response to homeless encampments or residents suffering from severe mental illness and drug addiction on our streets. We must stop using our jails as de facto mental institutions. We can even create a dedicated side force of unarmed peace officers focused on building community trust and addressing non-violent crime. Investment is the best pathway to police reform</w:t>
      </w:r>
      <w:r w:rsidRPr="006B16BE">
        <w:rPr>
          <w:rFonts w:ascii="Calibri" w:hAnsi="Calibri" w:cs="Calibri"/>
          <w:sz w:val="8"/>
        </w:rPr>
        <w:t xml:space="preserve">: </w:t>
      </w:r>
      <w:r w:rsidRPr="006B16BE">
        <w:rPr>
          <w:rFonts w:ascii="Calibri" w:hAnsi="Calibri" w:cs="Calibri"/>
          <w:sz w:val="22"/>
          <w:u w:val="single"/>
        </w:rPr>
        <w:t>Train officers to be community-oriented while giving them enough staffing and resources to keep everyone safe.</w:t>
      </w:r>
      <w:r w:rsidRPr="006B16BE">
        <w:rPr>
          <w:rFonts w:ascii="Calibri" w:hAnsi="Calibri" w:cs="Calibri"/>
          <w:sz w:val="8"/>
        </w:rPr>
        <w:t xml:space="preserve"> Consider three facts </w:t>
      </w:r>
      <w:proofErr w:type="gramStart"/>
      <w:r w:rsidRPr="006B16BE">
        <w:rPr>
          <w:rFonts w:ascii="Calibri" w:hAnsi="Calibri" w:cs="Calibri"/>
          <w:sz w:val="8"/>
        </w:rPr>
        <w:t>The</w:t>
      </w:r>
      <w:proofErr w:type="gramEnd"/>
      <w:r w:rsidRPr="006B16BE">
        <w:rPr>
          <w:rFonts w:ascii="Calibri" w:hAnsi="Calibri" w:cs="Calibri"/>
          <w:sz w:val="8"/>
        </w:rPr>
        <w:t xml:space="preserve"> first fact is that </w:t>
      </w:r>
      <w:r w:rsidRPr="006B16BE">
        <w:rPr>
          <w:rFonts w:ascii="Calibri" w:hAnsi="Calibri" w:cs="Calibri"/>
          <w:sz w:val="22"/>
          <w:u w:val="single"/>
        </w:rPr>
        <w:t>we need police, especially</w:t>
      </w:r>
      <w:r w:rsidRPr="006B16BE">
        <w:rPr>
          <w:rFonts w:ascii="Calibri" w:hAnsi="Calibri" w:cs="Calibri"/>
          <w:sz w:val="8"/>
        </w:rPr>
        <w:t xml:space="preserve"> </w:t>
      </w:r>
      <w:r w:rsidRPr="006B16BE">
        <w:rPr>
          <w:rFonts w:ascii="Calibri" w:hAnsi="Calibri" w:cs="Calibri"/>
          <w:sz w:val="22"/>
          <w:u w:val="single"/>
        </w:rPr>
        <w:t>police that vulnerable communities can trust to protect them from criminals.</w:t>
      </w:r>
      <w:r w:rsidRPr="006B16BE">
        <w:rPr>
          <w:rFonts w:ascii="Calibri" w:hAnsi="Calibri" w:cs="Calibri"/>
          <w:sz w:val="8"/>
        </w:rPr>
        <w:t xml:space="preserve"> </w:t>
      </w:r>
      <w:r w:rsidRPr="006B16BE">
        <w:rPr>
          <w:rFonts w:ascii="Calibri" w:hAnsi="Calibri" w:cs="Calibri"/>
          <w:sz w:val="8"/>
          <w:szCs w:val="2"/>
        </w:rPr>
        <w:t xml:space="preserve">Just ask all the small business owners — many who were people of color — who were victims of looting and violence in recent weeks. Even the protesters who call for abolishing the police recognize some sort of organized system is needed to ensure community safety. The second fact is that crime has risen in San Francisco compared to this time last year. Homicides, burglaries, car thefts and arsons were already up in April, in what should have been a quiet time during the coronavirus pandemic shutdown and before the unrest of May and June’s police protests. San Francisco Police Chief Bill Scott said his force “felt overwhelmed” by the large protests and he had to request 200 additional officers from counties across California to help keep order when violence and looting occurred after completion of peaceful marches.  This underscores the third fact. As much as people might feel we have too much police presence, San Francisco is operating with far fewer officers per capita compared to other cities. The following numbers provide perspective: Chicago has 44 police officers for every 10,000 residents. New York City has 42. But San Francisco only has 26. Our police officers must work nearly twice as hard under tough conditions. Some might argue the numbers in Chicago and New York are too high. Even if they were dramatically reduced by a third, San Francisco would still be trailing in officers. Stretched too thin When a popular Vietnamese restaurant near City Hall was brazenly robbed at lunchtime last month, news reports and social media posts sympathized with the traumatized owner and wondered why it took two hours for police to show up. Perhaps police were too busy dealing with the rampant </w:t>
      </w:r>
      <w:proofErr w:type="gramStart"/>
      <w:r w:rsidRPr="006B16BE">
        <w:rPr>
          <w:rFonts w:ascii="Calibri" w:hAnsi="Calibri" w:cs="Calibri"/>
          <w:sz w:val="8"/>
          <w:szCs w:val="2"/>
        </w:rPr>
        <w:t>open air</w:t>
      </w:r>
      <w:proofErr w:type="gramEnd"/>
      <w:r w:rsidRPr="006B16BE">
        <w:rPr>
          <w:rFonts w:ascii="Calibri" w:hAnsi="Calibri" w:cs="Calibri"/>
          <w:sz w:val="8"/>
          <w:szCs w:val="2"/>
        </w:rPr>
        <w:t xml:space="preserve"> drug dealing on downtown streets. Yet instead of arresting drug dealers, the Chronicle reported that every available officer — including the narcotics unit — moved to patrol duty at the start of the coronavirus pandemic. It was necessary to reassure anxious residents as the entire city went into shut down. That brings us back to the owner of Turtle Tower. She was “in shock” and feeling “helpless,” she told the Chronicle, as she sat sobbing after the robbery. Why did she have to wait so long to get help? The answer is simple: We don’t have enough police officers in San Francisco. They are asked to do too much while stretched way too thin. The prospect of no police protection has alarmed many San Franciscans. Sobering numbers Nearly 10 percent of San Francisco’s sworn officers retired or left the force last year. And less than half of recent recruits were able to finish the rigorous police academy to become new officers, police union president Tony Montoya reported in the POA Journal. “Applications are down, resignations are up and a huge retirement bubble hangs over police agencies,” he said. A breakdown of our nearly 1,800 police officers is sobering. Montoya said 1,800 isn’t the actual number of officers responding to 911 calls on the streets of San Francisco. More than 100 are typically off the beat any given day because of injury and 172 are assigned to the airport. Another 500 work as investigators or administrators. That means we’re left with only about 1,100 officers to handle emergencies in a city with nearly 900,000 residents and hundreds of thousands more workers and tourists at peak times of the day absent coronavirus. The 1,971 question So how many officers do we need in San Francisco? The City Charter, our local constitution, says 1,971. It’s an entirely arbitrary number dreamed up in 1994 when we had nearly 200,000 fewer residents. And we’ve never reached that goal even as our population exploded. It turns out we need at least 2,176 police officers, according to a city-commissioned study by the Matrix Consulting Group. The report concluded that current police staffing is “severely inadequate.” Now supervisors want to ask voters to amend the City Charter to remove the “1,971” number of officers. But the proposed ballot measure doesn’t necessarily replace 1,971 with the higher number from the Matrix study. The charter amendment merely suggests that we follow reports like the Matrix study when determining the size of our police force. It doesn’t provide any mandate or require any standard. Most importantly, it doesn’t direct any new resources towards better police staffing. The simple solution is to not waste time amending the City Charter. We don’t need a ballot measure or charter amendment to produce more reports on recommended police staffing levels. An official city study has already told us the minimum number of police staffing we need to maintain safe neighborhoods. We only need a Board of Supervisors who are willing to follow the study’s recommendations. Get the basics right</w:t>
      </w:r>
      <w:r w:rsidRPr="006B16BE">
        <w:rPr>
          <w:rFonts w:ascii="Calibri" w:hAnsi="Calibri" w:cs="Calibri"/>
          <w:sz w:val="8"/>
        </w:rPr>
        <w:t xml:space="preserve"> </w:t>
      </w:r>
      <w:r w:rsidRPr="006B16BE">
        <w:rPr>
          <w:rFonts w:ascii="Calibri" w:hAnsi="Calibri" w:cs="Calibri"/>
          <w:sz w:val="22"/>
          <w:u w:val="single"/>
        </w:rPr>
        <w:t>City Hall should commit the resources needed for the recruitment, training and retention of a properly sized police force — even as City Hall faces massive deficits due to economic effects from the coronavirus pandemic. Public safety is a fundamental job of city government and should be given funding priority</w:t>
      </w:r>
      <w:r w:rsidRPr="006B16BE">
        <w:rPr>
          <w:rFonts w:ascii="Calibri" w:hAnsi="Calibri" w:cs="Calibri"/>
          <w:sz w:val="8"/>
        </w:rPr>
        <w:t>.</w:t>
      </w:r>
      <w:r w:rsidRPr="006B16BE">
        <w:rPr>
          <w:rFonts w:ascii="Calibri" w:hAnsi="Calibri" w:cs="Calibri"/>
          <w:sz w:val="22"/>
          <w:u w:val="single"/>
        </w:rPr>
        <w:t xml:space="preserve"> </w:t>
      </w:r>
      <w:r w:rsidRPr="006B16BE">
        <w:rPr>
          <w:rFonts w:ascii="Calibri" w:hAnsi="Calibri" w:cs="Calibri"/>
          <w:sz w:val="8"/>
          <w:szCs w:val="2"/>
        </w:rPr>
        <w:t xml:space="preserve">San Francisco’s $13 billion budget has been out of control for a long time without delivering the lower crime, clean streets and efficient services residents deserve. Now is the time to get the basics right, and we should start with a police force that will keep us safe. Police reform question Given the national outrage over police </w:t>
      </w:r>
      <w:proofErr w:type="gramStart"/>
      <w:r w:rsidRPr="006B16BE">
        <w:rPr>
          <w:rFonts w:ascii="Calibri" w:hAnsi="Calibri" w:cs="Calibri"/>
          <w:sz w:val="8"/>
          <w:szCs w:val="2"/>
        </w:rPr>
        <w:t>abuses,</w:t>
      </w:r>
      <w:proofErr w:type="gramEnd"/>
      <w:r w:rsidRPr="006B16BE">
        <w:rPr>
          <w:rFonts w:ascii="Calibri" w:hAnsi="Calibri" w:cs="Calibri"/>
          <w:sz w:val="8"/>
          <w:szCs w:val="2"/>
        </w:rPr>
        <w:t xml:space="preserve"> this is a sensitive time to call for more police officers. People are questioning whether they can trust those currently in service, especially given the history of racial bias, sexism and homophobia in San Francisco’s police department. This was the headline in the May 1976 edition of the police union journal: “Why Gays Should Not Work </w:t>
      </w:r>
      <w:proofErr w:type="gramStart"/>
      <w:r w:rsidRPr="006B16BE">
        <w:rPr>
          <w:rFonts w:ascii="Calibri" w:hAnsi="Calibri" w:cs="Calibri"/>
          <w:sz w:val="8"/>
          <w:szCs w:val="2"/>
        </w:rPr>
        <w:t>As</w:t>
      </w:r>
      <w:proofErr w:type="gramEnd"/>
      <w:r w:rsidRPr="006B16BE">
        <w:rPr>
          <w:rFonts w:ascii="Calibri" w:hAnsi="Calibri" w:cs="Calibri"/>
          <w:sz w:val="8"/>
          <w:szCs w:val="2"/>
        </w:rPr>
        <w:t xml:space="preserve"> City Police Officers.” “The homosexual has a problem with his identity,” the article opined. “Such a disturbed personality should not even be allowed to be a policeman.” In 1978, former police officer Dan White shot and killed gay Supervisor Harvey Milk after killing liberal Mayor George Moscone, who angered the police force by pushing for reforms.  Officers at the Hall of Justice cheered when they learned of the assassinations. In 1979, the federal government issued a consent decree to force SFPD to hire more people of color and women. Even with federal oversight, the problem persisted more than two decades and the decree wasn’t lifted until 1998. Then in 2015, San Francisco police officers shot and killed Mario Woods, sparking outrage when the officers involved weren’t prosecuted. Shortly after, different officers shot and killed Louis Gongora. The district attorney at the time, George </w:t>
      </w:r>
      <w:proofErr w:type="spellStart"/>
      <w:r w:rsidRPr="006B16BE">
        <w:rPr>
          <w:rFonts w:ascii="Calibri" w:hAnsi="Calibri" w:cs="Calibri"/>
          <w:sz w:val="8"/>
          <w:szCs w:val="2"/>
        </w:rPr>
        <w:t>Gascón</w:t>
      </w:r>
      <w:proofErr w:type="spellEnd"/>
      <w:r w:rsidRPr="006B16BE">
        <w:rPr>
          <w:rFonts w:ascii="Calibri" w:hAnsi="Calibri" w:cs="Calibri"/>
          <w:sz w:val="8"/>
          <w:szCs w:val="2"/>
        </w:rPr>
        <w:t xml:space="preserve">, wouldn’t press charges in either case because it was determined the officers were operating within legal protocol — but the protocol was wrong. After the Woods murder, the SFPD finally changed its use-of-force policy. It now includes a focus on de-escalation when a suspect appears to be having a mental health crisis. Today, San Francisco’s strict police conduct policies contributed to a 47 percent decline in use of force since 2016. The New York Times even mentioned San Francisco as a city “where police reform has worked” and cited how we recently went one year without an officer-involved shooting — our longest such span in nearly two decades. San Francisco is also one of only a few cities to have embraced the eight policies that activists are pushing every city to adopt to reduce police violence: Ban chokeholds and strangleholds Require de-escalation Require warning before shooting Require exhaustion of all alternatives before shooting Duty to intervene Ban shooting at moving vehicles Have use of force continuum Require comprehensive reporting The SFPD is more diverse than ever and better reflects the neighborhoods it serves. The police union is even led by an openly gay man for the first time, and it published a statement condemning the Minneapolis officers who murdered George Floyd. But when it comes to critical reforms recommended by the Obama Administration’s Department of Justice in 2016, SFPD is still behind. </w:t>
      </w:r>
      <w:r w:rsidRPr="006B16BE">
        <w:rPr>
          <w:rFonts w:ascii="Calibri" w:hAnsi="Calibri" w:cs="Calibri"/>
          <w:sz w:val="8"/>
        </w:rPr>
        <w:t xml:space="preserve"> </w:t>
      </w:r>
      <w:r w:rsidRPr="006B16BE">
        <w:rPr>
          <w:rFonts w:ascii="Calibri" w:hAnsi="Calibri" w:cs="Calibri"/>
          <w:sz w:val="8"/>
          <w:szCs w:val="2"/>
        </w:rPr>
        <w:t>San Francisco has only implemented 48 of 272 recommendations in areas including bias and use of force, according to an Examiner analysis of a California Department of Justice report. It was noted that “police still disproportionately use force against black and Latino suspects.” San Francisco must implement all of the suggested reforms now. That also means we need to ensure the SFPD has the resources to do so. New strategies</w:t>
      </w:r>
      <w:r w:rsidRPr="006B16BE">
        <w:rPr>
          <w:rFonts w:ascii="Calibri" w:hAnsi="Calibri" w:cs="Calibri"/>
          <w:sz w:val="8"/>
        </w:rPr>
        <w:t xml:space="preserve"> </w:t>
      </w:r>
      <w:r w:rsidRPr="006B16BE">
        <w:rPr>
          <w:rFonts w:ascii="Calibri" w:hAnsi="Calibri" w:cs="Calibri"/>
          <w:sz w:val="22"/>
          <w:u w:val="single"/>
        </w:rPr>
        <w:t>Some might worry that adding officers to the city’s force could increase the chance of getting more bad cops. But it could be an opportunity to achieve the opposite. We could start to replenish the force with a new generation of officers who reflect the best of police reforms, who are trained in de-escalation, and who are truly committed to protecting and serving their communities</w:t>
      </w:r>
      <w:r w:rsidRPr="006B16BE">
        <w:rPr>
          <w:rFonts w:ascii="Calibri" w:hAnsi="Calibri" w:cs="Calibri"/>
          <w:sz w:val="8"/>
        </w:rPr>
        <w:t xml:space="preserve">. </w:t>
      </w:r>
      <w:r w:rsidRPr="006B16BE">
        <w:rPr>
          <w:rFonts w:ascii="Calibri" w:hAnsi="Calibri" w:cs="Calibri"/>
          <w:sz w:val="22"/>
          <w:u w:val="single"/>
        </w:rPr>
        <w:t>Stringent hiring practices along with intensive and ongoing training are essential for creating a police force that fully understands and embraces the need to end systemic racism.</w:t>
      </w:r>
      <w:r w:rsidRPr="006B16BE">
        <w:rPr>
          <w:rFonts w:ascii="Calibri" w:hAnsi="Calibri" w:cs="Calibri"/>
          <w:sz w:val="8"/>
        </w:rPr>
        <w:t xml:space="preserve"> </w:t>
      </w:r>
      <w:r w:rsidRPr="006B16BE">
        <w:rPr>
          <w:rFonts w:ascii="Calibri" w:hAnsi="Calibri" w:cs="Calibri"/>
          <w:sz w:val="22"/>
          <w:u w:val="single"/>
        </w:rPr>
        <w:t>That’s why it makes more sense to reinvest the current police budget in training rather than redirect money out of the department to a nonprofit that will do some good but can’t directly affect officer behavior.</w:t>
      </w:r>
      <w:r w:rsidRPr="006B16BE">
        <w:rPr>
          <w:rFonts w:ascii="Calibri" w:hAnsi="Calibri" w:cs="Calibri"/>
          <w:sz w:val="8"/>
        </w:rPr>
        <w:t xml:space="preserve"> </w:t>
      </w:r>
      <w:r w:rsidRPr="006B16BE">
        <w:rPr>
          <w:rFonts w:ascii="Calibri" w:hAnsi="Calibri" w:cs="Calibri"/>
          <w:sz w:val="8"/>
          <w:szCs w:val="2"/>
        </w:rPr>
        <w:t>Let’s commit to new strategies that will do more than merely give lip service to community-oriented policing and actually take the steps to implement it.</w:t>
      </w:r>
      <w:r w:rsidRPr="006B16BE">
        <w:rPr>
          <w:rFonts w:ascii="Calibri" w:hAnsi="Calibri" w:cs="Calibri"/>
          <w:sz w:val="8"/>
        </w:rPr>
        <w:t xml:space="preserve"> </w:t>
      </w:r>
      <w:r w:rsidRPr="006B16BE">
        <w:rPr>
          <w:rFonts w:ascii="Calibri" w:hAnsi="Calibri" w:cs="Calibri"/>
          <w:sz w:val="22"/>
          <w:u w:val="single"/>
        </w:rPr>
        <w:t>What if we created a small, dedicated corps of officers who wouldn’t carry firearms</w:t>
      </w:r>
      <w:r w:rsidRPr="006B16BE">
        <w:rPr>
          <w:rFonts w:ascii="Calibri" w:hAnsi="Calibri" w:cs="Calibri"/>
          <w:sz w:val="8"/>
        </w:rPr>
        <w:t xml:space="preserve">? </w:t>
      </w:r>
      <w:r w:rsidRPr="006B16BE">
        <w:rPr>
          <w:rFonts w:ascii="Calibri" w:hAnsi="Calibri" w:cs="Calibri"/>
          <w:sz w:val="8"/>
          <w:szCs w:val="2"/>
        </w:rPr>
        <w:t>Most officers would continue to have a gun but an unarmed subset could handle things like collecting police reports from victims. In this scenario, the owner of the Turtle Tower restaurant who was robbed didn’t need to speak to an armed officer after the thieves had fled. And she might have been able to see an unarmed officer within 15 minutes instead of waiting two hours</w:t>
      </w:r>
      <w:r w:rsidRPr="006B16BE">
        <w:rPr>
          <w:rFonts w:ascii="Calibri" w:hAnsi="Calibri" w:cs="Calibri"/>
          <w:sz w:val="2"/>
          <w:szCs w:val="2"/>
          <w:u w:val="single"/>
        </w:rPr>
        <w:t>.</w:t>
      </w:r>
      <w:r w:rsidRPr="006B16BE">
        <w:rPr>
          <w:rFonts w:ascii="Calibri" w:hAnsi="Calibri" w:cs="Calibri"/>
          <w:sz w:val="22"/>
          <w:u w:val="single"/>
        </w:rPr>
        <w:t xml:space="preserve"> Unarmed officers could focus on building community trust and solving non-violent crime, leaving the more dangerous police work to armed officers</w:t>
      </w:r>
      <w:r w:rsidRPr="006B16BE">
        <w:rPr>
          <w:rFonts w:ascii="Calibri" w:hAnsi="Calibri" w:cs="Calibri"/>
          <w:sz w:val="8"/>
        </w:rPr>
        <w:t xml:space="preserve">. </w:t>
      </w:r>
      <w:r w:rsidRPr="006B16BE">
        <w:rPr>
          <w:rFonts w:ascii="Calibri" w:hAnsi="Calibri" w:cs="Calibri"/>
          <w:sz w:val="22"/>
          <w:u w:val="single"/>
        </w:rPr>
        <w:t xml:space="preserve">Whether armed or not, it’s important that officers are not </w:t>
      </w:r>
      <w:r w:rsidRPr="006B16BE">
        <w:rPr>
          <w:rFonts w:ascii="Calibri" w:hAnsi="Calibri" w:cs="Calibri"/>
          <w:sz w:val="8"/>
        </w:rPr>
        <w:t xml:space="preserve">overstretched. When they are stressed and overworked, it becomes more difficult to make the right decision in a critical moment. </w:t>
      </w:r>
      <w:r w:rsidRPr="006B16BE">
        <w:rPr>
          <w:rFonts w:ascii="Calibri" w:hAnsi="Calibri" w:cs="Calibri"/>
          <w:sz w:val="22"/>
          <w:u w:val="single"/>
        </w:rPr>
        <w:t>With an understaffed force, there are times when the police chief must request reinforcements from other counties. They are not trained by the same standards and could make a situation worse</w:t>
      </w:r>
      <w:r w:rsidRPr="006B16BE">
        <w:rPr>
          <w:rFonts w:ascii="Calibri" w:hAnsi="Calibri" w:cs="Calibri"/>
          <w:sz w:val="8"/>
        </w:rPr>
        <w:t xml:space="preserve">. It’s better to have enough officers on the force who know San Francisco values. </w:t>
      </w:r>
      <w:r w:rsidRPr="006B16BE">
        <w:rPr>
          <w:rFonts w:ascii="Calibri" w:hAnsi="Calibri" w:cs="Calibri"/>
          <w:sz w:val="22"/>
          <w:u w:val="single"/>
        </w:rPr>
        <w:t>We should also stop using police officers as our only response to homeless encampments or residents suffering from severe mental illness and drug addiction on our streets</w:t>
      </w:r>
      <w:r w:rsidRPr="006B16BE">
        <w:rPr>
          <w:rFonts w:ascii="Calibri" w:hAnsi="Calibri" w:cs="Calibri"/>
          <w:sz w:val="8"/>
        </w:rPr>
        <w:t xml:space="preserve">. Using officers as social workers needlessly strains police department resources. As a city, </w:t>
      </w:r>
      <w:r w:rsidRPr="006B16BE">
        <w:rPr>
          <w:rFonts w:ascii="Calibri" w:hAnsi="Calibri" w:cs="Calibri"/>
          <w:sz w:val="22"/>
          <w:u w:val="single"/>
        </w:rPr>
        <w:t>we should prioritize funding more treatment beds and social workers like the under-resourced Homeless Outreach Team</w:t>
      </w:r>
      <w:r w:rsidRPr="006B16BE">
        <w:rPr>
          <w:rFonts w:ascii="Calibri" w:hAnsi="Calibri" w:cs="Calibri"/>
          <w:sz w:val="8"/>
        </w:rPr>
        <w:t xml:space="preserve">. </w:t>
      </w:r>
      <w:r w:rsidRPr="006B16BE">
        <w:rPr>
          <w:rFonts w:ascii="Calibri" w:hAnsi="Calibri" w:cs="Calibri"/>
          <w:sz w:val="22"/>
          <w:u w:val="single"/>
        </w:rPr>
        <w:t xml:space="preserve">It would reduce costs in the long run and ensure that the right help is available to those in need. </w:t>
      </w:r>
      <w:r w:rsidRPr="006B16BE">
        <w:rPr>
          <w:rFonts w:ascii="Calibri" w:hAnsi="Calibri" w:cs="Calibri"/>
          <w:sz w:val="8"/>
        </w:rPr>
        <w:t xml:space="preserve">Our mental health crisis will persist, however, until we compel people to get treatment. I’m not suggesting we go back to the awful days of Nurse Ratchet and mental asylums. Yet </w:t>
      </w:r>
      <w:r w:rsidRPr="006B16BE">
        <w:rPr>
          <w:rFonts w:ascii="Calibri" w:hAnsi="Calibri" w:cs="Calibri"/>
          <w:sz w:val="22"/>
          <w:u w:val="single"/>
        </w:rPr>
        <w:t>we’re letting people suffer and die on the street today without any treatment.</w:t>
      </w:r>
      <w:r w:rsidRPr="006B16BE">
        <w:rPr>
          <w:rFonts w:ascii="Calibri" w:hAnsi="Calibri" w:cs="Calibri"/>
          <w:sz w:val="8"/>
        </w:rPr>
        <w:t xml:space="preserve"> Between those two extremes, </w:t>
      </w:r>
      <w:r w:rsidRPr="006B16BE">
        <w:rPr>
          <w:rFonts w:ascii="Calibri" w:hAnsi="Calibri" w:cs="Calibri"/>
          <w:sz w:val="22"/>
          <w:u w:val="single"/>
        </w:rPr>
        <w:t>we should embrace the types of conservatorship laws and facilities that can give people the treatment they need before they become a danger to themselves or others</w:t>
      </w:r>
      <w:r w:rsidRPr="006B16BE">
        <w:rPr>
          <w:rFonts w:ascii="Calibri" w:hAnsi="Calibri" w:cs="Calibri"/>
          <w:sz w:val="8"/>
        </w:rPr>
        <w:t xml:space="preserve">. Absent that, </w:t>
      </w:r>
      <w:r w:rsidRPr="006B16BE">
        <w:rPr>
          <w:rFonts w:ascii="Calibri" w:hAnsi="Calibri" w:cs="Calibri"/>
          <w:sz w:val="22"/>
          <w:u w:val="single"/>
        </w:rPr>
        <w:t xml:space="preserve">we’re letting jails become de facto mental health facilities. </w:t>
      </w:r>
      <w:r w:rsidRPr="006B16BE">
        <w:rPr>
          <w:rFonts w:ascii="Calibri" w:hAnsi="Calibri" w:cs="Calibri"/>
          <w:sz w:val="8"/>
        </w:rPr>
        <w:t>A compassionate society takes the necessary steps to treat the disease. We aren’t doing that in San Francisco yet. When compassion works There is a lot of talk about compassion when it comes to deciding whether to prosecute criminals. If a perpetrator qualifies for a rehabilitation or a diversion program that can put their life on the right path, we should offer it. The structurally unsafe Hall of Justice is closing, as it should, but San Francisco has not developed a replacement facility that could have provided adequate space for such programs</w:t>
      </w:r>
      <w:r w:rsidRPr="006B16BE">
        <w:rPr>
          <w:rFonts w:ascii="Calibri" w:hAnsi="Calibri" w:cs="Calibri"/>
          <w:sz w:val="22"/>
          <w:u w:val="single"/>
        </w:rPr>
        <w:t>. Criminal justice reforms only work when crime victims and vulnerable populations feel confident about their safety.</w:t>
      </w:r>
      <w:r w:rsidRPr="006B16BE">
        <w:rPr>
          <w:rFonts w:ascii="Calibri" w:hAnsi="Calibri" w:cs="Calibri"/>
          <w:sz w:val="8"/>
        </w:rPr>
        <w:t xml:space="preserve"> </w:t>
      </w:r>
      <w:r w:rsidRPr="006B16BE">
        <w:rPr>
          <w:rFonts w:ascii="Calibri" w:hAnsi="Calibri" w:cs="Calibri"/>
          <w:sz w:val="22"/>
          <w:u w:val="single"/>
        </w:rPr>
        <w:t>But how can residents feel safe when overstretched police can’t give property crimes full attention,</w:t>
      </w:r>
      <w:r w:rsidRPr="006B16BE">
        <w:rPr>
          <w:rFonts w:ascii="Calibri" w:hAnsi="Calibri" w:cs="Calibri"/>
          <w:sz w:val="8"/>
        </w:rPr>
        <w:t xml:space="preserve"> when the district attorney acts more like a public defender in charging crimes, and when it becomes common for shoplifters to flagrantly pull items off shelves and walk out of stores unchallenged? Even when such acts are caught on video, it doesn’t seem to matter. This makes San Franciscans worried about the normalization of crime. City Hall must be committed to ensuring that the criminal justice system works — that police, prosecutors, and judges are doing their jobs. Everyone involved must commit to naming and ending systemic racism. </w:t>
      </w:r>
      <w:r w:rsidRPr="006B16BE">
        <w:rPr>
          <w:rFonts w:ascii="Calibri" w:hAnsi="Calibri" w:cs="Calibri"/>
          <w:sz w:val="22"/>
          <w:u w:val="single"/>
        </w:rPr>
        <w:t>We must denounce police brutality, racial profiling and excessive force</w:t>
      </w:r>
      <w:r w:rsidRPr="006B16BE">
        <w:rPr>
          <w:rFonts w:ascii="Calibri" w:hAnsi="Calibri" w:cs="Calibri"/>
          <w:sz w:val="8"/>
        </w:rPr>
        <w:t xml:space="preserve">. </w:t>
      </w:r>
      <w:r w:rsidRPr="006B16BE">
        <w:rPr>
          <w:rFonts w:ascii="Calibri" w:hAnsi="Calibri" w:cs="Calibri"/>
          <w:sz w:val="22"/>
          <w:u w:val="single"/>
        </w:rPr>
        <w:t>We must show empathy. We also must stop letting dangerous criminals and repeat offenders continue to commit crimes with little or no consequence.</w:t>
      </w:r>
      <w:r w:rsidRPr="006B16BE">
        <w:rPr>
          <w:rFonts w:ascii="Calibri" w:hAnsi="Calibri" w:cs="Calibri"/>
          <w:sz w:val="8"/>
        </w:rPr>
        <w:t xml:space="preserve"> </w:t>
      </w:r>
      <w:r w:rsidRPr="006B16BE">
        <w:rPr>
          <w:rFonts w:ascii="Calibri" w:hAnsi="Calibri" w:cs="Calibri"/>
          <w:sz w:val="22"/>
          <w:u w:val="single"/>
        </w:rPr>
        <w:t xml:space="preserve">This starts by having enough compassionate police officers to patrol our streets, enforce the laws, answer our calls, and serve the community with integrity. </w:t>
      </w:r>
      <w:r w:rsidRPr="006B16BE">
        <w:rPr>
          <w:rFonts w:ascii="Calibri" w:hAnsi="Calibri" w:cs="Calibri"/>
          <w:sz w:val="8"/>
        </w:rPr>
        <w:t xml:space="preserve">Joel </w:t>
      </w:r>
      <w:proofErr w:type="spellStart"/>
      <w:r w:rsidRPr="006B16BE">
        <w:rPr>
          <w:rFonts w:ascii="Calibri" w:hAnsi="Calibri" w:cs="Calibri"/>
          <w:sz w:val="8"/>
        </w:rPr>
        <w:t>Engardio</w:t>
      </w:r>
      <w:proofErr w:type="spellEnd"/>
      <w:r w:rsidRPr="006B16BE">
        <w:rPr>
          <w:rFonts w:ascii="Calibri" w:hAnsi="Calibri" w:cs="Calibri"/>
          <w:sz w:val="8"/>
        </w:rPr>
        <w:t xml:space="preserve"> is a candidate for supervisor on San Francisco’s westside in District 7. Learn more about his views on local issues and donate here. ﻿PETITION TO CITY HALL “Defund the police” is a phrase that has a range of different definitions. We must be clear: a literal defunding or abolition of San Francisco’s police department is not the answer. Investment is the most effective pathway to the community-orientated policing everyone deserves. Police departments must make structural changes to eradicate systemic racism. </w:t>
      </w:r>
      <w:r w:rsidRPr="006B16BE">
        <w:rPr>
          <w:rFonts w:ascii="Calibri" w:hAnsi="Calibri" w:cs="Calibri"/>
          <w:sz w:val="22"/>
          <w:u w:val="single"/>
        </w:rPr>
        <w:t>They must implement rigorous training and hiring to fill the ranks with officers truly committed to protecting and serving all people.</w:t>
      </w:r>
      <w:r w:rsidRPr="006B16BE">
        <w:rPr>
          <w:rFonts w:ascii="Calibri" w:hAnsi="Calibri" w:cs="Calibri"/>
          <w:sz w:val="8"/>
        </w:rPr>
        <w:t xml:space="preserve"> </w:t>
      </w:r>
      <w:r w:rsidRPr="006B16BE">
        <w:rPr>
          <w:rFonts w:ascii="Calibri" w:hAnsi="Calibri" w:cs="Calibri"/>
          <w:sz w:val="22"/>
          <w:u w:val="single"/>
        </w:rPr>
        <w:t>Simply defunding or abolishing</w:t>
      </w:r>
      <w:r w:rsidRPr="006B16BE">
        <w:rPr>
          <w:rFonts w:ascii="Calibri" w:hAnsi="Calibri" w:cs="Calibri"/>
          <w:sz w:val="8"/>
        </w:rPr>
        <w:t xml:space="preserve"> San Francisco’s police department </w:t>
      </w:r>
      <w:r w:rsidRPr="006B16BE">
        <w:rPr>
          <w:rFonts w:ascii="Calibri" w:hAnsi="Calibri" w:cs="Calibri"/>
          <w:sz w:val="22"/>
          <w:u w:val="single"/>
        </w:rPr>
        <w:t>would be reckless.</w:t>
      </w:r>
      <w:r w:rsidRPr="006B16BE">
        <w:rPr>
          <w:rFonts w:ascii="Calibri" w:hAnsi="Calibri" w:cs="Calibri"/>
          <w:sz w:val="8"/>
        </w:rPr>
        <w:t xml:space="preserve"> </w:t>
      </w:r>
    </w:p>
    <w:p w14:paraId="310209B4" w14:textId="77777777" w:rsidR="001F51B7" w:rsidRDefault="001F51B7" w:rsidP="001F51B7">
      <w:pPr>
        <w:pStyle w:val="Heading2"/>
      </w:pPr>
      <w:r w:rsidRPr="00EB546E">
        <w:t>A2: Nuke Terror</w:t>
      </w:r>
    </w:p>
    <w:p w14:paraId="363B1CE0" w14:textId="49BDD3A5" w:rsidR="001F51B7" w:rsidRPr="00EB546E" w:rsidRDefault="001F51B7" w:rsidP="001F51B7">
      <w:pPr>
        <w:pStyle w:val="Heading3"/>
      </w:pPr>
      <w:r>
        <w:t>1NC</w:t>
      </w:r>
      <w:r>
        <w:t xml:space="preserve"> – Low </w:t>
      </w:r>
    </w:p>
    <w:p w14:paraId="14CF9917" w14:textId="77777777" w:rsidR="001F51B7" w:rsidRPr="00EB546E" w:rsidRDefault="001F51B7" w:rsidP="001F51B7">
      <w:pPr>
        <w:pStyle w:val="Heading4"/>
      </w:pPr>
      <w:r>
        <w:t>LOL there is a o</w:t>
      </w:r>
      <w:r w:rsidRPr="00EB546E">
        <w:t>ne in three billion chance of nu</w:t>
      </w:r>
      <w:r>
        <w:t>ke</w:t>
      </w:r>
      <w:r w:rsidRPr="00EB546E">
        <w:t xml:space="preserve"> terror</w:t>
      </w:r>
      <w:r>
        <w:t xml:space="preserve"> nice try neg</w:t>
      </w:r>
    </w:p>
    <w:p w14:paraId="7B30C76A" w14:textId="77777777" w:rsidR="001F51B7" w:rsidRPr="00EB546E" w:rsidRDefault="001F51B7" w:rsidP="001F51B7">
      <w:pPr>
        <w:rPr>
          <w:sz w:val="20"/>
          <w:szCs w:val="24"/>
        </w:rPr>
      </w:pPr>
      <w:r w:rsidRPr="00EB546E">
        <w:rPr>
          <w:rFonts w:eastAsia="MS Mincho"/>
          <w:b/>
          <w:bCs/>
          <w:kern w:val="32"/>
          <w:sz w:val="24"/>
          <w:szCs w:val="24"/>
          <w:lang w:val="x-none"/>
        </w:rPr>
        <w:t>Mueller</w:t>
      </w:r>
      <w:r w:rsidRPr="00EB546E">
        <w:rPr>
          <w:rFonts w:eastAsia="MS Mincho"/>
          <w:kern w:val="32"/>
          <w:sz w:val="24"/>
          <w:szCs w:val="24"/>
          <w:lang w:val="x-none"/>
        </w:rPr>
        <w:t xml:space="preserve"> </w:t>
      </w:r>
      <w:r w:rsidRPr="00EB546E">
        <w:rPr>
          <w:rFonts w:eastAsia="MS Mincho"/>
          <w:b/>
          <w:bCs/>
          <w:kern w:val="32"/>
          <w:sz w:val="24"/>
          <w:szCs w:val="24"/>
          <w:lang w:val="x-none"/>
        </w:rPr>
        <w:t>10</w:t>
      </w:r>
      <w:r w:rsidRPr="00EB546E">
        <w:rPr>
          <w:b/>
          <w:sz w:val="24"/>
          <w:szCs w:val="24"/>
        </w:rPr>
        <w:t xml:space="preserve"> </w:t>
      </w:r>
      <w:r w:rsidRPr="00EB546E">
        <w:rPr>
          <w:sz w:val="20"/>
          <w:szCs w:val="24"/>
        </w:rPr>
        <w:t>John, professor of political science at Ohio State University, Calming Our Nuclear Jitters, Issues in Science &amp; Technology, Winter2010, Vol. 26, Issue 2</w:t>
      </w:r>
    </w:p>
    <w:p w14:paraId="195F3954" w14:textId="77777777" w:rsidR="001F51B7" w:rsidRPr="00EB546E" w:rsidRDefault="001F51B7" w:rsidP="001F51B7">
      <w:pPr>
        <w:ind w:left="288" w:right="288"/>
        <w:rPr>
          <w:rFonts w:eastAsia="MS Mincho"/>
          <w:b/>
          <w:sz w:val="24"/>
          <w:szCs w:val="24"/>
          <w:u w:val="single"/>
          <w:lang w:val="x-none"/>
        </w:rPr>
      </w:pPr>
    </w:p>
    <w:p w14:paraId="7526FCE4" w14:textId="77777777" w:rsidR="001F51B7" w:rsidRPr="004461B6" w:rsidRDefault="001F51B7" w:rsidP="001F51B7">
      <w:pPr>
        <w:ind w:right="288"/>
        <w:rPr>
          <w:rFonts w:eastAsia="Times New Roman"/>
          <w:kern w:val="32"/>
          <w:sz w:val="20"/>
          <w:szCs w:val="20"/>
          <w:u w:val="single"/>
          <w:lang w:val="x-none"/>
        </w:rPr>
      </w:pPr>
      <w:r w:rsidRPr="00EB546E">
        <w:rPr>
          <w:rFonts w:eastAsia="Times New Roman"/>
          <w:kern w:val="32"/>
          <w:sz w:val="20"/>
          <w:szCs w:val="20"/>
          <w:u w:val="single"/>
          <w:lang w:val="x-none"/>
        </w:rPr>
        <w:t>In contrast to these predictions, terrorist groups seem to have exhibited only limited desire and even less progress in going atomic. This may be because, after brief exploration of the possible routes, they, unlike generations of alarmists, have discovered that the tremendous effort required is scarcely likely to be successful.</w:t>
      </w:r>
      <w:r w:rsidRPr="00EB546E">
        <w:rPr>
          <w:rFonts w:eastAsia="Times New Roman"/>
          <w:kern w:val="32"/>
          <w:sz w:val="12"/>
          <w:szCs w:val="20"/>
          <w:u w:val="single"/>
          <w:lang w:val="x-none"/>
        </w:rPr>
        <w:t xml:space="preserve">¶ </w:t>
      </w:r>
      <w:r w:rsidRPr="00EB546E">
        <w:rPr>
          <w:rFonts w:eastAsia="Times New Roman"/>
          <w:kern w:val="32"/>
          <w:sz w:val="20"/>
          <w:szCs w:val="20"/>
          <w:u w:val="single"/>
          <w:lang w:val="x-none"/>
        </w:rPr>
        <w:t>The most plausible route for terrorists, according to most experts, would be to manufacture an atomic device themselves from purloined fissile material</w:t>
      </w:r>
      <w:r w:rsidRPr="00EB546E">
        <w:rPr>
          <w:rFonts w:eastAsia="Times New Roman"/>
          <w:kern w:val="32"/>
          <w:sz w:val="16"/>
          <w:szCs w:val="20"/>
          <w:lang w:val="x-none"/>
        </w:rPr>
        <w:t xml:space="preserve"> (plutonium or, more likely, highly enriched uranium). </w:t>
      </w:r>
      <w:r w:rsidRPr="00EB546E">
        <w:rPr>
          <w:rFonts w:eastAsia="Times New Roman"/>
          <w:kern w:val="32"/>
          <w:sz w:val="20"/>
          <w:szCs w:val="20"/>
          <w:u w:val="single"/>
          <w:lang w:val="x-none"/>
        </w:rPr>
        <w:t>This task,</w:t>
      </w:r>
      <w:r w:rsidRPr="00EB546E">
        <w:rPr>
          <w:rFonts w:eastAsia="Times New Roman"/>
          <w:kern w:val="32"/>
          <w:sz w:val="16"/>
          <w:szCs w:val="20"/>
          <w:lang w:val="x-none"/>
        </w:rPr>
        <w:t xml:space="preserve"> however, </w:t>
      </w:r>
      <w:r w:rsidRPr="00EB546E">
        <w:rPr>
          <w:rFonts w:eastAsia="Times New Roman"/>
          <w:kern w:val="32"/>
          <w:sz w:val="20"/>
          <w:szCs w:val="20"/>
          <w:u w:val="single"/>
          <w:lang w:val="x-none"/>
        </w:rPr>
        <w:t>remains a daunting one, requiring that a considerable series of difficult hurdles be conquered and in sequence.</w:t>
      </w:r>
      <w:r w:rsidRPr="00EB546E">
        <w:rPr>
          <w:rFonts w:eastAsia="Times New Roman"/>
          <w:kern w:val="32"/>
          <w:sz w:val="12"/>
          <w:szCs w:val="20"/>
          <w:u w:val="single"/>
          <w:lang w:val="x-none"/>
        </w:rPr>
        <w:t xml:space="preserve">¶ </w:t>
      </w:r>
      <w:r w:rsidRPr="00EB546E">
        <w:rPr>
          <w:rFonts w:eastAsia="Times New Roman"/>
          <w:b/>
          <w:kern w:val="32"/>
          <w:sz w:val="20"/>
          <w:szCs w:val="20"/>
          <w:u w:val="single"/>
          <w:lang w:val="x-none"/>
        </w:rPr>
        <w:t>Outright armed theft of fissile material is exceedingly unlikely</w:t>
      </w:r>
      <w:r w:rsidRPr="00EB546E">
        <w:rPr>
          <w:rFonts w:eastAsia="Times New Roman"/>
          <w:kern w:val="32"/>
          <w:sz w:val="20"/>
          <w:szCs w:val="20"/>
          <w:u w:val="single"/>
          <w:lang w:val="x-none"/>
        </w:rPr>
        <w:t xml:space="preserve"> not only because of the resistance of guards, but because chase would be immediate</w:t>
      </w:r>
      <w:r w:rsidRPr="00EB546E">
        <w:rPr>
          <w:rFonts w:eastAsia="Times New Roman"/>
          <w:kern w:val="32"/>
          <w:sz w:val="16"/>
          <w:szCs w:val="20"/>
          <w:lang w:val="x-none"/>
        </w:rPr>
        <w:t>. A more promising approach would be to corrupt insiders to smuggle out the required substances. However, this requires the terrorists to pay off a host of greedy confederates, including brokers and money-transmitters, any one of whom could turn on them or, either out of guile or incompetence, furnish them with stuff that is useless. Insiders might also consider the possibility that once the heist was accomplished, the terrorists would, as analyst Brian Jenkins none too delicately puts it, "have every incentive to cover their trail, beginning with eliminating their confederates."</w:t>
      </w:r>
      <w:r w:rsidRPr="00EB546E">
        <w:rPr>
          <w:rFonts w:eastAsia="Times New Roman"/>
          <w:kern w:val="32"/>
          <w:sz w:val="12"/>
          <w:szCs w:val="20"/>
          <w:lang w:val="x-none"/>
        </w:rPr>
        <w:t xml:space="preserve">¶ </w:t>
      </w:r>
      <w:r w:rsidRPr="00EB546E">
        <w:rPr>
          <w:rFonts w:eastAsia="Times New Roman"/>
          <w:b/>
          <w:kern w:val="32"/>
          <w:sz w:val="20"/>
          <w:szCs w:val="20"/>
          <w:u w:val="single"/>
          <w:lang w:val="x-none"/>
        </w:rPr>
        <w:t>If terrorists were somehow successful at obtaining a sufficient mass of relevant material, they would then probably have to transport it a long distance over unfamiliar terrain and probably while being pursued by security forces</w:t>
      </w:r>
      <w:r w:rsidRPr="00EB546E">
        <w:rPr>
          <w:rFonts w:eastAsia="Times New Roman"/>
          <w:kern w:val="32"/>
          <w:sz w:val="16"/>
          <w:szCs w:val="20"/>
          <w:lang w:val="x-none"/>
        </w:rPr>
        <w:t xml:space="preserve">. </w:t>
      </w:r>
      <w:r w:rsidRPr="00EB546E">
        <w:rPr>
          <w:rFonts w:eastAsia="Times New Roman"/>
          <w:kern w:val="32"/>
          <w:sz w:val="20"/>
          <w:szCs w:val="20"/>
          <w:u w:val="single"/>
          <w:lang w:val="x-none"/>
        </w:rPr>
        <w:t>Crossing</w:t>
      </w:r>
      <w:r w:rsidRPr="00EB546E">
        <w:rPr>
          <w:rFonts w:eastAsia="Times New Roman"/>
          <w:kern w:val="32"/>
          <w:sz w:val="16"/>
          <w:szCs w:val="20"/>
          <w:lang w:val="x-none"/>
        </w:rPr>
        <w:t xml:space="preserve"> international </w:t>
      </w:r>
      <w:r w:rsidRPr="00EB546E">
        <w:rPr>
          <w:rFonts w:eastAsia="Times New Roman"/>
          <w:kern w:val="32"/>
          <w:sz w:val="20"/>
          <w:szCs w:val="20"/>
          <w:u w:val="single"/>
          <w:lang w:val="x-none"/>
        </w:rPr>
        <w:t>borders would be facilitated by following established smuggling routes, but these are not as chaotic as they appear and are often under the watch of suspicious and careful criminal regulators</w:t>
      </w:r>
      <w:r w:rsidRPr="00EB546E">
        <w:rPr>
          <w:rFonts w:eastAsia="Times New Roman"/>
          <w:kern w:val="32"/>
          <w:sz w:val="16"/>
          <w:szCs w:val="20"/>
          <w:lang w:val="x-none"/>
        </w:rPr>
        <w:t>. If border personnel became suspicious of the commodity being smuggled, some of them might find it in their interest to disrupt passage, perhaps to collect the bounteous reward money that would probably be offered by alarmed governments once the uranium theft had been discovered.</w:t>
      </w:r>
      <w:r w:rsidRPr="00EB546E">
        <w:rPr>
          <w:rFonts w:eastAsia="Times New Roman"/>
          <w:kern w:val="32"/>
          <w:sz w:val="12"/>
          <w:szCs w:val="20"/>
          <w:lang w:val="x-none"/>
        </w:rPr>
        <w:t xml:space="preserve">¶ </w:t>
      </w:r>
      <w:r w:rsidRPr="00EB546E">
        <w:rPr>
          <w:rFonts w:eastAsia="Times New Roman"/>
          <w:kern w:val="32"/>
          <w:sz w:val="20"/>
          <w:szCs w:val="20"/>
          <w:u w:val="single"/>
          <w:lang w:val="x-none"/>
        </w:rPr>
        <w:t>Once outside the country with their precious booty, terrorists would need to set up a large and well-equipped machine shop to manufacture a bomb and then to populate it with a very select team of highly skilled scientists, technicians, machinists, and administrators</w:t>
      </w:r>
      <w:r w:rsidRPr="00EB546E">
        <w:rPr>
          <w:rFonts w:eastAsia="Times New Roman"/>
          <w:kern w:val="32"/>
          <w:sz w:val="16"/>
          <w:szCs w:val="20"/>
          <w:lang w:val="x-none"/>
        </w:rPr>
        <w:t>. The group would have to be assembled and retained for the monumental task while no consequential suspicions were generated among friends, family, and police about their curious and sudden absence from normal pursuits back home.</w:t>
      </w:r>
      <w:r w:rsidRPr="00EB546E">
        <w:rPr>
          <w:rFonts w:eastAsia="Times New Roman"/>
          <w:kern w:val="32"/>
          <w:sz w:val="12"/>
          <w:szCs w:val="20"/>
          <w:lang w:val="x-none"/>
        </w:rPr>
        <w:t xml:space="preserve">¶ </w:t>
      </w:r>
      <w:r w:rsidRPr="00EB546E">
        <w:rPr>
          <w:rFonts w:eastAsia="Times New Roman"/>
          <w:kern w:val="32"/>
          <w:sz w:val="14"/>
          <w:szCs w:val="20"/>
          <w:lang w:val="x-none"/>
        </w:rPr>
        <w:t>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w:t>
      </w:r>
      <w:r w:rsidRPr="00EB546E">
        <w:rPr>
          <w:rFonts w:eastAsia="Times New Roman"/>
          <w:kern w:val="32"/>
          <w:sz w:val="12"/>
          <w:szCs w:val="20"/>
          <w:lang w:val="x-none"/>
        </w:rPr>
        <w:t xml:space="preserve">¶ </w:t>
      </w:r>
      <w:r w:rsidRPr="00EB546E">
        <w:rPr>
          <w:rFonts w:eastAsia="Times New Roman"/>
          <w:kern w:val="32"/>
          <w:sz w:val="14"/>
          <w:szCs w:val="20"/>
          <w:lang w:val="x-none"/>
        </w:rPr>
        <w:t xml:space="preserve">Some observers have insisted that it would be easy for terrorists to assemble a crude bomb if they could get enough fissile material. But Christoph </w:t>
      </w:r>
      <w:proofErr w:type="spellStart"/>
      <w:r w:rsidRPr="00EB546E">
        <w:rPr>
          <w:rFonts w:eastAsia="Times New Roman"/>
          <w:kern w:val="32"/>
          <w:sz w:val="14"/>
          <w:szCs w:val="20"/>
          <w:lang w:val="x-none"/>
        </w:rPr>
        <w:t>Wirz</w:t>
      </w:r>
      <w:proofErr w:type="spellEnd"/>
      <w:r w:rsidRPr="00EB546E">
        <w:rPr>
          <w:rFonts w:eastAsia="Times New Roman"/>
          <w:kern w:val="32"/>
          <w:sz w:val="14"/>
          <w:szCs w:val="20"/>
          <w:lang w:val="x-none"/>
        </w:rPr>
        <w:t xml:space="preserve"> and Emmanuel Egger, two senior physicists in charge of nuclear issues at Switzerland's </w:t>
      </w:r>
      <w:proofErr w:type="spellStart"/>
      <w:r w:rsidRPr="00EB546E">
        <w:rPr>
          <w:rFonts w:eastAsia="Times New Roman"/>
          <w:kern w:val="32"/>
          <w:sz w:val="14"/>
          <w:szCs w:val="20"/>
          <w:lang w:val="x-none"/>
        </w:rPr>
        <w:t>Spiez</w:t>
      </w:r>
      <w:proofErr w:type="spellEnd"/>
      <w:r w:rsidRPr="00EB546E">
        <w:rPr>
          <w:rFonts w:eastAsia="Times New Roman"/>
          <w:kern w:val="32"/>
          <w:sz w:val="14"/>
          <w:szCs w:val="20"/>
          <w:lang w:val="x-none"/>
        </w:rPr>
        <w:t xml:space="preserve"> Laboratory, bluntly conclude that the task "could hardly be accomplished by a subnational group." They point out that precise blueprints are required, not just sketches and general ideas, and that even with a good blueprint the terrorist group would most certainly be forced to redesign. They also stress that the work is difficult, dangerous, and extremely exacting, and that the technical requirements in several fields verge on the unfeasible. Stephen Younger, former director of nuclear weapons research at Los Alamos Laboratories, has made a similar argument, pointing out that uranium is "exceptionally difficult to machine" whereas "plutonium is one of the most complex metals ever discovered, a material whose basic properties are sensitive to exactly how it is processed." Stressing the "daunting problems associated with material purity, machining, and a host of other issues," Younger concludes, "to think that a terrorist group, working in isolation with an unreliable supply of electricity and little access to tools and supplies" could fabricate a bomb "is farfetched at best."</w:t>
      </w:r>
      <w:r w:rsidRPr="00EB546E">
        <w:rPr>
          <w:rFonts w:eastAsia="Times New Roman"/>
          <w:kern w:val="32"/>
          <w:sz w:val="12"/>
          <w:szCs w:val="20"/>
          <w:lang w:val="x-none"/>
        </w:rPr>
        <w:t xml:space="preserve">¶ </w:t>
      </w:r>
      <w:r w:rsidRPr="00EB546E">
        <w:rPr>
          <w:rFonts w:eastAsia="Times New Roman"/>
          <w:kern w:val="32"/>
          <w:sz w:val="20"/>
          <w:szCs w:val="20"/>
          <w:u w:val="single"/>
          <w:lang w:val="x-none"/>
        </w:rPr>
        <w:t>Under the best circumstances, the process of making a bomb could take months or even a year or more</w:t>
      </w:r>
      <w:r w:rsidRPr="00EB546E">
        <w:rPr>
          <w:rFonts w:eastAsia="Times New Roman"/>
          <w:kern w:val="32"/>
          <w:sz w:val="16"/>
          <w:szCs w:val="20"/>
          <w:lang w:val="x-none"/>
        </w:rPr>
        <w:t>, which would, of course, have to be carried out in utter secrecy. In addition, people in the area, including criminals, may observe with increasing curiosity and puzzlement the constant coming and going of technicians unlikely to be locals.</w:t>
      </w:r>
      <w:r w:rsidRPr="00EB546E">
        <w:rPr>
          <w:rFonts w:eastAsia="Times New Roman"/>
          <w:kern w:val="32"/>
          <w:sz w:val="12"/>
          <w:szCs w:val="20"/>
          <w:lang w:val="x-none"/>
        </w:rPr>
        <w:t xml:space="preserve">¶ </w:t>
      </w:r>
      <w:r w:rsidRPr="00EB546E">
        <w:rPr>
          <w:rFonts w:eastAsia="Times New Roman"/>
          <w:kern w:val="32"/>
          <w:sz w:val="16"/>
          <w:szCs w:val="20"/>
          <w:lang w:val="x-none"/>
        </w:rPr>
        <w:t>If the effort to build a bomb was successful, the finished product, weighing a ton or more, would then have to be transported to and smuggled into the relevant target country where it would have to be received by collaborators who are at once totally dedicated and technically proficient at handling, maintaining, detonating, and perhaps assembling the weapon after it arrives.</w:t>
      </w:r>
      <w:r w:rsidRPr="00EB546E">
        <w:rPr>
          <w:rFonts w:eastAsia="Times New Roman"/>
          <w:kern w:val="32"/>
          <w:sz w:val="12"/>
          <w:szCs w:val="20"/>
          <w:lang w:val="x-none"/>
        </w:rPr>
        <w:t xml:space="preserve">¶ </w:t>
      </w:r>
      <w:r w:rsidRPr="00EB546E">
        <w:rPr>
          <w:rFonts w:eastAsia="Times New Roman"/>
          <w:kern w:val="32"/>
          <w:sz w:val="20"/>
          <w:szCs w:val="20"/>
          <w:u w:val="single"/>
          <w:lang w:val="x-none"/>
        </w:rPr>
        <w:t xml:space="preserve">The financial costs of this extensive and extended operation could easily become monumental. </w:t>
      </w:r>
      <w:r w:rsidRPr="00EB546E">
        <w:rPr>
          <w:rFonts w:eastAsia="Times New Roman"/>
          <w:kern w:val="32"/>
          <w:sz w:val="14"/>
          <w:szCs w:val="20"/>
          <w:lang w:val="x-none"/>
        </w:rPr>
        <w:t>There would be expensive equipment to buy, smuggle, and set up and people to pay or pay off. Some operatives might work for free out of utter dedication to the cause, but the vast conspiracy also requires the subversion of a considerable array of criminals and opportunists, each of whom has every incentive to push the price for cooperation as high as possible. Any criminals competent and capable enough to be effective allies are also likely to be both smart enough to see boundless opportunities for extortion and psychologically equipped by their profession to be willing to exploit them.</w:t>
      </w:r>
      <w:r w:rsidRPr="00EB546E">
        <w:rPr>
          <w:rFonts w:eastAsia="Times New Roman"/>
          <w:kern w:val="32"/>
          <w:sz w:val="12"/>
          <w:szCs w:val="20"/>
          <w:lang w:val="x-none"/>
        </w:rPr>
        <w:t xml:space="preserve">¶ </w:t>
      </w:r>
      <w:r w:rsidRPr="00EB546E">
        <w:rPr>
          <w:rFonts w:eastAsia="Times New Roman"/>
          <w:kern w:val="32"/>
          <w:sz w:val="16"/>
          <w:szCs w:val="20"/>
          <w:lang w:val="x-none"/>
        </w:rPr>
        <w:t xml:space="preserve">Those who warn about the likelihood of a terrorist bomb contend that a terrorist group could, if with great difficulty, overcome each obstacle and that doing so in each case is "not impossible." But </w:t>
      </w:r>
      <w:r w:rsidRPr="00EB546E">
        <w:rPr>
          <w:rFonts w:eastAsia="Times New Roman"/>
          <w:kern w:val="32"/>
          <w:sz w:val="20"/>
          <w:szCs w:val="20"/>
          <w:u w:val="single"/>
          <w:lang w:val="x-none"/>
        </w:rPr>
        <w:t>although it may not be impossible to surmount each individual step, the likelihood that a group could surmount a series of them quickly becomes vanishingly small</w:t>
      </w:r>
      <w:r w:rsidRPr="00EB546E">
        <w:rPr>
          <w:rFonts w:eastAsia="Times New Roman"/>
          <w:kern w:val="32"/>
          <w:sz w:val="14"/>
          <w:szCs w:val="20"/>
          <w:lang w:val="x-none"/>
        </w:rPr>
        <w:t xml:space="preserve">. Table 1 attempts to catalogue the barriers that must be overcome under the scenario considered most likely to be successful. In contemplating the task before them, would-be atomic terrorists would effectively be required to go </w:t>
      </w:r>
      <w:proofErr w:type="spellStart"/>
      <w:r w:rsidRPr="00EB546E">
        <w:rPr>
          <w:rFonts w:eastAsia="Times New Roman"/>
          <w:kern w:val="32"/>
          <w:sz w:val="14"/>
          <w:szCs w:val="20"/>
          <w:lang w:val="x-none"/>
        </w:rPr>
        <w:t>though</w:t>
      </w:r>
      <w:proofErr w:type="spellEnd"/>
      <w:r w:rsidRPr="00EB546E">
        <w:rPr>
          <w:rFonts w:eastAsia="Times New Roman"/>
          <w:kern w:val="32"/>
          <w:sz w:val="14"/>
          <w:szCs w:val="20"/>
          <w:lang w:val="x-none"/>
        </w:rPr>
        <w:t xml:space="preserve"> an exercise that looks much like this. If and when they do, they will undoubtedly conclude that their prospects are daunting and accordingly uninspiring or even terminally dispiriting.</w:t>
      </w:r>
      <w:r w:rsidRPr="00EB546E">
        <w:rPr>
          <w:rFonts w:eastAsia="Times New Roman"/>
          <w:kern w:val="32"/>
          <w:sz w:val="12"/>
          <w:szCs w:val="20"/>
          <w:lang w:val="x-none"/>
        </w:rPr>
        <w:t xml:space="preserve">¶ </w:t>
      </w:r>
      <w:r w:rsidRPr="00EB546E">
        <w:rPr>
          <w:rFonts w:eastAsia="Times New Roman"/>
          <w:kern w:val="32"/>
          <w:sz w:val="16"/>
          <w:szCs w:val="20"/>
          <w:lang w:val="x-none"/>
        </w:rPr>
        <w:t xml:space="preserve">It is possible to calculate the chances for success. </w:t>
      </w:r>
      <w:r w:rsidRPr="00EB546E">
        <w:rPr>
          <w:rFonts w:eastAsia="Times New Roman"/>
          <w:b/>
          <w:kern w:val="32"/>
          <w:sz w:val="20"/>
          <w:szCs w:val="20"/>
          <w:u w:val="single"/>
          <w:lang w:val="x-none"/>
        </w:rPr>
        <w:t xml:space="preserve">Adopting probability estimates that purposely and </w:t>
      </w:r>
      <w:r w:rsidRPr="00EB546E">
        <w:rPr>
          <w:rFonts w:eastAsia="Times New Roman"/>
          <w:b/>
          <w:kern w:val="32"/>
          <w:sz w:val="20"/>
          <w:szCs w:val="20"/>
          <w:u w:val="single"/>
          <w:bdr w:val="single" w:sz="4" w:space="0" w:color="auto"/>
          <w:lang w:val="x-none"/>
        </w:rPr>
        <w:t>heavily bias the case in the terrorists' favor</w:t>
      </w:r>
      <w:r w:rsidRPr="00EB546E">
        <w:rPr>
          <w:rFonts w:eastAsia="Times New Roman"/>
          <w:kern w:val="32"/>
          <w:sz w:val="16"/>
          <w:szCs w:val="20"/>
          <w:lang w:val="x-none"/>
        </w:rPr>
        <w:t xml:space="preserve"> — for example, </w:t>
      </w:r>
      <w:r w:rsidRPr="00EB546E">
        <w:rPr>
          <w:rFonts w:eastAsia="Times New Roman"/>
          <w:kern w:val="32"/>
          <w:sz w:val="20"/>
          <w:szCs w:val="20"/>
          <w:u w:val="single"/>
          <w:lang w:val="x-none"/>
        </w:rPr>
        <w:t>assuming the terrorists have a 50% chance of overcoming each of the 20 obstacles</w:t>
      </w:r>
      <w:r w:rsidRPr="00EB546E">
        <w:rPr>
          <w:rFonts w:eastAsia="Times New Roman"/>
          <w:kern w:val="32"/>
          <w:sz w:val="16"/>
          <w:szCs w:val="20"/>
          <w:lang w:val="x-none"/>
        </w:rPr>
        <w:t xml:space="preserve"> — </w:t>
      </w:r>
      <w:r w:rsidRPr="00EB546E">
        <w:rPr>
          <w:rFonts w:eastAsia="Times New Roman"/>
          <w:kern w:val="32"/>
          <w:sz w:val="20"/>
          <w:szCs w:val="20"/>
          <w:u w:val="single"/>
          <w:lang w:val="x-none"/>
        </w:rPr>
        <w:t xml:space="preserve">the chances that a concerted effort would be successful comes out to be </w:t>
      </w:r>
      <w:r w:rsidRPr="00EB546E">
        <w:rPr>
          <w:rFonts w:eastAsia="Times New Roman"/>
          <w:b/>
          <w:kern w:val="32"/>
          <w:sz w:val="20"/>
          <w:szCs w:val="20"/>
          <w:u w:val="single"/>
          <w:bdr w:val="single" w:sz="4" w:space="0" w:color="auto"/>
          <w:lang w:val="x-none"/>
        </w:rPr>
        <w:t>less than one in a million</w:t>
      </w:r>
      <w:r w:rsidRPr="00EB546E">
        <w:rPr>
          <w:rFonts w:eastAsia="Times New Roman"/>
          <w:kern w:val="32"/>
          <w:sz w:val="20"/>
          <w:szCs w:val="20"/>
          <w:u w:val="single"/>
          <w:lang w:val="x-none"/>
        </w:rPr>
        <w:t xml:space="preserve">. If one assumes, somewhat </w:t>
      </w:r>
      <w:r w:rsidRPr="00EB546E">
        <w:rPr>
          <w:rFonts w:eastAsia="Times New Roman"/>
          <w:b/>
          <w:kern w:val="32"/>
          <w:sz w:val="20"/>
          <w:szCs w:val="20"/>
          <w:u w:val="single"/>
          <w:lang w:val="x-none"/>
        </w:rPr>
        <w:t>more realistically</w:t>
      </w:r>
      <w:r w:rsidRPr="00EB546E">
        <w:rPr>
          <w:rFonts w:eastAsia="Times New Roman"/>
          <w:kern w:val="32"/>
          <w:sz w:val="20"/>
          <w:szCs w:val="20"/>
          <w:u w:val="single"/>
          <w:lang w:val="x-none"/>
        </w:rPr>
        <w:t xml:space="preserve">, that their chances at each barrier are one in three, the cumulative odds that they will be able to pull off the deed drop to </w:t>
      </w:r>
      <w:r w:rsidRPr="00EB546E">
        <w:rPr>
          <w:rFonts w:eastAsia="Times New Roman"/>
          <w:b/>
          <w:kern w:val="32"/>
          <w:sz w:val="20"/>
          <w:szCs w:val="20"/>
          <w:u w:val="single"/>
          <w:bdr w:val="single" w:sz="4" w:space="0" w:color="auto"/>
          <w:lang w:val="x-none"/>
        </w:rPr>
        <w:t>one in well over three billion</w:t>
      </w:r>
      <w:r w:rsidRPr="00EB546E">
        <w:rPr>
          <w:rFonts w:eastAsia="Times New Roman"/>
          <w:kern w:val="32"/>
          <w:sz w:val="16"/>
          <w:szCs w:val="20"/>
          <w:lang w:val="x-none"/>
        </w:rPr>
        <w:t>.</w:t>
      </w:r>
      <w:r w:rsidRPr="00EB546E">
        <w:rPr>
          <w:rFonts w:eastAsia="Times New Roman"/>
          <w:kern w:val="32"/>
          <w:sz w:val="12"/>
          <w:szCs w:val="20"/>
          <w:lang w:val="x-none"/>
        </w:rPr>
        <w:t xml:space="preserve">¶ </w:t>
      </w:r>
      <w:r w:rsidRPr="00EB546E">
        <w:rPr>
          <w:rFonts w:eastAsia="Times New Roman"/>
          <w:kern w:val="32"/>
          <w:sz w:val="20"/>
          <w:szCs w:val="20"/>
          <w:u w:val="single"/>
          <w:lang w:val="x-none"/>
        </w:rPr>
        <w:t>Other routes would-be terrorists might take to acquire a bomb are even more problematic. They are unlikely to be given or sold a bomb by a generous like-minded nuclear state for delivery abroad because the risk would be high, even for a country led by extremists, that the bomb (and its source) would be discovered</w:t>
      </w:r>
      <w:r w:rsidRPr="00EB546E">
        <w:rPr>
          <w:rFonts w:eastAsia="Times New Roman"/>
          <w:kern w:val="32"/>
          <w:sz w:val="16"/>
          <w:szCs w:val="20"/>
          <w:lang w:val="x-none"/>
        </w:rPr>
        <w:t xml:space="preserve"> even before delivery or that it would be exploded in a manner and on a target the donor would not approve, including on the donor itself. </w:t>
      </w:r>
      <w:r w:rsidRPr="00EB546E">
        <w:rPr>
          <w:rFonts w:eastAsia="Times New Roman"/>
          <w:kern w:val="32"/>
          <w:sz w:val="20"/>
          <w:szCs w:val="20"/>
          <w:u w:val="single"/>
          <w:lang w:val="x-none"/>
        </w:rPr>
        <w:t>Another concern would be that the terrorist group might be infiltrated by foreign intelligence.</w:t>
      </w:r>
    </w:p>
    <w:p w14:paraId="73C0AB90" w14:textId="1B000CD8" w:rsidR="001F51B7" w:rsidRDefault="001F51B7" w:rsidP="001F51B7">
      <w:pPr>
        <w:pStyle w:val="Heading3"/>
      </w:pPr>
      <w:r>
        <w:t>1NC</w:t>
      </w:r>
      <w:r>
        <w:t xml:space="preserve"> – </w:t>
      </w:r>
      <w:proofErr w:type="gramStart"/>
      <w:r>
        <w:t>No !</w:t>
      </w:r>
      <w:proofErr w:type="gramEnd"/>
    </w:p>
    <w:p w14:paraId="4182B384" w14:textId="77777777" w:rsidR="001F51B7" w:rsidRDefault="001F51B7" w:rsidP="001F51B7">
      <w:pPr>
        <w:pStyle w:val="Heading4"/>
      </w:pPr>
      <w:bookmarkStart w:id="2" w:name="no-nuke-terror."/>
      <w:r>
        <w:t>No nuke terror</w:t>
      </w:r>
      <w:bookmarkEnd w:id="2"/>
      <w:r>
        <w:t xml:space="preserve"> impact</w:t>
      </w:r>
    </w:p>
    <w:p w14:paraId="4E2DA0B3" w14:textId="77777777" w:rsidR="001F51B7" w:rsidRDefault="001F51B7" w:rsidP="001F51B7">
      <w:r>
        <w:rPr>
          <w:b/>
        </w:rPr>
        <w:t>Weiss 15</w:t>
      </w:r>
      <w:r>
        <w:t xml:space="preserve"> {Leonard, visiting scholar at Stanford University’s Center for International Security and Cooperation, former staff director on the Governmental Affairs Committee for the US Senate, former tenured professor of applied mathematics and engineering (Brown and Maryland), Ph.D. (Johns Hopkins University), “On Fear and Nuclear Terrorism,” Bulletin of the Atomic Scientists, 71.2, 3/3, </w:t>
      </w:r>
      <w:hyperlink r:id="rId126" w:anchor="THUR">
        <w:r>
          <w:t>http://thebulletin.org/2015/march/fear-and-nuclear-terrorism8072</w:t>
        </w:r>
      </w:hyperlink>
      <w:r>
        <w:t>}</w:t>
      </w:r>
    </w:p>
    <w:p w14:paraId="477AD363" w14:textId="77777777" w:rsidR="001F51B7" w:rsidRDefault="001F51B7" w:rsidP="001F51B7">
      <w:pPr>
        <w:pStyle w:val="BodyText"/>
      </w:pPr>
      <w:r>
        <w:rPr>
          <w:u w:val="single"/>
        </w:rPr>
        <w:t xml:space="preserve">Fear of nuclear weapons is rational, but its extension to terrorism has been a vehicle for </w:t>
      </w:r>
      <w:r>
        <w:rPr>
          <w:b/>
          <w:u w:val="single"/>
        </w:rPr>
        <w:t>fear-mongering</w:t>
      </w:r>
      <w:r>
        <w:rPr>
          <w:u w:val="single"/>
        </w:rPr>
        <w:t xml:space="preserve"> that is </w:t>
      </w:r>
      <w:r>
        <w:rPr>
          <w:b/>
          <w:u w:val="single"/>
        </w:rPr>
        <w:t>unjustified by available data</w:t>
      </w:r>
      <w:r>
        <w:rPr>
          <w:u w:val="single"/>
        </w:rPr>
        <w:t>.</w:t>
      </w:r>
      <w:r>
        <w:t xml:space="preserve"> The </w:t>
      </w:r>
      <w:r>
        <w:rPr>
          <w:u w:val="single"/>
        </w:rPr>
        <w:t>debate on nuclear terrorism tends to distract from</w:t>
      </w:r>
      <w:r>
        <w:t xml:space="preserve"> events that raise the risk of </w:t>
      </w:r>
      <w:r>
        <w:rPr>
          <w:u w:val="single"/>
        </w:rPr>
        <w:t xml:space="preserve">nuclear war, the consequences of which would </w:t>
      </w:r>
      <w:r>
        <w:rPr>
          <w:b/>
          <w:u w:val="single"/>
        </w:rPr>
        <w:t>far exceed the results of terrorist attacks</w:t>
      </w:r>
      <w:r>
        <w:t xml:space="preserve">. And the historical record shows that the war risk is real. The </w:t>
      </w:r>
      <w:r>
        <w:rPr>
          <w:u w:val="single"/>
        </w:rPr>
        <w:t>Cuban Missile Crisis and other confrontations</w:t>
      </w:r>
      <w:r>
        <w:t xml:space="preserve"> have </w:t>
      </w:r>
      <w:r>
        <w:rPr>
          <w:u w:val="single"/>
        </w:rPr>
        <w:t>demonstrated</w:t>
      </w:r>
      <w:r>
        <w:t xml:space="preserve"> that </w:t>
      </w:r>
      <w:r>
        <w:rPr>
          <w:u w:val="single"/>
        </w:rPr>
        <w:t>miscalculation, misinterpretation, and misinformation could lead to a "close call" regarding nuclear war. Although</w:t>
      </w:r>
      <w:r>
        <w:t xml:space="preserve"> there has been much commentary on the interest that </w:t>
      </w:r>
      <w:r>
        <w:rPr>
          <w:u w:val="single"/>
        </w:rPr>
        <w:t>Osama bin Laden</w:t>
      </w:r>
      <w:r>
        <w:t xml:space="preserve">, when he was alive, </w:t>
      </w:r>
      <w:r>
        <w:rPr>
          <w:u w:val="single"/>
        </w:rPr>
        <w:t xml:space="preserve">reportedly expressed in obtaining nuclear weapons, evidence of any terrorist group working seriously toward the theft of nuclear weapons or the acquisition of such weapons by other means is </w:t>
      </w:r>
      <w:r>
        <w:rPr>
          <w:b/>
          <w:u w:val="single"/>
        </w:rPr>
        <w:t>virtually nonexistent</w:t>
      </w:r>
      <w:r>
        <w:t xml:space="preserve">. The </w:t>
      </w:r>
      <w:r>
        <w:rPr>
          <w:u w:val="single"/>
        </w:rPr>
        <w:t>acquisition</w:t>
      </w:r>
      <w:r>
        <w:t xml:space="preserve"> of nuclear weapons by terrorists </w:t>
      </w:r>
      <w:r>
        <w:rPr>
          <w:u w:val="single"/>
        </w:rPr>
        <w:t xml:space="preserve">requires significant time, planning, resources, and expertise, with </w:t>
      </w:r>
      <w:r>
        <w:rPr>
          <w:b/>
          <w:u w:val="single"/>
        </w:rPr>
        <w:t>no guarantees</w:t>
      </w:r>
      <w:r>
        <w:rPr>
          <w:u w:val="single"/>
        </w:rPr>
        <w:t xml:space="preserve"> that an acquired device would work. It requires putting aside</w:t>
      </w:r>
      <w:r>
        <w:t xml:space="preserve"> at least some </w:t>
      </w:r>
      <w:r>
        <w:rPr>
          <w:u w:val="single"/>
        </w:rPr>
        <w:t>aspects of a group’s more immediate activities and goals for an attempted operation</w:t>
      </w:r>
      <w:r>
        <w:t xml:space="preserve"> </w:t>
      </w:r>
      <w:r>
        <w:rPr>
          <w:b/>
          <w:u w:val="single"/>
        </w:rPr>
        <w:t>that no terrorist group has accomplished</w:t>
      </w:r>
      <w:r>
        <w:t xml:space="preserve">. While absence of evidence does not mean evidence of absence, </w:t>
      </w:r>
      <w:r>
        <w:rPr>
          <w:u w:val="single"/>
        </w:rPr>
        <w:t>it is reasonable to conclude</w:t>
      </w:r>
      <w:r>
        <w:t xml:space="preserve"> that </w:t>
      </w:r>
      <w:r>
        <w:rPr>
          <w:u w:val="single"/>
        </w:rPr>
        <w:t xml:space="preserve">the fear of nuclear terrorism </w:t>
      </w:r>
      <w:r>
        <w:rPr>
          <w:b/>
          <w:u w:val="single"/>
        </w:rPr>
        <w:t>has swamped realistic consideration</w:t>
      </w:r>
      <w:r>
        <w:rPr>
          <w:u w:val="single"/>
        </w:rPr>
        <w:t xml:space="preserve"> of the threat.</w:t>
      </w:r>
    </w:p>
    <w:p w14:paraId="4E0C4712" w14:textId="075B6BDC" w:rsidR="001F51B7" w:rsidRDefault="001F51B7" w:rsidP="001F51B7">
      <w:pPr>
        <w:pStyle w:val="Heading3"/>
      </w:pPr>
      <w:r>
        <w:t>1NC</w:t>
      </w:r>
      <w:r>
        <w:t xml:space="preserve"> – UQ Overwhelms</w:t>
      </w:r>
    </w:p>
    <w:p w14:paraId="480F49AB" w14:textId="77777777" w:rsidR="001F51B7" w:rsidRPr="00A25659" w:rsidRDefault="001F51B7" w:rsidP="001F51B7">
      <w:pPr>
        <w:pStyle w:val="Heading4"/>
      </w:pPr>
      <w:r>
        <w:t>Uniqueness overwhelms – most white supremacy groups have been silenced throughout the year</w:t>
      </w:r>
    </w:p>
    <w:p w14:paraId="0D89ED95" w14:textId="77777777" w:rsidR="001F51B7" w:rsidRPr="00A25659" w:rsidRDefault="001F51B7" w:rsidP="001F51B7">
      <w:proofErr w:type="spellStart"/>
      <w:r w:rsidRPr="00A25659">
        <w:rPr>
          <w:rStyle w:val="Style13ptBold"/>
        </w:rPr>
        <w:t>Potok</w:t>
      </w:r>
      <w:proofErr w:type="spellEnd"/>
      <w:r w:rsidRPr="00A25659">
        <w:rPr>
          <w:rStyle w:val="Style13ptBold"/>
        </w:rPr>
        <w:t>, Former Southern Poverty Law Center Senior Fellow, 17</w:t>
      </w:r>
      <w:r>
        <w:t xml:space="preserve"> (Mark; 2-15-17; "The Year in Hate and Extremism"; https://www.splcenter.org/fighting-hate/intelligence-report/2017/year-hate-and-extremism)</w:t>
      </w:r>
    </w:p>
    <w:p w14:paraId="7F6C130A" w14:textId="77777777" w:rsidR="001F51B7" w:rsidRPr="004B6088" w:rsidRDefault="001F51B7" w:rsidP="001F51B7">
      <w:pPr>
        <w:rPr>
          <w:rStyle w:val="StyleUnderline"/>
        </w:rPr>
      </w:pPr>
      <w:r w:rsidRPr="004B6088">
        <w:rPr>
          <w:rStyle w:val="StyleUnderline"/>
        </w:rPr>
        <w:t>Composed of people who believe the federal government is plotting to deprive Americans of their liberties, the Patriot movement has in the past swollen when Democratic administrations, which they despise, are in power. When the Republican administration of George W. Bush was in charge, they fell off. Even before Trump actually won, energy was draining away from the antigovernment groups.</w:t>
      </w:r>
    </w:p>
    <w:p w14:paraId="70236363" w14:textId="77777777" w:rsidR="001F51B7" w:rsidRPr="004B6088" w:rsidRDefault="001F51B7" w:rsidP="001F51B7">
      <w:pPr>
        <w:rPr>
          <w:rStyle w:val="StyleUnderline"/>
        </w:rPr>
      </w:pPr>
      <w:r w:rsidRPr="004B6088">
        <w:rPr>
          <w:rStyle w:val="StyleUnderline"/>
        </w:rPr>
        <w:t>Trump’s co-optation of some of the Patriot movement’s key issues</w:t>
      </w:r>
      <w:r>
        <w:t xml:space="preserve"> — resistance against any kind of gun control, as evidenced by Trump’s enthusiastic endorsement by the National Rifle Association, </w:t>
      </w:r>
      <w:r w:rsidRPr="004B6088">
        <w:rPr>
          <w:rStyle w:val="StyleUnderline"/>
        </w:rPr>
        <w:t xml:space="preserve">and his clear sympathy for the movement’s interest in transferring control of federal lands to the states — was part of the reason for the Patriot falloff. The fact that such a prominent candidate was leading the charge on their concerns resulted in many abandoning </w:t>
      </w:r>
      <w:proofErr w:type="gramStart"/>
      <w:r w:rsidRPr="004B6088">
        <w:rPr>
          <w:rStyle w:val="StyleUnderline"/>
        </w:rPr>
        <w:t>activism</w:t>
      </w:r>
      <w:proofErr w:type="gramEnd"/>
      <w:r w:rsidRPr="004B6088">
        <w:rPr>
          <w:rStyle w:val="StyleUnderline"/>
        </w:rPr>
        <w:t>.</w:t>
      </w:r>
    </w:p>
    <w:p w14:paraId="18A8B771" w14:textId="77777777" w:rsidR="001F51B7" w:rsidRDefault="001F51B7" w:rsidP="001F51B7">
      <w:r>
        <w:t>“At this point there is an overwhelming belief among those on the right that Donald Trump is going to be able to do what he promised to do,” the publisher of The Economic Collapse Blog wrote a month after Election Day, adding that interest in the “prepping” movement, which overlaps heavily with the Patriots, had “hit a multi-year low.” “It is almost as if the apocalypse has been cancelled and the future history of the U.S. has been rewritten with a much happier ending,” he said.</w:t>
      </w:r>
    </w:p>
    <w:p w14:paraId="1B9221E0" w14:textId="77777777" w:rsidR="001F51B7" w:rsidRPr="004B6088" w:rsidRDefault="001F51B7" w:rsidP="001F51B7">
      <w:pPr>
        <w:rPr>
          <w:rStyle w:val="StyleUnderline"/>
        </w:rPr>
      </w:pPr>
      <w:r w:rsidRPr="004B6088">
        <w:rPr>
          <w:rStyle w:val="StyleUnderline"/>
        </w:rPr>
        <w:t>Stewart Rhodes, founder of a leading Patriot group called the Oath Keepers, agreed, telling Mother Jones magazine that he worried that the far right would become complacent under Trump and that its activities would peter out.</w:t>
      </w:r>
    </w:p>
    <w:p w14:paraId="502A4E37" w14:textId="77777777" w:rsidR="001F51B7" w:rsidRDefault="001F51B7" w:rsidP="001F51B7">
      <w:r>
        <w:t>Earlier, the groups had skyrocketed from a low of 149 in 2008 to a high of 1,360 in 2012, in large part as a reaction to the November 2008 election of Barack Obama. Intensely focused on the federal government as its chief enemy, the Patriot movement swelled when the nation was led by a black man suspected of being a foreign-born Muslim and worse. But as 2016 progressed, Patriots increasingly grew hopeful that Trump would become the new face of the federal government.</w:t>
      </w:r>
    </w:p>
    <w:p w14:paraId="02076488" w14:textId="77777777" w:rsidR="001F51B7" w:rsidRDefault="001F51B7" w:rsidP="001F51B7">
      <w:r>
        <w:t>In the end, the number of Patriot groups fell by 375, or 38%, plummeting from 998 groups in 2015 to 623 last year. Within that, militias, which form the armed wing of the Patriot movement, fell 40%, from 276 to 165 groups.</w:t>
      </w:r>
    </w:p>
    <w:p w14:paraId="70A872FF" w14:textId="77777777" w:rsidR="001F51B7" w:rsidRPr="004B6088" w:rsidRDefault="001F51B7" w:rsidP="001F51B7">
      <w:pPr>
        <w:rPr>
          <w:rStyle w:val="StyleUnderline"/>
        </w:rPr>
      </w:pPr>
      <w:r w:rsidRPr="004B6088">
        <w:rPr>
          <w:rStyle w:val="StyleUnderline"/>
        </w:rPr>
        <w:t xml:space="preserve">Another key factor in the decline of the Patriot groups was the standoff that began on Jan. 2, 2016, when an armed mob led by Ammon and Ryan Bundy seized control of Oregon’s Malheur National Wildlife Refuge. Though the </w:t>
      </w:r>
      <w:proofErr w:type="spellStart"/>
      <w:r w:rsidRPr="004B6088">
        <w:rPr>
          <w:rStyle w:val="StyleUnderline"/>
        </w:rPr>
        <w:t>Bundys</w:t>
      </w:r>
      <w:proofErr w:type="spellEnd"/>
      <w:r w:rsidRPr="004B6088">
        <w:rPr>
          <w:rStyle w:val="StyleUnderline"/>
        </w:rPr>
        <w:t xml:space="preserve"> and their father, Cliven, had engaged in a similar armed standoff in 2014 at their Nevada ranch without being arrested for more than a year, the Malheur confrontation went differently. Most locals quickly lost sympathy for the Bundy gang, and most of its members were arrested and charged with serious crimes after 41 days. One of their number was shot dead at a roadblock when he tried to pull a gun on officers.</w:t>
      </w:r>
    </w:p>
    <w:p w14:paraId="09508652" w14:textId="77777777" w:rsidR="001F51B7" w:rsidRPr="004B6088" w:rsidRDefault="001F51B7" w:rsidP="001F51B7">
      <w:pPr>
        <w:rPr>
          <w:rStyle w:val="StyleUnderline"/>
        </w:rPr>
      </w:pPr>
      <w:r w:rsidRPr="004B6088">
        <w:rPr>
          <w:rStyle w:val="StyleUnderline"/>
        </w:rPr>
        <w:t xml:space="preserve">Even though the principals of the Oregon standoff were acquitted last October in a shocking jury verdict, many in the movement saw the confrontation as signaling the government’s determination to crack down. And the </w:t>
      </w:r>
      <w:proofErr w:type="spellStart"/>
      <w:r w:rsidRPr="004B6088">
        <w:rPr>
          <w:rStyle w:val="StyleUnderline"/>
        </w:rPr>
        <w:t>Bundys</w:t>
      </w:r>
      <w:proofErr w:type="spellEnd"/>
      <w:r w:rsidRPr="004B6088">
        <w:rPr>
          <w:rStyle w:val="StyleUnderline"/>
        </w:rPr>
        <w:t xml:space="preserve"> all face another trial in February on felony charges related to the 2014 Nevada confrontation.</w:t>
      </w:r>
    </w:p>
    <w:p w14:paraId="713DAE8F" w14:textId="77777777" w:rsidR="001F51B7" w:rsidRPr="004B6088" w:rsidRDefault="001F51B7" w:rsidP="001F51B7">
      <w:pPr>
        <w:rPr>
          <w:rStyle w:val="StyleUnderline"/>
        </w:rPr>
      </w:pPr>
      <w:r w:rsidRPr="004B6088">
        <w:rPr>
          <w:rStyle w:val="StyleUnderline"/>
        </w:rPr>
        <w:t>Finally, several major Patriot groups either collapsed or shrank. One of them, Get Out of Our House, disappeared with all 37 of its chapters. We the People, the country’s leading radical tax protest group, dropped from 91 chapters to one. And the Oath Keepers lost 71 chapters, going from 181 in 2015 to 110 last year.</w:t>
      </w:r>
    </w:p>
    <w:p w14:paraId="665E9BAF" w14:textId="77777777" w:rsidR="001F51B7" w:rsidRDefault="001F51B7" w:rsidP="001F51B7">
      <w:r w:rsidRPr="004B6088">
        <w:rPr>
          <w:rStyle w:val="StyleUnderline"/>
        </w:rPr>
        <w:t>That didn’t mean Oath Keepers weren’t active. Like hate groups, the Patriot movement saw a continuing move into cyber-activism last year. On Facebook alone, Oath Keepers were maintaining at least 323 pages associated with the group.</w:t>
      </w:r>
      <w:r>
        <w:t xml:space="preserve"> </w:t>
      </w:r>
    </w:p>
    <w:p w14:paraId="56876C9A" w14:textId="77777777" w:rsidR="001F51B7" w:rsidRPr="00AE2FBD" w:rsidRDefault="001F51B7" w:rsidP="001F51B7"/>
    <w:p w14:paraId="245E3C98" w14:textId="77777777" w:rsidR="001F51B7" w:rsidRPr="006B16BE" w:rsidRDefault="001F51B7" w:rsidP="001F51B7"/>
    <w:p w14:paraId="46849684" w14:textId="77777777" w:rsidR="00645FBF" w:rsidRPr="006B16BE" w:rsidRDefault="00645FBF" w:rsidP="00645FBF">
      <w:pPr>
        <w:pStyle w:val="Heading2"/>
        <w:rPr>
          <w:rFonts w:cs="Calibri"/>
        </w:rPr>
      </w:pPr>
      <w:r w:rsidRPr="006B16BE">
        <w:rPr>
          <w:rFonts w:cs="Calibri"/>
        </w:rPr>
        <w:t>Gradualism Bad</w:t>
      </w:r>
    </w:p>
    <w:p w14:paraId="678F233D" w14:textId="7467E702" w:rsidR="00645FBF" w:rsidRPr="006B16BE" w:rsidRDefault="001F51B7" w:rsidP="00645FBF">
      <w:pPr>
        <w:pStyle w:val="Heading3"/>
        <w:rPr>
          <w:rFonts w:cs="Calibri"/>
        </w:rPr>
      </w:pPr>
      <w:r>
        <w:rPr>
          <w:rFonts w:cs="Calibri"/>
        </w:rPr>
        <w:t>---EXT. Immediacy Key – Gradualism Gets Co-opted</w:t>
      </w:r>
    </w:p>
    <w:p w14:paraId="7947BA77" w14:textId="77777777" w:rsidR="00645FBF" w:rsidRPr="006B16BE" w:rsidRDefault="00645FBF" w:rsidP="00645FBF">
      <w:pPr>
        <w:pStyle w:val="Heading4"/>
        <w:rPr>
          <w:rFonts w:cs="Calibri"/>
        </w:rPr>
      </w:pPr>
      <w:r w:rsidRPr="006B16BE">
        <w:rPr>
          <w:rFonts w:cs="Calibri"/>
        </w:rPr>
        <w:t>Gradualism gets co-opted and prevents dismantling of violence</w:t>
      </w:r>
    </w:p>
    <w:p w14:paraId="4FC9693B" w14:textId="77777777" w:rsidR="00645FBF" w:rsidRPr="006B16BE" w:rsidRDefault="00645FBF" w:rsidP="00645FBF">
      <w:pPr>
        <w:rPr>
          <w:rFonts w:eastAsia="Times New Roman"/>
          <w:sz w:val="24"/>
        </w:rPr>
      </w:pPr>
      <w:proofErr w:type="spellStart"/>
      <w:r w:rsidRPr="006B16BE">
        <w:rPr>
          <w:rStyle w:val="Style13ptBold"/>
        </w:rPr>
        <w:t>Goonan</w:t>
      </w:r>
      <w:proofErr w:type="spellEnd"/>
      <w:r w:rsidRPr="006B16BE">
        <w:rPr>
          <w:rStyle w:val="Style13ptBold"/>
        </w:rPr>
        <w:t xml:space="preserve"> 16 </w:t>
      </w:r>
      <w:r w:rsidRPr="006B16BE">
        <w:t xml:space="preserve">[Casey </w:t>
      </w:r>
      <w:proofErr w:type="spellStart"/>
      <w:r w:rsidRPr="006B16BE">
        <w:t>Goonan</w:t>
      </w:r>
      <w:proofErr w:type="spellEnd"/>
      <w:r w:rsidRPr="006B16BE">
        <w:t xml:space="preserve">, Editor at True Leap Press, The Black Scholar, "Policing and the Violence of White Being: An Interview with Dylan Rodríguez - The Black Scholar," 07/12/16, https://www.theblackscholar.org/policing-violence-white-interview-dylan-rodriguez/, Date Accessed: 06/26/20] // </w:t>
      </w:r>
      <w:r>
        <w:t>JS</w:t>
      </w:r>
    </w:p>
    <w:p w14:paraId="7CD6DBF7" w14:textId="77777777" w:rsidR="00645FBF" w:rsidRPr="006B16BE" w:rsidRDefault="00645FBF" w:rsidP="00645FBF"/>
    <w:p w14:paraId="59C18346" w14:textId="77777777" w:rsidR="00645FBF" w:rsidRPr="006B16BE" w:rsidRDefault="00645FBF" w:rsidP="00645FBF">
      <w:pPr>
        <w:rPr>
          <w:sz w:val="16"/>
        </w:rPr>
      </w:pPr>
      <w:r w:rsidRPr="006B16BE">
        <w:rPr>
          <w:sz w:val="16"/>
        </w:rPr>
        <w:t xml:space="preserve">Casey: I agree, we cannot be surprised. And, accompanying these reactionary articulations, there is an entire other side of the fascist problematic, right? </w:t>
      </w:r>
      <w:r w:rsidRPr="006B16BE">
        <w:rPr>
          <w:u w:val="single"/>
        </w:rPr>
        <w:t xml:space="preserve">The </w:t>
      </w:r>
      <w:r w:rsidRPr="006B16BE">
        <w:rPr>
          <w:b/>
          <w:bCs/>
          <w:highlight w:val="cyan"/>
          <w:u w:val="single"/>
        </w:rPr>
        <w:t>gradualist</w:t>
      </w:r>
      <w:r w:rsidRPr="006B16BE">
        <w:rPr>
          <w:b/>
          <w:bCs/>
          <w:u w:val="single"/>
        </w:rPr>
        <w:t xml:space="preserve"> </w:t>
      </w:r>
      <w:r w:rsidRPr="006B16BE">
        <w:rPr>
          <w:b/>
          <w:bCs/>
          <w:highlight w:val="cyan"/>
          <w:u w:val="single"/>
        </w:rPr>
        <w:t>reformers who “mediate” the crisis</w:t>
      </w:r>
      <w:r w:rsidRPr="006B16BE">
        <w:rPr>
          <w:b/>
          <w:bCs/>
          <w:u w:val="single"/>
        </w:rPr>
        <w:t xml:space="preserve"> . . . who co-opt</w:t>
      </w:r>
      <w:r w:rsidRPr="006B16BE">
        <w:rPr>
          <w:u w:val="single"/>
        </w:rPr>
        <w:t xml:space="preserve">, defuse, and </w:t>
      </w:r>
      <w:r w:rsidRPr="006B16BE">
        <w:rPr>
          <w:highlight w:val="cyan"/>
          <w:u w:val="single"/>
        </w:rPr>
        <w:t>redirect</w:t>
      </w:r>
      <w:r w:rsidRPr="006B16BE">
        <w:rPr>
          <w:u w:val="single"/>
        </w:rPr>
        <w:t xml:space="preserve"> oppositional </w:t>
      </w:r>
      <w:r w:rsidRPr="006B16BE">
        <w:rPr>
          <w:highlight w:val="cyan"/>
          <w:u w:val="single"/>
        </w:rPr>
        <w:t>energies into the</w:t>
      </w:r>
      <w:r w:rsidRPr="006B16BE">
        <w:rPr>
          <w:u w:val="single"/>
        </w:rPr>
        <w:t xml:space="preserve"> projects of the </w:t>
      </w:r>
      <w:r w:rsidRPr="006B16BE">
        <w:rPr>
          <w:highlight w:val="cyan"/>
          <w:u w:val="single"/>
        </w:rPr>
        <w:t>Establishment Left</w:t>
      </w:r>
      <w:r w:rsidRPr="006B16BE">
        <w:rPr>
          <w:u w:val="single"/>
        </w:rPr>
        <w:t>.</w:t>
      </w:r>
      <w:r w:rsidRPr="006B16BE">
        <w:rPr>
          <w:sz w:val="16"/>
        </w:rPr>
        <w:t xml:space="preserve"> Here you have a range of “compassionate” and “caring” folks—from petite bourgeois liberals to progressive nationalists to an array of “color-blind” white left-folk—all of whom, it seems, desire more so to distance themselves from the backwards or “regressive” whiteness embodied in the Trump campaign, rather than challenge it in any serious or politically meaningful way. And when the desire to confront it </w:t>
      </w:r>
      <w:proofErr w:type="spellStart"/>
      <w:r w:rsidRPr="006B16BE">
        <w:rPr>
          <w:sz w:val="16"/>
        </w:rPr>
        <w:t>doesexist</w:t>
      </w:r>
      <w:proofErr w:type="spellEnd"/>
      <w:r w:rsidRPr="006B16BE">
        <w:rPr>
          <w:sz w:val="16"/>
        </w:rPr>
        <w:t xml:space="preserve">—when it is out there, loud and visible—that very desire appears to be a force that legitimates their own privileged positions. </w:t>
      </w:r>
      <w:r w:rsidRPr="006B16BE">
        <w:rPr>
          <w:highlight w:val="cyan"/>
          <w:u w:val="single"/>
        </w:rPr>
        <w:t>They become the “reasonable” whites</w:t>
      </w:r>
      <w:r w:rsidRPr="006B16BE">
        <w:rPr>
          <w:u w:val="single"/>
        </w:rPr>
        <w:t xml:space="preserve"> . . . the “civil” whites . . . the transcendent historical subjects </w:t>
      </w:r>
      <w:r w:rsidRPr="006B16BE">
        <w:rPr>
          <w:highlight w:val="cyan"/>
          <w:u w:val="single"/>
        </w:rPr>
        <w:t>capable of continuing</w:t>
      </w:r>
      <w:r w:rsidRPr="006B16BE">
        <w:rPr>
          <w:u w:val="single"/>
        </w:rPr>
        <w:t xml:space="preserve"> the </w:t>
      </w:r>
      <w:r w:rsidRPr="006B16BE">
        <w:rPr>
          <w:highlight w:val="cyan"/>
          <w:u w:val="single"/>
        </w:rPr>
        <w:t>white-supremacist nation-building</w:t>
      </w:r>
      <w:r w:rsidRPr="006B16BE">
        <w:rPr>
          <w:u w:val="single"/>
        </w:rPr>
        <w:t xml:space="preserve"> project. </w:t>
      </w:r>
      <w:r w:rsidRPr="006B16BE">
        <w:rPr>
          <w:sz w:val="16"/>
        </w:rPr>
        <w:t>“</w:t>
      </w:r>
      <w:r w:rsidRPr="006B16BE">
        <w:rPr>
          <w:u w:val="single"/>
        </w:rPr>
        <w:t>I am not Donald Trump,” therefore my presence and manner of being/Being is universally justified</w:t>
      </w:r>
      <w:r w:rsidRPr="006B16BE">
        <w:rPr>
          <w:sz w:val="16"/>
        </w:rPr>
        <w:t xml:space="preserve">. Or “I am not that murderous pig,” therefore my imagined physiological integrity, my chauvinistic comportment, my freedom of bodily mobility couldn’t possibly be linked in a parasitic way to the policing and criminalization of Black people, or that which necessitates the crisis of racialized capture and incarceration. It’s a kind of </w:t>
      </w:r>
      <w:proofErr w:type="spellStart"/>
      <w:r w:rsidRPr="006B16BE">
        <w:rPr>
          <w:sz w:val="16"/>
        </w:rPr>
        <w:t>postracial</w:t>
      </w:r>
      <w:proofErr w:type="spellEnd"/>
      <w:r w:rsidRPr="006B16BE">
        <w:rPr>
          <w:sz w:val="16"/>
        </w:rPr>
        <w:t xml:space="preserve"> desire characteristic of left-liberal whiteness in the post-Civil Rights era: a move (whether conscious or not) to disaffiliate from the cultural and political spheres of “old-school” white racist identity, which in turn only serves to shore up and affirm their own comfortable inhabitations of civil society, of “rationality,” of white life, of “White Being” (as you have so eloquently described it). But I guess that’s what you’ve been saying throughout this entire interview, right? It’s a constant evasion of political and “ethical” responsibilities that is systemically condoned. The problem lays with White Being as a larger, enveloping aspect of the fascist social condition we all (albeit differentially) inhabit. </w:t>
      </w:r>
    </w:p>
    <w:p w14:paraId="6FD5E7AC" w14:textId="77777777" w:rsidR="00645FBF" w:rsidRPr="006B16BE" w:rsidRDefault="00645FBF" w:rsidP="00645FBF"/>
    <w:p w14:paraId="7C25AA1E" w14:textId="77777777" w:rsidR="00645FBF" w:rsidRPr="006B16BE" w:rsidRDefault="00645FBF" w:rsidP="00645FBF">
      <w:pPr>
        <w:pStyle w:val="Heading4"/>
        <w:rPr>
          <w:rFonts w:cs="Calibri"/>
        </w:rPr>
      </w:pPr>
      <w:r w:rsidRPr="006B16BE">
        <w:rPr>
          <w:rFonts w:cs="Calibri"/>
        </w:rPr>
        <w:t>Local gradualist reforms succumb to long term pacification, abolition is breaking the cycle of violence is key to resolve police violence</w:t>
      </w:r>
    </w:p>
    <w:p w14:paraId="4BFC2BD2" w14:textId="77777777" w:rsidR="00645FBF" w:rsidRPr="006B16BE" w:rsidRDefault="00645FBF" w:rsidP="00645FBF">
      <w:pPr>
        <w:rPr>
          <w:rFonts w:eastAsia="Times New Roman"/>
          <w:sz w:val="24"/>
        </w:rPr>
      </w:pPr>
      <w:r w:rsidRPr="006B16BE">
        <w:rPr>
          <w:rStyle w:val="Style13ptBold"/>
        </w:rPr>
        <w:t xml:space="preserve">Wink 6 -8 </w:t>
      </w:r>
      <w:r w:rsidRPr="006B16BE">
        <w:rPr>
          <w:rFonts w:eastAsia="Times New Roman"/>
          <w:color w:val="333333"/>
          <w:sz w:val="15"/>
          <w:szCs w:val="15"/>
          <w:shd w:val="clear" w:color="auto" w:fill="FFFFFF"/>
        </w:rPr>
        <w:t>[</w:t>
      </w:r>
      <w:r w:rsidRPr="006B16BE">
        <w:t xml:space="preserve">Christopher Wink, Christopher Wink is the cofounder and Chief Executive Officer of Technically Media, which publishes </w:t>
      </w:r>
      <w:proofErr w:type="gramStart"/>
      <w:r w:rsidRPr="006B16BE">
        <w:t>Generocity.org ,</w:t>
      </w:r>
      <w:proofErr w:type="gramEnd"/>
      <w:r w:rsidRPr="006B16BE">
        <w:t xml:space="preserve"> </w:t>
      </w:r>
      <w:proofErr w:type="spellStart"/>
      <w:r w:rsidRPr="006B16BE">
        <w:t>Generocity</w:t>
      </w:r>
      <w:proofErr w:type="spellEnd"/>
      <w:r w:rsidRPr="006B16BE">
        <w:t xml:space="preserve"> Philly, "What can protests accomplish? - </w:t>
      </w:r>
      <w:proofErr w:type="spellStart"/>
      <w:r w:rsidRPr="006B16BE">
        <w:t>Generocity</w:t>
      </w:r>
      <w:proofErr w:type="spellEnd"/>
      <w:r w:rsidRPr="006B16BE">
        <w:t xml:space="preserve"> Philly," 06/08/20, https://generocity.org/philly/2020/06/08/what-can-protests-accomplish/, Date Accessed: 06/26/20] // </w:t>
      </w:r>
      <w:r>
        <w:t>JS</w:t>
      </w:r>
    </w:p>
    <w:p w14:paraId="2429F8EC" w14:textId="77777777" w:rsidR="00645FBF" w:rsidRPr="006B16BE" w:rsidRDefault="00645FBF" w:rsidP="00645FBF"/>
    <w:p w14:paraId="793F4335" w14:textId="77777777" w:rsidR="00645FBF" w:rsidRPr="006B16BE" w:rsidRDefault="00645FBF" w:rsidP="00645FBF">
      <w:pPr>
        <w:rPr>
          <w:sz w:val="14"/>
        </w:rPr>
      </w:pPr>
      <w:r w:rsidRPr="006B16BE">
        <w:rPr>
          <w:sz w:val="14"/>
        </w:rPr>
        <w:t>A trend among some protesters to encourage police officers to kneel alongside them have been described both as</w:t>
      </w:r>
      <w:hyperlink r:id="rId127" w:tgtFrame="_blank" w:history="1">
        <w:r w:rsidRPr="006B16BE">
          <w:rPr>
            <w:rStyle w:val="Hyperlink"/>
            <w:sz w:val="14"/>
          </w:rPr>
          <w:t> an iconic visual of this movemen</w:t>
        </w:r>
      </w:hyperlink>
      <w:r w:rsidRPr="006B16BE">
        <w:rPr>
          <w:sz w:val="14"/>
        </w:rPr>
        <w:t>t and </w:t>
      </w:r>
      <w:hyperlink r:id="rId128" w:tgtFrame="_blank" w:history="1">
        <w:r w:rsidRPr="006B16BE">
          <w:rPr>
            <w:rStyle w:val="Hyperlink"/>
            <w:sz w:val="14"/>
          </w:rPr>
          <w:t>acts of propaganda</w:t>
        </w:r>
      </w:hyperlink>
      <w:r w:rsidRPr="006B16BE">
        <w:rPr>
          <w:sz w:val="14"/>
        </w:rPr>
        <w:t xml:space="preserve">. </w:t>
      </w:r>
      <w:r w:rsidRPr="006B16BE">
        <w:rPr>
          <w:b/>
          <w:bCs/>
          <w:highlight w:val="cyan"/>
          <w:u w:val="single"/>
        </w:rPr>
        <w:t>Efforts among</w:t>
      </w:r>
      <w:hyperlink r:id="rId129" w:tgtFrame="_blank" w:history="1">
        <w:r w:rsidRPr="006B16BE">
          <w:rPr>
            <w:rStyle w:val="Hyperlink"/>
            <w:b/>
            <w:bCs/>
            <w:highlight w:val="cyan"/>
            <w:u w:val="single"/>
          </w:rPr>
          <w:t> some activists to advocate for police reform</w:t>
        </w:r>
      </w:hyperlink>
      <w:r w:rsidRPr="006B16BE">
        <w:rPr>
          <w:highlight w:val="cyan"/>
          <w:u w:val="single"/>
        </w:rPr>
        <w:t> have been similarly derided as too small scale</w:t>
      </w:r>
      <w:r w:rsidRPr="006B16BE">
        <w:rPr>
          <w:u w:val="single"/>
        </w:rPr>
        <w:t xml:space="preserve"> </w:t>
      </w:r>
      <w:r w:rsidRPr="006B16BE">
        <w:rPr>
          <w:sz w:val="14"/>
        </w:rPr>
        <w:t>— especially when compared to progressive </w:t>
      </w:r>
      <w:hyperlink r:id="rId130" w:tgtFrame="_blank" w:history="1">
        <w:r w:rsidRPr="006B16BE">
          <w:rPr>
            <w:rStyle w:val="Hyperlink"/>
            <w:sz w:val="14"/>
          </w:rPr>
          <w:t>political theory around police abolition</w:t>
        </w:r>
      </w:hyperlink>
      <w:r w:rsidRPr="006B16BE">
        <w:rPr>
          <w:sz w:val="14"/>
        </w:rPr>
        <w:t xml:space="preserve">. This is </w:t>
      </w:r>
      <w:r w:rsidRPr="006B16BE">
        <w:rPr>
          <w:u w:val="single"/>
        </w:rPr>
        <w:t>very central to understanding collective action, and what protests can accomplish — what constitutes progress and what is, </w:t>
      </w:r>
      <w:hyperlink r:id="rId131" w:tgtFrame="_blank" w:history="1">
        <w:r w:rsidRPr="006B16BE">
          <w:rPr>
            <w:rStyle w:val="Hyperlink"/>
            <w:highlight w:val="cyan"/>
            <w:u w:val="single"/>
          </w:rPr>
          <w:t>as Dr. King put it,</w:t>
        </w:r>
      </w:hyperlink>
      <w:r w:rsidRPr="006B16BE">
        <w:rPr>
          <w:u w:val="single"/>
        </w:rPr>
        <w:t> capitulation to “</w:t>
      </w:r>
      <w:r w:rsidRPr="006B16BE">
        <w:rPr>
          <w:b/>
          <w:bCs/>
          <w:highlight w:val="cyan"/>
          <w:u w:val="single"/>
        </w:rPr>
        <w:t>the tranquilizing drug of gradualism</w:t>
      </w:r>
      <w:r w:rsidRPr="006B16BE">
        <w:rPr>
          <w:highlight w:val="cyan"/>
          <w:u w:val="single"/>
        </w:rPr>
        <w:t>”</w:t>
      </w:r>
      <w:r w:rsidRPr="006B16BE">
        <w:rPr>
          <w:u w:val="single"/>
        </w:rPr>
        <w:t xml:space="preserve">? </w:t>
      </w:r>
      <w:r w:rsidRPr="006B16BE">
        <w:rPr>
          <w:sz w:val="14"/>
        </w:rPr>
        <w:t>Your assessment of the success of protest hinges on this. In Minneapolis, the relationship that city’s liberal Mayor has had with some protest local organizers </w:t>
      </w:r>
      <w:hyperlink r:id="rId132" w:tgtFrame="_blank" w:history="1">
        <w:r w:rsidRPr="006B16BE">
          <w:rPr>
            <w:rStyle w:val="Hyperlink"/>
            <w:sz w:val="14"/>
          </w:rPr>
          <w:t>ended this weekend in jeers when he refused to agree to the complete defunding of the police department</w:t>
        </w:r>
      </w:hyperlink>
      <w:r w:rsidRPr="006B16BE">
        <w:rPr>
          <w:sz w:val="14"/>
        </w:rPr>
        <w:t>, a move that </w:t>
      </w:r>
      <w:hyperlink r:id="rId133" w:tgtFrame="_blank" w:history="1">
        <w:r w:rsidRPr="006B16BE">
          <w:rPr>
            <w:rStyle w:val="Hyperlink"/>
            <w:sz w:val="14"/>
          </w:rPr>
          <w:t>the Minneapolis City Council voted Sunday to explore</w:t>
        </w:r>
      </w:hyperlink>
      <w:r w:rsidRPr="006B16BE">
        <w:rPr>
          <w:sz w:val="14"/>
        </w:rPr>
        <w:t>. Yes, it was quite the weekend in Minnesota. That a major U.S. city’s government would vote in a special session on Sunday to investigate defunding its police force would be a remarkable outcome for a protest. But as veterans of protest movements often remind, real progress takes time, even in the most radical of moments. As </w:t>
      </w:r>
      <w:hyperlink r:id="rId134" w:tgtFrame="_blank" w:history="1">
        <w:r w:rsidRPr="006B16BE">
          <w:rPr>
            <w:rStyle w:val="Hyperlink"/>
            <w:sz w:val="14"/>
          </w:rPr>
          <w:t>Saeed Jones wrote Friday</w:t>
        </w:r>
      </w:hyperlink>
      <w:r w:rsidRPr="006B16BE">
        <w:rPr>
          <w:sz w:val="14"/>
        </w:rPr>
        <w:t xml:space="preserve">: “The past beat us bloody, the present is beating us black and blue then blaming us for the bruises, and </w:t>
      </w:r>
      <w:r w:rsidRPr="006B16BE">
        <w:rPr>
          <w:u w:val="single"/>
        </w:rPr>
        <w:t xml:space="preserve">the </w:t>
      </w:r>
      <w:r w:rsidRPr="006B16BE">
        <w:rPr>
          <w:highlight w:val="cyan"/>
          <w:u w:val="single"/>
        </w:rPr>
        <w:t>future will</w:t>
      </w:r>
      <w:r w:rsidRPr="006B16BE">
        <w:rPr>
          <w:u w:val="single"/>
        </w:rPr>
        <w:t xml:space="preserve"> either </w:t>
      </w:r>
      <w:r w:rsidRPr="006B16BE">
        <w:rPr>
          <w:highlight w:val="cyan"/>
          <w:u w:val="single"/>
        </w:rPr>
        <w:t>thank us for</w:t>
      </w:r>
      <w:r w:rsidRPr="006B16BE">
        <w:rPr>
          <w:u w:val="single"/>
        </w:rPr>
        <w:t xml:space="preserve"> finally </w:t>
      </w:r>
      <w:r w:rsidRPr="006B16BE">
        <w:rPr>
          <w:highlight w:val="cyan"/>
          <w:u w:val="single"/>
        </w:rPr>
        <w:t>breaking the cycle</w:t>
      </w:r>
      <w:r w:rsidRPr="006B16BE">
        <w:rPr>
          <w:u w:val="single"/>
        </w:rPr>
        <w:t xml:space="preserve"> of trauma or bury even the most basic facts about what happened in unmarked graves.</w:t>
      </w:r>
      <w:r w:rsidRPr="006B16BE">
        <w:rPr>
          <w:sz w:val="14"/>
        </w:rPr>
        <w:t xml:space="preserve">” </w:t>
      </w:r>
      <w:r w:rsidRPr="006B16BE">
        <w:rPr>
          <w:u w:val="single"/>
        </w:rPr>
        <w:t xml:space="preserve">Today there is both a very </w:t>
      </w:r>
      <w:r w:rsidRPr="006B16BE">
        <w:rPr>
          <w:b/>
          <w:bCs/>
          <w:highlight w:val="cyan"/>
          <w:u w:val="single"/>
        </w:rPr>
        <w:t>real sense of frustration at a lack of progress</w:t>
      </w:r>
      <w:r w:rsidRPr="006B16BE">
        <w:rPr>
          <w:highlight w:val="cyan"/>
          <w:u w:val="single"/>
        </w:rPr>
        <w:t xml:space="preserve"> by recent years of protest</w:t>
      </w:r>
      <w:r w:rsidRPr="006B16BE">
        <w:rPr>
          <w:u w:val="single"/>
        </w:rPr>
        <w:t xml:space="preserve"> in response to the police killing of unarmed Black men and </w:t>
      </w:r>
      <w:hyperlink r:id="rId135" w:tgtFrame="_blank" w:history="1">
        <w:r w:rsidRPr="006B16BE">
          <w:rPr>
            <w:rStyle w:val="Hyperlink"/>
            <w:u w:val="single"/>
          </w:rPr>
          <w:t>signs that today is different</w:t>
        </w:r>
      </w:hyperlink>
      <w:r w:rsidRPr="006B16BE">
        <w:rPr>
          <w:u w:val="single"/>
        </w:rPr>
        <w:t>.</w:t>
      </w:r>
      <w:r w:rsidRPr="006B16BE">
        <w:rPr>
          <w:sz w:val="14"/>
        </w:rPr>
        <w:t xml:space="preserve"> One of those signs of progress is exactly because so many more Americans appear to understand that what happened to George Floyd is painfully unremarkable. In 2019, nearly 1,100 Americans were killed by police — overwhelmingly Black and male — in contrast to 48 police officers who were killed in the line of duty, along with another 41 who died accidentally, </w:t>
      </w:r>
      <w:hyperlink r:id="rId136" w:tgtFrame="_blank" w:history="1">
        <w:r w:rsidRPr="006B16BE">
          <w:rPr>
            <w:rStyle w:val="Hyperlink"/>
            <w:sz w:val="14"/>
          </w:rPr>
          <w:t>according to CNBC</w:t>
        </w:r>
      </w:hyperlink>
      <w:r w:rsidRPr="006B16BE">
        <w:rPr>
          <w:sz w:val="14"/>
        </w:rPr>
        <w:t xml:space="preserve">. </w:t>
      </w:r>
      <w:r w:rsidRPr="006B16BE">
        <w:rPr>
          <w:u w:val="single"/>
        </w:rPr>
        <w:t xml:space="preserve">Most </w:t>
      </w:r>
      <w:r w:rsidRPr="006B16BE">
        <w:rPr>
          <w:highlight w:val="cyan"/>
          <w:u w:val="single"/>
        </w:rPr>
        <w:t>Americans</w:t>
      </w:r>
      <w:r w:rsidRPr="006B16BE">
        <w:rPr>
          <w:u w:val="single"/>
        </w:rPr>
        <w:t xml:space="preserve"> do seem to </w:t>
      </w:r>
      <w:r w:rsidRPr="006B16BE">
        <w:rPr>
          <w:highlight w:val="cyan"/>
          <w:u w:val="single"/>
        </w:rPr>
        <w:t>understand this systemic disparity</w:t>
      </w:r>
      <w:r w:rsidRPr="006B16BE">
        <w:rPr>
          <w:u w:val="single"/>
        </w:rPr>
        <w:t>.</w:t>
      </w:r>
      <w:r w:rsidRPr="006B16BE">
        <w:rPr>
          <w:sz w:val="14"/>
        </w:rPr>
        <w:t xml:space="preserve"> Last week, more than 60 percent of Americans reported </w:t>
      </w:r>
      <w:hyperlink r:id="rId137" w:tgtFrame="_blank" w:history="1">
        <w:r w:rsidRPr="006B16BE">
          <w:rPr>
            <w:rStyle w:val="Hyperlink"/>
            <w:sz w:val="14"/>
          </w:rPr>
          <w:t>they believed race was a major factor in George Floyd’s death</w:t>
        </w:r>
      </w:hyperlink>
      <w:r w:rsidRPr="006B16BE">
        <w:rPr>
          <w:sz w:val="14"/>
        </w:rPr>
        <w:t>, including more than a third of Republicans.  Even </w:t>
      </w:r>
      <w:hyperlink r:id="rId138" w:tgtFrame="_blank" w:history="1">
        <w:r w:rsidRPr="006B16BE">
          <w:rPr>
            <w:rStyle w:val="Hyperlink"/>
            <w:sz w:val="14"/>
          </w:rPr>
          <w:t>celebrated public intellectual Ta-Nehisi Coates is hopeful,</w:t>
        </w:r>
      </w:hyperlink>
      <w:r w:rsidRPr="006B16BE">
        <w:rPr>
          <w:sz w:val="14"/>
        </w:rPr>
        <w:t> in comparing the level of sophistication of today’s movement to the one his Philadelphia-born father experienced in 1968</w:t>
      </w:r>
    </w:p>
    <w:p w14:paraId="0B02416B" w14:textId="77777777" w:rsidR="00645FBF" w:rsidRPr="006B16BE" w:rsidRDefault="00645FBF" w:rsidP="00645FBF">
      <w:pPr>
        <w:rPr>
          <w:sz w:val="14"/>
        </w:rPr>
      </w:pPr>
    </w:p>
    <w:p w14:paraId="325DBEAE" w14:textId="2FEF677D" w:rsidR="001F51B7" w:rsidRPr="006B16BE" w:rsidRDefault="001F51B7" w:rsidP="001F51B7">
      <w:pPr>
        <w:pStyle w:val="Heading3"/>
        <w:rPr>
          <w:rFonts w:cs="Calibri"/>
        </w:rPr>
      </w:pPr>
      <w:r>
        <w:rPr>
          <w:rFonts w:cs="Calibri"/>
        </w:rPr>
        <w:t xml:space="preserve">---EXT. Immediacy Key – Gradualism </w:t>
      </w:r>
      <w:r>
        <w:rPr>
          <w:rFonts w:cs="Calibri"/>
        </w:rPr>
        <w:t>Prevents Change</w:t>
      </w:r>
    </w:p>
    <w:p w14:paraId="0490CFE4" w14:textId="77777777" w:rsidR="00645FBF" w:rsidRPr="006B16BE" w:rsidRDefault="00645FBF" w:rsidP="00645FBF">
      <w:pPr>
        <w:pStyle w:val="Heading4"/>
        <w:rPr>
          <w:rFonts w:cs="Calibri"/>
        </w:rPr>
      </w:pPr>
      <w:r w:rsidRPr="006B16BE">
        <w:rPr>
          <w:rFonts w:cs="Calibri"/>
        </w:rPr>
        <w:t xml:space="preserve">Gradualism fails and threatens populations regarded as deviant </w:t>
      </w:r>
    </w:p>
    <w:p w14:paraId="428404B7" w14:textId="77777777" w:rsidR="00645FBF" w:rsidRPr="006B16BE" w:rsidRDefault="00645FBF" w:rsidP="00645FBF">
      <w:pPr>
        <w:rPr>
          <w:rFonts w:eastAsia="Times New Roman"/>
          <w:sz w:val="24"/>
        </w:rPr>
      </w:pPr>
      <w:r w:rsidRPr="006B16BE">
        <w:rPr>
          <w:rStyle w:val="Style13ptBold"/>
        </w:rPr>
        <w:t xml:space="preserve">Hackett </w:t>
      </w:r>
      <w:proofErr w:type="gramStart"/>
      <w:r w:rsidRPr="006B16BE">
        <w:rPr>
          <w:rStyle w:val="Style13ptBold"/>
        </w:rPr>
        <w:t xml:space="preserve">17 </w:t>
      </w:r>
      <w:r w:rsidRPr="006B16BE">
        <w:rPr>
          <w:rFonts w:eastAsia="Times New Roman"/>
          <w:color w:val="333333"/>
          <w:sz w:val="15"/>
          <w:szCs w:val="15"/>
          <w:shd w:val="clear" w:color="auto" w:fill="FFFFFF"/>
        </w:rPr>
        <w:t xml:space="preserve"> </w:t>
      </w:r>
      <w:r w:rsidRPr="006B16BE">
        <w:t>[</w:t>
      </w:r>
      <w:proofErr w:type="gramEnd"/>
      <w:r w:rsidRPr="006B16BE">
        <w:t xml:space="preserve">Colleen Hackett, Assistant Professor in the Department of Sociology at Colorado State University Pueblo, Abolition, "Shifting Carceral Landscapes: </w:t>
      </w:r>
      <w:proofErr w:type="spellStart"/>
      <w:r w:rsidRPr="006B16BE">
        <w:t>Decarceration</w:t>
      </w:r>
      <w:proofErr w:type="spellEnd"/>
      <w:r w:rsidRPr="006B16BE">
        <w:t xml:space="preserve"> and the Reconfiguration of White Supremacy," 8/24/17, https://abolitionjournal.org/shifting-carceral-landscapes/, Date Accessed: 06/26/20] // </w:t>
      </w:r>
      <w:r>
        <w:t>JS</w:t>
      </w:r>
    </w:p>
    <w:p w14:paraId="5DB5C4BC" w14:textId="77777777" w:rsidR="00645FBF" w:rsidRPr="006B16BE" w:rsidRDefault="00645FBF" w:rsidP="00645FBF"/>
    <w:p w14:paraId="21493B7D" w14:textId="77777777" w:rsidR="00645FBF" w:rsidRPr="006B16BE" w:rsidRDefault="00645FBF" w:rsidP="00645FBF">
      <w:pPr>
        <w:rPr>
          <w:b/>
          <w:bCs/>
          <w:u w:val="single"/>
        </w:rPr>
      </w:pPr>
      <w:r w:rsidRPr="006B16BE">
        <w:rPr>
          <w:u w:val="single"/>
        </w:rPr>
        <w:t xml:space="preserve">The </w:t>
      </w:r>
      <w:r w:rsidRPr="006B16BE">
        <w:rPr>
          <w:highlight w:val="cyan"/>
          <w:u w:val="single"/>
        </w:rPr>
        <w:t>abolitionist critics of gradual</w:t>
      </w:r>
      <w:r w:rsidRPr="006B16BE">
        <w:rPr>
          <w:u w:val="single"/>
        </w:rPr>
        <w:t xml:space="preserve"> prison </w:t>
      </w:r>
      <w:r w:rsidRPr="006B16BE">
        <w:rPr>
          <w:highlight w:val="cyan"/>
          <w:u w:val="single"/>
        </w:rPr>
        <w:t>reform</w:t>
      </w:r>
      <w:r w:rsidRPr="006B16BE">
        <w:rPr>
          <w:u w:val="single"/>
        </w:rPr>
        <w:t xml:space="preserve"> often </w:t>
      </w:r>
      <w:r w:rsidRPr="006B16BE">
        <w:rPr>
          <w:highlight w:val="cyan"/>
          <w:u w:val="single"/>
        </w:rPr>
        <w:t>point</w:t>
      </w:r>
      <w:r w:rsidRPr="006B16BE">
        <w:rPr>
          <w:u w:val="single"/>
        </w:rPr>
        <w:t xml:space="preserve"> out </w:t>
      </w:r>
      <w:r w:rsidRPr="006B16BE">
        <w:rPr>
          <w:highlight w:val="cyan"/>
          <w:u w:val="single"/>
        </w:rPr>
        <w:t>that “racism is embedded in the system</w:t>
      </w:r>
      <w:proofErr w:type="gramStart"/>
      <w:r w:rsidRPr="006B16BE">
        <w:rPr>
          <w:u w:val="single"/>
        </w:rPr>
        <w:t>. . . .</w:t>
      </w:r>
      <w:proofErr w:type="gramEnd"/>
      <w:r w:rsidRPr="006B16BE">
        <w:rPr>
          <w:u w:val="single"/>
        </w:rPr>
        <w:t xml:space="preserve"> </w:t>
      </w:r>
      <w:r w:rsidRPr="006B16BE">
        <w:rPr>
          <w:b/>
          <w:bCs/>
          <w:highlight w:val="cyan"/>
          <w:u w:val="single"/>
        </w:rPr>
        <w:t>Extracting ‘bias’ from a</w:t>
      </w:r>
      <w:r w:rsidRPr="006B16BE">
        <w:rPr>
          <w:b/>
          <w:bCs/>
          <w:u w:val="single"/>
        </w:rPr>
        <w:t xml:space="preserve"> particular </w:t>
      </w:r>
      <w:r w:rsidRPr="006B16BE">
        <w:rPr>
          <w:b/>
          <w:bCs/>
          <w:highlight w:val="cyan"/>
          <w:u w:val="single"/>
        </w:rPr>
        <w:t>step [does] not diminish the influence of white supremacy</w:t>
      </w:r>
      <w:r w:rsidRPr="006B16BE">
        <w:rPr>
          <w:highlight w:val="cyan"/>
        </w:rPr>
        <w:t>.”</w:t>
      </w:r>
      <w:bookmarkStart w:id="3" w:name="_ftnref74"/>
      <w:r w:rsidRPr="006B16BE">
        <w:rPr>
          <w:highlight w:val="cyan"/>
        </w:rPr>
        <w:fldChar w:fldCharType="begin"/>
      </w:r>
      <w:r w:rsidRPr="006B16BE">
        <w:rPr>
          <w:highlight w:val="cyan"/>
        </w:rPr>
        <w:instrText xml:space="preserve"> HYPERLINK "https://abolitionjournal.org/shifting-carceral-landscapes/" \l "_ftn74" </w:instrText>
      </w:r>
      <w:r w:rsidRPr="006B16BE">
        <w:rPr>
          <w:highlight w:val="cyan"/>
        </w:rPr>
        <w:fldChar w:fldCharType="separate"/>
      </w:r>
      <w:r w:rsidRPr="006B16BE">
        <w:rPr>
          <w:rStyle w:val="Hyperlink"/>
          <w:highlight w:val="cyan"/>
        </w:rPr>
        <w:t>[74]</w:t>
      </w:r>
      <w:r w:rsidRPr="006B16BE">
        <w:rPr>
          <w:highlight w:val="cyan"/>
        </w:rPr>
        <w:fldChar w:fldCharType="end"/>
      </w:r>
      <w:bookmarkEnd w:id="3"/>
      <w:r w:rsidRPr="006B16BE">
        <w:t xml:space="preserve"> White supremacy is not merely an accumulation of irrational or unconscious racial biases and institutions that exacerbate it; </w:t>
      </w:r>
      <w:r w:rsidRPr="006B16BE">
        <w:rPr>
          <w:highlight w:val="cyan"/>
          <w:u w:val="single"/>
        </w:rPr>
        <w:t>white supremacy is a system</w:t>
      </w:r>
      <w:r w:rsidRPr="006B16BE">
        <w:rPr>
          <w:u w:val="single"/>
        </w:rPr>
        <w:t xml:space="preserve"> that </w:t>
      </w:r>
      <w:r w:rsidRPr="006B16BE">
        <w:rPr>
          <w:highlight w:val="cyan"/>
          <w:u w:val="single"/>
        </w:rPr>
        <w:t>uses</w:t>
      </w:r>
      <w:r w:rsidRPr="006B16BE">
        <w:rPr>
          <w:u w:val="single"/>
        </w:rPr>
        <w:t xml:space="preserve"> coded </w:t>
      </w:r>
      <w:r w:rsidRPr="006B16BE">
        <w:rPr>
          <w:highlight w:val="cyan"/>
          <w:u w:val="single"/>
        </w:rPr>
        <w:t>categorization</w:t>
      </w:r>
      <w:r w:rsidRPr="006B16BE">
        <w:rPr>
          <w:u w:val="single"/>
        </w:rPr>
        <w:t xml:space="preserve"> systems (although sometimes thinly veiled) to sort people for differentiated treatment. </w:t>
      </w:r>
      <w:r w:rsidRPr="006B16BE">
        <w:t xml:space="preserve">The rejection of personhood and the imposition of criminalized identities is a project with white supremacist origins, even when it affects impoverished whites. </w:t>
      </w:r>
      <w:r w:rsidRPr="006B16BE">
        <w:rPr>
          <w:u w:val="single"/>
        </w:rPr>
        <w:t xml:space="preserve">This “leveling down” </w:t>
      </w:r>
      <w:r w:rsidRPr="006B16BE">
        <w:rPr>
          <w:highlight w:val="cyan"/>
          <w:u w:val="single"/>
        </w:rPr>
        <w:t>threatens populations considered deviant based on class, ability, gender, and sexuality</w:t>
      </w:r>
      <w:r w:rsidRPr="006B16BE">
        <w:t>.</w:t>
      </w:r>
      <w:bookmarkStart w:id="4" w:name="_ftnref75"/>
      <w:r w:rsidRPr="006B16BE">
        <w:fldChar w:fldCharType="begin"/>
      </w:r>
      <w:r w:rsidRPr="006B16BE">
        <w:instrText xml:space="preserve"> HYPERLINK "https://abolitionjournal.org/shifting-carceral-landscapes/" \l "_ftn75" </w:instrText>
      </w:r>
      <w:r w:rsidRPr="006B16BE">
        <w:fldChar w:fldCharType="separate"/>
      </w:r>
      <w:r w:rsidRPr="006B16BE">
        <w:rPr>
          <w:rStyle w:val="Hyperlink"/>
        </w:rPr>
        <w:t>[75]</w:t>
      </w:r>
      <w:r w:rsidRPr="006B16BE">
        <w:fldChar w:fldCharType="end"/>
      </w:r>
      <w:bookmarkEnd w:id="4"/>
      <w:r w:rsidRPr="006B16BE">
        <w:t xml:space="preserve"> The carceral array sorts marginalized peoples into limited citizenship and access. The white supremacist origins in the carceral state remain manifest in the dehumanization of those marked as “other.” Exclusionary geographies, the rehabilitative facade, and the tier system are just some aspects of a white-dominant racial order that continues to control and incapacitate. In centering our analysis on white-dominance and white racial interests, we hope to identify the roots of racialized violence that are embedded in “legitimate” institutions and ideologies. </w:t>
      </w:r>
      <w:r w:rsidRPr="006B16BE">
        <w:rPr>
          <w:u w:val="single"/>
        </w:rPr>
        <w:t xml:space="preserve">Antiracists, accomplices to the struggle, and </w:t>
      </w:r>
      <w:r w:rsidRPr="006B16BE">
        <w:rPr>
          <w:highlight w:val="cyan"/>
          <w:u w:val="single"/>
        </w:rPr>
        <w:t>abolitionists must</w:t>
      </w:r>
      <w:r w:rsidRPr="006B16BE">
        <w:rPr>
          <w:u w:val="single"/>
        </w:rPr>
        <w:t xml:space="preserve"> continue these surveys of the landscape in order to develop effective strategies that work to dissolve the racial caste system. We must undermine these emerging systems of carceral white supremacy while </w:t>
      </w:r>
      <w:r w:rsidRPr="006B16BE">
        <w:rPr>
          <w:b/>
          <w:bCs/>
          <w:u w:val="single"/>
        </w:rPr>
        <w:t xml:space="preserve">we </w:t>
      </w:r>
      <w:r w:rsidRPr="006B16BE">
        <w:rPr>
          <w:b/>
          <w:bCs/>
          <w:highlight w:val="cyan"/>
          <w:u w:val="single"/>
        </w:rPr>
        <w:t>attack, delegitimize, and dismantle the prison state and all of its forms.</w:t>
      </w:r>
    </w:p>
    <w:p w14:paraId="0E61FFBA" w14:textId="20E4C22F" w:rsidR="001F51B7" w:rsidRPr="006B16BE" w:rsidRDefault="001F51B7" w:rsidP="001F51B7">
      <w:pPr>
        <w:pStyle w:val="Heading3"/>
        <w:rPr>
          <w:rFonts w:cs="Calibri"/>
        </w:rPr>
      </w:pPr>
      <w:r>
        <w:rPr>
          <w:rFonts w:cs="Calibri"/>
        </w:rPr>
        <w:t xml:space="preserve">---EXT. Immediacy Key – Gradualism </w:t>
      </w:r>
      <w:r>
        <w:rPr>
          <w:rFonts w:cs="Calibri"/>
        </w:rPr>
        <w:t>Can’t Solve</w:t>
      </w:r>
    </w:p>
    <w:p w14:paraId="584F7B63" w14:textId="77777777" w:rsidR="00645FBF" w:rsidRPr="006B16BE" w:rsidRDefault="00645FBF" w:rsidP="00645FBF">
      <w:pPr>
        <w:pStyle w:val="Heading4"/>
        <w:rPr>
          <w:rFonts w:cs="Calibri"/>
        </w:rPr>
      </w:pPr>
      <w:proofErr w:type="spellStart"/>
      <w:r w:rsidRPr="006B16BE">
        <w:rPr>
          <w:rFonts w:cs="Calibri"/>
        </w:rPr>
        <w:t>Aff</w:t>
      </w:r>
      <w:proofErr w:type="spellEnd"/>
      <w:r w:rsidRPr="006B16BE">
        <w:rPr>
          <w:rFonts w:cs="Calibri"/>
        </w:rPr>
        <w:t xml:space="preserve"> solves better, no gradualist reforms can prevent police violence if they exist as an institution – proven by Minnesota</w:t>
      </w:r>
    </w:p>
    <w:p w14:paraId="7C3D59EE" w14:textId="77777777" w:rsidR="00645FBF" w:rsidRPr="006B16BE" w:rsidRDefault="00645FBF" w:rsidP="00645FBF">
      <w:r w:rsidRPr="006B16BE">
        <w:rPr>
          <w:rStyle w:val="Style13ptBold"/>
        </w:rPr>
        <w:t xml:space="preserve">Hamblin 6-6 </w:t>
      </w:r>
      <w:r w:rsidRPr="006B16BE">
        <w:t xml:space="preserve">[James Hamblin, Atlantic Staff Writer in Conversation with Alex Vitale, Policing Expert, The Atlantic, "​​​​​​​Listen: Would Defunding Police Make Us Safer? - The Atlantic," 06/06/20, https://www.theatlantic.com/health/archive/2020/06/would-defunding-police-make-us-safer/612766/, Date Accessed: 06/26/20] // </w:t>
      </w:r>
      <w:r>
        <w:t>JS</w:t>
      </w:r>
    </w:p>
    <w:p w14:paraId="58AFFEEA" w14:textId="77777777" w:rsidR="00645FBF" w:rsidRPr="006B16BE" w:rsidRDefault="00645FBF" w:rsidP="00645FBF">
      <w:pPr>
        <w:rPr>
          <w:u w:val="single"/>
        </w:rPr>
      </w:pPr>
      <w:r w:rsidRPr="006B16BE">
        <w:rPr>
          <w:sz w:val="16"/>
        </w:rPr>
        <w:t>Vitale: </w:t>
      </w:r>
      <w:r w:rsidRPr="006B16BE">
        <w:rPr>
          <w:u w:val="single"/>
        </w:rPr>
        <w:t xml:space="preserve">The central argument is that </w:t>
      </w:r>
      <w:r w:rsidRPr="006B16BE">
        <w:rPr>
          <w:b/>
          <w:bCs/>
          <w:highlight w:val="cyan"/>
          <w:u w:val="single"/>
        </w:rPr>
        <w:t>policing is an inherently problematic tool</w:t>
      </w:r>
      <w:r w:rsidRPr="006B16BE">
        <w:rPr>
          <w:highlight w:val="cyan"/>
          <w:u w:val="single"/>
        </w:rPr>
        <w:t xml:space="preserve"> for the state</w:t>
      </w:r>
      <w:r w:rsidRPr="006B16BE">
        <w:rPr>
          <w:u w:val="single"/>
        </w:rPr>
        <w:t xml:space="preserve">. </w:t>
      </w:r>
      <w:r w:rsidRPr="006B16BE">
        <w:rPr>
          <w:b/>
          <w:bCs/>
          <w:u w:val="single"/>
        </w:rPr>
        <w:t xml:space="preserve">Policing is a </w:t>
      </w:r>
      <w:r w:rsidRPr="006B16BE">
        <w:rPr>
          <w:b/>
          <w:bCs/>
          <w:highlight w:val="cyan"/>
          <w:u w:val="single"/>
        </w:rPr>
        <w:t>tool of violence tha</w:t>
      </w:r>
      <w:r w:rsidRPr="006B16BE">
        <w:rPr>
          <w:b/>
          <w:bCs/>
          <w:u w:val="single"/>
        </w:rPr>
        <w:t xml:space="preserve">t has historically been used to </w:t>
      </w:r>
      <w:r w:rsidRPr="006B16BE">
        <w:rPr>
          <w:b/>
          <w:bCs/>
          <w:highlight w:val="cyan"/>
          <w:u w:val="single"/>
        </w:rPr>
        <w:t>facilitate gross inequalities</w:t>
      </w:r>
      <w:r w:rsidRPr="006B16BE">
        <w:rPr>
          <w:u w:val="single"/>
        </w:rPr>
        <w:t xml:space="preserve"> </w:t>
      </w:r>
      <w:r w:rsidRPr="006B16BE">
        <w:rPr>
          <w:highlight w:val="cyan"/>
          <w:u w:val="single"/>
        </w:rPr>
        <w:t>and</w:t>
      </w:r>
      <w:r w:rsidRPr="006B16BE">
        <w:rPr>
          <w:u w:val="single"/>
        </w:rPr>
        <w:t xml:space="preserve"> systems of </w:t>
      </w:r>
      <w:r w:rsidRPr="006B16BE">
        <w:rPr>
          <w:highlight w:val="cyan"/>
          <w:u w:val="single"/>
        </w:rPr>
        <w:t>exploitation</w:t>
      </w:r>
      <w:r w:rsidRPr="006B16BE">
        <w:rPr>
          <w:u w:val="single"/>
        </w:rPr>
        <w:t xml:space="preserve"> like slavery, colonialism, the breaking of unions, and the suppression of workers’ rights movements. And so then </w:t>
      </w:r>
      <w:r w:rsidRPr="006B16BE">
        <w:rPr>
          <w:highlight w:val="cyan"/>
          <w:u w:val="single"/>
        </w:rPr>
        <w:t>to say that that tool is best suited to solve</w:t>
      </w:r>
      <w:r w:rsidRPr="006B16BE">
        <w:rPr>
          <w:u w:val="single"/>
        </w:rPr>
        <w:t xml:space="preserve"> a broad range of community </w:t>
      </w:r>
      <w:r w:rsidRPr="006B16BE">
        <w:rPr>
          <w:highlight w:val="cyan"/>
          <w:u w:val="single"/>
        </w:rPr>
        <w:t>problems is misguided</w:t>
      </w:r>
      <w:r w:rsidRPr="006B16BE">
        <w:rPr>
          <w:sz w:val="16"/>
        </w:rPr>
        <w:t xml:space="preserve">. </w:t>
      </w:r>
      <w:r w:rsidRPr="006B16BE">
        <w:rPr>
          <w:u w:val="single"/>
        </w:rPr>
        <w:t>And further, [the idea] that we can fix that problem with a series of superficial procedural reforms really misunderstands the nature of that institution</w:t>
      </w:r>
      <w:r w:rsidRPr="006B16BE">
        <w:rPr>
          <w:sz w:val="16"/>
        </w:rPr>
        <w:t xml:space="preserve"> and the missions that our elected officials have given to it. Wells: What are these superficial procedural reforms that you’re talking about that haven’t worked? Vitale: </w:t>
      </w:r>
      <w:r w:rsidRPr="006B16BE">
        <w:rPr>
          <w:b/>
          <w:bCs/>
          <w:highlight w:val="cyan"/>
          <w:u w:val="single"/>
        </w:rPr>
        <w:t>Minneapolis was</w:t>
      </w:r>
      <w:r w:rsidRPr="006B16BE">
        <w:rPr>
          <w:b/>
          <w:bCs/>
          <w:u w:val="single"/>
        </w:rPr>
        <w:t xml:space="preserve"> really kind of </w:t>
      </w:r>
      <w:r w:rsidRPr="006B16BE">
        <w:rPr>
          <w:b/>
          <w:bCs/>
          <w:highlight w:val="cyan"/>
          <w:u w:val="single"/>
        </w:rPr>
        <w:t>a shining star</w:t>
      </w:r>
      <w:r w:rsidRPr="006B16BE">
        <w:rPr>
          <w:sz w:val="16"/>
        </w:rPr>
        <w:t xml:space="preserve">. </w:t>
      </w:r>
      <w:r w:rsidRPr="006B16BE">
        <w:rPr>
          <w:u w:val="single"/>
        </w:rPr>
        <w:t>They adopted this whole set of recommendations that were included in President Obama’s task force on 21st-century policing.</w:t>
      </w:r>
      <w:r w:rsidRPr="006B16BE">
        <w:rPr>
          <w:sz w:val="16"/>
        </w:rPr>
        <w:t xml:space="preserve"> Things like implicit-bias training that assumes that the problems of race and policing in the United States are about unconscious, unintentional, individual, discretionary decision making by officers. I mean, this is just ludicrous. First of all, we have a problem of explicit racism in American policing. And </w:t>
      </w:r>
      <w:proofErr w:type="gramStart"/>
      <w:r w:rsidRPr="006B16BE">
        <w:rPr>
          <w:sz w:val="16"/>
        </w:rPr>
        <w:t>also</w:t>
      </w:r>
      <w:proofErr w:type="gramEnd"/>
      <w:r w:rsidRPr="006B16BE">
        <w:rPr>
          <w:sz w:val="16"/>
        </w:rPr>
        <w:t xml:space="preserve"> the decision to turn the problems of poor communities of color over to the police to manage inherently reproduces racially disparate outcomes and reproduces racial inequality in the United States. </w:t>
      </w:r>
      <w:r w:rsidRPr="006B16BE">
        <w:rPr>
          <w:highlight w:val="cyan"/>
          <w:u w:val="single"/>
        </w:rPr>
        <w:t>Racism is baked into the institutional mission</w:t>
      </w:r>
      <w:r w:rsidRPr="006B16BE">
        <w:rPr>
          <w:u w:val="single"/>
        </w:rPr>
        <w:t xml:space="preserve"> set by our political leaders</w:t>
      </w:r>
      <w:r w:rsidRPr="006B16BE">
        <w:rPr>
          <w:sz w:val="16"/>
        </w:rPr>
        <w:t xml:space="preserve">, including President Obama. </w:t>
      </w:r>
      <w:proofErr w:type="gramStart"/>
      <w:r w:rsidRPr="006B16BE">
        <w:rPr>
          <w:sz w:val="16"/>
        </w:rPr>
        <w:t>So</w:t>
      </w:r>
      <w:proofErr w:type="gramEnd"/>
      <w:r w:rsidRPr="006B16BE">
        <w:rPr>
          <w:sz w:val="16"/>
        </w:rPr>
        <w:t xml:space="preserve"> this reform cannot possibly give us any relief. Neither can having police-community encounter sessions, which they did in Minneapolis. </w:t>
      </w:r>
      <w:r w:rsidRPr="006B16BE">
        <w:rPr>
          <w:u w:val="single"/>
        </w:rPr>
        <w:t xml:space="preserve">Or </w:t>
      </w:r>
      <w:r w:rsidRPr="006B16BE">
        <w:rPr>
          <w:highlight w:val="cyan"/>
          <w:u w:val="single"/>
        </w:rPr>
        <w:t>instituting accountability mechanisms</w:t>
      </w:r>
      <w:r w:rsidRPr="006B16BE">
        <w:rPr>
          <w:u w:val="single"/>
        </w:rPr>
        <w:t xml:space="preserve"> that were largely procedural in nature: body cameras, new use-of-force policies, de-escalation training. There’s absolutely </w:t>
      </w:r>
      <w:r w:rsidRPr="006B16BE">
        <w:rPr>
          <w:rStyle w:val="Emphasis"/>
          <w:highlight w:val="cyan"/>
        </w:rPr>
        <w:t>no empirical evidence</w:t>
      </w:r>
      <w:r w:rsidRPr="006B16BE">
        <w:rPr>
          <w:u w:val="single"/>
        </w:rPr>
        <w:t xml:space="preserve"> that this </w:t>
      </w:r>
      <w:r w:rsidRPr="006B16BE">
        <w:rPr>
          <w:highlight w:val="cyan"/>
          <w:u w:val="single"/>
        </w:rPr>
        <w:t>makes any</w:t>
      </w:r>
      <w:r w:rsidRPr="006B16BE">
        <w:rPr>
          <w:u w:val="single"/>
        </w:rPr>
        <w:t xml:space="preserve"> more than a superficial </w:t>
      </w:r>
      <w:r w:rsidRPr="006B16BE">
        <w:rPr>
          <w:highlight w:val="cyan"/>
          <w:u w:val="single"/>
        </w:rPr>
        <w:t>difference in the way policing is conducted</w:t>
      </w:r>
      <w:r w:rsidRPr="006B16BE">
        <w:rPr>
          <w:u w:val="single"/>
        </w:rPr>
        <w:t>.</w:t>
      </w:r>
    </w:p>
    <w:p w14:paraId="72D32FCC" w14:textId="77777777" w:rsidR="00645FBF" w:rsidRPr="006B16BE" w:rsidRDefault="00645FBF" w:rsidP="00645FBF">
      <w:pPr>
        <w:pStyle w:val="Heading4"/>
        <w:rPr>
          <w:rFonts w:cs="Calibri"/>
          <w:color w:val="000000" w:themeColor="text1"/>
        </w:rPr>
      </w:pPr>
      <w:r w:rsidRPr="006B16BE">
        <w:rPr>
          <w:rFonts w:cs="Calibri"/>
          <w:color w:val="000000" w:themeColor="text1"/>
        </w:rPr>
        <w:t>Gradual reform fails—racist ideologies have been passed down for generations, abolition is the only way out of it</w:t>
      </w:r>
    </w:p>
    <w:p w14:paraId="2ADD8851" w14:textId="77777777" w:rsidR="00645FBF" w:rsidRPr="006B16BE" w:rsidRDefault="00645FBF" w:rsidP="00645FBF">
      <w:pPr>
        <w:rPr>
          <w:rStyle w:val="Style13ptBold"/>
          <w:b w:val="0"/>
          <w:bCs w:val="0"/>
          <w:color w:val="000000" w:themeColor="text1"/>
        </w:rPr>
      </w:pPr>
      <w:r w:rsidRPr="006B16BE">
        <w:rPr>
          <w:rStyle w:val="Style13ptBold"/>
          <w:color w:val="000000" w:themeColor="text1"/>
        </w:rPr>
        <w:t>Moody 17 (</w:t>
      </w:r>
      <w:r w:rsidRPr="006B16BE">
        <w:rPr>
          <w:color w:val="000000" w:themeColor="text1"/>
        </w:rPr>
        <w:t>Amber Moody for the degree of Master of Arts in Applied Ethics presented on November 22, 2017. Protection or Control? An Ethical Argument for Police Abolition in the United States p.76-</w:t>
      </w:r>
      <w:proofErr w:type="gramStart"/>
      <w:r w:rsidRPr="006B16BE">
        <w:rPr>
          <w:color w:val="000000" w:themeColor="text1"/>
        </w:rPr>
        <w:t>81)</w:t>
      </w:r>
      <w:proofErr w:type="spellStart"/>
      <w:r w:rsidRPr="006B16BE">
        <w:rPr>
          <w:color w:val="000000" w:themeColor="text1"/>
        </w:rPr>
        <w:t>AGabay</w:t>
      </w:r>
      <w:proofErr w:type="spellEnd"/>
      <w:proofErr w:type="gramEnd"/>
    </w:p>
    <w:p w14:paraId="0FC351C9" w14:textId="77777777" w:rsidR="00645FBF" w:rsidRPr="006B16BE" w:rsidRDefault="00645FBF" w:rsidP="00645FBF">
      <w:pPr>
        <w:rPr>
          <w:color w:val="000000" w:themeColor="text1"/>
        </w:rPr>
      </w:pPr>
    </w:p>
    <w:p w14:paraId="53255500" w14:textId="77777777" w:rsidR="00645FBF" w:rsidRPr="006B16BE" w:rsidRDefault="00645FBF" w:rsidP="00645FBF">
      <w:pPr>
        <w:rPr>
          <w:color w:val="000000" w:themeColor="text1"/>
          <w:sz w:val="10"/>
        </w:rPr>
      </w:pPr>
      <w:r w:rsidRPr="006B16BE">
        <w:rPr>
          <w:color w:val="000000" w:themeColor="text1"/>
          <w:u w:val="single"/>
        </w:rPr>
        <w:t>Regarding reformation efforts</w:t>
      </w:r>
      <w:r w:rsidRPr="006B16BE">
        <w:rPr>
          <w:color w:val="000000" w:themeColor="text1"/>
          <w:sz w:val="10"/>
        </w:rPr>
        <w:t xml:space="preserve">, </w:t>
      </w:r>
      <w:r w:rsidRPr="006B16BE">
        <w:rPr>
          <w:color w:val="000000" w:themeColor="text1"/>
          <w:u w:val="single"/>
        </w:rPr>
        <w:t>we cannot reform an inherently oppressive institution that maintains a set of unjust power relationships in a post-racial environment</w:t>
      </w:r>
      <w:r w:rsidRPr="006B16BE">
        <w:rPr>
          <w:color w:val="000000" w:themeColor="text1"/>
          <w:sz w:val="10"/>
        </w:rPr>
        <w:t xml:space="preserve">. </w:t>
      </w:r>
      <w:r w:rsidRPr="006B16BE">
        <w:rPr>
          <w:color w:val="000000" w:themeColor="text1"/>
          <w:u w:val="single"/>
        </w:rPr>
        <w:t>We live in a time where police officers can kill a Black child in a public park because they “feared for their lives” without addressing the historical root issues of racism and stereotypes that influenced their actions. Police authorities themselves do not believe that racism plays a role in policing</w:t>
      </w:r>
      <w:r w:rsidRPr="006B16BE">
        <w:rPr>
          <w:color w:val="000000" w:themeColor="text1"/>
          <w:sz w:val="10"/>
        </w:rPr>
        <w:t xml:space="preserve"> (Brennan, 2017, par. 11). Former director of the Federal Bureau of Investigation, James B. Comey, delivered a speech in 2015 in which he claims that police are not racist against minorities. According to Comey, police officers are generally good people who fall into “mental shortcuts that lead to racism” (2015). He argues that these mental shortcuts occur because young men of color commit the majority of street crime. Comey acknowledges the racist past of the policing institution but claims that it has remained in the past, except for the ingrained biases passed on from generation to generation.  </w:t>
      </w:r>
      <w:r w:rsidRPr="006B16BE">
        <w:rPr>
          <w:color w:val="000000" w:themeColor="text1"/>
          <w:u w:val="single"/>
        </w:rPr>
        <w:t>A mental shortcut becomes almost irresistible and maybe even rational by some lights. The two young Black men on one side of the street look like so many others the officer has locked up. Two white men on the other side of the street— even in the same clothes—do not. The officer does not make the same association about the two white guys, whether that officer is white or Black</w:t>
      </w:r>
      <w:r w:rsidRPr="006B16BE">
        <w:rPr>
          <w:color w:val="000000" w:themeColor="text1"/>
          <w:sz w:val="10"/>
        </w:rPr>
        <w:t xml:space="preserve">. And that drives different behavior. The officer turns toward one side of the street and not the other. </w:t>
      </w:r>
      <w:r w:rsidRPr="006B16BE">
        <w:rPr>
          <w:color w:val="000000" w:themeColor="text1"/>
          <w:u w:val="single"/>
        </w:rPr>
        <w:t>We need to come to grips with the fact that this behavior complicates the relationship between police and the communities they serve</w:t>
      </w:r>
      <w:r w:rsidRPr="006B16BE">
        <w:rPr>
          <w:color w:val="000000" w:themeColor="text1"/>
          <w:sz w:val="10"/>
        </w:rPr>
        <w:t xml:space="preserve"> (Comey, 2015, par. 21). Comey's speech, like many post-racial narratives, is full of contradictions. </w:t>
      </w:r>
      <w:r w:rsidRPr="006B16BE">
        <w:rPr>
          <w:color w:val="000000" w:themeColor="text1"/>
          <w:u w:val="single"/>
        </w:rPr>
        <w:t>The mental shortcuts he speaks of are examples of racist police practices and proof that the past is still very much alive.</w:t>
      </w:r>
      <w:r w:rsidRPr="006B16BE">
        <w:rPr>
          <w:color w:val="000000" w:themeColor="text1"/>
          <w:sz w:val="10"/>
        </w:rPr>
        <w:t xml:space="preserve"> </w:t>
      </w:r>
      <w:r w:rsidRPr="006B16BE">
        <w:rPr>
          <w:color w:val="000000" w:themeColor="text1"/>
          <w:u w:val="single"/>
        </w:rPr>
        <w:t>Profiling people because of the color of their skin is racist. “Race-based policing contributes to the overrepresentation of minorities (especially Black people) at every stage of the criminal legal process”</w:t>
      </w:r>
      <w:r w:rsidRPr="006B16BE">
        <w:rPr>
          <w:color w:val="000000" w:themeColor="text1"/>
          <w:sz w:val="10"/>
        </w:rPr>
        <w:t xml:space="preserve"> (Williams, 2015, p. 140). Comey's argument endorses the rotten-apply theory by suggesting that individual officer happen to fall into racist practices because of criminal demographic trends. </w:t>
      </w:r>
      <w:r w:rsidRPr="006B16BE">
        <w:rPr>
          <w:color w:val="000000" w:themeColor="text1"/>
          <w:u w:val="single"/>
        </w:rPr>
        <w:t>What he fails to acknowledge is the role of over-surveillance, the racial and economic influences underlying criminal discourse and legislation, and the historical and contemporary relationship between policing and white supremacy in the U.S</w:t>
      </w:r>
      <w:r w:rsidRPr="006B16BE">
        <w:rPr>
          <w:color w:val="000000" w:themeColor="text1"/>
          <w:sz w:val="10"/>
        </w:rPr>
        <w:t xml:space="preserve">. However, the most alarming portion of </w:t>
      </w:r>
      <w:proofErr w:type="spellStart"/>
      <w:r w:rsidRPr="006B16BE">
        <w:rPr>
          <w:color w:val="000000" w:themeColor="text1"/>
          <w:sz w:val="10"/>
        </w:rPr>
        <w:t>Comeys</w:t>
      </w:r>
      <w:proofErr w:type="spellEnd"/>
      <w:r w:rsidRPr="006B16BE">
        <w:rPr>
          <w:color w:val="000000" w:themeColor="text1"/>
          <w:sz w:val="10"/>
        </w:rPr>
        <w:t xml:space="preserve">’ speech is his belief that biases are an instinctual or natural aspect of being human. He refers to a song titled “Everyone’s a Little Bit Racist” to justify his claims: Look around and you will find No one's really color blind. Maybe it's a fact We all should face Everyone makes judgments Based on race. You should be grateful I did not try to sing that. But if we can't help our latent biases, we can help our behavior in response to those instinctive reactions, which is why we work to design systems and processes that overcome that very human part of us all (Comey, 2015, par. 15). </w:t>
      </w:r>
      <w:r w:rsidRPr="006B16BE">
        <w:rPr>
          <w:color w:val="000000" w:themeColor="text1"/>
          <w:u w:val="single"/>
        </w:rPr>
        <w:t>To state that racial biases are natural by-products of being human completely disregards the fact that race is a social construction that served as a control mechanism for southern plantation owners.</w:t>
      </w:r>
      <w:r w:rsidRPr="006B16BE">
        <w:rPr>
          <w:color w:val="000000" w:themeColor="text1"/>
          <w:sz w:val="10"/>
        </w:rPr>
        <w:t xml:space="preserve"> </w:t>
      </w:r>
      <w:r w:rsidRPr="006B16BE">
        <w:rPr>
          <w:color w:val="000000" w:themeColor="text1"/>
          <w:u w:val="single"/>
        </w:rPr>
        <w:t>Racial categories worked to divide the lower classes and prevent rebellions during the antebellum era.</w:t>
      </w:r>
      <w:r w:rsidRPr="006B16BE">
        <w:rPr>
          <w:color w:val="000000" w:themeColor="text1"/>
          <w:sz w:val="10"/>
        </w:rPr>
        <w:t xml:space="preserve"> </w:t>
      </w:r>
      <w:r w:rsidRPr="006B16BE">
        <w:rPr>
          <w:color w:val="000000" w:themeColor="text1"/>
          <w:u w:val="single"/>
        </w:rPr>
        <w:t>Creating and normalizing a racial hierarchy justified the dehumanization of slaves and the institution of slavery</w:t>
      </w:r>
      <w:r w:rsidRPr="006B16BE">
        <w:rPr>
          <w:color w:val="000000" w:themeColor="text1"/>
          <w:sz w:val="10"/>
        </w:rPr>
        <w:t xml:space="preserve">; a legacy that lives on today. Paulo Freire demonstrates the relationship between the dangers of normalizing group-specific constructs, myths/stereotypes and oppression in his text titled Pedagogy of the Oppressed: </w:t>
      </w:r>
      <w:r w:rsidRPr="006B16BE">
        <w:rPr>
          <w:color w:val="000000" w:themeColor="text1"/>
          <w:u w:val="single"/>
        </w:rPr>
        <w:t>Dehumanization, which marks not only those whose humanity has been stolen, but also</w:t>
      </w:r>
      <w:r w:rsidRPr="006B16BE">
        <w:rPr>
          <w:color w:val="000000" w:themeColor="text1"/>
          <w:sz w:val="10"/>
        </w:rPr>
        <w:t xml:space="preserve"> (though in a different way) </w:t>
      </w:r>
      <w:r w:rsidRPr="006B16BE">
        <w:rPr>
          <w:color w:val="000000" w:themeColor="text1"/>
          <w:u w:val="single"/>
        </w:rPr>
        <w:t>those who have stolen it, is a distortion of the vocation of becoming more fully human</w:t>
      </w:r>
      <w:r w:rsidRPr="006B16BE">
        <w:rPr>
          <w:color w:val="000000" w:themeColor="text1"/>
          <w:sz w:val="10"/>
        </w:rPr>
        <w:t>. This distortion occurs within history; but it is not an historical vocation. Indeed, to admit of dehumanization as an historical vocation would lead to cynicism or total despair. The struggle for humanization, for the emancipation of labor, for the overcoming of alienation, for the affirmation of men and women as persons would be meaningless</w:t>
      </w:r>
      <w:r w:rsidRPr="006B16BE">
        <w:rPr>
          <w:color w:val="000000" w:themeColor="text1"/>
          <w:u w:val="single"/>
        </w:rPr>
        <w:t>. This struggle is only possible because dehumanization, although a concrete historical fact, is not a given destiny but the result of an unjust order that engenders violence in the oppressors, which in turn dehumanizes the oppressed</w:t>
      </w:r>
      <w:r w:rsidRPr="006B16BE">
        <w:rPr>
          <w:color w:val="000000" w:themeColor="text1"/>
          <w:sz w:val="10"/>
        </w:rPr>
        <w:t xml:space="preserve"> (Freire, 1993, p. 44). Therefore</w:t>
      </w:r>
      <w:r w:rsidRPr="006B16BE">
        <w:rPr>
          <w:color w:val="000000" w:themeColor="text1"/>
          <w:u w:val="single"/>
        </w:rPr>
        <w:t>, I would argue that the mental short cuts utilized by individual officers is the result of being exposed to the oppressive policing culture in the U.S. and the unjust ideologies that have been passed down from historical predecessors- rather than assigning the blame to people of color for “committing the majority of street crimes.”</w:t>
      </w:r>
      <w:r w:rsidRPr="006B16BE">
        <w:rPr>
          <w:color w:val="000000" w:themeColor="text1"/>
          <w:sz w:val="10"/>
        </w:rPr>
        <w:t xml:space="preserve"> </w:t>
      </w:r>
      <w:proofErr w:type="spellStart"/>
      <w:r w:rsidRPr="006B16BE">
        <w:rPr>
          <w:color w:val="000000" w:themeColor="text1"/>
          <w:sz w:val="10"/>
        </w:rPr>
        <w:t>Friere’s</w:t>
      </w:r>
      <w:proofErr w:type="spellEnd"/>
      <w:r w:rsidRPr="006B16BE">
        <w:rPr>
          <w:color w:val="000000" w:themeColor="text1"/>
          <w:sz w:val="10"/>
        </w:rPr>
        <w:t xml:space="preserve"> excerpt also speaks to the presence of the policing institution in the U.S. </w:t>
      </w:r>
      <w:r w:rsidRPr="006B16BE">
        <w:rPr>
          <w:color w:val="000000" w:themeColor="text1"/>
          <w:u w:val="single"/>
        </w:rPr>
        <w:t>The oppressive institution that is the police force in the U.S. is not a natural aspect of an increasing modernizing society. It is a direct result of an unjust order established by white supremacy and the system of slavery.</w:t>
      </w:r>
      <w:r w:rsidRPr="006B16BE">
        <w:rPr>
          <w:color w:val="000000" w:themeColor="text1"/>
          <w:sz w:val="10"/>
        </w:rPr>
        <w:t xml:space="preserve"> </w:t>
      </w:r>
      <w:r w:rsidRPr="006B16BE">
        <w:rPr>
          <w:color w:val="000000" w:themeColor="text1"/>
          <w:u w:val="single"/>
        </w:rPr>
        <w:t>The policing organization is not a concrete necessity for public safety and justice, but instead a necessity for the success of a system of oppression- the prison industrial complex. Assuming that the policing institution in the U.S. is a “historical vocation”- work that should be done- means accepting and legitimizing the history and genealogy of exploitation, marginalization, powerlessness, and violence within the organization.</w:t>
      </w:r>
      <w:r w:rsidRPr="006B16BE">
        <w:rPr>
          <w:color w:val="000000" w:themeColor="text1"/>
          <w:sz w:val="10"/>
        </w:rPr>
        <w:t xml:space="preserve"> </w:t>
      </w:r>
      <w:r w:rsidRPr="006B16BE">
        <w:rPr>
          <w:color w:val="000000" w:themeColor="text1"/>
          <w:u w:val="single"/>
        </w:rPr>
        <w:t>Accepting the role of the institution in U.S. society means endorsing the idea that certain groups of peoples are less human and “naturally” inclined to criminal acts;</w:t>
      </w:r>
      <w:r w:rsidRPr="006B16BE">
        <w:rPr>
          <w:color w:val="000000" w:themeColor="text1"/>
          <w:sz w:val="10"/>
        </w:rPr>
        <w:t xml:space="preserve"> </w:t>
      </w:r>
      <w:r w:rsidRPr="006B16BE">
        <w:rPr>
          <w:color w:val="000000" w:themeColor="text1"/>
          <w:u w:val="single"/>
        </w:rPr>
        <w:t>disregarding the fact that laws dictate criminality, and race and wealth dictate the laws. It is only until we, as a society, realize that targeting and controlling specific groups is not “human vocation” that we can begin to address the issue of police violence, oppression and abolition in the U.S. effectively.</w:t>
      </w:r>
      <w:r w:rsidRPr="006B16BE">
        <w:rPr>
          <w:color w:val="000000" w:themeColor="text1"/>
          <w:sz w:val="10"/>
        </w:rPr>
        <w:t xml:space="preserve"> </w:t>
      </w:r>
      <w:r w:rsidRPr="006B16BE">
        <w:rPr>
          <w:color w:val="000000" w:themeColor="text1"/>
          <w:u w:val="single"/>
        </w:rPr>
        <w:t>The problem with the idea of police reformation is that it fails to acknowledge the long-standing dehumanizing power relationship that exists between police and marginalized groups. Attempting to improve an institution that is innately oppressive or cruel, by establishing policies and practices that are geared towards creating a kinder organization ignores the foundation of oppression upon which the policing organization was built</w:t>
      </w:r>
      <w:r w:rsidRPr="006B16BE">
        <w:rPr>
          <w:color w:val="000000" w:themeColor="text1"/>
          <w:sz w:val="10"/>
        </w:rPr>
        <w:t xml:space="preserve">. </w:t>
      </w:r>
      <w:r w:rsidRPr="006B16BE">
        <w:rPr>
          <w:color w:val="000000" w:themeColor="text1"/>
          <w:u w:val="single"/>
        </w:rPr>
        <w:t>Reform efforts assume that the toxic history of policing in the U.S. no longer has any power or influence over the current organization and its officers.</w:t>
      </w:r>
      <w:r w:rsidRPr="006B16BE">
        <w:rPr>
          <w:color w:val="000000" w:themeColor="text1"/>
          <w:sz w:val="10"/>
        </w:rPr>
        <w:t xml:space="preserve"> However, as Williams’ -and even Comey- demonstrated, that is simply not true</w:t>
      </w:r>
      <w:r w:rsidRPr="006B16BE">
        <w:rPr>
          <w:color w:val="000000" w:themeColor="text1"/>
          <w:u w:val="single"/>
        </w:rPr>
        <w:t xml:space="preserve">. Like people, police practices and policies carry a genetic heritage that dates back to slavery in the U.S. Attempting to reorganize the policing institution, while maintaining the same functions </w:t>
      </w:r>
      <w:r w:rsidRPr="006B16BE">
        <w:rPr>
          <w:color w:val="000000" w:themeColor="text1"/>
          <w:sz w:val="10"/>
        </w:rPr>
        <w:t xml:space="preserve">(crime control and response) </w:t>
      </w:r>
      <w:r w:rsidRPr="006B16BE">
        <w:rPr>
          <w:color w:val="000000" w:themeColor="text1"/>
          <w:u w:val="single"/>
        </w:rPr>
        <w:t>so that it is more humane is the equivalent to placing a band aid over a gunshot wound- ignoring and misdiagnosing the severity of the problem, overlooking the pain experienced by the victim, and denying that the bullet is still in the body and needs to be removed</w:t>
      </w:r>
      <w:r w:rsidRPr="006B16BE">
        <w:rPr>
          <w:color w:val="000000" w:themeColor="text1"/>
          <w:sz w:val="10"/>
        </w:rPr>
        <w:t xml:space="preserve">. </w:t>
      </w:r>
      <w:r w:rsidRPr="006B16BE">
        <w:rPr>
          <w:color w:val="000000" w:themeColor="text1"/>
          <w:u w:val="single"/>
        </w:rPr>
        <w:t>The solution to ending an oppressive organization is not reformation, or developing more humane ways to control the population; it’s abolition</w:t>
      </w:r>
      <w:r w:rsidRPr="006B16BE">
        <w:rPr>
          <w:color w:val="000000" w:themeColor="text1"/>
          <w:sz w:val="10"/>
        </w:rPr>
        <w:t xml:space="preserve">. </w:t>
      </w:r>
      <w:r w:rsidRPr="006B16BE">
        <w:rPr>
          <w:color w:val="000000" w:themeColor="text1"/>
          <w:u w:val="single"/>
        </w:rPr>
        <w:t>The opposite of cruelty is not kindness. The opposite of the cruelty of the overseer in American slavery was not the kindness of that overseer for a moment or for a day.</w:t>
      </w:r>
      <w:r w:rsidRPr="006B16BE">
        <w:rPr>
          <w:color w:val="000000" w:themeColor="text1"/>
          <w:sz w:val="10"/>
        </w:rPr>
        <w:t xml:space="preserve"> An episodic kindness is not the opposite of institutional cruelty. </w:t>
      </w:r>
      <w:r w:rsidRPr="006B16BE">
        <w:rPr>
          <w:color w:val="000000" w:themeColor="text1"/>
          <w:u w:val="single"/>
        </w:rPr>
        <w:t>The opposite of institutionalized cruelty is freedom from the cruel relationship</w:t>
      </w:r>
      <w:r w:rsidRPr="006B16BE">
        <w:rPr>
          <w:color w:val="000000" w:themeColor="text1"/>
          <w:sz w:val="10"/>
        </w:rPr>
        <w:t xml:space="preserve"> (Hallie, 1981, p. 25). I can fully sympathize with the fears of abolishing a system that has become a normalized aspect of daily life. When I first encountered the theory of police abolition, the idea of living in an environment of crime without protection was troublesome. However, once I understood the organization in terms of its historical intentions, influences and roles, I was able to identify the distortions between the grand narrative and reality. Social myths or narratives thrive and function as the missing puzzle piece when theory and practice clash. </w:t>
      </w:r>
      <w:r w:rsidRPr="006B16BE">
        <w:rPr>
          <w:color w:val="000000" w:themeColor="text1"/>
          <w:u w:val="single"/>
        </w:rPr>
        <w:t>Under the rotten apple theory- the dominant narrative for police violence to date- systemic oppression is individualized and responsibility is assigned to the officer instead of the institution. The crime-and-disorder theory attributes criminality to individual actions and lack of morality instead of historically biased legislation and enforcement practices that target marginalized groups.</w:t>
      </w:r>
      <w:r w:rsidRPr="006B16BE">
        <w:rPr>
          <w:color w:val="000000" w:themeColor="text1"/>
          <w:sz w:val="10"/>
        </w:rPr>
        <w:t xml:space="preserve"> </w:t>
      </w:r>
      <w:r w:rsidRPr="006B16BE">
        <w:rPr>
          <w:color w:val="000000" w:themeColor="text1"/>
          <w:u w:val="single"/>
        </w:rPr>
        <w:t>Yet the grand narrative of policing in the U.S. continues to portray officer's crime fighters and the protectors of society</w:t>
      </w:r>
      <w:r w:rsidRPr="006B16BE">
        <w:rPr>
          <w:color w:val="000000" w:themeColor="text1"/>
          <w:sz w:val="10"/>
        </w:rPr>
        <w:t xml:space="preserve">. </w:t>
      </w:r>
      <w:r w:rsidRPr="006B16BE">
        <w:rPr>
          <w:color w:val="000000" w:themeColor="text1"/>
          <w:u w:val="single"/>
        </w:rPr>
        <w:t xml:space="preserve">The </w:t>
      </w:r>
      <w:r w:rsidRPr="006B16BE">
        <w:rPr>
          <w:color w:val="000000" w:themeColor="text1"/>
          <w:sz w:val="10"/>
        </w:rPr>
        <w:t>widely accepted</w:t>
      </w:r>
      <w:r w:rsidRPr="006B16BE">
        <w:rPr>
          <w:color w:val="000000" w:themeColor="text1"/>
          <w:u w:val="single"/>
        </w:rPr>
        <w:t xml:space="preserve"> role of police as the keepers of law and order in the U.S. invokes a sense of fear when discussing the notion of police abolition.</w:t>
      </w:r>
      <w:r w:rsidRPr="006B16BE">
        <w:rPr>
          <w:color w:val="000000" w:themeColor="text1"/>
          <w:sz w:val="10"/>
        </w:rPr>
        <w:t xml:space="preserve"> The next section consists of a list of concerns and rebuttals that I have complied based on writings and conversations that I have engaged in, both, first hand and/or vicariously.</w:t>
      </w:r>
    </w:p>
    <w:p w14:paraId="25CA08D6" w14:textId="1EEE5324" w:rsidR="00645FBF" w:rsidRDefault="00645FBF" w:rsidP="00645FBF">
      <w:pPr>
        <w:pStyle w:val="Heading2"/>
      </w:pPr>
      <w:r>
        <w:t>Off</w:t>
      </w:r>
    </w:p>
    <w:p w14:paraId="4FF05729" w14:textId="2C31D21B" w:rsidR="00645FBF" w:rsidRDefault="001F51B7" w:rsidP="00645FBF">
      <w:pPr>
        <w:pStyle w:val="Heading2"/>
      </w:pPr>
      <w:r>
        <w:t>Links</w:t>
      </w:r>
    </w:p>
    <w:p w14:paraId="524CA2F3" w14:textId="1A1014C2" w:rsidR="00645FBF" w:rsidRDefault="00645FBF" w:rsidP="00645FBF">
      <w:pPr>
        <w:pStyle w:val="Heading3"/>
      </w:pPr>
      <w:r>
        <w:t>Cap K</w:t>
      </w:r>
    </w:p>
    <w:p w14:paraId="6114230F" w14:textId="77777777" w:rsidR="00645FBF" w:rsidRDefault="00645FBF" w:rsidP="00645FBF">
      <w:pPr>
        <w:pStyle w:val="Heading4"/>
      </w:pPr>
      <w:r>
        <w:t>Social Work is directly tied to capitalism – the modern shifts to help social workers are designed to sway the people into having faith in the system once more</w:t>
      </w:r>
    </w:p>
    <w:p w14:paraId="5C91EE09" w14:textId="77777777" w:rsidR="00645FBF" w:rsidRPr="007E7066" w:rsidRDefault="00645FBF" w:rsidP="00645FBF">
      <w:r w:rsidRPr="007E7066">
        <w:rPr>
          <w:rStyle w:val="Style13ptBold"/>
        </w:rPr>
        <w:t>Smith 11</w:t>
      </w:r>
      <w:r>
        <w:t xml:space="preserve"> (Kristen wrote this thesis in conformity with the requirements for the degree of Doctor of Philosophy Department of Sociology and Equity Studies Ontario Institute for Studies in Education University of Toronto, “Activist Social Workers in Neoliberal Times: Who are We Becoming Now?” </w:t>
      </w:r>
      <w:hyperlink r:id="rId139" w:history="1">
        <w:r w:rsidRPr="00F92704">
          <w:rPr>
            <w:rStyle w:val="Hyperlink"/>
          </w:rPr>
          <w:t>https://tspace.library.utoronto.ca/bitstream/1807/29875/3/Smith_Kristin_M_201106_PhD_thesis.pdf</w:t>
        </w:r>
      </w:hyperlink>
      <w:r>
        <w:t xml:space="preserve">) </w:t>
      </w:r>
      <w:proofErr w:type="spellStart"/>
      <w:r>
        <w:t>Kuchimanchi</w:t>
      </w:r>
      <w:proofErr w:type="spellEnd"/>
    </w:p>
    <w:p w14:paraId="6565A536" w14:textId="77777777" w:rsidR="00645FBF" w:rsidRDefault="00645FBF" w:rsidP="00645FBF">
      <w:pPr>
        <w:rPr>
          <w:u w:val="single"/>
        </w:rPr>
      </w:pPr>
      <w:r w:rsidRPr="007E7066">
        <w:rPr>
          <w:u w:val="single"/>
        </w:rPr>
        <w:t>For many</w:t>
      </w:r>
      <w:r>
        <w:t xml:space="preserve"> Canadian </w:t>
      </w:r>
      <w:r w:rsidRPr="007E7066">
        <w:rPr>
          <w:u w:val="single"/>
        </w:rPr>
        <w:t>social and health policy-makers and service providers, increased government intervention in the economy could be interpreted as a shift towards more collective models of social provisioning.</w:t>
      </w:r>
      <w:r>
        <w:t xml:space="preserve"> Elsewhere, </w:t>
      </w:r>
      <w:r w:rsidRPr="007E7066">
        <w:rPr>
          <w:u w:val="single"/>
        </w:rPr>
        <w:t>some have suggested that rather than a re-discovery of Keynesian economic principles, the</w:t>
      </w:r>
      <w:r>
        <w:t xml:space="preserve"> apparent </w:t>
      </w:r>
      <w:r w:rsidRPr="007E7066">
        <w:rPr>
          <w:u w:val="single"/>
        </w:rPr>
        <w:t xml:space="preserve">leftward swing in the political pendulum could be more accurately </w:t>
      </w:r>
      <w:proofErr w:type="spellStart"/>
      <w:r w:rsidRPr="007E7066">
        <w:rPr>
          <w:u w:val="single"/>
        </w:rPr>
        <w:t>analysed</w:t>
      </w:r>
      <w:proofErr w:type="spellEnd"/>
      <w:r w:rsidRPr="007E7066">
        <w:rPr>
          <w:u w:val="single"/>
        </w:rPr>
        <w:t xml:space="preserve"> as the “morphing” and “adaptive” potential that characterizes new forms of neoliberalism</w:t>
      </w:r>
      <w:r>
        <w:t xml:space="preserve"> (Peck &amp; Tickell, 2002). For instance, in the United States and the United Kingdom, Jamie Peck and Adam Tickell (2002) identify that </w:t>
      </w:r>
      <w:r w:rsidRPr="007E7066">
        <w:rPr>
          <w:u w:val="single"/>
        </w:rPr>
        <w:t>there is a deliberate stretching of the neoliberal policy repertoire to include new models of institution-building such as the selective appropriation of “community” and “partnership” modes for public service delivery</w:t>
      </w:r>
      <w:r>
        <w:t xml:space="preserve"> (p. 390). These authors argue that the new processes effectively extend the neoliberal project through the management of its contradictions. Wendy Brown (2005) reflects on the challenges posed by these new arrangements and recalls observations made by critical social theorist, Herbert Marcuse, over a half century ago. Brown explains that Marcuse believed that the appearance of a growing middle-class meant that capitalism had eliminated the revolutionary subject. </w:t>
      </w:r>
      <w:r w:rsidRPr="007E7066">
        <w:rPr>
          <w:u w:val="single"/>
        </w:rPr>
        <w:t>No longer could the economic contradictions of capitalism fuel opposition to it; rather, resistance to capitalism would have to be generated from an alternative vision of how to be in the world</w:t>
      </w:r>
      <w:r>
        <w:t xml:space="preserve">. Brown elaborates: That is, the Left needed to tap the desires – not for wealth or goods but for beauty, love, mental and physical well-being, meaningful work, and peace – manifestly unmet within a capitalist order and to appeal to those desires as the basis for rejecting and replacing the order. (p. 57) </w:t>
      </w:r>
      <w:r w:rsidRPr="007E7066">
        <w:t>Today</w:t>
      </w:r>
      <w:r>
        <w:t>, argues Brown</w:t>
      </w:r>
      <w:r w:rsidRPr="007E7066">
        <w:t>, the problem diagnosed by Marcuse has expanded from capitalism to current forms of liberal democracy</w:t>
      </w:r>
      <w:r>
        <w:t>: “</w:t>
      </w:r>
      <w:r w:rsidRPr="007E7066">
        <w:rPr>
          <w:u w:val="single"/>
        </w:rPr>
        <w:t xml:space="preserve">oppositional consciousness cannot be generated from liberal </w:t>
      </w:r>
      <w:proofErr w:type="spellStart"/>
      <w:r w:rsidRPr="007E7066">
        <w:rPr>
          <w:u w:val="single"/>
        </w:rPr>
        <w:t>democracy‟s</w:t>
      </w:r>
      <w:proofErr w:type="spellEnd"/>
      <w:r w:rsidRPr="007E7066">
        <w:rPr>
          <w:u w:val="single"/>
        </w:rPr>
        <w:t xml:space="preserve"> false promises and hypocrisies</w:t>
      </w:r>
      <w:r>
        <w:t xml:space="preserve">” (p. 57). She explains that the space between liberal democratic ideals, such as freedom and equality, and the lived realities of neoliberalism has ceased to be exploitable. </w:t>
      </w:r>
      <w:r w:rsidRPr="007E7066">
        <w:rPr>
          <w:u w:val="single"/>
        </w:rPr>
        <w:t>This is because freedom and equality have been redefined under neoliberal terms, leaving democracy eviscerated.</w:t>
      </w:r>
      <w:r>
        <w:t xml:space="preserve"> These observations prompted me to consider how ideals such as collective social provisioning and universal health care have been reshaped within the Canadian policy landscape over several decades of neoliberal restructuring. </w:t>
      </w:r>
      <w:r w:rsidRPr="007E7066">
        <w:rPr>
          <w:u w:val="single"/>
        </w:rPr>
        <w:t xml:space="preserve">What does it mean, in </w:t>
      </w:r>
      <w:proofErr w:type="spellStart"/>
      <w:r w:rsidRPr="007E7066">
        <w:rPr>
          <w:u w:val="single"/>
        </w:rPr>
        <w:t>today‟s</w:t>
      </w:r>
      <w:proofErr w:type="spellEnd"/>
      <w:r w:rsidRPr="007E7066">
        <w:rPr>
          <w:u w:val="single"/>
        </w:rPr>
        <w:t xml:space="preserve"> terms, to “transform” and “renew” popular social 6 programs such as child welfare and primary health care, especially when these sectors have been the targets of so much restructuring attention in recent years</w:t>
      </w:r>
      <w:r>
        <w:t>? I take from the insights offered by Brown (2005) and others, that much like social activists working for change in the late 1950s and early 1960s, contempo</w:t>
      </w:r>
      <w:r w:rsidRPr="007E7066">
        <w:rPr>
          <w:u w:val="single"/>
        </w:rPr>
        <w:t>rary activist social workers are faced with a daunting task in these neoliberal times</w:t>
      </w:r>
      <w:r>
        <w:t xml:space="preserve"> – that of </w:t>
      </w:r>
      <w:r w:rsidRPr="007E7066">
        <w:rPr>
          <w:u w:val="single"/>
        </w:rPr>
        <w:t>having to create another vision of being in the world, one that manages to outpace the masquerading versions of political legitimacy and notions of “the common good” currently deployed by neoliberalism.</w:t>
      </w:r>
    </w:p>
    <w:p w14:paraId="077FEF93" w14:textId="75F90D8C" w:rsidR="00645FBF" w:rsidRDefault="00645FBF" w:rsidP="00645FBF"/>
    <w:p w14:paraId="6E89A11A" w14:textId="77777777" w:rsidR="001F51B7" w:rsidRPr="00962D33" w:rsidRDefault="001F51B7" w:rsidP="00645FBF"/>
    <w:p w14:paraId="5F51AA8A" w14:textId="508038EC" w:rsidR="001F51B7" w:rsidRPr="006B16BE" w:rsidRDefault="001F51B7" w:rsidP="001F51B7">
      <w:pPr>
        <w:pStyle w:val="Heading3"/>
        <w:rPr>
          <w:rFonts w:cs="Calibri"/>
        </w:rPr>
      </w:pPr>
      <w:r>
        <w:rPr>
          <w:rFonts w:cs="Calibri"/>
        </w:rPr>
        <w:t>Elections</w:t>
      </w:r>
    </w:p>
    <w:p w14:paraId="5B085DE7" w14:textId="77777777" w:rsidR="001F51B7" w:rsidRPr="006B16BE" w:rsidRDefault="001F51B7" w:rsidP="001F51B7">
      <w:pPr>
        <w:pStyle w:val="Heading4"/>
        <w:spacing w:before="0"/>
        <w:rPr>
          <w:rFonts w:cs="Calibri"/>
        </w:rPr>
      </w:pPr>
      <w:r w:rsidRPr="006B16BE">
        <w:rPr>
          <w:rFonts w:cs="Calibri"/>
        </w:rPr>
        <w:t>Abolishing the police leads to a Trump victory</w:t>
      </w:r>
    </w:p>
    <w:p w14:paraId="6B0744BA" w14:textId="77777777" w:rsidR="001F51B7" w:rsidRPr="006B16BE" w:rsidRDefault="001F51B7" w:rsidP="001F51B7">
      <w:pPr>
        <w:pStyle w:val="NormalWeb"/>
        <w:spacing w:before="15" w:beforeAutospacing="0" w:after="180" w:afterAutospacing="0"/>
        <w:rPr>
          <w:rFonts w:ascii="Calibri" w:hAnsi="Calibri" w:cs="Calibri"/>
        </w:rPr>
      </w:pPr>
      <w:r w:rsidRPr="006B16BE">
        <w:rPr>
          <w:rFonts w:ascii="Calibri" w:hAnsi="Calibri" w:cs="Calibri"/>
          <w:b/>
          <w:bCs/>
          <w:sz w:val="26"/>
          <w:szCs w:val="26"/>
        </w:rPr>
        <w:t>Schoen, 6-7</w:t>
      </w:r>
      <w:r w:rsidRPr="006B16BE">
        <w:rPr>
          <w:rFonts w:ascii="Calibri" w:hAnsi="Calibri" w:cs="Calibri"/>
          <w:sz w:val="22"/>
        </w:rPr>
        <w:t> (Douglas Schoen, Douglas Schoen is a consultant who served as an adviser to President Bill Clinton and to the campaign of Mayor Michael Bloomberg. His latest book is “Collapse: A World in Crisis and the Urgency of American Leadership.”, 6-7-2020, accessed on 7-2-2020, The Hill, "Defunding police will lead to Republican victory this year", https://thehill.com/opinion/campaign/501511-defund-the-police-and-republicans-will-win)AGabay</w:t>
      </w:r>
    </w:p>
    <w:p w14:paraId="10E47D4C" w14:textId="46106238" w:rsidR="001F51B7" w:rsidRDefault="001F51B7" w:rsidP="001F51B7">
      <w:pPr>
        <w:pStyle w:val="cardbody"/>
        <w:spacing w:before="15" w:beforeAutospacing="0" w:after="180" w:afterAutospacing="0" w:line="300" w:lineRule="atLeast"/>
        <w:rPr>
          <w:rFonts w:ascii="Calibri" w:hAnsi="Calibri" w:cs="Calibri"/>
          <w:sz w:val="22"/>
          <w:u w:val="single"/>
        </w:rPr>
      </w:pPr>
      <w:r w:rsidRPr="006B16BE">
        <w:rPr>
          <w:rFonts w:ascii="Calibri" w:hAnsi="Calibri" w:cs="Calibri"/>
          <w:sz w:val="10"/>
        </w:rPr>
        <w:t xml:space="preserve">In the wake of the death of George Floyd, protests have swept the nation, calling for overdue systemic reforms in law enforcement mechanisms. </w:t>
      </w:r>
      <w:r w:rsidRPr="006B16BE">
        <w:rPr>
          <w:rFonts w:ascii="Calibri" w:hAnsi="Calibri" w:cs="Calibri"/>
          <w:sz w:val="22"/>
          <w:u w:val="single"/>
        </w:rPr>
        <w:t>It is clear that immediate action must be taken to reform the police, given that inaction in the last half century has allowed racist and brutal measures to stand.</w:t>
      </w:r>
      <w:r w:rsidRPr="006B16BE">
        <w:rPr>
          <w:rFonts w:ascii="Calibri" w:hAnsi="Calibri" w:cs="Calibri"/>
          <w:sz w:val="10"/>
        </w:rPr>
        <w:t xml:space="preserve"> </w:t>
      </w:r>
      <w:r w:rsidRPr="006B16BE">
        <w:rPr>
          <w:rFonts w:ascii="Calibri" w:hAnsi="Calibri" w:cs="Calibri"/>
          <w:sz w:val="22"/>
          <w:u w:val="single"/>
        </w:rPr>
        <w:t xml:space="preserve">However, the idea from Democrats to defund or abolish the police entirely is dangerous from any political and practical perspective. If Democrats persist with this rhetoric about disbanding law enforcement in the midst of the pandemic and the protests, which have at times been violent or involved </w:t>
      </w:r>
      <w:r w:rsidRPr="006B16BE">
        <w:rPr>
          <w:rFonts w:ascii="Calibri" w:hAnsi="Calibri" w:cs="Calibri"/>
          <w:sz w:val="10"/>
        </w:rPr>
        <w:t xml:space="preserve">looting, then they will be playing right into the hands of President </w:t>
      </w:r>
      <w:r w:rsidRPr="006B16BE">
        <w:rPr>
          <w:rFonts w:ascii="Calibri" w:hAnsi="Calibri" w:cs="Calibri"/>
          <w:sz w:val="22"/>
          <w:u w:val="single"/>
        </w:rPr>
        <w:t>Trump</w:t>
      </w:r>
      <w:r w:rsidRPr="006B16BE">
        <w:rPr>
          <w:rFonts w:ascii="Calibri" w:hAnsi="Calibri" w:cs="Calibri"/>
          <w:sz w:val="10"/>
        </w:rPr>
        <w:t xml:space="preserve"> </w:t>
      </w:r>
      <w:r w:rsidRPr="006B16BE">
        <w:rPr>
          <w:rFonts w:ascii="Calibri" w:hAnsi="Calibri" w:cs="Calibri"/>
          <w:sz w:val="22"/>
          <w:u w:val="single"/>
        </w:rPr>
        <w:t>and will increase his chances to win the election this year. Ultimately, calling to reduce the police will simply make people feel unsafe, insecure, and in my view less likely to vote for Democrats</w:t>
      </w:r>
      <w:r w:rsidRPr="006B16BE">
        <w:rPr>
          <w:rFonts w:ascii="Calibri" w:hAnsi="Calibri" w:cs="Calibri"/>
          <w:sz w:val="10"/>
        </w:rPr>
        <w:t xml:space="preserve">. But some Democrats in Congress embrace this idea, including Alexandria Ocasio Cortez and Ilhan Omar, who lambasted the police departments in New York and Minneapolis. While his latest leadership failures have forced moderate Republicans and a vast number of independents to move away from Trump, and potentially toward the Democrats, </w:t>
      </w:r>
      <w:r w:rsidRPr="006B16BE">
        <w:rPr>
          <w:rFonts w:ascii="Calibri" w:hAnsi="Calibri" w:cs="Calibri"/>
          <w:sz w:val="22"/>
          <w:u w:val="single"/>
        </w:rPr>
        <w:t>there is little support for defunding the police. This signals that if Democrats continue calling for this action, it could hurt them badly at the polls this Novembe</w:t>
      </w:r>
      <w:r w:rsidRPr="006B16BE">
        <w:rPr>
          <w:rFonts w:ascii="Calibri" w:hAnsi="Calibri" w:cs="Calibri"/>
          <w:sz w:val="10"/>
        </w:rPr>
        <w:t xml:space="preserve">r. Indeed, </w:t>
      </w:r>
      <w:r w:rsidRPr="006B16BE">
        <w:rPr>
          <w:rFonts w:ascii="Calibri" w:hAnsi="Calibri" w:cs="Calibri"/>
          <w:sz w:val="22"/>
          <w:u w:val="single"/>
        </w:rPr>
        <w:t>most Americans do not really want to cut funding for the police</w:t>
      </w:r>
      <w:r w:rsidRPr="006B16BE">
        <w:rPr>
          <w:rFonts w:ascii="Calibri" w:hAnsi="Calibri" w:cs="Calibri"/>
          <w:sz w:val="10"/>
        </w:rPr>
        <w:t xml:space="preserve">. A recent poll on race and justice found less than a fifth of Americans favor a reduction of police departments and more than half of them are opposed. However, a strong majority of Americans support police reform measures to reduce deadly force encounters, including training for police on how to lower conflict and avoid using force, outfitting officers with body cameras, and using an early warning system to identify any problem officers. This is why Democrats should not advocate for defunding the police. They have to instead push for programs at the state and local levels to produce better trained police, focusing on the tactics to lower conflict and holding police accountable for any misconduct. Beyond police reform, Democrats need a principled and specific policy agenda to address and tackle all the social and economic problems that are causing this civil unrest, including health care reform, educational initiatives, and vocational training. To be sure, this moment is a turning point for Democrats. The party must shift away from rhetoric about protests, regardless of however justifiable such rhetoric is, and away from the idea of reducing law enforcement to attract critical moderate voters. Democrats must also keep from playing into the rhetoric of Trump, which showcases that he remains committed to law and order above all, in a way reminiscent of Richard Nixon. Similar to the present era, the period leading to the 1968 election was a time of great civil unrest. There were riots across the country following the assassination of Martin Luther King, while the Democratic National Convention in Chicago turned into a place for protests against the war, which were led by left wing activist groups. Some will recall that it had culminated in a televised riot with police clashing with protesters. After this historic civil unrest, Democrats took a more liberal foreign policy perspective while focusing mainly on social and racial justice issues at the expense of economic issues. Their opposition to law and order and strong ideological lurch to the left enabled Nixon to use his southern strategy to appeal to the silent majority and win in 1968 and once more in 1972. There are those who say this is a different era, as voters are more diverse and more sympathetic to the issues of racial justice and income equality. Some also note the lead that Joe Biden has in the polls. </w:t>
      </w:r>
      <w:r w:rsidRPr="006B16BE">
        <w:rPr>
          <w:rFonts w:ascii="Calibri" w:hAnsi="Calibri" w:cs="Calibri"/>
          <w:sz w:val="22"/>
          <w:u w:val="single"/>
        </w:rPr>
        <w:t xml:space="preserve">I would tell them that for suburban white moderates, a key bloc for both parties in 2020, a threat of Democrats moving too far left along with policy initiatives such as defunding the police could certainly make this a much closer election between Biden and Trump than it might seem to be at this moment. </w:t>
      </w:r>
    </w:p>
    <w:p w14:paraId="7D94CC7E" w14:textId="77777777" w:rsidR="001F51B7" w:rsidRPr="006B16BE" w:rsidRDefault="001F51B7" w:rsidP="001F51B7">
      <w:pPr>
        <w:pStyle w:val="cardbody"/>
        <w:spacing w:before="15" w:beforeAutospacing="0" w:after="180" w:afterAutospacing="0" w:line="300" w:lineRule="atLeast"/>
        <w:rPr>
          <w:rFonts w:ascii="Calibri" w:hAnsi="Calibri" w:cs="Calibri"/>
          <w:sz w:val="22"/>
          <w:u w:val="single"/>
        </w:rPr>
      </w:pPr>
    </w:p>
    <w:p w14:paraId="35F63465" w14:textId="77777777" w:rsidR="001F51B7" w:rsidRPr="006B16BE" w:rsidRDefault="001F51B7" w:rsidP="001F51B7">
      <w:pPr>
        <w:pStyle w:val="Heading4"/>
        <w:rPr>
          <w:rFonts w:cs="Calibri"/>
        </w:rPr>
      </w:pPr>
      <w:r w:rsidRPr="006B16BE">
        <w:rPr>
          <w:rFonts w:cs="Calibri"/>
        </w:rPr>
        <w:t>GOP will use calls to abolish the police against democrats in 2020</w:t>
      </w:r>
    </w:p>
    <w:p w14:paraId="4144D524" w14:textId="77777777" w:rsidR="001F51B7" w:rsidRPr="006B16BE" w:rsidRDefault="001F51B7" w:rsidP="001F51B7">
      <w:r w:rsidRPr="006B16BE">
        <w:t xml:space="preserve">Lauren </w:t>
      </w:r>
      <w:r w:rsidRPr="006B16BE">
        <w:rPr>
          <w:rStyle w:val="Style13ptBold"/>
        </w:rPr>
        <w:t>Gambino</w:t>
      </w:r>
      <w:r w:rsidRPr="006B16BE">
        <w:t xml:space="preserve">, </w:t>
      </w:r>
      <w:r w:rsidRPr="006B16BE">
        <w:rPr>
          <w:rStyle w:val="Style13ptBold"/>
        </w:rPr>
        <w:t>6-9</w:t>
      </w:r>
      <w:r w:rsidRPr="006B16BE">
        <w:t xml:space="preserve">-2020, ("Trump and Republicans use calls to 'defund the police' to attack Democrats," Guardian, </w:t>
      </w:r>
      <w:hyperlink r:id="rId140" w:history="1">
        <w:r w:rsidRPr="006B16BE">
          <w:rPr>
            <w:rStyle w:val="Hyperlink"/>
          </w:rPr>
          <w:t>https://www.theguardian.com/us-news/2020/jun/08/trump-republicans-defund-the-police-george-floyd</w:t>
        </w:r>
      </w:hyperlink>
      <w:r w:rsidRPr="006B16BE">
        <w:t xml:space="preserve"> \\@ethan.jxtai)</w:t>
      </w:r>
    </w:p>
    <w:p w14:paraId="08B1A6BD" w14:textId="77777777" w:rsidR="001F51B7" w:rsidRPr="006B16BE" w:rsidRDefault="001F51B7" w:rsidP="001F51B7">
      <w:pPr>
        <w:rPr>
          <w:sz w:val="16"/>
        </w:rPr>
      </w:pPr>
      <w:r w:rsidRPr="006B16BE">
        <w:rPr>
          <w:sz w:val="16"/>
        </w:rPr>
        <w:t xml:space="preserve">Donald </w:t>
      </w:r>
      <w:r w:rsidRPr="006B16BE">
        <w:rPr>
          <w:rStyle w:val="StyleUnderline"/>
        </w:rPr>
        <w:t>Trump is “appalled” by calls to “defund the police</w:t>
      </w:r>
      <w:r w:rsidRPr="006B16BE">
        <w:rPr>
          <w:sz w:val="16"/>
        </w:rPr>
        <w:t xml:space="preserve">”. The Senate majority leader, </w:t>
      </w:r>
      <w:r w:rsidRPr="006B16BE">
        <w:rPr>
          <w:rStyle w:val="StyleUnderline"/>
        </w:rPr>
        <w:t>Mitch McConnell</w:t>
      </w:r>
      <w:r w:rsidRPr="006B16BE">
        <w:rPr>
          <w:sz w:val="16"/>
        </w:rPr>
        <w:t xml:space="preserve">, </w:t>
      </w:r>
      <w:r w:rsidRPr="006B16BE">
        <w:rPr>
          <w:rStyle w:val="StyleUnderline"/>
        </w:rPr>
        <w:t>called the suggestion</w:t>
      </w:r>
      <w:r w:rsidRPr="006B16BE">
        <w:rPr>
          <w:sz w:val="16"/>
        </w:rPr>
        <w:t xml:space="preserve"> “</w:t>
      </w:r>
      <w:r w:rsidRPr="006B16BE">
        <w:rPr>
          <w:rStyle w:val="StyleUnderline"/>
        </w:rPr>
        <w:t>outlandish</w:t>
      </w:r>
      <w:r w:rsidRPr="006B16BE">
        <w:rPr>
          <w:sz w:val="16"/>
        </w:rPr>
        <w:t xml:space="preserve">”. And the House minority leader, </w:t>
      </w:r>
      <w:r w:rsidRPr="006B16BE">
        <w:rPr>
          <w:rStyle w:val="StyleUnderline"/>
        </w:rPr>
        <w:t>Kevin McCarthy</w:t>
      </w:r>
      <w:r w:rsidRPr="006B16BE">
        <w:rPr>
          <w:sz w:val="16"/>
        </w:rPr>
        <w:t xml:space="preserve">, </w:t>
      </w:r>
      <w:r w:rsidRPr="006B16BE">
        <w:rPr>
          <w:rStyle w:val="StyleUnderline"/>
        </w:rPr>
        <w:t>promised police officers</w:t>
      </w:r>
      <w:r w:rsidRPr="006B16BE">
        <w:rPr>
          <w:sz w:val="16"/>
        </w:rPr>
        <w:t xml:space="preserve"> “</w:t>
      </w:r>
      <w:r w:rsidRPr="006B16BE">
        <w:rPr>
          <w:rStyle w:val="StyleUnderline"/>
        </w:rPr>
        <w:t>Republicans will never turn our backs on you</w:t>
      </w:r>
      <w:r w:rsidRPr="006B16BE">
        <w:rPr>
          <w:sz w:val="16"/>
        </w:rPr>
        <w:t xml:space="preserve">”, unveiling a new line of attack ahead of the November elections. </w:t>
      </w:r>
      <w:r w:rsidRPr="006B16BE">
        <w:rPr>
          <w:rStyle w:val="StyleUnderline"/>
          <w:highlight w:val="cyan"/>
        </w:rPr>
        <w:t>Calls to reform, defund and abolish</w:t>
      </w:r>
      <w:r w:rsidRPr="006B16BE">
        <w:rPr>
          <w:rStyle w:val="StyleUnderline"/>
        </w:rPr>
        <w:t xml:space="preserve"> the police </w:t>
      </w:r>
      <w:r w:rsidRPr="006B16BE">
        <w:rPr>
          <w:rStyle w:val="StyleUnderline"/>
          <w:highlight w:val="cyan"/>
        </w:rPr>
        <w:t>have been embraced</w:t>
      </w:r>
      <w:r w:rsidRPr="006B16BE">
        <w:rPr>
          <w:rStyle w:val="StyleUnderline"/>
        </w:rPr>
        <w:t xml:space="preserve"> by protesters and activists</w:t>
      </w:r>
      <w:r w:rsidRPr="006B16BE">
        <w:rPr>
          <w:sz w:val="16"/>
        </w:rPr>
        <w:t xml:space="preserve"> amid a national upheaval in response to the police killings of George Floyd in Minneapolis and Breonna Taylor in Louisville, both of whom were African American. </w:t>
      </w:r>
      <w:r w:rsidRPr="006B16BE">
        <w:rPr>
          <w:rStyle w:val="Emphasis"/>
          <w:highlight w:val="cyan"/>
        </w:rPr>
        <w:t>But Trump</w:t>
      </w:r>
      <w:r w:rsidRPr="006B16BE">
        <w:rPr>
          <w:rStyle w:val="Emphasis"/>
        </w:rPr>
        <w:t xml:space="preserve">, his re-election campaign </w:t>
      </w:r>
      <w:r w:rsidRPr="006B16BE">
        <w:rPr>
          <w:rStyle w:val="Emphasis"/>
          <w:highlight w:val="cyan"/>
        </w:rPr>
        <w:t>and</w:t>
      </w:r>
      <w:r w:rsidRPr="006B16BE">
        <w:rPr>
          <w:rStyle w:val="Emphasis"/>
        </w:rPr>
        <w:t xml:space="preserve"> his Republican </w:t>
      </w:r>
      <w:r w:rsidRPr="006B16BE">
        <w:rPr>
          <w:rStyle w:val="Emphasis"/>
          <w:highlight w:val="cyan"/>
        </w:rPr>
        <w:t>allies are seizing on the movement</w:t>
      </w:r>
      <w:r w:rsidRPr="006B16BE">
        <w:rPr>
          <w:rStyle w:val="Emphasis"/>
        </w:rPr>
        <w:t xml:space="preserve"> in an effort to weaponize the rallying cry </w:t>
      </w:r>
      <w:r w:rsidRPr="006B16BE">
        <w:rPr>
          <w:rStyle w:val="Emphasis"/>
          <w:highlight w:val="cyan"/>
        </w:rPr>
        <w:t>against Democrats</w:t>
      </w:r>
      <w:r w:rsidRPr="006B16BE">
        <w:rPr>
          <w:rStyle w:val="Emphasis"/>
        </w:rPr>
        <w:t xml:space="preserve"> </w:t>
      </w:r>
      <w:r w:rsidRPr="006B16BE">
        <w:rPr>
          <w:rStyle w:val="Emphasis"/>
          <w:highlight w:val="cyan"/>
        </w:rPr>
        <w:t>and</w:t>
      </w:r>
      <w:r w:rsidRPr="006B16BE">
        <w:rPr>
          <w:rStyle w:val="Emphasis"/>
        </w:rPr>
        <w:t xml:space="preserve"> the party’s nominee, Joe </w:t>
      </w:r>
      <w:r w:rsidRPr="006B16BE">
        <w:rPr>
          <w:rStyle w:val="Emphasis"/>
          <w:highlight w:val="cyan"/>
        </w:rPr>
        <w:t>Biden</w:t>
      </w:r>
      <w:r w:rsidRPr="006B16BE">
        <w:rPr>
          <w:sz w:val="16"/>
        </w:rPr>
        <w:t xml:space="preserve">. “The president is appalled by the ‘defund the police’ movement,” the White House press secretary, </w:t>
      </w:r>
      <w:r w:rsidRPr="006B16BE">
        <w:rPr>
          <w:rStyle w:val="StyleUnderline"/>
        </w:rPr>
        <w:t xml:space="preserve">Kayleigh </w:t>
      </w:r>
      <w:proofErr w:type="spellStart"/>
      <w:r w:rsidRPr="006B16BE">
        <w:rPr>
          <w:rStyle w:val="StyleUnderline"/>
        </w:rPr>
        <w:t>McEnany</w:t>
      </w:r>
      <w:proofErr w:type="spellEnd"/>
      <w:r w:rsidRPr="006B16BE">
        <w:rPr>
          <w:sz w:val="16"/>
        </w:rPr>
        <w:t xml:space="preserve">, said on Monday. She </w:t>
      </w:r>
      <w:r w:rsidRPr="006B16BE">
        <w:rPr>
          <w:rStyle w:val="StyleUnderline"/>
        </w:rPr>
        <w:t>compared it to past calls to abolish US Immigration and Customs Enforcement</w:t>
      </w:r>
      <w:r w:rsidRPr="006B16BE">
        <w:rPr>
          <w:sz w:val="16"/>
        </w:rPr>
        <w:t xml:space="preserve"> (Ice) </w:t>
      </w:r>
      <w:r w:rsidRPr="006B16BE">
        <w:rPr>
          <w:rStyle w:val="StyleUnderline"/>
        </w:rPr>
        <w:t>ahead of the</w:t>
      </w:r>
      <w:r w:rsidRPr="006B16BE">
        <w:rPr>
          <w:sz w:val="16"/>
        </w:rPr>
        <w:t xml:space="preserve"> 2018 congressional </w:t>
      </w:r>
      <w:r w:rsidRPr="006B16BE">
        <w:rPr>
          <w:rStyle w:val="StyleUnderline"/>
        </w:rPr>
        <w:t>midterms</w:t>
      </w:r>
      <w:r w:rsidRPr="006B16BE">
        <w:rPr>
          <w:sz w:val="16"/>
        </w:rPr>
        <w:t xml:space="preserve">, which resulted in Democrats regaining control of the House. “It’s remarkable to hear this coming from today’s Democrat party,” she continued, declining to say whether the president supported any specific policing reforms. </w:t>
      </w:r>
      <w:r w:rsidRPr="006B16BE">
        <w:rPr>
          <w:rStyle w:val="StyleUnderline"/>
          <w:highlight w:val="cyan"/>
        </w:rPr>
        <w:t>The effort to turn the</w:t>
      </w:r>
      <w:r w:rsidRPr="006B16BE">
        <w:rPr>
          <w:rStyle w:val="StyleUnderline"/>
        </w:rPr>
        <w:t xml:space="preserve"> national </w:t>
      </w:r>
      <w:r w:rsidRPr="006B16BE">
        <w:rPr>
          <w:rStyle w:val="StyleUnderline"/>
          <w:highlight w:val="cyan"/>
        </w:rPr>
        <w:t>debate</w:t>
      </w:r>
      <w:r w:rsidRPr="006B16BE">
        <w:rPr>
          <w:rStyle w:val="StyleUnderline"/>
        </w:rPr>
        <w:t xml:space="preserve"> over racism and policing so that it works </w:t>
      </w:r>
      <w:r w:rsidRPr="006B16BE">
        <w:rPr>
          <w:rStyle w:val="StyleUnderline"/>
          <w:highlight w:val="cyan"/>
        </w:rPr>
        <w:t>against Democrats</w:t>
      </w:r>
      <w:r w:rsidRPr="006B16BE">
        <w:rPr>
          <w:rStyle w:val="StyleUnderline"/>
        </w:rPr>
        <w:t xml:space="preserve"> </w:t>
      </w:r>
      <w:r w:rsidRPr="006B16BE">
        <w:rPr>
          <w:rStyle w:val="StyleUnderline"/>
          <w:highlight w:val="cyan"/>
        </w:rPr>
        <w:t>comes as Trump continues to fall behind Biden</w:t>
      </w:r>
      <w:r w:rsidRPr="006B16BE">
        <w:rPr>
          <w:rStyle w:val="StyleUnderline"/>
        </w:rPr>
        <w:t xml:space="preserve"> in key battleground states</w:t>
      </w:r>
      <w:r w:rsidRPr="006B16BE">
        <w:rPr>
          <w:sz w:val="16"/>
        </w:rPr>
        <w:t xml:space="preserve">, according to several recent polls, </w:t>
      </w:r>
      <w:r w:rsidRPr="006B16BE">
        <w:rPr>
          <w:rStyle w:val="StyleUnderline"/>
          <w:highlight w:val="cyan"/>
        </w:rPr>
        <w:t>amid</w:t>
      </w:r>
      <w:r w:rsidRPr="006B16BE">
        <w:rPr>
          <w:rStyle w:val="StyleUnderline"/>
        </w:rPr>
        <w:t xml:space="preserve"> his</w:t>
      </w:r>
      <w:r w:rsidRPr="006B16BE">
        <w:rPr>
          <w:sz w:val="16"/>
        </w:rPr>
        <w:t xml:space="preserve"> incendiary </w:t>
      </w:r>
      <w:r w:rsidRPr="006B16BE">
        <w:rPr>
          <w:rStyle w:val="StyleUnderline"/>
        </w:rPr>
        <w:t xml:space="preserve">response to the </w:t>
      </w:r>
      <w:r w:rsidRPr="006B16BE">
        <w:rPr>
          <w:rStyle w:val="StyleUnderline"/>
          <w:highlight w:val="cyan"/>
        </w:rPr>
        <w:t>mass protests</w:t>
      </w:r>
      <w:r w:rsidRPr="006B16BE">
        <w:rPr>
          <w:sz w:val="16"/>
        </w:rPr>
        <w:t xml:space="preserve"> against police brutality </w:t>
      </w:r>
      <w:r w:rsidRPr="006B16BE">
        <w:rPr>
          <w:rStyle w:val="StyleUnderline"/>
          <w:highlight w:val="cyan"/>
        </w:rPr>
        <w:t>and</w:t>
      </w:r>
      <w:r w:rsidRPr="006B16BE">
        <w:rPr>
          <w:sz w:val="16"/>
        </w:rPr>
        <w:t xml:space="preserve"> his widely criticized </w:t>
      </w:r>
      <w:r w:rsidRPr="006B16BE">
        <w:rPr>
          <w:rStyle w:val="StyleUnderline"/>
        </w:rPr>
        <w:t>handling of the</w:t>
      </w:r>
      <w:r w:rsidRPr="006B16BE">
        <w:rPr>
          <w:sz w:val="16"/>
        </w:rPr>
        <w:t xml:space="preserve"> coronavirus </w:t>
      </w:r>
      <w:r w:rsidRPr="006B16BE">
        <w:rPr>
          <w:rStyle w:val="StyleUnderline"/>
          <w:highlight w:val="cyan"/>
        </w:rPr>
        <w:t>pandemic</w:t>
      </w:r>
      <w:r w:rsidRPr="006B16BE">
        <w:rPr>
          <w:sz w:val="16"/>
        </w:rPr>
        <w:t xml:space="preserve">. </w:t>
      </w:r>
      <w:r w:rsidRPr="006B16BE">
        <w:rPr>
          <w:rStyle w:val="StyleUnderline"/>
        </w:rPr>
        <w:t>Though Democrats have vowed to curb the powers of the police</w:t>
      </w:r>
      <w:r w:rsidRPr="006B16BE">
        <w:rPr>
          <w:sz w:val="16"/>
        </w:rPr>
        <w:t xml:space="preserve">, </w:t>
      </w:r>
      <w:r w:rsidRPr="006B16BE">
        <w:rPr>
          <w:rStyle w:val="StyleUnderline"/>
        </w:rPr>
        <w:t>few support defunding</w:t>
      </w:r>
      <w:r w:rsidRPr="006B16BE">
        <w:rPr>
          <w:sz w:val="16"/>
        </w:rPr>
        <w:t xml:space="preserve"> police departments. On Monday, </w:t>
      </w:r>
      <w:r w:rsidRPr="006B16BE">
        <w:rPr>
          <w:rStyle w:val="StyleUnderline"/>
        </w:rPr>
        <w:t>Biden distanced himself from the slogan</w:t>
      </w:r>
      <w:r w:rsidRPr="006B16BE">
        <w:rPr>
          <w:sz w:val="16"/>
        </w:rPr>
        <w:t xml:space="preserve"> while embracing the growing activism around reforms in policing and criminal justice. Biden “hears and shares the deep grief and frustration of those calling out for change” and “supports the urgent need for reform”, a campaign spokesman, Andrew Bates, said in a statement on Monday. But he stated bluntly that Biden “does not believe that police should be defunded”. Bates said the former vice president, who on Monday met privately with the family of George Floyd in Houston, believes that coupling additional funding for “public schools, summer programs, and mental health and substance abuse treatment” with support for police departments would lead to improved outcomes. In stark contrast, </w:t>
      </w:r>
      <w:r w:rsidRPr="006B16BE">
        <w:rPr>
          <w:rStyle w:val="StyleUnderline"/>
        </w:rPr>
        <w:t>Trump has implored law enforcement to “dominate” the streets</w:t>
      </w:r>
      <w:r w:rsidRPr="006B16BE">
        <w:rPr>
          <w:sz w:val="16"/>
        </w:rPr>
        <w:t xml:space="preserve"> where Americans were marching </w:t>
      </w:r>
      <w:proofErr w:type="spellStart"/>
      <w:r w:rsidRPr="006B16BE">
        <w:rPr>
          <w:sz w:val="16"/>
        </w:rPr>
        <w:t>en</w:t>
      </w:r>
      <w:proofErr w:type="spellEnd"/>
      <w:r w:rsidRPr="006B16BE">
        <w:rPr>
          <w:sz w:val="16"/>
        </w:rPr>
        <w:t xml:space="preserve"> masse against police brutality and racism. “</w:t>
      </w:r>
      <w:r w:rsidRPr="006B16BE">
        <w:rPr>
          <w:rStyle w:val="StyleUnderline"/>
        </w:rPr>
        <w:t>LAW &amp; ORDER, NOT DEFUND AND ABOLISH THE POLICE,” Trump tweeted</w:t>
      </w:r>
      <w:r w:rsidRPr="006B16BE">
        <w:rPr>
          <w:sz w:val="16"/>
        </w:rPr>
        <w:t xml:space="preserve"> on Monday. “The </w:t>
      </w:r>
      <w:r w:rsidRPr="006B16BE">
        <w:rPr>
          <w:rStyle w:val="StyleUnderline"/>
        </w:rPr>
        <w:t>Radical Left Democrats have gone Crazy</w:t>
      </w:r>
      <w:r w:rsidRPr="006B16BE">
        <w:rPr>
          <w:sz w:val="16"/>
        </w:rPr>
        <w:t xml:space="preserve">!” Later, at a roundtable with law enforcement officials at the White House, </w:t>
      </w:r>
      <w:r w:rsidRPr="006B16BE">
        <w:rPr>
          <w:rStyle w:val="StyleUnderline"/>
        </w:rPr>
        <w:t>Trump declared</w:t>
      </w:r>
      <w:r w:rsidRPr="006B16BE">
        <w:rPr>
          <w:sz w:val="16"/>
        </w:rPr>
        <w:t>: “</w:t>
      </w:r>
      <w:r w:rsidRPr="006B16BE">
        <w:rPr>
          <w:rStyle w:val="StyleUnderline"/>
        </w:rPr>
        <w:t xml:space="preserve">We won’t be defunding </w:t>
      </w:r>
      <w:r w:rsidRPr="006B16BE">
        <w:rPr>
          <w:sz w:val="16"/>
        </w:rPr>
        <w:t xml:space="preserve">our police. There won’t be </w:t>
      </w:r>
      <w:r w:rsidRPr="006B16BE">
        <w:rPr>
          <w:rStyle w:val="StyleUnderline"/>
        </w:rPr>
        <w:t>dismantling</w:t>
      </w:r>
      <w:r w:rsidRPr="006B16BE">
        <w:rPr>
          <w:sz w:val="16"/>
        </w:rPr>
        <w:t xml:space="preserve"> of our police. There’s not going to be any </w:t>
      </w:r>
      <w:r w:rsidRPr="006B16BE">
        <w:rPr>
          <w:rStyle w:val="StyleUnderline"/>
        </w:rPr>
        <w:t>disbanding</w:t>
      </w:r>
      <w:r w:rsidRPr="006B16BE">
        <w:rPr>
          <w:sz w:val="16"/>
        </w:rPr>
        <w:t xml:space="preserve"> </w:t>
      </w:r>
      <w:r w:rsidRPr="006B16BE">
        <w:rPr>
          <w:u w:val="single"/>
        </w:rPr>
        <w:t>of our police</w:t>
      </w:r>
      <w:r w:rsidRPr="006B16BE">
        <w:rPr>
          <w:sz w:val="16"/>
        </w:rPr>
        <w:t xml:space="preserve">.” He conceded that the nation had witnessed “some horrible things” at the hands of police officers but insisted that virtually all – “let’s go with 99%” – of them are “great, great people.” </w:t>
      </w:r>
      <w:r w:rsidRPr="006B16BE">
        <w:rPr>
          <w:rStyle w:val="Emphasis"/>
          <w:highlight w:val="cyan"/>
        </w:rPr>
        <w:t>Republicans</w:t>
      </w:r>
      <w:r w:rsidRPr="006B16BE">
        <w:rPr>
          <w:rStyle w:val="Emphasis"/>
        </w:rPr>
        <w:t xml:space="preserve"> sense an opportunity to </w:t>
      </w:r>
      <w:r w:rsidRPr="006B16BE">
        <w:rPr>
          <w:rStyle w:val="Emphasis"/>
          <w:highlight w:val="cyan"/>
        </w:rPr>
        <w:t xml:space="preserve">portray Democrats as extremists </w:t>
      </w:r>
      <w:r w:rsidRPr="006B16BE">
        <w:rPr>
          <w:rStyle w:val="Emphasis"/>
        </w:rPr>
        <w:t>eager to disband police departments, while driving a wedge between energized protesters and elected officials advocating for more incremental change</w:t>
      </w:r>
      <w:r w:rsidRPr="006B16BE">
        <w:rPr>
          <w:sz w:val="16"/>
        </w:rPr>
        <w:t xml:space="preserve">. Yet many </w:t>
      </w:r>
      <w:r w:rsidRPr="006B16BE">
        <w:rPr>
          <w:rStyle w:val="StyleUnderline"/>
        </w:rPr>
        <w:t>supporters of</w:t>
      </w:r>
      <w:r w:rsidRPr="006B16BE">
        <w:rPr>
          <w:sz w:val="16"/>
        </w:rPr>
        <w:t xml:space="preserve"> the campaign to </w:t>
      </w:r>
      <w:r w:rsidRPr="006B16BE">
        <w:rPr>
          <w:rStyle w:val="StyleUnderline"/>
        </w:rPr>
        <w:t>defund the police</w:t>
      </w:r>
      <w:r w:rsidRPr="006B16BE">
        <w:rPr>
          <w:sz w:val="16"/>
        </w:rPr>
        <w:t xml:space="preserve"> say it isn’t necessarily about dismantling police departments or stripping them entirely of funding. Rather they </w:t>
      </w:r>
      <w:r w:rsidRPr="006B16BE">
        <w:rPr>
          <w:rStyle w:val="StyleUnderline"/>
        </w:rPr>
        <w:t xml:space="preserve">say it is an effort to address systemic problems in policing by radically re-prioritizing community budgets to divert funding from law enforcement to programs related to mental health, poverty and education. </w:t>
      </w:r>
      <w:r w:rsidRPr="006B16BE">
        <w:rPr>
          <w:sz w:val="16"/>
        </w:rPr>
        <w:t xml:space="preserve">And as protests continue to swell in cities across the country, their political influence was apparent. On Sunday, a veto-proof majority of </w:t>
      </w:r>
      <w:r w:rsidRPr="006B16BE">
        <w:rPr>
          <w:u w:val="single"/>
        </w:rPr>
        <w:t>the Minneapolis City Council pledged to dismantle the city’s police department</w:t>
      </w:r>
      <w:r w:rsidRPr="006B16BE">
        <w:rPr>
          <w:sz w:val="16"/>
        </w:rPr>
        <w:t xml:space="preserve">, promising to </w:t>
      </w:r>
      <w:r w:rsidRPr="006B16BE">
        <w:rPr>
          <w:u w:val="single"/>
        </w:rPr>
        <w:t>replace</w:t>
      </w:r>
      <w:r w:rsidRPr="006B16BE">
        <w:rPr>
          <w:sz w:val="16"/>
        </w:rPr>
        <w:t xml:space="preserve"> it </w:t>
      </w:r>
      <w:r w:rsidRPr="006B16BE">
        <w:rPr>
          <w:u w:val="single"/>
        </w:rPr>
        <w:t>with a new community-based system of public safety</w:t>
      </w:r>
      <w:r w:rsidRPr="006B16BE">
        <w:rPr>
          <w:sz w:val="16"/>
        </w:rPr>
        <w:t xml:space="preserve">. Meanwhile, several major cities, including </w:t>
      </w:r>
      <w:r w:rsidRPr="006B16BE">
        <w:rPr>
          <w:u w:val="single"/>
        </w:rPr>
        <w:t>Los Angeles and New York</w:t>
      </w:r>
      <w:r w:rsidRPr="006B16BE">
        <w:rPr>
          <w:sz w:val="16"/>
        </w:rPr>
        <w:t xml:space="preserve">, </w:t>
      </w:r>
      <w:r w:rsidRPr="006B16BE">
        <w:rPr>
          <w:u w:val="single"/>
        </w:rPr>
        <w:t>are already considering changes</w:t>
      </w:r>
      <w:r w:rsidRPr="006B16BE">
        <w:rPr>
          <w:sz w:val="16"/>
        </w:rPr>
        <w:t xml:space="preserve"> to their policing budgets while others are considering policy changes. Democrats on Monday forged ahead with a far-reaching plan to overhaul policing in America, called the Justice in Policing Act of 2020. The plan would make it easier to prosecute police misconduct when officers violate a citizen’s civil rights, limit the transfer of military weaponry to state and local departments and put pressure on the justice department to address racial profiling and systemic racial bias in policing. Though the legislation has galvanized Democrats, it remains unclear if congressional Republicans will join the effort, particularly in the Senate. “</w:t>
      </w:r>
      <w:r w:rsidRPr="006B16BE">
        <w:rPr>
          <w:u w:val="single"/>
        </w:rPr>
        <w:t>We’re already seeing outlandish calls, defund the police. Abolish the police,” McConnell said</w:t>
      </w:r>
      <w:r w:rsidRPr="006B16BE">
        <w:rPr>
          <w:sz w:val="16"/>
        </w:rPr>
        <w:t xml:space="preserve"> in a speech on the Senate floor Monday that did not address the Democrats’ proposal. “I think you may want a police officer to arrest a criminal before you try to work through his feelings.”</w:t>
      </w:r>
    </w:p>
    <w:p w14:paraId="22566047" w14:textId="77777777" w:rsidR="001F51B7" w:rsidRPr="006B16BE" w:rsidRDefault="001F51B7" w:rsidP="001F51B7">
      <w:pPr>
        <w:pStyle w:val="Heading4"/>
        <w:spacing w:before="0"/>
        <w:rPr>
          <w:rFonts w:cs="Calibri"/>
        </w:rPr>
      </w:pPr>
      <w:r w:rsidRPr="006B16BE">
        <w:rPr>
          <w:rFonts w:cs="Calibri"/>
        </w:rPr>
        <w:t>Congressional rhetoric over defunding police is huge for Trumps campaign</w:t>
      </w:r>
    </w:p>
    <w:p w14:paraId="66B83F6F" w14:textId="77777777" w:rsidR="001F51B7" w:rsidRPr="006B16BE" w:rsidRDefault="001F51B7" w:rsidP="001F51B7">
      <w:pPr>
        <w:pStyle w:val="NormalWeb"/>
        <w:spacing w:before="15" w:beforeAutospacing="0" w:after="180" w:afterAutospacing="0"/>
        <w:rPr>
          <w:rFonts w:ascii="Calibri" w:hAnsi="Calibri" w:cs="Calibri"/>
        </w:rPr>
      </w:pPr>
      <w:r w:rsidRPr="006B16BE">
        <w:rPr>
          <w:rFonts w:ascii="Calibri" w:hAnsi="Calibri" w:cs="Calibri"/>
          <w:b/>
          <w:bCs/>
          <w:sz w:val="26"/>
          <w:szCs w:val="26"/>
        </w:rPr>
        <w:t>Fuller, 6-10</w:t>
      </w:r>
      <w:r w:rsidRPr="006B16BE">
        <w:rPr>
          <w:rFonts w:ascii="Calibri" w:hAnsi="Calibri" w:cs="Calibri"/>
          <w:sz w:val="22"/>
        </w:rPr>
        <w:t xml:space="preserve"> (Matt Fuller, Matt Fuller covers Congress at HuffPost. Previously, Matt was a House leadership reporter for Roll Call, and a legislative action reporter for CQ. He can be reached at matt.fuller@huffingtonpost.com. Follow him on Twitter: @MEPFuller, 6-10-2020, accessed on 7-2-2020, HuffPost, "Trump White House Believes 'Defund </w:t>
      </w:r>
      <w:proofErr w:type="gramStart"/>
      <w:r w:rsidRPr="006B16BE">
        <w:rPr>
          <w:rFonts w:ascii="Calibri" w:hAnsi="Calibri" w:cs="Calibri"/>
          <w:sz w:val="22"/>
        </w:rPr>
        <w:t>The</w:t>
      </w:r>
      <w:proofErr w:type="gramEnd"/>
      <w:r w:rsidRPr="006B16BE">
        <w:rPr>
          <w:rFonts w:ascii="Calibri" w:hAnsi="Calibri" w:cs="Calibri"/>
          <w:sz w:val="22"/>
        </w:rPr>
        <w:t xml:space="preserve"> Police' Is A Political Gift", https://www.huffpost.com/entry/trump-white-house-defund-the-police_n_5ee14584c5b619db0cd1bea8)AGabay</w:t>
      </w:r>
    </w:p>
    <w:p w14:paraId="456675A4" w14:textId="77777777" w:rsidR="001F51B7" w:rsidRPr="006B16BE" w:rsidRDefault="001F51B7" w:rsidP="001F51B7">
      <w:pPr>
        <w:pStyle w:val="cardbody"/>
        <w:spacing w:before="15" w:beforeAutospacing="0" w:after="180" w:afterAutospacing="0" w:line="300" w:lineRule="atLeast"/>
        <w:rPr>
          <w:rFonts w:ascii="Calibri" w:hAnsi="Calibri" w:cs="Calibri"/>
          <w:sz w:val="22"/>
          <w:u w:val="single"/>
        </w:rPr>
      </w:pPr>
      <w:r w:rsidRPr="006B16BE">
        <w:rPr>
          <w:rFonts w:ascii="Calibri" w:hAnsi="Calibri" w:cs="Calibri"/>
          <w:sz w:val="16"/>
        </w:rPr>
        <w:t>While President Donald Trump’s unhinged tweets may have already stepped on the message, senior White House aides are betting that his conspiracy theories about a 75-year-old Buffalo, New York, protester will fade quickly while “defund the police” could be a key campaign flashpoint for months to come. “</w:t>
      </w:r>
      <w:r w:rsidRPr="006B16BE">
        <w:rPr>
          <w:rFonts w:ascii="Calibri" w:hAnsi="Calibri" w:cs="Calibri"/>
          <w:sz w:val="22"/>
          <w:u w:val="single"/>
        </w:rPr>
        <w:t>The Democrats are giving a wink and a nod to the ‘defund the police’ movement all on their own</w:t>
      </w:r>
      <w:r w:rsidRPr="006B16BE">
        <w:rPr>
          <w:rFonts w:ascii="Calibri" w:hAnsi="Calibri" w:cs="Calibri"/>
          <w:sz w:val="16"/>
        </w:rPr>
        <w:t xml:space="preserve"> ― even if Biden was hedging all over himself,” a senior White House aide told HuffPost, referring to former Vice President Joe Biden’s careful statement on Monday. The Democrats’ presidential candidate said he “hears and shares the deep grief and frustration of those calling out for change,” but a campaign aide separately clarified that Biden doesn’t support defunding the police. The aide pointed out that, in fact, Biden’s plans call for greater funding. Still, White House strategists seem to believe they can reasonably connect Biden and other Democrats with the “defund the police” slogan, which has quickly gained momentum as a response to the police killing of George Floyd and other Black Americans, as well as the systemic racism and excessive violence exhibited by U.S. police departments. In part, that’s because many Democrats have been careful not to completely dismiss the defunding idea, understanding that a large swath of liberal voters are so fed up with police violence and targeting of minorities that they are truly willing to live without traditional law enforcement. Many Democrats have also interpreted “defund the police” to mean rebalancing local budgets away from the police and more toward programs that address the root causes of crime ― like poverty, drugs, and underfunded education and social services. Democrats wonder how potent labeling them as the “defund the police” party will really be. Republicans tried a similar tactic in 2018 by connecting Democrats to calls to “abolish ICE,” the Immigration and Customs Enforcement agency. Trump also tried painting a “caravan” of immigrants headed to the United States as an invasion. Neither strategy worked too well, as Democrats picked up 41 seats that year to take control of the House. “There haven’t been two consecutive weeks in this entire cycle where Republicans have been able to string together a coherent message,” a national Democratic campaign strategist told HuffPost. “Now they’re refusing to come to the table while the country calls clearly for reforms in our policing system.” But the White House seems to think that this time around, “defund the police” could have enough staying power to undercut Democrats’ electoral chances. “The name ID and personal connection to ICE is infinitely low compared to ‘police,’” the senior White House aide said. “Just about every household and community in America has a connection to a police officer. Even for people who know what ICE is, most see it as some far-off government bureaucracy — not a community embed.” This aide argued that in 2018, no narrative was going to overcome the historical tendency that the party not occupying the White House takes back congressional seats during a midterm election. And tactics like whipping up fears over the caravan may have helped in a few places, such as Minnesota’s 1st Congressional District, where Republican Jim Hagedorn narrowly defeated Democrat Dan Feehan. Trump and Republicans were also able to make immigration a top issue in the 2018 midterms, with 78% of respondents in one Gallup poll calling it an extremely or very important issue. Which is all to say that Trump creating an issue out of thin air with that caravan may have actually had some effect ― </w:t>
      </w:r>
      <w:r w:rsidRPr="006B16BE">
        <w:rPr>
          <w:rFonts w:ascii="Calibri" w:hAnsi="Calibri" w:cs="Calibri"/>
          <w:sz w:val="22"/>
          <w:u w:val="single"/>
        </w:rPr>
        <w:t>though probably not as much as he had hoped. One reason the White House thinks “defund the police” could be different from previous campaign issues is that it draws attention away from negative aspects of the Trump presidency ― like the coronavirus pandemic, the state of the economy and the president’s personal antics ― and places the political debate where Republicans could have the upper ground: in a culture war. Another White House aide was clear that opposing calls to “defund the police” would definitely be a centerpiece of Trump’s campaign even if Democrats didn’t come out more forcefully in favor of the idea</w:t>
      </w:r>
      <w:r w:rsidRPr="006B16BE">
        <w:rPr>
          <w:rFonts w:ascii="Calibri" w:hAnsi="Calibri" w:cs="Calibri"/>
          <w:sz w:val="16"/>
        </w:rPr>
        <w:t xml:space="preserve">. </w:t>
      </w:r>
      <w:r w:rsidRPr="006B16BE">
        <w:rPr>
          <w:rFonts w:ascii="Calibri" w:hAnsi="Calibri" w:cs="Calibri"/>
          <w:sz w:val="22"/>
          <w:u w:val="single"/>
        </w:rPr>
        <w:t>“There is no greater gift,” this aide said. The National Republican Congressional Committee has been issuing press releases all this week asking if such and such Democratic candidate wants to defund the police.</w:t>
      </w:r>
      <w:r w:rsidRPr="006B16BE">
        <w:rPr>
          <w:rFonts w:ascii="Calibri" w:hAnsi="Calibri" w:cs="Calibri"/>
          <w:sz w:val="16"/>
          <w:u w:val="single"/>
        </w:rPr>
        <w:t xml:space="preserve"> </w:t>
      </w:r>
      <w:r w:rsidRPr="006B16BE">
        <w:rPr>
          <w:rFonts w:ascii="Calibri" w:hAnsi="Calibri" w:cs="Calibri"/>
          <w:sz w:val="16"/>
        </w:rPr>
        <w:t xml:space="preserve">There are slight differences among the press releases, but the essence is the NRCC asking where the candidate stands on the “party’s drive to abolish the police.” Will that candidate “bow down” to the Democrats’ “insane base,” the NRCC typically asks, and if not, what are they doing to “stop this insanity”? Again, much of the traction to be gained will depend on how forcefully Democrats distance themselves from these calls ― and how much Trump steps on his own messaging by tweeting offensive conspiracy theories. The president, never one for subtlety, has claimed that Biden wants to defund not only the police but also the military. And he has repeatedly compared his calls for “law and order” to those calling to defund the police. “LAW &amp; ORDER, NOT DEFUND AND ABOLISH THE POLICE. The Radical Left Democrats have gone Crazy!” Trump tweeted on June 8. </w:t>
      </w:r>
      <w:r w:rsidRPr="006B16BE">
        <w:rPr>
          <w:rFonts w:ascii="Calibri" w:hAnsi="Calibri" w:cs="Calibri"/>
          <w:sz w:val="22"/>
          <w:u w:val="single"/>
        </w:rPr>
        <w:t>Initial polling indicates that defunding the police is widely unpopular</w:t>
      </w:r>
      <w:r w:rsidRPr="006B16BE">
        <w:rPr>
          <w:rFonts w:ascii="Calibri" w:hAnsi="Calibri" w:cs="Calibri"/>
          <w:sz w:val="16"/>
        </w:rPr>
        <w:t xml:space="preserve">. A HuffPost/YouGov poll taken this week found that, among registered voters, 14% strongly support, 15% somewhat support, </w:t>
      </w:r>
      <w:r w:rsidRPr="006B16BE">
        <w:rPr>
          <w:rFonts w:ascii="Calibri" w:hAnsi="Calibri" w:cs="Calibri"/>
          <w:sz w:val="22"/>
          <w:u w:val="single"/>
        </w:rPr>
        <w:t>16% somewhat oppose, 45% strongly oppose</w:t>
      </w:r>
      <w:r w:rsidRPr="006B16BE">
        <w:rPr>
          <w:rFonts w:ascii="Calibri" w:hAnsi="Calibri" w:cs="Calibri"/>
          <w:sz w:val="16"/>
        </w:rPr>
        <w:t xml:space="preserve"> and 11% are unsure about the idea. Even when voters were asked whether they favor budgeting less money for police and more for social workers and mental health professionals, the results were not great: 44% support that policy, while 46% oppose it. And those numbers may not change much with more information. </w:t>
      </w:r>
      <w:r w:rsidRPr="006B16BE">
        <w:rPr>
          <w:rFonts w:ascii="Calibri" w:hAnsi="Calibri" w:cs="Calibri"/>
          <w:sz w:val="22"/>
          <w:u w:val="single"/>
        </w:rPr>
        <w:t xml:space="preserve">In the new poll, 61% said they already understand that defunding the police means reducing the size of the police force and the scope of its work, while only 18% said it means completely abolishing the police force. </w:t>
      </w:r>
    </w:p>
    <w:p w14:paraId="06BBF923" w14:textId="77777777" w:rsidR="001F51B7" w:rsidRPr="006B16BE" w:rsidRDefault="001F51B7" w:rsidP="001F51B7">
      <w:pPr>
        <w:pStyle w:val="Heading4"/>
        <w:rPr>
          <w:rFonts w:cs="Calibri"/>
        </w:rPr>
      </w:pPr>
      <w:r w:rsidRPr="006B16BE">
        <w:rPr>
          <w:rFonts w:cs="Calibri"/>
        </w:rPr>
        <w:t>Defunding allows Trump to spin democrats as weak on crime</w:t>
      </w:r>
    </w:p>
    <w:p w14:paraId="74515E0C" w14:textId="77777777" w:rsidR="001F51B7" w:rsidRPr="006B16BE" w:rsidRDefault="001F51B7" w:rsidP="001F51B7">
      <w:r w:rsidRPr="006B16BE">
        <w:t xml:space="preserve">Jordan </w:t>
      </w:r>
      <w:r w:rsidRPr="006B16BE">
        <w:rPr>
          <w:rStyle w:val="Style13ptBold"/>
        </w:rPr>
        <w:t>Fabian</w:t>
      </w:r>
      <w:r w:rsidRPr="006B16BE">
        <w:t xml:space="preserve">, </w:t>
      </w:r>
      <w:r w:rsidRPr="006B16BE">
        <w:rPr>
          <w:rStyle w:val="Style13ptBold"/>
        </w:rPr>
        <w:t>6-8-</w:t>
      </w:r>
      <w:r w:rsidRPr="006B16BE">
        <w:t xml:space="preserve">2020, (Jordan Fabian is a White House correspondent. "Trump Uses ‘Defund Police’ as Weapon Against Biden," Bloomberg, </w:t>
      </w:r>
      <w:hyperlink r:id="rId141" w:history="1">
        <w:r w:rsidRPr="006B16BE">
          <w:rPr>
            <w:rStyle w:val="Hyperlink"/>
          </w:rPr>
          <w:t>https://www.bloomberg.com/news/articles/2020-06-08/trump-uses-defund-police-as-political-weapon-against-biden</w:t>
        </w:r>
      </w:hyperlink>
      <w:r w:rsidRPr="006B16BE">
        <w:t xml:space="preserve"> \\@ethan.jxtai)</w:t>
      </w:r>
    </w:p>
    <w:p w14:paraId="7091E43F" w14:textId="77777777" w:rsidR="001F51B7" w:rsidRPr="006B16BE" w:rsidRDefault="001F51B7" w:rsidP="001F51B7">
      <w:pPr>
        <w:rPr>
          <w:sz w:val="16"/>
        </w:rPr>
      </w:pPr>
      <w:r w:rsidRPr="006B16BE">
        <w:rPr>
          <w:sz w:val="16"/>
        </w:rPr>
        <w:t xml:space="preserve">President Donald </w:t>
      </w:r>
      <w:r w:rsidRPr="006B16BE">
        <w:rPr>
          <w:rStyle w:val="StyleUnderline"/>
          <w:highlight w:val="cyan"/>
        </w:rPr>
        <w:t>Trump is seeking to tie</w:t>
      </w:r>
      <w:r w:rsidRPr="006B16BE">
        <w:rPr>
          <w:sz w:val="16"/>
        </w:rPr>
        <w:t xml:space="preserve"> Joe </w:t>
      </w:r>
      <w:r w:rsidRPr="006B16BE">
        <w:rPr>
          <w:rStyle w:val="StyleUnderline"/>
          <w:highlight w:val="cyan"/>
        </w:rPr>
        <w:t>Biden</w:t>
      </w:r>
      <w:r w:rsidRPr="006B16BE">
        <w:rPr>
          <w:sz w:val="16"/>
          <w:highlight w:val="cyan"/>
        </w:rPr>
        <w:t xml:space="preserve"> </w:t>
      </w:r>
      <w:r w:rsidRPr="006B16BE">
        <w:rPr>
          <w:rStyle w:val="StyleUnderline"/>
          <w:highlight w:val="cyan"/>
        </w:rPr>
        <w:t>to activists’ calls to “defund the police</w:t>
      </w:r>
      <w:r w:rsidRPr="006B16BE">
        <w:rPr>
          <w:sz w:val="16"/>
        </w:rPr>
        <w:t xml:space="preserve">” in an attempt </w:t>
      </w:r>
      <w:r w:rsidRPr="006B16BE">
        <w:rPr>
          <w:rStyle w:val="StyleUnderline"/>
        </w:rPr>
        <w:t>to paint his likely 2020 opponent as weak on crime and vilify Democrats pushing for police reform</w:t>
      </w:r>
      <w:r w:rsidRPr="006B16BE">
        <w:rPr>
          <w:sz w:val="16"/>
        </w:rPr>
        <w:t xml:space="preserve">, even though Biden hasn’t embraced the slogan. Two </w:t>
      </w:r>
      <w:r w:rsidRPr="006B16BE">
        <w:rPr>
          <w:rStyle w:val="StyleUnderline"/>
          <w:highlight w:val="cyan"/>
        </w:rPr>
        <w:t>weeks of protests</w:t>
      </w:r>
      <w:r w:rsidRPr="006B16BE">
        <w:rPr>
          <w:sz w:val="16"/>
        </w:rPr>
        <w:t xml:space="preserve"> over the death of a black man in Minneapolis police custody </w:t>
      </w:r>
      <w:r w:rsidRPr="006B16BE">
        <w:rPr>
          <w:rStyle w:val="StyleUnderline"/>
          <w:highlight w:val="cyan"/>
        </w:rPr>
        <w:t>have Trump on the defensive</w:t>
      </w:r>
      <w:r w:rsidRPr="006B16BE">
        <w:rPr>
          <w:sz w:val="16"/>
        </w:rPr>
        <w:t xml:space="preserve"> and are </w:t>
      </w:r>
      <w:r w:rsidRPr="006B16BE">
        <w:rPr>
          <w:rStyle w:val="StyleUnderline"/>
        </w:rPr>
        <w:t xml:space="preserve">giving Democrats an opening to pursue curbs on law enforcement </w:t>
      </w:r>
      <w:r w:rsidRPr="006B16BE">
        <w:rPr>
          <w:sz w:val="16"/>
        </w:rPr>
        <w:t xml:space="preserve">supported by their diverse base. Yet </w:t>
      </w:r>
      <w:r w:rsidRPr="006B16BE">
        <w:rPr>
          <w:rStyle w:val="StyleUnderline"/>
          <w:highlight w:val="cyan"/>
        </w:rPr>
        <w:t>Trump is trying to turn</w:t>
      </w:r>
      <w:r w:rsidRPr="006B16BE">
        <w:rPr>
          <w:rStyle w:val="StyleUnderline"/>
        </w:rPr>
        <w:t xml:space="preserve"> the </w:t>
      </w:r>
      <w:r w:rsidRPr="006B16BE">
        <w:rPr>
          <w:rStyle w:val="StyleUnderline"/>
          <w:highlight w:val="cyan"/>
        </w:rPr>
        <w:t>defunding</w:t>
      </w:r>
      <w:r w:rsidRPr="006B16BE">
        <w:rPr>
          <w:rStyle w:val="StyleUnderline"/>
        </w:rPr>
        <w:t xml:space="preserve"> demands </w:t>
      </w:r>
      <w:r w:rsidRPr="006B16BE">
        <w:rPr>
          <w:rStyle w:val="StyleUnderline"/>
          <w:highlight w:val="cyan"/>
        </w:rPr>
        <w:t>into a political liability for Biden</w:t>
      </w:r>
      <w:r w:rsidRPr="006B16BE">
        <w:rPr>
          <w:rStyle w:val="StyleUnderline"/>
        </w:rPr>
        <w:t xml:space="preserve"> and grab the support of voters alarmed by scenes of protests, along with law enforcement groups that have been traditionally popular in the U.S. </w:t>
      </w:r>
      <w:r w:rsidRPr="006B16BE">
        <w:rPr>
          <w:sz w:val="16"/>
        </w:rPr>
        <w:t>“</w:t>
      </w:r>
      <w:r w:rsidRPr="006B16BE">
        <w:rPr>
          <w:rStyle w:val="StyleUnderline"/>
        </w:rPr>
        <w:t>The ‘Defund</w:t>
      </w:r>
      <w:r w:rsidRPr="006B16BE">
        <w:rPr>
          <w:sz w:val="16"/>
        </w:rPr>
        <w:t xml:space="preserve"> the Police’ </w:t>
      </w:r>
      <w:r w:rsidRPr="006B16BE">
        <w:rPr>
          <w:rStyle w:val="StyleUnderline"/>
        </w:rPr>
        <w:t>movement</w:t>
      </w:r>
      <w:r w:rsidRPr="006B16BE">
        <w:rPr>
          <w:sz w:val="16"/>
        </w:rPr>
        <w:t xml:space="preserve"> </w:t>
      </w:r>
      <w:r w:rsidRPr="006B16BE">
        <w:rPr>
          <w:rStyle w:val="StyleUnderline"/>
        </w:rPr>
        <w:t>is growing in Joe Biden’s party</w:t>
      </w:r>
      <w:r w:rsidRPr="006B16BE">
        <w:rPr>
          <w:sz w:val="16"/>
        </w:rPr>
        <w:t xml:space="preserve"> and he is forced to own it,” said Trump campaign communications director Tim Murtaugh. “Police organizations have noticed that Biden has abandoned them as he moved far to the left to appease the most radical elements in his party.” Biden reiterated Monday that he opposes defunding the police, but said departments should have to meet certain standards to receive federal funding. “No, I don’t support defunding the police,” he told CBS News from Houston, where he met with the family of George Floyd, whose death set off waves of protests nationwide. “I support conditioning federal aid to police based on whether or not they meet certain basic standards of decency and honorableness.” Activists who call for defunding police take a range of positions, including shifting money to programs to address economic and social ills that disproportionately affect blacks and other people of color. But the rallying cry evokes the idea of abolishing police, providing a potent and tweetable attack on Democrats, even those like Biden who haven’t embraced it. “When we talk about defunding the police, what we’re saying is invest in the resources that our communities need,” Alicia Garza, co-founder of the Black Lives Matter activist group, said on NBC’s “Meet the Press.” The demand to defund police gained traction in Minneapolis on Sunday, when a veto-proof majority of the City Council pledged to “begin the process” of dismantling its police force. Council members, who signed the pledge before hundreds of onlookers, said they didn’t have immediate plans for what would replace the force but would consult with the community on a new structure for public safety. Trump and Biden’s dueling approaches over the protests and police brutality were on display Monday. The president held a roundtable with law enforcement officials at the White House while the Democratic candidate traveled to Houston to </w:t>
      </w:r>
      <w:proofErr w:type="spellStart"/>
      <w:r w:rsidRPr="006B16BE">
        <w:rPr>
          <w:sz w:val="16"/>
        </w:rPr>
        <w:t>met</w:t>
      </w:r>
      <w:proofErr w:type="spellEnd"/>
      <w:r w:rsidRPr="006B16BE">
        <w:rPr>
          <w:sz w:val="16"/>
        </w:rPr>
        <w:t xml:space="preserve"> with Floyd’s family before his funeral. Biden Rises in Polls </w:t>
      </w:r>
      <w:r w:rsidRPr="006B16BE">
        <w:rPr>
          <w:rStyle w:val="StyleUnderline"/>
          <w:highlight w:val="cyan"/>
        </w:rPr>
        <w:t>Trump’s attack</w:t>
      </w:r>
      <w:r w:rsidRPr="006B16BE">
        <w:rPr>
          <w:rStyle w:val="StyleUnderline"/>
        </w:rPr>
        <w:t xml:space="preserve"> on Biden </w:t>
      </w:r>
      <w:r w:rsidRPr="006B16BE">
        <w:rPr>
          <w:rStyle w:val="StyleUnderline"/>
          <w:highlight w:val="cyan"/>
        </w:rPr>
        <w:t>comes as the former vice president holds a 7.2% lead</w:t>
      </w:r>
      <w:r w:rsidRPr="006B16BE">
        <w:rPr>
          <w:sz w:val="16"/>
        </w:rPr>
        <w:t xml:space="preserve"> in the RealClearPolitics average </w:t>
      </w:r>
      <w:r w:rsidRPr="006B16BE">
        <w:rPr>
          <w:rStyle w:val="StyleUnderline"/>
        </w:rPr>
        <w:t>of national polls</w:t>
      </w:r>
      <w:r w:rsidRPr="006B16BE">
        <w:rPr>
          <w:sz w:val="16"/>
        </w:rPr>
        <w:t xml:space="preserve">, and is leading by </w:t>
      </w:r>
      <w:r w:rsidRPr="006B16BE">
        <w:rPr>
          <w:rStyle w:val="StyleUnderline"/>
        </w:rPr>
        <w:t>3 points or more in the three Rust Belt states that gave Trump the White House</w:t>
      </w:r>
      <w:r w:rsidRPr="006B16BE">
        <w:rPr>
          <w:sz w:val="16"/>
        </w:rPr>
        <w:t xml:space="preserve"> -- Wisconsin, Pennsylvania and Michigan -- and by small margins in Florida, Arizona, Ohio and North Carolina. Trump is attempting to force policy makers and the public to side with either police or those protesting racially motivated brutality and Floyd’s death -- a choice Democrats say is false. The debate comes as congressional Democrats unveil sweeping legislation that would make it easier to prosecute police misconduct. “LAW &amp; ORDER, NOT DEFUND AND ABOLISH THE POLICE,” Trump tweeted Monday. “The Radical Left Democrats have gone Crazy!” </w:t>
      </w:r>
      <w:r w:rsidRPr="006B16BE">
        <w:rPr>
          <w:rStyle w:val="StyleUnderline"/>
        </w:rPr>
        <w:t>Trump</w:t>
      </w:r>
      <w:r w:rsidRPr="006B16BE">
        <w:rPr>
          <w:sz w:val="16"/>
        </w:rPr>
        <w:t xml:space="preserve"> has </w:t>
      </w:r>
      <w:r w:rsidRPr="006B16BE">
        <w:rPr>
          <w:rStyle w:val="StyleUnderline"/>
        </w:rPr>
        <w:t>repeatedly claimed</w:t>
      </w:r>
      <w:r w:rsidRPr="006B16BE">
        <w:rPr>
          <w:sz w:val="16"/>
        </w:rPr>
        <w:t xml:space="preserve"> over the past few days </w:t>
      </w:r>
      <w:r w:rsidRPr="006B16BE">
        <w:rPr>
          <w:rStyle w:val="StyleUnderline"/>
        </w:rPr>
        <w:t>that Biden has been dragged to the left by “radical” Democrats</w:t>
      </w:r>
      <w:r w:rsidRPr="006B16BE">
        <w:rPr>
          <w:sz w:val="16"/>
        </w:rPr>
        <w:t xml:space="preserve"> who want to gut the nation’s police departments. </w:t>
      </w:r>
      <w:r w:rsidRPr="006B16BE">
        <w:rPr>
          <w:rStyle w:val="StyleUnderline"/>
        </w:rPr>
        <w:t>It’s an argument that conflicts with Trump’s past criticism of Biden’s support for 1994 crime legislation</w:t>
      </w:r>
      <w:r w:rsidRPr="006B16BE">
        <w:rPr>
          <w:sz w:val="16"/>
        </w:rPr>
        <w:t xml:space="preserve">, which has been blamed for sending a disproportionate number of black Americans to prison. Biden has voiced support for demonstrators marching against police brutality and racism and has proposed overhauling police tactics, but he has not supported defunding law enforcement. His criminal-justice reform plan even calls for a $300 million investment in community-oriented policing. Biden campaign spokesman Andrew Bates said Monday that the Democrat “does not believe the police should be defunded.” “Biden supports the urgent need for reform -- including funding for public schools, summer programs, and mental health and substance abuse treatment separate from funding for policing -- so that officers can focus on the job of policing,” Bates said. “This also means funding community policing programs that improve relationships between officers and residents, and provides the training that is needed to avert tragic, unjustifiable deaths.” Biden’s Approach on Police Biden has promised to create a national police oversight commission during his first 100 days in office. He has also urged police departments across the country to change their training and hiring practices to identify problem officers and outlaw violent tactics, such as choke holds. “Most police officers meet the highest standards of their profession, which is all the more reason that bad cops should be dealt with severely and swiftly,” Biden wrote in a Los Angeles Times op-ed published on Friday. House and Senate Democrats introduced a bill on Monday that includes several of Biden’s proposed reforms, and would also curb the practice of “qualified immunity” for police activity. Doing so would open the door to more civil lawsuits over misconduct. The legislation would also tie federal funding to state and local police to anti-bias training and the use of de-escalation tactics. “We cannot settle for anything less than transformative structural change,” House Speaker Nancy Pelosi said. Read more: Democrats Present Police Reform Bill Amid Weeks of Protest Bill co-sponsor Senator Kamala Harris, a </w:t>
      </w:r>
      <w:proofErr w:type="gramStart"/>
      <w:r w:rsidRPr="006B16BE">
        <w:rPr>
          <w:sz w:val="16"/>
        </w:rPr>
        <w:t>much discussed</w:t>
      </w:r>
      <w:proofErr w:type="gramEnd"/>
      <w:r w:rsidRPr="006B16BE">
        <w:rPr>
          <w:sz w:val="16"/>
        </w:rPr>
        <w:t xml:space="preserve"> candidate to be Biden’s vice presidential pick, said all Americans would benefit from police reform. “We are here because black Americans want to stop being killed,” Harris said. Even so, she said, “reforming policing is in the best interest of all Americans.” Trump’s Risk The president risks misreading the moment with his get-tough approach, surveys show. </w:t>
      </w:r>
      <w:r w:rsidRPr="006B16BE">
        <w:rPr>
          <w:rStyle w:val="StyleUnderline"/>
          <w:highlight w:val="cyan"/>
        </w:rPr>
        <w:t>Voters</w:t>
      </w:r>
      <w:r w:rsidRPr="006B16BE">
        <w:rPr>
          <w:rStyle w:val="StyleUnderline"/>
        </w:rPr>
        <w:t xml:space="preserve"> nationwide </w:t>
      </w:r>
      <w:r w:rsidRPr="006B16BE">
        <w:rPr>
          <w:rStyle w:val="StyleUnderline"/>
          <w:highlight w:val="cyan"/>
        </w:rPr>
        <w:t>said</w:t>
      </w:r>
      <w:r w:rsidRPr="006B16BE">
        <w:rPr>
          <w:rStyle w:val="StyleUnderline"/>
        </w:rPr>
        <w:t xml:space="preserve"> </w:t>
      </w:r>
      <w:r w:rsidRPr="006B16BE">
        <w:rPr>
          <w:rStyle w:val="StyleUnderline"/>
          <w:highlight w:val="cyan"/>
        </w:rPr>
        <w:t>by</w:t>
      </w:r>
      <w:r w:rsidRPr="006B16BE">
        <w:rPr>
          <w:rStyle w:val="StyleUnderline"/>
        </w:rPr>
        <w:t xml:space="preserve"> a </w:t>
      </w:r>
      <w:r w:rsidRPr="006B16BE">
        <w:rPr>
          <w:rStyle w:val="StyleUnderline"/>
          <w:highlight w:val="cyan"/>
        </w:rPr>
        <w:t>2-to-1</w:t>
      </w:r>
      <w:r w:rsidRPr="006B16BE">
        <w:rPr>
          <w:rStyle w:val="StyleUnderline"/>
        </w:rPr>
        <w:t xml:space="preserve"> margin that </w:t>
      </w:r>
      <w:r w:rsidRPr="006B16BE">
        <w:rPr>
          <w:rStyle w:val="StyleUnderline"/>
          <w:highlight w:val="cyan"/>
        </w:rPr>
        <w:t>they are more concerned by police actions</w:t>
      </w:r>
      <w:r w:rsidRPr="006B16BE">
        <w:rPr>
          <w:rStyle w:val="StyleUnderline"/>
        </w:rPr>
        <w:t xml:space="preserve"> in Floyd’s death </w:t>
      </w:r>
      <w:r w:rsidRPr="006B16BE">
        <w:rPr>
          <w:rStyle w:val="StyleUnderline"/>
          <w:highlight w:val="cyan"/>
        </w:rPr>
        <w:t xml:space="preserve">than violence at </w:t>
      </w:r>
      <w:r w:rsidRPr="006B16BE">
        <w:rPr>
          <w:rStyle w:val="StyleUnderline"/>
        </w:rPr>
        <w:t xml:space="preserve">some </w:t>
      </w:r>
      <w:r w:rsidRPr="006B16BE">
        <w:rPr>
          <w:rStyle w:val="StyleUnderline"/>
          <w:highlight w:val="cyan"/>
        </w:rPr>
        <w:t>protests</w:t>
      </w:r>
      <w:r w:rsidRPr="006B16BE">
        <w:rPr>
          <w:rStyle w:val="StyleUnderline"/>
        </w:rPr>
        <w:t>,</w:t>
      </w:r>
      <w:r w:rsidRPr="006B16BE">
        <w:rPr>
          <w:sz w:val="16"/>
        </w:rPr>
        <w:t xml:space="preserve"> according to an NBC News/Wall Street Journal poll released Sunday. A CBS News poll released last week showed </w:t>
      </w:r>
      <w:r w:rsidRPr="006B16BE">
        <w:rPr>
          <w:rStyle w:val="StyleUnderline"/>
          <w:highlight w:val="cyan"/>
        </w:rPr>
        <w:t>57%</w:t>
      </w:r>
      <w:r w:rsidRPr="006B16BE">
        <w:rPr>
          <w:rStyle w:val="StyleUnderline"/>
        </w:rPr>
        <w:t xml:space="preserve"> of Americans </w:t>
      </w:r>
      <w:r w:rsidRPr="006B16BE">
        <w:rPr>
          <w:rStyle w:val="StyleUnderline"/>
          <w:highlight w:val="cyan"/>
        </w:rPr>
        <w:t>believe police</w:t>
      </w:r>
      <w:r w:rsidRPr="006B16BE">
        <w:rPr>
          <w:rStyle w:val="StyleUnderline"/>
        </w:rPr>
        <w:t xml:space="preserve"> generally </w:t>
      </w:r>
      <w:r w:rsidRPr="006B16BE">
        <w:rPr>
          <w:rStyle w:val="StyleUnderline"/>
          <w:highlight w:val="cyan"/>
        </w:rPr>
        <w:t>treat white people better</w:t>
      </w:r>
      <w:r w:rsidRPr="006B16BE">
        <w:rPr>
          <w:rStyle w:val="StyleUnderline"/>
        </w:rPr>
        <w:t xml:space="preserve"> </w:t>
      </w:r>
      <w:r w:rsidRPr="006B16BE">
        <w:rPr>
          <w:rStyle w:val="StyleUnderline"/>
          <w:highlight w:val="cyan"/>
        </w:rPr>
        <w:t>than black peopl</w:t>
      </w:r>
      <w:r w:rsidRPr="006B16BE">
        <w:rPr>
          <w:sz w:val="16"/>
          <w:highlight w:val="cyan"/>
        </w:rPr>
        <w:t>e</w:t>
      </w:r>
      <w:r w:rsidRPr="006B16BE">
        <w:rPr>
          <w:sz w:val="16"/>
        </w:rPr>
        <w:t xml:space="preserve">. The public disapproved of Trump’s handling of the protests and the events surrounding Floyd’s killing by an 11-point margin. </w:t>
      </w:r>
      <w:r w:rsidRPr="006B16BE">
        <w:rPr>
          <w:rStyle w:val="StyleUnderline"/>
          <w:highlight w:val="cyan"/>
        </w:rPr>
        <w:t>There is</w:t>
      </w:r>
      <w:r w:rsidRPr="006B16BE">
        <w:rPr>
          <w:rStyle w:val="StyleUnderline"/>
        </w:rPr>
        <w:t xml:space="preserve"> also </w:t>
      </w:r>
      <w:r w:rsidRPr="006B16BE">
        <w:rPr>
          <w:rStyle w:val="StyleUnderline"/>
          <w:highlight w:val="cyan"/>
        </w:rPr>
        <w:t>bipartisan support for police reforms</w:t>
      </w:r>
      <w:r w:rsidRPr="006B16BE">
        <w:rPr>
          <w:sz w:val="16"/>
        </w:rPr>
        <w:t xml:space="preserve">, a recent Yahoo News/YouGov poll found. </w:t>
      </w:r>
      <w:r w:rsidRPr="006B16BE">
        <w:rPr>
          <w:rStyle w:val="StyleUnderline"/>
        </w:rPr>
        <w:t xml:space="preserve">Almost nine in 10 Americans support training police on how to de-escalate conflicts and avoid using violence, while 80% back an early warning system to identify “problematic” officers.” </w:t>
      </w:r>
      <w:r w:rsidRPr="006B16BE">
        <w:rPr>
          <w:sz w:val="16"/>
        </w:rPr>
        <w:t>Senate Judiciary Chairman Lindsey Graham, an ally of the president, even said last week his panel would look to build on similar reforms proposed during the Obama administration, when Biden was vice president. Siding with Police The president is betting more voters will side with law enforcement. Police officers were second only to school principals in terms of the public’s confidence, according to a Pew Research Center survey from last fall. Almost two-thirds of Americans oppose cutting police funding and just 16% of Democrats and 15% of Republicans support the idea, according to the Yahoo News/YouGov poll. And there is a partisan divide in how Americans view the reaction to Floyd’s killing: 48% of Republicans said they were more concerned with violence at protests than how Floyd was killed, while 81% of Democrats said the opposite, according to the NBC News/Wall Street Journal poll. The Trump campaign has seized on criticism of Biden from some police union leaders, who expressed concern over his embrace of police reform. Bill Johnson, executive director of the National Association of Police Organizations, told Politico this week that Biden “kept moving to the left and fell off the deep end.” For some activists, the call to “</w:t>
      </w:r>
      <w:r w:rsidRPr="006B16BE">
        <w:rPr>
          <w:rStyle w:val="StyleUnderline"/>
        </w:rPr>
        <w:t>defund the police</w:t>
      </w:r>
      <w:r w:rsidRPr="006B16BE">
        <w:rPr>
          <w:sz w:val="16"/>
        </w:rPr>
        <w:t xml:space="preserve">,” seen on social media and on protests signs, </w:t>
      </w:r>
      <w:r w:rsidRPr="006B16BE">
        <w:rPr>
          <w:rStyle w:val="StyleUnderline"/>
        </w:rPr>
        <w:t>means essentially abolishing modern police departments</w:t>
      </w:r>
      <w:r w:rsidRPr="006B16BE">
        <w:rPr>
          <w:sz w:val="16"/>
        </w:rPr>
        <w:t xml:space="preserve"> as they are currently formed. </w:t>
      </w:r>
      <w:r w:rsidRPr="006B16BE">
        <w:rPr>
          <w:rStyle w:val="StyleUnderline"/>
        </w:rPr>
        <w:t>But others say</w:t>
      </w:r>
      <w:r w:rsidRPr="006B16BE">
        <w:rPr>
          <w:sz w:val="16"/>
        </w:rPr>
        <w:t xml:space="preserve"> they are not seeking to get rid of departments, but </w:t>
      </w:r>
      <w:r w:rsidRPr="006B16BE">
        <w:rPr>
          <w:rStyle w:val="StyleUnderline"/>
        </w:rPr>
        <w:t>rather</w:t>
      </w:r>
      <w:r w:rsidRPr="006B16BE">
        <w:rPr>
          <w:sz w:val="16"/>
        </w:rPr>
        <w:t xml:space="preserve"> want cities to </w:t>
      </w:r>
      <w:r w:rsidRPr="006B16BE">
        <w:rPr>
          <w:rStyle w:val="StyleUnderline"/>
        </w:rPr>
        <w:t>cut their budgets and redirect the funding</w:t>
      </w:r>
      <w:r w:rsidRPr="006B16BE">
        <w:rPr>
          <w:sz w:val="16"/>
        </w:rPr>
        <w:t xml:space="preserve">. In Los Angeles, where Mayor Eric Garcetti announced plans to allocate as much as $150 million of his police budget to causes that would help the black community, the city spends more than half its total discretionary fund on law enforcement. The “Black Lives Matter” slogan itself was recently viewed as controversial, but has now been embraced by mainstream figures and major businesses, including the National Football League. In Washington, Mayor Muriel Bowser, a Democrat, had it painted in giant letters on a street near the White House. Protesters painted “Defund the police” next to Bowser’s message. “Seven years </w:t>
      </w:r>
      <w:proofErr w:type="gramStart"/>
      <w:r w:rsidRPr="006B16BE">
        <w:rPr>
          <w:sz w:val="16"/>
        </w:rPr>
        <w:t>ago</w:t>
      </w:r>
      <w:proofErr w:type="gramEnd"/>
      <w:r w:rsidRPr="006B16BE">
        <w:rPr>
          <w:sz w:val="16"/>
        </w:rPr>
        <w:t xml:space="preserve"> people thought that Black Lives Matter was a radical idea, and yet Black Lives Matter is now a household name and it’s something being discussed across kitchen tables all over the world,” Garza said.</w:t>
      </w:r>
    </w:p>
    <w:p w14:paraId="27EE48B0" w14:textId="77777777" w:rsidR="001F51B7" w:rsidRPr="006B16BE" w:rsidRDefault="001F51B7" w:rsidP="001F51B7">
      <w:pPr>
        <w:pStyle w:val="Heading4"/>
        <w:rPr>
          <w:rFonts w:cs="Calibri"/>
        </w:rPr>
      </w:pPr>
      <w:r w:rsidRPr="006B16BE">
        <w:rPr>
          <w:rFonts w:cs="Calibri"/>
        </w:rPr>
        <w:t>Defund and abolish is a massive political mistake</w:t>
      </w:r>
    </w:p>
    <w:p w14:paraId="7B674EE4" w14:textId="77777777" w:rsidR="001F51B7" w:rsidRPr="006B16BE" w:rsidRDefault="001F51B7" w:rsidP="001F51B7">
      <w:r w:rsidRPr="006B16BE">
        <w:t xml:space="preserve">Chris </w:t>
      </w:r>
      <w:r w:rsidRPr="006B16BE">
        <w:rPr>
          <w:rStyle w:val="Style13ptBold"/>
        </w:rPr>
        <w:t>Cillizza</w:t>
      </w:r>
      <w:r w:rsidRPr="006B16BE">
        <w:t xml:space="preserve">, </w:t>
      </w:r>
      <w:r w:rsidRPr="006B16BE">
        <w:rPr>
          <w:rStyle w:val="Style13ptBold"/>
        </w:rPr>
        <w:t>6-8</w:t>
      </w:r>
      <w:r w:rsidRPr="006B16BE">
        <w:t xml:space="preserve">-2020, (Chris Cillizza is a CNN Politics Reporter and Editor-at-Large, covering national politics including the White House, Congress and every district they represent. "Is 'Defund the Police' a massive political mistake?," CNN, </w:t>
      </w:r>
      <w:hyperlink r:id="rId142" w:history="1">
        <w:r w:rsidRPr="006B16BE">
          <w:rPr>
            <w:rStyle w:val="Hyperlink"/>
          </w:rPr>
          <w:t>https://edition.cnn.com/2020/06/08/politics/defund-the-police-blm/index.html</w:t>
        </w:r>
      </w:hyperlink>
      <w:r w:rsidRPr="006B16BE">
        <w:t xml:space="preserve"> \\@ethan.jxtai)</w:t>
      </w:r>
    </w:p>
    <w:p w14:paraId="454A818E" w14:textId="77777777" w:rsidR="001F51B7" w:rsidRPr="006B16BE" w:rsidRDefault="001F51B7" w:rsidP="001F51B7">
      <w:pPr>
        <w:rPr>
          <w:sz w:val="16"/>
        </w:rPr>
      </w:pPr>
      <w:r w:rsidRPr="006B16BE">
        <w:rPr>
          <w:sz w:val="16"/>
        </w:rPr>
        <w:t xml:space="preserve"> (CNN)On Friday, DC Mayor Muriel Bowser had a massive mural reading "Black Lives Matter" in block yellow lettering painted on 16th Street near the White House. The next day, activists painted another message -- in that exact same yellow lettering -- on the same street. It read: "Defund the Police." </w:t>
      </w:r>
      <w:r w:rsidRPr="006B16BE">
        <w:rPr>
          <w:rStyle w:val="StyleUnderline"/>
        </w:rPr>
        <w:t>Amid</w:t>
      </w:r>
      <w:r w:rsidRPr="006B16BE">
        <w:rPr>
          <w:sz w:val="16"/>
        </w:rPr>
        <w:t xml:space="preserve"> the </w:t>
      </w:r>
      <w:r w:rsidRPr="006B16BE">
        <w:rPr>
          <w:rStyle w:val="StyleUnderline"/>
        </w:rPr>
        <w:t>ongoing protests</w:t>
      </w:r>
      <w:r w:rsidRPr="006B16BE">
        <w:rPr>
          <w:sz w:val="16"/>
        </w:rPr>
        <w:t xml:space="preserve"> in the wake of the death of George Floyd, </w:t>
      </w:r>
      <w:r w:rsidRPr="006B16BE">
        <w:rPr>
          <w:rStyle w:val="StyleUnderline"/>
          <w:highlight w:val="cyan"/>
        </w:rPr>
        <w:t>calls to defund</w:t>
      </w:r>
      <w:r w:rsidRPr="006B16BE">
        <w:rPr>
          <w:rStyle w:val="StyleUnderline"/>
        </w:rPr>
        <w:t xml:space="preserve"> the police </w:t>
      </w:r>
      <w:r w:rsidRPr="006B16BE">
        <w:rPr>
          <w:rStyle w:val="StyleUnderline"/>
          <w:highlight w:val="cyan"/>
        </w:rPr>
        <w:t>have grown</w:t>
      </w:r>
      <w:r w:rsidRPr="006B16BE">
        <w:rPr>
          <w:rStyle w:val="StyleUnderline"/>
        </w:rPr>
        <w:t xml:space="preserve"> </w:t>
      </w:r>
      <w:r w:rsidRPr="006B16BE">
        <w:rPr>
          <w:sz w:val="16"/>
        </w:rPr>
        <w:t xml:space="preserve">increasingly loud -- particularly </w:t>
      </w:r>
      <w:r w:rsidRPr="006B16BE">
        <w:rPr>
          <w:rStyle w:val="StyleUnderline"/>
        </w:rPr>
        <w:t>among the activists who are taking to the streets to urge politicians to act</w:t>
      </w:r>
      <w:r w:rsidRPr="006B16BE">
        <w:rPr>
          <w:sz w:val="16"/>
        </w:rPr>
        <w:t xml:space="preserve">. And </w:t>
      </w:r>
      <w:r w:rsidRPr="006B16BE">
        <w:rPr>
          <w:rStyle w:val="StyleUnderline"/>
        </w:rPr>
        <w:t>in several places, governments are acting</w:t>
      </w:r>
      <w:r w:rsidRPr="006B16BE">
        <w:rPr>
          <w:sz w:val="16"/>
        </w:rPr>
        <w:t xml:space="preserve">. On Sunday, nine </w:t>
      </w:r>
      <w:r w:rsidRPr="006B16BE">
        <w:rPr>
          <w:rStyle w:val="StyleUnderline"/>
        </w:rPr>
        <w:t>members of the Minneapolis City Council</w:t>
      </w:r>
      <w:r w:rsidRPr="006B16BE">
        <w:rPr>
          <w:sz w:val="16"/>
        </w:rPr>
        <w:t xml:space="preserve">, the city where Floyd died, </w:t>
      </w:r>
      <w:r w:rsidRPr="006B16BE">
        <w:rPr>
          <w:rStyle w:val="StyleUnderline"/>
        </w:rPr>
        <w:t>pledged to</w:t>
      </w:r>
      <w:r w:rsidRPr="006B16BE">
        <w:rPr>
          <w:sz w:val="16"/>
        </w:rPr>
        <w:t xml:space="preserve"> "</w:t>
      </w:r>
      <w:r w:rsidRPr="006B16BE">
        <w:rPr>
          <w:rStyle w:val="StyleUnderline"/>
        </w:rPr>
        <w:t>begin</w:t>
      </w:r>
      <w:r w:rsidRPr="006B16BE">
        <w:rPr>
          <w:sz w:val="16"/>
        </w:rPr>
        <w:t xml:space="preserve"> the process of en</w:t>
      </w:r>
      <w:r w:rsidRPr="006B16BE">
        <w:rPr>
          <w:rStyle w:val="StyleUnderline"/>
        </w:rPr>
        <w:t>ding the Minneapolis Police Department.</w:t>
      </w:r>
      <w:r w:rsidRPr="006B16BE">
        <w:rPr>
          <w:sz w:val="16"/>
        </w:rPr>
        <w:t xml:space="preserve">" And </w:t>
      </w:r>
      <w:proofErr w:type="gramStart"/>
      <w:r w:rsidRPr="006B16BE">
        <w:rPr>
          <w:sz w:val="16"/>
        </w:rPr>
        <w:t>also</w:t>
      </w:r>
      <w:proofErr w:type="gramEnd"/>
      <w:r w:rsidRPr="006B16BE">
        <w:rPr>
          <w:sz w:val="16"/>
        </w:rPr>
        <w:t xml:space="preserve"> on Sunday, New York City Mayor </w:t>
      </w:r>
      <w:r w:rsidRPr="006B16BE">
        <w:rPr>
          <w:rStyle w:val="StyleUnderline"/>
        </w:rPr>
        <w:t>Bill de Blasio</w:t>
      </w:r>
      <w:r w:rsidRPr="006B16BE">
        <w:rPr>
          <w:sz w:val="16"/>
        </w:rPr>
        <w:t xml:space="preserve"> </w:t>
      </w:r>
      <w:r w:rsidRPr="006B16BE">
        <w:rPr>
          <w:rStyle w:val="StyleUnderline"/>
        </w:rPr>
        <w:t>announced a plan to repurpose some money for law enforcement to other avenues.</w:t>
      </w:r>
      <w:r w:rsidRPr="006B16BE">
        <w:rPr>
          <w:sz w:val="16"/>
        </w:rPr>
        <w:t xml:space="preserve"> He tweeted: "This morning we committed to move resources from the NYPD to youth and social services as part of our City's budget. "Our young people need to be reached, not policed. "We can do this AND keep our city safe." </w:t>
      </w:r>
      <w:r w:rsidRPr="006B16BE">
        <w:rPr>
          <w:rStyle w:val="StyleUnderline"/>
        </w:rPr>
        <w:t>While</w:t>
      </w:r>
      <w:r w:rsidRPr="006B16BE">
        <w:rPr>
          <w:sz w:val="16"/>
        </w:rPr>
        <w:t xml:space="preserve"> </w:t>
      </w:r>
      <w:r w:rsidRPr="006B16BE">
        <w:rPr>
          <w:rStyle w:val="StyleUnderline"/>
        </w:rPr>
        <w:t>those moves are unlikely to impact the political futures of either de Blasio or the Minneapolis City Council members</w:t>
      </w:r>
      <w:r w:rsidRPr="006B16BE">
        <w:rPr>
          <w:sz w:val="16"/>
        </w:rPr>
        <w:t xml:space="preserve"> -- both are in strongly liberal enclaves -- </w:t>
      </w:r>
      <w:r w:rsidRPr="006B16BE">
        <w:rPr>
          <w:rStyle w:val="StyleUnderline"/>
          <w:highlight w:val="cyan"/>
        </w:rPr>
        <w:t>the push for defunding the police</w:t>
      </w:r>
      <w:r w:rsidRPr="006B16BE">
        <w:rPr>
          <w:rStyle w:val="StyleUnderline"/>
        </w:rPr>
        <w:t xml:space="preserve"> following Floyd's death </w:t>
      </w:r>
      <w:r w:rsidRPr="006B16BE">
        <w:rPr>
          <w:rStyle w:val="StyleUnderline"/>
          <w:highlight w:val="cyan"/>
        </w:rPr>
        <w:t>carries massive political risk for Democrats</w:t>
      </w:r>
      <w:r w:rsidRPr="006B16BE">
        <w:rPr>
          <w:rStyle w:val="StyleUnderline"/>
        </w:rPr>
        <w:t xml:space="preserve"> more broadly</w:t>
      </w:r>
      <w:r w:rsidRPr="006B16BE">
        <w:rPr>
          <w:sz w:val="16"/>
        </w:rPr>
        <w:t xml:space="preserve">. To understand why, </w:t>
      </w:r>
      <w:r w:rsidRPr="006B16BE">
        <w:rPr>
          <w:rStyle w:val="StyleUnderline"/>
          <w:highlight w:val="cyan"/>
        </w:rPr>
        <w:t>look no further</w:t>
      </w:r>
      <w:r w:rsidRPr="006B16BE">
        <w:rPr>
          <w:rStyle w:val="StyleUnderline"/>
        </w:rPr>
        <w:t xml:space="preserve"> </w:t>
      </w:r>
      <w:r w:rsidRPr="006B16BE">
        <w:rPr>
          <w:rStyle w:val="StyleUnderline"/>
          <w:highlight w:val="cyan"/>
        </w:rPr>
        <w:t>than</w:t>
      </w:r>
      <w:r w:rsidRPr="006B16BE">
        <w:rPr>
          <w:sz w:val="16"/>
        </w:rPr>
        <w:t xml:space="preserve"> President Donald </w:t>
      </w:r>
      <w:r w:rsidRPr="006B16BE">
        <w:rPr>
          <w:rStyle w:val="StyleUnderline"/>
          <w:highlight w:val="cyan"/>
        </w:rPr>
        <w:t>Trump's Twitter</w:t>
      </w:r>
      <w:r w:rsidRPr="006B16BE">
        <w:rPr>
          <w:sz w:val="16"/>
        </w:rPr>
        <w:t xml:space="preserve"> feed Monday morning. "</w:t>
      </w:r>
      <w:r w:rsidRPr="006B16BE">
        <w:rPr>
          <w:rStyle w:val="StyleUnderline"/>
        </w:rPr>
        <w:t>LAW &amp; ORDER, NOT DEFUND AND ABOLISH THE POLICE</w:t>
      </w:r>
      <w:r w:rsidRPr="006B16BE">
        <w:rPr>
          <w:sz w:val="16"/>
        </w:rPr>
        <w:t>," he tweeted. "</w:t>
      </w:r>
      <w:r w:rsidRPr="006B16BE">
        <w:rPr>
          <w:rStyle w:val="StyleUnderline"/>
        </w:rPr>
        <w:t>The Radical Left Democrats have gone Crazy</w:t>
      </w:r>
      <w:r w:rsidRPr="006B16BE">
        <w:rPr>
          <w:sz w:val="16"/>
        </w:rPr>
        <w:t xml:space="preserve">!" Or on Sunday: "Not only will Sleepy Joe Biden DEFUND THE POLICE, but he will DEFUND OUR MILITARY! He has no </w:t>
      </w:r>
      <w:proofErr w:type="gramStart"/>
      <w:r w:rsidRPr="006B16BE">
        <w:rPr>
          <w:sz w:val="16"/>
        </w:rPr>
        <w:t>choice,</w:t>
      </w:r>
      <w:proofErr w:type="gramEnd"/>
      <w:r w:rsidRPr="006B16BE">
        <w:rPr>
          <w:sz w:val="16"/>
        </w:rPr>
        <w:t xml:space="preserve"> </w:t>
      </w:r>
      <w:r w:rsidRPr="006B16BE">
        <w:rPr>
          <w:rStyle w:val="StyleUnderline"/>
        </w:rPr>
        <w:t>the Dems are controlled by the Radical Left</w:t>
      </w:r>
      <w:r w:rsidRPr="006B16BE">
        <w:rPr>
          <w:sz w:val="16"/>
        </w:rPr>
        <w:t xml:space="preserve">." Or again, on Sunday: "Sleepy Joe Biden and the Radical Left Democrats want to "DEFUND THE POLICE". I want great and </w:t>
      </w:r>
      <w:proofErr w:type="gramStart"/>
      <w:r w:rsidRPr="006B16BE">
        <w:rPr>
          <w:sz w:val="16"/>
        </w:rPr>
        <w:t>well paid</w:t>
      </w:r>
      <w:proofErr w:type="gramEnd"/>
      <w:r w:rsidRPr="006B16BE">
        <w:rPr>
          <w:sz w:val="16"/>
        </w:rPr>
        <w:t xml:space="preserve"> LAW ENFORCEMENT. I want LAW &amp; ORDER!" And Trump's 2020 campaign has rapidly picked up on the message. "The 'Defund the Police' movement is growing in Joe Biden's party and he is forced to own it," said Trump spokesman Tim Murtaugh. "Police organizations have noticed that Biden has abandoned them as he moved far to the left to appease the most radical elements in his party." A spokesman for Biden said in a statement Monday that the presumptive Democratic nominee does not support defunding the police. "Vice President Biden does not believe that police should be defunded," spokesman Andrew Bates said in a statement obtained by CNN. "He hears and shares the deep grief and frustration of those calling out for change, and is driven to ensure that justice is done and that we put a stop to this terrible pain. Biden supports the urgent need for reform -- including funding for public schools, summer programs, and mental health and substance abuse treatment separate from funding for policing -- so that officers can focus on the job of policing." National Democrats, meanwhile, have spent the last few days dodging questions about whether they support defunding efforts. "You have to look at that on a case-by-case basis," said New York Rep. Hakeem Jeffries, the fourth-ranking House Democrat, on CNN Sunday when asked whether he backed defunding the police in New York state. Congressional Black Caucus </w:t>
      </w:r>
      <w:proofErr w:type="gramStart"/>
      <w:r w:rsidRPr="006B16BE">
        <w:rPr>
          <w:sz w:val="16"/>
        </w:rPr>
        <w:t>chairwoman</w:t>
      </w:r>
      <w:proofErr w:type="gramEnd"/>
      <w:r w:rsidRPr="006B16BE">
        <w:rPr>
          <w:sz w:val="16"/>
        </w:rPr>
        <w:t xml:space="preserve"> Rep. Karen Bass was similarly skeptical in an interview Sunday with CNN's Jake Tapper. "I don't believe that you should disband police departments," the California Democrat said. "We need to look at how we are spending the resources and invest more in our communities." Bass's quote gets at the heart of the political problem for Democrats in the "defund" effort. While crowds around the country are chanting "Defund the Police!" -- and while some activists are writing it on a city street in Washington -- it is likely that what most people involved in these protests want is not to take all money away from police departments and get rid of cops. Rather, they want an examination of the budgets for police departments and a look at the increased militarization of local law enforcement. Their argument, then, is not necessarily that we don't need police officers. It's, how we can best ensure that police officers are serving the communities they are tasked with policing? But that subtlety is lost in chants of "Defund the Police." And </w:t>
      </w:r>
      <w:r w:rsidRPr="006B16BE">
        <w:rPr>
          <w:rStyle w:val="StyleUnderline"/>
        </w:rPr>
        <w:t xml:space="preserve">Trump, </w:t>
      </w:r>
      <w:r w:rsidRPr="006B16BE">
        <w:rPr>
          <w:rStyle w:val="StyleUnderline"/>
          <w:highlight w:val="cyan"/>
        </w:rPr>
        <w:t>desperate for an issue to latch onto</w:t>
      </w:r>
      <w:r w:rsidRPr="006B16BE">
        <w:rPr>
          <w:rStyle w:val="StyleUnderline"/>
        </w:rPr>
        <w:t xml:space="preserve"> as he watches his poll numbers both nationally and in swing states tumble, wil</w:t>
      </w:r>
      <w:r w:rsidRPr="006B16BE">
        <w:rPr>
          <w:rStyle w:val="StyleUnderline"/>
          <w:highlight w:val="cyan"/>
        </w:rPr>
        <w:t>l destroy any nuance in the conversation over police funding in order to paint Biden</w:t>
      </w:r>
      <w:r w:rsidRPr="006B16BE">
        <w:rPr>
          <w:rStyle w:val="StyleUnderline"/>
        </w:rPr>
        <w:t xml:space="preserve"> (and Democrats more broadly) </w:t>
      </w:r>
      <w:r w:rsidRPr="006B16BE">
        <w:rPr>
          <w:rStyle w:val="StyleUnderline"/>
          <w:highlight w:val="cyan"/>
        </w:rPr>
        <w:t>as wanting to get rid of the police</w:t>
      </w:r>
      <w:r w:rsidRPr="006B16BE">
        <w:rPr>
          <w:rStyle w:val="StyleUnderline"/>
        </w:rPr>
        <w:t xml:space="preserve"> entirely</w:t>
      </w:r>
      <w:r w:rsidRPr="006B16BE">
        <w:rPr>
          <w:sz w:val="16"/>
        </w:rPr>
        <w:t xml:space="preserve">. Which, on its face, seems a clear political loser. Gallup's annual poll on trust in institutions has shown only three with majority support throughout the 20-plus years they have been asking the questions: military, small business and the police. In 2019, 53% said they had a "great deal" or "quite a lot" of confidence in the police, according to Gallup. Now obviously, the current events may well have impacted those numbers. We don't have any polling data -- yet -- on trust in the police in the wake of these protests, or whether people would support efforts to defund the police. But if history is a guide, that is not a push that would enjoy support from a majority of the country. The political problem for </w:t>
      </w:r>
      <w:r w:rsidRPr="006B16BE">
        <w:rPr>
          <w:rStyle w:val="StyleUnderline"/>
        </w:rPr>
        <w:t>Democrats</w:t>
      </w:r>
      <w:r w:rsidRPr="006B16BE">
        <w:rPr>
          <w:sz w:val="16"/>
        </w:rPr>
        <w:t xml:space="preserve"> is this: They </w:t>
      </w:r>
      <w:r w:rsidRPr="006B16BE">
        <w:rPr>
          <w:rStyle w:val="StyleUnderline"/>
        </w:rPr>
        <w:t>are now being backed into a corner by activists who are demanding radical change</w:t>
      </w:r>
      <w:r w:rsidRPr="006B16BE">
        <w:rPr>
          <w:sz w:val="16"/>
        </w:rPr>
        <w:t xml:space="preserve">. But </w:t>
      </w:r>
      <w:r w:rsidRPr="006B16BE">
        <w:rPr>
          <w:rStyle w:val="StyleUnderline"/>
        </w:rPr>
        <w:t>it's not at all clear that a majority of the country supports a policy that would defund the police</w:t>
      </w:r>
      <w:r w:rsidRPr="006B16BE">
        <w:rPr>
          <w:sz w:val="16"/>
        </w:rPr>
        <w:t xml:space="preserve">. Democratic </w:t>
      </w:r>
      <w:r w:rsidRPr="006B16BE">
        <w:rPr>
          <w:rStyle w:val="StyleUnderline"/>
          <w:highlight w:val="cyan"/>
        </w:rPr>
        <w:t>leaders need to change the conversation to be about reforming</w:t>
      </w:r>
      <w:r w:rsidRPr="006B16BE">
        <w:rPr>
          <w:sz w:val="16"/>
        </w:rPr>
        <w:t xml:space="preserve"> police departments </w:t>
      </w:r>
      <w:r w:rsidRPr="006B16BE">
        <w:rPr>
          <w:rStyle w:val="StyleUnderline"/>
          <w:highlight w:val="cyan"/>
        </w:rPr>
        <w:t>and re-allocating</w:t>
      </w:r>
      <w:r w:rsidRPr="006B16BE">
        <w:rPr>
          <w:sz w:val="16"/>
        </w:rPr>
        <w:t xml:space="preserve"> some resources for more community building and less militarization. </w:t>
      </w:r>
      <w:r w:rsidRPr="006B16BE">
        <w:rPr>
          <w:rStyle w:val="StyleUnderline"/>
          <w:highlight w:val="cyan"/>
        </w:rPr>
        <w:t>If they can't,</w:t>
      </w:r>
      <w:r w:rsidRPr="006B16BE">
        <w:rPr>
          <w:sz w:val="16"/>
        </w:rPr>
        <w:t xml:space="preserve"> the call to "</w:t>
      </w:r>
      <w:r w:rsidRPr="006B16BE">
        <w:rPr>
          <w:rStyle w:val="StyleUnderline"/>
          <w:highlight w:val="cyan"/>
        </w:rPr>
        <w:t>Defund the Police</w:t>
      </w:r>
      <w:r w:rsidRPr="006B16BE">
        <w:rPr>
          <w:sz w:val="16"/>
          <w:highlight w:val="cyan"/>
        </w:rPr>
        <w:t xml:space="preserve">" </w:t>
      </w:r>
      <w:r w:rsidRPr="006B16BE">
        <w:rPr>
          <w:rStyle w:val="StyleUnderline"/>
          <w:highlight w:val="cyan"/>
        </w:rPr>
        <w:t>will continue to be music to Trump's ears</w:t>
      </w:r>
      <w:r w:rsidRPr="006B16BE">
        <w:rPr>
          <w:sz w:val="16"/>
        </w:rPr>
        <w:t>.</w:t>
      </w:r>
    </w:p>
    <w:p w14:paraId="565900D2" w14:textId="77777777" w:rsidR="001F51B7" w:rsidRPr="006B16BE" w:rsidRDefault="001F51B7" w:rsidP="001F51B7">
      <w:pPr>
        <w:pStyle w:val="Heading4"/>
        <w:rPr>
          <w:rFonts w:cs="Calibri"/>
        </w:rPr>
      </w:pPr>
      <w:r w:rsidRPr="006B16BE">
        <w:rPr>
          <w:rFonts w:cs="Calibri"/>
        </w:rPr>
        <w:t>Trump uses the abolish rhetoric to supercharge 2020 chances AND it’s unpopular among democrats</w:t>
      </w:r>
    </w:p>
    <w:p w14:paraId="2F816922" w14:textId="77777777" w:rsidR="001F51B7" w:rsidRPr="006B16BE" w:rsidRDefault="001F51B7" w:rsidP="001F51B7">
      <w:r w:rsidRPr="006B16BE">
        <w:t xml:space="preserve">Steve </w:t>
      </w:r>
      <w:r w:rsidRPr="006B16BE">
        <w:rPr>
          <w:rStyle w:val="Style13ptBold"/>
        </w:rPr>
        <w:t>Peoples et. al</w:t>
      </w:r>
      <w:r w:rsidRPr="006B16BE">
        <w:t xml:space="preserve">., </w:t>
      </w:r>
      <w:r w:rsidRPr="006B16BE">
        <w:rPr>
          <w:rStyle w:val="Style13ptBold"/>
        </w:rPr>
        <w:t>6-9</w:t>
      </w:r>
      <w:r w:rsidRPr="006B16BE">
        <w:t xml:space="preserve">-2020, ("Key Democrats spurn push to defund police amid Trump attacks," AP NEWS, </w:t>
      </w:r>
      <w:hyperlink r:id="rId143" w:history="1">
        <w:r w:rsidRPr="006B16BE">
          <w:rPr>
            <w:rStyle w:val="Hyperlink"/>
          </w:rPr>
          <w:t>https://apnews.com/3e6226c495f63ea8551f0d997af9412b</w:t>
        </w:r>
      </w:hyperlink>
      <w:r w:rsidRPr="006B16BE">
        <w:t xml:space="preserve"> \\@ethan.jxtai)</w:t>
      </w:r>
    </w:p>
    <w:p w14:paraId="12AB05F6" w14:textId="77777777" w:rsidR="001F51B7" w:rsidRPr="006B16BE" w:rsidRDefault="001F51B7" w:rsidP="001F51B7">
      <w:pPr>
        <w:rPr>
          <w:sz w:val="16"/>
        </w:rPr>
      </w:pPr>
      <w:r w:rsidRPr="006B16BE">
        <w:rPr>
          <w:sz w:val="16"/>
        </w:rPr>
        <w:t xml:space="preserve">WASHINGTON (AP) — President Donald </w:t>
      </w:r>
      <w:r w:rsidRPr="006B16BE">
        <w:rPr>
          <w:rStyle w:val="StyleUnderline"/>
          <w:highlight w:val="cyan"/>
        </w:rPr>
        <w:t>Trump</w:t>
      </w:r>
      <w:r w:rsidRPr="006B16BE">
        <w:rPr>
          <w:rStyle w:val="StyleUnderline"/>
        </w:rPr>
        <w:t xml:space="preserve"> and his allies have </w:t>
      </w:r>
      <w:r w:rsidRPr="006B16BE">
        <w:rPr>
          <w:rStyle w:val="StyleUnderline"/>
          <w:highlight w:val="cyan"/>
        </w:rPr>
        <w:t>seized on calls to “defund</w:t>
      </w:r>
      <w:r w:rsidRPr="006B16BE">
        <w:rPr>
          <w:rStyle w:val="StyleUnderline"/>
        </w:rPr>
        <w:t xml:space="preserve"> the police” </w:t>
      </w:r>
      <w:r w:rsidRPr="006B16BE">
        <w:rPr>
          <w:rStyle w:val="StyleUnderline"/>
          <w:highlight w:val="cyan"/>
        </w:rPr>
        <w:t>as a dangerous example of Democratic overreach</w:t>
      </w:r>
      <w:r w:rsidRPr="006B16BE">
        <w:rPr>
          <w:rStyle w:val="StyleUnderline"/>
        </w:rPr>
        <w:t xml:space="preserve"> as he fights for momentum amid crises that threaten his reelection</w:t>
      </w:r>
      <w:r w:rsidRPr="006B16BE">
        <w:rPr>
          <w:sz w:val="16"/>
        </w:rPr>
        <w:t xml:space="preserve">. </w:t>
      </w:r>
      <w:r w:rsidRPr="006B16BE">
        <w:rPr>
          <w:rStyle w:val="StyleUnderline"/>
        </w:rPr>
        <w:t>Key Democrats</w:t>
      </w:r>
      <w:r w:rsidRPr="006B16BE">
        <w:rPr>
          <w:sz w:val="16"/>
        </w:rPr>
        <w:t xml:space="preserve">, including presumptive presidential nominee Joe Biden, </w:t>
      </w:r>
      <w:r w:rsidRPr="006B16BE">
        <w:rPr>
          <w:rStyle w:val="StyleUnderline"/>
        </w:rPr>
        <w:t>are distancing themselves from the “defund” push</w:t>
      </w:r>
      <w:r w:rsidRPr="006B16BE">
        <w:rPr>
          <w:sz w:val="16"/>
        </w:rPr>
        <w:t xml:space="preserve">, which some supporters say is a symbolic commitment to end systemic racism and shift policing priorities rather than an actual plan to eliminate law enforcement agencies. But </w:t>
      </w:r>
      <w:r w:rsidRPr="006B16BE">
        <w:rPr>
          <w:rStyle w:val="StyleUnderline"/>
          <w:highlight w:val="cyan"/>
        </w:rPr>
        <w:t>confusion over the proposal’s</w:t>
      </w:r>
      <w:r w:rsidRPr="006B16BE">
        <w:rPr>
          <w:rStyle w:val="StyleUnderline"/>
        </w:rPr>
        <w:t xml:space="preserve"> intent</w:t>
      </w:r>
      <w:r w:rsidRPr="006B16BE">
        <w:rPr>
          <w:sz w:val="16"/>
        </w:rPr>
        <w:t xml:space="preserve"> has </w:t>
      </w:r>
      <w:r w:rsidRPr="006B16BE">
        <w:rPr>
          <w:rStyle w:val="StyleUnderline"/>
          <w:highlight w:val="cyan"/>
        </w:rPr>
        <w:t>created</w:t>
      </w:r>
      <w:r w:rsidRPr="006B16BE">
        <w:rPr>
          <w:rStyle w:val="StyleUnderline"/>
        </w:rPr>
        <w:t xml:space="preserve"> an </w:t>
      </w:r>
      <w:r w:rsidRPr="006B16BE">
        <w:rPr>
          <w:rStyle w:val="StyleUnderline"/>
          <w:highlight w:val="cyan"/>
        </w:rPr>
        <w:t>opportunity for</w:t>
      </w:r>
      <w:r w:rsidRPr="006B16BE">
        <w:rPr>
          <w:rStyle w:val="StyleUnderline"/>
        </w:rPr>
        <w:t xml:space="preserve"> the </w:t>
      </w:r>
      <w:r w:rsidRPr="006B16BE">
        <w:rPr>
          <w:rStyle w:val="StyleUnderline"/>
          <w:highlight w:val="cyan"/>
        </w:rPr>
        <w:t>Republican</w:t>
      </w:r>
      <w:r w:rsidRPr="006B16BE">
        <w:rPr>
          <w:rStyle w:val="StyleUnderline"/>
        </w:rPr>
        <w:t xml:space="preserve"> president, </w:t>
      </w:r>
      <w:r w:rsidRPr="006B16BE">
        <w:rPr>
          <w:rStyle w:val="StyleUnderline"/>
          <w:highlight w:val="cyan"/>
        </w:rPr>
        <w:t>who has struggled</w:t>
      </w:r>
      <w:r w:rsidRPr="006B16BE">
        <w:rPr>
          <w:rStyle w:val="StyleUnderline"/>
        </w:rPr>
        <w:t xml:space="preserve"> to navigate the delicate debate </w:t>
      </w:r>
      <w:r w:rsidRPr="006B16BE">
        <w:rPr>
          <w:rStyle w:val="StyleUnderline"/>
          <w:highlight w:val="cyan"/>
        </w:rPr>
        <w:t>over racial justice</w:t>
      </w:r>
      <w:r w:rsidRPr="006B16BE">
        <w:rPr>
          <w:rStyle w:val="StyleUnderline"/>
        </w:rPr>
        <w:t xml:space="preserve">, risking support from </w:t>
      </w:r>
      <w:r w:rsidRPr="006B16BE">
        <w:rPr>
          <w:rStyle w:val="StyleUnderline"/>
          <w:highlight w:val="cyan"/>
        </w:rPr>
        <w:t>people of color</w:t>
      </w:r>
      <w:r w:rsidRPr="006B16BE">
        <w:rPr>
          <w:rStyle w:val="StyleUnderline"/>
        </w:rPr>
        <w:t xml:space="preserve">, suburban </w:t>
      </w:r>
      <w:r w:rsidRPr="006B16BE">
        <w:rPr>
          <w:rStyle w:val="StyleUnderline"/>
          <w:highlight w:val="cyan"/>
        </w:rPr>
        <w:t>women</w:t>
      </w:r>
      <w:r w:rsidRPr="006B16BE">
        <w:rPr>
          <w:rStyle w:val="StyleUnderline"/>
        </w:rPr>
        <w:t xml:space="preserve"> </w:t>
      </w:r>
      <w:r w:rsidRPr="006B16BE">
        <w:rPr>
          <w:rStyle w:val="StyleUnderline"/>
          <w:highlight w:val="cyan"/>
        </w:rPr>
        <w:t>and independents</w:t>
      </w:r>
      <w:r w:rsidRPr="006B16BE">
        <w:rPr>
          <w:sz w:val="16"/>
        </w:rPr>
        <w:t xml:space="preserve"> less than five months before Election Day. Facing increasing pressure to weigh in, Biden addressed the issue Monday in an interview with “CBS Evening News.” “I don’t support defunding the police. I support conditioning federal aid to police based on whether or not they meet certain basic standards of decency, honorableness and, in fact, are able to demonstrate they can protect the community, everybody in the community,” Biden said. Other opponents of the movement include Sen. Cory Booker, D-N.J., a former presidential candidate and one of two black Democratic senators, and Rep. Karen Bass, D-Calif., head of the Congressional Black Caucus. NAACP President Derrick Johnson, in an interview, also declined to endorse calls to defund the police. “I support the energy behind it. I don’t know what that substantively means. As I’m talking to people about the concept, I’ve gotten three different explanations,” said Johnson, who has criticized Trump. “We know there has to be a change in the culture of policing in this country.” </w:t>
      </w:r>
      <w:r w:rsidRPr="006B16BE">
        <w:rPr>
          <w:rStyle w:val="StyleUnderline"/>
          <w:highlight w:val="cyan"/>
        </w:rPr>
        <w:t>Democrats are well-positioned to win</w:t>
      </w:r>
      <w:r w:rsidRPr="006B16BE">
        <w:rPr>
          <w:rStyle w:val="StyleUnderline"/>
        </w:rPr>
        <w:t xml:space="preserve"> over the political center this fall</w:t>
      </w:r>
      <w:r w:rsidRPr="006B16BE">
        <w:rPr>
          <w:sz w:val="16"/>
        </w:rPr>
        <w:t xml:space="preserve">, according to Republican pollster Frank </w:t>
      </w:r>
      <w:proofErr w:type="spellStart"/>
      <w:r w:rsidRPr="006B16BE">
        <w:rPr>
          <w:sz w:val="16"/>
        </w:rPr>
        <w:t>Luntz</w:t>
      </w:r>
      <w:proofErr w:type="spellEnd"/>
      <w:r w:rsidRPr="006B16BE">
        <w:rPr>
          <w:sz w:val="16"/>
        </w:rPr>
        <w:t xml:space="preserve">, who said Trump’s uneven actions and rhetoric at a time of sweeping social unrest are “killing him.” </w:t>
      </w:r>
      <w:proofErr w:type="spellStart"/>
      <w:r w:rsidRPr="006B16BE">
        <w:rPr>
          <w:sz w:val="16"/>
        </w:rPr>
        <w:t>Luntz</w:t>
      </w:r>
      <w:proofErr w:type="spellEnd"/>
      <w:r w:rsidRPr="006B16BE">
        <w:rPr>
          <w:sz w:val="16"/>
        </w:rPr>
        <w:t xml:space="preserve"> added, </w:t>
      </w:r>
      <w:r w:rsidRPr="006B16BE">
        <w:rPr>
          <w:rStyle w:val="StyleUnderline"/>
          <w:highlight w:val="cyan"/>
        </w:rPr>
        <w:t>however</w:t>
      </w:r>
      <w:r w:rsidRPr="006B16BE">
        <w:rPr>
          <w:sz w:val="16"/>
        </w:rPr>
        <w:t xml:space="preserve">, that </w:t>
      </w:r>
      <w:r w:rsidRPr="006B16BE">
        <w:rPr>
          <w:rStyle w:val="StyleUnderline"/>
        </w:rPr>
        <w:t xml:space="preserve">Democrats </w:t>
      </w:r>
      <w:r w:rsidRPr="006B16BE">
        <w:rPr>
          <w:rStyle w:val="StyleUnderline"/>
          <w:highlight w:val="cyan"/>
        </w:rPr>
        <w:t>risk their advantage</w:t>
      </w:r>
      <w:r w:rsidRPr="006B16BE">
        <w:rPr>
          <w:rStyle w:val="StyleUnderline"/>
        </w:rPr>
        <w:t xml:space="preserve"> </w:t>
      </w:r>
      <w:r w:rsidRPr="006B16BE">
        <w:rPr>
          <w:rStyle w:val="StyleUnderline"/>
          <w:highlight w:val="cyan"/>
        </w:rPr>
        <w:t>by embracing policies viewed as radical</w:t>
      </w:r>
      <w:r w:rsidRPr="006B16BE">
        <w:rPr>
          <w:rStyle w:val="StyleUnderline"/>
        </w:rPr>
        <w:t xml:space="preserve"> following the death of George Floyd in Minneapolis</w:t>
      </w:r>
      <w:r w:rsidRPr="006B16BE">
        <w:rPr>
          <w:sz w:val="16"/>
        </w:rPr>
        <w:t xml:space="preserve">. The handcuffed black man died after a white officer pressed his knee into Floyd’s neck for more than eight minutes. Municipal </w:t>
      </w:r>
      <w:r w:rsidRPr="006B16BE">
        <w:rPr>
          <w:rStyle w:val="StyleUnderline"/>
        </w:rPr>
        <w:t>officials in Minneapolis have endorsed the “defund the police”</w:t>
      </w:r>
      <w:r w:rsidRPr="006B16BE">
        <w:rPr>
          <w:sz w:val="16"/>
        </w:rPr>
        <w:t xml:space="preserve"> language backed by some civil rights activists and a handful of progressive House Democrats. Protesters over the weekend also painted “DEFUND THE POLICE” in large yellow letters on a street close to the White House. </w:t>
      </w:r>
      <w:r w:rsidRPr="006B16BE">
        <w:rPr>
          <w:rStyle w:val="StyleUnderline"/>
        </w:rPr>
        <w:t xml:space="preserve">But </w:t>
      </w:r>
      <w:r w:rsidRPr="006B16BE">
        <w:rPr>
          <w:rStyle w:val="StyleUnderline"/>
          <w:highlight w:val="cyan"/>
        </w:rPr>
        <w:t>there was little evidence that the effort was gaining momentum in Congress</w:t>
      </w:r>
      <w:r w:rsidRPr="006B16BE">
        <w:rPr>
          <w:rStyle w:val="StyleUnderline"/>
        </w:rPr>
        <w:t>.</w:t>
      </w:r>
      <w:r w:rsidRPr="006B16BE">
        <w:rPr>
          <w:sz w:val="16"/>
        </w:rPr>
        <w:t xml:space="preserve"> Some Democrats described it as bad politics, even if most Democrats shared the desire to overhaul policing. Former Sen. Heidi Heitkamp, D-N.D., a white moderate who lost her 2018 reelection bid, said “defund the police” is “a horrible name” that misconstrues the goal. Full Coverage: Politics</w:t>
      </w:r>
      <w:r w:rsidRPr="006B16BE">
        <w:rPr>
          <w:rStyle w:val="StyleUnderline"/>
        </w:rPr>
        <w:t xml:space="preserve"> </w:t>
      </w:r>
      <w:r w:rsidRPr="006B16BE">
        <w:rPr>
          <w:sz w:val="16"/>
        </w:rPr>
        <w:t>“By starting with the word ‘defund,’ you’ve left the impression that you are doing something much more radical than what needs to be done,” said Heitkamp, a leader of the One Country Project, which is trying to help Democrats connect better with rural voters. She said the term left her frustrated that “</w:t>
      </w:r>
      <w:r w:rsidRPr="006B16BE">
        <w:rPr>
          <w:rStyle w:val="StyleUnderline"/>
        </w:rPr>
        <w:t xml:space="preserve">there’s going to be </w:t>
      </w:r>
      <w:r w:rsidRPr="006B16BE">
        <w:rPr>
          <w:rStyle w:val="StyleUnderline"/>
          <w:highlight w:val="cyan"/>
        </w:rPr>
        <w:t>somebody</w:t>
      </w:r>
      <w:r w:rsidRPr="006B16BE">
        <w:rPr>
          <w:rStyle w:val="StyleUnderline"/>
        </w:rPr>
        <w:t xml:space="preserve"> who’s </w:t>
      </w:r>
      <w:r w:rsidRPr="006B16BE">
        <w:rPr>
          <w:rStyle w:val="StyleUnderline"/>
          <w:highlight w:val="cyan"/>
        </w:rPr>
        <w:t>going to</w:t>
      </w:r>
      <w:r w:rsidRPr="006B16BE">
        <w:rPr>
          <w:rStyle w:val="StyleUnderline"/>
        </w:rPr>
        <w:t xml:space="preserve"> try to find an opportunity in this, especially among the Republican Party, and </w:t>
      </w:r>
      <w:r w:rsidRPr="006B16BE">
        <w:rPr>
          <w:rStyle w:val="StyleUnderline"/>
          <w:highlight w:val="cyan"/>
        </w:rPr>
        <w:t>use it</w:t>
      </w:r>
      <w:r w:rsidRPr="006B16BE">
        <w:rPr>
          <w:rStyle w:val="StyleUnderline"/>
        </w:rPr>
        <w:t xml:space="preserve"> now </w:t>
      </w:r>
      <w:r w:rsidRPr="006B16BE">
        <w:rPr>
          <w:rStyle w:val="StyleUnderline"/>
          <w:highlight w:val="cyan"/>
        </w:rPr>
        <w:t>as an excuse not to address</w:t>
      </w:r>
      <w:r w:rsidRPr="006B16BE">
        <w:rPr>
          <w:rStyle w:val="StyleUnderline"/>
        </w:rPr>
        <w:t xml:space="preserve"> what is </w:t>
      </w:r>
      <w:r w:rsidRPr="006B16BE">
        <w:rPr>
          <w:rStyle w:val="StyleUnderline"/>
          <w:highlight w:val="cyan"/>
        </w:rPr>
        <w:t>a</w:t>
      </w:r>
      <w:r w:rsidRPr="006B16BE">
        <w:rPr>
          <w:rStyle w:val="StyleUnderline"/>
        </w:rPr>
        <w:t xml:space="preserve"> very </w:t>
      </w:r>
      <w:r w:rsidRPr="006B16BE">
        <w:rPr>
          <w:rStyle w:val="StyleUnderline"/>
          <w:highlight w:val="cyan"/>
        </w:rPr>
        <w:t>real problem</w:t>
      </w:r>
      <w:r w:rsidRPr="006B16BE">
        <w:rPr>
          <w:rStyle w:val="StyleUnderline"/>
        </w:rPr>
        <w:t xml:space="preserve"> in America</w:t>
      </w:r>
      <w:r w:rsidRPr="006B16BE">
        <w:rPr>
          <w:sz w:val="16"/>
        </w:rPr>
        <w:t xml:space="preserve">.” </w:t>
      </w:r>
      <w:r w:rsidRPr="006B16BE">
        <w:rPr>
          <w:rStyle w:val="StyleUnderline"/>
        </w:rPr>
        <w:t xml:space="preserve">That’s largely what played out as the </w:t>
      </w:r>
      <w:r w:rsidRPr="006B16BE">
        <w:rPr>
          <w:rStyle w:val="StyleUnderline"/>
          <w:highlight w:val="cyan"/>
        </w:rPr>
        <w:t>Trump</w:t>
      </w:r>
      <w:r w:rsidRPr="006B16BE">
        <w:rPr>
          <w:rStyle w:val="StyleUnderline"/>
        </w:rPr>
        <w:t xml:space="preserve"> campaign </w:t>
      </w:r>
      <w:r w:rsidRPr="006B16BE">
        <w:rPr>
          <w:rStyle w:val="StyleUnderline"/>
          <w:highlight w:val="cyan"/>
        </w:rPr>
        <w:t>and congressional Republicans</w:t>
      </w:r>
      <w:r w:rsidRPr="006B16BE">
        <w:rPr>
          <w:rStyle w:val="StyleUnderline"/>
        </w:rPr>
        <w:t xml:space="preserve"> sought to </w:t>
      </w:r>
      <w:r w:rsidRPr="006B16BE">
        <w:rPr>
          <w:rStyle w:val="StyleUnderline"/>
          <w:highlight w:val="cyan"/>
        </w:rPr>
        <w:t>link Democrats to the defund effort</w:t>
      </w:r>
      <w:r w:rsidRPr="006B16BE">
        <w:rPr>
          <w:sz w:val="16"/>
        </w:rPr>
        <w:t>. “This year has seen the lowest crime numbers in our Country’s recorded history, and now the Radical Left Democrats want to Defund and Abandon our Police,” Trump declared on social media. “Sorry, I want LAW &amp; ORDER!” The House GOP campaign arm sent out emails condemning “defund the police” and connecting it to Democratic candidates. “No industry is safe from Democrats’ abolish culture,” said Michael McAdams, a spokesman for the National Republican Congressional Committee. “</w:t>
      </w:r>
      <w:proofErr w:type="gramStart"/>
      <w:r w:rsidRPr="006B16BE">
        <w:rPr>
          <w:sz w:val="16"/>
        </w:rPr>
        <w:t>First</w:t>
      </w:r>
      <w:proofErr w:type="gramEnd"/>
      <w:r w:rsidRPr="006B16BE">
        <w:rPr>
          <w:sz w:val="16"/>
        </w:rPr>
        <w:t xml:space="preserve"> they wanted to abolish private health insurance, then it was capitalism and now it’s the police. What’s next, the fire department?” </w:t>
      </w:r>
      <w:r w:rsidRPr="006B16BE">
        <w:rPr>
          <w:rStyle w:val="StyleUnderline"/>
        </w:rPr>
        <w:t>Democrats on Capitol Hill unveiled a sweeping proposal</w:t>
      </w:r>
      <w:r w:rsidRPr="006B16BE">
        <w:rPr>
          <w:sz w:val="16"/>
        </w:rPr>
        <w:t xml:space="preserve"> Monday </w:t>
      </w:r>
      <w:r w:rsidRPr="006B16BE">
        <w:rPr>
          <w:rStyle w:val="StyleUnderline"/>
        </w:rPr>
        <w:t>to address police brutality that did not include plans to strip funding from the police.</w:t>
      </w:r>
      <w:r w:rsidRPr="006B16BE">
        <w:rPr>
          <w:sz w:val="16"/>
        </w:rPr>
        <w:t xml:space="preserve"> The Justice in Policing Act would limit legal protections for police, create a national database of excessive-force incidents and ban chokeholds, among other changes. Rep. Greg Meeks, a member of the Congressional Black Caucus and a group of moderate House Democrats called the New Democrat Coalition, said Trump’s tweets accusing Democrats of seeking to abolish the police are a diversion. “It sounds like the guy that’s </w:t>
      </w:r>
      <w:r w:rsidRPr="006B16BE">
        <w:rPr>
          <w:rStyle w:val="StyleUnderline"/>
        </w:rPr>
        <w:t>the 45th president is trying to distract from what the real issue is, the brutality and the murder of George Floyd</w:t>
      </w:r>
      <w:r w:rsidRPr="006B16BE">
        <w:rPr>
          <w:sz w:val="16"/>
        </w:rPr>
        <w:t xml:space="preserve">,” said Meeks, who represents New York. “And we’re not going to allow them to do that.” Democratic Rep. Matt Cartwright, who is white and represents a Trump-leaning district in northeastern Pennsylvania, rejected calls to defund the police outright. “I don’t care how it’s named, I’m not for that,” he said, while noting he’s joined protest marches in his district. Asked if GOP use of the term “defund the police” might erode his support, Cartwright said, “If they can get voters to believe that lie about me, I suppose. Am I afraid of it? No.” </w:t>
      </w:r>
      <w:r w:rsidRPr="006B16BE">
        <w:rPr>
          <w:rStyle w:val="StyleUnderline"/>
          <w:highlight w:val="cyan"/>
        </w:rPr>
        <w:t>Trump</w:t>
      </w:r>
      <w:r w:rsidRPr="006B16BE">
        <w:rPr>
          <w:rStyle w:val="StyleUnderline"/>
        </w:rPr>
        <w:t xml:space="preserve">, meanwhile, </w:t>
      </w:r>
      <w:r w:rsidRPr="006B16BE">
        <w:rPr>
          <w:rStyle w:val="StyleUnderline"/>
          <w:highlight w:val="cyan"/>
        </w:rPr>
        <w:t>is grasping for a strategy that might generate some momentum</w:t>
      </w:r>
      <w:r w:rsidRPr="006B16BE">
        <w:rPr>
          <w:sz w:val="16"/>
        </w:rPr>
        <w:t xml:space="preserve">. </w:t>
      </w:r>
      <w:proofErr w:type="gramStart"/>
      <w:r w:rsidRPr="006B16BE">
        <w:rPr>
          <w:sz w:val="16"/>
        </w:rPr>
        <w:t>A</w:t>
      </w:r>
      <w:proofErr w:type="gramEnd"/>
      <w:r w:rsidRPr="006B16BE">
        <w:rPr>
          <w:sz w:val="16"/>
        </w:rPr>
        <w:t xml:space="preserve"> NBC News/Wall Street Journal poll this weekend found that </w:t>
      </w:r>
      <w:r w:rsidRPr="006B16BE">
        <w:rPr>
          <w:rStyle w:val="StyleUnderline"/>
        </w:rPr>
        <w:t>80% of Americans believe the country is out of control</w:t>
      </w:r>
      <w:r w:rsidRPr="006B16BE">
        <w:rPr>
          <w:sz w:val="16"/>
        </w:rPr>
        <w:t>. Some Trump advisers have considered having the president deliver an address on police-community relations and racial injustice, while others believe it would do little good, according to two White House officials and Republicans close to the White House. They also discussed creating a task force featuring Housing Secretary Ben Carson, the only black member of Trump’s Cabinet, but that has yet to get off the ground. The people spoke on condition of anonymity to discuss private conversations. Before the pandemic, Trump advisers believed the president had a real chance of making inroads with black voters, given his support for criminal justice reform and the strength of the economy. They’re less confident now.</w:t>
      </w:r>
    </w:p>
    <w:p w14:paraId="0B4D68A9" w14:textId="6416793B" w:rsidR="001F51B7" w:rsidRPr="006B16BE" w:rsidRDefault="001F51B7" w:rsidP="001F51B7">
      <w:pPr>
        <w:pStyle w:val="Heading3"/>
        <w:rPr>
          <w:rFonts w:cs="Calibri"/>
        </w:rPr>
      </w:pPr>
      <w:r>
        <w:rPr>
          <w:rFonts w:cs="Calibri"/>
        </w:rPr>
        <w:t>PTX</w:t>
      </w:r>
    </w:p>
    <w:p w14:paraId="33B4DB89" w14:textId="77777777" w:rsidR="001F51B7" w:rsidRPr="006B16BE" w:rsidRDefault="001F51B7" w:rsidP="001F51B7">
      <w:pPr>
        <w:pStyle w:val="Heading4"/>
        <w:spacing w:before="0"/>
        <w:rPr>
          <w:rFonts w:eastAsia="Times New Roman" w:cs="Calibri"/>
          <w:sz w:val="24"/>
          <w:szCs w:val="24"/>
        </w:rPr>
      </w:pPr>
      <w:r w:rsidRPr="006B16BE">
        <w:rPr>
          <w:rFonts w:cs="Calibri"/>
        </w:rPr>
        <w:t>Bipartisanship distain of abolition– it would cause massive fights</w:t>
      </w:r>
    </w:p>
    <w:p w14:paraId="3C56DCD4" w14:textId="77777777" w:rsidR="001F51B7" w:rsidRPr="006B16BE" w:rsidRDefault="001F51B7" w:rsidP="001F51B7">
      <w:pPr>
        <w:pStyle w:val="NormalWeb"/>
        <w:spacing w:before="15" w:beforeAutospacing="0" w:after="180" w:afterAutospacing="0"/>
        <w:rPr>
          <w:rFonts w:ascii="Calibri" w:hAnsi="Calibri" w:cs="Calibri"/>
        </w:rPr>
      </w:pPr>
      <w:r w:rsidRPr="006B16BE">
        <w:rPr>
          <w:rFonts w:ascii="Calibri" w:hAnsi="Calibri" w:cs="Calibri"/>
          <w:b/>
          <w:bCs/>
          <w:sz w:val="26"/>
          <w:szCs w:val="26"/>
        </w:rPr>
        <w:t>Raju and Zaslav, 6-8</w:t>
      </w:r>
      <w:r w:rsidRPr="006B16BE">
        <w:rPr>
          <w:rFonts w:ascii="Calibri" w:hAnsi="Calibri" w:cs="Calibri"/>
          <w:sz w:val="22"/>
        </w:rPr>
        <w:t> (Manu Raju and Ali Zaslav, Manu Raju is a senior congressional correspondent at CNN, covering Capitol Hill and campaign politics. 6-8-2020, CNN, "Top congressional Democrats steer clear of 'defund the police' rhetoric", https://www.cnn.com/2020/06/08/politics/democrats-congress-defund-police-movement/index.html)AGabay</w:t>
      </w:r>
    </w:p>
    <w:p w14:paraId="6B62847C" w14:textId="77777777" w:rsidR="001F51B7" w:rsidRPr="006B16BE" w:rsidRDefault="001F51B7" w:rsidP="001F51B7">
      <w:pPr>
        <w:rPr>
          <w:u w:val="single"/>
        </w:rPr>
      </w:pPr>
      <w:r w:rsidRPr="006B16BE">
        <w:rPr>
          <w:u w:val="single"/>
        </w:rPr>
        <w:t>Top congressional Democrats are steering clear of the growing calls by activists to "defund the police," saying they sympathize with the intent behind the movement but are concerned that the rhetoric could undercut efforts at the federal level to overhaul policing practices nationwide.</w:t>
      </w:r>
    </w:p>
    <w:p w14:paraId="3D817039" w14:textId="77777777" w:rsidR="001F51B7" w:rsidRPr="006B16BE" w:rsidRDefault="001F51B7" w:rsidP="001F51B7">
      <w:pPr>
        <w:rPr>
          <w:sz w:val="16"/>
        </w:rPr>
      </w:pPr>
      <w:r w:rsidRPr="006B16BE">
        <w:rPr>
          <w:sz w:val="16"/>
        </w:rPr>
        <w:t>"</w:t>
      </w:r>
      <w:r w:rsidRPr="006B16BE">
        <w:rPr>
          <w:u w:val="single"/>
        </w:rPr>
        <w:t>I think it can be used as a distraction -- and that's my concern," said Rep. Karen Bass</w:t>
      </w:r>
      <w:r w:rsidRPr="006B16BE">
        <w:rPr>
          <w:sz w:val="16"/>
        </w:rPr>
        <w:t>, chairwoman of the Congressional Black Caucus, and a lead sponsor of the Democrats' new bill to impose national policing standards. "Because what I said is what I believe is the real intent, which is to address the root causes of crime."</w:t>
      </w:r>
    </w:p>
    <w:p w14:paraId="29BB1931" w14:textId="77777777" w:rsidR="001F51B7" w:rsidRPr="006B16BE" w:rsidRDefault="001F51B7" w:rsidP="001F51B7">
      <w:pPr>
        <w:rPr>
          <w:sz w:val="16"/>
        </w:rPr>
      </w:pPr>
      <w:r w:rsidRPr="006B16BE">
        <w:rPr>
          <w:u w:val="single"/>
        </w:rPr>
        <w:t>The sentiment was echoed by top Democrats on Monday after calls to cut funding for local law enforcement picked up steam</w:t>
      </w:r>
      <w:r w:rsidRPr="006B16BE">
        <w:rPr>
          <w:sz w:val="16"/>
        </w:rPr>
        <w:t xml:space="preserve"> at protests across the country sparked by the death of George Floyd after a police officer in Minneapolis knelt on his neck.</w:t>
      </w:r>
    </w:p>
    <w:p w14:paraId="09C24884" w14:textId="77777777" w:rsidR="001F51B7" w:rsidRPr="006B16BE" w:rsidRDefault="001F51B7" w:rsidP="001F51B7">
      <w:pPr>
        <w:rPr>
          <w:sz w:val="2"/>
          <w:szCs w:val="2"/>
        </w:rPr>
      </w:pPr>
      <w:r w:rsidRPr="006B16BE">
        <w:rPr>
          <w:sz w:val="2"/>
          <w:szCs w:val="2"/>
        </w:rPr>
        <w:t>The city council there announced it would seek to dismantle the police department, though the city's mayor, Jacob Frey, later said he wouldn't seek "to abolish the police."</w:t>
      </w:r>
    </w:p>
    <w:p w14:paraId="7D64B003" w14:textId="77777777" w:rsidR="001F51B7" w:rsidRPr="006B16BE" w:rsidRDefault="001F51B7" w:rsidP="001F51B7">
      <w:r w:rsidRPr="006B16BE">
        <w:t>"</w:t>
      </w:r>
      <w:r w:rsidRPr="006B16BE">
        <w:rPr>
          <w:u w:val="single"/>
        </w:rPr>
        <w:t>Defunding police departments are not the answer," House Majority Leader Steny Hoyer</w:t>
      </w:r>
      <w:r w:rsidRPr="006B16BE">
        <w:t>,</w:t>
      </w:r>
      <w:r w:rsidRPr="006B16BE">
        <w:rPr>
          <w:sz w:val="10"/>
          <w:szCs w:val="10"/>
        </w:rPr>
        <w:t xml:space="preserve"> a Democrat of Maryland, told CNN on Monday. "We need police departments; we need to keep peace and order. This effort is about making sure that those who we give the authority to exercise that authority in a way that's positive and expected by the American people."</w:t>
      </w:r>
    </w:p>
    <w:p w14:paraId="1AC16EE9" w14:textId="77777777" w:rsidR="001F51B7" w:rsidRPr="006B16BE" w:rsidRDefault="001F51B7" w:rsidP="001F51B7">
      <w:pPr>
        <w:rPr>
          <w:sz w:val="16"/>
        </w:rPr>
      </w:pPr>
      <w:r w:rsidRPr="006B16BE">
        <w:rPr>
          <w:sz w:val="16"/>
        </w:rPr>
        <w:t xml:space="preserve">On a private caucus call Monday afternoon, </w:t>
      </w:r>
      <w:r w:rsidRPr="006B16BE">
        <w:rPr>
          <w:u w:val="single"/>
        </w:rPr>
        <w:t>senior House Democrats raised concerns,</w:t>
      </w:r>
      <w:r w:rsidRPr="006B16BE">
        <w:rPr>
          <w:sz w:val="16"/>
        </w:rPr>
        <w:t xml:space="preserve"> with House Majority Whip Jim Clyburn warning that talk </w:t>
      </w:r>
      <w:r w:rsidRPr="006B16BE">
        <w:rPr>
          <w:u w:val="single"/>
        </w:rPr>
        <w:t>about "defunding the police" could "hijack" efforts on police reform</w:t>
      </w:r>
      <w:r w:rsidRPr="006B16BE">
        <w:rPr>
          <w:sz w:val="16"/>
        </w:rPr>
        <w:t xml:space="preserve">. Other Democrats, including Rhode Island Rep. David </w:t>
      </w:r>
      <w:proofErr w:type="spellStart"/>
      <w:r w:rsidRPr="006B16BE">
        <w:rPr>
          <w:sz w:val="16"/>
        </w:rPr>
        <w:t>Cicilline</w:t>
      </w:r>
      <w:proofErr w:type="spellEnd"/>
      <w:r w:rsidRPr="006B16BE">
        <w:rPr>
          <w:sz w:val="16"/>
        </w:rPr>
        <w:t xml:space="preserve"> and Bass, also spoke out about the phrase, according to a source on the call.</w:t>
      </w:r>
    </w:p>
    <w:p w14:paraId="09C89207" w14:textId="77777777" w:rsidR="001F51B7" w:rsidRPr="006B16BE" w:rsidRDefault="001F51B7" w:rsidP="001F51B7">
      <w:pPr>
        <w:rPr>
          <w:sz w:val="2"/>
          <w:szCs w:val="2"/>
        </w:rPr>
      </w:pPr>
      <w:r w:rsidRPr="006B16BE">
        <w:rPr>
          <w:sz w:val="2"/>
          <w:szCs w:val="2"/>
        </w:rPr>
        <w:t>"There are a lot of slogans out there that aren't helpful. People can use that if they want to," Clyburn told CNN earlier in the day. But, he added, "they need to restructure," referring to police.</w:t>
      </w:r>
    </w:p>
    <w:p w14:paraId="6E96BE8D" w14:textId="77777777" w:rsidR="001F51B7" w:rsidRPr="006B16BE" w:rsidRDefault="001F51B7" w:rsidP="001F51B7">
      <w:pPr>
        <w:rPr>
          <w:sz w:val="2"/>
          <w:szCs w:val="2"/>
        </w:rPr>
      </w:pPr>
      <w:r w:rsidRPr="006B16BE">
        <w:rPr>
          <w:sz w:val="2"/>
          <w:szCs w:val="2"/>
        </w:rPr>
        <w:t>After Clyburn warned against it, New York Rep. Alexandria Ocasio-Cortez, who has previously spoken out in favor of slashing the NYPD budget, discussed the defunding issue, according to two sources on call.</w:t>
      </w:r>
    </w:p>
    <w:p w14:paraId="28192747" w14:textId="77777777" w:rsidR="001F51B7" w:rsidRPr="006B16BE" w:rsidRDefault="001F51B7" w:rsidP="001F51B7">
      <w:pPr>
        <w:rPr>
          <w:sz w:val="2"/>
          <w:szCs w:val="2"/>
        </w:rPr>
      </w:pPr>
      <w:r w:rsidRPr="006B16BE">
        <w:rPr>
          <w:sz w:val="2"/>
          <w:szCs w:val="2"/>
        </w:rPr>
        <w:t>She urged her colleagues to try to understand the debate and not to mock it, the sources said.</w:t>
      </w:r>
    </w:p>
    <w:p w14:paraId="6804929A" w14:textId="77777777" w:rsidR="001F51B7" w:rsidRPr="006B16BE" w:rsidRDefault="001F51B7" w:rsidP="001F51B7">
      <w:pPr>
        <w:rPr>
          <w:sz w:val="16"/>
        </w:rPr>
      </w:pPr>
      <w:r w:rsidRPr="006B16BE">
        <w:rPr>
          <w:u w:val="single"/>
        </w:rPr>
        <w:t>The fear among Democrats is that the phrase "defund the police" may be seen by many as a stark and dangerous proposition, one that would leave communities without law enforcement</w:t>
      </w:r>
      <w:r w:rsidRPr="006B16BE">
        <w:rPr>
          <w:sz w:val="16"/>
        </w:rPr>
        <w:t>. While there is a wide spectrum of views about what exactly supporters are seeking through the movement, many proponents describe it something more than just police reforms, but something less than getting rid of police departments altogether.</w:t>
      </w:r>
    </w:p>
    <w:p w14:paraId="1279068C" w14:textId="77777777" w:rsidR="001F51B7" w:rsidRPr="006B16BE" w:rsidRDefault="001F51B7" w:rsidP="001F51B7">
      <w:pPr>
        <w:rPr>
          <w:sz w:val="2"/>
          <w:szCs w:val="2"/>
        </w:rPr>
      </w:pPr>
      <w:r w:rsidRPr="006B16BE">
        <w:rPr>
          <w:sz w:val="2"/>
          <w:szCs w:val="2"/>
        </w:rPr>
        <w:t>"That's not the term I would use," Sen. Elizabeth Warren of Massachusetts told CNN when asked if she's supportive of the talk to defund the police. "But I think it's important for all of us to listen to the pain and lived experiences of the people who are protesting, who have created a movement for real change. ... We need to put more resources responding to mental health issues and substance abuse. We need to demilitarize our police forces. There are a lot of things we need to do."</w:t>
      </w:r>
    </w:p>
    <w:p w14:paraId="47FCF237" w14:textId="77777777" w:rsidR="001F51B7" w:rsidRPr="006B16BE" w:rsidRDefault="001F51B7" w:rsidP="001F51B7">
      <w:pPr>
        <w:rPr>
          <w:sz w:val="2"/>
          <w:szCs w:val="2"/>
        </w:rPr>
      </w:pPr>
      <w:r w:rsidRPr="006B16BE">
        <w:rPr>
          <w:sz w:val="2"/>
          <w:szCs w:val="2"/>
        </w:rPr>
        <w:t xml:space="preserve">Others were </w:t>
      </w:r>
      <w:proofErr w:type="gramStart"/>
      <w:r w:rsidRPr="006B16BE">
        <w:rPr>
          <w:sz w:val="2"/>
          <w:szCs w:val="2"/>
        </w:rPr>
        <w:t>more blunt</w:t>
      </w:r>
      <w:proofErr w:type="gramEnd"/>
      <w:r w:rsidRPr="006B16BE">
        <w:rPr>
          <w:sz w:val="2"/>
          <w:szCs w:val="2"/>
        </w:rPr>
        <w:t>. "That's stupid. OK, that's crazy and anyone that talks about that is nuts," said Sen. Joe Manchin, a conservative West Virginia Democrat.</w:t>
      </w:r>
    </w:p>
    <w:p w14:paraId="4DE4FB26" w14:textId="77777777" w:rsidR="001F51B7" w:rsidRPr="006B16BE" w:rsidRDefault="001F51B7" w:rsidP="001F51B7">
      <w:pPr>
        <w:rPr>
          <w:sz w:val="2"/>
          <w:szCs w:val="2"/>
        </w:rPr>
      </w:pPr>
      <w:r w:rsidRPr="006B16BE">
        <w:rPr>
          <w:sz w:val="2"/>
          <w:szCs w:val="2"/>
        </w:rPr>
        <w:t>Supporters of the movement say the effort should include a dramatic shifting of resources and responsibilities away from police to other government entities better suited to address longstanding problems facing communities.</w:t>
      </w:r>
    </w:p>
    <w:p w14:paraId="6483D278" w14:textId="77777777" w:rsidR="001F51B7" w:rsidRPr="006B16BE" w:rsidRDefault="001F51B7" w:rsidP="001F51B7">
      <w:pPr>
        <w:rPr>
          <w:u w:val="single"/>
        </w:rPr>
      </w:pPr>
      <w:r w:rsidRPr="006B16BE">
        <w:rPr>
          <w:u w:val="single"/>
        </w:rPr>
        <w:t>But while Democrats agree with the activists that police tactics must change immediately, they also recognize the rhetoric could make voters uncomfortable in a high-stakes election year. And already President Donald Trump and top Republicans have used the slogan to paint Democrats as embracing reckless actions that could endanger public safety.</w:t>
      </w:r>
    </w:p>
    <w:p w14:paraId="302E347D" w14:textId="77777777" w:rsidR="001F51B7" w:rsidRPr="006B16BE" w:rsidRDefault="001F51B7" w:rsidP="001F51B7">
      <w:pPr>
        <w:rPr>
          <w:sz w:val="14"/>
          <w:szCs w:val="14"/>
        </w:rPr>
      </w:pPr>
      <w:r w:rsidRPr="006B16BE">
        <w:rPr>
          <w:sz w:val="14"/>
          <w:szCs w:val="14"/>
        </w:rPr>
        <w:t>"No one is talking about eliminating all police or anything like that; it sounds at first glance like they are," said House Judiciary Chairman Jerry Nadler, who plans to hold a committee vote on his new policing bill as soon as next week. "But you know saying we are going to devote more resources to all kinds of things like mental health and community services and social things and the fact that some of these police budgets are bloated at the local level -- those are basically all local decisions -- but there's a lot of validity to it."</w:t>
      </w:r>
    </w:p>
    <w:p w14:paraId="77A072A7" w14:textId="77777777" w:rsidR="001F51B7" w:rsidRPr="006B16BE" w:rsidRDefault="001F51B7" w:rsidP="001F51B7">
      <w:pPr>
        <w:rPr>
          <w:sz w:val="14"/>
          <w:szCs w:val="14"/>
        </w:rPr>
      </w:pPr>
      <w:r w:rsidRPr="006B16BE">
        <w:rPr>
          <w:sz w:val="14"/>
          <w:szCs w:val="14"/>
        </w:rPr>
        <w:t>And Democrats in potentially difficult reelection races pushed back on the talk on Monday evening.</w:t>
      </w:r>
    </w:p>
    <w:p w14:paraId="615B694D" w14:textId="77777777" w:rsidR="001F51B7" w:rsidRPr="006B16BE" w:rsidRDefault="001F51B7" w:rsidP="001F51B7">
      <w:pPr>
        <w:rPr>
          <w:u w:val="single"/>
        </w:rPr>
      </w:pPr>
      <w:r w:rsidRPr="006B16BE">
        <w:rPr>
          <w:u w:val="single"/>
        </w:rPr>
        <w:t>"I do not support defunding the police," said Sen. Gary Peters, a Michigan Democrat facing voters in the fall. "The police departments are out there protecting citizens, and the overwhelming majority of law enforcement and police are protecting citizens."</w:t>
      </w:r>
    </w:p>
    <w:p w14:paraId="0AE399E6" w14:textId="77777777" w:rsidR="001F51B7" w:rsidRPr="006B16BE" w:rsidRDefault="001F51B7" w:rsidP="001F51B7">
      <w:pPr>
        <w:rPr>
          <w:u w:val="single"/>
        </w:rPr>
      </w:pPr>
      <w:r w:rsidRPr="006B16BE">
        <w:rPr>
          <w:u w:val="single"/>
        </w:rPr>
        <w:t xml:space="preserve">"I don't think that's a good idea," said Sen. Doug Jones, an Alabama Democrat facing a tough road to reelection. "Defunding and disbanding </w:t>
      </w:r>
      <w:proofErr w:type="gramStart"/>
      <w:r w:rsidRPr="006B16BE">
        <w:rPr>
          <w:u w:val="single"/>
        </w:rPr>
        <w:t>is</w:t>
      </w:r>
      <w:proofErr w:type="gramEnd"/>
      <w:r w:rsidRPr="006B16BE">
        <w:rPr>
          <w:u w:val="single"/>
        </w:rPr>
        <w:t xml:space="preserve"> not something I would ever, ever support."</w:t>
      </w:r>
    </w:p>
    <w:p w14:paraId="5893C7BF" w14:textId="77777777" w:rsidR="001F51B7" w:rsidRPr="006B16BE" w:rsidRDefault="001F51B7" w:rsidP="001F51B7">
      <w:pPr>
        <w:rPr>
          <w:sz w:val="16"/>
          <w:szCs w:val="16"/>
        </w:rPr>
      </w:pPr>
      <w:r w:rsidRPr="006B16BE">
        <w:rPr>
          <w:u w:val="single"/>
        </w:rPr>
        <w:t>The comments come after Democrats offered their sweeping new policing bill on Monday, something that is already backed by more than 200 House and Senate Democrats but has yet to garner a GOP co-sponsor</w:t>
      </w:r>
      <w:r w:rsidRPr="006B16BE">
        <w:rPr>
          <w:sz w:val="16"/>
          <w:szCs w:val="16"/>
        </w:rPr>
        <w:t>. The bill, the Justice in Policing Act, would ban police use of chokeholds, mandate training on racial bias, make it easier to sue police in civil court, mandate federal law enforcement's use of body cameras, create a national database tracking the history of police misconduct and limit the transfer of military-grade equipment to state and local police.</w:t>
      </w:r>
    </w:p>
    <w:p w14:paraId="3862D742" w14:textId="77777777" w:rsidR="001F51B7" w:rsidRPr="006B16BE" w:rsidRDefault="001F51B7" w:rsidP="001F51B7">
      <w:pPr>
        <w:rPr>
          <w:sz w:val="16"/>
          <w:szCs w:val="16"/>
        </w:rPr>
      </w:pPr>
      <w:r w:rsidRPr="006B16BE">
        <w:rPr>
          <w:sz w:val="16"/>
          <w:szCs w:val="16"/>
        </w:rPr>
        <w:t>Republicans have yet to embrace the bill, but some GOP senators didn't rule it out of hand. Senate Judiciary Chairman Lindsey Graham of South Carolina said Monday that "I'm keeping an open mind" on several ideas, including banning choke holds and creating a national registry.</w:t>
      </w:r>
    </w:p>
    <w:p w14:paraId="42E8D5E5" w14:textId="77777777" w:rsidR="001F51B7" w:rsidRPr="006B16BE" w:rsidRDefault="001F51B7" w:rsidP="001F51B7">
      <w:pPr>
        <w:rPr>
          <w:u w:val="single"/>
        </w:rPr>
      </w:pPr>
      <w:r w:rsidRPr="006B16BE">
        <w:rPr>
          <w:u w:val="single"/>
        </w:rPr>
        <w:t>But many Republicans are pushing back hard on the defund-the-police talk -- and trying to characterize Democrats as the ones behind that talk.</w:t>
      </w:r>
    </w:p>
    <w:p w14:paraId="796280A3" w14:textId="77777777" w:rsidR="001F51B7" w:rsidRPr="006B16BE" w:rsidRDefault="001F51B7" w:rsidP="001F51B7">
      <w:pPr>
        <w:rPr>
          <w:sz w:val="16"/>
          <w:szCs w:val="16"/>
        </w:rPr>
      </w:pPr>
      <w:r w:rsidRPr="006B16BE">
        <w:rPr>
          <w:sz w:val="16"/>
          <w:szCs w:val="16"/>
        </w:rPr>
        <w:t>Asked if she backs the "defund the police" movement, Pelosi said people should "have those debates at the local level."</w:t>
      </w:r>
    </w:p>
    <w:p w14:paraId="52EDF43C" w14:textId="77777777" w:rsidR="001F51B7" w:rsidRPr="006B16BE" w:rsidRDefault="001F51B7" w:rsidP="001F51B7">
      <w:pPr>
        <w:rPr>
          <w:sz w:val="16"/>
          <w:szCs w:val="16"/>
        </w:rPr>
      </w:pPr>
      <w:r w:rsidRPr="006B16BE">
        <w:rPr>
          <w:sz w:val="16"/>
          <w:szCs w:val="16"/>
        </w:rPr>
        <w:t>"That is a local decision," she said at a news conference, adding: "That doesn't say we're going to pile more money on to further militarize the police."</w:t>
      </w:r>
    </w:p>
    <w:p w14:paraId="0DBF87ED" w14:textId="77777777" w:rsidR="001F51B7" w:rsidRPr="006B16BE" w:rsidRDefault="001F51B7" w:rsidP="001F51B7">
      <w:pPr>
        <w:rPr>
          <w:sz w:val="16"/>
          <w:szCs w:val="16"/>
        </w:rPr>
      </w:pPr>
      <w:r w:rsidRPr="006B16BE">
        <w:rPr>
          <w:sz w:val="16"/>
          <w:szCs w:val="16"/>
        </w:rPr>
        <w:t>Senate Minority Leader Chuck Schumer didn't address the matter at a news conference and declined to respond to a question later about it.</w:t>
      </w:r>
    </w:p>
    <w:p w14:paraId="07CE58AE" w14:textId="77777777" w:rsidR="001F51B7" w:rsidRPr="006B16BE" w:rsidRDefault="001F51B7" w:rsidP="001F51B7">
      <w:pPr>
        <w:rPr>
          <w:sz w:val="16"/>
          <w:szCs w:val="16"/>
        </w:rPr>
      </w:pPr>
      <w:r w:rsidRPr="006B16BE">
        <w:rPr>
          <w:sz w:val="16"/>
          <w:szCs w:val="16"/>
        </w:rPr>
        <w:t>But a fellow New York Democrat, Rep. Hakeem Jeffries, who sits on the House Judiciary Committee and is a member of the CBC, stopped short of saying he supports defunding the police.</w:t>
      </w:r>
    </w:p>
    <w:p w14:paraId="122CCCED" w14:textId="77777777" w:rsidR="001F51B7" w:rsidRPr="006B16BE" w:rsidRDefault="001F51B7" w:rsidP="001F51B7">
      <w:pPr>
        <w:rPr>
          <w:sz w:val="16"/>
          <w:szCs w:val="16"/>
        </w:rPr>
      </w:pPr>
      <w:r w:rsidRPr="006B16BE">
        <w:rPr>
          <w:sz w:val="16"/>
          <w:szCs w:val="16"/>
        </w:rPr>
        <w:t>"The issue as it relates to police funding needs to be evaluated at the state and local level on a case-by-case basis," he said.</w:t>
      </w:r>
    </w:p>
    <w:p w14:paraId="5BBE5F09" w14:textId="77777777" w:rsidR="001F51B7" w:rsidRPr="006B16BE" w:rsidRDefault="001F51B7" w:rsidP="001F51B7">
      <w:pPr>
        <w:rPr>
          <w:sz w:val="16"/>
          <w:szCs w:val="16"/>
        </w:rPr>
      </w:pPr>
      <w:r w:rsidRPr="006B16BE">
        <w:rPr>
          <w:sz w:val="16"/>
          <w:szCs w:val="16"/>
        </w:rPr>
        <w:t>Democrats say after the brutal deaths of black Americans at the hands of police they understand the growing anger and fury with police tactics -- and empathize with calls to defund the police, even if they have yet to fully embrace the slogan.</w:t>
      </w:r>
    </w:p>
    <w:p w14:paraId="3150CC4A" w14:textId="77777777" w:rsidR="001F51B7" w:rsidRPr="006B16BE" w:rsidRDefault="001F51B7" w:rsidP="001F51B7">
      <w:pPr>
        <w:rPr>
          <w:sz w:val="16"/>
          <w:szCs w:val="16"/>
        </w:rPr>
      </w:pPr>
      <w:r w:rsidRPr="006B16BE">
        <w:rPr>
          <w:sz w:val="16"/>
          <w:szCs w:val="16"/>
        </w:rPr>
        <w:t>"It shows the extreme frustration that our young people have about the current state of policing in America in so far as how it relates to black people in urban areas, and this is their response," said Georgia Rep. Hank Johnson, a CBC member who sits on House Judiciary. "I certainly am not going to blame them for having that extreme view because things have gotten extreme."</w:t>
      </w:r>
    </w:p>
    <w:p w14:paraId="03B9FB91" w14:textId="77777777" w:rsidR="001F51B7" w:rsidRPr="006B16BE" w:rsidRDefault="001F51B7" w:rsidP="001F51B7"/>
    <w:p w14:paraId="2FE704DA" w14:textId="58B7FF4D" w:rsidR="00645FBF" w:rsidRDefault="00645FBF" w:rsidP="00645FBF">
      <w:pPr>
        <w:pStyle w:val="Heading2"/>
      </w:pPr>
      <w:r>
        <w:t>Poverty Adv. CP</w:t>
      </w:r>
    </w:p>
    <w:p w14:paraId="4CB1EA6C" w14:textId="77777777" w:rsidR="00645FBF" w:rsidRDefault="00645FBF" w:rsidP="00645FBF">
      <w:pPr>
        <w:pStyle w:val="Heading3"/>
      </w:pPr>
      <w:r>
        <w:t>1NC</w:t>
      </w:r>
    </w:p>
    <w:p w14:paraId="607B1929" w14:textId="77777777" w:rsidR="00645FBF" w:rsidRDefault="00645FBF" w:rsidP="00645FBF">
      <w:pPr>
        <w:pStyle w:val="Heading4"/>
      </w:pPr>
      <w:r>
        <w:t>The United States federal government should follow the recommendations as outlined in the Raising of America card</w:t>
      </w:r>
    </w:p>
    <w:p w14:paraId="6D811142" w14:textId="77777777" w:rsidR="00645FBF" w:rsidRDefault="00645FBF" w:rsidP="00645FBF"/>
    <w:p w14:paraId="0B80093D" w14:textId="77777777" w:rsidR="00645FBF" w:rsidRDefault="00645FBF" w:rsidP="00645FBF">
      <w:pPr>
        <w:pStyle w:val="Heading4"/>
      </w:pPr>
      <w:r>
        <w:t>The CP Solves – only it is able to target every potential avenue to resolving poverty and inequality</w:t>
      </w:r>
    </w:p>
    <w:p w14:paraId="49EF312A" w14:textId="77777777" w:rsidR="00645FBF" w:rsidRPr="00BD3A6A" w:rsidRDefault="00645FBF" w:rsidP="00645FBF">
      <w:r w:rsidRPr="00BD3A6A">
        <w:rPr>
          <w:rStyle w:val="Style13ptBold"/>
        </w:rPr>
        <w:t>Raising of America ND</w:t>
      </w:r>
      <w:r>
        <w:t xml:space="preserve"> (Raising of America is an organization dedicated to finding better ways to help the children of tomorrow grow up – that includes understanding ways to better the lives of parents so that they may better the lives of their children, “9 Ways to Reduce Poverty”, accessed 7-2-2020, http://www.raisingofamerica.org/9-ways-reduce-poverty) </w:t>
      </w:r>
      <w:proofErr w:type="spellStart"/>
      <w:r>
        <w:t>Kuchimanchi</w:t>
      </w:r>
      <w:proofErr w:type="spellEnd"/>
    </w:p>
    <w:p w14:paraId="783E0773" w14:textId="77777777" w:rsidR="00645FBF" w:rsidRPr="00C36937" w:rsidRDefault="00645FBF" w:rsidP="00645FBF">
      <w:pPr>
        <w:rPr>
          <w:u w:val="single"/>
        </w:rPr>
      </w:pPr>
      <w:r w:rsidRPr="00C36937">
        <w:rPr>
          <w:u w:val="single"/>
        </w:rPr>
        <w:t>Proven programs</w:t>
      </w:r>
      <w:r>
        <w:t xml:space="preserve"> like high-quality early care and education and the Nurse-Family Partnership </w:t>
      </w:r>
      <w:r w:rsidRPr="00C36937">
        <w:rPr>
          <w:u w:val="single"/>
        </w:rPr>
        <w:t>can help buffer the effects of poverty</w:t>
      </w:r>
      <w:r>
        <w:t xml:space="preserve">. But if we really want to improve life prospects for poor </w:t>
      </w:r>
      <w:proofErr w:type="gramStart"/>
      <w:r>
        <w:t>kids</w:t>
      </w:r>
      <w:proofErr w:type="gramEnd"/>
      <w:r>
        <w:t xml:space="preserve"> </w:t>
      </w:r>
      <w:r w:rsidRPr="00C36937">
        <w:rPr>
          <w:u w:val="single"/>
        </w:rPr>
        <w:t>we need to</w:t>
      </w:r>
      <w:r>
        <w:t xml:space="preserve"> reduce the number of poor kids. Which means </w:t>
      </w:r>
      <w:r w:rsidRPr="00C36937">
        <w:rPr>
          <w:u w:val="single"/>
        </w:rPr>
        <w:t>increas</w:t>
      </w:r>
      <w:r>
        <w:t xml:space="preserve">ing their </w:t>
      </w:r>
      <w:r w:rsidRPr="00C36937">
        <w:rPr>
          <w:u w:val="single"/>
        </w:rPr>
        <w:t>families’ incomes.</w:t>
      </w:r>
    </w:p>
    <w:p w14:paraId="7EB0B5E4" w14:textId="77777777" w:rsidR="00645FBF" w:rsidRDefault="00645FBF" w:rsidP="00645FBF"/>
    <w:p w14:paraId="5C3EFA6A" w14:textId="77777777" w:rsidR="00645FBF" w:rsidRPr="00C36937" w:rsidRDefault="00645FBF" w:rsidP="00645FBF">
      <w:pPr>
        <w:rPr>
          <w:u w:val="single"/>
        </w:rPr>
      </w:pPr>
      <w:r>
        <w:t xml:space="preserve">There are </w:t>
      </w:r>
      <w:r w:rsidRPr="00C36937">
        <w:rPr>
          <w:u w:val="single"/>
        </w:rPr>
        <w:t>many ideas for doing just that</w:t>
      </w:r>
      <w:r>
        <w:t xml:space="preserve">. While economic growth has disproportionately benefited high income groups while leaving low-income households behind, here are </w:t>
      </w:r>
      <w:r w:rsidRPr="00C36937">
        <w:rPr>
          <w:u w:val="single"/>
        </w:rPr>
        <w:t>nine proposals to improve opportunity structures and increase the incomes of poor people already in play:</w:t>
      </w:r>
    </w:p>
    <w:p w14:paraId="7719A7D2" w14:textId="77777777" w:rsidR="00645FBF" w:rsidRDefault="00645FBF" w:rsidP="00645FBF"/>
    <w:p w14:paraId="2E481209" w14:textId="77777777" w:rsidR="00645FBF" w:rsidRPr="00C36937" w:rsidRDefault="00645FBF" w:rsidP="00645FBF">
      <w:pPr>
        <w:rPr>
          <w:u w:val="single"/>
        </w:rPr>
      </w:pPr>
      <w:r w:rsidRPr="00C36937">
        <w:rPr>
          <w:u w:val="single"/>
        </w:rPr>
        <w:t xml:space="preserve">Increase employment </w:t>
      </w:r>
    </w:p>
    <w:p w14:paraId="1DE8A8BB" w14:textId="77777777" w:rsidR="00645FBF" w:rsidRDefault="00645FBF" w:rsidP="00645FBF">
      <w:r>
        <w:t xml:space="preserve">There’s a lot of work to be done in the U.S. but much of it won’t generate a profit. That’s where government can step in. </w:t>
      </w:r>
      <w:r w:rsidRPr="00C36937">
        <w:rPr>
          <w:u w:val="single"/>
        </w:rPr>
        <w:t>Investments in infrastructure—fixing old bridges, building mass transit, converting to clean energy sources—and investments in vital services such as schools, childcare and elder care generate both public benefits and jobs</w:t>
      </w:r>
      <w:r>
        <w:t xml:space="preserve">. </w:t>
      </w:r>
      <w:proofErr w:type="gramStart"/>
      <w:r>
        <w:t>So</w:t>
      </w:r>
      <w:proofErr w:type="gramEnd"/>
      <w:r>
        <w:t xml:space="preserve"> do </w:t>
      </w:r>
      <w:r w:rsidRPr="00C36937">
        <w:rPr>
          <w:u w:val="single"/>
        </w:rPr>
        <w:t>local-hiring ordinances for large employers</w:t>
      </w:r>
      <w:r>
        <w:t xml:space="preserve"> in low-income communities.  </w:t>
      </w:r>
      <w:r w:rsidRPr="00C36937">
        <w:rPr>
          <w:u w:val="single"/>
        </w:rPr>
        <w:t>Building low-cost housing provides jobs</w:t>
      </w:r>
      <w:r>
        <w:t xml:space="preserve"> as it increases disposable income by lowering housing costs. Free community college could train more people. And if you believe anyone willing to work should have a job, then government can be the employer of last resort.</w:t>
      </w:r>
    </w:p>
    <w:p w14:paraId="019DD006" w14:textId="77777777" w:rsidR="00645FBF" w:rsidRPr="00C36937" w:rsidRDefault="00645FBF" w:rsidP="00645FBF">
      <w:pPr>
        <w:rPr>
          <w:u w:val="single"/>
        </w:rPr>
      </w:pPr>
      <w:r w:rsidRPr="00C36937">
        <w:rPr>
          <w:u w:val="single"/>
        </w:rPr>
        <w:t>Raise America’s pay</w:t>
      </w:r>
    </w:p>
    <w:p w14:paraId="1E42319A" w14:textId="77777777" w:rsidR="00645FBF" w:rsidRPr="00C36937" w:rsidRDefault="00645FBF" w:rsidP="00645FBF">
      <w:pPr>
        <w:rPr>
          <w:u w:val="single"/>
        </w:rPr>
      </w:pPr>
      <w:r>
        <w:t xml:space="preserve">The 2015 </w:t>
      </w:r>
      <w:r w:rsidRPr="00C36937">
        <w:rPr>
          <w:u w:val="single"/>
        </w:rPr>
        <w:t>federal minimum wage of $7.25</w:t>
      </w:r>
      <w:r>
        <w:t xml:space="preserve"> / hour comes to $15,080 annually for full time work, 52 weeks a year. The </w:t>
      </w:r>
      <w:r w:rsidRPr="00C36937">
        <w:rPr>
          <w:u w:val="single"/>
        </w:rPr>
        <w:t>federal poverty threshold for a family of three is $20,090</w:t>
      </w:r>
      <w:r>
        <w:t xml:space="preserve"> (and try living on that!).  </w:t>
      </w:r>
      <w:r w:rsidRPr="00C36937">
        <w:rPr>
          <w:u w:val="single"/>
        </w:rPr>
        <w:t>If the minimum wage were increased to $10.10</w:t>
      </w:r>
      <w:r>
        <w:t xml:space="preserve">/hour (lower in real dollars, btw, than the minimum wage of 1968), </w:t>
      </w:r>
      <w:r w:rsidRPr="00C36937">
        <w:rPr>
          <w:u w:val="single"/>
        </w:rPr>
        <w:t>20% of America’s</w:t>
      </w:r>
      <w:r>
        <w:t xml:space="preserve"> children </w:t>
      </w:r>
      <w:r w:rsidRPr="00C36937">
        <w:rPr>
          <w:u w:val="single"/>
        </w:rPr>
        <w:t>would benefit</w:t>
      </w:r>
      <w:r>
        <w:t xml:space="preserve">.  Cities and some states are taking the lead raising the minimum wage to a living wage.  Many </w:t>
      </w:r>
      <w:r w:rsidRPr="00C36937">
        <w:rPr>
          <w:u w:val="single"/>
        </w:rPr>
        <w:t>studies suggest that strengthening unions and collective bargaining rights would also bring upward pressure on wages across the board.</w:t>
      </w:r>
    </w:p>
    <w:p w14:paraId="6C7595FE" w14:textId="77777777" w:rsidR="00645FBF" w:rsidRPr="00C36937" w:rsidRDefault="00645FBF" w:rsidP="00645FBF">
      <w:pPr>
        <w:rPr>
          <w:u w:val="single"/>
        </w:rPr>
      </w:pPr>
      <w:r w:rsidRPr="00C36937">
        <w:rPr>
          <w:u w:val="single"/>
        </w:rPr>
        <w:t>Sustain not cut the social safety net</w:t>
      </w:r>
    </w:p>
    <w:p w14:paraId="76082DB0" w14:textId="77777777" w:rsidR="00645FBF" w:rsidRDefault="00645FBF" w:rsidP="00645FBF">
      <w:r w:rsidRPr="00C36937">
        <w:rPr>
          <w:u w:val="single"/>
        </w:rPr>
        <w:t>Strengthening existing programs like unemployment insurance, food stamps (SNAP), cash assistance, and the earned income tax credit (EITC</w:t>
      </w:r>
      <w:proofErr w:type="gramStart"/>
      <w:r w:rsidRPr="00C36937">
        <w:rPr>
          <w:u w:val="single"/>
        </w:rPr>
        <w:t>),  along</w:t>
      </w:r>
      <w:proofErr w:type="gramEnd"/>
      <w:r w:rsidRPr="00C36937">
        <w:rPr>
          <w:u w:val="single"/>
        </w:rPr>
        <w:t xml:space="preserve"> with new initiatives like child allowances and a guaranteed income, can raise household income</w:t>
      </w:r>
      <w:r>
        <w:t xml:space="preserve"> and protect children.</w:t>
      </w:r>
    </w:p>
    <w:p w14:paraId="32CDBDA3" w14:textId="77777777" w:rsidR="00645FBF" w:rsidRPr="00C36937" w:rsidRDefault="00645FBF" w:rsidP="00645FBF">
      <w:pPr>
        <w:rPr>
          <w:u w:val="single"/>
        </w:rPr>
      </w:pPr>
      <w:r w:rsidRPr="00C36937">
        <w:rPr>
          <w:u w:val="single"/>
        </w:rPr>
        <w:t>Paid family and sick leave</w:t>
      </w:r>
    </w:p>
    <w:p w14:paraId="19F0E411" w14:textId="77777777" w:rsidR="00645FBF" w:rsidRDefault="00645FBF" w:rsidP="00645FBF">
      <w:r w:rsidRPr="00C36937">
        <w:rPr>
          <w:u w:val="single"/>
        </w:rPr>
        <w:t>Leave would protect parents who take time off to care for</w:t>
      </w:r>
      <w:r>
        <w:t xml:space="preserve"> their new baby, a sick child or </w:t>
      </w:r>
      <w:r w:rsidRPr="00C36937">
        <w:rPr>
          <w:u w:val="single"/>
        </w:rPr>
        <w:t>family member from falling into poverty</w:t>
      </w:r>
      <w:r>
        <w:t>.</w:t>
      </w:r>
    </w:p>
    <w:p w14:paraId="496A2F73" w14:textId="77777777" w:rsidR="00645FBF" w:rsidRPr="00C36937" w:rsidRDefault="00645FBF" w:rsidP="00645FBF">
      <w:pPr>
        <w:rPr>
          <w:u w:val="single"/>
        </w:rPr>
      </w:pPr>
      <w:r w:rsidRPr="00C36937">
        <w:rPr>
          <w:u w:val="single"/>
        </w:rPr>
        <w:t>End mass incarceration</w:t>
      </w:r>
    </w:p>
    <w:p w14:paraId="09AB2F5D" w14:textId="77777777" w:rsidR="00645FBF" w:rsidRDefault="00645FBF" w:rsidP="00645FBF">
      <w:r>
        <w:t xml:space="preserve">The U.S. holds almost one quarter of the world’s prisoners. The </w:t>
      </w:r>
      <w:r w:rsidRPr="00C36937">
        <w:rPr>
          <w:u w:val="single"/>
        </w:rPr>
        <w:t>war on drugs and police targeting</w:t>
      </w:r>
      <w:r>
        <w:t xml:space="preserve"> of young black and brown men have </w:t>
      </w:r>
      <w:r w:rsidRPr="00C36937">
        <w:rPr>
          <w:u w:val="single"/>
        </w:rPr>
        <w:t>wreaked special havoc on African American and Latino families, removing fathers from the workforce and their children</w:t>
      </w:r>
      <w:r>
        <w:t>. Many employers refuse to hire people with even minor criminal records, and many parolees are locked out of credit, housing, even education.</w:t>
      </w:r>
    </w:p>
    <w:p w14:paraId="0744BB6F" w14:textId="77777777" w:rsidR="00645FBF" w:rsidRPr="00C36937" w:rsidRDefault="00645FBF" w:rsidP="00645FBF">
      <w:pPr>
        <w:rPr>
          <w:u w:val="single"/>
        </w:rPr>
      </w:pPr>
      <w:r w:rsidRPr="00C36937">
        <w:rPr>
          <w:u w:val="single"/>
        </w:rPr>
        <w:t>Invest in high quality childcare and early ed</w:t>
      </w:r>
    </w:p>
    <w:p w14:paraId="72D75116" w14:textId="77777777" w:rsidR="00645FBF" w:rsidRPr="00C36937" w:rsidRDefault="00645FBF" w:rsidP="00645FBF">
      <w:pPr>
        <w:rPr>
          <w:u w:val="single"/>
        </w:rPr>
      </w:pPr>
      <w:r w:rsidRPr="00C36937">
        <w:rPr>
          <w:u w:val="single"/>
        </w:rPr>
        <w:t>Many parents must spend a significant chunk of their income on childcare</w:t>
      </w:r>
      <w:r>
        <w:t xml:space="preserve">, or can’t work because they can’t find quality childcare that’s affordable. Center-based care now averages more than $10,000 a year. Head Start (ages 3 – 5) funding enables it to serve only 42% of eligible families, while Early Head Start (birth to 3) serves less than 5%. </w:t>
      </w:r>
      <w:r w:rsidRPr="00C36937">
        <w:rPr>
          <w:u w:val="single"/>
        </w:rPr>
        <w:t xml:space="preserve">Many studies illustrate that </w:t>
      </w:r>
      <w:proofErr w:type="gramStart"/>
      <w:r w:rsidRPr="00C36937">
        <w:rPr>
          <w:u w:val="single"/>
        </w:rPr>
        <w:t>high quality</w:t>
      </w:r>
      <w:proofErr w:type="gramEnd"/>
      <w:r w:rsidRPr="00C36937">
        <w:rPr>
          <w:u w:val="single"/>
        </w:rPr>
        <w:t xml:space="preserve"> childcare and ed helps low-income children build the foundation for skills that enable better education, jobs and earnings.</w:t>
      </w:r>
    </w:p>
    <w:p w14:paraId="494EA8EF" w14:textId="77777777" w:rsidR="00645FBF" w:rsidRPr="00C36937" w:rsidRDefault="00645FBF" w:rsidP="00645FBF">
      <w:pPr>
        <w:rPr>
          <w:u w:val="single"/>
        </w:rPr>
      </w:pPr>
      <w:r w:rsidRPr="00C36937">
        <w:rPr>
          <w:u w:val="single"/>
        </w:rPr>
        <w:t>Tackle segregation and concentrated poverty</w:t>
      </w:r>
    </w:p>
    <w:p w14:paraId="69B3C10C" w14:textId="77777777" w:rsidR="00645FBF" w:rsidRPr="00C36937" w:rsidRDefault="00645FBF" w:rsidP="00645FBF">
      <w:pPr>
        <w:rPr>
          <w:u w:val="single"/>
        </w:rPr>
      </w:pPr>
      <w:r w:rsidRPr="00C36937">
        <w:rPr>
          <w:u w:val="single"/>
        </w:rPr>
        <w:t>Structural racism has placed an even greater burden</w:t>
      </w:r>
      <w:r>
        <w:t xml:space="preserve"> on black and Latino children, particularly </w:t>
      </w:r>
      <w:proofErr w:type="gramStart"/>
      <w:r>
        <w:t>low income</w:t>
      </w:r>
      <w:proofErr w:type="gramEnd"/>
      <w:r>
        <w:t xml:space="preserve"> children, </w:t>
      </w:r>
      <w:r w:rsidRPr="00C36937">
        <w:rPr>
          <w:u w:val="single"/>
        </w:rPr>
        <w:t>shuttling them to isolated, resource-poor, and excluded poor communities.</w:t>
      </w:r>
      <w:r>
        <w:t xml:space="preserve"> Housing vouchers along with re-zoning enabling </w:t>
      </w:r>
      <w:r w:rsidRPr="00C36937">
        <w:rPr>
          <w:u w:val="single"/>
        </w:rPr>
        <w:t>scattered site low-income housing would reduce segregation and concentrated poverty and give poor children of color better access to resources, schools and social capital they can use to get ahead.</w:t>
      </w:r>
    </w:p>
    <w:p w14:paraId="3001DC9A" w14:textId="77777777" w:rsidR="00645FBF" w:rsidRPr="00C36937" w:rsidRDefault="00645FBF" w:rsidP="00645FBF">
      <w:pPr>
        <w:rPr>
          <w:u w:val="single"/>
        </w:rPr>
      </w:pPr>
      <w:r w:rsidRPr="00C36937">
        <w:rPr>
          <w:u w:val="single"/>
        </w:rPr>
        <w:t>Immigration reform</w:t>
      </w:r>
    </w:p>
    <w:p w14:paraId="5278C15B" w14:textId="77777777" w:rsidR="00645FBF" w:rsidRPr="00C36937" w:rsidRDefault="00645FBF" w:rsidP="00645FBF">
      <w:pPr>
        <w:rPr>
          <w:u w:val="single"/>
        </w:rPr>
      </w:pPr>
      <w:r w:rsidRPr="00C36937">
        <w:rPr>
          <w:u w:val="single"/>
        </w:rPr>
        <w:t>Undocumented workers face limited employment options and are easily exploited by employers. Their families are thus more likely to be poor.</w:t>
      </w:r>
      <w:r>
        <w:t xml:space="preserve"> Children also live with the ever-present </w:t>
      </w:r>
      <w:r w:rsidRPr="00C36937">
        <w:rPr>
          <w:u w:val="single"/>
        </w:rPr>
        <w:t>fear and anxiety that their parents may be arrested and deported at any moment – and are injured by trauma when they are.</w:t>
      </w:r>
    </w:p>
    <w:p w14:paraId="7D9EAFD9" w14:textId="77777777" w:rsidR="00645FBF" w:rsidRPr="00C36937" w:rsidRDefault="00645FBF" w:rsidP="00645FBF">
      <w:pPr>
        <w:rPr>
          <w:u w:val="single"/>
        </w:rPr>
      </w:pPr>
      <w:r w:rsidRPr="00C36937">
        <w:rPr>
          <w:u w:val="single"/>
        </w:rPr>
        <w:t>End the poverty tax</w:t>
      </w:r>
    </w:p>
    <w:p w14:paraId="4BCD1855" w14:textId="77777777" w:rsidR="00645FBF" w:rsidRDefault="00645FBF" w:rsidP="00645FBF">
      <w:r w:rsidRPr="00C36937">
        <w:rPr>
          <w:u w:val="single"/>
        </w:rPr>
        <w:t>People living in low-income neighborhoods pay extra for most everything, from food to car loans, and are dependent upon high-interest “pay-day loans” because many banks won’t serve poor neighborhoods</w:t>
      </w:r>
      <w:r>
        <w:t>.  Nor can poor people afford to save money by purchasing in bulk. And without access to capital, low-income people can’t save enough to invest in their education or job training.</w:t>
      </w:r>
    </w:p>
    <w:p w14:paraId="162B6280" w14:textId="77777777" w:rsidR="00645FBF" w:rsidRDefault="00645FBF" w:rsidP="00645FBF"/>
    <w:p w14:paraId="196E9860" w14:textId="77777777" w:rsidR="00645FBF" w:rsidRDefault="00645FBF" w:rsidP="00645FBF">
      <w:pPr>
        <w:pStyle w:val="Heading3"/>
      </w:pPr>
      <w:r>
        <w:t>AT: Links to NB</w:t>
      </w:r>
    </w:p>
    <w:p w14:paraId="42D8667A" w14:textId="77777777" w:rsidR="00645FBF" w:rsidRDefault="00645FBF" w:rsidP="00645FBF">
      <w:pPr>
        <w:pStyle w:val="Heading4"/>
      </w:pPr>
      <w:r>
        <w:t xml:space="preserve">Frame the debate through less link framing – if we can prove that the CP links less than the </w:t>
      </w:r>
      <w:proofErr w:type="spellStart"/>
      <w:r>
        <w:t>aff</w:t>
      </w:r>
      <w:proofErr w:type="spellEnd"/>
      <w:r>
        <w:t xml:space="preserve"> you should weigh the DA as an NB – And, we don’t link – the CP isn’t an example of mass Criminal Justice Reform that is proving to be the determining factor in the wake of the protests of George Floyd – the </w:t>
      </w:r>
      <w:proofErr w:type="spellStart"/>
      <w:r>
        <w:t>aff</w:t>
      </w:r>
      <w:proofErr w:type="spellEnd"/>
      <w:r>
        <w:t xml:space="preserve"> would have a drastically more significant impact given that it abolishes the police writ large</w:t>
      </w:r>
    </w:p>
    <w:p w14:paraId="02E03ABA" w14:textId="77777777" w:rsidR="00645FBF" w:rsidRPr="00BD3A6A" w:rsidRDefault="00645FBF" w:rsidP="00645FBF"/>
    <w:p w14:paraId="6F39B454" w14:textId="77777777" w:rsidR="00645FBF" w:rsidRDefault="00645FBF" w:rsidP="00645FBF">
      <w:pPr>
        <w:pStyle w:val="Heading3"/>
      </w:pPr>
      <w:r>
        <w:t>AT: PDCP</w:t>
      </w:r>
    </w:p>
    <w:p w14:paraId="13C7F4A7" w14:textId="77777777" w:rsidR="00645FBF" w:rsidRDefault="00645FBF" w:rsidP="00645FBF">
      <w:pPr>
        <w:pStyle w:val="Heading4"/>
      </w:pPr>
      <w:r>
        <w:t xml:space="preserve">This is severance – just because the CP has a plank about decreasing the number of inmates doesn’t mean that we do the </w:t>
      </w:r>
      <w:proofErr w:type="spellStart"/>
      <w:r>
        <w:t>aff</w:t>
      </w:r>
      <w:proofErr w:type="spellEnd"/>
      <w:r>
        <w:t xml:space="preserve"> – the </w:t>
      </w:r>
      <w:proofErr w:type="spellStart"/>
      <w:r>
        <w:t>aff</w:t>
      </w:r>
      <w:proofErr w:type="spellEnd"/>
      <w:r>
        <w:t xml:space="preserve"> calls for the abolition of police – severance is a voter for fairness, it lets the </w:t>
      </w:r>
      <w:proofErr w:type="spellStart"/>
      <w:r>
        <w:t>aff</w:t>
      </w:r>
      <w:proofErr w:type="spellEnd"/>
      <w:r>
        <w:t xml:space="preserve"> get out of strategic neg offense</w:t>
      </w:r>
    </w:p>
    <w:p w14:paraId="79017811" w14:textId="77777777" w:rsidR="00645FBF" w:rsidRPr="00BD3A6A" w:rsidRDefault="00645FBF" w:rsidP="00645FBF"/>
    <w:p w14:paraId="4868165E" w14:textId="77777777" w:rsidR="00645FBF" w:rsidRDefault="00645FBF" w:rsidP="00645FBF">
      <w:pPr>
        <w:pStyle w:val="Heading3"/>
      </w:pPr>
      <w:r>
        <w:t>AT: PDB</w:t>
      </w:r>
    </w:p>
    <w:p w14:paraId="5C2EE718" w14:textId="77777777" w:rsidR="00645FBF" w:rsidRDefault="00645FBF" w:rsidP="00645FBF">
      <w:pPr>
        <w:pStyle w:val="Heading4"/>
      </w:pPr>
      <w:r>
        <w:t>The Perm links to the NB – that’s the less link framing – and, the CP still leaves a temporary role for prisons to deal with prisoners who were arrested on violent offenses</w:t>
      </w:r>
    </w:p>
    <w:p w14:paraId="0E64607C" w14:textId="77777777" w:rsidR="00645FBF" w:rsidRPr="00BD3A6A" w:rsidRDefault="00645FBF" w:rsidP="00645FBF"/>
    <w:p w14:paraId="1A61A816" w14:textId="77777777" w:rsidR="00645FBF" w:rsidRPr="000E4E70" w:rsidRDefault="00645FBF" w:rsidP="00645FBF">
      <w:pPr>
        <w:pStyle w:val="Heading2"/>
      </w:pPr>
      <w:r w:rsidRPr="000E4E70">
        <w:t>Social Workers PIC</w:t>
      </w:r>
    </w:p>
    <w:p w14:paraId="2F7A1302" w14:textId="77777777" w:rsidR="00645FBF" w:rsidRPr="000E4E70" w:rsidRDefault="00645FBF" w:rsidP="00645FBF">
      <w:pPr>
        <w:pStyle w:val="Heading3"/>
      </w:pPr>
      <w:r w:rsidRPr="000E4E70">
        <w:t>1NC</w:t>
      </w:r>
    </w:p>
    <w:p w14:paraId="79380459" w14:textId="77777777" w:rsidR="00645FBF" w:rsidRPr="000E4E70" w:rsidRDefault="00645FBF" w:rsidP="00645FBF"/>
    <w:p w14:paraId="750BB540" w14:textId="77777777" w:rsidR="00645FBF" w:rsidRPr="000E4E70" w:rsidRDefault="00645FBF" w:rsidP="00645FBF">
      <w:pPr>
        <w:pStyle w:val="Heading4"/>
      </w:pPr>
      <w:r w:rsidRPr="000E4E70">
        <w:t>The USFG should abolish (Maybe change to “defund”) the police and divert funding towards communities.</w:t>
      </w:r>
    </w:p>
    <w:p w14:paraId="5D35603E" w14:textId="77777777" w:rsidR="00645FBF" w:rsidRPr="000E4E70" w:rsidRDefault="00645FBF" w:rsidP="00645FBF"/>
    <w:p w14:paraId="63BA1E70" w14:textId="77777777" w:rsidR="00645FBF" w:rsidRPr="000E4E70" w:rsidRDefault="00645FBF" w:rsidP="00645FBF">
      <w:pPr>
        <w:pStyle w:val="Heading4"/>
      </w:pPr>
      <w:r w:rsidRPr="000E4E70">
        <w:t xml:space="preserve">Social workers exacerbate racial inequalities, continuing the systematic oppression of black and brown bodies </w:t>
      </w:r>
    </w:p>
    <w:p w14:paraId="762E8873" w14:textId="77777777" w:rsidR="00645FBF" w:rsidRPr="000E4E70" w:rsidRDefault="00645FBF" w:rsidP="00645FBF">
      <w:pPr>
        <w:spacing w:after="0" w:line="240" w:lineRule="auto"/>
        <w:rPr>
          <w:rFonts w:ascii="Times New Roman" w:hAnsi="Times New Roman"/>
          <w:sz w:val="24"/>
        </w:rPr>
      </w:pPr>
      <w:r w:rsidRPr="000E4E70">
        <w:rPr>
          <w:rStyle w:val="Style13ptBold"/>
        </w:rPr>
        <w:t>Riley 6/8(</w:t>
      </w:r>
      <w:r w:rsidRPr="000E4E70">
        <w:t xml:space="preserve">Naomi Schaefer Riley Ms. Riley is a resident fellow at the American Enterprise Institute and a senior fellow at the Independent Women’s Forum. “Are Social Workers the Answer?” </w:t>
      </w:r>
      <w:hyperlink r:id="rId144" w:history="1">
        <w:r w:rsidRPr="000E4E70">
          <w:rPr>
            <w:rStyle w:val="Hyperlink"/>
          </w:rPr>
          <w:t>https://www.wsj.com/articles/are-social-workers-the-answer-11591657596</w:t>
        </w:r>
      </w:hyperlink>
      <w:r w:rsidRPr="000E4E70">
        <w:t>)at</w:t>
      </w:r>
    </w:p>
    <w:p w14:paraId="723594D7" w14:textId="77777777" w:rsidR="00645FBF" w:rsidRPr="000E4E70" w:rsidRDefault="00645FBF" w:rsidP="00645FBF">
      <w:r w:rsidRPr="000E4E70">
        <w:t xml:space="preserve">Social workers have a high turnover rate—about 30% a year nationwide and as high as 65% in some agencies, according to a report by Casey Family Programs. That means the </w:t>
      </w:r>
      <w:r w:rsidRPr="000E4E70">
        <w:rPr>
          <w:rStyle w:val="StyleUnderline"/>
        </w:rPr>
        <w:t>workforce tends to be young and inexperienced</w:t>
      </w:r>
      <w:r w:rsidRPr="000E4E70">
        <w:t xml:space="preserve">. “For those workers who remain on the job,” Penn State sociologist Sarah </w:t>
      </w:r>
      <w:proofErr w:type="spellStart"/>
      <w:r w:rsidRPr="000E4E70">
        <w:t>Fontwrites</w:t>
      </w:r>
      <w:proofErr w:type="spellEnd"/>
      <w:r w:rsidRPr="000E4E70">
        <w:t>, “</w:t>
      </w:r>
      <w:r w:rsidRPr="000E4E70">
        <w:rPr>
          <w:rStyle w:val="StyleUnderline"/>
        </w:rPr>
        <w:t>burnout manifests in the workplace as work avoidance, apathy toward the well-being of clients, and feelings of cynicism and futility.</w:t>
      </w:r>
      <w:r w:rsidRPr="000E4E70">
        <w:t xml:space="preserve">” And racial disparities are an issue in child welfare as with police. </w:t>
      </w:r>
      <w:r w:rsidRPr="000E4E70">
        <w:rPr>
          <w:rStyle w:val="Emphasis"/>
        </w:rPr>
        <w:t>Agencies are often accused of racism because social workers remove a disproportionate number of minority children from their homes</w:t>
      </w:r>
      <w:r w:rsidRPr="000E4E70">
        <w:t xml:space="preserve">. (There are reasons for these disparities besides racism, like a larger percentage of black homes with unrelated men, but social workers are no more likely than police to address this issue.) In a practice activists call “Jane Crow,” </w:t>
      </w:r>
      <w:r w:rsidRPr="000E4E70">
        <w:rPr>
          <w:rStyle w:val="StyleUnderline"/>
        </w:rPr>
        <w:t xml:space="preserve">social workers subject black mothers to low-level surveillance—some call </w:t>
      </w:r>
      <w:proofErr w:type="gramStart"/>
      <w:r w:rsidRPr="000E4E70">
        <w:rPr>
          <w:rStyle w:val="StyleUnderline"/>
        </w:rPr>
        <w:t>it</w:t>
      </w:r>
      <w:proofErr w:type="gramEnd"/>
      <w:r w:rsidRPr="000E4E70">
        <w:rPr>
          <w:rStyle w:val="StyleUnderline"/>
        </w:rPr>
        <w:t xml:space="preserve"> harassment.</w:t>
      </w:r>
      <w:r w:rsidRPr="000E4E70">
        <w:t xml:space="preserve"> Social workers aren’t subject to some of the checks that police officers are when it comes to getting involved in the lives of these poor and minority families. </w:t>
      </w:r>
      <w:r w:rsidRPr="000E4E70">
        <w:rPr>
          <w:rStyle w:val="StyleUnderline"/>
        </w:rPr>
        <w:t>They aren’t taught about the rights of the accused and the rules of evidence.</w:t>
      </w:r>
      <w:r w:rsidRPr="000E4E70">
        <w:t xml:space="preserve"> As lawyer Diane </w:t>
      </w:r>
      <w:proofErr w:type="spellStart"/>
      <w:r w:rsidRPr="000E4E70">
        <w:t>Redleaf</w:t>
      </w:r>
      <w:proofErr w:type="spellEnd"/>
      <w:r w:rsidRPr="000E4E70">
        <w:t xml:space="preserve"> chronicles in her 2018 book, “They Took the Kids Last Night,” </w:t>
      </w:r>
      <w:r w:rsidRPr="000E4E70">
        <w:rPr>
          <w:rStyle w:val="StyleUnderline"/>
        </w:rPr>
        <w:t xml:space="preserve">in some cases </w:t>
      </w:r>
      <w:r w:rsidRPr="000E4E70">
        <w:rPr>
          <w:rStyle w:val="Emphasis"/>
        </w:rPr>
        <w:t>social workers will continue to monitor parents or keep their children away even when police think no evidence supports a claim of abuse.</w:t>
      </w:r>
      <w:r w:rsidRPr="000E4E70">
        <w:t xml:space="preserve"> Ms. </w:t>
      </w:r>
      <w:proofErr w:type="spellStart"/>
      <w:r w:rsidRPr="000E4E70">
        <w:t>Redleaf</w:t>
      </w:r>
      <w:proofErr w:type="spellEnd"/>
      <w:r w:rsidRPr="000E4E70">
        <w:t xml:space="preserve"> documents how </w:t>
      </w:r>
      <w:r w:rsidRPr="000E4E70">
        <w:rPr>
          <w:rStyle w:val="StyleUnderline"/>
        </w:rPr>
        <w:t xml:space="preserve">social workers sometimes keep parents in an extralegal limbo, requiring them to take parenting classes or jump through other hoops, and then threaten to take legal action if they don’t. If the activists in the streets and their leaders are </w:t>
      </w:r>
      <w:r w:rsidRPr="000E4E70">
        <w:rPr>
          <w:rStyle w:val="Emphasis"/>
        </w:rPr>
        <w:t>interested in getting the authorities to stop harassing people for minor missteps, turning things over to the social workers wouldn’t</w:t>
      </w:r>
      <w:r w:rsidRPr="000E4E70">
        <w:t xml:space="preserve"> seem to </w:t>
      </w:r>
      <w:r w:rsidRPr="000E4E70">
        <w:rPr>
          <w:rStyle w:val="Emphasis"/>
        </w:rPr>
        <w:t xml:space="preserve">be </w:t>
      </w:r>
      <w:r w:rsidRPr="000E4E70">
        <w:rPr>
          <w:rStyle w:val="StyleUnderline"/>
        </w:rPr>
        <w:t>a</w:t>
      </w:r>
      <w:r w:rsidRPr="000E4E70">
        <w:t xml:space="preserve"> recipe for </w:t>
      </w:r>
      <w:r w:rsidRPr="000E4E70">
        <w:rPr>
          <w:rStyle w:val="Emphasis"/>
        </w:rPr>
        <w:t>success</w:t>
      </w:r>
      <w:r w:rsidRPr="000E4E70">
        <w:t>.</w:t>
      </w:r>
    </w:p>
    <w:p w14:paraId="0C9C000F" w14:textId="77777777" w:rsidR="00645FBF" w:rsidRDefault="00645FBF" w:rsidP="00645FBF"/>
    <w:p w14:paraId="57BAEDFB" w14:textId="77777777" w:rsidR="00645FBF" w:rsidRDefault="00645FBF" w:rsidP="00645FBF">
      <w:pPr>
        <w:pStyle w:val="Heading3"/>
      </w:pPr>
      <w:r>
        <w:t>---EXT. Social Workers Part of State</w:t>
      </w:r>
    </w:p>
    <w:p w14:paraId="3948884E" w14:textId="77777777" w:rsidR="00645FBF" w:rsidRPr="000E4E70" w:rsidRDefault="00645FBF" w:rsidP="00645FBF">
      <w:pPr>
        <w:pStyle w:val="Heading4"/>
      </w:pPr>
      <w:r w:rsidRPr="000E4E70">
        <w:t>Social Welfare was designed to further Capitalist advances – we cannot separate the system from its past</w:t>
      </w:r>
    </w:p>
    <w:p w14:paraId="2EA1F52C" w14:textId="77777777" w:rsidR="00645FBF" w:rsidRPr="000E4E70" w:rsidRDefault="00645FBF" w:rsidP="00645FBF">
      <w:proofErr w:type="spellStart"/>
      <w:r w:rsidRPr="000E4E70">
        <w:rPr>
          <w:rStyle w:val="Style13ptBold"/>
        </w:rPr>
        <w:t>Krieken</w:t>
      </w:r>
      <w:proofErr w:type="spellEnd"/>
      <w:r w:rsidRPr="000E4E70">
        <w:rPr>
          <w:rStyle w:val="Style13ptBold"/>
        </w:rPr>
        <w:t xml:space="preserve"> 86</w:t>
      </w:r>
      <w:r w:rsidRPr="000E4E70">
        <w:t xml:space="preserve"> (Robert started working at the University of Sydney in 1979, and since then he has helped to build up the Sociology </w:t>
      </w:r>
      <w:proofErr w:type="spellStart"/>
      <w:r w:rsidRPr="000E4E70">
        <w:t>programme</w:t>
      </w:r>
      <w:proofErr w:type="spellEnd"/>
      <w:r w:rsidRPr="000E4E70">
        <w:t xml:space="preserve">, as well as the Socio-Legal </w:t>
      </w:r>
      <w:proofErr w:type="spellStart"/>
      <w:r w:rsidRPr="000E4E70">
        <w:t>programme</w:t>
      </w:r>
      <w:proofErr w:type="spellEnd"/>
      <w:r w:rsidRPr="000E4E70">
        <w:t xml:space="preserve">. He’s also active in the International Sociological Association., Theory and Society, “Social Theory and Child Welfare: Beyond Social Control on JSTOR”, May 1986, accessed 6-25-2020, https://www-jstor-org.proxy.lib.umich.edu/stable/657324?pq-origsite=summon&amp;seq=1#metadata_info_tab_contents) </w:t>
      </w:r>
      <w:proofErr w:type="spellStart"/>
      <w:r w:rsidRPr="000E4E70">
        <w:t>Kuchimanchi</w:t>
      </w:r>
      <w:proofErr w:type="spellEnd"/>
    </w:p>
    <w:p w14:paraId="164774D9" w14:textId="77777777" w:rsidR="00645FBF" w:rsidRPr="000E4E70" w:rsidRDefault="00645FBF" w:rsidP="00645FBF">
      <w:pPr>
        <w:rPr>
          <w:sz w:val="12"/>
        </w:rPr>
      </w:pPr>
      <w:r w:rsidRPr="000E4E70">
        <w:rPr>
          <w:u w:val="single"/>
        </w:rPr>
        <w:t>For child welfare the turning point was Anthony Platt's The Child Savers</w:t>
      </w:r>
      <w:r w:rsidRPr="000E4E70">
        <w:rPr>
          <w:sz w:val="12"/>
        </w:rPr>
        <w:t xml:space="preserve"> (1969), </w:t>
      </w:r>
      <w:r w:rsidRPr="000E4E70">
        <w:rPr>
          <w:u w:val="single"/>
        </w:rPr>
        <w:t>in which he "exposed" the reformers by examining in detail what they actually said about their own work. Benevolence and humanitarian concern did not appear to be their central sources</w:t>
      </w:r>
      <w:r w:rsidRPr="000E4E70">
        <w:rPr>
          <w:sz w:val="12"/>
        </w:rPr>
        <w:t xml:space="preserve"> of motivation. In fact </w:t>
      </w:r>
      <w:r w:rsidRPr="000E4E70">
        <w:rPr>
          <w:u w:val="single"/>
        </w:rPr>
        <w:t>they spoke mostly in political economic terms of producing better disciplined workers, preventing and combating delinquency and crime, cutting off the supply of paupers, producing industrious and self-reliant citizens, thus halting the drain on the state imposed by the poor, of danger to property, the dangerous classes, and so on</w:t>
      </w:r>
      <w:r w:rsidRPr="000E4E70">
        <w:rPr>
          <w:sz w:val="12"/>
        </w:rPr>
        <w:t xml:space="preserve">. Rather than altruism, Platt saw </w:t>
      </w:r>
      <w:r w:rsidRPr="000E4E70">
        <w:rPr>
          <w:u w:val="single"/>
        </w:rPr>
        <w:t>child-saving</w:t>
      </w:r>
      <w:r w:rsidRPr="000E4E70">
        <w:rPr>
          <w:sz w:val="12"/>
        </w:rPr>
        <w:t xml:space="preserve"> as </w:t>
      </w:r>
      <w:r w:rsidRPr="000E4E70">
        <w:rPr>
          <w:u w:val="single"/>
        </w:rPr>
        <w:t>the result of</w:t>
      </w:r>
      <w:r w:rsidRPr="000E4E70">
        <w:rPr>
          <w:sz w:val="12"/>
        </w:rPr>
        <w:t xml:space="preserve"> a number of other factors</w:t>
      </w:r>
      <w:r w:rsidRPr="000E4E70">
        <w:rPr>
          <w:u w:val="single"/>
        </w:rPr>
        <w:t>: a) a middle-class desire to control the dangerous and perishing classes, b) a push from middle-class professionals working in the area to improve their status and the scope of their work</w:t>
      </w:r>
      <w:r w:rsidRPr="000E4E70">
        <w:rPr>
          <w:sz w:val="12"/>
        </w:rPr>
        <w:t xml:space="preserve">, as well as opening up new fields, </w:t>
      </w:r>
      <w:r w:rsidRPr="000E4E70">
        <w:rPr>
          <w:u w:val="single"/>
        </w:rPr>
        <w:t>and c) the desire of middle-class women to widen their sphere of influence</w:t>
      </w:r>
      <w:r w:rsidRPr="000E4E70">
        <w:rPr>
          <w:sz w:val="12"/>
        </w:rPr>
        <w:t xml:space="preserve">. In many respects Platt's book was both useful and long overdue; anyone who could seriously argue that </w:t>
      </w:r>
      <w:r w:rsidRPr="000E4E70">
        <w:rPr>
          <w:u w:val="single"/>
        </w:rPr>
        <w:t>the establishment of reformatories, industrial schools, the juvenile court, probation, and fostering</w:t>
      </w:r>
      <w:r w:rsidRPr="000E4E70">
        <w:rPr>
          <w:sz w:val="12"/>
        </w:rPr>
        <w:t xml:space="preserve"> were simply or even largely the result of a flowering compassion and benevolence had done their homework badly, if at all. </w:t>
      </w:r>
      <w:r w:rsidRPr="000E4E70">
        <w:rPr>
          <w:u w:val="single"/>
        </w:rPr>
        <w:t>The "progress" or "Whig" view of history constituted more a projection of presuppositions backwards through history than a careful examination of the evidence</w:t>
      </w:r>
      <w:r w:rsidRPr="000E4E70">
        <w:rPr>
          <w:sz w:val="12"/>
        </w:rPr>
        <w:t xml:space="preserve">, and Platt's book performed an inestimable service in telling the story with far more precision and detail than was usual, certainly in relation to the juvenile court and probation. </w:t>
      </w:r>
    </w:p>
    <w:p w14:paraId="4E5A76D5" w14:textId="77777777" w:rsidR="00645FBF" w:rsidRPr="000E4E70" w:rsidRDefault="00645FBF" w:rsidP="00645FBF">
      <w:pPr>
        <w:rPr>
          <w:sz w:val="12"/>
        </w:rPr>
      </w:pPr>
      <w:r w:rsidRPr="000E4E70">
        <w:rPr>
          <w:sz w:val="12"/>
        </w:rPr>
        <w:t xml:space="preserve">The </w:t>
      </w:r>
      <w:r w:rsidRPr="000E4E70">
        <w:rPr>
          <w:u w:val="single"/>
        </w:rPr>
        <w:t>second edition of The Child Savers</w:t>
      </w:r>
      <w:r w:rsidRPr="000E4E70">
        <w:rPr>
          <w:sz w:val="12"/>
        </w:rPr>
        <w:t xml:space="preserve"> (1977) </w:t>
      </w:r>
      <w:r w:rsidRPr="000E4E70">
        <w:rPr>
          <w:u w:val="single"/>
        </w:rPr>
        <w:t>told a slightly different story, in the new introduction and conclusion at least, and the differences with the first edition are instructive</w:t>
      </w:r>
      <w:r w:rsidRPr="000E4E70">
        <w:rPr>
          <w:sz w:val="12"/>
        </w:rPr>
        <w:t>. By 1977 the critical criminologists were in full swing, and consequently Platt indicated a certain dissatisfaction with the theoretical rigor of the 1969 edition. Instead of simply exposing the claims made about the juvenile court as being exaggerated and inaccurate, instead of examining the political motivation of the various actors in the piece, Platt wanted instead to make more use of a structural explanation and analyze the origins of the juvenile court in political economic terms</w:t>
      </w:r>
      <w:r w:rsidRPr="000E4E70">
        <w:rPr>
          <w:u w:val="single"/>
        </w:rPr>
        <w:t>. He makes much bolder claims about the overall significance of the child-saving movement, which he now explained as "part of a much larger movement to re-adjust institutions to conform to the requirement of the emerging system of corporate capitalism."6 The child-saving movement</w:t>
      </w:r>
      <w:r w:rsidRPr="000E4E70">
        <w:rPr>
          <w:sz w:val="12"/>
        </w:rPr>
        <w:t>, claims Platt, "</w:t>
      </w:r>
      <w:r w:rsidRPr="000E4E70">
        <w:rPr>
          <w:u w:val="single"/>
        </w:rPr>
        <w:t>would not have been capable of achieving significant reforms without the financial and political support of the most powerful and wealthy sectors of society,"</w:t>
      </w:r>
      <w:r w:rsidRPr="000E4E70">
        <w:rPr>
          <w:sz w:val="12"/>
        </w:rPr>
        <w:t xml:space="preserve">7 citing evidence of the financial support given to agencies like the New York Children's Aid Society, various Catholic Orphanages, and so on. Reflecting the ideas of </w:t>
      </w:r>
      <w:proofErr w:type="spellStart"/>
      <w:r w:rsidRPr="000E4E70">
        <w:rPr>
          <w:sz w:val="12"/>
        </w:rPr>
        <w:t>Rusche</w:t>
      </w:r>
      <w:proofErr w:type="spellEnd"/>
      <w:r w:rsidRPr="000E4E70">
        <w:rPr>
          <w:sz w:val="12"/>
        </w:rPr>
        <w:t xml:space="preserve"> and Kirchheimer, Platt reiterates the point of the 1969 Child Savers that "</w:t>
      </w:r>
      <w:r w:rsidRPr="000E4E70">
        <w:rPr>
          <w:u w:val="single"/>
        </w:rPr>
        <w:t>the child-saving movement was not a humanistic enterprise on behalf of the working class against the established order"</w:t>
      </w:r>
      <w:r w:rsidRPr="000E4E70">
        <w:rPr>
          <w:sz w:val="12"/>
        </w:rPr>
        <w:t xml:space="preserve"> and adds: </w:t>
      </w:r>
    </w:p>
    <w:p w14:paraId="7F8DA696" w14:textId="77777777" w:rsidR="00645FBF" w:rsidRPr="000E4E70" w:rsidRDefault="00645FBF" w:rsidP="00645FBF">
      <w:pPr>
        <w:rPr>
          <w:sz w:val="12"/>
        </w:rPr>
      </w:pPr>
      <w:r w:rsidRPr="000E4E70">
        <w:rPr>
          <w:u w:val="single"/>
        </w:rPr>
        <w:t>On the contrary, its impetus came primarily from the middle and upper classes who were instrumental in devising new forms of social control to protect their power and privilege. The child-saving movement was not an isolated phenomenon but rather reflected massive change in the mode of production, from laissez-faire to monopoly capitalism, and in strategies of social control, from inefficient repression to welfare state benevolence</w:t>
      </w:r>
      <w:r w:rsidRPr="000E4E70">
        <w:rPr>
          <w:sz w:val="12"/>
        </w:rPr>
        <w:t xml:space="preserve">.8 </w:t>
      </w:r>
    </w:p>
    <w:p w14:paraId="783CC731" w14:textId="77777777" w:rsidR="00645FBF" w:rsidRPr="000E4E70" w:rsidRDefault="00645FBF" w:rsidP="00645FBF">
      <w:pPr>
        <w:rPr>
          <w:u w:val="single"/>
        </w:rPr>
      </w:pPr>
      <w:r w:rsidRPr="000E4E70">
        <w:rPr>
          <w:u w:val="single"/>
        </w:rPr>
        <w:t>The changes in child welfare around the turn of the century were thus to be explained in terms of the middle and upper classes developing new forms of social control in a changing socio-economic context, defined as the emergence of monopoly capitalism.</w:t>
      </w:r>
    </w:p>
    <w:p w14:paraId="4EB2A8FF" w14:textId="77777777" w:rsidR="00645FBF" w:rsidRPr="000E4E70" w:rsidRDefault="00645FBF" w:rsidP="00645FBF"/>
    <w:p w14:paraId="370A24C4" w14:textId="77777777" w:rsidR="00645FBF" w:rsidRDefault="00645FBF" w:rsidP="00645FBF">
      <w:pPr>
        <w:pStyle w:val="Heading4"/>
      </w:pPr>
      <w:r>
        <w:t>Social workers fail – they’re an extension of the carceral state’s ability to police racialized bodies</w:t>
      </w:r>
    </w:p>
    <w:p w14:paraId="1B313CC9" w14:textId="77777777" w:rsidR="00645FBF" w:rsidRDefault="00645FBF" w:rsidP="00645FBF">
      <w:r w:rsidRPr="009A57F2">
        <w:rPr>
          <w:rStyle w:val="Style13ptBold"/>
        </w:rPr>
        <w:t>Roberts 20</w:t>
      </w:r>
      <w:r w:rsidRPr="009A57F2">
        <w:t>, Roberts is the George A. Weiss University Professor of Africana Studies, Law &amp; Sociology and the Raymond Pace &amp; Sadie Tanner Mossell Alexander Professor of Civil Rights at University of Pennsylvania. [Dorothy Roberts, 6-16-2020, accessed 6-30-2020, "Abolishing Policing Also Means Abolishing Family Regulation", Chronicle of Social Change, https://chronicleofsocialchange.org/child-welfare-2/abolishing-policing-also-means-abolishing-family-regulation/44480]//Armaan</w:t>
      </w:r>
    </w:p>
    <w:p w14:paraId="4AF5ACBB" w14:textId="77777777" w:rsidR="00645FBF" w:rsidRDefault="00645FBF" w:rsidP="00645FBF">
      <w:pPr>
        <w:rPr>
          <w:sz w:val="16"/>
        </w:rPr>
      </w:pPr>
      <w:r w:rsidRPr="00C31436">
        <w:rPr>
          <w:sz w:val="16"/>
        </w:rPr>
        <w:t xml:space="preserve">The uprisings taking place across the nation and the world have brought unprecedented attention to abolition as a political vision and organizing strategy. More Americans are recognizing that </w:t>
      </w:r>
      <w:r w:rsidRPr="009A57F2">
        <w:rPr>
          <w:u w:val="single"/>
        </w:rPr>
        <w:t>police killings of black people are so pervasive that they can no longer be considered aberrations. Rather, police violence stems from the very function of policing to enforce an unjust racial order</w:t>
      </w:r>
      <w:r w:rsidRPr="00C31436">
        <w:rPr>
          <w:sz w:val="16"/>
        </w:rPr>
        <w:t xml:space="preserve">. </w:t>
      </w:r>
      <w:r w:rsidRPr="009A57F2">
        <w:rPr>
          <w:u w:val="single"/>
        </w:rPr>
        <w:t>Policing, therefore, cannot be fixed by more failed reforms; it must be abolished</w:t>
      </w:r>
      <w:r w:rsidRPr="00C31436">
        <w:rPr>
          <w:sz w:val="16"/>
        </w:rPr>
        <w:t xml:space="preserve">. The most prominent demand emerging from the protests is to defund the police and reallocate the money to provide health care, education, jobs with living wages, and affordable housing. </w:t>
      </w:r>
      <w:r w:rsidRPr="009A57F2">
        <w:rPr>
          <w:u w:val="single"/>
        </w:rPr>
        <w:t>I am inspired by calls to defund the police. But I am concerned by recommendations to transfer money, resources and authority from the police to health and human services agencies that handle child protective services (CPS). These proposals ignore how the misnamed “child welfare” system, like the misnamed “criminal justice” system, is designed to regulate and punish black and other marginalized people. It could be more accurately referred to as the “family regulation system.”</w:t>
      </w:r>
      <w:r>
        <w:rPr>
          <w:u w:val="single"/>
        </w:rPr>
        <w:t xml:space="preserve"> </w:t>
      </w:r>
      <w:r w:rsidRPr="00C31436">
        <w:rPr>
          <w:sz w:val="16"/>
        </w:rPr>
        <w:t xml:space="preserve">Giving child welfare authorities more money and power will result in even more state surveillance and control of black communities. </w:t>
      </w:r>
      <w:r w:rsidRPr="00C31436">
        <w:rPr>
          <w:u w:val="single"/>
        </w:rPr>
        <w:t>Rather than divesting one oppressive system to invest in another, we should work toward abolishing all carceral institutions and creating radically different ways of meeting families’ needs</w:t>
      </w:r>
      <w:r w:rsidRPr="00C31436">
        <w:rPr>
          <w:sz w:val="16"/>
        </w:rPr>
        <w:t xml:space="preserve">. I hope by explaining why including CPS in defund police proposals is antithetical to abolition, I can contribute to the ongoing collective evaluation of strategies to achieve transformational change. </w:t>
      </w:r>
      <w:r w:rsidRPr="00C31436">
        <w:rPr>
          <w:u w:val="single"/>
        </w:rPr>
        <w:t>Defunding police is part of a broader struggle to abolish the prison industrial complex, including jails, prisons, detention centers and other carceral practices, while building a radically different society that has no need for them</w:t>
      </w:r>
      <w:r w:rsidRPr="00C31436">
        <w:rPr>
          <w:sz w:val="16"/>
        </w:rPr>
        <w:t xml:space="preserve">. From its origins in slave patrols, </w:t>
      </w:r>
      <w:r w:rsidRPr="00C31436">
        <w:rPr>
          <w:u w:val="single"/>
        </w:rPr>
        <w:t>policing has served as a violent arm of the racial capitalist state by protecting the interests of white elites and controlling black and other marginalized communities through everyday physical intimidation and arrests.</w:t>
      </w:r>
      <w:r w:rsidRPr="00C31436">
        <w:rPr>
          <w:sz w:val="16"/>
        </w:rPr>
        <w:t xml:space="preserve"> As abolitionist organizer </w:t>
      </w:r>
      <w:proofErr w:type="spellStart"/>
      <w:r w:rsidRPr="00C31436">
        <w:rPr>
          <w:sz w:val="16"/>
        </w:rPr>
        <w:t>Mariame</w:t>
      </w:r>
      <w:proofErr w:type="spellEnd"/>
      <w:r w:rsidRPr="00C31436">
        <w:rPr>
          <w:sz w:val="16"/>
        </w:rPr>
        <w:t xml:space="preserve"> </w:t>
      </w:r>
      <w:proofErr w:type="spellStart"/>
      <w:r w:rsidRPr="00C31436">
        <w:rPr>
          <w:sz w:val="16"/>
        </w:rPr>
        <w:t>Kaba</w:t>
      </w:r>
      <w:proofErr w:type="spellEnd"/>
      <w:r w:rsidRPr="00C31436">
        <w:rPr>
          <w:sz w:val="16"/>
        </w:rPr>
        <w:t xml:space="preserve"> recently stated, “</w:t>
      </w:r>
      <w:r w:rsidRPr="00C31436">
        <w:rPr>
          <w:u w:val="single"/>
        </w:rPr>
        <w:t>The surest way of reducing police violence is to reduce the power of the police, by cutting budgets and the number of officers.” In moving toward abolition, then, it is critical to support reforms only if they reduce — and do not increase — police funding, tools and power.</w:t>
      </w:r>
      <w:r w:rsidRPr="00C31436">
        <w:rPr>
          <w:sz w:val="16"/>
        </w:rPr>
        <w:t xml:space="preserve"> </w:t>
      </w:r>
      <w:r w:rsidRPr="00C31436">
        <w:rPr>
          <w:u w:val="single"/>
        </w:rPr>
        <w:t>Abolitionists must</w:t>
      </w:r>
      <w:r w:rsidRPr="00C31436">
        <w:rPr>
          <w:sz w:val="16"/>
        </w:rPr>
        <w:t xml:space="preserve"> also </w:t>
      </w:r>
      <w:r w:rsidRPr="00C31436">
        <w:rPr>
          <w:u w:val="single"/>
        </w:rPr>
        <w:t>ask</w:t>
      </w:r>
      <w:r w:rsidRPr="00C31436">
        <w:rPr>
          <w:sz w:val="16"/>
        </w:rPr>
        <w:t xml:space="preserve">, however, </w:t>
      </w:r>
      <w:r w:rsidRPr="00C31436">
        <w:rPr>
          <w:u w:val="single"/>
        </w:rPr>
        <w:t>whether the recommended reallocation of money and authority will reduce and not increase other parts of the state’s punishment regime.</w:t>
      </w:r>
      <w:r w:rsidRPr="00C31436">
        <w:rPr>
          <w:sz w:val="16"/>
        </w:rPr>
        <w:t xml:space="preserve"> Will the redirection move us toward or away from the more equal and humane society we envision? These critical questions have been inadequately considered when commentators recommend investing more money and authority in the family regulation system. </w:t>
      </w:r>
      <w:r w:rsidRPr="00C31436">
        <w:rPr>
          <w:u w:val="single"/>
        </w:rPr>
        <w:t>Proposals circulating in the media have included shifting money from police departments to child welfare agencies and increasing involvement by child protective workers in struggling families’ problems. Social workers have been promoted as an all-purpose substitute for police officers.</w:t>
      </w:r>
      <w:r>
        <w:rPr>
          <w:u w:val="single"/>
        </w:rPr>
        <w:t xml:space="preserve"> </w:t>
      </w:r>
      <w:r w:rsidRPr="00C31436">
        <w:rPr>
          <w:u w:val="single"/>
        </w:rPr>
        <w:t>These recommendations reflect a</w:t>
      </w:r>
      <w:r w:rsidRPr="00C31436">
        <w:rPr>
          <w:sz w:val="16"/>
        </w:rPr>
        <w:t xml:space="preserve"> more general </w:t>
      </w:r>
      <w:r w:rsidRPr="00C31436">
        <w:rPr>
          <w:u w:val="single"/>
        </w:rPr>
        <w:t xml:space="preserve">failure to understand CPS as an integral part of the U.S. carceral </w:t>
      </w:r>
      <w:r w:rsidRPr="00C31436">
        <w:rPr>
          <w:sz w:val="16"/>
        </w:rPr>
        <w:t xml:space="preserve">regime. Regulating and destroying black, brown and indigenous families in the name of child protection has been essential to the “ongoing white supremacist nation building project” as much as prisons and police. Like the prison industrial complex, </w:t>
      </w:r>
      <w:r w:rsidRPr="00C31436">
        <w:rPr>
          <w:u w:val="single"/>
        </w:rPr>
        <w:t>the foster industrial complex is a multi-billion-dollar government apparatus that regulates millions of marginalized people through intrusive investigations, monitoring and forcible removal of children from their homes to be placed in foster care, group homes and “therapeutic” detention facilities.</w:t>
      </w:r>
      <w:r>
        <w:rPr>
          <w:u w:val="single"/>
        </w:rPr>
        <w:t xml:space="preserve"> </w:t>
      </w:r>
      <w:r w:rsidRPr="00C31436">
        <w:rPr>
          <w:u w:val="single"/>
        </w:rPr>
        <w:t>The vast majority of child welfare investigations and removals involve allegations of neglect related to poverty</w:t>
      </w:r>
      <w:r w:rsidRPr="00C31436">
        <w:rPr>
          <w:sz w:val="16"/>
        </w:rPr>
        <w:t>, and black families are targeted the most for state disruption. Just as police don’t make communities safe</w:t>
      </w:r>
      <w:r w:rsidRPr="00C31436">
        <w:rPr>
          <w:u w:val="single"/>
        </w:rPr>
        <w:t>, CPS affirmatively harms children and their families while failing to address the structural causes for their hardships. Residents of black neighborhoods live in fear of state agents entering their homes, interrogating them, and taking their children as much as they fear police harassing them in the streets.</w:t>
      </w:r>
      <w:r>
        <w:rPr>
          <w:u w:val="single"/>
        </w:rPr>
        <w:t xml:space="preserve"> </w:t>
      </w:r>
      <w:r w:rsidRPr="00C31436">
        <w:rPr>
          <w:sz w:val="16"/>
        </w:rPr>
        <w:t xml:space="preserve">Almost 20 years ago, I wrote a book about anti-black racism in the family regulation system — Shattered Bonds: The Color of Child Welfare. Since then, “racial disproportionality” has become a buzzword in child welfare research and policymaking. Despite numerous reforms, </w:t>
      </w:r>
      <w:r w:rsidRPr="00C31436">
        <w:rPr>
          <w:u w:val="single"/>
        </w:rPr>
        <w:t>the system has not changed its punitive ideology or racist impact. The foster industrial complex can’t be fixed; it must be abolished.</w:t>
      </w:r>
      <w:r>
        <w:rPr>
          <w:u w:val="single"/>
        </w:rPr>
        <w:t xml:space="preserve"> </w:t>
      </w:r>
      <w:r w:rsidRPr="00C31436">
        <w:rPr>
          <w:sz w:val="16"/>
        </w:rPr>
        <w:t xml:space="preserve">Prison </w:t>
      </w:r>
      <w:r w:rsidRPr="00C31436">
        <w:rPr>
          <w:u w:val="single"/>
        </w:rPr>
        <w:t>abolitionists should support defunding the family regulation system and be careful not to enrich it more with funds divested from the police. Calls to divert money wholesale to federal and state health and human services departments</w:t>
      </w:r>
      <w:r w:rsidRPr="00C31436">
        <w:rPr>
          <w:sz w:val="16"/>
        </w:rPr>
        <w:t xml:space="preserve">, without exempting CPS and foster care, </w:t>
      </w:r>
      <w:r w:rsidRPr="00C31436">
        <w:rPr>
          <w:u w:val="single"/>
        </w:rPr>
        <w:t>will further empower these engines of community surveillance and control.</w:t>
      </w:r>
      <w:r>
        <w:rPr>
          <w:u w:val="single"/>
        </w:rPr>
        <w:t xml:space="preserve"> </w:t>
      </w:r>
      <w:r w:rsidRPr="00C31436">
        <w:rPr>
          <w:sz w:val="16"/>
        </w:rPr>
        <w:t xml:space="preserve">Linking 911 to the Child Abuse Hotline will increase disruptive child maltreatment allegations and investigations, most of which are unsubstantiated and produce absolutely no help to families. </w:t>
      </w:r>
      <w:r w:rsidRPr="00C31436">
        <w:rPr>
          <w:u w:val="single"/>
        </w:rPr>
        <w:t>Even well-meaning recommendations to deploy social workers to conduct “wellness checks” in homes will likely result in increased mandated reports, expanding the state’s monitoring and disruption of families</w:t>
      </w:r>
      <w:r w:rsidRPr="00C31436">
        <w:rPr>
          <w:sz w:val="16"/>
        </w:rPr>
        <w:t xml:space="preserve">. There is a small but growing movement to radically transform or abolish the family regulation system, ignited by black mothers who have been separated from their children and joined by former foster youth, social justice activists, legal services providers, nonprofit organizations, and scholars. Our goal is not only to dismantle the current system, but also to imagine and create better ways of caring for children, meeting families’ needs, and preventing domestic violence. Like demands to defund police, </w:t>
      </w:r>
      <w:r w:rsidRPr="00C31436">
        <w:rPr>
          <w:u w:val="single"/>
        </w:rPr>
        <w:t>foster care abolition includes diverting the billions of dollars spent on separating children from their families to cash assistance, health care, housing and other material supports provided directly and non-coercively to parents and other family caregivers and care networks.</w:t>
      </w:r>
      <w:r>
        <w:rPr>
          <w:u w:val="single"/>
        </w:rPr>
        <w:t xml:space="preserve"> </w:t>
      </w:r>
      <w:r w:rsidRPr="00C31436">
        <w:rPr>
          <w:sz w:val="16"/>
        </w:rPr>
        <w:t xml:space="preserve">Ultimately, these abolitionist movements envision the same society — one that has no need for punitive institutions like prisons, police and foster care to ensure community well-being and safety. </w:t>
      </w:r>
      <w:r w:rsidRPr="00C31436">
        <w:rPr>
          <w:u w:val="single"/>
        </w:rPr>
        <w:t>Without attention to the foster industrial complex, however, reform proposals might help to strengthen it — thereby expanding the carceral state rather than shrinking it.</w:t>
      </w:r>
      <w:r>
        <w:rPr>
          <w:u w:val="single"/>
        </w:rPr>
        <w:t xml:space="preserve"> </w:t>
      </w:r>
      <w:r w:rsidRPr="00C31436">
        <w:rPr>
          <w:sz w:val="16"/>
        </w:rPr>
        <w:t>A more expansive understanding of abolition is essential to collectively building a new society that supports rather than destroys families and communities.</w:t>
      </w:r>
    </w:p>
    <w:p w14:paraId="4DF0673C" w14:textId="77777777" w:rsidR="00645FBF" w:rsidRPr="00EC2945" w:rsidRDefault="00645FBF" w:rsidP="00645FBF"/>
    <w:p w14:paraId="1AB558D1" w14:textId="77777777" w:rsidR="00645FBF" w:rsidRDefault="00645FBF" w:rsidP="00645FBF">
      <w:pPr>
        <w:pStyle w:val="Heading3"/>
      </w:pPr>
      <w:r>
        <w:t>AT: No Alternative</w:t>
      </w:r>
    </w:p>
    <w:p w14:paraId="3A1D129B" w14:textId="77777777" w:rsidR="00645FBF" w:rsidRPr="0096040C" w:rsidRDefault="00645FBF" w:rsidP="00645FBF">
      <w:pPr>
        <w:pStyle w:val="Heading4"/>
      </w:pPr>
      <w:r w:rsidRPr="0096040C">
        <w:t xml:space="preserve">Solvency advocate- Peer support is the only way to </w:t>
      </w:r>
      <w:r>
        <w:t>help the mentally ill</w:t>
      </w:r>
    </w:p>
    <w:p w14:paraId="085FA57F" w14:textId="77777777" w:rsidR="00645FBF" w:rsidRPr="00424456" w:rsidRDefault="00645FBF" w:rsidP="00645FBF">
      <w:pPr>
        <w:rPr>
          <w:rStyle w:val="StyleUnderline"/>
          <w:b/>
        </w:rPr>
      </w:pPr>
      <w:r>
        <w:rPr>
          <w:rStyle w:val="Style13ptBold"/>
        </w:rPr>
        <w:t>Kaufman-</w:t>
      </w:r>
      <w:proofErr w:type="spellStart"/>
      <w:r>
        <w:rPr>
          <w:rStyle w:val="Style13ptBold"/>
        </w:rPr>
        <w:t>Mthimkhulu</w:t>
      </w:r>
      <w:proofErr w:type="spellEnd"/>
      <w:r>
        <w:rPr>
          <w:rStyle w:val="Style13ptBold"/>
        </w:rPr>
        <w:t xml:space="preserve"> 6/6 (</w:t>
      </w:r>
      <w:r w:rsidRPr="00424456">
        <w:t>Stefanie Lyn Kaufman-</w:t>
      </w:r>
      <w:proofErr w:type="spellStart"/>
      <w:r w:rsidRPr="00424456">
        <w:t>Mthimkhulu</w:t>
      </w:r>
      <w:proofErr w:type="spellEnd"/>
      <w:r w:rsidRPr="00424456">
        <w:t xml:space="preserve"> is Founder &amp; Director of Project LETS. Brown University alumna. Parent. Disability Justice organizer. Living Autistic, Disabled, queer, mad &amp; proud.</w:t>
      </w:r>
      <w:r>
        <w:t xml:space="preserve"> </w:t>
      </w:r>
      <w:r w:rsidRPr="00424456">
        <w:t>We Don’t Need Cops to Become Social Workers: We Need Peer Support + Community Response Networks</w:t>
      </w:r>
      <w:r>
        <w:t xml:space="preserve"> </w:t>
      </w:r>
      <w:r w:rsidRPr="00424456">
        <w:t>https://blog.usejournal.com/we-dont-need-cops-to-become-social-workers-we-need-peer-support-b8e6c4ffe87a</w:t>
      </w:r>
      <w:r>
        <w:t>)at</w:t>
      </w:r>
    </w:p>
    <w:p w14:paraId="585C9CCD" w14:textId="77777777" w:rsidR="00645FBF" w:rsidRDefault="00645FBF" w:rsidP="00645FBF">
      <w:pPr>
        <w:rPr>
          <w:rStyle w:val="Emphasis"/>
        </w:rPr>
      </w:pPr>
      <w:r w:rsidRPr="00424456">
        <w:rPr>
          <w:rStyle w:val="StyleUnderline"/>
        </w:rPr>
        <w:t>There is one framework that already has promising results, and has the potential to be hugely impactful on a large scale: peer support.</w:t>
      </w:r>
      <w:r>
        <w:rPr>
          <w:rStyle w:val="StyleUnderline"/>
        </w:rPr>
        <w:t xml:space="preserve"> </w:t>
      </w:r>
      <w:r w:rsidRPr="00424456">
        <w:rPr>
          <w:rStyle w:val="StyleUnderline"/>
        </w:rPr>
        <w:t xml:space="preserve">The organization I lead, Project LETS, facilitates peer support programs that </w:t>
      </w:r>
      <w:r w:rsidRPr="00424456">
        <w:rPr>
          <w:rStyle w:val="Emphasis"/>
        </w:rPr>
        <w:t>operate outside of the purview and supervision of current oppressive systems.</w:t>
      </w:r>
      <w:r w:rsidRPr="00424456">
        <w:rPr>
          <w:rStyle w:val="StyleUnderline"/>
        </w:rPr>
        <w:t xml:space="preserve"> Though we offer programs on college campuses, for example, no university administrators supervise us or have access to our records or the students we serve. This builds trust between the peer supporter and the student they are working with; and they don’t need to fear that something they share may be passed along to an administrator, resulting in a forced medical leave or hospitalization. We are </w:t>
      </w:r>
      <w:r w:rsidRPr="00424456">
        <w:rPr>
          <w:rStyle w:val="Emphasis"/>
        </w:rPr>
        <w:t>accountable to the people we work with. Not the institution. Not the police.</w:t>
      </w:r>
      <w:r>
        <w:rPr>
          <w:rStyle w:val="Emphasis"/>
        </w:rPr>
        <w:t xml:space="preserve"> </w:t>
      </w:r>
      <w:r w:rsidRPr="00424456">
        <w:rPr>
          <w:rStyle w:val="StyleUnderline"/>
        </w:rPr>
        <w:t>C-PMHAs will be trained to provide: culturally responsive 1–1 peer counseling sessions; non-coercive/carceral check-in’s; de-escalation + rapid response work for psychiatric crises/emotional distress; information about community members’ rights while in the hospital or after they’ve left; advocacy/support getting community members’ voices heard and needs met; support at meetings/appointments; brainstorming and problem-solving skills; finding housing; support with paperwork and steps necessary for food stamps, social security, paying bills and beyond.</w:t>
      </w:r>
      <w:r>
        <w:rPr>
          <w:rStyle w:val="StyleUnderline"/>
        </w:rPr>
        <w:t xml:space="preserve"> </w:t>
      </w:r>
      <w:r w:rsidRPr="00424456">
        <w:rPr>
          <w:rStyle w:val="StyleUnderline"/>
        </w:rPr>
        <w:t>C-PMHAs will provide fast, free, trauma-informed, culturally/socially responsive care (in multiple languages) that will: 1) increase access to competent, non-coercive mental health services for the most marginalized/vulnerable members of our community; 2) shorten the length of stay in ER’s/psychiatric units, and make visits less frequent; 3) serve as a diversion from incarceration as a solution to mental health crises; 4) serve as a diversion from 911 as the first-responder to mental illness.</w:t>
      </w:r>
      <w:r>
        <w:rPr>
          <w:rStyle w:val="StyleUnderline"/>
        </w:rPr>
        <w:t xml:space="preserve"> </w:t>
      </w:r>
      <w:r w:rsidRPr="00424456">
        <w:rPr>
          <w:rStyle w:val="Emphasis"/>
        </w:rPr>
        <w:t>We are seeking to dismantle a system in society that devalues and dehumanizes people</w:t>
      </w:r>
      <w:r w:rsidRPr="00424456">
        <w:rPr>
          <w:sz w:val="14"/>
        </w:rPr>
        <w:t xml:space="preserve"> </w:t>
      </w:r>
      <w:r w:rsidRPr="00424456">
        <w:rPr>
          <w:rStyle w:val="StyleUnderline"/>
        </w:rPr>
        <w:t>with mental illness/madness, neurodivergence, and Disabilities (especially QTBIPOC), and create communities outside of the medical system that exist to both help individuals connect to healing resources they are comfortable using; and develop one’s ability and capacity to self-advocate, and demand quality resources and care.</w:t>
      </w:r>
      <w:r>
        <w:rPr>
          <w:rStyle w:val="StyleUnderline"/>
        </w:rPr>
        <w:t xml:space="preserve"> </w:t>
      </w:r>
      <w:r w:rsidRPr="00424456">
        <w:rPr>
          <w:rStyle w:val="StyleUnderline"/>
        </w:rPr>
        <w:t>The C-PMHA model has the potential to be incredibly impactful — especially due to the current state of mental health “care” in the US</w:t>
      </w:r>
      <w:r w:rsidRPr="00424456">
        <w:rPr>
          <w:sz w:val="14"/>
        </w:rPr>
        <w:t xml:space="preserve"> (and more specifically for multiply marginalized communities who are targeted by racism, xenophobia, classism, sexism, transphobia, heterosexism, etc.). </w:t>
      </w:r>
      <w:r w:rsidRPr="00424456">
        <w:rPr>
          <w:rStyle w:val="Emphasis"/>
        </w:rPr>
        <w:t>Our punitive, carceral, and militarized responses to emotional differences/mental health crises are devastating and life-threatening. As a targeted/marginalized community, we deserve equity, opportunity and self-determination. A better way is possible — we can utilize non-violent de-escalation skills, create response teams, have mutual accountability for community members in crisis, and stop killing/caging folks in distress.</w:t>
      </w:r>
    </w:p>
    <w:p w14:paraId="73F84FFE" w14:textId="77777777" w:rsidR="00645FBF" w:rsidRPr="005A479B" w:rsidRDefault="00645FBF" w:rsidP="00645FBF">
      <w:pPr>
        <w:pStyle w:val="Heading4"/>
      </w:pPr>
      <w:r>
        <w:t xml:space="preserve">We can divert funding to </w:t>
      </w:r>
      <w:proofErr w:type="gramStart"/>
      <w:r>
        <w:t>community based</w:t>
      </w:r>
      <w:proofErr w:type="gramEnd"/>
      <w:r>
        <w:t xml:space="preserve"> programs </w:t>
      </w:r>
    </w:p>
    <w:p w14:paraId="1821B637" w14:textId="77777777" w:rsidR="00645FBF" w:rsidRDefault="00645FBF" w:rsidP="00645FBF">
      <w:r w:rsidRPr="005A479B">
        <w:rPr>
          <w:rStyle w:val="Style13ptBold"/>
        </w:rPr>
        <w:t>Vincent 6/8</w:t>
      </w:r>
      <w:r>
        <w:t xml:space="preserve"> (Milly Vincent is a Reporter at Mail Online in London. Vincent graduated from City University London with a degree in journalism. </w:t>
      </w:r>
      <w:r w:rsidRPr="001E3B97">
        <w:t>An end to traffic stops, street outreach teams, unionized sex workers and burglaries resolved by restorative justice: The vision of BLM activists for how to defund and replace traditional police</w:t>
      </w:r>
      <w:r>
        <w:t xml:space="preserve"> </w:t>
      </w:r>
      <w:hyperlink r:id="rId145" w:history="1">
        <w:r w:rsidRPr="0026665F">
          <w:rPr>
            <w:rStyle w:val="Hyperlink"/>
          </w:rPr>
          <w:t>https://www.dailymail.co.uk/news/article-8398309/Who-replaces-police-BLM-activists-call-officers-replaced-social-workers.html</w:t>
        </w:r>
      </w:hyperlink>
      <w:r>
        <w:t>)at</w:t>
      </w:r>
    </w:p>
    <w:p w14:paraId="60582808" w14:textId="77777777" w:rsidR="00645FBF" w:rsidRPr="005A479B" w:rsidRDefault="00645FBF" w:rsidP="00645FBF">
      <w:pPr>
        <w:rPr>
          <w:rStyle w:val="Emphasis"/>
          <w:b w:val="0"/>
          <w:iCs w:val="0"/>
        </w:rPr>
      </w:pPr>
      <w:proofErr w:type="gramStart"/>
      <w:r w:rsidRPr="005A479B">
        <w:rPr>
          <w:sz w:val="14"/>
        </w:rPr>
        <w:t>However</w:t>
      </w:r>
      <w:proofErr w:type="gramEnd"/>
      <w:r w:rsidRPr="005A479B">
        <w:rPr>
          <w:sz w:val="14"/>
        </w:rPr>
        <w:t xml:space="preserve"> </w:t>
      </w:r>
      <w:r w:rsidRPr="001E3B97">
        <w:rPr>
          <w:rStyle w:val="StyleUnderline"/>
        </w:rPr>
        <w:t>supporters of 'defund the police' say their demands are not necessarily about eliminating police departments or stripping agencies of all of their money. They say it is time for the country to address systemic problems in policing in America and spend more on what communities across the U.S. need, like housing and education.</w:t>
      </w:r>
      <w:r w:rsidRPr="005A479B">
        <w:rPr>
          <w:sz w:val="14"/>
        </w:rPr>
        <w:t xml:space="preserve"> Among plans put forward by Black Lives Matter, MPD150 and </w:t>
      </w:r>
      <w:r w:rsidRPr="001E3B97">
        <w:rPr>
          <w:rStyle w:val="StyleUnderline"/>
        </w:rPr>
        <w:t>other activists to replace police are:</w:t>
      </w:r>
      <w:r>
        <w:rPr>
          <w:rStyle w:val="StyleUnderline"/>
        </w:rPr>
        <w:t xml:space="preserve"> </w:t>
      </w:r>
      <w:r w:rsidRPr="001E3B97">
        <w:rPr>
          <w:rStyle w:val="StyleUnderline"/>
        </w:rPr>
        <w:t>Mental health responders to attend mental health crisis in place of armed police Street outreach teams, more shelters and affordable housing to help solve homelessness and stop the homeless from being criminalized Traffic stops to be eliminated entirely, with traffic violations dealt with via. mail Community members to attend domestic violence calls, to help intervene and establish long-term safety for the individuals Specialized physical and emotional support for victims of sexual violence Investing in prevention of sex trafficking to end economic and social conditions that lead to deeply rooted vulnerabilities The legalization of marijuana to stop incarceration for the 'harmless' drug Better handling of drug offences to stop 'criminalizing of communities of color' Decriminalization of sex work and formation of an independent union to ensure individuals have insurance, child care and safety precautions Restorative justice (meetings between victim and offender) to be used to deal with property crimes such as theft and burglary</w:t>
      </w:r>
      <w:r>
        <w:rPr>
          <w:rStyle w:val="StyleUnderline"/>
        </w:rPr>
        <w:t xml:space="preserve"> </w:t>
      </w:r>
      <w:r w:rsidRPr="005A479B">
        <w:rPr>
          <w:sz w:val="14"/>
        </w:rPr>
        <w:t xml:space="preserve">Lisa Bender, president of the Minneapolis City council told CNN yesterday: 'I just stood with total of nine members of Minneapolis city council and we committed to dismantling policing as we know it in the city of Minneapolis and to rebuild with our community a new model of public safety that actually keeps our community safe.' Bender said the city, with a </w:t>
      </w:r>
      <w:proofErr w:type="gramStart"/>
      <w:r w:rsidRPr="005A479B">
        <w:rPr>
          <w:sz w:val="14"/>
        </w:rPr>
        <w:t>billion dollar</w:t>
      </w:r>
      <w:proofErr w:type="gramEnd"/>
      <w:r w:rsidRPr="005A479B">
        <w:rPr>
          <w:sz w:val="14"/>
        </w:rPr>
        <w:t xml:space="preserve"> annual budget, had </w:t>
      </w:r>
      <w:proofErr w:type="spellStart"/>
      <w:r w:rsidRPr="005A479B">
        <w:rPr>
          <w:sz w:val="14"/>
        </w:rPr>
        <w:t>analysed</w:t>
      </w:r>
      <w:proofErr w:type="spellEnd"/>
      <w:r w:rsidRPr="005A479B">
        <w:rPr>
          <w:sz w:val="14"/>
        </w:rPr>
        <w:t xml:space="preserve"> 911 calls to determine what help people in Minneapolis were calling for, they found </w:t>
      </w:r>
      <w:r w:rsidRPr="001E3B97">
        <w:rPr>
          <w:rStyle w:val="StyleUnderline"/>
        </w:rPr>
        <w:t xml:space="preserve">most people needed </w:t>
      </w:r>
      <w:r w:rsidRPr="005A479B">
        <w:rPr>
          <w:sz w:val="14"/>
        </w:rPr>
        <w:t xml:space="preserve">mental health services, health services, EMTs or fire services </w:t>
      </w:r>
      <w:r w:rsidRPr="001E3B97">
        <w:rPr>
          <w:rStyle w:val="StyleUnderline"/>
        </w:rPr>
        <w:t>- not an armed police officer.</w:t>
      </w:r>
      <w:r>
        <w:rPr>
          <w:rStyle w:val="StyleUnderline"/>
        </w:rPr>
        <w:t xml:space="preserve"> </w:t>
      </w:r>
      <w:r w:rsidRPr="005A479B">
        <w:rPr>
          <w:sz w:val="14"/>
        </w:rPr>
        <w:t xml:space="preserve">She added: </w:t>
      </w:r>
      <w:r w:rsidRPr="001E3B97">
        <w:rPr>
          <w:rStyle w:val="StyleUnderline"/>
        </w:rPr>
        <w:t>'Housing, health care, education, all of it together that helps keep our communities safe, and to really work with our community over the next year so imagine what that looks like to build that system, including everyone.</w:t>
      </w:r>
      <w:r>
        <w:rPr>
          <w:rStyle w:val="StyleUnderline"/>
        </w:rPr>
        <w:t xml:space="preserve"> </w:t>
      </w:r>
      <w:r w:rsidRPr="001E3B97">
        <w:rPr>
          <w:rStyle w:val="StyleUnderline"/>
        </w:rPr>
        <w:t xml:space="preserve">'In the past I've supported and attempted to and sometimes successfully moved funding out of the police department into </w:t>
      </w:r>
      <w:proofErr w:type="gramStart"/>
      <w:r w:rsidRPr="001E3B97">
        <w:rPr>
          <w:rStyle w:val="StyleUnderline"/>
        </w:rPr>
        <w:t>community based</w:t>
      </w:r>
      <w:proofErr w:type="gramEnd"/>
      <w:r w:rsidRPr="001E3B97">
        <w:rPr>
          <w:rStyle w:val="StyleUnderline"/>
        </w:rPr>
        <w:t xml:space="preserve"> safety strategies. So that is what I think about when I think about that ask is that instead of investing in more policing, that we invest in those alternatives as </w:t>
      </w:r>
      <w:proofErr w:type="gramStart"/>
      <w:r w:rsidRPr="001E3B97">
        <w:rPr>
          <w:rStyle w:val="StyleUnderline"/>
        </w:rPr>
        <w:t>community based</w:t>
      </w:r>
      <w:proofErr w:type="gramEnd"/>
      <w:r w:rsidRPr="001E3B97">
        <w:rPr>
          <w:rStyle w:val="StyleUnderline"/>
        </w:rPr>
        <w:t xml:space="preserve"> strategies.'</w:t>
      </w:r>
      <w:r>
        <w:rPr>
          <w:rStyle w:val="StyleUnderline"/>
        </w:rPr>
        <w:t xml:space="preserve"> </w:t>
      </w:r>
      <w:r w:rsidRPr="005A479B">
        <w:rPr>
          <w:sz w:val="14"/>
        </w:rPr>
        <w:t>The group states on its website</w:t>
      </w:r>
      <w:r w:rsidRPr="001E3B97">
        <w:rPr>
          <w:rStyle w:val="StyleUnderline"/>
        </w:rPr>
        <w:t>: 'The people who respond to crises in our community should be the people who are best-equipped to deal with those crises. Rather than strangers armed with guns, who very likely do not live in the neighborhoods they're patrolling, we want to create space for more mental health service providers, social workers, victim/survivor advocates, religious leaders, neighbors and friends – all of the people who really make up the fabric of a community – to look out for one another'.</w:t>
      </w:r>
      <w:r>
        <w:rPr>
          <w:rStyle w:val="StyleUnderline"/>
        </w:rPr>
        <w:t xml:space="preserve"> </w:t>
      </w:r>
      <w:r w:rsidRPr="001E3B97">
        <w:rPr>
          <w:rStyle w:val="StyleUnderline"/>
        </w:rPr>
        <w:t>Adding that those who commit crime often only do so when their basic needs are not filled by other means.</w:t>
      </w:r>
      <w:r>
        <w:rPr>
          <w:rStyle w:val="StyleUnderline"/>
        </w:rPr>
        <w:t xml:space="preserve"> </w:t>
      </w:r>
      <w:r w:rsidRPr="005A479B">
        <w:rPr>
          <w:sz w:val="14"/>
        </w:rPr>
        <w:t xml:space="preserve">Retired Minneapolis Police Chief Tony </w:t>
      </w:r>
      <w:proofErr w:type="spellStart"/>
      <w:r w:rsidRPr="005A479B">
        <w:rPr>
          <w:sz w:val="14"/>
        </w:rPr>
        <w:t>Bouza</w:t>
      </w:r>
      <w:proofErr w:type="spellEnd"/>
      <w:r w:rsidRPr="005A479B">
        <w:rPr>
          <w:sz w:val="14"/>
        </w:rPr>
        <w:t xml:space="preserve"> told the group: 'The idea of police as crime preventers is rubbish. By the time the cop appears the criminal has been formed and the crime has been </w:t>
      </w:r>
      <w:proofErr w:type="gramStart"/>
      <w:r w:rsidRPr="005A479B">
        <w:rPr>
          <w:sz w:val="14"/>
        </w:rPr>
        <w:t>committed .</w:t>
      </w:r>
      <w:proofErr w:type="gramEnd"/>
      <w:r w:rsidRPr="005A479B">
        <w:rPr>
          <w:sz w:val="14"/>
        </w:rPr>
        <w:t>' Speaking at a BLM protest today Congresswoman Ilhan Omar said:</w:t>
      </w:r>
      <w:r w:rsidRPr="001E3B97">
        <w:rPr>
          <w:rStyle w:val="StyleUnderline"/>
        </w:rPr>
        <w:t xml:space="preserve"> 'I will never stop saying, not only do we need to dis-invest in police, but </w:t>
      </w:r>
      <w:r w:rsidRPr="001E3B97">
        <w:rPr>
          <w:rStyle w:val="Emphasis"/>
        </w:rPr>
        <w:t>we need to completely dismantle the</w:t>
      </w:r>
      <w:r w:rsidRPr="001E3B97">
        <w:rPr>
          <w:rStyle w:val="StyleUnderline"/>
        </w:rPr>
        <w:t xml:space="preserve"> Minneapolis </w:t>
      </w:r>
      <w:r w:rsidRPr="001E3B97">
        <w:rPr>
          <w:rStyle w:val="Emphasis"/>
        </w:rPr>
        <w:t>police department, it is rotten to the root.</w:t>
      </w:r>
      <w:r w:rsidRPr="001E3B97">
        <w:rPr>
          <w:rStyle w:val="StyleUnderline"/>
        </w:rPr>
        <w:t xml:space="preserve"> And </w:t>
      </w:r>
      <w:proofErr w:type="gramStart"/>
      <w:r w:rsidRPr="001E3B97">
        <w:rPr>
          <w:rStyle w:val="StyleUnderline"/>
        </w:rPr>
        <w:t>so</w:t>
      </w:r>
      <w:proofErr w:type="gramEnd"/>
      <w:r w:rsidRPr="001E3B97">
        <w:rPr>
          <w:rStyle w:val="StyleUnderline"/>
        </w:rPr>
        <w:t xml:space="preserve"> when we dismantle we allow for something beautiful to arise. And that re-imagining allows us to figure out what public safety looks like for us.'</w:t>
      </w:r>
      <w:r>
        <w:rPr>
          <w:rStyle w:val="StyleUnderline"/>
        </w:rPr>
        <w:t xml:space="preserve"> </w:t>
      </w:r>
      <w:r w:rsidRPr="005A479B">
        <w:rPr>
          <w:rStyle w:val="Emphasis"/>
        </w:rPr>
        <w:t>The movement wants to shift the discussion of police violence from one of procedural reforms to one of meaningful structural change</w:t>
      </w:r>
      <w:r w:rsidRPr="005A479B">
        <w:rPr>
          <w:sz w:val="14"/>
        </w:rPr>
        <w:t xml:space="preserve">. Supporters say it isn't about eliminating police departments or stripping agencies of all of their money. </w:t>
      </w:r>
      <w:r w:rsidRPr="005A479B">
        <w:rPr>
          <w:rStyle w:val="StyleUnderline"/>
        </w:rPr>
        <w:t>They say it is time for the country to address systemic problems in policing in America and spend more on what communities across the U.S. need, like housing and education. G</w:t>
      </w:r>
      <w:r w:rsidRPr="005A479B">
        <w:rPr>
          <w:sz w:val="14"/>
        </w:rPr>
        <w:t xml:space="preserve">roups such as MPD150 are working towards this by presenting a practical pathway for the dismantling of Police Departments. </w:t>
      </w:r>
      <w:r w:rsidRPr="005A479B">
        <w:rPr>
          <w:rStyle w:val="Emphasis"/>
        </w:rPr>
        <w:t>This involves the transference of its social service functions to community-based agencies and organizations; the replacement of its emergency intervention functions with models not based on military methods; and the redirection of resources to support community resilience and people-directed development.</w:t>
      </w:r>
    </w:p>
    <w:p w14:paraId="3104A2C2" w14:textId="77777777" w:rsidR="00645FBF" w:rsidRPr="00962D33" w:rsidRDefault="00645FBF" w:rsidP="00645FBF"/>
    <w:p w14:paraId="19E4BCE1" w14:textId="77777777" w:rsidR="00645FBF" w:rsidRDefault="00645FBF" w:rsidP="00645FBF">
      <w:pPr>
        <w:pStyle w:val="Heading3"/>
      </w:pPr>
      <w:r w:rsidRPr="000E4E70">
        <w:t xml:space="preserve">AT: Social Workers </w:t>
      </w:r>
      <w:r>
        <w:t>Can Replace Police</w:t>
      </w:r>
    </w:p>
    <w:p w14:paraId="772EB364" w14:textId="77777777" w:rsidR="00645FBF" w:rsidRDefault="00645FBF" w:rsidP="00645FBF">
      <w:pPr>
        <w:pStyle w:val="Heading4"/>
      </w:pPr>
      <w:r>
        <w:t xml:space="preserve">Social workers are part of policing </w:t>
      </w:r>
    </w:p>
    <w:p w14:paraId="55A4F13F" w14:textId="77777777" w:rsidR="00645FBF" w:rsidRPr="00424456" w:rsidRDefault="00645FBF" w:rsidP="00645FBF">
      <w:pPr>
        <w:rPr>
          <w:rStyle w:val="Style13ptBold"/>
        </w:rPr>
      </w:pPr>
      <w:r>
        <w:rPr>
          <w:rStyle w:val="Style13ptBold"/>
        </w:rPr>
        <w:t>Kaufman-</w:t>
      </w:r>
      <w:proofErr w:type="spellStart"/>
      <w:r>
        <w:rPr>
          <w:rStyle w:val="Style13ptBold"/>
        </w:rPr>
        <w:t>Mthimkhulu</w:t>
      </w:r>
      <w:proofErr w:type="spellEnd"/>
      <w:r>
        <w:rPr>
          <w:rStyle w:val="Style13ptBold"/>
        </w:rPr>
        <w:t xml:space="preserve"> 6/6 (</w:t>
      </w:r>
      <w:r w:rsidRPr="00424456">
        <w:t>Stefanie Lyn Kaufman-</w:t>
      </w:r>
      <w:proofErr w:type="spellStart"/>
      <w:r w:rsidRPr="00424456">
        <w:t>Mthimkhulu</w:t>
      </w:r>
      <w:proofErr w:type="spellEnd"/>
      <w:r w:rsidRPr="00424456">
        <w:t xml:space="preserve"> is Founder &amp; Director of Project LETS. Brown University alumna. Parent. Disability Justice organizer. Living Autistic, Disabled, queer, mad &amp; proud.</w:t>
      </w:r>
      <w:r>
        <w:t xml:space="preserve"> </w:t>
      </w:r>
      <w:r w:rsidRPr="00424456">
        <w:t>We Don’t Need Cops to Become Social Workers: We Need Peer Support + Community Response Networks</w:t>
      </w:r>
      <w:r>
        <w:t xml:space="preserve"> </w:t>
      </w:r>
      <w:r w:rsidRPr="00424456">
        <w:t>https://blog.usejournal.com/we-dont-need-cops-to-become-social-workers-we-need-peer-support-b8e6c4ffe87a</w:t>
      </w:r>
      <w:r>
        <w:t>)at</w:t>
      </w:r>
    </w:p>
    <w:p w14:paraId="33C7E9B6" w14:textId="77777777" w:rsidR="00645FBF" w:rsidRPr="00424456" w:rsidRDefault="00645FBF" w:rsidP="00645FBF">
      <w:pPr>
        <w:rPr>
          <w:sz w:val="14"/>
        </w:rPr>
      </w:pPr>
      <w:r w:rsidRPr="00424456">
        <w:rPr>
          <w:sz w:val="14"/>
        </w:rPr>
        <w:t xml:space="preserve">“Replace the cops with mental health workers!” is a really well-intentioned statement, but the </w:t>
      </w:r>
      <w:r w:rsidRPr="00543F9E">
        <w:rPr>
          <w:rStyle w:val="StyleUnderline"/>
        </w:rPr>
        <w:t>current mental health system is also a white-dominated, violent, coercive, and unaccountable structure that disproportionately harms people of color.</w:t>
      </w:r>
      <w:r>
        <w:rPr>
          <w:rStyle w:val="StyleUnderline"/>
        </w:rPr>
        <w:t xml:space="preserve"> </w:t>
      </w:r>
      <w:r w:rsidRPr="00424456">
        <w:rPr>
          <w:sz w:val="14"/>
        </w:rPr>
        <w:t xml:space="preserve">As a Disability Justice organizer, a person with lived experience of madness, Disability, and neurodivergence, and someone who has been incarcerated in psychiatric institutions — I wrote this piece to shed light on why </w:t>
      </w:r>
      <w:r w:rsidRPr="00543F9E">
        <w:rPr>
          <w:rStyle w:val="StyleUnderline"/>
        </w:rPr>
        <w:t xml:space="preserve">we can’t reform cops into social workers, </w:t>
      </w:r>
      <w:r w:rsidRPr="00424456">
        <w:rPr>
          <w:sz w:val="14"/>
        </w:rPr>
        <w:t>why</w:t>
      </w:r>
      <w:r w:rsidRPr="00543F9E">
        <w:rPr>
          <w:rStyle w:val="StyleUnderline"/>
        </w:rPr>
        <w:t xml:space="preserve"> we shouldn’t replace cops with mental health professionals, </w:t>
      </w:r>
      <w:r w:rsidRPr="00543F9E">
        <w:rPr>
          <w:rStyle w:val="Emphasis"/>
        </w:rPr>
        <w:t>and</w:t>
      </w:r>
      <w:r w:rsidRPr="00543F9E">
        <w:rPr>
          <w:rStyle w:val="StyleUnderline"/>
        </w:rPr>
        <w:t xml:space="preserve"> </w:t>
      </w:r>
      <w:r w:rsidRPr="00424456">
        <w:rPr>
          <w:sz w:val="14"/>
        </w:rPr>
        <w:t>why</w:t>
      </w:r>
      <w:r w:rsidRPr="00543F9E">
        <w:rPr>
          <w:rStyle w:val="StyleUnderline"/>
        </w:rPr>
        <w:t xml:space="preserve"> </w:t>
      </w:r>
      <w:r w:rsidRPr="00543F9E">
        <w:rPr>
          <w:rStyle w:val="Emphasis"/>
        </w:rPr>
        <w:t>abolition + peer support is the only way forward</w:t>
      </w:r>
      <w:r w:rsidRPr="00543F9E">
        <w:rPr>
          <w:rStyle w:val="StyleUnderline"/>
        </w:rPr>
        <w:t>.</w:t>
      </w:r>
      <w:r w:rsidRPr="00424456">
        <w:rPr>
          <w:sz w:val="14"/>
        </w:rPr>
        <w:t xml:space="preserve"> For many of our community members, it is dangerous and/or life-threatening to engage with police who are often the first responders for a mental health crisis (</w:t>
      </w:r>
      <w:r w:rsidRPr="00543F9E">
        <w:rPr>
          <w:rStyle w:val="StyleUnderline"/>
        </w:rPr>
        <w:t>mentally ill/mad, Disabled, neurodivergent, and Deaf BIPOC account for over 50% of police deaths and mentally ill/mad, Disabled, neurodivergent, and Deaf folks are 16 times more likely to die in an encounter with police</w:t>
      </w:r>
      <w:r w:rsidRPr="00424456">
        <w:rPr>
          <w:sz w:val="14"/>
        </w:rPr>
        <w:t xml:space="preserve">).“As someone who has spent time in a psychiatric ward, fellow white people suggesting that “mental health professionals” always respond to mental health crises in compassionate ways is… a lot. </w:t>
      </w:r>
      <w:r w:rsidRPr="00543F9E">
        <w:rPr>
          <w:rStyle w:val="StyleUnderline"/>
        </w:rPr>
        <w:t>People within the system brutalize, coerce, and oppress.</w:t>
      </w:r>
      <w:r w:rsidRPr="00424456">
        <w:rPr>
          <w:sz w:val="14"/>
        </w:rPr>
        <w:t xml:space="preserve"> / But </w:t>
      </w:r>
      <w:proofErr w:type="gramStart"/>
      <w:r w:rsidRPr="00424456">
        <w:rPr>
          <w:sz w:val="14"/>
        </w:rPr>
        <w:t>of course</w:t>
      </w:r>
      <w:proofErr w:type="gramEnd"/>
      <w:r w:rsidRPr="00424456">
        <w:rPr>
          <w:sz w:val="14"/>
        </w:rPr>
        <w:t xml:space="preserve"> the problem is that </w:t>
      </w:r>
      <w:r w:rsidRPr="00543F9E">
        <w:rPr>
          <w:rStyle w:val="StyleUnderline"/>
        </w:rPr>
        <w:t>once you are in the system as a patient, you become an unreliable narrator.</w:t>
      </w:r>
      <w:r w:rsidRPr="00543F9E">
        <w:rPr>
          <w:rStyle w:val="Emphasis"/>
        </w:rPr>
        <w:t xml:space="preserve"> The only way out is compliance. Otherwise there is so much harm, disempowerment and dehumanization that can be done to you “for your own good.”</w:t>
      </w:r>
      <w:r w:rsidRPr="00424456">
        <w:rPr>
          <w:sz w:val="14"/>
        </w:rPr>
        <w:t xml:space="preserve"> / And mental health care conversations are challenging because lots of people do have lived experience but there’s such a vast gulf between “went to my doctor for anxiety and got a prescription for Zoloft” and “watched my psych ward roommate get punched and put into restraints.” This narrative and perspective </w:t>
      </w:r>
      <w:proofErr w:type="gramStart"/>
      <w:r w:rsidRPr="00424456">
        <w:rPr>
          <w:sz w:val="14"/>
        </w:rPr>
        <w:t>is</w:t>
      </w:r>
      <w:proofErr w:type="gramEnd"/>
      <w:r w:rsidRPr="00424456">
        <w:rPr>
          <w:sz w:val="14"/>
        </w:rPr>
        <w:t xml:space="preserve"> critical. While many folks who don’t have lived experience with these institutions may view them as positive places of healing and treatment, for “patients” (particularly BIPOC), this is far from the truth. It’s also </w:t>
      </w:r>
      <w:r w:rsidRPr="00543F9E">
        <w:rPr>
          <w:rStyle w:val="Emphasis"/>
        </w:rPr>
        <w:t>important to recognize that psychiatric institutions are, in fact, part of the carceral state. This means that they are part of the many systems that function to: contain people, take away their locus of control, offer surveillance, isolate them from their communities, and limit their freedom.</w:t>
      </w:r>
      <w:r>
        <w:rPr>
          <w:rStyle w:val="Emphasis"/>
        </w:rPr>
        <w:t xml:space="preserve"> </w:t>
      </w:r>
      <w:r w:rsidRPr="00543F9E">
        <w:rPr>
          <w:rStyle w:val="Emphasis"/>
        </w:rPr>
        <w:t xml:space="preserve">Psychiatric institutions are also part of the prison-industrial complex. </w:t>
      </w:r>
      <w:r w:rsidRPr="00543F9E">
        <w:rPr>
          <w:rStyle w:val="StyleUnderline"/>
        </w:rPr>
        <w:t>As Dan Berger discusses in Finding and Defining the Carceral State, when deinstitutionalization (shutting down state asylums) “happened” prisons “replaced” the asylum as the main site to contain and control Disabled and mentally ill people. As asylums closed, the jail system increasingly absorbed people from the former mental health system. Currently, the power of involuntary commitments travels from doctors to police (backed by prosecutors and judges).</w:t>
      </w:r>
      <w:r>
        <w:rPr>
          <w:rStyle w:val="StyleUnderline"/>
        </w:rPr>
        <w:t xml:space="preserve"> </w:t>
      </w:r>
      <w:r w:rsidRPr="00543F9E">
        <w:rPr>
          <w:rStyle w:val="StyleUnderline"/>
        </w:rPr>
        <w:t>In addition</w:t>
      </w:r>
      <w:r w:rsidRPr="00543F9E">
        <w:rPr>
          <w:rStyle w:val="Emphasis"/>
        </w:rPr>
        <w:t>, the legal system criminalizes mental illness/madness</w:t>
      </w:r>
      <w:r w:rsidRPr="00543F9E">
        <w:rPr>
          <w:rStyle w:val="StyleUnderline"/>
        </w:rPr>
        <w:t>, Disability and neurodivergence by making disorders or disruptions (perceived or imagined) punishable by imprisonment. Prisons and psychiatric institutions also produce mental illness/madness, Disability and neurodivergence, as a result of inhumane treatment, isolation or solitary confinement, medical force and coercion, restraint, etc. — all of which lead to more trauma.</w:t>
      </w:r>
      <w:r w:rsidRPr="00424456">
        <w:rPr>
          <w:sz w:val="14"/>
        </w:rPr>
        <w:t xml:space="preserve"> </w:t>
      </w:r>
      <w:r w:rsidRPr="00424456">
        <w:rPr>
          <w:rStyle w:val="Emphasis"/>
        </w:rPr>
        <w:t>social workers are also complicit with police + the carceral state</w:t>
      </w:r>
      <w:r>
        <w:rPr>
          <w:rStyle w:val="Emphasis"/>
        </w:rPr>
        <w:t xml:space="preserve"> </w:t>
      </w:r>
      <w:r w:rsidRPr="00424456">
        <w:rPr>
          <w:rStyle w:val="Emphasis"/>
        </w:rPr>
        <w:t xml:space="preserve">Many social workers are gatekeepers to the very systems we are trying to abolish. </w:t>
      </w:r>
      <w:r w:rsidRPr="00424456">
        <w:rPr>
          <w:sz w:val="14"/>
        </w:rPr>
        <w:t>As Heena Sharma said on Twitter, “seeing a lot of tweets about how cops should be replaced by social workers.</w:t>
      </w:r>
      <w:r w:rsidRPr="00424456">
        <w:rPr>
          <w:rStyle w:val="Emphasis"/>
        </w:rPr>
        <w:t xml:space="preserve"> but social workers are also part of policing, </w:t>
      </w:r>
      <w:r w:rsidRPr="00424456">
        <w:rPr>
          <w:sz w:val="14"/>
        </w:rPr>
        <w:t xml:space="preserve">whether it’s in foster care, public schools, mental health institutions, or prisons. to abolish policing means to also abolish the medical industrial complex.” Another arena social </w:t>
      </w:r>
      <w:proofErr w:type="gramStart"/>
      <w:r w:rsidRPr="00424456">
        <w:rPr>
          <w:sz w:val="14"/>
        </w:rPr>
        <w:t>workers</w:t>
      </w:r>
      <w:proofErr w:type="gramEnd"/>
      <w:r w:rsidRPr="00424456">
        <w:rPr>
          <w:sz w:val="14"/>
        </w:rPr>
        <w:t xml:space="preserve"> function is in through Child Protective Services (CPS). </w:t>
      </w:r>
      <w:r w:rsidRPr="00424456">
        <w:rPr>
          <w:rStyle w:val="StyleUnderline"/>
        </w:rPr>
        <w:t>Social workers are often responsible for evaluations lead to the separation of children from their parents, through racist decision making.</w:t>
      </w:r>
      <w:r>
        <w:rPr>
          <w:rStyle w:val="StyleUnderline"/>
        </w:rPr>
        <w:t xml:space="preserve"> </w:t>
      </w:r>
      <w:r w:rsidRPr="00424456">
        <w:rPr>
          <w:sz w:val="14"/>
        </w:rPr>
        <w:t xml:space="preserve">Can social workers do good work in communities? Sure. But again, this is not about a few bad apples. </w:t>
      </w:r>
      <w:r w:rsidRPr="00424456">
        <w:rPr>
          <w:rStyle w:val="StyleUnderline"/>
        </w:rPr>
        <w:t xml:space="preserve">This is about the pervasive and unrelenting nature of systemic racism, ableism, classism, etc. — and upholding the values of a white supremacist, cis heteropatriarchy. </w:t>
      </w:r>
      <w:r w:rsidRPr="00424456">
        <w:rPr>
          <w:rStyle w:val="Emphasis"/>
        </w:rPr>
        <w:t>Social workers are operating under the same racist and violent structures that are utilized to incarcerate, institutionalize, and strip freedoms away from Black and brown Americans</w:t>
      </w:r>
      <w:r w:rsidRPr="00424456">
        <w:rPr>
          <w:rStyle w:val="StyleUnderline"/>
        </w:rPr>
        <w:t xml:space="preserve">. </w:t>
      </w:r>
      <w:r w:rsidRPr="00424456">
        <w:rPr>
          <w:sz w:val="14"/>
        </w:rPr>
        <w:t>Who are social workers accountable to? Who do we call when social workers abuse their powers and privileges? How do we fight back when we have been declared unfit or incompetent or criminal?</w:t>
      </w:r>
      <w:r>
        <w:rPr>
          <w:rStyle w:val="StyleUnderline"/>
        </w:rPr>
        <w:t xml:space="preserve"> </w:t>
      </w:r>
      <w:r w:rsidRPr="00424456">
        <w:rPr>
          <w:sz w:val="14"/>
        </w:rPr>
        <w:t>The field of social work needs to be reconstructed, from a radical abolitionist framework. As it stands now,</w:t>
      </w:r>
      <w:r w:rsidRPr="00424456">
        <w:rPr>
          <w:rStyle w:val="StyleUnderline"/>
        </w:rPr>
        <w:t xml:space="preserve"> </w:t>
      </w:r>
      <w:r w:rsidRPr="00424456">
        <w:rPr>
          <w:rStyle w:val="Emphasis"/>
        </w:rPr>
        <w:t>if we tried to replace cops with social workers, we would be trading in one system of policing for a different system of policing.</w:t>
      </w:r>
      <w:r>
        <w:rPr>
          <w:rStyle w:val="Emphasis"/>
        </w:rPr>
        <w:t xml:space="preserve"> </w:t>
      </w:r>
      <w:r w:rsidRPr="00424456">
        <w:rPr>
          <w:sz w:val="14"/>
        </w:rPr>
        <w:t xml:space="preserve">It’s time to rebuild from the ground up. Now is the time for radical imagination and visionary thinking. </w:t>
      </w:r>
    </w:p>
    <w:p w14:paraId="175DAD35" w14:textId="77777777" w:rsidR="00645FBF" w:rsidRPr="00010101" w:rsidRDefault="00645FBF" w:rsidP="00645FBF"/>
    <w:p w14:paraId="7FCA85AB" w14:textId="77777777" w:rsidR="00645FBF" w:rsidRPr="000E4E70" w:rsidRDefault="00645FBF" w:rsidP="00645FBF">
      <w:pPr>
        <w:pStyle w:val="Heading4"/>
      </w:pPr>
      <w:r w:rsidRPr="000E4E70">
        <w:t>Social workers aren’t educated enough on whiteness and won’t be different from the police</w:t>
      </w:r>
    </w:p>
    <w:p w14:paraId="1776F2E6" w14:textId="77777777" w:rsidR="00645FBF" w:rsidRPr="000E4E70" w:rsidRDefault="00645FBF" w:rsidP="00645FBF">
      <w:proofErr w:type="spellStart"/>
      <w:r w:rsidRPr="000E4E70">
        <w:rPr>
          <w:rStyle w:val="Style13ptBold"/>
        </w:rPr>
        <w:t>Loya</w:t>
      </w:r>
      <w:proofErr w:type="spellEnd"/>
      <w:r w:rsidRPr="000E4E70">
        <w:rPr>
          <w:rStyle w:val="Style13ptBold"/>
        </w:rPr>
        <w:t xml:space="preserve"> 10</w:t>
      </w:r>
      <w:r w:rsidRPr="000E4E70">
        <w:t xml:space="preserve">(Melody </w:t>
      </w:r>
      <w:proofErr w:type="spellStart"/>
      <w:r w:rsidRPr="000E4E70">
        <w:t>Loya</w:t>
      </w:r>
      <w:proofErr w:type="spellEnd"/>
      <w:r w:rsidRPr="000E4E70">
        <w:t xml:space="preserve"> Is a Department Head of psychology sociology and social work at Tarleton State University “Racial Attitudes in White Social Workers: Implications for Culturally Sensitive Practice” </w:t>
      </w:r>
      <w:hyperlink r:id="rId146" w:history="1">
        <w:r w:rsidRPr="000E4E70">
          <w:rPr>
            <w:rStyle w:val="Hyperlink"/>
          </w:rPr>
          <w:t>https://www.wtamu.edu/webres/File/Academics/College%20of%20Education%20and%20Social%20Sciences/Department%20of%20Political%20Science%20and%20Criminal%20Justice/PBJ/3n1/3n1_04Loya.pdf</w:t>
        </w:r>
      </w:hyperlink>
      <w:r w:rsidRPr="000E4E70">
        <w:rPr>
          <w:rStyle w:val="Hyperlink"/>
        </w:rPr>
        <w:t>)at</w:t>
      </w:r>
    </w:p>
    <w:p w14:paraId="49512C1C" w14:textId="77777777" w:rsidR="00645FBF" w:rsidRPr="000E4E70" w:rsidRDefault="00645FBF" w:rsidP="00645FBF">
      <w:pPr>
        <w:rPr>
          <w:rStyle w:val="StyleUnderline"/>
        </w:rPr>
      </w:pPr>
      <w:r w:rsidRPr="000E4E70">
        <w:rPr>
          <w:sz w:val="8"/>
        </w:rPr>
        <w:t xml:space="preserve">Research suggests that White social workers may feel challenged when working with clients from minority backgrounds. Although the social workers who </w:t>
      </w:r>
      <w:proofErr w:type="spellStart"/>
      <w:r w:rsidRPr="000E4E70">
        <w:rPr>
          <w:sz w:val="8"/>
        </w:rPr>
        <w:t>partici</w:t>
      </w:r>
      <w:proofErr w:type="spellEnd"/>
      <w:r w:rsidRPr="000E4E70">
        <w:rPr>
          <w:sz w:val="8"/>
        </w:rPr>
        <w:t xml:space="preserve">- pated in the Center for Health Workforce (2006) study ranked themselves as culturally competent, White non- Hispanic participants indicated that they felt less pre- pared than minority social workers to work with clients who are culturally different from them. According to the study, non-Hispanic White social workers indicated a lack of satisfaction with their ability to address cultural differences when compared with their Black, Hispanic, or Asian colleagues. Caseloads were most frequently comprised of clients from similar ethnic or racial back- grounds. Additionally, baccalaureate social workers felt less prepared than social workers with a master’s degree in social work (MSW) to work with clients of another race (Center for Health Workforce Studies). This is sig- </w:t>
      </w:r>
      <w:proofErr w:type="spellStart"/>
      <w:r w:rsidRPr="000E4E70">
        <w:rPr>
          <w:sz w:val="8"/>
        </w:rPr>
        <w:t>nificant</w:t>
      </w:r>
      <w:proofErr w:type="spellEnd"/>
      <w:r w:rsidRPr="000E4E70">
        <w:rPr>
          <w:sz w:val="8"/>
        </w:rPr>
        <w:t xml:space="preserve">, </w:t>
      </w:r>
      <w:r w:rsidRPr="000E4E70">
        <w:rPr>
          <w:rStyle w:val="Emphasis"/>
        </w:rPr>
        <w:t>as more than 85%</w:t>
      </w:r>
      <w:r w:rsidRPr="000E4E70">
        <w:rPr>
          <w:rStyle w:val="StyleUnderline"/>
        </w:rPr>
        <w:t xml:space="preserve"> of licensed social workers are White</w:t>
      </w:r>
      <w:r w:rsidRPr="000E4E70">
        <w:rPr>
          <w:sz w:val="8"/>
        </w:rPr>
        <w:t xml:space="preserve"> (Center for Health Workforce Studies). White so- </w:t>
      </w:r>
      <w:proofErr w:type="spellStart"/>
      <w:r w:rsidRPr="000E4E70">
        <w:rPr>
          <w:sz w:val="8"/>
        </w:rPr>
        <w:t>cial</w:t>
      </w:r>
      <w:proofErr w:type="spellEnd"/>
      <w:r w:rsidRPr="000E4E70">
        <w:rPr>
          <w:sz w:val="8"/>
        </w:rPr>
        <w:t xml:space="preserve"> workers </w:t>
      </w:r>
      <w:r w:rsidRPr="000E4E70">
        <w:rPr>
          <w:rStyle w:val="StyleUnderline"/>
        </w:rPr>
        <w:t>who</w:t>
      </w:r>
      <w:r w:rsidRPr="000E4E70">
        <w:rPr>
          <w:sz w:val="8"/>
        </w:rPr>
        <w:t xml:space="preserve"> </w:t>
      </w:r>
      <w:r w:rsidRPr="000E4E70">
        <w:rPr>
          <w:rStyle w:val="Emphasis"/>
        </w:rPr>
        <w:t>feel less comfortable and less prepared to work with racial and ethnic minorities</w:t>
      </w:r>
      <w:r w:rsidRPr="000E4E70">
        <w:rPr>
          <w:rStyle w:val="StyleUnderline"/>
        </w:rPr>
        <w:t xml:space="preserve"> may not see how race or ethnicity continue to affect social interactions and to permeate the fabric of society, impacting </w:t>
      </w:r>
      <w:proofErr w:type="spellStart"/>
      <w:r w:rsidRPr="000E4E70">
        <w:rPr>
          <w:rStyle w:val="StyleUnderline"/>
        </w:rPr>
        <w:t>opportuni</w:t>
      </w:r>
      <w:proofErr w:type="spellEnd"/>
      <w:r w:rsidRPr="000E4E70">
        <w:rPr>
          <w:rStyle w:val="StyleUnderline"/>
        </w:rPr>
        <w:t xml:space="preserve">- ties for minorities in American society </w:t>
      </w:r>
      <w:r w:rsidRPr="000E4E70">
        <w:rPr>
          <w:sz w:val="8"/>
        </w:rPr>
        <w:t xml:space="preserve">(Bonilla-Silva, 2003; Williams &amp; Williams-Morris, 2000). According to Miller and Garran (2007), Whites may believe that government programs, housing, access to healthcare, organizations, and society, in general, are “race neutral.” Well-documented institutional racism belies this assumption, however, and there is inherent danger to the well-being of minority clients served by White help- </w:t>
      </w:r>
      <w:proofErr w:type="spellStart"/>
      <w:r w:rsidRPr="000E4E70">
        <w:rPr>
          <w:sz w:val="8"/>
        </w:rPr>
        <w:t>ers</w:t>
      </w:r>
      <w:proofErr w:type="spellEnd"/>
      <w:r w:rsidRPr="000E4E70">
        <w:rPr>
          <w:sz w:val="8"/>
        </w:rPr>
        <w:t xml:space="preserve"> who subscribe to the mistaken idea of a race neutral society. </w:t>
      </w:r>
      <w:r w:rsidRPr="000E4E70">
        <w:rPr>
          <w:rStyle w:val="StyleUnderline"/>
        </w:rPr>
        <w:t>Institutional racism is manifested in laws, policy, practic</w:t>
      </w:r>
      <w:r w:rsidRPr="000E4E70">
        <w:rPr>
          <w:sz w:val="8"/>
        </w:rPr>
        <w:t xml:space="preserve">es (both formal and informal) </w:t>
      </w:r>
      <w:r w:rsidRPr="000E4E70">
        <w:rPr>
          <w:rStyle w:val="StyleUnderline"/>
        </w:rPr>
        <w:t>and education</w:t>
      </w:r>
      <w:r w:rsidRPr="000E4E70">
        <w:rPr>
          <w:sz w:val="8"/>
        </w:rPr>
        <w:t xml:space="preserve">. An example of institutional racism can be found in the “apart- </w:t>
      </w:r>
      <w:proofErr w:type="spellStart"/>
      <w:r w:rsidRPr="000E4E70">
        <w:rPr>
          <w:sz w:val="8"/>
        </w:rPr>
        <w:t>heid</w:t>
      </w:r>
      <w:proofErr w:type="spellEnd"/>
      <w:r w:rsidRPr="000E4E70">
        <w:rPr>
          <w:sz w:val="8"/>
        </w:rPr>
        <w:t xml:space="preserve">” of the American criminal justice system. The authors noted that Black Americans represent 13% of the general population, yet comprise 50% of the prison population. Death row inmates are overwhelmingly Black. Another small example of institutional racism may be evidenced by the lack of capitalization of “white” as a race in most pub- </w:t>
      </w:r>
      <w:proofErr w:type="spellStart"/>
      <w:r w:rsidRPr="000E4E70">
        <w:rPr>
          <w:sz w:val="8"/>
        </w:rPr>
        <w:t>lications</w:t>
      </w:r>
      <w:proofErr w:type="spellEnd"/>
      <w:r w:rsidRPr="000E4E70">
        <w:rPr>
          <w:sz w:val="8"/>
        </w:rPr>
        <w:t xml:space="preserve">. Throughout this article, the researcher made a conscious decision to refer to “Whites” and “Whiteness” using capitalization. When reviewing the literature, other races were consistently recognized with capital letters, such as Black, Hispanic, Asian, or Native American. Using “white” throughout many of these studies seemed to be a product of the normalization of Whiteness in America; not recognizing White as a proper noun diminished the fact that White is, indeed, a race, as race is defined in Amer- </w:t>
      </w:r>
      <w:proofErr w:type="spellStart"/>
      <w:r w:rsidRPr="000E4E70">
        <w:rPr>
          <w:sz w:val="8"/>
        </w:rPr>
        <w:t>ica</w:t>
      </w:r>
      <w:proofErr w:type="spellEnd"/>
      <w:r w:rsidRPr="000E4E70">
        <w:rPr>
          <w:rStyle w:val="StyleUnderline"/>
        </w:rPr>
        <w:t>. While White is considered the norm, and while many Whites may feel that race is irrelevant to opportunity, per-sons of color in American society are all too cognizant of the importance of race in American society. Whiteness, while invisible to many Whites, can never be invisible to minorities</w:t>
      </w:r>
      <w:r w:rsidRPr="000E4E70">
        <w:rPr>
          <w:sz w:val="8"/>
        </w:rPr>
        <w:t xml:space="preserve"> (Frankenberg, 2001). This decision to capital- </w:t>
      </w:r>
      <w:proofErr w:type="spellStart"/>
      <w:r w:rsidRPr="000E4E70">
        <w:rPr>
          <w:sz w:val="8"/>
        </w:rPr>
        <w:t>ize</w:t>
      </w:r>
      <w:proofErr w:type="spellEnd"/>
      <w:r w:rsidRPr="000E4E70">
        <w:rPr>
          <w:sz w:val="8"/>
        </w:rPr>
        <w:t xml:space="preserve"> White is also in accordance with the </w:t>
      </w:r>
      <w:proofErr w:type="gramStart"/>
      <w:r w:rsidRPr="000E4E70">
        <w:rPr>
          <w:sz w:val="8"/>
        </w:rPr>
        <w:t>guidelines</w:t>
      </w:r>
      <w:proofErr w:type="gramEnd"/>
      <w:r w:rsidRPr="000E4E70">
        <w:rPr>
          <w:sz w:val="8"/>
        </w:rPr>
        <w:t xml:space="preserve"> pub- </w:t>
      </w:r>
      <w:proofErr w:type="spellStart"/>
      <w:r w:rsidRPr="000E4E70">
        <w:rPr>
          <w:sz w:val="8"/>
        </w:rPr>
        <w:t>lished</w:t>
      </w:r>
      <w:proofErr w:type="spellEnd"/>
      <w:r w:rsidRPr="000E4E70">
        <w:rPr>
          <w:sz w:val="8"/>
        </w:rPr>
        <w:t xml:space="preserve"> by the American Psychological Association (APA, 2009), which state that references to race are considered proper nouns and, as such, should always be capitalized. To become culturally sensitive practitioners, social workers must acquire the necessary skills and knowledge through their social work educational programs, whether at the baccalaureate or master’s level. Social work training is guided by the Educational Policies and Accreditation Standards (EPAS) established by the Council on Social Work Education [CSWE] (CSWE, 2008), while social work practice is generally guided by the Code of Ethics of the National Association of Social Workers [NASW] (NASW, 1999). Although the CSWE established </w:t>
      </w:r>
      <w:proofErr w:type="spellStart"/>
      <w:r w:rsidRPr="000E4E70">
        <w:rPr>
          <w:sz w:val="8"/>
        </w:rPr>
        <w:t>Educa</w:t>
      </w:r>
      <w:proofErr w:type="spellEnd"/>
      <w:r w:rsidRPr="000E4E70">
        <w:rPr>
          <w:sz w:val="8"/>
        </w:rPr>
        <w:t xml:space="preserve">- </w:t>
      </w:r>
      <w:proofErr w:type="spellStart"/>
      <w:r w:rsidRPr="000E4E70">
        <w:rPr>
          <w:sz w:val="8"/>
        </w:rPr>
        <w:t>tional</w:t>
      </w:r>
      <w:proofErr w:type="spellEnd"/>
      <w:r w:rsidRPr="000E4E70">
        <w:rPr>
          <w:sz w:val="8"/>
        </w:rPr>
        <w:t xml:space="preserve"> Policies and Accreditation Standards (EPAS) that require the inclusion of diversity content at all levels of social work education, </w:t>
      </w:r>
      <w:r w:rsidRPr="000E4E70">
        <w:rPr>
          <w:rStyle w:val="StyleUnderline"/>
        </w:rPr>
        <w:t xml:space="preserve">CSWE does not tell social work educational programs how to teach diversity and instill culturally sensitive skills in social work students. </w:t>
      </w:r>
      <w:r w:rsidRPr="000E4E70">
        <w:rPr>
          <w:sz w:val="8"/>
        </w:rPr>
        <w:t xml:space="preserve">Further- more, the CSWE requires each program to measure </w:t>
      </w:r>
      <w:proofErr w:type="spellStart"/>
      <w:r w:rsidRPr="000E4E70">
        <w:rPr>
          <w:sz w:val="8"/>
        </w:rPr>
        <w:t>cer</w:t>
      </w:r>
      <w:proofErr w:type="spellEnd"/>
      <w:r w:rsidRPr="000E4E70">
        <w:rPr>
          <w:sz w:val="8"/>
        </w:rPr>
        <w:t xml:space="preserve">- </w:t>
      </w:r>
      <w:proofErr w:type="spellStart"/>
      <w:r w:rsidRPr="000E4E70">
        <w:rPr>
          <w:sz w:val="8"/>
        </w:rPr>
        <w:t>tain</w:t>
      </w:r>
      <w:proofErr w:type="spellEnd"/>
      <w:r w:rsidRPr="000E4E70">
        <w:rPr>
          <w:sz w:val="8"/>
        </w:rPr>
        <w:t xml:space="preserve"> practice behaviors, but standardized ways to measure concepts such as self-awareness or cultural competence are not available. </w:t>
      </w:r>
      <w:r w:rsidRPr="000E4E70">
        <w:rPr>
          <w:rStyle w:val="StyleUnderline"/>
        </w:rPr>
        <w:t>The lack of a multicultural education framework and specific outcomes is of particular concern as the population of licensed social workers is consider- ably less diverse than the U.S. population as a whole</w:t>
      </w:r>
      <w:r w:rsidRPr="000E4E70">
        <w:rPr>
          <w:sz w:val="8"/>
        </w:rPr>
        <w:t xml:space="preserve"> (Cen- </w:t>
      </w:r>
      <w:proofErr w:type="spellStart"/>
      <w:r w:rsidRPr="000E4E70">
        <w:rPr>
          <w:sz w:val="8"/>
        </w:rPr>
        <w:t>ter</w:t>
      </w:r>
      <w:proofErr w:type="spellEnd"/>
      <w:r w:rsidRPr="000E4E70">
        <w:rPr>
          <w:sz w:val="8"/>
        </w:rPr>
        <w:t xml:space="preserve"> for Health Workforce Studies, 2006). Although the hypothesis was not supported, the results of this survey are worthy of discussion because over one-third (38.8%; n=60) of the </w:t>
      </w:r>
      <w:r w:rsidRPr="000E4E70">
        <w:rPr>
          <w:rStyle w:val="Emphasis"/>
        </w:rPr>
        <w:t xml:space="preserve">White social work- </w:t>
      </w:r>
      <w:proofErr w:type="spellStart"/>
      <w:r w:rsidRPr="000E4E70">
        <w:rPr>
          <w:rStyle w:val="Emphasis"/>
        </w:rPr>
        <w:t>ers</w:t>
      </w:r>
      <w:proofErr w:type="spellEnd"/>
      <w:r w:rsidRPr="000E4E70">
        <w:rPr>
          <w:rStyle w:val="Emphasis"/>
        </w:rPr>
        <w:t xml:space="preserve"> who participated in this study were classified within the negative racial attitude</w:t>
      </w:r>
      <w:r w:rsidRPr="000E4E70">
        <w:rPr>
          <w:sz w:val="8"/>
        </w:rPr>
        <w:t xml:space="preserve"> types of Dominative (n=20; 12.9%) and Conflictive (n=40; 25.9%). These </w:t>
      </w:r>
      <w:proofErr w:type="spellStart"/>
      <w:r w:rsidRPr="000E4E70">
        <w:rPr>
          <w:rStyle w:val="StyleUnderline"/>
        </w:rPr>
        <w:t>partici</w:t>
      </w:r>
      <w:proofErr w:type="spellEnd"/>
      <w:r w:rsidRPr="000E4E70">
        <w:rPr>
          <w:rStyle w:val="StyleUnderline"/>
        </w:rPr>
        <w:t xml:space="preserve">- pants fell within racial attitude types that may make it difficult to provide culturally competent and ethically sound services. Table 1 gives a breakdown of degree by racial attitude. </w:t>
      </w:r>
      <w:r w:rsidRPr="000E4E70">
        <w:rPr>
          <w:sz w:val="8"/>
        </w:rPr>
        <w:t xml:space="preserve">As noted above, over one-third of participants in this study fell within the negative racial attitude types of Con- </w:t>
      </w:r>
      <w:proofErr w:type="spellStart"/>
      <w:r w:rsidRPr="000E4E70">
        <w:rPr>
          <w:sz w:val="8"/>
        </w:rPr>
        <w:t>flictive</w:t>
      </w:r>
      <w:proofErr w:type="spellEnd"/>
      <w:r w:rsidRPr="000E4E70">
        <w:rPr>
          <w:sz w:val="8"/>
        </w:rPr>
        <w:t xml:space="preserve"> (from the construct of racial justice) and </w:t>
      </w:r>
      <w:proofErr w:type="spellStart"/>
      <w:r w:rsidRPr="000E4E70">
        <w:rPr>
          <w:sz w:val="8"/>
        </w:rPr>
        <w:t>Domina</w:t>
      </w:r>
      <w:proofErr w:type="spellEnd"/>
      <w:r w:rsidRPr="000E4E70">
        <w:rPr>
          <w:sz w:val="8"/>
        </w:rPr>
        <w:t xml:space="preserve">- </w:t>
      </w:r>
      <w:proofErr w:type="spellStart"/>
      <w:r w:rsidRPr="000E4E70">
        <w:rPr>
          <w:sz w:val="8"/>
        </w:rPr>
        <w:t>tive</w:t>
      </w:r>
      <w:proofErr w:type="spellEnd"/>
      <w:r w:rsidRPr="000E4E70">
        <w:rPr>
          <w:sz w:val="8"/>
        </w:rPr>
        <w:t xml:space="preserve"> (from the continuum of racial acceptance). One area for concern is the 25.9% (n=40) of </w:t>
      </w:r>
      <w:r w:rsidRPr="000E4E70">
        <w:rPr>
          <w:rStyle w:val="StyleUnderline"/>
        </w:rPr>
        <w:t>social workers</w:t>
      </w:r>
      <w:r w:rsidRPr="000E4E70">
        <w:rPr>
          <w:sz w:val="8"/>
        </w:rPr>
        <w:t xml:space="preserve"> in this study who fell within the Conflictive racial attitude type in the construct of racial justice. As discussed previously, Conflictive types do not often openly condone racism, but may feel that Whites are disadvantaged when </w:t>
      </w:r>
      <w:proofErr w:type="spellStart"/>
      <w:r w:rsidRPr="000E4E70">
        <w:rPr>
          <w:sz w:val="8"/>
        </w:rPr>
        <w:t>minori</w:t>
      </w:r>
      <w:proofErr w:type="spellEnd"/>
      <w:r w:rsidRPr="000E4E70">
        <w:rPr>
          <w:sz w:val="8"/>
        </w:rPr>
        <w:t xml:space="preserve">- ties are given assistance through programs like </w:t>
      </w:r>
      <w:proofErr w:type="spellStart"/>
      <w:r w:rsidRPr="000E4E70">
        <w:rPr>
          <w:sz w:val="8"/>
        </w:rPr>
        <w:t>affirma</w:t>
      </w:r>
      <w:proofErr w:type="spellEnd"/>
      <w:r w:rsidRPr="000E4E70">
        <w:rPr>
          <w:sz w:val="8"/>
        </w:rPr>
        <w:t xml:space="preserve">- </w:t>
      </w:r>
      <w:proofErr w:type="spellStart"/>
      <w:r w:rsidRPr="000E4E70">
        <w:rPr>
          <w:sz w:val="8"/>
        </w:rPr>
        <w:t>tive</w:t>
      </w:r>
      <w:proofErr w:type="spellEnd"/>
      <w:r w:rsidRPr="000E4E70">
        <w:rPr>
          <w:sz w:val="8"/>
        </w:rPr>
        <w:t xml:space="preserve"> action or busing (La Fleur et al., 2002). Conflictive types </w:t>
      </w:r>
      <w:r w:rsidRPr="000E4E70">
        <w:rPr>
          <w:rStyle w:val="StyleUnderline"/>
        </w:rPr>
        <w:t xml:space="preserve">believe that equal opportunity already exists, and so programs that promote integration and opportunity are not needed. Social justice issues are ignored; past wrongs are seen as already righted, and thus persons fall- </w:t>
      </w:r>
      <w:proofErr w:type="spellStart"/>
      <w:r w:rsidRPr="000E4E70">
        <w:rPr>
          <w:rStyle w:val="StyleUnderline"/>
        </w:rPr>
        <w:t>ing</w:t>
      </w:r>
      <w:proofErr w:type="spellEnd"/>
      <w:r w:rsidRPr="000E4E70">
        <w:rPr>
          <w:rStyle w:val="StyleUnderline"/>
        </w:rPr>
        <w:t xml:space="preserve"> within this type may not see the racism that clients of color deal with on a daily basis.</w:t>
      </w:r>
      <w:r w:rsidRPr="000E4E70">
        <w:rPr>
          <w:sz w:val="8"/>
        </w:rPr>
        <w:t xml:space="preserve"> Another area of concern was the participants who fell within the second negative attitude type, </w:t>
      </w:r>
      <w:proofErr w:type="spellStart"/>
      <w:r w:rsidRPr="000E4E70">
        <w:rPr>
          <w:sz w:val="8"/>
        </w:rPr>
        <w:t>Domina</w:t>
      </w:r>
      <w:proofErr w:type="spellEnd"/>
      <w:r w:rsidRPr="000E4E70">
        <w:rPr>
          <w:sz w:val="8"/>
        </w:rPr>
        <w:t xml:space="preserve">- </w:t>
      </w:r>
      <w:proofErr w:type="spellStart"/>
      <w:r w:rsidRPr="000E4E70">
        <w:rPr>
          <w:sz w:val="8"/>
        </w:rPr>
        <w:t>tive</w:t>
      </w:r>
      <w:proofErr w:type="spellEnd"/>
      <w:r w:rsidRPr="000E4E70">
        <w:rPr>
          <w:sz w:val="8"/>
        </w:rPr>
        <w:t xml:space="preserve">. According to La Fleur et al. (2002), individuals who fall within the Dominative type </w:t>
      </w:r>
      <w:r w:rsidRPr="000E4E70">
        <w:rPr>
          <w:rStyle w:val="StyleUnderline"/>
        </w:rPr>
        <w:t>may subscribe to stereo- types about minorities and may be unable to recognize the discrimination and oppression that continues to exist in the United States today</w:t>
      </w:r>
      <w:r w:rsidRPr="000E4E70">
        <w:rPr>
          <w:sz w:val="8"/>
        </w:rPr>
        <w:t xml:space="preserve">. In this study, 12.9% (n=20) of participants who were at least minimally committed to an attitude were identified within the Dominative racial </w:t>
      </w:r>
      <w:proofErr w:type="spellStart"/>
      <w:r w:rsidRPr="000E4E70">
        <w:rPr>
          <w:sz w:val="8"/>
        </w:rPr>
        <w:t>atti</w:t>
      </w:r>
      <w:proofErr w:type="spellEnd"/>
      <w:r w:rsidRPr="000E4E70">
        <w:rPr>
          <w:sz w:val="8"/>
        </w:rPr>
        <w:t xml:space="preserve">- </w:t>
      </w:r>
      <w:proofErr w:type="spellStart"/>
      <w:r w:rsidRPr="000E4E70">
        <w:rPr>
          <w:sz w:val="8"/>
        </w:rPr>
        <w:t>tude</w:t>
      </w:r>
      <w:proofErr w:type="spellEnd"/>
      <w:r w:rsidRPr="000E4E70">
        <w:rPr>
          <w:sz w:val="8"/>
        </w:rPr>
        <w:t xml:space="preserve"> type. As stated earlier, these types may be distinctly ethnocentric, which may lead them to feel justified in the dominance and power of the majority. </w:t>
      </w:r>
      <w:r w:rsidRPr="000E4E70">
        <w:rPr>
          <w:rStyle w:val="StyleUnderline"/>
        </w:rPr>
        <w:t>They are likely to rationalize the disparity in opportunities between the majority and minorities, thus leading them to blame the victim for his or her inability to succeed</w:t>
      </w:r>
      <w:r w:rsidRPr="000E4E70">
        <w:rPr>
          <w:sz w:val="8"/>
        </w:rPr>
        <w:t xml:space="preserve">. Due to the low response rate, the results of this survey must be approached with caution. It is difficult to deter- mine why the response rate was so low; it could be that the social workers surveyed were not comfortable with the topic, or that they did not have the time or the inclination to complete the survey. However, </w:t>
      </w:r>
      <w:r w:rsidRPr="000E4E70">
        <w:rPr>
          <w:rStyle w:val="StyleUnderline"/>
        </w:rPr>
        <w:t xml:space="preserve">the </w:t>
      </w:r>
      <w:r w:rsidRPr="000E4E70">
        <w:rPr>
          <w:rStyle w:val="Emphasis"/>
        </w:rPr>
        <w:t>results suggest that some of the social workers</w:t>
      </w:r>
      <w:r w:rsidRPr="000E4E70">
        <w:rPr>
          <w:rStyle w:val="StyleUnderline"/>
        </w:rPr>
        <w:t xml:space="preserve"> </w:t>
      </w:r>
      <w:r w:rsidRPr="000E4E70">
        <w:rPr>
          <w:sz w:val="8"/>
        </w:rPr>
        <w:t>in this sample</w:t>
      </w:r>
      <w:r w:rsidRPr="000E4E70">
        <w:rPr>
          <w:rStyle w:val="StyleUnderline"/>
        </w:rPr>
        <w:t xml:space="preserve"> </w:t>
      </w:r>
      <w:r w:rsidRPr="000E4E70">
        <w:rPr>
          <w:sz w:val="8"/>
        </w:rPr>
        <w:t>(over one-third)</w:t>
      </w:r>
      <w:r w:rsidRPr="000E4E70">
        <w:rPr>
          <w:rStyle w:val="StyleUnderline"/>
        </w:rPr>
        <w:t xml:space="preserve"> </w:t>
      </w:r>
      <w:r w:rsidRPr="000E4E70">
        <w:rPr>
          <w:rStyle w:val="Emphasis"/>
        </w:rPr>
        <w:t>may not be equipped to practice with cultural sensitivity</w:t>
      </w:r>
      <w:r w:rsidRPr="000E4E70">
        <w:rPr>
          <w:rStyle w:val="StyleUnderline"/>
        </w:rPr>
        <w:t>.</w:t>
      </w:r>
    </w:p>
    <w:p w14:paraId="4A15FDBF" w14:textId="77777777" w:rsidR="00645FBF" w:rsidRDefault="00645FBF" w:rsidP="00645FBF">
      <w:pPr>
        <w:pStyle w:val="Heading3"/>
      </w:pPr>
      <w:r>
        <w:t>AT: Social Workers Solve Inequalities/Racism</w:t>
      </w:r>
    </w:p>
    <w:p w14:paraId="48B45E7B" w14:textId="77777777" w:rsidR="00645FBF" w:rsidRDefault="00645FBF" w:rsidP="00645FBF">
      <w:pPr>
        <w:pStyle w:val="Heading4"/>
      </w:pPr>
      <w:r>
        <w:t>Social workers are critical and more focus should be directed towards them</w:t>
      </w:r>
    </w:p>
    <w:p w14:paraId="4A996335" w14:textId="77777777" w:rsidR="00645FBF" w:rsidRPr="00AF1424" w:rsidRDefault="00645FBF" w:rsidP="00645FBF">
      <w:r w:rsidRPr="00AF1424">
        <w:rPr>
          <w:rStyle w:val="Style13ptBold"/>
        </w:rPr>
        <w:t>European Journal of Social Work 09</w:t>
      </w:r>
      <w:r>
        <w:t xml:space="preserve"> (</w:t>
      </w:r>
      <w:r w:rsidRPr="00AF1424">
        <w:t xml:space="preserve">The European Journal of Social Work is a new forum for academic debate in the social professions. It publishes refereed papers on key contemporary issues in social policy social service institutions and strategies of social change. The focus is primarily European but major international contributions are also published. The Journal aims to reflect the diversity of cultural and conceptual traditions in which the social professions in Europe are grounded. At the same </w:t>
      </w:r>
      <w:proofErr w:type="gramStart"/>
      <w:r w:rsidRPr="00AF1424">
        <w:t>time</w:t>
      </w:r>
      <w:proofErr w:type="gramEnd"/>
      <w:r w:rsidRPr="00AF1424">
        <w:t xml:space="preserve"> it seeks to examine emerging European paradigms in methodology and comparative analysis European Journal of Social Work 12(4):479-493 </w:t>
      </w:r>
      <w:r>
        <w:t>“</w:t>
      </w:r>
      <w:r w:rsidRPr="00AF1424">
        <w:t>The social worker as intellectual</w:t>
      </w:r>
      <w:r>
        <w:t xml:space="preserve">” </w:t>
      </w:r>
      <w:r w:rsidRPr="00AF1424">
        <w:t>https://www.researchgate.net/journal/1468-2664_European_Journal_of_Social_Work</w:t>
      </w:r>
      <w:r>
        <w:t>)at</w:t>
      </w:r>
    </w:p>
    <w:p w14:paraId="797FCFE0" w14:textId="77777777" w:rsidR="00645FBF" w:rsidRPr="00B52ADE" w:rsidRDefault="00645FBF" w:rsidP="00645FBF">
      <w:pPr>
        <w:rPr>
          <w:sz w:val="14"/>
        </w:rPr>
      </w:pPr>
      <w:r w:rsidRPr="00B52ADE">
        <w:rPr>
          <w:sz w:val="14"/>
        </w:rPr>
        <w:t xml:space="preserve">Giroux has thus characterized the challenges facing teaching in terms of the ‘increasing development of instrumental ideologies that espouse a technocratic approach to both teacher preparation and classroom pedagogy’ (1998, p. 22). In other words, there was an explicit attempt to undermine the more critical and reflective dimension of teaching, and replace this with the notion that the teacher’s role was that of a ‘doer’ rather than a ‘thinker’. He noted that this was and continues to be achieved through ‘the separation of conception from execution, the standardization of school knowledge as a means of managing and controlling it, and the devaluation of critical, intellectual work on the part of teachers and students for the primacy of practical considerations’ (Giroux 1988, p. 123). It is very revealing that the managerial strategies which have been deployed regarding social work during the last two decades have been so similar. One of the most significant of these is the ongoing </w:t>
      </w:r>
      <w:r w:rsidRPr="00473208">
        <w:rPr>
          <w:rStyle w:val="StyleUnderline"/>
        </w:rPr>
        <w:t>attack on ‘direct social work’, whose ‘undefined’ nature has come to suggest indulgence and inefficiency; hence the need for social work’s re-</w:t>
      </w:r>
      <w:proofErr w:type="spellStart"/>
      <w:r w:rsidRPr="00473208">
        <w:rPr>
          <w:rStyle w:val="StyleUnderline"/>
        </w:rPr>
        <w:t>organisation</w:t>
      </w:r>
      <w:proofErr w:type="spellEnd"/>
      <w:r w:rsidRPr="00473208">
        <w:rPr>
          <w:rStyle w:val="StyleUnderline"/>
        </w:rPr>
        <w:t xml:space="preserve"> into different functions  the </w:t>
      </w:r>
      <w:proofErr w:type="spellStart"/>
      <w:r w:rsidRPr="00473208">
        <w:rPr>
          <w:rStyle w:val="StyleUnderline"/>
        </w:rPr>
        <w:t>reorganisation</w:t>
      </w:r>
      <w:proofErr w:type="spellEnd"/>
      <w:r w:rsidRPr="00473208">
        <w:rPr>
          <w:rStyle w:val="StyleUnderline"/>
        </w:rPr>
        <w:t xml:space="preserve"> of UK social work into ‘intake teams’,</w:t>
      </w:r>
      <w:r w:rsidRPr="00B52ADE">
        <w:rPr>
          <w:sz w:val="14"/>
        </w:rPr>
        <w:t xml:space="preserve"> ‘short term teams’ and ‘long term teams’ exemplifies this. </w:t>
      </w:r>
      <w:r w:rsidRPr="00473208">
        <w:rPr>
          <w:rStyle w:val="StyleUnderline"/>
        </w:rPr>
        <w:t xml:space="preserve">As well as separating the functions of social work </w:t>
      </w:r>
      <w:proofErr w:type="spellStart"/>
      <w:r w:rsidRPr="00473208">
        <w:rPr>
          <w:rStyle w:val="StyleUnderline"/>
        </w:rPr>
        <w:t>organisationally</w:t>
      </w:r>
      <w:proofErr w:type="spellEnd"/>
      <w:r w:rsidRPr="00473208">
        <w:rPr>
          <w:rStyle w:val="StyleUnderline"/>
        </w:rPr>
        <w:t xml:space="preserve">, these changes also separate the analysis of the situation facing a service user from those aspects of social work concerned with making positive changes, effectively discouraging social workers from </w:t>
      </w:r>
      <w:proofErr w:type="spellStart"/>
      <w:r w:rsidRPr="00473208">
        <w:rPr>
          <w:rStyle w:val="StyleUnderline"/>
        </w:rPr>
        <w:t>conceptualising</w:t>
      </w:r>
      <w:proofErr w:type="spellEnd"/>
      <w:r w:rsidRPr="00473208">
        <w:rPr>
          <w:rStyle w:val="StyleUnderline"/>
        </w:rPr>
        <w:t xml:space="preserve"> the service-users life-worlds in a holistic manner</w:t>
      </w:r>
      <w:r w:rsidRPr="00B52ADE">
        <w:rPr>
          <w:sz w:val="14"/>
        </w:rPr>
        <w:t xml:space="preserve">. While justified under the rubric of efficiency and ‘best value’ we would argue that these </w:t>
      </w:r>
      <w:r w:rsidRPr="00D86F24">
        <w:rPr>
          <w:rStyle w:val="StyleUnderline"/>
        </w:rPr>
        <w:t xml:space="preserve">changes need to be understood as </w:t>
      </w:r>
      <w:proofErr w:type="spellStart"/>
      <w:r w:rsidRPr="00D86F24">
        <w:rPr>
          <w:rStyle w:val="StyleUnderline"/>
        </w:rPr>
        <w:t>organisational</w:t>
      </w:r>
      <w:proofErr w:type="spellEnd"/>
      <w:r w:rsidRPr="00D86F24">
        <w:rPr>
          <w:rStyle w:val="StyleUnderline"/>
        </w:rPr>
        <w:t xml:space="preserve"> attempts to constrain and undermine the moral imperative within social work, at the same time as facilitating managerial forms of audit and control.</w:t>
      </w:r>
      <w:r w:rsidRPr="00B52ADE">
        <w:rPr>
          <w:sz w:val="14"/>
        </w:rPr>
        <w:t xml:space="preserve"> Giroux also refers to the attempts to ‘</w:t>
      </w:r>
      <w:proofErr w:type="spellStart"/>
      <w:r w:rsidRPr="00B52ADE">
        <w:rPr>
          <w:sz w:val="14"/>
        </w:rPr>
        <w:t>standardise</w:t>
      </w:r>
      <w:proofErr w:type="spellEnd"/>
      <w:r w:rsidRPr="00B52ADE">
        <w:rPr>
          <w:sz w:val="14"/>
        </w:rPr>
        <w:t xml:space="preserve"> school knowledges’, and we see similar attempts to do this in social work in the UK through the introduction of bureaucratic frameworks such as Care Management, the Common Assessment Framework, and the codification of eligibility criteria embodied in ‘Fair Access to Services’ (FACS). </w:t>
      </w:r>
      <w:r w:rsidRPr="00D86F24">
        <w:rPr>
          <w:rStyle w:val="StyleUnderline"/>
        </w:rPr>
        <w:t>While these are justified in terms of making social work more effective, we would argue that they seek fundamentally to make what social workers do more amenable to audit, managerial target setting and the limitation of the sphere of influence inherent in professional decision</w:t>
      </w:r>
      <w:r w:rsidRPr="00B52ADE">
        <w:rPr>
          <w:sz w:val="14"/>
        </w:rPr>
        <w:t xml:space="preserve"> </w:t>
      </w:r>
      <w:r w:rsidRPr="00D86F24">
        <w:rPr>
          <w:rStyle w:val="StyleUnderline"/>
        </w:rPr>
        <w:t>making</w:t>
      </w:r>
      <w:r w:rsidRPr="00B52ADE">
        <w:rPr>
          <w:sz w:val="14"/>
        </w:rPr>
        <w:t xml:space="preserve">. </w:t>
      </w:r>
      <w:proofErr w:type="gramStart"/>
      <w:r w:rsidRPr="00B52ADE">
        <w:rPr>
          <w:sz w:val="14"/>
        </w:rPr>
        <w:t>Indeed</w:t>
      </w:r>
      <w:proofErr w:type="gramEnd"/>
      <w:r w:rsidRPr="00B52ADE">
        <w:rPr>
          <w:sz w:val="14"/>
        </w:rPr>
        <w:t xml:space="preserve"> the dangers of these managerial strategies have even been European Journal of Social Work 7 noted by reports by the Audit Commission, a government quango originally set up to enforce such procedures. In 2003 the Commission noted that the ‘slavish devotion to targets’ represented ‘a </w:t>
      </w:r>
      <w:proofErr w:type="gramStart"/>
      <w:r w:rsidRPr="00B52ADE">
        <w:rPr>
          <w:sz w:val="14"/>
        </w:rPr>
        <w:t>sure fire</w:t>
      </w:r>
      <w:proofErr w:type="gramEnd"/>
      <w:r w:rsidRPr="00B52ADE">
        <w:rPr>
          <w:sz w:val="14"/>
        </w:rPr>
        <w:t xml:space="preserve"> way of not getting improvements in public services’ (Russell 2003). It is Giroux’s final point about the ‘devaluation of the critical intellectual’ that we see as particularly significant. This is illustrated in UK social work education by the elevation of a culture of meeting ‘competencies’ and ‘occupational standards’ which have been introduced as part of the new social work degree. Again, while these things are not inherently bad  we are not seeking to defend incompetent practice  the danger of these lies in the way </w:t>
      </w:r>
      <w:r w:rsidRPr="005155E1">
        <w:rPr>
          <w:rStyle w:val="StyleUnderline"/>
        </w:rPr>
        <w:t xml:space="preserve">they fail to </w:t>
      </w:r>
      <w:proofErr w:type="spellStart"/>
      <w:r w:rsidRPr="005155E1">
        <w:rPr>
          <w:rStyle w:val="StyleUnderline"/>
        </w:rPr>
        <w:t>recognise</w:t>
      </w:r>
      <w:proofErr w:type="spellEnd"/>
      <w:r w:rsidRPr="005155E1">
        <w:rPr>
          <w:rStyle w:val="StyleUnderline"/>
        </w:rPr>
        <w:t xml:space="preserve"> the fact </w:t>
      </w:r>
      <w:r w:rsidRPr="005155E1">
        <w:rPr>
          <w:rStyle w:val="Emphasis"/>
        </w:rPr>
        <w:t xml:space="preserve">that social work’s raison </w:t>
      </w:r>
      <w:proofErr w:type="spellStart"/>
      <w:r w:rsidRPr="005155E1">
        <w:rPr>
          <w:rStyle w:val="Emphasis"/>
        </w:rPr>
        <w:t>d’eˆtre</w:t>
      </w:r>
      <w:proofErr w:type="spellEnd"/>
      <w:r w:rsidRPr="005155E1">
        <w:rPr>
          <w:rStyle w:val="Emphasis"/>
        </w:rPr>
        <w:t xml:space="preserve"> revolves around an understanding of human motivation and the bases of individual agency, which are impossible to grasp without defined conceptual frameworks. </w:t>
      </w:r>
      <w:r w:rsidRPr="005155E1">
        <w:rPr>
          <w:rStyle w:val="StyleUnderline"/>
        </w:rPr>
        <w:t xml:space="preserve">There has recently been much discussion within social work about the ‘crisis of social work </w:t>
      </w:r>
      <w:proofErr w:type="gramStart"/>
      <w:r w:rsidRPr="005155E1">
        <w:rPr>
          <w:rStyle w:val="StyleUnderline"/>
        </w:rPr>
        <w:t>values’</w:t>
      </w:r>
      <w:proofErr w:type="gramEnd"/>
      <w:r w:rsidRPr="005155E1">
        <w:rPr>
          <w:rStyle w:val="StyleUnderline"/>
        </w:rPr>
        <w:t xml:space="preserve">. </w:t>
      </w:r>
      <w:proofErr w:type="spellStart"/>
      <w:r w:rsidRPr="005155E1">
        <w:rPr>
          <w:rStyle w:val="StyleUnderline"/>
        </w:rPr>
        <w:t>Bisman</w:t>
      </w:r>
      <w:proofErr w:type="spellEnd"/>
      <w:r w:rsidRPr="005155E1">
        <w:rPr>
          <w:rStyle w:val="StyleUnderline"/>
        </w:rPr>
        <w:t>, for example, argues that one of the consequences of seeing knowledge and action within social work as separate has been to distract the profession’s attention away from asking the question of what purpose these knowledge and skills serve. In asserting the centrality of values, she argues ‘without values and morality, what good is the knowledge attained and skills used by social workers?’</w:t>
      </w:r>
      <w:r w:rsidRPr="00B52ADE">
        <w:rPr>
          <w:sz w:val="14"/>
        </w:rPr>
        <w:t xml:space="preserve"> (</w:t>
      </w:r>
      <w:proofErr w:type="spellStart"/>
      <w:r w:rsidRPr="00B52ADE">
        <w:rPr>
          <w:sz w:val="14"/>
        </w:rPr>
        <w:t>Bisman</w:t>
      </w:r>
      <w:proofErr w:type="spellEnd"/>
      <w:r w:rsidRPr="00B52ADE">
        <w:rPr>
          <w:sz w:val="14"/>
        </w:rPr>
        <w:t xml:space="preserve"> 2004, p. 116 concept of ‘the personal is </w:t>
      </w:r>
      <w:r w:rsidRPr="00E36863">
        <w:rPr>
          <w:rStyle w:val="StyleUnderline"/>
        </w:rPr>
        <w:t>political’. If we therefore believe that social work is a part of the struggle for human liberation  a concept that forms a central plank of the IAASSW definition  then it follows that social work must be conceived as something much greater than a series of technical tasks or requirements,</w:t>
      </w:r>
      <w:r w:rsidRPr="00B52ADE">
        <w:rPr>
          <w:sz w:val="14"/>
        </w:rPr>
        <w:t xml:space="preserve"> as envisaged by Jacqui Smith in her definition. </w:t>
      </w:r>
      <w:r w:rsidRPr="00E36863">
        <w:rPr>
          <w:rStyle w:val="StyleUnderline"/>
        </w:rPr>
        <w:t>At the same time, while we welcome the presently re-</w:t>
      </w:r>
      <w:proofErr w:type="spellStart"/>
      <w:r w:rsidRPr="00E36863">
        <w:rPr>
          <w:rStyle w:val="StyleUnderline"/>
        </w:rPr>
        <w:t>energised</w:t>
      </w:r>
      <w:proofErr w:type="spellEnd"/>
      <w:r w:rsidRPr="00E36863">
        <w:rPr>
          <w:rStyle w:val="StyleUnderline"/>
        </w:rPr>
        <w:t xml:space="preserve"> debate around the nature of social work values, we would argue that an assertion of values on their own fails to address the key issues. In the face of the challenges which are taking place to both the </w:t>
      </w:r>
      <w:proofErr w:type="spellStart"/>
      <w:r w:rsidRPr="00E36863">
        <w:rPr>
          <w:rStyle w:val="StyleUnderline"/>
        </w:rPr>
        <w:t>organisation</w:t>
      </w:r>
      <w:proofErr w:type="spellEnd"/>
      <w:r w:rsidRPr="00E36863">
        <w:rPr>
          <w:rStyle w:val="StyleUnderline"/>
        </w:rPr>
        <w:t xml:space="preserve"> of and the meaning and purpose of social work, we would argue that simply ‘defending </w:t>
      </w:r>
      <w:proofErr w:type="gramStart"/>
      <w:r w:rsidRPr="00E36863">
        <w:rPr>
          <w:rStyle w:val="StyleUnderline"/>
        </w:rPr>
        <w:t>values’</w:t>
      </w:r>
      <w:proofErr w:type="gramEnd"/>
      <w:r w:rsidRPr="00E36863">
        <w:rPr>
          <w:rStyle w:val="StyleUnderline"/>
        </w:rPr>
        <w:t xml:space="preserve"> can become somewhat hollow. Rather we would follow Giroux in arguing that circumstances such as those we face make it imperative to rearticulate new concepts which allow social workers to (re)imagine and reconstruct their professional identity in a manner which separates it from the ideological universe of managerialist imperatives. This is significant because the </w:t>
      </w:r>
      <w:r w:rsidRPr="00E36863">
        <w:rPr>
          <w:rStyle w:val="Emphasis"/>
        </w:rPr>
        <w:t>changes to social work which have taken place so far could not have been achieved unless a significant proportion of the profession themselves failed to fully value and adequately articulate the sense in which social workers needed to be ‘intellectuals’, and saw themselves simply as people in possession of technical and formal assessment and information giving skil</w:t>
      </w:r>
      <w:r w:rsidRPr="00E36863">
        <w:rPr>
          <w:rStyle w:val="StyleUnderline"/>
        </w:rPr>
        <w:t>ls</w:t>
      </w:r>
      <w:r w:rsidRPr="00B52ADE">
        <w:rPr>
          <w:sz w:val="14"/>
        </w:rPr>
        <w:t xml:space="preserve">. </w:t>
      </w:r>
      <w:r w:rsidRPr="00E36863">
        <w:rPr>
          <w:rStyle w:val="StyleUnderline"/>
        </w:rPr>
        <w:t>Central to reconstructing this sense of the social worker as a ‘transformative intellectual’ lies an understanding of the significance of the way social workers are witnesses to abuses of power and authority in society.</w:t>
      </w:r>
      <w:r w:rsidRPr="00B52ADE">
        <w:rPr>
          <w:sz w:val="14"/>
        </w:rPr>
        <w:t xml:space="preserve"> The question of how social workers might respond to this is central to social work’s ‘praxis’; that is, the way it brings together the theoretical conceptual aspect of these situations with the practical tasks involved in attempting to deal with them. It is in this sense that we argue for seeing the social worker as a kind of barefoot intellectual. The distinctive feature of these new sorts of intellectuals is that though they are primarily employed by the 8 G. Singh and S. Cowden state, when they employ their critical faculties to confronting institutional and unethical practices they are regarded with a degree of suspicion. Turning Foucault’s critique of professionals as tentacles of the state or instruments of ‘capillary power’ (1980) on its head, Giroux makes the point that these new intellectuals, namely professionals such as teachers, </w:t>
      </w:r>
      <w:r w:rsidRPr="00E36863">
        <w:rPr>
          <w:rStyle w:val="StyleUnderline"/>
        </w:rPr>
        <w:t xml:space="preserve">social workers and youth workers, are people whose practice is rooted in the capacity to think critically, problem-solve and engage different sections of the community. </w:t>
      </w:r>
      <w:r w:rsidRPr="00E36863">
        <w:rPr>
          <w:rStyle w:val="Emphasis"/>
        </w:rPr>
        <w:t xml:space="preserve">They can and have been </w:t>
      </w:r>
      <w:proofErr w:type="spellStart"/>
      <w:r w:rsidRPr="00E36863">
        <w:rPr>
          <w:rStyle w:val="Emphasis"/>
        </w:rPr>
        <w:t>criticised</w:t>
      </w:r>
      <w:proofErr w:type="spellEnd"/>
      <w:r w:rsidRPr="00E36863">
        <w:rPr>
          <w:rStyle w:val="Emphasis"/>
        </w:rPr>
        <w:t xml:space="preserve"> for how little they contribute to direct economic productivity, yet they are more significant than ever to the maintenance of social cohesion and civic dialogue.</w:t>
      </w:r>
      <w:r w:rsidRPr="00B52ADE">
        <w:rPr>
          <w:sz w:val="14"/>
        </w:rPr>
        <w:t xml:space="preserve"> In seeking to argue that social workers should reclaim the mantle of intellectual, we are brought back to our central issue of why social work has traditionally been so reluctant to see itself as a profession with intellectual aspirations. </w:t>
      </w:r>
      <w:r w:rsidRPr="00E36863">
        <w:rPr>
          <w:rStyle w:val="StyleUnderline"/>
        </w:rPr>
        <w:t>One of social work’s historic weaknesses has been its tendency to denigrate the value of theory; indeed it is this which has left it vulnerable to the neo-liberal redefinition, exemplified in notions such as the focus on ‘competency’; a mentality which seeks to reduce ‘education’ to ‘training’, and critical practice to a set of procedural formulas.</w:t>
      </w:r>
      <w:r w:rsidRPr="00B52ADE">
        <w:rPr>
          <w:sz w:val="14"/>
        </w:rPr>
        <w:t xml:space="preserve"> In a paper written in 1996, Chris Jones laments the anti-</w:t>
      </w:r>
      <w:proofErr w:type="gramStart"/>
      <w:r w:rsidRPr="00B52ADE">
        <w:rPr>
          <w:sz w:val="14"/>
        </w:rPr>
        <w:t>intellectualism  what</w:t>
      </w:r>
      <w:proofErr w:type="gramEnd"/>
      <w:r w:rsidRPr="00B52ADE">
        <w:rPr>
          <w:sz w:val="14"/>
        </w:rPr>
        <w:t xml:space="preserve"> he terms a ‘theoretical stripping out’  which has afflicted social work since the mid-1970s (1996, p. 191). There is little denying that, as a consequence of disparate causes, ranging from media moral panics about social work incompetence  born out of highly </w:t>
      </w:r>
      <w:proofErr w:type="spellStart"/>
      <w:r w:rsidRPr="00B52ADE">
        <w:rPr>
          <w:sz w:val="14"/>
        </w:rPr>
        <w:t>publicised</w:t>
      </w:r>
      <w:proofErr w:type="spellEnd"/>
      <w:r w:rsidRPr="00B52ADE">
        <w:rPr>
          <w:sz w:val="14"/>
        </w:rPr>
        <w:t xml:space="preserve"> cases of the deaths of children on child protection orders, the abuse of children in residential care and negative associations with anti-racist and anti-sexist policies as ‘political correctness gone mad’  to the neo-liberal marketisation agenda of public services, </w:t>
      </w:r>
      <w:r w:rsidRPr="00A123A0">
        <w:rPr>
          <w:rStyle w:val="StyleUnderline"/>
        </w:rPr>
        <w:t xml:space="preserve">there has been a concerted effort ‘to bring social workers into line’ under successive governments. It is precisely in opposition to this that progressives within the field must offer a </w:t>
      </w:r>
      <w:proofErr w:type="spellStart"/>
      <w:r w:rsidRPr="00A123A0">
        <w:rPr>
          <w:rStyle w:val="StyleUnderline"/>
        </w:rPr>
        <w:t>defence</w:t>
      </w:r>
      <w:proofErr w:type="spellEnd"/>
      <w:r w:rsidRPr="00A123A0">
        <w:rPr>
          <w:rStyle w:val="StyleUnderline"/>
        </w:rPr>
        <w:t xml:space="preserve"> of theory as the basis of anti-oppressive practice. It is also very important to think about how we as social workers have </w:t>
      </w:r>
      <w:proofErr w:type="spellStart"/>
      <w:r w:rsidRPr="00A123A0">
        <w:rPr>
          <w:rStyle w:val="StyleUnderline"/>
        </w:rPr>
        <w:t>conceptuali</w:t>
      </w:r>
      <w:proofErr w:type="spellEnd"/>
      <w:r w:rsidRPr="00A123A0">
        <w:rPr>
          <w:rStyle w:val="StyleUnderline"/>
        </w:rPr>
        <w:t xml:space="preserve"> This addresses an important point regarding the anti-theoretical tendencies in social work,</w:t>
      </w:r>
      <w:r w:rsidRPr="00B52ADE">
        <w:rPr>
          <w:sz w:val="14"/>
        </w:rPr>
        <w:t xml:space="preserve"> commonly expressed in sentiments such as those who say that ‘theory is all very well, but will it work in practice?’ </w:t>
      </w:r>
      <w:r w:rsidRPr="00A123A0">
        <w:rPr>
          <w:rStyle w:val="StyleUnderline"/>
        </w:rPr>
        <w:t>The problem with this view is that it allows the dominant realities within practice to define the limits of what is possible, rather than being open to an understanding of emancipatory potentialities. In this sense it is important to be wary of notions which state that what is really important in social work is ‘experience’</w:t>
      </w:r>
      <w:r w:rsidRPr="00B52ADE">
        <w:rPr>
          <w:sz w:val="14"/>
        </w:rPr>
        <w:t xml:space="preserve">. Experience is obviously critically important, but it is equally true to say that it does not on its own guarantee anything in terms of anti-oppressive practice. </w:t>
      </w:r>
      <w:r w:rsidRPr="00A123A0">
        <w:rPr>
          <w:rStyle w:val="Emphasis"/>
        </w:rPr>
        <w:t xml:space="preserve">For practitioners involved in systematic and unchallenged bad practice over a long period, such experience and </w:t>
      </w:r>
      <w:proofErr w:type="spellStart"/>
      <w:r w:rsidRPr="00A123A0">
        <w:rPr>
          <w:rStyle w:val="Emphasis"/>
        </w:rPr>
        <w:t>socialisation</w:t>
      </w:r>
      <w:proofErr w:type="spellEnd"/>
      <w:r w:rsidRPr="00A123A0">
        <w:rPr>
          <w:rStyle w:val="Emphasis"/>
        </w:rPr>
        <w:t xml:space="preserve"> is the very thing they need to </w:t>
      </w:r>
      <w:proofErr w:type="gramStart"/>
      <w:r w:rsidRPr="00A123A0">
        <w:rPr>
          <w:rStyle w:val="Emphasis"/>
        </w:rPr>
        <w:t xml:space="preserve">overcome </w:t>
      </w:r>
      <w:r w:rsidRPr="00B52ADE">
        <w:rPr>
          <w:sz w:val="14"/>
        </w:rPr>
        <w:t xml:space="preserve"> it</w:t>
      </w:r>
      <w:proofErr w:type="gramEnd"/>
      <w:r w:rsidRPr="00B52ADE">
        <w:rPr>
          <w:sz w:val="14"/>
        </w:rPr>
        <w:t xml:space="preserve"> is a combination of theory and reflection that provides us with the capability to make that critique. This addresses an important point regarding the anti-theoretical tendencies in social work, commonly expressed in sentiments such as those who say that ‘theory is all very well, but will it work in practice?’ This is not to say that technical accomplishment is unimportant; nobody wants a social worker who is incapable of communicating with service users or making European Journal of Social Work 9 accurate assessments. The central point is that a genuine commitment to emancipatory practice requires professionals to be able to use analytic tools which allow them to understand the psychological and material circumstances in which service users’ lives are forged. </w:t>
      </w:r>
      <w:r w:rsidRPr="00B52ADE">
        <w:rPr>
          <w:rStyle w:val="Emphasis"/>
        </w:rPr>
        <w:t xml:space="preserve">Without the capacity to understand and engage with the real and epistemic violence which </w:t>
      </w:r>
      <w:proofErr w:type="spellStart"/>
      <w:r w:rsidRPr="00B52ADE">
        <w:rPr>
          <w:rStyle w:val="Emphasis"/>
        </w:rPr>
        <w:t>characterises</w:t>
      </w:r>
      <w:proofErr w:type="spellEnd"/>
      <w:r w:rsidRPr="00B52ADE">
        <w:rPr>
          <w:rStyle w:val="Emphasis"/>
        </w:rPr>
        <w:t xml:space="preserve"> the lives of so many oppressed service users, concepts like ‘empowerment’ become rhetorical, tokenistic or deprived of any meaningful content at the level of practice</w:t>
      </w:r>
      <w:r w:rsidRPr="00B52ADE">
        <w:rPr>
          <w:rStyle w:val="StyleUnderline"/>
        </w:rPr>
        <w:t xml:space="preserve">. It is for this reason that a theoretically informed understanding of why, for example, a particular service user may have ‘got into difficulties in the first place’ is precisely so central, as it is only armed with such an understanding that a social worker has the capacity to see beyond the deadening weight of the common sense and pathological descriptions of the poor and socially excluded which dominate the worlds of both the mainstream media and the populist initiatives of contemporary policy making. </w:t>
      </w:r>
      <w:r w:rsidRPr="00B52ADE">
        <w:rPr>
          <w:sz w:val="14"/>
        </w:rPr>
        <w:t xml:space="preserve">There is also an important gendered dimension to the question of why social workers have found it so difficult to claim an identity as intellectuals. In the popular imagination, the word intellectual is almost invariably associated with masculinity. Social work by contrast is female dominated, and most particularly so at front-line rather than managerial levels, hence the gendered implications of the word ‘intellectual’ perhaps makes it harder for the women to associate themselves with it. Donna Baines (2007) has additionally argued that not only is social work female dominated, it needs to be seen as a profoundly gendered form of caring </w:t>
      </w:r>
      <w:proofErr w:type="spellStart"/>
      <w:r w:rsidRPr="00B52ADE">
        <w:rPr>
          <w:sz w:val="14"/>
        </w:rPr>
        <w:t>labour</w:t>
      </w:r>
      <w:proofErr w:type="spellEnd"/>
      <w:r w:rsidRPr="00B52ADE">
        <w:rPr>
          <w:sz w:val="14"/>
        </w:rPr>
        <w:t xml:space="preserve">, where: Jobs involving caring </w:t>
      </w:r>
      <w:proofErr w:type="spellStart"/>
      <w:r w:rsidRPr="00B52ADE">
        <w:rPr>
          <w:sz w:val="14"/>
        </w:rPr>
        <w:t>labour</w:t>
      </w:r>
      <w:proofErr w:type="spellEnd"/>
      <w:r w:rsidRPr="00B52ADE">
        <w:rPr>
          <w:sz w:val="14"/>
        </w:rPr>
        <w:t xml:space="preserve"> are commonly assumed to be extensions of what women do naturally, rather than a distinct set of sophisticated skills, knowledge and creativity. (Baines 2007, p. 13) She goes on to relate this to the low pay and low status of social work amongst professions, but we would add the lack of recognition of the complexity of social work roles and tasks and most importantly the professions’ intellectual credentials. Gendered ideology not only renders invisible the intellect, skills, knowledge and creativity of women, who are disproportionately located in caring roles within the </w:t>
      </w:r>
      <w:proofErr w:type="spellStart"/>
      <w:r w:rsidRPr="00B52ADE">
        <w:rPr>
          <w:sz w:val="14"/>
        </w:rPr>
        <w:t>labour</w:t>
      </w:r>
      <w:proofErr w:type="spellEnd"/>
      <w:r w:rsidRPr="00B52ADE">
        <w:rPr>
          <w:sz w:val="14"/>
        </w:rPr>
        <w:t xml:space="preserve"> force, but at the same time it obscures the important conceptual nature of the tasks associated with these kinds of work. While we do not want to conflate social workers as intellectuals with social work academics, for which we </w:t>
      </w:r>
      <w:proofErr w:type="spellStart"/>
      <w:r w:rsidRPr="00B52ADE">
        <w:rPr>
          <w:sz w:val="14"/>
        </w:rPr>
        <w:t>criticised</w:t>
      </w:r>
      <w:proofErr w:type="spellEnd"/>
      <w:r w:rsidRPr="00B52ADE">
        <w:rPr>
          <w:sz w:val="14"/>
        </w:rPr>
        <w:t xml:space="preserve"> MacKinnon (2008) earlier, we also believe that social work academics themselves have played a not insignificant part in failing to challenge anti-intellectualism within social work. In spite of the major insights which social work practice can offer social theory, social work academics have too often lacked the confidence to develop their own unique theoretical insights. Social work textbooks are too often replete with reductionist and formulaic forms of theory; this is particularly demonstrated by the plethora of ‘how-to-do-it’ guides within the contemporary social work literature. Where are the books which </w:t>
      </w:r>
      <w:proofErr w:type="spellStart"/>
      <w:r w:rsidRPr="00B52ADE">
        <w:rPr>
          <w:sz w:val="14"/>
        </w:rPr>
        <w:t>emphasise</w:t>
      </w:r>
      <w:proofErr w:type="spellEnd"/>
      <w:r w:rsidRPr="00B52ADE">
        <w:rPr>
          <w:sz w:val="14"/>
        </w:rPr>
        <w:t xml:space="preserve"> the importance of a politically and theoretically engaged conception of social work practice? </w:t>
      </w:r>
      <w:r w:rsidRPr="00B52ADE">
        <w:rPr>
          <w:rStyle w:val="StyleUnderline"/>
        </w:rPr>
        <w:t xml:space="preserve">Too often social work academia pulls away from seeing what contemporary developments in social theory have to offer to practitioners, and this can be seen as part of a broader failure of social work academics and progressives within the field to develop a form of theory which engages with the reality of practice and, notwithstanding the potentiality for oppressive practices within welfare </w:t>
      </w:r>
      <w:proofErr w:type="spellStart"/>
      <w:r w:rsidRPr="00B52ADE">
        <w:rPr>
          <w:rStyle w:val="StyleUnderline"/>
        </w:rPr>
        <w:t>organisations</w:t>
      </w:r>
      <w:proofErr w:type="spellEnd"/>
      <w:r w:rsidRPr="00B52ADE">
        <w:rPr>
          <w:rStyle w:val="StyleUnderline"/>
        </w:rPr>
        <w:t xml:space="preserve">, the need to defend social work in the broadest terms. We argue that this failure to develop a politically and theoretically informed conception of practice by social work </w:t>
      </w:r>
      <w:r w:rsidRPr="00B52ADE">
        <w:rPr>
          <w:sz w:val="14"/>
        </w:rPr>
        <w:t xml:space="preserve">10 G. Singh and S. Cowden academia has made it all the </w:t>
      </w:r>
      <w:proofErr w:type="gramStart"/>
      <w:r w:rsidRPr="00B52ADE">
        <w:rPr>
          <w:sz w:val="14"/>
        </w:rPr>
        <w:t>more easy</w:t>
      </w:r>
      <w:proofErr w:type="gramEnd"/>
      <w:r w:rsidRPr="00B52ADE">
        <w:rPr>
          <w:sz w:val="14"/>
        </w:rPr>
        <w:t xml:space="preserve"> for neo-liberal policy making to set the agenda for social work as a whole. Social work currently finds itself trapped in a pincer movement. At the level of economics, policies are pursued which are creating new ghettoes of the deprived and ‘dis-respectful’. In an atmosphere of moral panic, the government looks anxiously to social work to demonstrate its ‘value’ by bringing these new armies of folk devils into a version of a social participation from which they are always already excluded. At the same time neo-liberalism at the level of policy requires social work to clothe itself within the language of consumerist managerialism, </w:t>
      </w:r>
      <w:proofErr w:type="spellStart"/>
      <w:r w:rsidRPr="00B52ADE">
        <w:rPr>
          <w:rStyle w:val="StyleUnderline"/>
        </w:rPr>
        <w:t>epitomised</w:t>
      </w:r>
      <w:proofErr w:type="spellEnd"/>
      <w:r w:rsidRPr="00B52ADE">
        <w:rPr>
          <w:rStyle w:val="StyleUnderline"/>
        </w:rPr>
        <w:t xml:space="preserve"> by the obsession with performance management and targets, preoccupations which undercut the capacity of social workers to critically address and support people who are their clients</w:t>
      </w:r>
      <w:r w:rsidRPr="00B52ADE">
        <w:rPr>
          <w:sz w:val="14"/>
        </w:rPr>
        <w:t xml:space="preserve">. The other side of the neo-liberal re-definition of </w:t>
      </w:r>
      <w:r w:rsidRPr="00B52ADE">
        <w:rPr>
          <w:rStyle w:val="StyleUnderline"/>
        </w:rPr>
        <w:t xml:space="preserve">social policy is a process of exploiting fears about ‘out of control juveniles’, </w:t>
      </w:r>
      <w:proofErr w:type="spellStart"/>
      <w:r w:rsidRPr="00B52ADE">
        <w:rPr>
          <w:rStyle w:val="StyleUnderline"/>
        </w:rPr>
        <w:t>paedophiles</w:t>
      </w:r>
      <w:proofErr w:type="spellEnd"/>
      <w:r w:rsidRPr="00B52ADE">
        <w:rPr>
          <w:rStyle w:val="StyleUnderline"/>
        </w:rPr>
        <w:t xml:space="preserve">, welfare cheats, drug users, bad parents and so on. </w:t>
      </w:r>
      <w:r w:rsidRPr="00B52ADE">
        <w:rPr>
          <w:rStyle w:val="Emphasis"/>
        </w:rPr>
        <w:t>Social work is then looked to as the agency responsible for the re-</w:t>
      </w:r>
      <w:proofErr w:type="spellStart"/>
      <w:r w:rsidRPr="00B52ADE">
        <w:rPr>
          <w:rStyle w:val="Emphasis"/>
        </w:rPr>
        <w:t>socialisation</w:t>
      </w:r>
      <w:proofErr w:type="spellEnd"/>
      <w:r w:rsidRPr="00B52ADE">
        <w:rPr>
          <w:rStyle w:val="Emphasis"/>
        </w:rPr>
        <w:t xml:space="preserve"> of these </w:t>
      </w:r>
      <w:proofErr w:type="spellStart"/>
      <w:r w:rsidRPr="00B52ADE">
        <w:rPr>
          <w:rStyle w:val="Emphasis"/>
        </w:rPr>
        <w:t>recalcitrants</w:t>
      </w:r>
      <w:proofErr w:type="spellEnd"/>
      <w:r w:rsidRPr="00B52ADE">
        <w:rPr>
          <w:sz w:val="14"/>
        </w:rPr>
        <w:t xml:space="preserve">. This is done again in a manner that ignores decades of research about the ineffectiveness of such interventions, completely aside from the denigrating and oppressive attitudes they imply. In a recent article looking at what the theoretical work of Pierre Bourdieu offers to social work, Paul Michael Garrett cites Bourdieu’s account (1998) of the contemporary difficulties facing social work in very similar terms. Bourdieu notes that the central struggle facing social work at the moment is that it: ... must unceasingly fight on two fronts: against those they want to help and who are often too </w:t>
      </w:r>
      <w:proofErr w:type="spellStart"/>
      <w:r w:rsidRPr="00B52ADE">
        <w:rPr>
          <w:sz w:val="14"/>
        </w:rPr>
        <w:t>demoralised</w:t>
      </w:r>
      <w:proofErr w:type="spellEnd"/>
      <w:r w:rsidRPr="00B52ADE">
        <w:rPr>
          <w:sz w:val="14"/>
        </w:rPr>
        <w:t xml:space="preserve"> to take a hand in their own interests, let alone the interests of the collectivity; on the other hand, against administrations and bureaucrats divided and enclosed in separate universes. (Garrett 2007, p. 238) European Journal of Social Work 11 This brings us back to the definition of social work offered by Jacqui Smith discussed earlier. Our argument is that this attack on social work’s critical intellectual role needs to be understood as part of the wider neo-liberal reconstruction of the role of the public sector. The fundamental purpose of the public sector is that, just as the private sector in whose image this new breed of managerial utopians </w:t>
      </w:r>
      <w:proofErr w:type="gramStart"/>
      <w:r w:rsidRPr="00B52ADE">
        <w:rPr>
          <w:sz w:val="14"/>
        </w:rPr>
        <w:t>believe</w:t>
      </w:r>
      <w:proofErr w:type="gramEnd"/>
      <w:r w:rsidRPr="00B52ADE">
        <w:rPr>
          <w:sz w:val="14"/>
        </w:rPr>
        <w:t>, it needs to be rebuilt, in order to serve customers. The logic of this argument works through an analogy with a commercial transaction. When you go into a hardware shop (or more likely a supermarket) to buy a light bulb, you don’t want a fancy explanation of how light bulbs work, you want a light bulb that ‘</w:t>
      </w:r>
      <w:proofErr w:type="gramStart"/>
      <w:r w:rsidRPr="00B52ADE">
        <w:rPr>
          <w:sz w:val="14"/>
        </w:rPr>
        <w:t>works’</w:t>
      </w:r>
      <w:proofErr w:type="gramEnd"/>
      <w:r w:rsidRPr="00B52ADE">
        <w:rPr>
          <w:sz w:val="14"/>
        </w:rPr>
        <w:t>. By extension</w:t>
      </w:r>
      <w:r w:rsidRPr="00B52ADE">
        <w:rPr>
          <w:rStyle w:val="StyleUnderline"/>
        </w:rPr>
        <w:t>, social workers are not there to provide ‘fancy’ explanations of poverty, racism, homophobia or any form of social exclusion, they are there to provide the service;</w:t>
      </w:r>
      <w:r w:rsidRPr="00B52ADE">
        <w:rPr>
          <w:sz w:val="14"/>
        </w:rPr>
        <w:t xml:space="preserve"> this is ‘what the customer wants’ (Jordan and Jordan 2000, Harris 2003, Carey 2008). In this context, ‘</w:t>
      </w:r>
      <w:proofErr w:type="spellStart"/>
      <w:r w:rsidRPr="00B52ADE">
        <w:rPr>
          <w:sz w:val="14"/>
        </w:rPr>
        <w:t>theorising</w:t>
      </w:r>
      <w:proofErr w:type="spellEnd"/>
      <w:r w:rsidRPr="00B52ADE">
        <w:rPr>
          <w:sz w:val="14"/>
        </w:rPr>
        <w:t xml:space="preserve">’ comes to be equated with a cold, </w:t>
      </w:r>
      <w:proofErr w:type="spellStart"/>
      <w:r w:rsidRPr="00B52ADE">
        <w:rPr>
          <w:sz w:val="14"/>
        </w:rPr>
        <w:t>dehumanising</w:t>
      </w:r>
      <w:proofErr w:type="spellEnd"/>
      <w:r w:rsidRPr="00B52ADE">
        <w:rPr>
          <w:sz w:val="14"/>
        </w:rPr>
        <w:t xml:space="preserve"> practice, or worse still, with doing nothing, conjuring up an image of social workers sitting around an office discussing the finer points of philosophical analysis, while outside the barbarians are at the gate. What is wrong with this idea? </w:t>
      </w:r>
      <w:proofErr w:type="gramStart"/>
      <w:r w:rsidRPr="00B52ADE">
        <w:rPr>
          <w:sz w:val="14"/>
        </w:rPr>
        <w:t>Firstly</w:t>
      </w:r>
      <w:proofErr w:type="gramEnd"/>
      <w:r w:rsidRPr="00B52ADE">
        <w:rPr>
          <w:sz w:val="14"/>
        </w:rPr>
        <w:t xml:space="preserve"> </w:t>
      </w:r>
      <w:r w:rsidRPr="00B52ADE">
        <w:rPr>
          <w:rStyle w:val="StyleUnderline"/>
        </w:rPr>
        <w:t>there is a profound reductionism involved in defining all social interactions through the analogy of a commercial transaction. The relationship between a customer and retailer in a commercial setting bears little similarity to that of a social worker and parents who have severely neglected their children. In a case such as this, the parents are very likely not to want the so-called ‘service’ which is offered. The fact is that child protection is simply a different form of activity whose meaning and purpose is seriously distorted through being described in terms of a commercial transaction</w:t>
      </w:r>
      <w:r w:rsidRPr="00B52ADE">
        <w:rPr>
          <w:sz w:val="14"/>
        </w:rPr>
        <w:t xml:space="preserve">. This raises the question of why this commercial analogy is so important to the contemporary policy makers and managers. Elaborating on this point, Ross </w:t>
      </w:r>
      <w:proofErr w:type="spellStart"/>
      <w:r w:rsidRPr="00B52ADE">
        <w:rPr>
          <w:sz w:val="14"/>
        </w:rPr>
        <w:t>McKibbin</w:t>
      </w:r>
      <w:proofErr w:type="spellEnd"/>
      <w:r w:rsidRPr="00B52ADE">
        <w:rPr>
          <w:sz w:val="14"/>
        </w:rPr>
        <w:t xml:space="preserve"> has noted that: The model of market-managerialism has largely destroyed all alternatives, traditional and untraditional. Its most powerful weapon has been its vocabulary. We are familiar with the way this language has carried all before it. We must sit on the cusp, be at the </w:t>
      </w:r>
      <w:proofErr w:type="spellStart"/>
      <w:r w:rsidRPr="00B52ADE">
        <w:rPr>
          <w:sz w:val="14"/>
        </w:rPr>
        <w:t>centre</w:t>
      </w:r>
      <w:proofErr w:type="spellEnd"/>
      <w:r w:rsidRPr="00B52ADE">
        <w:rPr>
          <w:sz w:val="14"/>
        </w:rPr>
        <w:t xml:space="preserve"> of excellence, dislike producer dominated industries, wish for a multiplicity of providers, grovel to our line managers, even more to the senior management team, deliver outcomes downstream, provide choice. Our students are now clients, our patients and </w:t>
      </w:r>
      <w:proofErr w:type="gramStart"/>
      <w:r w:rsidRPr="00B52ADE">
        <w:rPr>
          <w:sz w:val="14"/>
        </w:rPr>
        <w:t>passengers</w:t>
      </w:r>
      <w:proofErr w:type="gramEnd"/>
      <w:r w:rsidRPr="00B52ADE">
        <w:rPr>
          <w:sz w:val="14"/>
        </w:rPr>
        <w:t xml:space="preserve"> customers. It is a language which ... now infests all institutions. (2006, p. 6) Attempts to de-</w:t>
      </w:r>
      <w:proofErr w:type="spellStart"/>
      <w:r w:rsidRPr="00B52ADE">
        <w:rPr>
          <w:sz w:val="14"/>
        </w:rPr>
        <w:t>intellectualise</w:t>
      </w:r>
      <w:proofErr w:type="spellEnd"/>
      <w:r w:rsidRPr="00B52ADE">
        <w:rPr>
          <w:sz w:val="14"/>
        </w:rPr>
        <w:t xml:space="preserve"> social work and </w:t>
      </w:r>
      <w:proofErr w:type="spellStart"/>
      <w:r w:rsidRPr="00B52ADE">
        <w:rPr>
          <w:sz w:val="14"/>
        </w:rPr>
        <w:t>characterise</w:t>
      </w:r>
      <w:proofErr w:type="spellEnd"/>
      <w:r w:rsidRPr="00B52ADE">
        <w:rPr>
          <w:sz w:val="14"/>
        </w:rPr>
        <w:t xml:space="preserve"> it simply as a set of ‘competencies’ carry a deeper ideological message concerned with undermining those critical elements within the social work tradition which prevent its reconstruction in the image of neo-liberalism. Yet resistance to this idea continues because, despite the problems we have outlined above in terms of </w:t>
      </w:r>
      <w:r w:rsidRPr="00B52ADE">
        <w:rPr>
          <w:rStyle w:val="Emphasis"/>
        </w:rPr>
        <w:t xml:space="preserve">social work positively articulating its ‘intellectuality’, social work practitioners cannot help but be affected by the embodied pain, suffering and conflict in the lives of the people they work with. Our argument is that it is only with analytical and critical skills, underpinned by a deep commitment to social justice, that social workers can effectively resist the dominant discourse of individual and social pathology </w:t>
      </w:r>
      <w:r w:rsidRPr="00B52ADE">
        <w:rPr>
          <w:sz w:val="14"/>
        </w:rPr>
        <w:t xml:space="preserve">which has come to </w:t>
      </w:r>
      <w:proofErr w:type="spellStart"/>
      <w:r w:rsidRPr="00B52ADE">
        <w:rPr>
          <w:sz w:val="14"/>
        </w:rPr>
        <w:t>characterise</w:t>
      </w:r>
      <w:proofErr w:type="spellEnd"/>
      <w:r w:rsidRPr="00B52ADE">
        <w:rPr>
          <w:sz w:val="14"/>
        </w:rPr>
        <w:t xml:space="preserve"> neo-liberal welfare policy across Europe and beyond. In this sense the assimilation of an intellectual identity is essential to resisting not just pathological models of ‘</w:t>
      </w:r>
      <w:proofErr w:type="spellStart"/>
      <w:r w:rsidRPr="00B52ADE">
        <w:rPr>
          <w:sz w:val="14"/>
        </w:rPr>
        <w:t>bad’service</w:t>
      </w:r>
      <w:proofErr w:type="spellEnd"/>
      <w:r w:rsidRPr="00B52ADE">
        <w:rPr>
          <w:sz w:val="14"/>
        </w:rPr>
        <w:t xml:space="preserve"> users, but also the redefinition of the profession within this language of consumerist managerialism, and to overcoming the lack of confidence and cynicism which are rife within the profession. Key to achieving such a professional identity, as a ‘transformative intellectual’, is to establish and maintain a never-ending and dynamic link between 12 G. Singh and S. Cowden practice and politics and building alliances with service users, academics and activists. And it doesn’t have to be complicated. Despite the never-ending attempts by governments to define and redefine social work competencies, roles and skills, as Jordan and Jordan point out, there is nothing ‘mystical’ about practice methods which are about using effective communication, ‘respecting </w:t>
      </w:r>
      <w:proofErr w:type="spellStart"/>
      <w:r w:rsidRPr="00B52ADE">
        <w:rPr>
          <w:sz w:val="14"/>
        </w:rPr>
        <w:t>each others’</w:t>
      </w:r>
      <w:proofErr w:type="spellEnd"/>
      <w:r w:rsidRPr="00B52ADE">
        <w:rPr>
          <w:sz w:val="14"/>
        </w:rPr>
        <w:t xml:space="preserve"> identities and values and trying to make sense of their shared social world’ (2000, p. 220). </w:t>
      </w:r>
      <w:r w:rsidRPr="00B52ADE">
        <w:rPr>
          <w:rStyle w:val="StyleUnderline"/>
        </w:rPr>
        <w:t xml:space="preserve">Is the appeal to ‘professionalism’ enough to ensure that social workers can make sense of their social worlds? We would argue that while professionalism must be </w:t>
      </w:r>
      <w:proofErr w:type="spellStart"/>
      <w:r w:rsidRPr="00B52ADE">
        <w:rPr>
          <w:rStyle w:val="StyleUnderline"/>
        </w:rPr>
        <w:t>mobilised</w:t>
      </w:r>
      <w:proofErr w:type="spellEnd"/>
      <w:r w:rsidRPr="00B52ADE">
        <w:rPr>
          <w:rStyle w:val="StyleUnderline"/>
        </w:rPr>
        <w:t xml:space="preserve"> in the </w:t>
      </w:r>
      <w:proofErr w:type="spellStart"/>
      <w:r w:rsidRPr="00B52ADE">
        <w:rPr>
          <w:rStyle w:val="StyleUnderline"/>
        </w:rPr>
        <w:t>defence</w:t>
      </w:r>
      <w:proofErr w:type="spellEnd"/>
      <w:r w:rsidRPr="00B52ADE">
        <w:rPr>
          <w:rStyle w:val="StyleUnderline"/>
        </w:rPr>
        <w:t xml:space="preserve"> of the autonomy of decision-making, we also need to ask what kind of professionalism we need to be articulatin</w:t>
      </w:r>
      <w:r w:rsidRPr="00B52ADE">
        <w:rPr>
          <w:sz w:val="14"/>
        </w:rPr>
        <w:t xml:space="preserve">g. Edward Said’s 1993 Reith Lectures make some interesting points about the dangers for professionals in the context of the ongoing </w:t>
      </w:r>
      <w:proofErr w:type="spellStart"/>
      <w:r w:rsidRPr="00B52ADE">
        <w:rPr>
          <w:sz w:val="14"/>
        </w:rPr>
        <w:t>commercialisation</w:t>
      </w:r>
      <w:proofErr w:type="spellEnd"/>
      <w:r w:rsidRPr="00B52ADE">
        <w:rPr>
          <w:sz w:val="14"/>
        </w:rPr>
        <w:t xml:space="preserve"> of public services. Though making general points about public intellectuals, his comments impinge directly on our discussion to the extent that he is concerned to challenge a definition of ‘professionalism’ which is in an overall sense concerned with making the intellectual self as non-controversial and marketable as possible; as presentable as possible to ‘those in power’. He sees a </w:t>
      </w:r>
      <w:proofErr w:type="spellStart"/>
      <w:r w:rsidRPr="00B52ADE">
        <w:rPr>
          <w:sz w:val="14"/>
        </w:rPr>
        <w:t>generalised</w:t>
      </w:r>
      <w:proofErr w:type="spellEnd"/>
      <w:r w:rsidRPr="00B52ADE">
        <w:rPr>
          <w:sz w:val="14"/>
        </w:rPr>
        <w:t xml:space="preserve"> pressure on intellectuals in the contemporary period to be ‘competent </w:t>
      </w:r>
      <w:proofErr w:type="gramStart"/>
      <w:r w:rsidRPr="00B52ADE">
        <w:rPr>
          <w:sz w:val="14"/>
        </w:rPr>
        <w:t>specialists  not</w:t>
      </w:r>
      <w:proofErr w:type="gramEnd"/>
      <w:r w:rsidRPr="00B52ADE">
        <w:rPr>
          <w:sz w:val="14"/>
        </w:rPr>
        <w:t xml:space="preserve"> rocking the boat, not straying outside the excepted paradigms or limits’ (Said 1996, p. 74). While there is nothing wrong with ‘competence’ or ‘</w:t>
      </w:r>
      <w:proofErr w:type="spellStart"/>
      <w:r w:rsidRPr="00B52ADE">
        <w:rPr>
          <w:sz w:val="14"/>
        </w:rPr>
        <w:t>specialisation</w:t>
      </w:r>
      <w:proofErr w:type="spellEnd"/>
      <w:r w:rsidRPr="00B52ADE">
        <w:rPr>
          <w:sz w:val="14"/>
        </w:rPr>
        <w:t xml:space="preserve">’ as such, when linked to the above notion of ‘professionalism’, what this can mean is that it is only seen to be legitimate for the intellectual (one can read social worker here) to address a very narrow range of concerns. Said proposes by contrast that we need to understand our commitments to concepts such as human rights or social justice in terms of ‘amateur’ and ‘professional’ commitments. Although professionals can be seen as such in the sense of being paid by an institution which provides the context for their work, the passion and commitment which has brought them into the work in the first place, should always remain in the amateur realm. Said goes on to offer a definition of the intellectual which chimes with why we have argued that social work needs to articulate its own definition of ‘intellectuality’. He argues for a ‘critical </w:t>
      </w:r>
      <w:proofErr w:type="spellStart"/>
      <w:r w:rsidRPr="00B52ADE">
        <w:rPr>
          <w:sz w:val="14"/>
        </w:rPr>
        <w:t>scepticism</w:t>
      </w:r>
      <w:proofErr w:type="spellEnd"/>
      <w:r w:rsidRPr="00B52ADE">
        <w:rPr>
          <w:sz w:val="14"/>
        </w:rPr>
        <w:t xml:space="preserve">’; that the intellectual should be someone who ‘refuses easy formulas and should never be simply a technician ... they should always remain to some degree on the outside’ (1996, p. 69). We would argue that in this spirit of engaged but at the same time disinterested practice is what needs to be valued in social work. </w:t>
      </w:r>
      <w:r w:rsidRPr="00B52ADE">
        <w:rPr>
          <w:rStyle w:val="StyleUnderline"/>
        </w:rPr>
        <w:t xml:space="preserve">Many social workers already </w:t>
      </w:r>
      <w:proofErr w:type="spellStart"/>
      <w:r w:rsidRPr="00B52ADE">
        <w:rPr>
          <w:rStyle w:val="StyleUnderline"/>
        </w:rPr>
        <w:t>recognise</w:t>
      </w:r>
      <w:proofErr w:type="spellEnd"/>
      <w:r w:rsidRPr="00B52ADE">
        <w:rPr>
          <w:rStyle w:val="StyleUnderline"/>
        </w:rPr>
        <w:t xml:space="preserve"> the paradoxical nature of most social work </w:t>
      </w:r>
      <w:proofErr w:type="spellStart"/>
      <w:proofErr w:type="gramStart"/>
      <w:r w:rsidRPr="00B52ADE">
        <w:rPr>
          <w:rStyle w:val="StyleUnderline"/>
        </w:rPr>
        <w:t>organisations</w:t>
      </w:r>
      <w:proofErr w:type="spellEnd"/>
      <w:r w:rsidRPr="00B52ADE">
        <w:rPr>
          <w:sz w:val="14"/>
        </w:rPr>
        <w:t xml:space="preserve">  their</w:t>
      </w:r>
      <w:proofErr w:type="gramEnd"/>
      <w:r w:rsidRPr="00B52ADE">
        <w:rPr>
          <w:sz w:val="14"/>
        </w:rPr>
        <w:t xml:space="preserve"> capacity to care and serve on the one hand and oppress and </w:t>
      </w:r>
      <w:proofErr w:type="spellStart"/>
      <w:r w:rsidRPr="00B52ADE">
        <w:rPr>
          <w:sz w:val="14"/>
        </w:rPr>
        <w:t>brutalise</w:t>
      </w:r>
      <w:proofErr w:type="spellEnd"/>
      <w:r w:rsidRPr="00B52ADE">
        <w:rPr>
          <w:sz w:val="14"/>
        </w:rPr>
        <w:t xml:space="preserve"> on the other. This critical </w:t>
      </w:r>
      <w:proofErr w:type="spellStart"/>
      <w:r w:rsidRPr="00B52ADE">
        <w:rPr>
          <w:sz w:val="14"/>
        </w:rPr>
        <w:t>scepticism</w:t>
      </w:r>
      <w:proofErr w:type="spellEnd"/>
      <w:r w:rsidRPr="00B52ADE">
        <w:rPr>
          <w:sz w:val="14"/>
        </w:rPr>
        <w:t xml:space="preserve"> allows us to see ourselves as both ‘loyal’ and ‘disloyal’ when the need arises. </w:t>
      </w:r>
      <w:r w:rsidRPr="00B52ADE">
        <w:rPr>
          <w:rStyle w:val="Emphasis"/>
        </w:rPr>
        <w:t>For a complex set of social, political and historical factors, the social work profession remains much maligned and mistrusted and to suggest that social workers should be respected as intellectuals may be a dangerous path; particularly so as, unlike some professionals</w:t>
      </w:r>
      <w:r w:rsidRPr="00B52ADE">
        <w:rPr>
          <w:sz w:val="14"/>
        </w:rPr>
        <w:t xml:space="preserve"> (e.g. nurses and police officers</w:t>
      </w:r>
      <w:r w:rsidRPr="00B52ADE">
        <w:rPr>
          <w:rStyle w:val="Emphasis"/>
        </w:rPr>
        <w:t>), social workers do not, and are unlikely to, rank highly in the general public’s popularity stakes. Yet, there may be something of greater significance here</w:t>
      </w:r>
      <w:r w:rsidRPr="00B52ADE">
        <w:rPr>
          <w:sz w:val="14"/>
        </w:rPr>
        <w:t>; and we can think about this by asking the question, in what ways do the roles of intellectuals and social workers overlap</w:t>
      </w:r>
      <w:r w:rsidRPr="00B52ADE">
        <w:rPr>
          <w:rStyle w:val="StyleUnderline"/>
        </w:rPr>
        <w:t xml:space="preserve">? What both groups must reject in order to be effective is the idea of ‘surface empiricism’; a radical </w:t>
      </w:r>
      <w:proofErr w:type="spellStart"/>
      <w:r w:rsidRPr="00B52ADE">
        <w:rPr>
          <w:rStyle w:val="StyleUnderline"/>
        </w:rPr>
        <w:t>scepticism</w:t>
      </w:r>
      <w:proofErr w:type="spellEnd"/>
      <w:r w:rsidRPr="00B52ADE">
        <w:rPr>
          <w:rStyle w:val="StyleUnderline"/>
        </w:rPr>
        <w:t xml:space="preserve"> toward populist appeals to the immediately obvious and functional European Journal of Social Work 13 ‘common-</w:t>
      </w:r>
      <w:proofErr w:type="spellStart"/>
      <w:r w:rsidRPr="00B52ADE">
        <w:rPr>
          <w:rStyle w:val="StyleUnderline"/>
        </w:rPr>
        <w:t>sense’solutions</w:t>
      </w:r>
      <w:proofErr w:type="spellEnd"/>
      <w:r w:rsidRPr="00B52ADE">
        <w:rPr>
          <w:sz w:val="14"/>
        </w:rPr>
        <w:t xml:space="preserve">. Henry Giroux suggests that this can be understood as part of a larger project in which groups of new intellectuals, seek to ‘create the social conditions for the collective production of realist utopias’ (2006, p. 9). He goes on to suggest that such projects in the context of today’s ‘neo-liberal </w:t>
      </w:r>
      <w:proofErr w:type="spellStart"/>
      <w:r w:rsidRPr="00B52ADE">
        <w:rPr>
          <w:sz w:val="14"/>
        </w:rPr>
        <w:t>globalised</w:t>
      </w:r>
      <w:proofErr w:type="spellEnd"/>
      <w:r w:rsidRPr="00B52ADE">
        <w:rPr>
          <w:sz w:val="14"/>
        </w:rPr>
        <w:t xml:space="preserve"> world will need to work towards ... creating enclaves of resistance, new public cultures for collective development’ (2006, p. 8</w:t>
      </w:r>
      <w:r w:rsidRPr="00B52ADE">
        <w:rPr>
          <w:rStyle w:val="StyleUnderline"/>
        </w:rPr>
        <w:t xml:space="preserve">). Whilst </w:t>
      </w:r>
      <w:proofErr w:type="spellStart"/>
      <w:r w:rsidRPr="00B52ADE">
        <w:rPr>
          <w:rStyle w:val="StyleUnderline"/>
        </w:rPr>
        <w:t>recognising</w:t>
      </w:r>
      <w:proofErr w:type="spellEnd"/>
      <w:r w:rsidRPr="00B52ADE">
        <w:rPr>
          <w:rStyle w:val="StyleUnderline"/>
        </w:rPr>
        <w:t xml:space="preserve"> that to be working in the ‘neo-liberal state’ may seem be somewhat antithetical to claims identifying social workers are intellectuals, it is precisely to identify mechanisms of resistance, resilience and creativity under such harsh conditions that we argue social workers across Europe and beyond need to cultivate this conception of professionalism. A conception that at its heart defines the job of social workers as transformative intellectuals who do not succumb to power, but engage in uncovering, confronting and resisting powe</w:t>
      </w:r>
      <w:r w:rsidRPr="00B52ADE">
        <w:rPr>
          <w:sz w:val="14"/>
        </w:rPr>
        <w:t>r (Giroux 1988)</w:t>
      </w:r>
    </w:p>
    <w:p w14:paraId="3756CC98" w14:textId="77777777" w:rsidR="00645FBF" w:rsidRPr="000E4E70" w:rsidRDefault="00645FBF" w:rsidP="00645FBF">
      <w:pPr>
        <w:pStyle w:val="Heading4"/>
      </w:pPr>
      <w:r w:rsidRPr="000E4E70">
        <w:t xml:space="preserve">Social workers fuel a system of inequalities under the state AFF can’t solve </w:t>
      </w:r>
    </w:p>
    <w:p w14:paraId="17F3C5C1" w14:textId="77777777" w:rsidR="00645FBF" w:rsidRPr="000E4E70" w:rsidRDefault="00645FBF" w:rsidP="00645FBF">
      <w:pPr>
        <w:rPr>
          <w:sz w:val="18"/>
        </w:rPr>
      </w:pPr>
      <w:proofErr w:type="spellStart"/>
      <w:r w:rsidRPr="000E4E70">
        <w:rPr>
          <w:rStyle w:val="Style13ptBold"/>
        </w:rPr>
        <w:t>Vakharia</w:t>
      </w:r>
      <w:proofErr w:type="spellEnd"/>
      <w:r w:rsidRPr="000E4E70">
        <w:rPr>
          <w:rStyle w:val="Style13ptBold"/>
        </w:rPr>
        <w:t xml:space="preserve"> 6/10</w:t>
      </w:r>
      <w:r w:rsidRPr="000E4E70">
        <w:t xml:space="preserve"> (</w:t>
      </w:r>
      <w:r w:rsidRPr="000E4E70">
        <w:rPr>
          <w:sz w:val="18"/>
        </w:rPr>
        <w:t xml:space="preserve">Dr. Sheila </w:t>
      </w:r>
      <w:proofErr w:type="spellStart"/>
      <w:r w:rsidRPr="000E4E70">
        <w:rPr>
          <w:sz w:val="18"/>
        </w:rPr>
        <w:t>Vakharia</w:t>
      </w:r>
      <w:proofErr w:type="spellEnd"/>
      <w:r w:rsidRPr="000E4E70">
        <w:rPr>
          <w:sz w:val="18"/>
        </w:rPr>
        <w:t xml:space="preserve"> is the policy manager for the Office of Academic Engagement at the Drug Policy Alliance, where she works to help bridge the research and policy divide. She was previously an assistant professor in the department of Social Work at LIU’s Brooklyn campus and has worked as a clinical social worker in both traditional abstinence-based and harm reduction treatment settings. Sheila is a member of the board of directors of The Influence Foundation, which operates </w:t>
      </w:r>
      <w:proofErr w:type="spellStart"/>
      <w:r w:rsidRPr="000E4E70">
        <w:rPr>
          <w:sz w:val="18"/>
        </w:rPr>
        <w:t>Filter.““Social</w:t>
      </w:r>
      <w:proofErr w:type="spellEnd"/>
      <w:r w:rsidRPr="000E4E70">
        <w:rPr>
          <w:sz w:val="18"/>
        </w:rPr>
        <w:t xml:space="preserve"> Workers Belong in Police Departments” Is an Offensive Statement” </w:t>
      </w:r>
      <w:hyperlink r:id="rId147" w:history="1">
        <w:r w:rsidRPr="000E4E70">
          <w:rPr>
            <w:rStyle w:val="Hyperlink"/>
            <w:sz w:val="18"/>
          </w:rPr>
          <w:t>https://filtermag.org/social-workers-police-departments/</w:t>
        </w:r>
      </w:hyperlink>
      <w:r w:rsidRPr="000E4E70">
        <w:rPr>
          <w:sz w:val="18"/>
        </w:rPr>
        <w:t>) at</w:t>
      </w:r>
    </w:p>
    <w:p w14:paraId="7DF62B1E" w14:textId="77777777" w:rsidR="00645FBF" w:rsidRPr="000E4E70" w:rsidRDefault="00645FBF" w:rsidP="00645FBF">
      <w:pPr>
        <w:rPr>
          <w:rStyle w:val="StyleUnderline"/>
          <w:sz w:val="12"/>
        </w:rPr>
      </w:pPr>
      <w:r w:rsidRPr="000E4E70">
        <w:rPr>
          <w:sz w:val="12"/>
        </w:rPr>
        <w:t xml:space="preserve">If anything, our </w:t>
      </w:r>
      <w:r w:rsidRPr="000E4E70">
        <w:rPr>
          <w:rStyle w:val="StyleUnderline"/>
        </w:rPr>
        <w:t>alignment with policing would exacerbate our profession’s already fraught role as agents of social control. It would make us even more complicit with yet another system—in addition to prisons and jails, other forms of “correctional control” like probation, or so-called Child Protective Services—that victimizes our society’s most marginalized</w:t>
      </w:r>
      <w:r w:rsidRPr="000E4E70">
        <w:rPr>
          <w:sz w:val="12"/>
        </w:rPr>
        <w:t xml:space="preserve">. </w:t>
      </w:r>
      <w:r w:rsidRPr="000E4E70">
        <w:rPr>
          <w:rStyle w:val="Emphasis"/>
        </w:rPr>
        <w:t>Social workers say we want to end discrimination and injustice. But as a profession, we have not taken a clear stance on the harms of policing, incarceration and criminalization—harms that disproportionately impact communities of color and promote health, social and economic inequities.</w:t>
      </w:r>
      <w:r w:rsidRPr="000E4E70">
        <w:rPr>
          <w:sz w:val="12"/>
        </w:rPr>
        <w:t xml:space="preserve"> This is in embarrassingly stark contrast with the allied profession of public health, whose flagship journal, the American Journal of Public Health, dedicated an entire special issue to documenting and addressing the health impacts of carceral systems, including policing, just a few months ago. Despite the challenging nature of this exercise, </w:t>
      </w:r>
      <w:r w:rsidRPr="000E4E70">
        <w:rPr>
          <w:rStyle w:val="StyleUnderline"/>
        </w:rPr>
        <w:t xml:space="preserve">social workers should stop imagining new settings in which to work, and instead consider what it would take to create a world where our profession is rendered obsolete. What new policies and community systems are needed for social workers to no longer be necessary? </w:t>
      </w:r>
    </w:p>
    <w:p w14:paraId="67E10BF7" w14:textId="77777777" w:rsidR="00645FBF" w:rsidRPr="00E54EE9" w:rsidRDefault="00645FBF" w:rsidP="00645FBF">
      <w:pPr>
        <w:pStyle w:val="Heading4"/>
      </w:pPr>
      <w:r>
        <w:t>Workers often don’t recognize their own biases, and misinterpret behaviors of their clients as unwillingness to co-operate</w:t>
      </w:r>
    </w:p>
    <w:p w14:paraId="3F94FC7D" w14:textId="77777777" w:rsidR="00645FBF" w:rsidRDefault="00645FBF" w:rsidP="00645FBF">
      <w:pPr>
        <w:rPr>
          <w:sz w:val="15"/>
        </w:rPr>
      </w:pPr>
      <w:r w:rsidRPr="00E54EE9">
        <w:rPr>
          <w:rStyle w:val="Style13ptBold"/>
        </w:rPr>
        <w:t>Heron 07(</w:t>
      </w:r>
      <w:r w:rsidRPr="00E54EE9">
        <w:rPr>
          <w:sz w:val="15"/>
        </w:rPr>
        <w:t>Barbara Heron is an Assistant Professor in the School of Social Work at York University in Toronto. She holds a Ph.D. from the Department of Sociology and Equity Studies in Education at the University of Toronto. Her doctoral research drew on theories of race, gender, class, colonialism and postmodernism in examining the ‘desire’ of Canadian women development workers to participate in ‘Third World’, and specifically African, development processes. Dr Heron has continued to focus in her writing on issues con</w:t>
      </w:r>
      <w:r w:rsidRPr="00E54EE9">
        <w:rPr>
          <w:rFonts w:hint="eastAsia"/>
          <w:sz w:val="15"/>
        </w:rPr>
        <w:t>nected to identity formation. Her research has moved towards understanding the ethics and impact of the recent upsurge in short</w:t>
      </w:r>
      <w:r w:rsidRPr="00E54EE9">
        <w:rPr>
          <w:rFonts w:hint="eastAsia"/>
          <w:sz w:val="15"/>
        </w:rPr>
        <w:t>‐</w:t>
      </w:r>
      <w:r w:rsidRPr="00E54EE9">
        <w:rPr>
          <w:rFonts w:hint="eastAsia"/>
          <w:sz w:val="15"/>
        </w:rPr>
        <w:t>term international postings to developing countries. Dr Heron teaches at both the bachelor and master of social work levels, and stresses the integral place of self</w:t>
      </w:r>
      <w:r w:rsidRPr="00E54EE9">
        <w:rPr>
          <w:rFonts w:hint="eastAsia"/>
          <w:sz w:val="15"/>
        </w:rPr>
        <w:t>‐</w:t>
      </w:r>
      <w:r w:rsidRPr="00E54EE9">
        <w:rPr>
          <w:rFonts w:hint="eastAsia"/>
          <w:sz w:val="15"/>
        </w:rPr>
        <w:t>reflection in a critical social work approach.</w:t>
      </w:r>
      <w:r w:rsidRPr="00E54EE9">
        <w:rPr>
          <w:sz w:val="15"/>
        </w:rPr>
        <w:t xml:space="preserve"> “</w:t>
      </w:r>
      <w:r w:rsidRPr="00E54EE9">
        <w:rPr>
          <w:rFonts w:hint="eastAsia"/>
          <w:sz w:val="15"/>
        </w:rPr>
        <w:t>Self</w:t>
      </w:r>
      <w:r w:rsidRPr="00E54EE9">
        <w:rPr>
          <w:rFonts w:hint="eastAsia"/>
          <w:sz w:val="15"/>
        </w:rPr>
        <w:t>‐</w:t>
      </w:r>
      <w:r w:rsidRPr="00E54EE9">
        <w:rPr>
          <w:rFonts w:hint="eastAsia"/>
          <w:sz w:val="15"/>
        </w:rPr>
        <w:t>reflection in critical social work practice: subjectivity and the possibilities of resistance</w:t>
      </w:r>
      <w:r w:rsidRPr="00E54EE9">
        <w:rPr>
          <w:sz w:val="15"/>
        </w:rPr>
        <w:t xml:space="preserve">” </w:t>
      </w:r>
      <w:hyperlink r:id="rId148" w:history="1">
        <w:r w:rsidRPr="0026665F">
          <w:rPr>
            <w:rStyle w:val="Hyperlink"/>
            <w:sz w:val="15"/>
          </w:rPr>
          <w:t>https://www.tandfonline.com/doi/abs/10.1080/14623940500220095</w:t>
        </w:r>
      </w:hyperlink>
      <w:r w:rsidRPr="00E54EE9">
        <w:rPr>
          <w:sz w:val="15"/>
        </w:rPr>
        <w:t>)</w:t>
      </w:r>
      <w:r>
        <w:rPr>
          <w:sz w:val="15"/>
        </w:rPr>
        <w:t>at</w:t>
      </w:r>
    </w:p>
    <w:p w14:paraId="51A7279E" w14:textId="77777777" w:rsidR="00645FBF" w:rsidRDefault="00645FBF" w:rsidP="00645FBF">
      <w:r w:rsidRPr="00AB4939">
        <w:t xml:space="preserve">At the same time, both may be resisting their subject positions. In </w:t>
      </w:r>
      <w:proofErr w:type="spellStart"/>
      <w:r w:rsidRPr="00AB4939">
        <w:t>Kondrat’s</w:t>
      </w:r>
      <w:proofErr w:type="spellEnd"/>
      <w:r w:rsidRPr="00AB4939">
        <w:t xml:space="preserve"> critical reflection, </w:t>
      </w:r>
      <w:r w:rsidRPr="00E54EE9">
        <w:rPr>
          <w:rStyle w:val="StyleUnderline"/>
        </w:rPr>
        <w:t xml:space="preserve">the social worker comes to a realization that some of the </w:t>
      </w:r>
      <w:proofErr w:type="spellStart"/>
      <w:r w:rsidRPr="00E54EE9">
        <w:rPr>
          <w:rStyle w:val="StyleUnderline"/>
        </w:rPr>
        <w:t>behaviour</w:t>
      </w:r>
      <w:proofErr w:type="spellEnd"/>
      <w:r w:rsidRPr="00E54EE9">
        <w:rPr>
          <w:rStyle w:val="StyleUnderline"/>
        </w:rPr>
        <w:t xml:space="preserve"> she has seen as problematic on the part of her clients may in fact be resistance. But similarly, </w:t>
      </w:r>
      <w:r w:rsidRPr="00E54EE9">
        <w:rPr>
          <w:rStyle w:val="Emphasis"/>
        </w:rPr>
        <w:t xml:space="preserve">the worker has been resisting her </w:t>
      </w:r>
      <w:proofErr w:type="spellStart"/>
      <w:r w:rsidRPr="00E54EE9">
        <w:rPr>
          <w:rStyle w:val="Emphasis"/>
        </w:rPr>
        <w:t>autocolonization</w:t>
      </w:r>
      <w:proofErr w:type="spellEnd"/>
      <w:r w:rsidRPr="00E54EE9">
        <w:rPr>
          <w:rStyle w:val="Emphasis"/>
        </w:rPr>
        <w:t xml:space="preserve"> as a racializing White person, by consciously refusing discourses of race to which she is subjected. However, these discourses are both powerful and unrelenting, so that the worker’s conscious efforts to think and behave differently have fallen short: hence the ‘disjuncture between the motivations and intentions of which [she is] aware and the objective outcomes as reported’</w:t>
      </w:r>
      <w:r w:rsidRPr="00AB4939">
        <w:t xml:space="preserve">, mentioned in the case study. </w:t>
      </w:r>
      <w:r w:rsidRPr="00E54EE9">
        <w:rPr>
          <w:rStyle w:val="StyleUnderline"/>
        </w:rPr>
        <w:t>The worker’s investments in herself as an ant</w:t>
      </w:r>
      <w:r w:rsidRPr="00E54EE9">
        <w:rPr>
          <w:rStyle w:val="StyleUnderline"/>
          <w:rFonts w:hint="eastAsia"/>
        </w:rPr>
        <w:t>i</w:t>
      </w:r>
      <w:r w:rsidRPr="00E54EE9">
        <w:rPr>
          <w:rStyle w:val="StyleUnderline"/>
          <w:rFonts w:hint="eastAsia"/>
        </w:rPr>
        <w:t>‐</w:t>
      </w:r>
      <w:r w:rsidRPr="00E54EE9">
        <w:rPr>
          <w:rStyle w:val="StyleUnderline"/>
          <w:rFonts w:hint="eastAsia"/>
        </w:rPr>
        <w:t>racist or non</w:t>
      </w:r>
      <w:r w:rsidRPr="00E54EE9">
        <w:rPr>
          <w:rStyle w:val="StyleUnderline"/>
          <w:rFonts w:hint="eastAsia"/>
        </w:rPr>
        <w:t>‐</w:t>
      </w:r>
      <w:r w:rsidRPr="00E54EE9">
        <w:rPr>
          <w:rStyle w:val="StyleUnderline"/>
          <w:rFonts w:hint="eastAsia"/>
        </w:rPr>
        <w:t>discriminating social worker may make it difficult for her to interrogate her failings even when these are pointed out to her. At stake here may be the desire to be a certain kind of social worker, a certain kind of White person, and a cert</w:t>
      </w:r>
      <w:r w:rsidRPr="00E54EE9">
        <w:rPr>
          <w:rStyle w:val="StyleUnderline"/>
        </w:rPr>
        <w:t>ain kind of woman. These subject positions are not necessarily consistent between or within themselves. For example, as a White person she may be internalizing both the moral requirement to not ‘be racist’ and a deeply racialized worldview that positions W</w:t>
      </w:r>
      <w:r w:rsidRPr="00E54EE9">
        <w:rPr>
          <w:rStyle w:val="StyleUnderline"/>
          <w:rFonts w:hint="eastAsia"/>
        </w:rPr>
        <w:t xml:space="preserve">hite people as superior. Similarly, as a social worker she may be subjected to competing discourses that demand incompatible </w:t>
      </w:r>
      <w:proofErr w:type="spellStart"/>
      <w:r w:rsidRPr="00E54EE9">
        <w:rPr>
          <w:rStyle w:val="StyleUnderline"/>
          <w:rFonts w:hint="eastAsia"/>
        </w:rPr>
        <w:t>behaviours</w:t>
      </w:r>
      <w:proofErr w:type="spellEnd"/>
      <w:r w:rsidRPr="00E54EE9">
        <w:rPr>
          <w:rStyle w:val="StyleUnderline"/>
          <w:rFonts w:hint="eastAsia"/>
        </w:rPr>
        <w:t xml:space="preserve"> and choices: to be anti</w:t>
      </w:r>
      <w:r w:rsidRPr="00E54EE9">
        <w:rPr>
          <w:rStyle w:val="StyleUnderline"/>
          <w:rFonts w:hint="eastAsia"/>
        </w:rPr>
        <w:t>‐</w:t>
      </w:r>
      <w:r w:rsidRPr="00E54EE9">
        <w:rPr>
          <w:rStyle w:val="StyleUnderline"/>
          <w:rFonts w:hint="eastAsia"/>
        </w:rPr>
        <w:t xml:space="preserve">oppressive and at the same time to control </w:t>
      </w:r>
      <w:r w:rsidRPr="00E54EE9">
        <w:rPr>
          <w:rStyle w:val="StyleUnderline"/>
          <w:rFonts w:hint="eastAsia"/>
        </w:rPr>
        <w:t>‘</w:t>
      </w:r>
      <w:r w:rsidRPr="00E54EE9">
        <w:rPr>
          <w:rStyle w:val="StyleUnderline"/>
          <w:rFonts w:hint="eastAsia"/>
        </w:rPr>
        <w:t>unruly</w:t>
      </w:r>
      <w:r w:rsidRPr="00E54EE9">
        <w:rPr>
          <w:rStyle w:val="StyleUnderline"/>
          <w:rFonts w:hint="eastAsia"/>
        </w:rPr>
        <w:t>’</w:t>
      </w:r>
      <w:r w:rsidRPr="00AB4939">
        <w:rPr>
          <w:rFonts w:hint="eastAsia"/>
        </w:rPr>
        <w:t xml:space="preserve"> (read Black male) clients in particular sett</w:t>
      </w:r>
      <w:r w:rsidRPr="00AB4939">
        <w:t xml:space="preserve">ings. As Butler (1995), points out, </w:t>
      </w:r>
      <w:r w:rsidRPr="00E54EE9">
        <w:rPr>
          <w:rStyle w:val="StyleUnderline"/>
        </w:rPr>
        <w:t xml:space="preserve">subjects are constituted in part through exclusion, by the creation of deauthorized subjects such as the worker’s clients, who are deauthorized by virtue of race, mental health problems, and likely class, acting in concert, or ‘interlocking’. </w:t>
      </w:r>
      <w:r w:rsidRPr="00E54EE9">
        <w:rPr>
          <w:rStyle w:val="StyleUnderline"/>
          <w:rFonts w:hint="eastAsia"/>
        </w:rPr>
        <w:t xml:space="preserve">Nevertheless, the moral imperative to </w:t>
      </w:r>
      <w:r w:rsidRPr="00E54EE9">
        <w:rPr>
          <w:rStyle w:val="StyleUnderline"/>
          <w:rFonts w:hint="eastAsia"/>
        </w:rPr>
        <w:t>‘</w:t>
      </w:r>
      <w:r w:rsidRPr="00E54EE9">
        <w:rPr>
          <w:rStyle w:val="StyleUnderline"/>
          <w:rFonts w:hint="eastAsia"/>
        </w:rPr>
        <w:t>get it right</w:t>
      </w:r>
      <w:r w:rsidRPr="00E54EE9">
        <w:rPr>
          <w:rStyle w:val="StyleUnderline"/>
          <w:rFonts w:hint="eastAsia"/>
        </w:rPr>
        <w:t>’</w:t>
      </w:r>
      <w:r w:rsidRPr="00E54EE9">
        <w:rPr>
          <w:rStyle w:val="StyleUnderline"/>
          <w:rFonts w:hint="eastAsia"/>
        </w:rPr>
        <w:t xml:space="preserve"> is also very powerful for self</w:t>
      </w:r>
      <w:r w:rsidRPr="00E54EE9">
        <w:rPr>
          <w:rStyle w:val="StyleUnderline"/>
          <w:rFonts w:hint="eastAsia"/>
        </w:rPr>
        <w:t>‐</w:t>
      </w:r>
      <w:r w:rsidRPr="00E54EE9">
        <w:rPr>
          <w:rStyle w:val="StyleUnderline"/>
          <w:rFonts w:hint="eastAsia"/>
        </w:rPr>
        <w:t xml:space="preserve">regulating subjects, and may make it difficult for a social worker to acknowledge having gotten it </w:t>
      </w:r>
      <w:r w:rsidRPr="00E54EE9">
        <w:rPr>
          <w:rStyle w:val="StyleUnderline"/>
          <w:rFonts w:hint="eastAsia"/>
        </w:rPr>
        <w:t>‘</w:t>
      </w:r>
      <w:r w:rsidRPr="00E54EE9">
        <w:rPr>
          <w:rStyle w:val="StyleUnderline"/>
          <w:rFonts w:hint="eastAsia"/>
        </w:rPr>
        <w:t>wrong</w:t>
      </w:r>
      <w:r w:rsidRPr="00E54EE9">
        <w:rPr>
          <w:rStyle w:val="StyleUnderline"/>
          <w:rFonts w:hint="eastAsia"/>
        </w:rPr>
        <w:t>’</w:t>
      </w:r>
      <w:r w:rsidRPr="00E54EE9">
        <w:rPr>
          <w:rStyle w:val="StyleUnderline"/>
          <w:rFonts w:hint="eastAsia"/>
        </w:rPr>
        <w:t xml:space="preserve"> unless it is pointed out, as occurred in this case study. Once th</w:t>
      </w:r>
      <w:r w:rsidRPr="00E54EE9">
        <w:rPr>
          <w:rStyle w:val="StyleUnderline"/>
        </w:rPr>
        <w:t>is is recognized, what is more difficult to interrogate is what produced this ‘blind spot’ to begin with. Yet if these investments in what the social worker sees and does not see, or wish to see, are not more deeply excavated, they will be productive again in other circumstances</w:t>
      </w:r>
      <w:r w:rsidRPr="00AB4939">
        <w:t>.</w:t>
      </w:r>
      <w:r>
        <w:t xml:space="preserve"> </w:t>
      </w:r>
      <w:r w:rsidRPr="00AB4939">
        <w:t xml:space="preserve">While these questions are by no means exhaustive, they indicate a direction for critical reflection that is important for a deeper analysis of power relations. </w:t>
      </w:r>
      <w:r w:rsidRPr="00E54EE9">
        <w:rPr>
          <w:rStyle w:val="StyleUnderline"/>
        </w:rPr>
        <w:t>The hope here is that it is possible to undertake this kind of reflectivity precisely because one operates from a theoretical framework that recognizes the effects of prevailing discourses on individuals, allows for fluidity and contradiction in the constitution of subjectivity, and that enables the acknowledgement of multiple subject positions. Sinc</w:t>
      </w:r>
      <w:r w:rsidRPr="00E54EE9">
        <w:rPr>
          <w:rStyle w:val="StyleUnderline"/>
          <w:rFonts w:hint="eastAsia"/>
        </w:rPr>
        <w:t>e as a subject one is not taken to be a unitary, all</w:t>
      </w:r>
      <w:r w:rsidRPr="00E54EE9">
        <w:rPr>
          <w:rStyle w:val="StyleUnderline"/>
          <w:rFonts w:hint="eastAsia"/>
        </w:rPr>
        <w:t>‐</w:t>
      </w:r>
      <w:r w:rsidRPr="00E54EE9">
        <w:rPr>
          <w:rStyle w:val="StyleUnderline"/>
          <w:rFonts w:hint="eastAsia"/>
        </w:rPr>
        <w:t>of</w:t>
      </w:r>
      <w:r w:rsidRPr="00E54EE9">
        <w:rPr>
          <w:rStyle w:val="StyleUnderline"/>
          <w:rFonts w:hint="eastAsia"/>
        </w:rPr>
        <w:t>‐</w:t>
      </w:r>
      <w:proofErr w:type="gramStart"/>
      <w:r w:rsidRPr="00E54EE9">
        <w:rPr>
          <w:rStyle w:val="StyleUnderline"/>
          <w:rFonts w:hint="eastAsia"/>
        </w:rPr>
        <w:t>one piece</w:t>
      </w:r>
      <w:proofErr w:type="gramEnd"/>
      <w:r w:rsidRPr="00E54EE9">
        <w:rPr>
          <w:rStyle w:val="StyleUnderline"/>
          <w:rFonts w:hint="eastAsia"/>
        </w:rPr>
        <w:t xml:space="preserve"> identity, it becomes more possible to </w:t>
      </w:r>
      <w:r w:rsidRPr="00E54EE9">
        <w:rPr>
          <w:rStyle w:val="StyleUnderline"/>
          <w:rFonts w:hint="eastAsia"/>
        </w:rPr>
        <w:t>‘</w:t>
      </w:r>
      <w:r w:rsidRPr="00E54EE9">
        <w:rPr>
          <w:rStyle w:val="StyleUnderline"/>
          <w:rFonts w:hint="eastAsia"/>
        </w:rPr>
        <w:t>forgive</w:t>
      </w:r>
      <w:r w:rsidRPr="00E54EE9">
        <w:rPr>
          <w:rStyle w:val="StyleUnderline"/>
          <w:rFonts w:hint="eastAsia"/>
        </w:rPr>
        <w:t>’</w:t>
      </w:r>
      <w:r w:rsidRPr="00E54EE9">
        <w:rPr>
          <w:rStyle w:val="StyleUnderline"/>
          <w:rFonts w:hint="eastAsia"/>
        </w:rPr>
        <w:t xml:space="preserve"> oneself for imperfect resistance to dominance. This means that it is possible, and more likely, that a social worker</w:t>
      </w:r>
      <w:r w:rsidRPr="00AB4939">
        <w:rPr>
          <w:rFonts w:hint="eastAsia"/>
        </w:rPr>
        <w:t xml:space="preserve">, such as the one in </w:t>
      </w:r>
      <w:proofErr w:type="spellStart"/>
      <w:r w:rsidRPr="00AB4939">
        <w:rPr>
          <w:rFonts w:hint="eastAsia"/>
        </w:rPr>
        <w:t>Kondr</w:t>
      </w:r>
      <w:r w:rsidRPr="00AB4939">
        <w:t>at’s</w:t>
      </w:r>
      <w:proofErr w:type="spellEnd"/>
      <w:r w:rsidRPr="00AB4939">
        <w:t xml:space="preserve"> example, or the students I teach, </w:t>
      </w:r>
      <w:r w:rsidRPr="00E54EE9">
        <w:rPr>
          <w:rStyle w:val="StyleUnderline"/>
        </w:rPr>
        <w:t xml:space="preserve">will be willing to undertake a deeper reflection on their interactions with clients. Social workers who do so will be moving away from claims to innocence and instead acting more effectively to refuse their continued </w:t>
      </w:r>
      <w:r w:rsidRPr="00E54EE9">
        <w:rPr>
          <w:rStyle w:val="StyleUnderline"/>
          <w:rFonts w:hint="eastAsia"/>
        </w:rPr>
        <w:t>participation in, and hence the perpetuation of, interlocking systems of oppression. Thus, they may become more truly anti</w:t>
      </w:r>
      <w:r w:rsidRPr="00E54EE9">
        <w:rPr>
          <w:rStyle w:val="StyleUnderline"/>
          <w:rFonts w:hint="eastAsia"/>
        </w:rPr>
        <w:t>‐</w:t>
      </w:r>
      <w:r w:rsidRPr="00E54EE9">
        <w:rPr>
          <w:rStyle w:val="StyleUnderline"/>
          <w:rFonts w:hint="eastAsia"/>
        </w:rPr>
        <w:t xml:space="preserve">oppressive social work practitioners. </w:t>
      </w:r>
      <w:r w:rsidRPr="00AB4939">
        <w:rPr>
          <w:rFonts w:hint="eastAsia"/>
        </w:rPr>
        <w:t>Herein lie possibilities for genuine resistance.</w:t>
      </w:r>
    </w:p>
    <w:p w14:paraId="14A7BAEF" w14:textId="77777777" w:rsidR="00645FBF" w:rsidRDefault="00645FBF" w:rsidP="00645FBF">
      <w:pPr>
        <w:pStyle w:val="Heading3"/>
      </w:pPr>
      <w:r w:rsidRPr="000E4E70">
        <w:t>AT: Social Workers Solve State Violence</w:t>
      </w:r>
    </w:p>
    <w:p w14:paraId="01BB10D6" w14:textId="77777777" w:rsidR="00645FBF" w:rsidRPr="00010101" w:rsidRDefault="00645FBF" w:rsidP="00645FBF"/>
    <w:p w14:paraId="00818317" w14:textId="77777777" w:rsidR="00645FBF" w:rsidRPr="000E4E70" w:rsidRDefault="00645FBF" w:rsidP="00645FBF">
      <w:pPr>
        <w:pStyle w:val="Heading4"/>
      </w:pPr>
      <w:r w:rsidRPr="000E4E70">
        <w:t>Social Welfare will only end up helping the dominant class</w:t>
      </w:r>
    </w:p>
    <w:p w14:paraId="038EB652" w14:textId="77777777" w:rsidR="00645FBF" w:rsidRPr="000E4E70" w:rsidRDefault="00645FBF" w:rsidP="00645FBF">
      <w:r w:rsidRPr="000E4E70">
        <w:rPr>
          <w:rStyle w:val="Style13ptBold"/>
        </w:rPr>
        <w:t>Vickers 15</w:t>
      </w:r>
      <w:r w:rsidRPr="000E4E70">
        <w:t xml:space="preserve"> (Tom is a Senior Lecturer in Sociology at Nottingham Trent University. His research is intimately connected to his participation in social movements, community </w:t>
      </w:r>
      <w:proofErr w:type="spellStart"/>
      <w:r w:rsidRPr="000E4E70">
        <w:t>organising</w:t>
      </w:r>
      <w:proofErr w:type="spellEnd"/>
      <w:r w:rsidRPr="000E4E70">
        <w:t xml:space="preserve"> and community education, as a form of critical public sociology spanning diverse </w:t>
      </w:r>
      <w:proofErr w:type="spellStart"/>
      <w:r w:rsidRPr="000E4E70">
        <w:t>struggles.“Marxist</w:t>
      </w:r>
      <w:proofErr w:type="spellEnd"/>
      <w:r w:rsidRPr="000E4E70">
        <w:t xml:space="preserve"> Approaches to Social Work” International Encyclopedia of the Social &amp; Behavioral Sciences, accessed 6/25/20, </w:t>
      </w:r>
      <w:hyperlink r:id="rId149" w:history="1">
        <w:r w:rsidRPr="000E4E70">
          <w:rPr>
            <w:rStyle w:val="Hyperlink"/>
          </w:rPr>
          <w:t>http://nrl.northumbria.ac.uk/id/eprint/22104/3/Marxist_approaches_to_social_work_accepted_version.pdf</w:t>
        </w:r>
      </w:hyperlink>
      <w:r w:rsidRPr="000E4E70">
        <w:t xml:space="preserve">) </w:t>
      </w:r>
      <w:proofErr w:type="spellStart"/>
      <w:r w:rsidRPr="000E4E70">
        <w:t>Kuchimanchi</w:t>
      </w:r>
      <w:proofErr w:type="spellEnd"/>
    </w:p>
    <w:p w14:paraId="14F50B4D" w14:textId="77777777" w:rsidR="00645FBF" w:rsidRPr="000E4E70" w:rsidRDefault="00645FBF" w:rsidP="00645FBF">
      <w:r w:rsidRPr="000E4E70">
        <w:rPr>
          <w:u w:val="single"/>
        </w:rPr>
        <w:t>Marxism suggests that social work is inherently political</w:t>
      </w:r>
      <w:r w:rsidRPr="000E4E70">
        <w:t xml:space="preserve">: </w:t>
      </w:r>
    </w:p>
    <w:p w14:paraId="17BF536F" w14:textId="77777777" w:rsidR="00645FBF" w:rsidRPr="000E4E70" w:rsidRDefault="00645FBF" w:rsidP="00645FBF">
      <w:r w:rsidRPr="000E4E70">
        <w:t>‘</w:t>
      </w:r>
      <w:r w:rsidRPr="000E4E70">
        <w:rPr>
          <w:u w:val="single"/>
        </w:rPr>
        <w:t>conventional practice is fully political, whether or not its politics are acknowledged. The ends it serves, however, are conservative ones</w:t>
      </w:r>
      <w:r w:rsidRPr="000E4E70">
        <w:t>. Radicals do not seek to introduce politics into an apolitical situation. Rather we mean to challenge the politics of compliance and to introduce the politics of resistance and change’ (</w:t>
      </w:r>
      <w:proofErr w:type="spellStart"/>
      <w:r w:rsidRPr="000E4E70">
        <w:t>Galper</w:t>
      </w:r>
      <w:proofErr w:type="spellEnd"/>
      <w:r w:rsidRPr="000E4E70">
        <w:t xml:space="preserve">, 1980: 10-11). For example, </w:t>
      </w:r>
      <w:proofErr w:type="spellStart"/>
      <w:r w:rsidRPr="000E4E70">
        <w:t>Lavalette</w:t>
      </w:r>
      <w:proofErr w:type="spellEnd"/>
      <w:r w:rsidRPr="000E4E70">
        <w:t xml:space="preserve"> and </w:t>
      </w:r>
      <w:proofErr w:type="spellStart"/>
      <w:r w:rsidRPr="000E4E70">
        <w:t>Ioakimidis</w:t>
      </w:r>
      <w:proofErr w:type="spellEnd"/>
      <w:r w:rsidRPr="000E4E70">
        <w:t xml:space="preserve"> (in </w:t>
      </w:r>
      <w:proofErr w:type="spellStart"/>
      <w:r w:rsidRPr="000E4E70">
        <w:t>Lavalette</w:t>
      </w:r>
      <w:proofErr w:type="spellEnd"/>
      <w:r w:rsidRPr="000E4E70">
        <w:t xml:space="preserve"> and </w:t>
      </w:r>
      <w:proofErr w:type="spellStart"/>
      <w:r w:rsidRPr="000E4E70">
        <w:t>Ioakimidis</w:t>
      </w:r>
      <w:proofErr w:type="spellEnd"/>
      <w:r w:rsidRPr="000E4E70">
        <w:t xml:space="preserve">, 2011: 142-6) point to the political role of the </w:t>
      </w:r>
      <w:r w:rsidRPr="000E4E70">
        <w:rPr>
          <w:u w:val="single"/>
        </w:rPr>
        <w:t>US-backed international expansion of social work in Western Europe and Asia following the second world war as part of the Marshall plan, 'the goal of which was to make the countries "safe" for Western capitalism and establish a social and political bulwark against Communist expansion'</w:t>
      </w:r>
      <w:r w:rsidRPr="000E4E70">
        <w:t xml:space="preserve">, first through United Nations Reconstruction and Rehabilitation Agency and then the American Rehabilitation Missions. Similarly, </w:t>
      </w:r>
      <w:r w:rsidRPr="000E4E70">
        <w:rPr>
          <w:u w:val="single"/>
        </w:rPr>
        <w:t xml:space="preserve">the first professional training </w:t>
      </w:r>
      <w:proofErr w:type="spellStart"/>
      <w:r w:rsidRPr="000E4E70">
        <w:rPr>
          <w:u w:val="single"/>
        </w:rPr>
        <w:t>programmes</w:t>
      </w:r>
      <w:proofErr w:type="spellEnd"/>
      <w:r w:rsidRPr="000E4E70">
        <w:rPr>
          <w:u w:val="single"/>
        </w:rPr>
        <w:t xml:space="preserve"> for Nicaraguan social workers were established in the early 1960s, following the Cuban Revolution 'to promote a model of development in the region intended to reduce social discontent and prevent further such revolutions'</w:t>
      </w:r>
      <w:r w:rsidRPr="000E4E70">
        <w:t xml:space="preserve"> (Wilson and Hernández in </w:t>
      </w:r>
      <w:proofErr w:type="spellStart"/>
      <w:r w:rsidRPr="000E4E70">
        <w:t>Lavalette</w:t>
      </w:r>
      <w:proofErr w:type="spellEnd"/>
      <w:r w:rsidRPr="000E4E70">
        <w:t xml:space="preserve"> and </w:t>
      </w:r>
      <w:proofErr w:type="spellStart"/>
      <w:r w:rsidRPr="000E4E70">
        <w:t>Ioakimidis</w:t>
      </w:r>
      <w:proofErr w:type="spellEnd"/>
      <w:r w:rsidRPr="000E4E70">
        <w:t xml:space="preserve">, 2011: 77). </w:t>
      </w:r>
      <w:r w:rsidRPr="000E4E70">
        <w:rPr>
          <w:u w:val="single"/>
        </w:rPr>
        <w:t>In such a context, for social workers to fail to consciously adopt a political position leads to tacit complicity with the status quo, which serves the interests of the dominant class</w:t>
      </w:r>
      <w:r w:rsidRPr="000E4E70">
        <w:t>.</w:t>
      </w:r>
    </w:p>
    <w:p w14:paraId="21F099C8" w14:textId="77777777" w:rsidR="00645FBF" w:rsidRPr="000E4E70" w:rsidRDefault="00645FBF" w:rsidP="00645FBF">
      <w:pPr>
        <w:pStyle w:val="Heading4"/>
      </w:pPr>
      <w:r w:rsidRPr="000E4E70">
        <w:t>The state will always divert Social funding towards violence</w:t>
      </w:r>
    </w:p>
    <w:p w14:paraId="26484C21" w14:textId="77777777" w:rsidR="00645FBF" w:rsidRPr="000E4E70" w:rsidRDefault="00645FBF" w:rsidP="00645FBF">
      <w:proofErr w:type="spellStart"/>
      <w:r w:rsidRPr="000E4E70">
        <w:rPr>
          <w:rStyle w:val="Style13ptBold"/>
        </w:rPr>
        <w:t>Knickmeyer</w:t>
      </w:r>
      <w:proofErr w:type="spellEnd"/>
      <w:r w:rsidRPr="000E4E70">
        <w:rPr>
          <w:rStyle w:val="Style13ptBold"/>
        </w:rPr>
        <w:t xml:space="preserve"> 72</w:t>
      </w:r>
      <w:r w:rsidRPr="000E4E70">
        <w:t xml:space="preserve"> (Robert, MSW, is a community organizer, </w:t>
      </w:r>
      <w:proofErr w:type="spellStart"/>
      <w:r w:rsidRPr="000E4E70">
        <w:t>Yeatman</w:t>
      </w:r>
      <w:proofErr w:type="spellEnd"/>
      <w:r w:rsidRPr="000E4E70">
        <w:t xml:space="preserve"> Medical Health Center, St. Louis, Missouri. This article is a revised version of a paper presented at the Social Action Workshop, Twenty-eighth Annual Nebraska Social Welfare Conference, Lincoln, Nebraska, October 15, 1971. The author wishes to acknowledge the help of members of Radical Action for People in preparing this art, Social Work, A Marxist approach to social work on JSTOR, July 1972, accessed 6-22-2020, https://www.jstor.org/stable/23710848?seq=1#metadata_info_tab_contents) </w:t>
      </w:r>
      <w:proofErr w:type="spellStart"/>
      <w:r w:rsidRPr="000E4E70">
        <w:t>Kuchimanchi</w:t>
      </w:r>
      <w:proofErr w:type="spellEnd"/>
    </w:p>
    <w:p w14:paraId="3E9D5C10" w14:textId="77777777" w:rsidR="00645FBF" w:rsidRPr="000E4E70" w:rsidRDefault="00645FBF" w:rsidP="00645FBF">
      <w:pPr>
        <w:rPr>
          <w:u w:val="single"/>
        </w:rPr>
      </w:pPr>
      <w:proofErr w:type="gramStart"/>
      <w:r w:rsidRPr="000E4E70">
        <w:rPr>
          <w:sz w:val="12"/>
        </w:rPr>
        <w:t>Thus</w:t>
      </w:r>
      <w:proofErr w:type="gramEnd"/>
      <w:r w:rsidRPr="000E4E70">
        <w:rPr>
          <w:sz w:val="12"/>
        </w:rPr>
        <w:t xml:space="preserve"> </w:t>
      </w:r>
      <w:r w:rsidRPr="000E4E70">
        <w:rPr>
          <w:u w:val="single"/>
        </w:rPr>
        <w:t xml:space="preserve">the problem is more complex than community apathy or scarcity. At the heart of the problem is monopoly capital itself, which requires a continuous flow of governmental subsidies to large </w:t>
      </w:r>
      <w:proofErr w:type="gramStart"/>
      <w:r w:rsidRPr="000E4E70">
        <w:rPr>
          <w:u w:val="single"/>
        </w:rPr>
        <w:t>corporations</w:t>
      </w:r>
      <w:proofErr w:type="gramEnd"/>
      <w:r w:rsidRPr="000E4E70">
        <w:rPr>
          <w:u w:val="single"/>
        </w:rPr>
        <w:t xml:space="preserve"> subsidies that could be used to finance services for low-income people. </w:t>
      </w:r>
      <w:r w:rsidRPr="000E4E70">
        <w:rPr>
          <w:sz w:val="12"/>
        </w:rPr>
        <w:t xml:space="preserve">It is </w:t>
      </w:r>
      <w:r w:rsidRPr="000E4E70">
        <w:rPr>
          <w:u w:val="single"/>
        </w:rPr>
        <w:t xml:space="preserve">no accident that the upper class chooses to invest its capital in, for example, military hardware, not low-income housing. </w:t>
      </w:r>
      <w:r w:rsidRPr="000E4E70">
        <w:rPr>
          <w:sz w:val="12"/>
        </w:rPr>
        <w:t xml:space="preserve">Military hardware either wears out, is destroyed in war, or becomes obsolete; this guarantees the lucrative cost-plus contracts owing to the built-in unlimited demand for equipment. The </w:t>
      </w:r>
      <w:r w:rsidRPr="000E4E70">
        <w:rPr>
          <w:u w:val="single"/>
        </w:rPr>
        <w:t xml:space="preserve">investment in military hardware and the United </w:t>
      </w:r>
      <w:proofErr w:type="spellStart"/>
      <w:r w:rsidRPr="000E4E70">
        <w:rPr>
          <w:u w:val="single"/>
        </w:rPr>
        <w:t>States's</w:t>
      </w:r>
      <w:proofErr w:type="spellEnd"/>
      <w:r w:rsidRPr="000E4E70">
        <w:rPr>
          <w:u w:val="single"/>
        </w:rPr>
        <w:t xml:space="preserve"> role as world policeman are used not only because they are more profitable, but because militarism protects potential profits in Third-World markets</w:t>
      </w:r>
      <w:r w:rsidRPr="000E4E70">
        <w:rPr>
          <w:sz w:val="12"/>
        </w:rPr>
        <w:t xml:space="preserve">. Despite huge subsidies and Third-World markets, the economy is stagnating because </w:t>
      </w:r>
      <w:r w:rsidRPr="000E4E70">
        <w:rPr>
          <w:u w:val="single"/>
        </w:rPr>
        <w:t>American products are facing more competition in world markets and military spending produces inflation that in turn leads to increased unemployment. Social workers must realize that services to low-income people will not be improved by blaming an amorphous, apathetic community or scarcity.</w:t>
      </w:r>
      <w:r w:rsidRPr="000E4E70">
        <w:rPr>
          <w:sz w:val="12"/>
        </w:rPr>
        <w:t xml:space="preserve"> Priorities will only be rearranged after people come to grips with the economic and political rules that produce scarcity for some and recognize who profits from maintaining an unplanned economy. </w:t>
      </w:r>
      <w:r w:rsidRPr="000E4E70">
        <w:rPr>
          <w:u w:val="single"/>
        </w:rPr>
        <w:t>Another factor that assures scarcity for some programs and not others is the regressive manner in which tax revenues are collected.</w:t>
      </w:r>
      <w:r w:rsidRPr="000E4E70">
        <w:rPr>
          <w:sz w:val="12"/>
        </w:rPr>
        <w:t xml:space="preserve"> Because </w:t>
      </w:r>
      <w:r w:rsidRPr="000E4E70">
        <w:rPr>
          <w:u w:val="single"/>
        </w:rPr>
        <w:t>social security programs</w:t>
      </w:r>
      <w:r w:rsidRPr="000E4E70">
        <w:rPr>
          <w:sz w:val="12"/>
        </w:rPr>
        <w:t xml:space="preserve">, for example, </w:t>
      </w:r>
      <w:r w:rsidRPr="000E4E70">
        <w:rPr>
          <w:u w:val="single"/>
        </w:rPr>
        <w:t xml:space="preserve">are regressively financed by moderate-income workers, not by the corporation owners and executives who create and profit from unemployment, corporate owners and managers can always play the middle class against the lower class, continuous flow of so that the middle class will resist any additional taxes and thus additional financing for the poor. </w:t>
      </w:r>
      <w:r w:rsidRPr="000E4E70">
        <w:rPr>
          <w:sz w:val="12"/>
        </w:rPr>
        <w:t xml:space="preserve">The educational system is financed by a regressive property tax, and the federal income tax, which is progressive in theory, is really regressive because of the various loopholes for big business. As Rep. Henry S. Reuss of Wisconsin has said: There should be someone in the administration to act as an advocate for the average taxpayer. The oil industry, big business, those with large estates and others who benefit from tax loopholes have no trouble getting their views presented in Congress. They have highly skilled and well-paid lobbyists to make the case against tax reform. </w:t>
      </w:r>
      <w:r w:rsidRPr="000E4E70">
        <w:rPr>
          <w:u w:val="single"/>
        </w:rPr>
        <w:t xml:space="preserve">The scarcity-fiscal crisis argument is expedient in that it allows liberal economists, sociologists, and social worker overlook the capitalist economy's tendency, to stagnate, which necessitates tax breaks and huge subsidies to business. It also permits liberals to ignore the regressive will of </w:t>
      </w:r>
      <w:r w:rsidRPr="000E4E70">
        <w:rPr>
          <w:sz w:val="12"/>
        </w:rPr>
        <w:t>the</w:t>
      </w:r>
      <w:r w:rsidRPr="000E4E70">
        <w:rPr>
          <w:u w:val="single"/>
        </w:rPr>
        <w:t xml:space="preserve"> </w:t>
      </w:r>
      <w:r w:rsidRPr="000E4E70">
        <w:rPr>
          <w:sz w:val="12"/>
        </w:rPr>
        <w:t xml:space="preserve">manner in which taxes are collected and convenient device of </w:t>
      </w:r>
      <w:r w:rsidRPr="000E4E70">
        <w:rPr>
          <w:u w:val="single"/>
        </w:rPr>
        <w:t>shifting the blame for underfinanced social pro- grams from the upper class to the middle the and lower classes.</w:t>
      </w:r>
    </w:p>
    <w:p w14:paraId="35E1B5FE" w14:textId="77777777" w:rsidR="00645FBF" w:rsidRPr="000E4E70" w:rsidRDefault="00645FBF" w:rsidP="00645FBF"/>
    <w:p w14:paraId="789698D5" w14:textId="77777777" w:rsidR="00645FBF" w:rsidRDefault="00645FBF" w:rsidP="00645FBF">
      <w:pPr>
        <w:pStyle w:val="Heading2"/>
        <w:rPr>
          <w:rFonts w:cs="Calibri"/>
        </w:rPr>
      </w:pPr>
      <w:proofErr w:type="spellStart"/>
      <w:r w:rsidRPr="006B16BE">
        <w:rPr>
          <w:rFonts w:cs="Calibri"/>
        </w:rPr>
        <w:t>Singlepayer</w:t>
      </w:r>
      <w:proofErr w:type="spellEnd"/>
      <w:r w:rsidRPr="006B16BE">
        <w:rPr>
          <w:rFonts w:cs="Calibri"/>
        </w:rPr>
        <w:t xml:space="preserve"> PIC</w:t>
      </w:r>
    </w:p>
    <w:p w14:paraId="44722AED" w14:textId="77777777" w:rsidR="00645FBF" w:rsidRPr="006B16BE" w:rsidRDefault="00645FBF" w:rsidP="00645FBF">
      <w:r>
        <w:t>Note the impact is from the court cap file</w:t>
      </w:r>
    </w:p>
    <w:p w14:paraId="6AE59033" w14:textId="77777777" w:rsidR="00645FBF" w:rsidRPr="006B16BE" w:rsidRDefault="00645FBF" w:rsidP="00645FBF">
      <w:pPr>
        <w:pStyle w:val="Heading3"/>
        <w:rPr>
          <w:rFonts w:cs="Calibri"/>
        </w:rPr>
      </w:pPr>
      <w:r w:rsidRPr="006B16BE">
        <w:rPr>
          <w:rFonts w:cs="Calibri"/>
        </w:rPr>
        <w:t>Single payer offsets PIC 1NC</w:t>
      </w:r>
    </w:p>
    <w:p w14:paraId="03D9E706" w14:textId="77777777" w:rsidR="00645FBF" w:rsidRPr="006B16BE" w:rsidRDefault="00645FBF" w:rsidP="00645FBF">
      <w:pPr>
        <w:pStyle w:val="Heading4"/>
        <w:rPr>
          <w:rFonts w:cs="Calibri"/>
        </w:rPr>
      </w:pPr>
      <w:r w:rsidRPr="006B16BE">
        <w:rPr>
          <w:rFonts w:cs="Calibri"/>
        </w:rPr>
        <w:t>The United States Federal Government should defund the police and offset the entirety of it into funding for a universal single payer health care</w:t>
      </w:r>
    </w:p>
    <w:p w14:paraId="59807345" w14:textId="77777777" w:rsidR="00645FBF" w:rsidRPr="006B16BE" w:rsidRDefault="00645FBF" w:rsidP="00645FBF">
      <w:pPr>
        <w:pStyle w:val="Heading4"/>
        <w:rPr>
          <w:rFonts w:cs="Calibri"/>
        </w:rPr>
      </w:pPr>
      <w:r w:rsidRPr="006B16BE">
        <w:rPr>
          <w:rFonts w:cs="Calibri"/>
        </w:rPr>
        <w:t xml:space="preserve">Solves the </w:t>
      </w:r>
      <w:proofErr w:type="spellStart"/>
      <w:r w:rsidRPr="006B16BE">
        <w:rPr>
          <w:rFonts w:cs="Calibri"/>
        </w:rPr>
        <w:t>aff</w:t>
      </w:r>
      <w:proofErr w:type="spellEnd"/>
      <w:r w:rsidRPr="006B16BE">
        <w:rPr>
          <w:rFonts w:cs="Calibri"/>
        </w:rPr>
        <w:t>—numerous examples</w:t>
      </w:r>
    </w:p>
    <w:p w14:paraId="2FD310B5" w14:textId="77777777" w:rsidR="00645FBF" w:rsidRPr="006B16BE" w:rsidRDefault="00645FBF" w:rsidP="00645FBF">
      <w:proofErr w:type="spellStart"/>
      <w:r w:rsidRPr="006B16BE">
        <w:rPr>
          <w:rStyle w:val="Style13ptBold"/>
        </w:rPr>
        <w:t>Brause</w:t>
      </w:r>
      <w:proofErr w:type="spellEnd"/>
      <w:r w:rsidRPr="006B16BE">
        <w:rPr>
          <w:rStyle w:val="Style13ptBold"/>
        </w:rPr>
        <w:t xml:space="preserve"> 6-24 </w:t>
      </w:r>
      <w:r w:rsidRPr="006B16BE">
        <w:rPr>
          <w:rStyle w:val="Style13ptBold"/>
          <w:b w:val="0"/>
          <w:sz w:val="22"/>
        </w:rPr>
        <w:t xml:space="preserve">(AJ </w:t>
      </w:r>
      <w:proofErr w:type="spellStart"/>
      <w:r w:rsidRPr="006B16BE">
        <w:rPr>
          <w:rStyle w:val="Style13ptBold"/>
          <w:b w:val="0"/>
          <w:sz w:val="22"/>
        </w:rPr>
        <w:t>Brause</w:t>
      </w:r>
      <w:proofErr w:type="spellEnd"/>
      <w:r w:rsidRPr="006B16BE">
        <w:rPr>
          <w:rStyle w:val="Style13ptBold"/>
          <w:b w:val="0"/>
          <w:sz w:val="22"/>
        </w:rPr>
        <w:t xml:space="preserve"> is </w:t>
      </w:r>
      <w:proofErr w:type="spellStart"/>
      <w:proofErr w:type="gramStart"/>
      <w:r w:rsidRPr="006B16BE">
        <w:rPr>
          <w:rStyle w:val="Style13ptBold"/>
          <w:b w:val="0"/>
          <w:sz w:val="22"/>
        </w:rPr>
        <w:t>a</w:t>
      </w:r>
      <w:proofErr w:type="spellEnd"/>
      <w:proofErr w:type="gramEnd"/>
      <w:r w:rsidRPr="006B16BE">
        <w:rPr>
          <w:rStyle w:val="Style13ptBold"/>
          <w:b w:val="0"/>
          <w:sz w:val="22"/>
        </w:rPr>
        <w:t xml:space="preserve"> </w:t>
      </w:r>
      <w:r w:rsidRPr="006B16BE">
        <w:t>Educator, Founder, Engineer. Interested in Educational Research, Cities, Economics, Buddhism, Basic Income, and Fiction. June 24</w:t>
      </w:r>
      <w:r w:rsidRPr="006B16BE">
        <w:rPr>
          <w:vertAlign w:val="superscript"/>
        </w:rPr>
        <w:t>th</w:t>
      </w:r>
      <w:r w:rsidRPr="006B16BE">
        <w:t xml:space="preserve"> 2020 </w:t>
      </w:r>
      <w:hyperlink r:id="rId150" w:history="1">
        <w:r w:rsidRPr="006B16BE">
          <w:rPr>
            <w:rStyle w:val="Hyperlink"/>
          </w:rPr>
          <w:t>https://medium.com/braus-blog/how-to-defund-the-police-medicare-for-all-669ae4b17033)AGabay</w:t>
        </w:r>
      </w:hyperlink>
    </w:p>
    <w:p w14:paraId="4F34C625" w14:textId="77777777" w:rsidR="00645FBF" w:rsidRPr="006B16BE" w:rsidRDefault="00645FBF" w:rsidP="00645FBF">
      <w:pPr>
        <w:rPr>
          <w:rStyle w:val="Style13ptBold"/>
          <w:b w:val="0"/>
          <w:bCs w:val="0"/>
        </w:rPr>
      </w:pPr>
    </w:p>
    <w:p w14:paraId="36A263D7" w14:textId="77777777" w:rsidR="00645FBF" w:rsidRPr="006B16BE" w:rsidRDefault="00645FBF" w:rsidP="00645FBF">
      <w:pPr>
        <w:rPr>
          <w:sz w:val="18"/>
          <w:szCs w:val="18"/>
        </w:rPr>
      </w:pPr>
      <w:r w:rsidRPr="006B16BE">
        <w:rPr>
          <w:sz w:val="18"/>
          <w:szCs w:val="18"/>
        </w:rPr>
        <w:t>Medicare For All means more than you think and is a pragmatic answer to how to effectively transform public safety in this country</w:t>
      </w:r>
    </w:p>
    <w:p w14:paraId="0EDD0640" w14:textId="77777777" w:rsidR="00645FBF" w:rsidRPr="006B16BE" w:rsidRDefault="00645FBF" w:rsidP="00645FBF">
      <w:pPr>
        <w:rPr>
          <w:u w:val="single"/>
        </w:rPr>
      </w:pPr>
      <w:r w:rsidRPr="006B16BE">
        <w:rPr>
          <w:u w:val="single"/>
        </w:rPr>
        <w:t>The call to “Defund the Police” is a righteous one, but one that commentators and spectators have 1) a hard time understanding and 2) a hard time envisioning how to do it</w:t>
      </w:r>
      <w:r w:rsidRPr="006B16BE">
        <w:rPr>
          <w:sz w:val="16"/>
        </w:rPr>
        <w:t xml:space="preserve"> exactly. In reality, the </w:t>
      </w:r>
      <w:r w:rsidRPr="006B16BE">
        <w:rPr>
          <w:u w:val="single"/>
        </w:rPr>
        <w:t>police are an inexpensive band-aid solution to a truly expensive problem: systemic poverty. Defunding a hundred million dollars from the police will not fill the tens-of-billion-dollar challenge of the social ills that underlie criminal activity.</w:t>
      </w:r>
    </w:p>
    <w:p w14:paraId="5045823E" w14:textId="77777777" w:rsidR="00645FBF" w:rsidRPr="006B16BE" w:rsidRDefault="00645FBF" w:rsidP="00645FBF">
      <w:pPr>
        <w:rPr>
          <w:sz w:val="16"/>
        </w:rPr>
      </w:pPr>
      <w:r w:rsidRPr="006B16BE">
        <w:rPr>
          <w:sz w:val="16"/>
        </w:rPr>
        <w:t xml:space="preserve">In this brief article, </w:t>
      </w:r>
      <w:r w:rsidRPr="006B16BE">
        <w:rPr>
          <w:u w:val="single"/>
        </w:rPr>
        <w:t xml:space="preserve">I would like to propose that the policy that effectively enables alternative and restorative responses and prevention of crime is the policy for a single payer </w:t>
      </w:r>
      <w:proofErr w:type="spellStart"/>
      <w:r w:rsidRPr="006B16BE">
        <w:rPr>
          <w:u w:val="single"/>
        </w:rPr>
        <w:t>heath</w:t>
      </w:r>
      <w:proofErr w:type="spellEnd"/>
      <w:r w:rsidRPr="006B16BE">
        <w:rPr>
          <w:u w:val="single"/>
        </w:rPr>
        <w:t xml:space="preserve"> system, the most progressive version of with is called </w:t>
      </w:r>
      <w:r w:rsidRPr="006B16BE">
        <w:rPr>
          <w:b/>
          <w:bCs/>
          <w:u w:val="single"/>
        </w:rPr>
        <w:t>Medicare For All</w:t>
      </w:r>
      <w:r w:rsidRPr="006B16BE">
        <w:rPr>
          <w:u w:val="single"/>
        </w:rPr>
        <w:t>.</w:t>
      </w:r>
    </w:p>
    <w:p w14:paraId="15A258D2" w14:textId="77777777" w:rsidR="00645FBF" w:rsidRPr="006B16BE" w:rsidRDefault="00645FBF" w:rsidP="00645FBF">
      <w:r w:rsidRPr="006B16BE">
        <w:t>In order to understand how Medicare For All works to effectively defund the police, one has to first begin to see that what we now call major policing issues are actually personal and public health issues.</w:t>
      </w:r>
    </w:p>
    <w:p w14:paraId="10363108" w14:textId="77777777" w:rsidR="00645FBF" w:rsidRPr="006B16BE" w:rsidRDefault="00645FBF" w:rsidP="00645FBF">
      <w:pPr>
        <w:rPr>
          <w:b/>
          <w:bCs/>
        </w:rPr>
      </w:pPr>
      <w:r w:rsidRPr="006B16BE">
        <w:rPr>
          <w:b/>
          <w:bCs/>
        </w:rPr>
        <w:t>Mental Health Emergencies</w:t>
      </w:r>
    </w:p>
    <w:p w14:paraId="0A03B0FD" w14:textId="77777777" w:rsidR="00645FBF" w:rsidRPr="006B16BE" w:rsidRDefault="00645FBF" w:rsidP="00645FBF">
      <w:r w:rsidRPr="006B16BE">
        <w:t xml:space="preserve">Police are called in to deal with mental health emergencies. Many police and defund-police advocates have pointed to this as an excellent first place to transform public safety. However, the question is who will pay for the far more expensive medical and </w:t>
      </w:r>
      <w:proofErr w:type="gramStart"/>
      <w:r w:rsidRPr="006B16BE">
        <w:t>long term</w:t>
      </w:r>
      <w:proofErr w:type="gramEnd"/>
      <w:r w:rsidRPr="006B16BE">
        <w:t xml:space="preserve"> case management of underprivileged people who are having mental health emergency?</w:t>
      </w:r>
    </w:p>
    <w:p w14:paraId="4AA98C69" w14:textId="77777777" w:rsidR="00645FBF" w:rsidRPr="006B16BE" w:rsidRDefault="00645FBF" w:rsidP="00645FBF">
      <w:r w:rsidRPr="006B16BE">
        <w:rPr>
          <w:u w:val="single"/>
        </w:rPr>
        <w:t xml:space="preserve">Under a Medicare For All system, the federal government will pay local mental health professionals to do the </w:t>
      </w:r>
      <w:proofErr w:type="gramStart"/>
      <w:r w:rsidRPr="006B16BE">
        <w:rPr>
          <w:u w:val="single"/>
        </w:rPr>
        <w:t>short term</w:t>
      </w:r>
      <w:proofErr w:type="gramEnd"/>
      <w:r w:rsidRPr="006B16BE">
        <w:rPr>
          <w:u w:val="single"/>
        </w:rPr>
        <w:t xml:space="preserve"> emergency AND the long-term healthcare and case management of all Americans</w:t>
      </w:r>
      <w:r w:rsidRPr="006B16BE">
        <w:t xml:space="preserve">. Moreover, </w:t>
      </w:r>
      <w:r w:rsidRPr="006B16BE">
        <w:rPr>
          <w:u w:val="single"/>
        </w:rPr>
        <w:t>this constant and universal financial support for mental health treatment will incentivize creating community-based mental healthcare networks that prevent mental health emergencies from happening</w:t>
      </w:r>
      <w:r w:rsidRPr="006B16BE">
        <w:t xml:space="preserve"> as frequently in the first place. Preventing these emergencies is much cheaper than responding to them with police and EMTs.</w:t>
      </w:r>
    </w:p>
    <w:p w14:paraId="657C8251" w14:textId="77777777" w:rsidR="00645FBF" w:rsidRPr="006B16BE" w:rsidRDefault="00645FBF" w:rsidP="00645FBF">
      <w:pPr>
        <w:rPr>
          <w:b/>
          <w:bCs/>
        </w:rPr>
      </w:pPr>
      <w:r w:rsidRPr="006B16BE">
        <w:rPr>
          <w:b/>
          <w:bCs/>
        </w:rPr>
        <w:t>Drug Addiction and Drug Overdoses</w:t>
      </w:r>
    </w:p>
    <w:p w14:paraId="74A04606" w14:textId="77777777" w:rsidR="00645FBF" w:rsidRPr="006B16BE" w:rsidRDefault="00645FBF" w:rsidP="00645FBF">
      <w:pPr>
        <w:rPr>
          <w:u w:val="single"/>
        </w:rPr>
      </w:pPr>
      <w:r w:rsidRPr="006B16BE">
        <w:rPr>
          <w:u w:val="single"/>
        </w:rPr>
        <w:t>Police are called to deal with the fallout of drug addiction and drug overdoses, two issues that are clearly medical problems. Booking drug addicts and having them sweat it out in a jail cell is much cheaper than providing real and comprehensive treatment for the addiction. Who would pay for this far more expensive response to drug addiction and overdose? The answer is no one, unless we establish some sort of single payer system such as Medicare For All.</w:t>
      </w:r>
    </w:p>
    <w:p w14:paraId="43AB43E6" w14:textId="77777777" w:rsidR="00645FBF" w:rsidRPr="006B16BE" w:rsidRDefault="00645FBF" w:rsidP="00645FBF">
      <w:r w:rsidRPr="006B16BE">
        <w:rPr>
          <w:u w:val="single"/>
        </w:rPr>
        <w:t>Under Medicare For All, doctors and nurses can bill the federal government to provide treatment for drug overdoses and addictions. This means that everyone, no matter what their background, can get comprehensive treatment for their substance addictions.</w:t>
      </w:r>
      <w:r w:rsidRPr="006B16BE">
        <w:t xml:space="preserve"> Moreover, paying for this treatment incentivizes making evidence-based policy changes to reduce drug addiction and overdoses.</w:t>
      </w:r>
    </w:p>
    <w:p w14:paraId="1C58A1CD" w14:textId="77777777" w:rsidR="00645FBF" w:rsidRPr="006B16BE" w:rsidRDefault="00645FBF" w:rsidP="00645FBF">
      <w:pPr>
        <w:rPr>
          <w:b/>
          <w:bCs/>
        </w:rPr>
      </w:pPr>
      <w:r w:rsidRPr="006B16BE">
        <w:rPr>
          <w:b/>
          <w:bCs/>
        </w:rPr>
        <w:t>Gun Violence</w:t>
      </w:r>
    </w:p>
    <w:p w14:paraId="0F4407BF" w14:textId="77777777" w:rsidR="00645FBF" w:rsidRPr="006B16BE" w:rsidRDefault="00645FBF" w:rsidP="00645FBF">
      <w:pPr>
        <w:rPr>
          <w:sz w:val="10"/>
          <w:szCs w:val="10"/>
        </w:rPr>
      </w:pPr>
      <w:r w:rsidRPr="006B16BE">
        <w:rPr>
          <w:sz w:val="10"/>
          <w:szCs w:val="10"/>
        </w:rPr>
        <w:t>The Robert Wood Johnson Foundation published </w:t>
      </w:r>
      <w:hyperlink r:id="rId151" w:tgtFrame="_blank" w:history="1">
        <w:r w:rsidRPr="006B16BE">
          <w:rPr>
            <w:rStyle w:val="Hyperlink"/>
            <w:sz w:val="10"/>
            <w:szCs w:val="10"/>
          </w:rPr>
          <w:t>an article</w:t>
        </w:r>
      </w:hyperlink>
      <w:r w:rsidRPr="006B16BE">
        <w:rPr>
          <w:sz w:val="10"/>
          <w:szCs w:val="10"/>
        </w:rPr>
        <w:t> that collected various evidence-based research papers suggesting strongly that gun violence ought to be seen as a major public health issue rather than a major criminal issue. The same way smoking or head injuries in football are public health issues.</w:t>
      </w:r>
    </w:p>
    <w:p w14:paraId="3FE9EECC" w14:textId="77777777" w:rsidR="00645FBF" w:rsidRPr="006B16BE" w:rsidRDefault="00645FBF" w:rsidP="00645FBF">
      <w:pPr>
        <w:rPr>
          <w:sz w:val="16"/>
        </w:rPr>
      </w:pPr>
      <w:r w:rsidRPr="006B16BE">
        <w:rPr>
          <w:u w:val="single"/>
        </w:rPr>
        <w:t xml:space="preserve">Imagine today that your son is shot and you don’t have health insurance? He is rushed to the </w:t>
      </w:r>
      <w:proofErr w:type="gramStart"/>
      <w:r w:rsidRPr="006B16BE">
        <w:rPr>
          <w:u w:val="single"/>
        </w:rPr>
        <w:t>ER,</w:t>
      </w:r>
      <w:proofErr w:type="gramEnd"/>
      <w:r w:rsidRPr="006B16BE">
        <w:rPr>
          <w:u w:val="single"/>
        </w:rPr>
        <w:t xml:space="preserve"> they operate and save his life.</w:t>
      </w:r>
      <w:r w:rsidRPr="006B16BE">
        <w:rPr>
          <w:sz w:val="16"/>
        </w:rPr>
        <w:t xml:space="preserve"> </w:t>
      </w:r>
      <w:r w:rsidRPr="006B16BE">
        <w:rPr>
          <w:u w:val="single"/>
        </w:rPr>
        <w:t xml:space="preserve">Who pays the emergency room and surgery and subsequent medical bills? The family of the person shot. </w:t>
      </w:r>
      <w:r w:rsidRPr="006B16BE">
        <w:rPr>
          <w:sz w:val="16"/>
        </w:rPr>
        <w:t xml:space="preserve">What kind of burden must that be for them financially and emotionally when their child has already been reduced so by a gun </w:t>
      </w:r>
      <w:proofErr w:type="gramStart"/>
      <w:r w:rsidRPr="006B16BE">
        <w:rPr>
          <w:sz w:val="16"/>
        </w:rPr>
        <w:t>already.</w:t>
      </w:r>
      <w:proofErr w:type="gramEnd"/>
      <w:r w:rsidRPr="006B16BE">
        <w:rPr>
          <w:sz w:val="16"/>
        </w:rPr>
        <w:t xml:space="preserve"> How can this be the reality we live in?</w:t>
      </w:r>
    </w:p>
    <w:p w14:paraId="0C7ADBBC" w14:textId="77777777" w:rsidR="00645FBF" w:rsidRPr="006B16BE" w:rsidRDefault="00645FBF" w:rsidP="00645FBF">
      <w:pPr>
        <w:rPr>
          <w:sz w:val="16"/>
        </w:rPr>
      </w:pPr>
      <w:r w:rsidRPr="006B16BE">
        <w:rPr>
          <w:u w:val="single"/>
        </w:rPr>
        <w:t xml:space="preserve">Under Medicare For All, the consequences of gun violence — people being shot by guns — becomes a cost for the federal government, rather than for the individuals who are </w:t>
      </w:r>
      <w:r w:rsidRPr="006B16BE">
        <w:rPr>
          <w:sz w:val="16"/>
        </w:rPr>
        <w:t xml:space="preserve">shot. That means that, first of all, </w:t>
      </w:r>
      <w:r w:rsidRPr="006B16BE">
        <w:rPr>
          <w:u w:val="single"/>
        </w:rPr>
        <w:t>everyone receives treatment for gun violence</w:t>
      </w:r>
      <w:r w:rsidRPr="006B16BE">
        <w:rPr>
          <w:sz w:val="16"/>
        </w:rPr>
        <w:t xml:space="preserve">, with no bill afterwards. </w:t>
      </w:r>
      <w:proofErr w:type="gramStart"/>
      <w:r w:rsidRPr="006B16BE">
        <w:rPr>
          <w:u w:val="single"/>
        </w:rPr>
        <w:t>So</w:t>
      </w:r>
      <w:proofErr w:type="gramEnd"/>
      <w:r w:rsidRPr="006B16BE">
        <w:rPr>
          <w:u w:val="single"/>
        </w:rPr>
        <w:t xml:space="preserve"> if your son is shot by a gun, your family is not thrown into bankruptcy to boot</w:t>
      </w:r>
      <w:r w:rsidRPr="006B16BE">
        <w:rPr>
          <w:sz w:val="16"/>
        </w:rPr>
        <w:t xml:space="preserve">. </w:t>
      </w:r>
      <w:r w:rsidRPr="006B16BE">
        <w:rPr>
          <w:u w:val="single"/>
        </w:rPr>
        <w:t>Second</w:t>
      </w:r>
      <w:r w:rsidRPr="006B16BE">
        <w:rPr>
          <w:sz w:val="16"/>
        </w:rPr>
        <w:t xml:space="preserve"> of all, </w:t>
      </w:r>
      <w:r w:rsidRPr="006B16BE">
        <w:rPr>
          <w:u w:val="single"/>
        </w:rPr>
        <w:t>it means that there becomes a multi-tens-of-</w:t>
      </w:r>
      <w:proofErr w:type="gramStart"/>
      <w:r w:rsidRPr="006B16BE">
        <w:rPr>
          <w:u w:val="single"/>
        </w:rPr>
        <w:t>million dollar</w:t>
      </w:r>
      <w:proofErr w:type="gramEnd"/>
      <w:r w:rsidRPr="006B16BE">
        <w:rPr>
          <w:u w:val="single"/>
        </w:rPr>
        <w:t xml:space="preserve"> incentive for the federal government to create common sense gun regulations to reduce gun violence.</w:t>
      </w:r>
    </w:p>
    <w:p w14:paraId="604C63AE" w14:textId="77777777" w:rsidR="00645FBF" w:rsidRPr="006B16BE" w:rsidRDefault="00645FBF" w:rsidP="00645FBF">
      <w:pPr>
        <w:rPr>
          <w:b/>
          <w:bCs/>
        </w:rPr>
      </w:pPr>
      <w:r w:rsidRPr="006B16BE">
        <w:rPr>
          <w:b/>
          <w:bCs/>
        </w:rPr>
        <w:t>Economic Development of All People</w:t>
      </w:r>
    </w:p>
    <w:p w14:paraId="6D9906BD" w14:textId="77777777" w:rsidR="00645FBF" w:rsidRPr="006B16BE" w:rsidRDefault="00645FBF" w:rsidP="00645FBF">
      <w:pPr>
        <w:rPr>
          <w:sz w:val="16"/>
        </w:rPr>
      </w:pPr>
      <w:r w:rsidRPr="006B16BE">
        <w:rPr>
          <w:u w:val="single"/>
        </w:rPr>
        <w:t xml:space="preserve">You and your family being healthy are prerequisites to you and your family going to school, starting a career, and building wealth. </w:t>
      </w:r>
      <w:r w:rsidRPr="006B16BE">
        <w:rPr>
          <w:sz w:val="16"/>
        </w:rPr>
        <w:t xml:space="preserve">I am a university professor, and there is nothing more disruptive for any of my students’ progress education as a medical issue — their own or one of a family </w:t>
      </w:r>
      <w:proofErr w:type="gramStart"/>
      <w:r w:rsidRPr="006B16BE">
        <w:rPr>
          <w:sz w:val="16"/>
        </w:rPr>
        <w:t>member</w:t>
      </w:r>
      <w:proofErr w:type="gramEnd"/>
      <w:r w:rsidRPr="006B16BE">
        <w:rPr>
          <w:sz w:val="16"/>
        </w:rPr>
        <w:t xml:space="preserve">. The </w:t>
      </w:r>
      <w:proofErr w:type="spellStart"/>
      <w:r w:rsidRPr="006B16BE">
        <w:rPr>
          <w:sz w:val="16"/>
        </w:rPr>
        <w:t>priveledged</w:t>
      </w:r>
      <w:proofErr w:type="spellEnd"/>
      <w:r w:rsidRPr="006B16BE">
        <w:rPr>
          <w:sz w:val="16"/>
        </w:rPr>
        <w:t xml:space="preserve"> students in my classes might have sick uncles or parents, but they are able to stay the course at school with only the stress of the anxiety and fear that an ill family member brings. The less </w:t>
      </w:r>
      <w:proofErr w:type="spellStart"/>
      <w:r w:rsidRPr="006B16BE">
        <w:rPr>
          <w:sz w:val="16"/>
        </w:rPr>
        <w:t>priviledged</w:t>
      </w:r>
      <w:proofErr w:type="spellEnd"/>
      <w:r w:rsidRPr="006B16BE">
        <w:rPr>
          <w:sz w:val="16"/>
        </w:rPr>
        <w:t xml:space="preserve"> students, often black or brown, that same sick family member — without insurance — becomes a life-changing crisis. Since they are one of the college-going members of their family, they are often the one with the most resources to help the family during this crisis. It leads to falling behind in class, lower grades, and leads to or contributes to dropouts.</w:t>
      </w:r>
    </w:p>
    <w:p w14:paraId="22A47C85" w14:textId="77777777" w:rsidR="00645FBF" w:rsidRPr="006B16BE" w:rsidRDefault="00645FBF" w:rsidP="00645FBF">
      <w:pPr>
        <w:rPr>
          <w:u w:val="single"/>
        </w:rPr>
      </w:pPr>
      <w:r w:rsidRPr="006B16BE">
        <w:rPr>
          <w:u w:val="single"/>
        </w:rPr>
        <w:t>That same illness of their family member might lead to their family losing their home, their car, their job, being evicted, any of which cause further downward spiral of mental and physical health problems with further cost in medical bills or lost opportunity.</w:t>
      </w:r>
    </w:p>
    <w:p w14:paraId="1B49B789" w14:textId="77777777" w:rsidR="00645FBF" w:rsidRPr="006B16BE" w:rsidRDefault="00645FBF" w:rsidP="00645FBF">
      <w:pPr>
        <w:rPr>
          <w:u w:val="single"/>
        </w:rPr>
      </w:pPr>
      <w:r w:rsidRPr="006B16BE">
        <w:rPr>
          <w:u w:val="single"/>
        </w:rPr>
        <w:t>With Medicare For All, every single person receives treatment for medical issues with no bill at the end. Not even a copay. This means all of my students, if they fall ill or if one of their family members falls ill, they can continue with their schooling and have a much higher chance of success.</w:t>
      </w:r>
    </w:p>
    <w:p w14:paraId="7612C59A" w14:textId="77777777" w:rsidR="00645FBF" w:rsidRPr="006B16BE" w:rsidRDefault="00645FBF" w:rsidP="00645FBF">
      <w:pPr>
        <w:rPr>
          <w:u w:val="single"/>
        </w:rPr>
      </w:pPr>
      <w:r w:rsidRPr="006B16BE">
        <w:rPr>
          <w:u w:val="single"/>
        </w:rPr>
        <w:t>Healthcare is the first step to all people preserving and building their wealth and becoming powerful and free members of society. Healthcare is the first step towards a justice and prosperous society.</w:t>
      </w:r>
    </w:p>
    <w:p w14:paraId="4933A60C" w14:textId="77777777" w:rsidR="00645FBF" w:rsidRPr="006B16BE" w:rsidRDefault="00645FBF" w:rsidP="00645FBF"/>
    <w:p w14:paraId="5D75F300" w14:textId="77777777" w:rsidR="00645FBF" w:rsidRPr="006B16BE" w:rsidRDefault="00645FBF" w:rsidP="00645FBF"/>
    <w:p w14:paraId="10F81C46" w14:textId="77777777" w:rsidR="00645FBF" w:rsidRPr="006B16BE" w:rsidRDefault="00645FBF" w:rsidP="00645FBF">
      <w:pPr>
        <w:pStyle w:val="Heading4"/>
        <w:rPr>
          <w:rFonts w:cs="Calibri"/>
        </w:rPr>
      </w:pPr>
      <w:r w:rsidRPr="006B16BE">
        <w:rPr>
          <w:rFonts w:cs="Calibri"/>
        </w:rPr>
        <w:t xml:space="preserve">Independently the CP is key to preventing a bioterror attack </w:t>
      </w:r>
    </w:p>
    <w:p w14:paraId="196151AB" w14:textId="77777777" w:rsidR="00645FBF" w:rsidRPr="006B16BE" w:rsidRDefault="00645FBF" w:rsidP="00645FBF">
      <w:pPr>
        <w:rPr>
          <w:rStyle w:val="Style13ptBold"/>
          <w:b w:val="0"/>
          <w:bCs w:val="0"/>
          <w:sz w:val="16"/>
        </w:rPr>
      </w:pPr>
      <w:r w:rsidRPr="006B16BE">
        <w:rPr>
          <w:rStyle w:val="Style13ptBold"/>
          <w:szCs w:val="26"/>
        </w:rPr>
        <w:t>Kahn 17</w:t>
      </w:r>
      <w:r w:rsidRPr="006B16BE">
        <w:rPr>
          <w:rStyle w:val="Style13ptBold"/>
          <w:sz w:val="28"/>
        </w:rPr>
        <w:t xml:space="preserve"> </w:t>
      </w:r>
      <w:r w:rsidRPr="006B16BE">
        <w:t xml:space="preserve">– Laura H Kahn, physician and research scholar in the Program on Science and Global Security at Princeton University's Woodrow Wilson School of Public and International Affairs, M.D. from Mt. Sinai School of Medicine, a Master of Public Health from Columbia University and a Master of Public Policy from Princeton University, formerly managing physician for the New Jersey Department of Health and Senior Services, a medical officer for the Food and Drug Administration in Rockville, Maryland, an attending physician/educator at Prince George’s Hospital in Cheverly, Maryland and a staff physician at Gouverneur Hospital (“Why access to health care is a national security issue,” </w:t>
      </w:r>
      <w:r w:rsidRPr="006B16BE">
        <w:rPr>
          <w:i/>
        </w:rPr>
        <w:t>Bulletin of the Atomic Scientists</w:t>
      </w:r>
      <w:r w:rsidRPr="006B16BE">
        <w:t>, June 5</w:t>
      </w:r>
      <w:r w:rsidRPr="006B16BE">
        <w:rPr>
          <w:vertAlign w:val="superscript"/>
        </w:rPr>
        <w:t>th</w:t>
      </w:r>
      <w:r w:rsidRPr="006B16BE">
        <w:t>, http://thebulletin.org/why-access-health-care-national-security-issue10819)</w:t>
      </w:r>
    </w:p>
    <w:p w14:paraId="4586D55A" w14:textId="77777777" w:rsidR="00645FBF" w:rsidRPr="006B16BE" w:rsidRDefault="00645FBF" w:rsidP="00645FBF">
      <w:pPr>
        <w:rPr>
          <w:sz w:val="16"/>
        </w:rPr>
      </w:pPr>
      <w:r w:rsidRPr="006B16BE">
        <w:rPr>
          <w:sz w:val="16"/>
        </w:rPr>
        <w:t xml:space="preserve">As the Congressional Budget Office report suggests, the American Health Care Act would make healthcare essentially unaffordable for people with pre-existing conditions, because it would allow insurance companies to dramatically increase their premiums. Ten years ago, </w:t>
      </w:r>
      <w:r w:rsidRPr="006B16BE">
        <w:rPr>
          <w:rStyle w:val="StyleUnderline"/>
        </w:rPr>
        <w:t xml:space="preserve">I wrote about the </w:t>
      </w:r>
      <w:r w:rsidRPr="006B16BE">
        <w:rPr>
          <w:rStyle w:val="Emphasis"/>
          <w:b w:val="0"/>
          <w:bCs/>
        </w:rPr>
        <w:t>security impact</w:t>
      </w:r>
      <w:r w:rsidRPr="006B16BE">
        <w:rPr>
          <w:sz w:val="16"/>
        </w:rPr>
        <w:t xml:space="preserve"> </w:t>
      </w:r>
      <w:r w:rsidRPr="006B16BE">
        <w:rPr>
          <w:rStyle w:val="StyleUnderline"/>
        </w:rPr>
        <w:t>of the uninsured</w:t>
      </w:r>
      <w:r w:rsidRPr="006B16BE">
        <w:rPr>
          <w:sz w:val="16"/>
        </w:rPr>
        <w:t xml:space="preserve">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w:t>
      </w:r>
      <w:r w:rsidRPr="006B16BE">
        <w:rPr>
          <w:rStyle w:val="StyleUnderline"/>
        </w:rPr>
        <w:t xml:space="preserve">The Affordable Care Act was a big step in the right direction, but it didn’t close the gap, and the </w:t>
      </w:r>
      <w:r w:rsidRPr="006B16BE">
        <w:rPr>
          <w:rStyle w:val="Emphasis"/>
          <w:b w:val="0"/>
          <w:bCs/>
        </w:rPr>
        <w:t>national security and public health challenges</w:t>
      </w:r>
      <w:r w:rsidRPr="006B16BE">
        <w:rPr>
          <w:rStyle w:val="StyleUnderline"/>
        </w:rPr>
        <w:t xml:space="preserve"> of having a large fraction of the population uninsured remain as relevant today as they were a decade ago</w:t>
      </w:r>
      <w:r w:rsidRPr="006B16BE">
        <w:rPr>
          <w:sz w:val="16"/>
        </w:rPr>
        <w:t>.</w:t>
      </w:r>
    </w:p>
    <w:p w14:paraId="60B3BB6E" w14:textId="77777777" w:rsidR="00645FBF" w:rsidRPr="006B16BE" w:rsidRDefault="00645FBF" w:rsidP="00645FBF">
      <w:pPr>
        <w:rPr>
          <w:sz w:val="16"/>
        </w:rPr>
      </w:pPr>
      <w:r w:rsidRPr="006B16BE">
        <w:rPr>
          <w:rStyle w:val="StyleUnderline"/>
        </w:rPr>
        <w:t xml:space="preserve">Uninsured people </w:t>
      </w:r>
      <w:r w:rsidRPr="006B16BE">
        <w:rPr>
          <w:rStyle w:val="Emphasis"/>
          <w:b w:val="0"/>
          <w:bCs/>
        </w:rPr>
        <w:t>delay seeking health care</w:t>
      </w:r>
      <w:r w:rsidRPr="006B16BE">
        <w:rPr>
          <w:sz w:val="16"/>
        </w:rPr>
        <w:t xml:space="preserve">. </w:t>
      </w:r>
      <w:r w:rsidRPr="006B16BE">
        <w:rPr>
          <w:rStyle w:val="StyleUnderline"/>
        </w:rPr>
        <w:t>Once they seek it, often in a busy emergency room, they are typically given less attention than people with insurance</w:t>
      </w:r>
      <w:r w:rsidRPr="006B16BE">
        <w:rPr>
          <w:sz w:val="16"/>
        </w:rPr>
        <w:t xml:space="preserve">. </w:t>
      </w:r>
      <w:r w:rsidRPr="006B16BE">
        <w:rPr>
          <w:rStyle w:val="StyleUnderline"/>
        </w:rPr>
        <w:t>This failure to get care becomes a danger</w:t>
      </w:r>
      <w:r w:rsidRPr="006B16BE">
        <w:rPr>
          <w:sz w:val="16"/>
        </w:rPr>
        <w:t xml:space="preserve"> not only for the individual but </w:t>
      </w:r>
      <w:r w:rsidRPr="006B16BE">
        <w:rPr>
          <w:rStyle w:val="Emphasis"/>
          <w:b w:val="0"/>
          <w:bCs/>
        </w:rPr>
        <w:t>for the public at large</w:t>
      </w:r>
      <w:r w:rsidRPr="006B16BE">
        <w:rPr>
          <w:sz w:val="16"/>
        </w:rPr>
        <w:t xml:space="preserve"> </w:t>
      </w:r>
      <w:r w:rsidRPr="006B16BE">
        <w:rPr>
          <w:rStyle w:val="StyleUnderline"/>
        </w:rPr>
        <w:t xml:space="preserve">when the problem is a </w:t>
      </w:r>
      <w:r w:rsidRPr="006B16BE">
        <w:rPr>
          <w:rStyle w:val="Emphasis"/>
          <w:b w:val="0"/>
          <w:bCs/>
        </w:rPr>
        <w:t>deadly infectious disease</w:t>
      </w:r>
      <w:r w:rsidRPr="006B16BE">
        <w:rPr>
          <w:sz w:val="16"/>
        </w:rPr>
        <w:t xml:space="preserve">. </w:t>
      </w:r>
      <w:r w:rsidRPr="006B16BE">
        <w:rPr>
          <w:rStyle w:val="StyleUnderline"/>
        </w:rPr>
        <w:t>We saw this scenario play out in Dallas during the Ebola crisis</w:t>
      </w:r>
      <w:r w:rsidRPr="006B16BE">
        <w:rPr>
          <w:sz w:val="16"/>
        </w:rPr>
        <w:t xml:space="preserve"> of 2014 and 2015. A poor Liberian man, infected with the virus, presented himself to Texas Health Presbyterian Hospital with severe abdominal pain and a high fever. He was examined and sent home with a bottle of antibiotics. </w:t>
      </w:r>
      <w:r w:rsidRPr="006B16BE">
        <w:rPr>
          <w:rStyle w:val="StyleUnderline"/>
        </w:rPr>
        <w:t xml:space="preserve">Amazingly, he did not set off an Ebola outbreak in his community, though the risk that he could have was significant and the wider public shouldn’t count on </w:t>
      </w:r>
      <w:r w:rsidRPr="006B16BE">
        <w:rPr>
          <w:rStyle w:val="Emphasis"/>
          <w:b w:val="0"/>
          <w:bCs/>
        </w:rPr>
        <w:t>being so lucky next time</w:t>
      </w:r>
      <w:r w:rsidRPr="006B16BE">
        <w:rPr>
          <w:sz w:val="16"/>
        </w:rPr>
        <w:t>. Before dying, he infected two nurses who had received inadequate training and equipment to protect themselves.</w:t>
      </w:r>
    </w:p>
    <w:p w14:paraId="6A2A4DB7" w14:textId="77777777" w:rsidR="00645FBF" w:rsidRPr="006B16BE" w:rsidRDefault="00645FBF" w:rsidP="00645FBF">
      <w:pPr>
        <w:rPr>
          <w:sz w:val="16"/>
        </w:rPr>
      </w:pPr>
      <w:r w:rsidRPr="006B16BE">
        <w:rPr>
          <w:sz w:val="16"/>
        </w:rPr>
        <w:t xml:space="preserve">During the anthrax crisis of 2001, in which spores of the deadly disease were sent through the US mail, many people infected were federal employees with health insurance. If these postal workers hadn’t had easy access to health care, the death toll might have been higher than only five; 17 more were infected but survived thanks to timely medical attention. Anthrax spores do not spread from person to person, but it’s no stretch to imagine a different scenario: </w:t>
      </w:r>
      <w:r w:rsidRPr="006B16BE">
        <w:rPr>
          <w:rStyle w:val="StyleUnderline"/>
        </w:rPr>
        <w:t>Suppose a future attack involves smallpox, a highly communicable virus, and that the initial victims are uninsured childcare workers or food handlers</w:t>
      </w:r>
      <w:r w:rsidRPr="006B16BE">
        <w:rPr>
          <w:sz w:val="16"/>
        </w:rPr>
        <w:t xml:space="preserve">. The initial signs of smallpox include fever, chills, and headache. </w:t>
      </w:r>
      <w:r w:rsidRPr="006B16BE">
        <w:rPr>
          <w:rStyle w:val="Emphasis"/>
          <w:b w:val="0"/>
          <w:bCs/>
        </w:rPr>
        <w:t>Uninsured victims would likely delay trying to get care</w:t>
      </w:r>
      <w:r w:rsidRPr="006B16BE">
        <w:rPr>
          <w:sz w:val="16"/>
        </w:rPr>
        <w:t xml:space="preserve">, hoping for the symptoms to pass. </w:t>
      </w:r>
      <w:r w:rsidRPr="006B16BE">
        <w:rPr>
          <w:rStyle w:val="StyleUnderline"/>
        </w:rPr>
        <w:t xml:space="preserve">By waiting they would certainly expose others to the virus, potentially </w:t>
      </w:r>
      <w:r w:rsidRPr="006B16BE">
        <w:rPr>
          <w:rStyle w:val="Emphasis"/>
          <w:b w:val="0"/>
          <w:bCs/>
        </w:rPr>
        <w:t>setting of a pandemic</w:t>
      </w:r>
      <w:r w:rsidRPr="006B16BE">
        <w:rPr>
          <w:b/>
          <w:bCs/>
          <w:sz w:val="16"/>
        </w:rPr>
        <w:t>.</w:t>
      </w:r>
    </w:p>
    <w:p w14:paraId="73F44EC0" w14:textId="77777777" w:rsidR="00645FBF" w:rsidRPr="006B16BE" w:rsidRDefault="00645FBF" w:rsidP="00645FBF">
      <w:pPr>
        <w:rPr>
          <w:sz w:val="16"/>
        </w:rPr>
      </w:pPr>
      <w:r w:rsidRPr="006B16BE">
        <w:rPr>
          <w:rStyle w:val="StyleUnderline"/>
        </w:rPr>
        <w:t>Countries like Canada</w:t>
      </w:r>
      <w:r w:rsidRPr="006B16BE">
        <w:rPr>
          <w:sz w:val="16"/>
        </w:rPr>
        <w:t xml:space="preserve">, which has universal health coverage and a well-funded public health infrastructure, </w:t>
      </w:r>
      <w:r w:rsidRPr="006B16BE">
        <w:rPr>
          <w:rStyle w:val="StyleUnderline"/>
        </w:rPr>
        <w:t>are much better prepared to handle deadly epidemics</w:t>
      </w:r>
      <w:r w:rsidRPr="006B16BE">
        <w:rPr>
          <w:sz w:val="16"/>
        </w:rPr>
        <w:t>.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w:t>
      </w:r>
    </w:p>
    <w:p w14:paraId="7E7E23D1" w14:textId="77777777" w:rsidR="00645FBF" w:rsidRPr="006B16BE" w:rsidRDefault="00645FBF" w:rsidP="00645FBF">
      <w:pPr>
        <w:rPr>
          <w:sz w:val="2"/>
          <w:szCs w:val="2"/>
        </w:rPr>
      </w:pPr>
      <w:r w:rsidRPr="006B16BE">
        <w:rPr>
          <w:sz w:val="2"/>
          <w:szCs w:val="2"/>
        </w:rPr>
        <w:t>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w:t>
      </w:r>
    </w:p>
    <w:p w14:paraId="483103BC" w14:textId="77777777" w:rsidR="00645FBF" w:rsidRPr="006B16BE" w:rsidRDefault="00645FBF" w:rsidP="00645FBF">
      <w:pPr>
        <w:rPr>
          <w:sz w:val="16"/>
        </w:rPr>
      </w:pPr>
      <w:r w:rsidRPr="006B16BE">
        <w:rPr>
          <w:sz w:val="16"/>
        </w:rPr>
        <w:t xml:space="preserve">The Canadian government’s response had its glitches—primarily in the form of poor political leadership. Mel </w:t>
      </w:r>
      <w:proofErr w:type="spellStart"/>
      <w:r w:rsidRPr="006B16BE">
        <w:rPr>
          <w:sz w:val="16"/>
        </w:rPr>
        <w:t>Lastman</w:t>
      </w:r>
      <w:proofErr w:type="spellEnd"/>
      <w:r w:rsidRPr="006B16BE">
        <w:rPr>
          <w:sz w:val="16"/>
        </w:rPr>
        <w:t xml:space="preserve">,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w:t>
      </w:r>
      <w:proofErr w:type="spellStart"/>
      <w:r w:rsidRPr="006B16BE">
        <w:rPr>
          <w:sz w:val="16"/>
        </w:rPr>
        <w:t>Lastman’s</w:t>
      </w:r>
      <w:proofErr w:type="spellEnd"/>
      <w:r w:rsidRPr="006B16BE">
        <w:rPr>
          <w:sz w:val="16"/>
        </w:rPr>
        <w:t xml:space="preserve"> poor leadership, he was ultimately relegated to a secondary role as the deputy mayor took his place. </w:t>
      </w:r>
      <w:proofErr w:type="spellStart"/>
      <w:r w:rsidRPr="006B16BE">
        <w:rPr>
          <w:sz w:val="16"/>
        </w:rPr>
        <w:t>Lastman’s</w:t>
      </w:r>
      <w:proofErr w:type="spellEnd"/>
      <w:r w:rsidRPr="006B16BE">
        <w:rPr>
          <w:sz w:val="16"/>
        </w:rPr>
        <w:t xml:space="preserve"> credibility and legitimacy never recovered from the SARS outbreak. Likewise, </w:t>
      </w:r>
      <w:r w:rsidRPr="006B16BE">
        <w:rPr>
          <w:rStyle w:val="StyleUnderline"/>
        </w:rPr>
        <w:t>US leaders will be judged by how they handle a bioterrorist attack or pandemic</w:t>
      </w:r>
      <w:r w:rsidRPr="006B16BE">
        <w:rPr>
          <w:sz w:val="16"/>
        </w:rPr>
        <w:t>.</w:t>
      </w:r>
    </w:p>
    <w:p w14:paraId="1B69120D" w14:textId="77777777" w:rsidR="00645FBF" w:rsidRPr="006B16BE" w:rsidRDefault="00645FBF" w:rsidP="00645FBF">
      <w:pPr>
        <w:rPr>
          <w:sz w:val="16"/>
        </w:rPr>
      </w:pPr>
      <w:r w:rsidRPr="006B16BE">
        <w:rPr>
          <w:sz w:val="16"/>
        </w:rPr>
        <w:t xml:space="preserve">Unlike Canada, </w:t>
      </w:r>
      <w:r w:rsidRPr="006B16BE">
        <w:rPr>
          <w:rStyle w:val="StyleUnderline"/>
        </w:rPr>
        <w:t xml:space="preserve">America’s piecemeal healthcare and public health systems are </w:t>
      </w:r>
      <w:r w:rsidRPr="006B16BE">
        <w:rPr>
          <w:rStyle w:val="StyleUnderline"/>
          <w:b/>
          <w:bCs/>
        </w:rPr>
        <w:t xml:space="preserve">inherently </w:t>
      </w:r>
      <w:r w:rsidRPr="006B16BE">
        <w:rPr>
          <w:rStyle w:val="Emphasis"/>
          <w:b w:val="0"/>
          <w:bCs/>
        </w:rPr>
        <w:t>less able to handle such crises</w:t>
      </w:r>
      <w:r w:rsidRPr="006B16BE">
        <w:rPr>
          <w:sz w:val="16"/>
        </w:rPr>
        <w:t xml:space="preserve">. The Affordable Care Act helped fill in the gaps, but really, </w:t>
      </w:r>
      <w:r w:rsidRPr="006B16BE">
        <w:rPr>
          <w:rStyle w:val="StyleUnderline"/>
        </w:rPr>
        <w:t xml:space="preserve">the only way to prepare for the eventuality of pandemics or bioterrorist attacks is with a </w:t>
      </w:r>
      <w:r w:rsidRPr="006B16BE">
        <w:rPr>
          <w:rStyle w:val="Emphasis"/>
          <w:b w:val="0"/>
          <w:bCs/>
        </w:rPr>
        <w:t>single-payer government-run system</w:t>
      </w:r>
      <w:r w:rsidRPr="006B16BE">
        <w:rPr>
          <w:rStyle w:val="StyleUnderline"/>
        </w:rPr>
        <w:t xml:space="preserve"> that covers everyone</w:t>
      </w:r>
      <w:r w:rsidRPr="006B16BE">
        <w:rPr>
          <w:sz w:val="16"/>
        </w:rPr>
        <w:t>. The United States might consider modeling its health care system after the one in Israel,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Israel’s public health, emergency response, and hospital systems are state-of-the-art, highly efficient, and coordinated—a necessity when responding to terrorist attacks.</w:t>
      </w:r>
    </w:p>
    <w:p w14:paraId="28E62C87" w14:textId="77777777" w:rsidR="00645FBF" w:rsidRPr="006B16BE" w:rsidRDefault="00645FBF" w:rsidP="00645FBF">
      <w:pPr>
        <w:rPr>
          <w:sz w:val="16"/>
        </w:rPr>
      </w:pPr>
      <w:r w:rsidRPr="006B16BE">
        <w:rPr>
          <w:sz w:val="16"/>
        </w:rPr>
        <w:t xml:space="preserve">The preamble to the US Constitution states the goals to “provide for the common defense” and “promote the general Welfare.” </w:t>
      </w:r>
      <w:r w:rsidRPr="006B16BE">
        <w:rPr>
          <w:rStyle w:val="StyleUnderline"/>
        </w:rPr>
        <w:t xml:space="preserve">The US government won’t fulfill either of these duties if it fails to protect its citizens against </w:t>
      </w:r>
      <w:r w:rsidRPr="006B16BE">
        <w:rPr>
          <w:rStyle w:val="Emphasis"/>
          <w:b w:val="0"/>
          <w:bCs/>
        </w:rPr>
        <w:t>pandemics and bioterrorism</w:t>
      </w:r>
      <w:r w:rsidRPr="006B16BE">
        <w:rPr>
          <w:sz w:val="16"/>
        </w:rPr>
        <w:t xml:space="preserve">. </w:t>
      </w:r>
      <w:r w:rsidRPr="006B16BE">
        <w:rPr>
          <w:rStyle w:val="StyleUnderline"/>
        </w:rPr>
        <w:t xml:space="preserve">The mandate requires a robust public health infrastructure and a </w:t>
      </w:r>
      <w:r w:rsidRPr="006B16BE">
        <w:rPr>
          <w:rStyle w:val="Emphasis"/>
          <w:b w:val="0"/>
          <w:bCs/>
        </w:rPr>
        <w:t>universal healthcare system</w:t>
      </w:r>
      <w:r w:rsidRPr="006B16BE">
        <w:rPr>
          <w:rStyle w:val="StyleUnderline"/>
        </w:rPr>
        <w:t xml:space="preserve"> that covers all Americans</w:t>
      </w:r>
      <w:r w:rsidRPr="006B16BE">
        <w:rPr>
          <w:sz w:val="16"/>
        </w:rPr>
        <w:t>. The Trump Administration and Congressional Republicans threaten to undermine this essential function of government, unnecessarily jeopardizing American lives.</w:t>
      </w:r>
    </w:p>
    <w:p w14:paraId="21470C8A" w14:textId="77777777" w:rsidR="00645FBF" w:rsidRPr="006B16BE" w:rsidRDefault="00645FBF" w:rsidP="00645FBF">
      <w:pPr>
        <w:pStyle w:val="Heading4"/>
        <w:rPr>
          <w:rFonts w:cs="Calibri"/>
        </w:rPr>
      </w:pPr>
      <w:r w:rsidRPr="006B16BE">
        <w:rPr>
          <w:rFonts w:cs="Calibri"/>
        </w:rPr>
        <w:t xml:space="preserve">Bioterror’s on par with </w:t>
      </w:r>
      <w:r w:rsidRPr="006B16BE">
        <w:rPr>
          <w:rFonts w:cs="Calibri"/>
          <w:u w:val="single"/>
        </w:rPr>
        <w:t>nuke war</w:t>
      </w:r>
      <w:r w:rsidRPr="006B16BE">
        <w:rPr>
          <w:rFonts w:cs="Calibri"/>
        </w:rPr>
        <w:t xml:space="preserve"> – COVID makes it </w:t>
      </w:r>
      <w:r w:rsidRPr="006B16BE">
        <w:rPr>
          <w:rFonts w:cs="Calibri"/>
          <w:u w:val="single"/>
        </w:rPr>
        <w:t>likelier</w:t>
      </w:r>
      <w:r w:rsidRPr="006B16BE">
        <w:rPr>
          <w:rFonts w:cs="Calibri"/>
        </w:rPr>
        <w:t>.</w:t>
      </w:r>
    </w:p>
    <w:p w14:paraId="3DB8C746" w14:textId="77777777" w:rsidR="00645FBF" w:rsidRPr="006B16BE" w:rsidRDefault="00645FBF" w:rsidP="00645FBF">
      <w:r w:rsidRPr="006B16BE">
        <w:rPr>
          <w:rStyle w:val="Style13ptBold"/>
        </w:rPr>
        <w:t>Walsh 20</w:t>
      </w:r>
      <w:r w:rsidRPr="006B16BE">
        <w:t xml:space="preserve"> – Bryan Walsh covers emerging technology and geopolitics for </w:t>
      </w:r>
      <w:proofErr w:type="spellStart"/>
      <w:r w:rsidRPr="006B16BE">
        <w:t>Axios</w:t>
      </w:r>
      <w:proofErr w:type="spellEnd"/>
      <w:r w:rsidRPr="006B16BE">
        <w:t xml:space="preserve">, internally citing a 2018 pandemic simulation put on by the Johns Hopkins Center for Health Security, Richard </w:t>
      </w:r>
      <w:proofErr w:type="spellStart"/>
      <w:r w:rsidRPr="006B16BE">
        <w:t>Pilch</w:t>
      </w:r>
      <w:proofErr w:type="spellEnd"/>
      <w:r w:rsidRPr="006B16BE">
        <w:t xml:space="preserve"> of the Middlebury Institute of International Studies, and Kevin </w:t>
      </w:r>
      <w:proofErr w:type="spellStart"/>
      <w:r w:rsidRPr="006B16BE">
        <w:t>Esvelt</w:t>
      </w:r>
      <w:proofErr w:type="spellEnd"/>
      <w:r w:rsidRPr="006B16BE">
        <w:t>, a biologist at the MIT Media Lab and a member of the CDC's Biological Agent Containment Working Group. [The coronavirus pandemic reawakens bioweapon fears, 5-14-2020, https://www.axios.com/coronavirus-pandemic-pathogen-bioweapon-45417c86-52aa-41b1-8a99-44a6e597d3a8.html]//BPS</w:t>
      </w:r>
    </w:p>
    <w:p w14:paraId="74C1AAA8" w14:textId="77777777" w:rsidR="00645FBF" w:rsidRPr="006B16BE" w:rsidRDefault="00645FBF" w:rsidP="00645FBF">
      <w:pPr>
        <w:rPr>
          <w:sz w:val="16"/>
        </w:rPr>
      </w:pPr>
      <w:r w:rsidRPr="006B16BE">
        <w:rPr>
          <w:sz w:val="16"/>
        </w:rPr>
        <w:t xml:space="preserve">The immense human and economic toll of the </w:t>
      </w:r>
      <w:r w:rsidRPr="006B16BE">
        <w:rPr>
          <w:rStyle w:val="StyleUnderline"/>
        </w:rPr>
        <w:t>COVID-19</w:t>
      </w:r>
      <w:r w:rsidRPr="006B16BE">
        <w:rPr>
          <w:sz w:val="16"/>
        </w:rPr>
        <w:t xml:space="preserve"> pandemic </w:t>
      </w:r>
      <w:r w:rsidRPr="006B16BE">
        <w:rPr>
          <w:rStyle w:val="Emphasis"/>
        </w:rPr>
        <w:t>only underscores</w:t>
      </w:r>
      <w:r w:rsidRPr="006B16BE">
        <w:rPr>
          <w:rStyle w:val="StyleUnderline"/>
        </w:rPr>
        <w:t xml:space="preserve"> the threat posed by pathogens</w:t>
      </w:r>
      <w:r w:rsidRPr="006B16BE">
        <w:rPr>
          <w:sz w:val="16"/>
        </w:rPr>
        <w:t xml:space="preserve"> that could be </w:t>
      </w:r>
      <w:r w:rsidRPr="006B16BE">
        <w:rPr>
          <w:rStyle w:val="Emphasis"/>
        </w:rPr>
        <w:t>deliberately engineered and released</w:t>
      </w:r>
      <w:r w:rsidRPr="006B16BE">
        <w:rPr>
          <w:sz w:val="16"/>
        </w:rPr>
        <w:t>.</w:t>
      </w:r>
    </w:p>
    <w:p w14:paraId="44BCF441" w14:textId="77777777" w:rsidR="00645FBF" w:rsidRPr="006B16BE" w:rsidRDefault="00645FBF" w:rsidP="00645FBF">
      <w:pPr>
        <w:rPr>
          <w:sz w:val="16"/>
        </w:rPr>
      </w:pPr>
      <w:r w:rsidRPr="006B16BE">
        <w:rPr>
          <w:sz w:val="16"/>
        </w:rPr>
        <w:t xml:space="preserve">Why it matters: New technology like </w:t>
      </w:r>
      <w:r w:rsidRPr="006B16BE">
        <w:rPr>
          <w:rStyle w:val="StyleUnderline"/>
        </w:rPr>
        <w:t>gene editing and DNA synthesis</w:t>
      </w:r>
      <w:r w:rsidRPr="006B16BE">
        <w:rPr>
          <w:sz w:val="16"/>
        </w:rPr>
        <w:t xml:space="preserve"> has </w:t>
      </w:r>
      <w:r w:rsidRPr="006B16BE">
        <w:rPr>
          <w:rStyle w:val="StyleUnderline"/>
        </w:rPr>
        <w:t xml:space="preserve">made the creation of </w:t>
      </w:r>
      <w:r w:rsidRPr="006B16BE">
        <w:rPr>
          <w:rStyle w:val="Emphasis"/>
        </w:rPr>
        <w:t>more virulent pathogens easier</w:t>
      </w:r>
      <w:r w:rsidRPr="006B16BE">
        <w:rPr>
          <w:sz w:val="16"/>
        </w:rPr>
        <w:t>. Yet security and regulation efforts haven't kept pace with the science.</w:t>
      </w:r>
    </w:p>
    <w:p w14:paraId="1FF339F5" w14:textId="77777777" w:rsidR="00645FBF" w:rsidRPr="006B16BE" w:rsidRDefault="00645FBF" w:rsidP="00645FBF">
      <w:pPr>
        <w:rPr>
          <w:sz w:val="16"/>
        </w:rPr>
      </w:pPr>
      <w:r w:rsidRPr="006B16BE">
        <w:rPr>
          <w:sz w:val="16"/>
        </w:rPr>
        <w:t xml:space="preserve">What's happening: Despite some claims by the White House, </w:t>
      </w:r>
      <w:r w:rsidRPr="006B16BE">
        <w:rPr>
          <w:rStyle w:val="Emphasis"/>
        </w:rPr>
        <w:t xml:space="preserve">overwhelming scientific </w:t>
      </w:r>
      <w:r w:rsidRPr="006B16BE">
        <w:rPr>
          <w:rStyle w:val="Emphasis"/>
          <w:highlight w:val="cyan"/>
        </w:rPr>
        <w:t>evidence</w:t>
      </w:r>
      <w:r w:rsidRPr="006B16BE">
        <w:rPr>
          <w:rStyle w:val="StyleUnderline"/>
          <w:highlight w:val="cyan"/>
        </w:rPr>
        <w:t xml:space="preserve"> indicates</w:t>
      </w:r>
      <w:r w:rsidRPr="006B16BE">
        <w:rPr>
          <w:sz w:val="16"/>
        </w:rPr>
        <w:t xml:space="preserve"> that </w:t>
      </w:r>
      <w:r w:rsidRPr="006B16BE">
        <w:rPr>
          <w:rStyle w:val="StyleUnderline"/>
        </w:rPr>
        <w:t xml:space="preserve">the novel </w:t>
      </w:r>
      <w:r w:rsidRPr="006B16BE">
        <w:rPr>
          <w:rStyle w:val="StyleUnderline"/>
          <w:highlight w:val="cyan"/>
        </w:rPr>
        <w:t>coronavirus was not</w:t>
      </w:r>
      <w:r w:rsidRPr="006B16BE">
        <w:rPr>
          <w:sz w:val="16"/>
        </w:rPr>
        <w:t xml:space="preserve"> accidentally released from a lab or </w:t>
      </w:r>
      <w:r w:rsidRPr="006B16BE">
        <w:rPr>
          <w:rStyle w:val="StyleUnderline"/>
        </w:rPr>
        <w:t xml:space="preserve">deliberately </w:t>
      </w:r>
      <w:r w:rsidRPr="006B16BE">
        <w:rPr>
          <w:rStyle w:val="StyleUnderline"/>
          <w:highlight w:val="cyan"/>
        </w:rPr>
        <w:t>engineered</w:t>
      </w:r>
      <w:r w:rsidRPr="006B16BE">
        <w:rPr>
          <w:sz w:val="16"/>
        </w:rPr>
        <w:t>, but naturally spilled over from an animal source.</w:t>
      </w:r>
    </w:p>
    <w:p w14:paraId="51032566" w14:textId="77777777" w:rsidR="00645FBF" w:rsidRPr="006B16BE" w:rsidRDefault="00645FBF" w:rsidP="00645FBF">
      <w:pPr>
        <w:rPr>
          <w:sz w:val="16"/>
        </w:rPr>
      </w:pPr>
      <w:r w:rsidRPr="006B16BE">
        <w:rPr>
          <w:sz w:val="16"/>
        </w:rPr>
        <w:t xml:space="preserve">That doesn't mean the threat from bioweapons isn't dire. Along with AI, </w:t>
      </w:r>
      <w:r w:rsidRPr="006B16BE">
        <w:rPr>
          <w:rStyle w:val="Emphasis"/>
          <w:highlight w:val="cyan"/>
        </w:rPr>
        <w:t>engineered pandemics</w:t>
      </w:r>
      <w:r w:rsidRPr="006B16BE">
        <w:rPr>
          <w:rStyle w:val="StyleUnderline"/>
          <w:highlight w:val="cyan"/>
        </w:rPr>
        <w:t xml:space="preserve"> are</w:t>
      </w:r>
      <w:r w:rsidRPr="006B16BE">
        <w:rPr>
          <w:rStyle w:val="StyleUnderline"/>
        </w:rPr>
        <w:t xml:space="preserve"> </w:t>
      </w:r>
      <w:r w:rsidRPr="006B16BE">
        <w:rPr>
          <w:rStyle w:val="Emphasis"/>
        </w:rPr>
        <w:t xml:space="preserve">widely considered </w:t>
      </w:r>
      <w:r w:rsidRPr="006B16BE">
        <w:rPr>
          <w:rStyle w:val="Emphasis"/>
          <w:highlight w:val="cyan"/>
        </w:rPr>
        <w:t>the biggest existential risk</w:t>
      </w:r>
      <w:r w:rsidRPr="006B16BE">
        <w:rPr>
          <w:rStyle w:val="StyleUnderline"/>
          <w:highlight w:val="cyan"/>
        </w:rPr>
        <w:t xml:space="preserve"> facing humanity</w:t>
      </w:r>
      <w:r w:rsidRPr="006B16BE">
        <w:rPr>
          <w:sz w:val="16"/>
        </w:rPr>
        <w:t>.</w:t>
      </w:r>
    </w:p>
    <w:p w14:paraId="00BE9925" w14:textId="77777777" w:rsidR="00645FBF" w:rsidRPr="006B16BE" w:rsidRDefault="00645FBF" w:rsidP="00645FBF">
      <w:pPr>
        <w:rPr>
          <w:sz w:val="16"/>
        </w:rPr>
      </w:pPr>
      <w:r w:rsidRPr="006B16BE">
        <w:rPr>
          <w:sz w:val="16"/>
        </w:rPr>
        <w:t>That's in part because a pathogen could be engineered in a lab for maximum contagiousness and virulence, well beyond what would arise through natural selection.</w:t>
      </w:r>
    </w:p>
    <w:p w14:paraId="2B05C0D0" w14:textId="77777777" w:rsidR="00645FBF" w:rsidRPr="006B16BE" w:rsidRDefault="00645FBF" w:rsidP="00645FBF">
      <w:pPr>
        <w:rPr>
          <w:sz w:val="16"/>
        </w:rPr>
      </w:pPr>
      <w:r w:rsidRPr="006B16BE">
        <w:rPr>
          <w:sz w:val="16"/>
        </w:rPr>
        <w:t xml:space="preserve">Case in point: </w:t>
      </w:r>
      <w:r w:rsidRPr="006B16BE">
        <w:rPr>
          <w:rStyle w:val="StyleUnderline"/>
        </w:rPr>
        <w:t xml:space="preserve">a 2018 pandemic </w:t>
      </w:r>
      <w:r w:rsidRPr="006B16BE">
        <w:rPr>
          <w:rStyle w:val="StyleUnderline"/>
          <w:highlight w:val="cyan"/>
        </w:rPr>
        <w:t>simulation</w:t>
      </w:r>
      <w:r w:rsidRPr="006B16BE">
        <w:rPr>
          <w:sz w:val="16"/>
        </w:rPr>
        <w:t xml:space="preserve"> put on </w:t>
      </w:r>
      <w:r w:rsidRPr="006B16BE">
        <w:rPr>
          <w:rStyle w:val="StyleUnderline"/>
        </w:rPr>
        <w:t>by</w:t>
      </w:r>
      <w:r w:rsidRPr="006B16BE">
        <w:rPr>
          <w:sz w:val="16"/>
        </w:rPr>
        <w:t xml:space="preserve"> the </w:t>
      </w:r>
      <w:r w:rsidRPr="006B16BE">
        <w:rPr>
          <w:rStyle w:val="StyleUnderline"/>
        </w:rPr>
        <w:t>Johns Hopkins</w:t>
      </w:r>
      <w:r w:rsidRPr="006B16BE">
        <w:rPr>
          <w:sz w:val="16"/>
        </w:rPr>
        <w:t xml:space="preserve"> Center for Health Security </w:t>
      </w:r>
      <w:r w:rsidRPr="006B16BE">
        <w:rPr>
          <w:rStyle w:val="StyleUnderline"/>
          <w:highlight w:val="cyan"/>
        </w:rPr>
        <w:t>featured</w:t>
      </w:r>
      <w:r w:rsidRPr="006B16BE">
        <w:rPr>
          <w:rStyle w:val="StyleUnderline"/>
        </w:rPr>
        <w:t xml:space="preserve"> a</w:t>
      </w:r>
      <w:r w:rsidRPr="006B16BE">
        <w:rPr>
          <w:sz w:val="16"/>
        </w:rPr>
        <w:t xml:space="preserve"> fictional engineered </w:t>
      </w:r>
      <w:r w:rsidRPr="006B16BE">
        <w:rPr>
          <w:rStyle w:val="StyleUnderline"/>
          <w:highlight w:val="cyan"/>
        </w:rPr>
        <w:t>virus</w:t>
      </w:r>
      <w:r w:rsidRPr="006B16BE">
        <w:rPr>
          <w:sz w:val="16"/>
        </w:rPr>
        <w:t xml:space="preserve"> called Clade X </w:t>
      </w:r>
      <w:r w:rsidRPr="006B16BE">
        <w:rPr>
          <w:rStyle w:val="StyleUnderline"/>
          <w:highlight w:val="cyan"/>
        </w:rPr>
        <w:t>that combined</w:t>
      </w:r>
      <w:r w:rsidRPr="006B16BE">
        <w:rPr>
          <w:rStyle w:val="StyleUnderline"/>
        </w:rPr>
        <w:t xml:space="preserve"> </w:t>
      </w:r>
      <w:r w:rsidRPr="006B16BE">
        <w:rPr>
          <w:rStyle w:val="Emphasis"/>
        </w:rPr>
        <w:t xml:space="preserve">the contagiousness of the </w:t>
      </w:r>
      <w:r w:rsidRPr="006B16BE">
        <w:rPr>
          <w:rStyle w:val="Emphasis"/>
          <w:highlight w:val="cyan"/>
        </w:rPr>
        <w:t>common cold</w:t>
      </w:r>
      <w:r w:rsidRPr="006B16BE">
        <w:rPr>
          <w:rStyle w:val="StyleUnderline"/>
          <w:highlight w:val="cyan"/>
        </w:rPr>
        <w:t xml:space="preserve"> with</w:t>
      </w:r>
      <w:r w:rsidRPr="006B16BE">
        <w:rPr>
          <w:sz w:val="16"/>
        </w:rPr>
        <w:t xml:space="preserve"> the virulence of the real-life </w:t>
      </w:r>
      <w:proofErr w:type="spellStart"/>
      <w:r w:rsidRPr="006B16BE">
        <w:rPr>
          <w:sz w:val="16"/>
        </w:rPr>
        <w:t>Nipah</w:t>
      </w:r>
      <w:proofErr w:type="spellEnd"/>
      <w:r w:rsidRPr="006B16BE">
        <w:rPr>
          <w:sz w:val="16"/>
        </w:rPr>
        <w:t xml:space="preserve"> virus, which has </w:t>
      </w:r>
      <w:r w:rsidRPr="006B16BE">
        <w:rPr>
          <w:rStyle w:val="StyleUnderline"/>
        </w:rPr>
        <w:t xml:space="preserve">a </w:t>
      </w:r>
      <w:r w:rsidRPr="006B16BE">
        <w:rPr>
          <w:rStyle w:val="StyleUnderline"/>
          <w:highlight w:val="cyan"/>
        </w:rPr>
        <w:t>mortality</w:t>
      </w:r>
      <w:r w:rsidRPr="006B16BE">
        <w:rPr>
          <w:rStyle w:val="StyleUnderline"/>
        </w:rPr>
        <w:t xml:space="preserve"> rate </w:t>
      </w:r>
      <w:r w:rsidRPr="006B16BE">
        <w:rPr>
          <w:rStyle w:val="StyleUnderline"/>
          <w:highlight w:val="cyan"/>
        </w:rPr>
        <w:t>of</w:t>
      </w:r>
      <w:r w:rsidRPr="006B16BE">
        <w:rPr>
          <w:rStyle w:val="StyleUnderline"/>
        </w:rPr>
        <w:t xml:space="preserve"> </w:t>
      </w:r>
      <w:r w:rsidRPr="006B16BE">
        <w:rPr>
          <w:rStyle w:val="Emphasis"/>
        </w:rPr>
        <w:t>40-</w:t>
      </w:r>
      <w:r w:rsidRPr="006B16BE">
        <w:rPr>
          <w:rStyle w:val="Emphasis"/>
          <w:highlight w:val="cyan"/>
        </w:rPr>
        <w:t>75%</w:t>
      </w:r>
      <w:r w:rsidRPr="006B16BE">
        <w:rPr>
          <w:sz w:val="16"/>
        </w:rPr>
        <w:t>. The resulting simulated global outbreak killed 150 million people.</w:t>
      </w:r>
    </w:p>
    <w:p w14:paraId="16C2B106" w14:textId="77777777" w:rsidR="00645FBF" w:rsidRPr="006B16BE" w:rsidRDefault="00645FBF" w:rsidP="00645FBF">
      <w:pPr>
        <w:rPr>
          <w:sz w:val="16"/>
        </w:rPr>
      </w:pPr>
      <w:r w:rsidRPr="006B16BE">
        <w:rPr>
          <w:sz w:val="16"/>
        </w:rPr>
        <w:t>COVID-19 isn't anywhere near that fatal, but the pandemic has shown the vulnerability of the U.S. and the world to biological threats both natural and manmade.</w:t>
      </w:r>
    </w:p>
    <w:p w14:paraId="460E00C5" w14:textId="77777777" w:rsidR="00645FBF" w:rsidRPr="006B16BE" w:rsidRDefault="00645FBF" w:rsidP="00645FBF">
      <w:pPr>
        <w:rPr>
          <w:rStyle w:val="StyleUnderline"/>
        </w:rPr>
      </w:pPr>
      <w:r w:rsidRPr="006B16BE">
        <w:rPr>
          <w:rStyle w:val="StyleUnderline"/>
        </w:rPr>
        <w:t>"</w:t>
      </w:r>
      <w:r w:rsidRPr="006B16BE">
        <w:rPr>
          <w:rStyle w:val="Emphasis"/>
        </w:rPr>
        <w:t>Potential adversaries</w:t>
      </w:r>
      <w:r w:rsidRPr="006B16BE">
        <w:rPr>
          <w:rStyle w:val="StyleUnderline"/>
        </w:rPr>
        <w:t xml:space="preserve"> are</w:t>
      </w:r>
      <w:r w:rsidRPr="006B16BE">
        <w:rPr>
          <w:sz w:val="16"/>
        </w:rPr>
        <w:t xml:space="preserve"> of course </w:t>
      </w:r>
      <w:r w:rsidRPr="006B16BE">
        <w:rPr>
          <w:rStyle w:val="StyleUnderline"/>
        </w:rPr>
        <w:t>seeing the</w:t>
      </w:r>
      <w:r w:rsidRPr="006B16BE">
        <w:rPr>
          <w:sz w:val="16"/>
        </w:rPr>
        <w:t xml:space="preserve"> same </w:t>
      </w:r>
      <w:r w:rsidRPr="006B16BE">
        <w:rPr>
          <w:rStyle w:val="StyleUnderline"/>
        </w:rPr>
        <w:t>things we’re seeing," says</w:t>
      </w:r>
      <w:r w:rsidRPr="006B16BE">
        <w:rPr>
          <w:sz w:val="16"/>
        </w:rPr>
        <w:t xml:space="preserve"> Richard </w:t>
      </w:r>
      <w:proofErr w:type="spellStart"/>
      <w:r w:rsidRPr="006B16BE">
        <w:rPr>
          <w:rStyle w:val="StyleUnderline"/>
        </w:rPr>
        <w:t>Pilch</w:t>
      </w:r>
      <w:proofErr w:type="spellEnd"/>
      <w:r w:rsidRPr="006B16BE">
        <w:rPr>
          <w:sz w:val="16"/>
        </w:rPr>
        <w:t xml:space="preserve"> of the Middlebury Institute of International Studies. </w:t>
      </w:r>
      <w:r w:rsidRPr="006B16BE">
        <w:rPr>
          <w:rStyle w:val="StyleUnderline"/>
        </w:rPr>
        <w:t xml:space="preserve">"Anyone looking </w:t>
      </w:r>
      <w:r w:rsidRPr="006B16BE">
        <w:rPr>
          <w:rStyle w:val="Emphasis"/>
        </w:rPr>
        <w:t>for a radical leveling approach</w:t>
      </w:r>
      <w:r w:rsidRPr="006B16BE">
        <w:rPr>
          <w:rStyle w:val="StyleUnderline"/>
        </w:rPr>
        <w:t xml:space="preserve"> — whether </w:t>
      </w:r>
      <w:r w:rsidRPr="006B16BE">
        <w:rPr>
          <w:rStyle w:val="Emphasis"/>
          <w:highlight w:val="cyan"/>
        </w:rPr>
        <w:t>a state</w:t>
      </w:r>
      <w:r w:rsidRPr="006B16BE">
        <w:rPr>
          <w:rStyle w:val="Emphasis"/>
        </w:rPr>
        <w:t xml:space="preserve"> actor</w:t>
      </w:r>
      <w:r w:rsidRPr="006B16BE">
        <w:rPr>
          <w:rStyle w:val="StyleUnderline"/>
        </w:rPr>
        <w:t xml:space="preserve"> </w:t>
      </w:r>
      <w:r w:rsidRPr="006B16BE">
        <w:rPr>
          <w:rStyle w:val="StyleUnderline"/>
          <w:highlight w:val="cyan"/>
        </w:rPr>
        <w:t>like</w:t>
      </w:r>
      <w:r w:rsidRPr="006B16BE">
        <w:rPr>
          <w:rStyle w:val="StyleUnderline"/>
        </w:rPr>
        <w:t xml:space="preserve"> North </w:t>
      </w:r>
      <w:r w:rsidRPr="006B16BE">
        <w:rPr>
          <w:rStyle w:val="StyleUnderline"/>
          <w:highlight w:val="cyan"/>
        </w:rPr>
        <w:t>Korea or</w:t>
      </w:r>
      <w:r w:rsidRPr="006B16BE">
        <w:rPr>
          <w:rStyle w:val="StyleUnderline"/>
        </w:rPr>
        <w:t xml:space="preserve"> a </w:t>
      </w:r>
      <w:r w:rsidRPr="006B16BE">
        <w:rPr>
          <w:rStyle w:val="Emphasis"/>
        </w:rPr>
        <w:t xml:space="preserve">motivated </w:t>
      </w:r>
      <w:r w:rsidRPr="006B16BE">
        <w:rPr>
          <w:rStyle w:val="Emphasis"/>
          <w:highlight w:val="cyan"/>
        </w:rPr>
        <w:t>terrorist</w:t>
      </w:r>
      <w:r w:rsidRPr="006B16BE">
        <w:rPr>
          <w:rStyle w:val="Emphasis"/>
        </w:rPr>
        <w:t xml:space="preserve"> organization</w:t>
      </w:r>
      <w:r w:rsidRPr="006B16BE">
        <w:rPr>
          <w:rStyle w:val="StyleUnderline"/>
        </w:rPr>
        <w:t xml:space="preserve"> — </w:t>
      </w:r>
      <w:r w:rsidRPr="006B16BE">
        <w:rPr>
          <w:rStyle w:val="StyleUnderline"/>
          <w:highlight w:val="cyan"/>
        </w:rPr>
        <w:t>may be influenced by COVID</w:t>
      </w:r>
      <w:r w:rsidRPr="006B16BE">
        <w:rPr>
          <w:rStyle w:val="StyleUnderline"/>
        </w:rPr>
        <w:t xml:space="preserve">-19 </w:t>
      </w:r>
      <w:r w:rsidRPr="006B16BE">
        <w:rPr>
          <w:rStyle w:val="StyleUnderline"/>
          <w:highlight w:val="cyan"/>
        </w:rPr>
        <w:t>to consider</w:t>
      </w:r>
      <w:r w:rsidRPr="006B16BE">
        <w:rPr>
          <w:rStyle w:val="StyleUnderline"/>
        </w:rPr>
        <w:t xml:space="preserve"> pursuing a </w:t>
      </w:r>
      <w:r w:rsidRPr="006B16BE">
        <w:rPr>
          <w:rStyle w:val="StyleUnderline"/>
          <w:highlight w:val="cyan"/>
        </w:rPr>
        <w:t>biological weapons</w:t>
      </w:r>
      <w:r w:rsidRPr="006B16BE">
        <w:rPr>
          <w:rStyle w:val="StyleUnderline"/>
        </w:rPr>
        <w:t xml:space="preserve"> capability."</w:t>
      </w:r>
    </w:p>
    <w:p w14:paraId="22404FA3" w14:textId="77777777" w:rsidR="00645FBF" w:rsidRPr="006B16BE" w:rsidRDefault="00645FBF" w:rsidP="00645FBF">
      <w:pPr>
        <w:rPr>
          <w:sz w:val="16"/>
        </w:rPr>
      </w:pPr>
      <w:r w:rsidRPr="006B16BE">
        <w:rPr>
          <w:sz w:val="16"/>
        </w:rPr>
        <w:t>Background: Bioweapons were officially banned by the Biological Weapons Convention in 1975, though North Korea is suspected of maintaining an offensive bioweapons program.</w:t>
      </w:r>
    </w:p>
    <w:p w14:paraId="183BD5B7" w14:textId="77777777" w:rsidR="00645FBF" w:rsidRPr="006B16BE" w:rsidRDefault="00645FBF" w:rsidP="00645FBF">
      <w:pPr>
        <w:rPr>
          <w:sz w:val="16"/>
        </w:rPr>
      </w:pPr>
      <w:r w:rsidRPr="006B16BE">
        <w:rPr>
          <w:sz w:val="16"/>
        </w:rPr>
        <w:t xml:space="preserve">A particular concern about biowarfare and bioterror, though, is that many of the </w:t>
      </w:r>
      <w:r w:rsidRPr="006B16BE">
        <w:rPr>
          <w:rStyle w:val="StyleUnderline"/>
        </w:rPr>
        <w:t>tools</w:t>
      </w:r>
      <w:r w:rsidRPr="006B16BE">
        <w:rPr>
          <w:sz w:val="16"/>
        </w:rPr>
        <w:t xml:space="preserve"> and methods that could be used to create a weaponized virus </w:t>
      </w:r>
      <w:r w:rsidRPr="006B16BE">
        <w:rPr>
          <w:rStyle w:val="StyleUnderline"/>
        </w:rPr>
        <w:t>are</w:t>
      </w:r>
      <w:r w:rsidRPr="006B16BE">
        <w:rPr>
          <w:sz w:val="16"/>
        </w:rPr>
        <w:t xml:space="preserve"> largely </w:t>
      </w:r>
      <w:r w:rsidRPr="006B16BE">
        <w:rPr>
          <w:rStyle w:val="Emphasis"/>
        </w:rPr>
        <w:t>indistinguishable</w:t>
      </w:r>
      <w:r w:rsidRPr="006B16BE">
        <w:rPr>
          <w:rStyle w:val="StyleUnderline"/>
        </w:rPr>
        <w:t xml:space="preserve"> from</w:t>
      </w:r>
      <w:r w:rsidRPr="006B16BE">
        <w:rPr>
          <w:sz w:val="16"/>
        </w:rPr>
        <w:t xml:space="preserve"> those used in the course of </w:t>
      </w:r>
      <w:r w:rsidRPr="006B16BE">
        <w:rPr>
          <w:rStyle w:val="StyleUnderline"/>
        </w:rPr>
        <w:t>legitimate scientific research. This makes biotechnology "</w:t>
      </w:r>
      <w:r w:rsidRPr="006B16BE">
        <w:rPr>
          <w:rStyle w:val="Emphasis"/>
        </w:rPr>
        <w:t>dual-use</w:t>
      </w:r>
      <w:r w:rsidRPr="006B16BE">
        <w:rPr>
          <w:rStyle w:val="StyleUnderline"/>
        </w:rPr>
        <w:t>"</w:t>
      </w:r>
      <w:r w:rsidRPr="006B16BE">
        <w:rPr>
          <w:sz w:val="16"/>
        </w:rPr>
        <w:t xml:space="preserve"> — and that </w:t>
      </w:r>
      <w:r w:rsidRPr="006B16BE">
        <w:rPr>
          <w:rStyle w:val="StyleUnderline"/>
        </w:rPr>
        <w:t>much more difficult to</w:t>
      </w:r>
      <w:r w:rsidRPr="006B16BE">
        <w:rPr>
          <w:sz w:val="16"/>
        </w:rPr>
        <w:t xml:space="preserve"> safely </w:t>
      </w:r>
      <w:r w:rsidRPr="006B16BE">
        <w:rPr>
          <w:rStyle w:val="StyleUnderline"/>
        </w:rPr>
        <w:t>regulate</w:t>
      </w:r>
      <w:r w:rsidRPr="006B16BE">
        <w:rPr>
          <w:sz w:val="16"/>
        </w:rPr>
        <w:t xml:space="preserve"> without cutting off research that could be vitally important.</w:t>
      </w:r>
    </w:p>
    <w:p w14:paraId="4A829B7B" w14:textId="77777777" w:rsidR="00645FBF" w:rsidRPr="006B16BE" w:rsidRDefault="00645FBF" w:rsidP="00645FBF">
      <w:pPr>
        <w:rPr>
          <w:sz w:val="16"/>
        </w:rPr>
      </w:pPr>
      <w:r w:rsidRPr="006B16BE">
        <w:rPr>
          <w:sz w:val="16"/>
        </w:rPr>
        <w:t>While earlier bioweapons fears focused on the possibility that a state or terror group could try to weaponize a known dangerous agent like smallpox — which would require somehow obtaining restricted pathogens — new technology means that someone could obtain the genetic sequence of a germ online and synthesize it in the lab.</w:t>
      </w:r>
    </w:p>
    <w:p w14:paraId="0F939AE6" w14:textId="77777777" w:rsidR="00645FBF" w:rsidRPr="006B16BE" w:rsidRDefault="00645FBF" w:rsidP="00645FBF">
      <w:pPr>
        <w:rPr>
          <w:sz w:val="16"/>
        </w:rPr>
      </w:pPr>
      <w:r w:rsidRPr="006B16BE">
        <w:rPr>
          <w:rStyle w:val="StyleUnderline"/>
          <w:highlight w:val="cyan"/>
        </w:rPr>
        <w:t>"If you've been trained</w:t>
      </w:r>
      <w:r w:rsidRPr="006B16BE">
        <w:rPr>
          <w:sz w:val="16"/>
        </w:rPr>
        <w:t xml:space="preserve"> in a relevant technical discipline, that means </w:t>
      </w:r>
      <w:r w:rsidRPr="006B16BE">
        <w:rPr>
          <w:rStyle w:val="StyleUnderline"/>
          <w:highlight w:val="cyan"/>
        </w:rPr>
        <w:t>you can make</w:t>
      </w:r>
      <w:r w:rsidRPr="006B16BE">
        <w:rPr>
          <w:sz w:val="16"/>
        </w:rPr>
        <w:t xml:space="preserve"> almost </w:t>
      </w:r>
      <w:r w:rsidRPr="006B16BE">
        <w:rPr>
          <w:rStyle w:val="Emphasis"/>
          <w:highlight w:val="cyan"/>
        </w:rPr>
        <w:t>any</w:t>
      </w:r>
      <w:r w:rsidRPr="006B16BE">
        <w:rPr>
          <w:sz w:val="16"/>
        </w:rPr>
        <w:t xml:space="preserve"> potentially harmful </w:t>
      </w:r>
      <w:r w:rsidRPr="006B16BE">
        <w:rPr>
          <w:rStyle w:val="StyleUnderline"/>
          <w:highlight w:val="cyan"/>
        </w:rPr>
        <w:t>agent</w:t>
      </w:r>
      <w:r w:rsidRPr="006B16BE">
        <w:rPr>
          <w:sz w:val="16"/>
        </w:rPr>
        <w:t xml:space="preserve"> that </w:t>
      </w:r>
      <w:r w:rsidRPr="006B16BE">
        <w:rPr>
          <w:rStyle w:val="StyleUnderline"/>
        </w:rPr>
        <w:t>you're aware of," says</w:t>
      </w:r>
      <w:r w:rsidRPr="006B16BE">
        <w:rPr>
          <w:sz w:val="16"/>
        </w:rPr>
        <w:t xml:space="preserve"> Kevin </w:t>
      </w:r>
      <w:proofErr w:type="spellStart"/>
      <w:r w:rsidRPr="006B16BE">
        <w:rPr>
          <w:rStyle w:val="StyleUnderline"/>
        </w:rPr>
        <w:t>Esvelt</w:t>
      </w:r>
      <w:proofErr w:type="spellEnd"/>
      <w:r w:rsidRPr="006B16BE">
        <w:rPr>
          <w:sz w:val="16"/>
        </w:rPr>
        <w:t>, a biologist at the MIT Media Lab and a member of the CDC's Biological Agent Containment Working Group. That would include the novel coronavirus that causes COVID-19, which was recently synthesized from its genetic sequence in a study published in Nature.</w:t>
      </w:r>
    </w:p>
    <w:p w14:paraId="2CAA1B89" w14:textId="77777777" w:rsidR="00645FBF" w:rsidRPr="006B16BE" w:rsidRDefault="00645FBF" w:rsidP="00645FBF">
      <w:pPr>
        <w:rPr>
          <w:sz w:val="16"/>
        </w:rPr>
      </w:pPr>
      <w:r w:rsidRPr="006B16BE">
        <w:rPr>
          <w:sz w:val="16"/>
        </w:rPr>
        <w:t xml:space="preserve">How it works: Currently, synthetic DNA is ordered through commercial suppliers. But </w:t>
      </w:r>
      <w:r w:rsidRPr="006B16BE">
        <w:rPr>
          <w:rStyle w:val="StyleUnderline"/>
        </w:rPr>
        <w:t>while most suppliers screen</w:t>
      </w:r>
      <w:r w:rsidRPr="006B16BE">
        <w:rPr>
          <w:sz w:val="16"/>
        </w:rPr>
        <w:t xml:space="preserve"> DNA </w:t>
      </w:r>
      <w:r w:rsidRPr="006B16BE">
        <w:rPr>
          <w:rStyle w:val="StyleUnderline"/>
        </w:rPr>
        <w:t>orders</w:t>
      </w:r>
      <w:r w:rsidRPr="006B16BE">
        <w:rPr>
          <w:sz w:val="16"/>
        </w:rPr>
        <w:t xml:space="preserve"> for the sequences of dangerous pathogens, </w:t>
      </w:r>
      <w:r w:rsidRPr="006B16BE">
        <w:rPr>
          <w:rStyle w:val="StyleUnderline"/>
        </w:rPr>
        <w:t>they're not required to</w:t>
      </w:r>
      <w:r w:rsidRPr="006B16BE">
        <w:rPr>
          <w:sz w:val="16"/>
        </w:rPr>
        <w:t xml:space="preserve"> — and not all do, which means safety efforts are "incomplete, inaccurate, and insecure," says </w:t>
      </w:r>
      <w:proofErr w:type="spellStart"/>
      <w:r w:rsidRPr="006B16BE">
        <w:rPr>
          <w:sz w:val="16"/>
        </w:rPr>
        <w:t>Esvelt</w:t>
      </w:r>
      <w:proofErr w:type="spellEnd"/>
      <w:r w:rsidRPr="006B16BE">
        <w:rPr>
          <w:sz w:val="16"/>
        </w:rPr>
        <w:t>.</w:t>
      </w:r>
    </w:p>
    <w:p w14:paraId="14EF102B" w14:textId="77777777" w:rsidR="00645FBF" w:rsidRPr="006B16BE" w:rsidRDefault="00645FBF" w:rsidP="00645FBF">
      <w:pPr>
        <w:rPr>
          <w:sz w:val="16"/>
        </w:rPr>
      </w:pPr>
      <w:r w:rsidRPr="006B16BE">
        <w:rPr>
          <w:rStyle w:val="StyleUnderline"/>
        </w:rPr>
        <w:t>Screening efforts</w:t>
      </w:r>
      <w:r w:rsidRPr="006B16BE">
        <w:rPr>
          <w:sz w:val="16"/>
        </w:rPr>
        <w:t xml:space="preserve"> that look for the genetic sequences of known pathogens also </w:t>
      </w:r>
      <w:r w:rsidRPr="006B16BE">
        <w:rPr>
          <w:rStyle w:val="StyleUnderline"/>
        </w:rPr>
        <w:t>wouldn't</w:t>
      </w:r>
      <w:r w:rsidRPr="006B16BE">
        <w:rPr>
          <w:sz w:val="16"/>
        </w:rPr>
        <w:t xml:space="preserve"> necessarily be able to </w:t>
      </w:r>
      <w:r w:rsidRPr="006B16BE">
        <w:rPr>
          <w:rStyle w:val="StyleUnderline"/>
        </w:rPr>
        <w:t>detect when</w:t>
      </w:r>
      <w:r w:rsidRPr="006B16BE">
        <w:rPr>
          <w:sz w:val="16"/>
        </w:rPr>
        <w:t xml:space="preserve"> synthetic </w:t>
      </w:r>
      <w:r w:rsidRPr="006B16BE">
        <w:rPr>
          <w:rStyle w:val="StyleUnderline"/>
        </w:rPr>
        <w:t xml:space="preserve">DNA was being used to make something </w:t>
      </w:r>
      <w:r w:rsidRPr="006B16BE">
        <w:rPr>
          <w:rStyle w:val="Emphasis"/>
        </w:rPr>
        <w:t>entirely novel and dangerous</w:t>
      </w:r>
      <w:r w:rsidRPr="006B16BE">
        <w:rPr>
          <w:sz w:val="16"/>
        </w:rPr>
        <w:t>.</w:t>
      </w:r>
    </w:p>
    <w:p w14:paraId="324BFA58" w14:textId="77777777" w:rsidR="00645FBF" w:rsidRPr="006B16BE" w:rsidRDefault="00645FBF" w:rsidP="00645FBF">
      <w:pPr>
        <w:rPr>
          <w:sz w:val="16"/>
        </w:rPr>
      </w:pPr>
      <w:r w:rsidRPr="006B16BE">
        <w:rPr>
          <w:sz w:val="16"/>
        </w:rPr>
        <w:t xml:space="preserve">In the near future, </w:t>
      </w:r>
      <w:r w:rsidRPr="006B16BE">
        <w:rPr>
          <w:rStyle w:val="StyleUnderline"/>
          <w:highlight w:val="cyan"/>
        </w:rPr>
        <w:t>desktop</w:t>
      </w:r>
      <w:r w:rsidRPr="006B16BE">
        <w:rPr>
          <w:rStyle w:val="StyleUnderline"/>
        </w:rPr>
        <w:t xml:space="preserve"> DNA </w:t>
      </w:r>
      <w:r w:rsidRPr="006B16BE">
        <w:rPr>
          <w:rStyle w:val="StyleUnderline"/>
          <w:highlight w:val="cyan"/>
        </w:rPr>
        <w:t>synthesizers</w:t>
      </w:r>
      <w:r w:rsidRPr="006B16BE">
        <w:rPr>
          <w:rStyle w:val="StyleUnderline"/>
        </w:rPr>
        <w:t xml:space="preserve"> may</w:t>
      </w:r>
      <w:r w:rsidRPr="006B16BE">
        <w:rPr>
          <w:sz w:val="16"/>
        </w:rPr>
        <w:t xml:space="preserve"> be able to </w:t>
      </w:r>
      <w:r w:rsidRPr="006B16BE">
        <w:rPr>
          <w:rStyle w:val="StyleUnderline"/>
        </w:rPr>
        <w:t>generate</w:t>
      </w:r>
      <w:r w:rsidRPr="006B16BE">
        <w:rPr>
          <w:sz w:val="16"/>
        </w:rPr>
        <w:t xml:space="preserve"> synthetic </w:t>
      </w:r>
      <w:r w:rsidRPr="006B16BE">
        <w:rPr>
          <w:rStyle w:val="StyleUnderline"/>
        </w:rPr>
        <w:t xml:space="preserve">DNA in the lab, </w:t>
      </w:r>
      <w:r w:rsidRPr="006B16BE">
        <w:rPr>
          <w:rStyle w:val="StyleUnderline"/>
          <w:highlight w:val="cyan"/>
        </w:rPr>
        <w:t>cut</w:t>
      </w:r>
      <w:r w:rsidRPr="006B16BE">
        <w:rPr>
          <w:rStyle w:val="StyleUnderline"/>
        </w:rPr>
        <w:t xml:space="preserve">ting </w:t>
      </w:r>
      <w:r w:rsidRPr="006B16BE">
        <w:rPr>
          <w:rStyle w:val="StyleUnderline"/>
          <w:highlight w:val="cyan"/>
        </w:rPr>
        <w:t>out</w:t>
      </w:r>
      <w:r w:rsidRPr="006B16BE">
        <w:rPr>
          <w:rStyle w:val="StyleUnderline"/>
        </w:rPr>
        <w:t xml:space="preserve"> the need for commercial </w:t>
      </w:r>
      <w:r w:rsidRPr="006B16BE">
        <w:rPr>
          <w:rStyle w:val="StyleUnderline"/>
          <w:highlight w:val="cyan"/>
        </w:rPr>
        <w:t>suppliers</w:t>
      </w:r>
      <w:r w:rsidRPr="006B16BE">
        <w:rPr>
          <w:sz w:val="16"/>
        </w:rPr>
        <w:t xml:space="preserve"> — and potential security screenings.</w:t>
      </w:r>
    </w:p>
    <w:p w14:paraId="27CFC8B4" w14:textId="77777777" w:rsidR="00645FBF" w:rsidRPr="006B16BE" w:rsidRDefault="00645FBF" w:rsidP="00645FBF">
      <w:pPr>
        <w:rPr>
          <w:sz w:val="16"/>
        </w:rPr>
      </w:pPr>
      <w:r w:rsidRPr="006B16BE">
        <w:rPr>
          <w:sz w:val="16"/>
        </w:rPr>
        <w:t xml:space="preserve">The </w:t>
      </w:r>
      <w:r w:rsidRPr="006B16BE">
        <w:rPr>
          <w:rStyle w:val="StyleUnderline"/>
        </w:rPr>
        <w:t>democratization of biotechnology</w:t>
      </w:r>
      <w:r w:rsidRPr="006B16BE">
        <w:rPr>
          <w:sz w:val="16"/>
        </w:rPr>
        <w:t xml:space="preserve"> could unleash a wave of creativity and innovation, just as the democratization of personal computing did. But it also </w:t>
      </w:r>
      <w:r w:rsidRPr="006B16BE">
        <w:rPr>
          <w:rStyle w:val="StyleUnderline"/>
        </w:rPr>
        <w:t>increases the number of people who</w:t>
      </w:r>
      <w:r w:rsidRPr="006B16BE">
        <w:rPr>
          <w:sz w:val="16"/>
        </w:rPr>
        <w:t xml:space="preserve"> could potentially </w:t>
      </w:r>
      <w:r w:rsidRPr="006B16BE">
        <w:rPr>
          <w:rStyle w:val="StyleUnderline"/>
        </w:rPr>
        <w:t>make a dangerous engineered virus</w:t>
      </w:r>
      <w:r w:rsidRPr="006B16BE">
        <w:rPr>
          <w:sz w:val="16"/>
        </w:rPr>
        <w:t>, whether deliberately or by accident.</w:t>
      </w:r>
    </w:p>
    <w:p w14:paraId="695366D9" w14:textId="77777777" w:rsidR="00645FBF" w:rsidRPr="006B16BE" w:rsidRDefault="00645FBF" w:rsidP="00645FBF"/>
    <w:p w14:paraId="3F9D7B48" w14:textId="77777777" w:rsidR="00645FBF" w:rsidRPr="006B16BE" w:rsidRDefault="00645FBF" w:rsidP="00645FBF"/>
    <w:p w14:paraId="178F5AF1" w14:textId="77777777" w:rsidR="00645FBF" w:rsidRPr="006B16BE" w:rsidRDefault="00645FBF" w:rsidP="00645FBF">
      <w:pPr>
        <w:pStyle w:val="Heading3"/>
        <w:rPr>
          <w:rFonts w:cs="Calibri"/>
        </w:rPr>
      </w:pPr>
      <w:r w:rsidRPr="006B16BE">
        <w:rPr>
          <w:rFonts w:cs="Calibri"/>
        </w:rPr>
        <w:t>2NC—EXT to bioterror</w:t>
      </w:r>
    </w:p>
    <w:p w14:paraId="71A08499" w14:textId="77777777" w:rsidR="00645FBF" w:rsidRPr="006B16BE" w:rsidRDefault="00645FBF" w:rsidP="00645FBF"/>
    <w:p w14:paraId="360BD280" w14:textId="77777777" w:rsidR="00645FBF" w:rsidRPr="006B16BE" w:rsidRDefault="00645FBF" w:rsidP="00645FBF">
      <w:pPr>
        <w:pStyle w:val="Heading4"/>
        <w:rPr>
          <w:rFonts w:cs="Calibri"/>
        </w:rPr>
      </w:pPr>
      <w:r w:rsidRPr="006B16BE">
        <w:rPr>
          <w:rFonts w:cs="Calibri"/>
        </w:rPr>
        <w:t xml:space="preserve">Bioterror goes </w:t>
      </w:r>
      <w:r w:rsidRPr="006B16BE">
        <w:rPr>
          <w:rFonts w:cs="Calibri"/>
          <w:u w:val="single"/>
        </w:rPr>
        <w:t>existential</w:t>
      </w:r>
      <w:r w:rsidRPr="006B16BE">
        <w:rPr>
          <w:rFonts w:cs="Calibri"/>
        </w:rPr>
        <w:t>.</w:t>
      </w:r>
    </w:p>
    <w:p w14:paraId="7E974825" w14:textId="77777777" w:rsidR="00645FBF" w:rsidRPr="006B16BE" w:rsidRDefault="00645FBF" w:rsidP="00645FBF">
      <w:r w:rsidRPr="006B16BE">
        <w:rPr>
          <w:rStyle w:val="Style13ptBold"/>
        </w:rPr>
        <w:t>Pedersen, 17</w:t>
      </w:r>
      <w:r w:rsidRPr="006B16BE">
        <w:t xml:space="preserve">—Pepperdine University (Christian, “Reflecting Back on the Ebola Outbreak and the Future of Bioterrorism,” Pepperdine Policy Review: Vol. 9, </w:t>
      </w:r>
      <w:proofErr w:type="spellStart"/>
      <w:r w:rsidRPr="006B16BE">
        <w:t>dml</w:t>
      </w:r>
      <w:proofErr w:type="spellEnd"/>
      <w:r w:rsidRPr="006B16BE">
        <w:t xml:space="preserve">) </w:t>
      </w:r>
    </w:p>
    <w:p w14:paraId="0CB7B6DE" w14:textId="77777777" w:rsidR="00645FBF" w:rsidRPr="006B16BE" w:rsidRDefault="00645FBF" w:rsidP="00645FBF">
      <w:pPr>
        <w:rPr>
          <w:sz w:val="16"/>
        </w:rPr>
      </w:pPr>
      <w:r w:rsidRPr="006B16BE">
        <w:rPr>
          <w:rStyle w:val="StyleUnderline"/>
        </w:rPr>
        <w:t xml:space="preserve">Terror groups like </w:t>
      </w:r>
      <w:r w:rsidRPr="006B16BE">
        <w:rPr>
          <w:rStyle w:val="Emphasis"/>
        </w:rPr>
        <w:t>al-Qaeda</w:t>
      </w:r>
      <w:r w:rsidRPr="006B16BE">
        <w:rPr>
          <w:rStyle w:val="StyleUnderline"/>
        </w:rPr>
        <w:t xml:space="preserve"> and </w:t>
      </w:r>
      <w:r w:rsidRPr="006B16BE">
        <w:rPr>
          <w:rStyle w:val="Emphasis"/>
        </w:rPr>
        <w:t>ISIL</w:t>
      </w:r>
      <w:r w:rsidRPr="006B16BE">
        <w:rPr>
          <w:sz w:val="16"/>
        </w:rPr>
        <w:t xml:space="preserve"> (the Islamic State of Iraq and the Levant) </w:t>
      </w:r>
      <w:r w:rsidRPr="006B16BE">
        <w:rPr>
          <w:rStyle w:val="StyleUnderline"/>
        </w:rPr>
        <w:t xml:space="preserve">have </w:t>
      </w:r>
      <w:r w:rsidRPr="006B16BE">
        <w:rPr>
          <w:rStyle w:val="Emphasis"/>
        </w:rPr>
        <w:t>expressed interested</w:t>
      </w:r>
      <w:r w:rsidRPr="006B16BE">
        <w:rPr>
          <w:rStyle w:val="StyleUnderline"/>
        </w:rPr>
        <w:t xml:space="preserve">, and have even </w:t>
      </w:r>
      <w:r w:rsidRPr="006B16BE">
        <w:rPr>
          <w:rStyle w:val="Emphasis"/>
        </w:rPr>
        <w:t>attempted</w:t>
      </w:r>
      <w:r w:rsidRPr="006B16BE">
        <w:rPr>
          <w:rStyle w:val="StyleUnderline"/>
        </w:rPr>
        <w:t xml:space="preserve">, to </w:t>
      </w:r>
      <w:r w:rsidRPr="006B16BE">
        <w:rPr>
          <w:rStyle w:val="Emphasis"/>
        </w:rPr>
        <w:t>use biological agents</w:t>
      </w:r>
      <w:r w:rsidRPr="006B16BE">
        <w:rPr>
          <w:rStyle w:val="StyleUnderline"/>
        </w:rPr>
        <w:t xml:space="preserve"> in terror plots</w:t>
      </w:r>
      <w:r w:rsidRPr="006B16BE">
        <w:rPr>
          <w:sz w:val="16"/>
        </w:rPr>
        <w:t xml:space="preserve"> (Biodefense, 2016). </w:t>
      </w:r>
      <w:r w:rsidRPr="006B16BE">
        <w:rPr>
          <w:rStyle w:val="StyleUnderline"/>
        </w:rPr>
        <w:t xml:space="preserve">The </w:t>
      </w:r>
      <w:r w:rsidRPr="006B16BE">
        <w:rPr>
          <w:rStyle w:val="Emphasis"/>
        </w:rPr>
        <w:t>technical</w:t>
      </w:r>
      <w:r w:rsidRPr="006B16BE">
        <w:rPr>
          <w:rStyle w:val="StyleUnderline"/>
        </w:rPr>
        <w:t xml:space="preserve"> and </w:t>
      </w:r>
      <w:r w:rsidRPr="006B16BE">
        <w:rPr>
          <w:rStyle w:val="Emphasis"/>
        </w:rPr>
        <w:t>administrative knowledge</w:t>
      </w:r>
      <w:r w:rsidRPr="006B16BE">
        <w:rPr>
          <w:rStyle w:val="StyleUnderline"/>
        </w:rPr>
        <w:t xml:space="preserve"> of biology and chemistry can be </w:t>
      </w:r>
      <w:r w:rsidRPr="006B16BE">
        <w:rPr>
          <w:rStyle w:val="Emphasis"/>
        </w:rPr>
        <w:t>acquired globally</w:t>
      </w:r>
      <w:r w:rsidRPr="006B16BE">
        <w:rPr>
          <w:rStyle w:val="StyleUnderline"/>
        </w:rPr>
        <w:t xml:space="preserve"> in </w:t>
      </w:r>
      <w:r w:rsidRPr="006B16BE">
        <w:rPr>
          <w:rStyle w:val="Emphasis"/>
        </w:rPr>
        <w:t>medical schools</w:t>
      </w:r>
      <w:r w:rsidRPr="006B16BE">
        <w:rPr>
          <w:rStyle w:val="StyleUnderline"/>
        </w:rPr>
        <w:t xml:space="preserve">, </w:t>
      </w:r>
      <w:r w:rsidRPr="006B16BE">
        <w:rPr>
          <w:rStyle w:val="Emphasis"/>
        </w:rPr>
        <w:t>research programs</w:t>
      </w:r>
      <w:r w:rsidRPr="006B16BE">
        <w:rPr>
          <w:rStyle w:val="StyleUnderline"/>
        </w:rPr>
        <w:t xml:space="preserve">, and </w:t>
      </w:r>
      <w:r w:rsidRPr="006B16BE">
        <w:rPr>
          <w:rStyle w:val="Emphasis"/>
        </w:rPr>
        <w:t>laboratories</w:t>
      </w:r>
      <w:r w:rsidRPr="006B16BE">
        <w:rPr>
          <w:rStyle w:val="StyleUnderline"/>
        </w:rPr>
        <w:t xml:space="preserve">, making it </w:t>
      </w:r>
      <w:r w:rsidRPr="006B16BE">
        <w:rPr>
          <w:rStyle w:val="Emphasis"/>
        </w:rPr>
        <w:t>difficult</w:t>
      </w:r>
      <w:r w:rsidRPr="006B16BE">
        <w:rPr>
          <w:rStyle w:val="StyleUnderline"/>
        </w:rPr>
        <w:t xml:space="preserve"> to </w:t>
      </w:r>
      <w:r w:rsidRPr="006B16BE">
        <w:rPr>
          <w:rStyle w:val="Emphasis"/>
        </w:rPr>
        <w:t>prevent potential practitioners</w:t>
      </w:r>
      <w:r w:rsidRPr="006B16BE">
        <w:rPr>
          <w:rStyle w:val="StyleUnderline"/>
        </w:rPr>
        <w:t xml:space="preserve"> of bioterrorism from </w:t>
      </w:r>
      <w:r w:rsidRPr="006B16BE">
        <w:rPr>
          <w:rStyle w:val="Emphasis"/>
        </w:rPr>
        <w:t>acquiring the required scientific knowledge</w:t>
      </w:r>
      <w:r w:rsidRPr="006B16BE">
        <w:rPr>
          <w:sz w:val="16"/>
        </w:rPr>
        <w:t xml:space="preserve"> (Chiodo, 2015). </w:t>
      </w:r>
      <w:r w:rsidRPr="006B16BE">
        <w:rPr>
          <w:rStyle w:val="StyleUnderline"/>
        </w:rPr>
        <w:t xml:space="preserve">While at one time the ability to mutate strands was </w:t>
      </w:r>
      <w:r w:rsidRPr="006B16BE">
        <w:rPr>
          <w:rStyle w:val="Emphasis"/>
        </w:rPr>
        <w:t>restricted</w:t>
      </w:r>
      <w:r w:rsidRPr="006B16BE">
        <w:rPr>
          <w:rStyle w:val="StyleUnderline"/>
        </w:rPr>
        <w:t xml:space="preserve"> to advanced research laboratories, </w:t>
      </w:r>
      <w:r w:rsidRPr="006B16BE">
        <w:rPr>
          <w:rStyle w:val="Emphasis"/>
        </w:rPr>
        <w:t>rudimentary high school laboratories</w:t>
      </w:r>
      <w:r w:rsidRPr="006B16BE">
        <w:rPr>
          <w:rStyle w:val="StyleUnderline"/>
        </w:rPr>
        <w:t xml:space="preserve"> now have the ability to develop </w:t>
      </w:r>
      <w:r w:rsidRPr="006B16BE">
        <w:rPr>
          <w:rStyle w:val="Emphasis"/>
        </w:rPr>
        <w:t>deadly biological agents</w:t>
      </w:r>
      <w:r w:rsidRPr="006B16BE">
        <w:rPr>
          <w:sz w:val="16"/>
        </w:rPr>
        <w:t xml:space="preserve"> (Garrett, 2012). </w:t>
      </w:r>
      <w:r w:rsidRPr="006B16BE">
        <w:rPr>
          <w:sz w:val="16"/>
          <w:szCs w:val="16"/>
        </w:rPr>
        <w:t xml:space="preserve">With </w:t>
      </w:r>
      <w:proofErr w:type="gramStart"/>
      <w:r w:rsidRPr="006B16BE">
        <w:rPr>
          <w:sz w:val="16"/>
          <w:szCs w:val="16"/>
        </w:rPr>
        <w:t>relative</w:t>
      </w:r>
      <w:proofErr w:type="gramEnd"/>
      <w:r w:rsidRPr="006B16BE">
        <w:rPr>
          <w:sz w:val="16"/>
          <w:szCs w:val="16"/>
        </w:rPr>
        <w:t xml:space="preserve"> easy, terror groups could engineer the flu virus, making it deadlier (</w:t>
      </w:r>
      <w:proofErr w:type="spellStart"/>
      <w:r w:rsidRPr="006B16BE">
        <w:rPr>
          <w:sz w:val="16"/>
          <w:szCs w:val="16"/>
        </w:rPr>
        <w:t>Selk</w:t>
      </w:r>
      <w:proofErr w:type="spellEnd"/>
      <w:r w:rsidRPr="006B16BE">
        <w:rPr>
          <w:sz w:val="16"/>
          <w:szCs w:val="16"/>
        </w:rPr>
        <w:t>, 2017). By combining traits of multiple strains and maximizing the virus’ natural properties, it could become highly transmittable</w:t>
      </w:r>
      <w:r w:rsidRPr="006B16BE">
        <w:rPr>
          <w:sz w:val="16"/>
        </w:rPr>
        <w:t xml:space="preserve"> (Farmer, 2107). </w:t>
      </w:r>
      <w:r w:rsidRPr="006B16BE">
        <w:rPr>
          <w:rStyle w:val="Emphasis"/>
        </w:rPr>
        <w:t>Genetically engineered viruses have the potential to kill more people than nuclear weapons</w:t>
      </w:r>
      <w:r w:rsidRPr="006B16BE">
        <w:rPr>
          <w:sz w:val="16"/>
        </w:rPr>
        <w:t>, governments remain underprepared for that threat (</w:t>
      </w:r>
      <w:proofErr w:type="spellStart"/>
      <w:r w:rsidRPr="006B16BE">
        <w:rPr>
          <w:sz w:val="16"/>
        </w:rPr>
        <w:t>Selk</w:t>
      </w:r>
      <w:proofErr w:type="spellEnd"/>
      <w:r w:rsidRPr="006B16BE">
        <w:rPr>
          <w:sz w:val="16"/>
        </w:rPr>
        <w:t>, 2017).</w:t>
      </w:r>
    </w:p>
    <w:p w14:paraId="7EEF2D33" w14:textId="77777777" w:rsidR="00645FBF" w:rsidRPr="006B16BE" w:rsidRDefault="00645FBF" w:rsidP="00645FBF">
      <w:pPr>
        <w:rPr>
          <w:sz w:val="16"/>
        </w:rPr>
      </w:pPr>
      <w:r w:rsidRPr="006B16BE">
        <w:rPr>
          <w:rStyle w:val="StyleUnderline"/>
        </w:rPr>
        <w:t xml:space="preserve">Terrorists could be drawn to the use of biological agents because of the </w:t>
      </w:r>
      <w:r w:rsidRPr="006B16BE">
        <w:rPr>
          <w:rStyle w:val="Emphasis"/>
        </w:rPr>
        <w:t>difficulty of detection</w:t>
      </w:r>
      <w:r w:rsidRPr="006B16BE">
        <w:rPr>
          <w:rStyle w:val="StyleUnderline"/>
        </w:rPr>
        <w:t xml:space="preserve"> and the </w:t>
      </w:r>
      <w:r w:rsidRPr="006B16BE">
        <w:rPr>
          <w:rStyle w:val="Emphasis"/>
        </w:rPr>
        <w:t>ease</w:t>
      </w:r>
      <w:r w:rsidRPr="006B16BE">
        <w:rPr>
          <w:rStyle w:val="StyleUnderline"/>
        </w:rPr>
        <w:t xml:space="preserve"> at which some biological agents can </w:t>
      </w:r>
      <w:r w:rsidRPr="006B16BE">
        <w:rPr>
          <w:rStyle w:val="Emphasis"/>
        </w:rPr>
        <w:t>naturally spread</w:t>
      </w:r>
      <w:r w:rsidRPr="006B16BE">
        <w:rPr>
          <w:rStyle w:val="StyleUnderline"/>
        </w:rPr>
        <w:t xml:space="preserve"> through a population</w:t>
      </w:r>
      <w:r w:rsidRPr="006B16BE">
        <w:rPr>
          <w:sz w:val="16"/>
        </w:rPr>
        <w:t xml:space="preserve"> (Bioterrorism, 2006). There are essentially three ways which </w:t>
      </w:r>
      <w:r w:rsidRPr="006B16BE">
        <w:rPr>
          <w:rStyle w:val="StyleUnderline"/>
        </w:rPr>
        <w:t>agents</w:t>
      </w:r>
      <w:r w:rsidRPr="006B16BE">
        <w:rPr>
          <w:sz w:val="16"/>
        </w:rPr>
        <w:t xml:space="preserve"> could be acquired by terrorist: they </w:t>
      </w:r>
      <w:r w:rsidRPr="006B16BE">
        <w:rPr>
          <w:rStyle w:val="StyleUnderline"/>
        </w:rPr>
        <w:t xml:space="preserve">could be </w:t>
      </w:r>
      <w:r w:rsidRPr="006B16BE">
        <w:rPr>
          <w:rStyle w:val="Emphasis"/>
        </w:rPr>
        <w:t>stolen</w:t>
      </w:r>
      <w:r w:rsidRPr="006B16BE">
        <w:rPr>
          <w:rStyle w:val="StyleUnderline"/>
        </w:rPr>
        <w:t xml:space="preserve">, </w:t>
      </w:r>
      <w:r w:rsidRPr="006B16BE">
        <w:rPr>
          <w:rStyle w:val="Emphasis"/>
        </w:rPr>
        <w:t>created in laboratory environments</w:t>
      </w:r>
      <w:r w:rsidRPr="006B16BE">
        <w:rPr>
          <w:rStyle w:val="StyleUnderline"/>
        </w:rPr>
        <w:t xml:space="preserve">, or </w:t>
      </w:r>
      <w:r w:rsidRPr="006B16BE">
        <w:rPr>
          <w:rStyle w:val="Emphasis"/>
        </w:rPr>
        <w:t>collected naturally</w:t>
      </w:r>
      <w:r w:rsidRPr="006B16BE">
        <w:rPr>
          <w:sz w:val="16"/>
        </w:rPr>
        <w:t xml:space="preserve">. A gloomy reality is that </w:t>
      </w:r>
      <w:r w:rsidRPr="006B16BE">
        <w:rPr>
          <w:rStyle w:val="StyleUnderline"/>
        </w:rPr>
        <w:t xml:space="preserve">as the advancement of new technologies </w:t>
      </w:r>
      <w:r w:rsidRPr="006B16BE">
        <w:rPr>
          <w:rStyle w:val="Emphasis"/>
        </w:rPr>
        <w:t>reduce the costs of genetic sequencing</w:t>
      </w:r>
      <w:r w:rsidRPr="006B16BE">
        <w:rPr>
          <w:rStyle w:val="StyleUnderline"/>
        </w:rPr>
        <w:t xml:space="preserve">, it will become </w:t>
      </w:r>
      <w:r w:rsidRPr="006B16BE">
        <w:rPr>
          <w:rStyle w:val="Emphasis"/>
        </w:rPr>
        <w:t>easier</w:t>
      </w:r>
      <w:r w:rsidRPr="006B16BE">
        <w:rPr>
          <w:rStyle w:val="StyleUnderline"/>
        </w:rPr>
        <w:t xml:space="preserve"> and </w:t>
      </w:r>
      <w:r w:rsidRPr="006B16BE">
        <w:rPr>
          <w:rStyle w:val="Emphasis"/>
        </w:rPr>
        <w:t>less expensive</w:t>
      </w:r>
      <w:r w:rsidRPr="006B16BE">
        <w:rPr>
          <w:rStyle w:val="StyleUnderline"/>
        </w:rPr>
        <w:t xml:space="preserve"> to create novel organisms</w:t>
      </w:r>
      <w:r w:rsidRPr="006B16BE">
        <w:rPr>
          <w:sz w:val="16"/>
        </w:rPr>
        <w:t xml:space="preserve"> (Garrett, 2012). </w:t>
      </w:r>
      <w:r w:rsidRPr="006B16BE">
        <w:rPr>
          <w:rStyle w:val="StyleUnderline"/>
        </w:rPr>
        <w:t xml:space="preserve">Bioterrorist attacks can be planned to </w:t>
      </w:r>
      <w:r w:rsidRPr="006B16BE">
        <w:rPr>
          <w:rStyle w:val="Emphasis"/>
        </w:rPr>
        <w:t>induce maximum damage</w:t>
      </w:r>
      <w:r w:rsidRPr="006B16BE">
        <w:rPr>
          <w:rStyle w:val="StyleUnderline"/>
        </w:rPr>
        <w:t xml:space="preserve"> and </w:t>
      </w:r>
      <w:r w:rsidRPr="006B16BE">
        <w:rPr>
          <w:rStyle w:val="Emphasis"/>
        </w:rPr>
        <w:t>panic</w:t>
      </w:r>
      <w:r w:rsidRPr="006B16BE">
        <w:rPr>
          <w:rStyle w:val="StyleUnderline"/>
        </w:rPr>
        <w:t xml:space="preserve"> with a </w:t>
      </w:r>
      <w:r w:rsidRPr="006B16BE">
        <w:rPr>
          <w:rStyle w:val="Emphasis"/>
        </w:rPr>
        <w:t>minimum risk of early detection</w:t>
      </w:r>
      <w:r w:rsidRPr="006B16BE">
        <w:rPr>
          <w:sz w:val="16"/>
        </w:rPr>
        <w:t xml:space="preserve">. Potential agents of attack are categorized by risk (rated as an, A, B, or a C) depending on the agent’s availability, ease of dissemination and transmission, and potential impact (Bioterrorism, 2006). Category A agents are considered the most dangerous and threatening to National Security. Ebola is categorized as a Category A bioagent because of its ability to cause mass panic and disruption and the special public health actions required for treating those infected. </w:t>
      </w:r>
    </w:p>
    <w:p w14:paraId="38A5F377" w14:textId="77777777" w:rsidR="00645FBF" w:rsidRPr="006B16BE" w:rsidRDefault="00645FBF" w:rsidP="00645FBF">
      <w:pPr>
        <w:rPr>
          <w:sz w:val="16"/>
        </w:rPr>
      </w:pPr>
      <w:r w:rsidRPr="006B16BE">
        <w:rPr>
          <w:sz w:val="16"/>
        </w:rPr>
        <w:t xml:space="preserve">Through the EVD, “mother nature has created the perfect bioweapon” (Thiessen, 2014). Following the Paris terrorist attacks, the French have warned that terrorist organizations may attempt to steal </w:t>
      </w:r>
      <w:r w:rsidRPr="006B16BE">
        <w:rPr>
          <w:rStyle w:val="StyleUnderline"/>
        </w:rPr>
        <w:t>biological agents</w:t>
      </w:r>
      <w:r w:rsidRPr="006B16BE">
        <w:rPr>
          <w:sz w:val="16"/>
        </w:rPr>
        <w:t xml:space="preserve"> (Talent &amp; Graham, 2016). The British Ministry of Defense feared terrorists would try to acquire EVD and released a report outlining three separate scenarios in which terror groups could successfully weaponize the virus. (Quinn, 2015) These </w:t>
      </w:r>
      <w:r w:rsidRPr="006B16BE">
        <w:rPr>
          <w:rStyle w:val="StyleUnderline"/>
        </w:rPr>
        <w:t xml:space="preserve">could be </w:t>
      </w:r>
      <w:r w:rsidRPr="006B16BE">
        <w:rPr>
          <w:rStyle w:val="Emphasis"/>
        </w:rPr>
        <w:t>stolen</w:t>
      </w:r>
      <w:r w:rsidRPr="006B16BE">
        <w:rPr>
          <w:rStyle w:val="StyleUnderline"/>
        </w:rPr>
        <w:t xml:space="preserve"> from </w:t>
      </w:r>
      <w:r w:rsidRPr="006B16BE">
        <w:rPr>
          <w:rStyle w:val="Emphasis"/>
        </w:rPr>
        <w:t>research facilities</w:t>
      </w:r>
      <w:r w:rsidRPr="006B16BE">
        <w:rPr>
          <w:rStyle w:val="StyleUnderline"/>
        </w:rPr>
        <w:t xml:space="preserve">, </w:t>
      </w:r>
      <w:r w:rsidRPr="006B16BE">
        <w:rPr>
          <w:rStyle w:val="Emphasis"/>
        </w:rPr>
        <w:t>laboratories</w:t>
      </w:r>
      <w:r w:rsidRPr="006B16BE">
        <w:rPr>
          <w:rStyle w:val="StyleUnderline"/>
        </w:rPr>
        <w:t xml:space="preserve">, or </w:t>
      </w:r>
      <w:r w:rsidRPr="006B16BE">
        <w:rPr>
          <w:rStyle w:val="Emphasis"/>
        </w:rPr>
        <w:t>government stockpiles</w:t>
      </w:r>
      <w:r w:rsidRPr="006B16BE">
        <w:rPr>
          <w:rStyle w:val="StyleUnderline"/>
        </w:rPr>
        <w:t>. While the more exotic and devastating agents</w:t>
      </w:r>
      <w:r w:rsidRPr="006B16BE">
        <w:rPr>
          <w:sz w:val="16"/>
        </w:rPr>
        <w:t xml:space="preserve"> (such as small pox) </w:t>
      </w:r>
      <w:r w:rsidRPr="006B16BE">
        <w:rPr>
          <w:rStyle w:val="StyleUnderline"/>
        </w:rPr>
        <w:t xml:space="preserve">must be cultivated in laboratory environments and are therefore more difficult to obtain, </w:t>
      </w:r>
      <w:r w:rsidRPr="006B16BE">
        <w:rPr>
          <w:rStyle w:val="Emphasis"/>
        </w:rPr>
        <w:t>many biological agents</w:t>
      </w:r>
      <w:r w:rsidRPr="006B16BE">
        <w:rPr>
          <w:rStyle w:val="StyleUnderline"/>
        </w:rPr>
        <w:t xml:space="preserve"> are </w:t>
      </w:r>
      <w:r w:rsidRPr="006B16BE">
        <w:rPr>
          <w:rStyle w:val="Emphasis"/>
        </w:rPr>
        <w:t>naturally occurring</w:t>
      </w:r>
      <w:r w:rsidRPr="006B16BE">
        <w:rPr>
          <w:sz w:val="16"/>
        </w:rPr>
        <w:t xml:space="preserve"> (</w:t>
      </w:r>
      <w:proofErr w:type="spellStart"/>
      <w:r w:rsidRPr="006B16BE">
        <w:rPr>
          <w:sz w:val="16"/>
        </w:rPr>
        <w:t>Gottron</w:t>
      </w:r>
      <w:proofErr w:type="spellEnd"/>
      <w:r w:rsidRPr="006B16BE">
        <w:rPr>
          <w:sz w:val="16"/>
        </w:rPr>
        <w:t xml:space="preserve">, 2002). </w:t>
      </w:r>
      <w:r w:rsidRPr="006B16BE">
        <w:rPr>
          <w:rStyle w:val="StyleUnderline"/>
        </w:rPr>
        <w:t xml:space="preserve">Examples of these naturally occurring, and </w:t>
      </w:r>
      <w:r w:rsidRPr="006B16BE">
        <w:rPr>
          <w:rStyle w:val="Emphasis"/>
        </w:rPr>
        <w:t>easier to obtain agents</w:t>
      </w:r>
      <w:r w:rsidRPr="006B16BE">
        <w:rPr>
          <w:rStyle w:val="StyleUnderline"/>
        </w:rPr>
        <w:t xml:space="preserve"> include</w:t>
      </w:r>
      <w:r w:rsidRPr="006B16BE">
        <w:rPr>
          <w:sz w:val="16"/>
        </w:rPr>
        <w:t>: human immunodeficiency virus (</w:t>
      </w:r>
      <w:r w:rsidRPr="006B16BE">
        <w:rPr>
          <w:rStyle w:val="Emphasis"/>
        </w:rPr>
        <w:t>HIV</w:t>
      </w:r>
      <w:r w:rsidRPr="006B16BE">
        <w:rPr>
          <w:sz w:val="16"/>
        </w:rPr>
        <w:t xml:space="preserve">), </w:t>
      </w:r>
      <w:r w:rsidRPr="006B16BE">
        <w:rPr>
          <w:rStyle w:val="StyleUnderline"/>
        </w:rPr>
        <w:t xml:space="preserve">the </w:t>
      </w:r>
      <w:r w:rsidRPr="006B16BE">
        <w:rPr>
          <w:rStyle w:val="Emphasis"/>
        </w:rPr>
        <w:t>hepatitis strands</w:t>
      </w:r>
      <w:r w:rsidRPr="006B16BE">
        <w:rPr>
          <w:rStyle w:val="StyleUnderline"/>
        </w:rPr>
        <w:t xml:space="preserve">, </w:t>
      </w:r>
      <w:r w:rsidRPr="006B16BE">
        <w:rPr>
          <w:rStyle w:val="Emphasis"/>
        </w:rPr>
        <w:t>yellow fever</w:t>
      </w:r>
      <w:r w:rsidRPr="006B16BE">
        <w:rPr>
          <w:rStyle w:val="StyleUnderline"/>
        </w:rPr>
        <w:t>, and</w:t>
      </w:r>
      <w:r w:rsidRPr="006B16BE">
        <w:rPr>
          <w:sz w:val="16"/>
        </w:rPr>
        <w:t xml:space="preserve"> the </w:t>
      </w:r>
      <w:r w:rsidRPr="006B16BE">
        <w:rPr>
          <w:rStyle w:val="Emphasis"/>
        </w:rPr>
        <w:t>Ebola</w:t>
      </w:r>
      <w:r w:rsidRPr="006B16BE">
        <w:rPr>
          <w:sz w:val="16"/>
        </w:rPr>
        <w:t xml:space="preserve"> virus (</w:t>
      </w:r>
      <w:proofErr w:type="spellStart"/>
      <w:r w:rsidRPr="006B16BE">
        <w:rPr>
          <w:sz w:val="16"/>
        </w:rPr>
        <w:t>Gottron</w:t>
      </w:r>
      <w:proofErr w:type="spellEnd"/>
      <w:r w:rsidRPr="006B16BE">
        <w:rPr>
          <w:sz w:val="16"/>
        </w:rPr>
        <w:t xml:space="preserve">, 2002). Moreover, </w:t>
      </w:r>
      <w:r w:rsidRPr="006B16BE">
        <w:rPr>
          <w:rStyle w:val="StyleUnderline"/>
        </w:rPr>
        <w:t xml:space="preserve">the Ebola virus is </w:t>
      </w:r>
      <w:r w:rsidRPr="006B16BE">
        <w:rPr>
          <w:rStyle w:val="Emphasis"/>
        </w:rPr>
        <w:t>native to a continent</w:t>
      </w:r>
      <w:r w:rsidRPr="006B16BE">
        <w:rPr>
          <w:rStyle w:val="StyleUnderline"/>
        </w:rPr>
        <w:t xml:space="preserve"> where terrorist organizations like </w:t>
      </w:r>
      <w:r w:rsidRPr="006B16BE">
        <w:rPr>
          <w:rStyle w:val="Emphasis"/>
        </w:rPr>
        <w:t>Boko Haram</w:t>
      </w:r>
      <w:r w:rsidRPr="006B16BE">
        <w:rPr>
          <w:rStyle w:val="StyleUnderline"/>
        </w:rPr>
        <w:t xml:space="preserve">, </w:t>
      </w:r>
      <w:r w:rsidRPr="006B16BE">
        <w:rPr>
          <w:rStyle w:val="Emphasis"/>
        </w:rPr>
        <w:t>Al-Qaeda</w:t>
      </w:r>
      <w:r w:rsidRPr="006B16BE">
        <w:rPr>
          <w:rStyle w:val="StyleUnderline"/>
        </w:rPr>
        <w:t xml:space="preserve">, and the </w:t>
      </w:r>
      <w:r w:rsidRPr="006B16BE">
        <w:rPr>
          <w:rStyle w:val="Emphasis"/>
        </w:rPr>
        <w:t>Islamic State</w:t>
      </w:r>
      <w:r w:rsidRPr="006B16BE">
        <w:rPr>
          <w:rStyle w:val="StyleUnderline"/>
        </w:rPr>
        <w:t xml:space="preserve"> are active</w:t>
      </w:r>
      <w:r w:rsidRPr="006B16BE">
        <w:rPr>
          <w:sz w:val="16"/>
        </w:rPr>
        <w:t xml:space="preserve"> (Thiessen, 2014). </w:t>
      </w:r>
      <w:r w:rsidRPr="006B16BE">
        <w:rPr>
          <w:rStyle w:val="StyleUnderline"/>
        </w:rPr>
        <w:t xml:space="preserve">The 21-day incubation period allows potential jihadists </w:t>
      </w:r>
      <w:r w:rsidRPr="006B16BE">
        <w:rPr>
          <w:rStyle w:val="Emphasis"/>
        </w:rPr>
        <w:t>more than enough time</w:t>
      </w:r>
      <w:r w:rsidRPr="006B16BE">
        <w:rPr>
          <w:rStyle w:val="StyleUnderline"/>
        </w:rPr>
        <w:t xml:space="preserve"> to infect themselves, then travel to infected population centers, developing the means of </w:t>
      </w:r>
      <w:r w:rsidRPr="006B16BE">
        <w:rPr>
          <w:rStyle w:val="Emphasis"/>
        </w:rPr>
        <w:t>mass distribution</w:t>
      </w:r>
      <w:r w:rsidRPr="006B16BE">
        <w:rPr>
          <w:sz w:val="16"/>
        </w:rPr>
        <w:t xml:space="preserve"> (Thiessen, 2014). </w:t>
      </w:r>
    </w:p>
    <w:p w14:paraId="5179F279" w14:textId="77777777" w:rsidR="00645FBF" w:rsidRPr="006B16BE" w:rsidRDefault="00645FBF" w:rsidP="00645FBF">
      <w:pPr>
        <w:rPr>
          <w:sz w:val="16"/>
        </w:rPr>
      </w:pPr>
      <w:r w:rsidRPr="006B16BE">
        <w:rPr>
          <w:sz w:val="16"/>
        </w:rPr>
        <w:t xml:space="preserve">In June 2001 – months prior to the September 11th attack in New York – Dark Winter, </w:t>
      </w:r>
      <w:r w:rsidRPr="006B16BE">
        <w:rPr>
          <w:rStyle w:val="StyleUnderline"/>
        </w:rPr>
        <w:t xml:space="preserve">a </w:t>
      </w:r>
      <w:r w:rsidRPr="006B16BE">
        <w:rPr>
          <w:rStyle w:val="Emphasis"/>
        </w:rPr>
        <w:t>senior level wargame</w:t>
      </w:r>
      <w:r w:rsidRPr="006B16BE">
        <w:rPr>
          <w:rStyle w:val="StyleUnderline"/>
        </w:rPr>
        <w:t>, was run in conjunction with security think tanks and government agencies to simulate government responses to acts of bioterrorism</w:t>
      </w:r>
      <w:r w:rsidRPr="006B16BE">
        <w:rPr>
          <w:sz w:val="16"/>
        </w:rPr>
        <w:t xml:space="preserve"> (Dark Winter). </w:t>
      </w:r>
      <w:r w:rsidRPr="006B16BE">
        <w:rPr>
          <w:rStyle w:val="StyleUnderline"/>
        </w:rPr>
        <w:t xml:space="preserve">The simulation demonstrated how a biological terror attack could result in </w:t>
      </w:r>
      <w:r w:rsidRPr="006B16BE">
        <w:rPr>
          <w:rStyle w:val="Emphasis"/>
        </w:rPr>
        <w:t>mass civilian casualties</w:t>
      </w:r>
      <w:r w:rsidRPr="006B16BE">
        <w:rPr>
          <w:rStyle w:val="StyleUnderline"/>
        </w:rPr>
        <w:t xml:space="preserve">, </w:t>
      </w:r>
      <w:r w:rsidRPr="006B16BE">
        <w:rPr>
          <w:rStyle w:val="Emphasis"/>
        </w:rPr>
        <w:t>civil disorder</w:t>
      </w:r>
      <w:r w:rsidRPr="006B16BE">
        <w:rPr>
          <w:rStyle w:val="StyleUnderline"/>
        </w:rPr>
        <w:t xml:space="preserve">, </w:t>
      </w:r>
      <w:r w:rsidRPr="006B16BE">
        <w:rPr>
          <w:rStyle w:val="Emphasis"/>
        </w:rPr>
        <w:t>institutional breakdown</w:t>
      </w:r>
      <w:r w:rsidRPr="006B16BE">
        <w:rPr>
          <w:rStyle w:val="StyleUnderline"/>
        </w:rPr>
        <w:t xml:space="preserve"> and </w:t>
      </w:r>
      <w:r w:rsidRPr="006B16BE">
        <w:rPr>
          <w:rStyle w:val="Emphasis"/>
        </w:rPr>
        <w:t>lack of faith in government</w:t>
      </w:r>
      <w:r w:rsidRPr="006B16BE">
        <w:rPr>
          <w:sz w:val="16"/>
        </w:rPr>
        <w:t xml:space="preserve"> – compromising national security (Dark Winter). Major challenges for policymakers included the many “fault lines” which existed between governmental agencies, the levels of government, private healthcare systems, and the public (Dark Winter). </w:t>
      </w:r>
      <w:r w:rsidRPr="006B16BE">
        <w:rPr>
          <w:rStyle w:val="StyleUnderline"/>
        </w:rPr>
        <w:t xml:space="preserve">Breakdowns in centralized leadership and communication could </w:t>
      </w:r>
      <w:r w:rsidRPr="006B16BE">
        <w:rPr>
          <w:rStyle w:val="Emphasis"/>
        </w:rPr>
        <w:t>threaten containment</w:t>
      </w:r>
      <w:r w:rsidRPr="006B16BE">
        <w:rPr>
          <w:rStyle w:val="StyleUnderline"/>
        </w:rPr>
        <w:t xml:space="preserve"> and </w:t>
      </w:r>
      <w:r w:rsidRPr="006B16BE">
        <w:rPr>
          <w:rStyle w:val="Emphasis"/>
        </w:rPr>
        <w:t>control</w:t>
      </w:r>
      <w:r w:rsidRPr="006B16BE">
        <w:rPr>
          <w:sz w:val="16"/>
        </w:rPr>
        <w:t>. It was revealed that the healthcare system in the United States had no surge abilities to prevent hospitals from becoming overwhelmed or to meet the heightened demand for vaccinations (Dark Winter). Finally, targeted communications and information management was recognized as a challenge, both in working with the media and in disseminating important information (Dark Winter). It became very clear after the exercise that the United States was unprepared for an act of bioterrorism. In 2010, nearly ten years after the Dark Winter exercise, a commission created to evaluate the national emergency response capabilities gave the nation a failing grade on its ability to respond to a bioterrorist threat (O’Grady, 2015).</w:t>
      </w:r>
    </w:p>
    <w:p w14:paraId="4E57E86B" w14:textId="77777777" w:rsidR="00645FBF" w:rsidRPr="006B16BE" w:rsidRDefault="00645FBF" w:rsidP="00645FBF">
      <w:pPr>
        <w:pStyle w:val="Heading4"/>
        <w:rPr>
          <w:rFonts w:cs="Calibri"/>
        </w:rPr>
      </w:pPr>
      <w:r w:rsidRPr="006B16BE">
        <w:rPr>
          <w:rFonts w:cs="Calibri"/>
        </w:rPr>
        <w:t>Bioterror means the impact is on par with nuclear war.</w:t>
      </w:r>
    </w:p>
    <w:p w14:paraId="1D7C3042" w14:textId="77777777" w:rsidR="00645FBF" w:rsidRPr="006B16BE" w:rsidRDefault="00645FBF" w:rsidP="00645FBF">
      <w:r w:rsidRPr="006B16BE">
        <w:rPr>
          <w:rStyle w:val="Style13ptBold"/>
        </w:rPr>
        <w:t>Dhillon et al 17</w:t>
      </w:r>
      <w:r w:rsidRPr="006B16BE">
        <w:t xml:space="preserve"> [</w:t>
      </w:r>
      <w:proofErr w:type="spellStart"/>
      <w:r w:rsidRPr="006B16BE">
        <w:t>Ranu</w:t>
      </w:r>
      <w:proofErr w:type="spellEnd"/>
      <w:r w:rsidRPr="006B16BE">
        <w:t xml:space="preserve"> S. Dhillon, MD, is an instructor at Harvard Medical School and a physician at Brigham and Women’s Hospital in Boston. He works on building health systems in developing countries and served as an advisor to the president of Guinea during the Ebola epidemic. </w:t>
      </w:r>
      <w:proofErr w:type="spellStart"/>
      <w:r w:rsidRPr="006B16BE">
        <w:t>Devabhaktuni</w:t>
      </w:r>
      <w:proofErr w:type="spellEnd"/>
      <w:r w:rsidRPr="006B16BE">
        <w:t xml:space="preserve"> </w:t>
      </w:r>
      <w:proofErr w:type="spellStart"/>
      <w:r w:rsidRPr="006B16BE">
        <w:t>Srikrishna</w:t>
      </w:r>
      <w:proofErr w:type="spellEnd"/>
      <w:r w:rsidRPr="006B16BE">
        <w:t xml:space="preserve"> is the founder of Patient Knowhow, which </w:t>
      </w:r>
      <w:proofErr w:type="gramStart"/>
      <w:r w:rsidRPr="006B16BE">
        <w:t>curates</w:t>
      </w:r>
      <w:proofErr w:type="gramEnd"/>
      <w:r w:rsidRPr="006B16BE">
        <w:t xml:space="preserve"> patient educational content on YouTube. He worked on the response to the Ebola outbreak in Guinea. David </w:t>
      </w:r>
      <w:proofErr w:type="spellStart"/>
      <w:r w:rsidRPr="006B16BE">
        <w:t>Beier</w:t>
      </w:r>
      <w:proofErr w:type="spellEnd"/>
      <w:r w:rsidRPr="006B16BE">
        <w:t xml:space="preserve"> is a managing director of Bay City Capital. He previously served in several leadership roles at the intersection of government, policy, and technology, including chief domestic policy advisor to then-Vice President Al Gore, vice president for government affairs and policy at Genentech, senior vice president of global government affairs at Amgen, and counsel to the U.S. House Judiciary Committee.] “The World Is Completely Unprepared for a Global Pandemic” March 15, 2017 (</w:t>
      </w:r>
      <w:hyperlink r:id="rId152" w:history="1">
        <w:r w:rsidRPr="006B16BE">
          <w:rPr>
            <w:rStyle w:val="Hyperlink"/>
          </w:rPr>
          <w:t>https://hbr.org/2017/03/the-world-is-completely-unprepared-for-a-global-pandemic</w:t>
        </w:r>
      </w:hyperlink>
      <w:r w:rsidRPr="006B16BE">
        <w:t xml:space="preserve">) - </w:t>
      </w:r>
      <w:proofErr w:type="spellStart"/>
      <w:r w:rsidRPr="006B16BE">
        <w:t>MZhu</w:t>
      </w:r>
      <w:proofErr w:type="spellEnd"/>
    </w:p>
    <w:p w14:paraId="40541038" w14:textId="77777777" w:rsidR="00645FBF" w:rsidRPr="006B16BE" w:rsidRDefault="00645FBF" w:rsidP="00645FBF">
      <w:pPr>
        <w:rPr>
          <w:sz w:val="16"/>
        </w:rPr>
      </w:pPr>
      <w:r w:rsidRPr="006B16BE">
        <w:rPr>
          <w:rStyle w:val="StyleUnderline"/>
        </w:rPr>
        <w:t xml:space="preserve">In 2003 a doctor with SARS unknowingly infected several guests while staying at a Hong Kong hotel, and overnight the virus reached </w:t>
      </w:r>
      <w:r w:rsidRPr="006B16BE">
        <w:rPr>
          <w:rStyle w:val="Emphasis"/>
        </w:rPr>
        <w:t>across the globe</w:t>
      </w:r>
      <w:r w:rsidRPr="006B16BE">
        <w:rPr>
          <w:sz w:val="16"/>
        </w:rPr>
        <w:t xml:space="preserve">. </w:t>
      </w:r>
      <w:r w:rsidRPr="006B16BE">
        <w:rPr>
          <w:rStyle w:val="StyleUnderline"/>
        </w:rPr>
        <w:t xml:space="preserve">China is currently battling a bird flu that kills </w:t>
      </w:r>
      <w:r w:rsidRPr="006B16BE">
        <w:rPr>
          <w:rStyle w:val="Emphasis"/>
        </w:rPr>
        <w:t>nearly half</w:t>
      </w:r>
      <w:r w:rsidRPr="006B16BE">
        <w:rPr>
          <w:rStyle w:val="StyleUnderline"/>
        </w:rPr>
        <w:t xml:space="preserve"> of the people infected</w:t>
      </w:r>
      <w:r w:rsidRPr="006B16BE">
        <w:rPr>
          <w:sz w:val="16"/>
        </w:rPr>
        <w:t xml:space="preserve">. </w:t>
      </w:r>
      <w:r w:rsidRPr="006B16BE">
        <w:rPr>
          <w:rStyle w:val="StyleUnderline"/>
        </w:rPr>
        <w:t>If Ebola</w:t>
      </w:r>
      <w:r w:rsidRPr="006B16BE">
        <w:rPr>
          <w:sz w:val="16"/>
        </w:rPr>
        <w:t xml:space="preserve">, which transmits through fluids, </w:t>
      </w:r>
      <w:r w:rsidRPr="006B16BE">
        <w:rPr>
          <w:rStyle w:val="StyleUnderline"/>
        </w:rPr>
        <w:t>were spread by air, or if Zika</w:t>
      </w:r>
      <w:r w:rsidRPr="006B16BE">
        <w:rPr>
          <w:sz w:val="16"/>
        </w:rPr>
        <w:t xml:space="preserve">, which has reached over 50 countries, </w:t>
      </w:r>
      <w:r w:rsidRPr="006B16BE">
        <w:rPr>
          <w:rStyle w:val="StyleUnderline"/>
        </w:rPr>
        <w:t>were as deadly as Ebola, we would be facing an unprecedented catastrophe</w:t>
      </w:r>
      <w:r w:rsidRPr="006B16BE">
        <w:rPr>
          <w:sz w:val="16"/>
        </w:rPr>
        <w:t xml:space="preserve">. </w:t>
      </w:r>
      <w:r w:rsidRPr="006B16BE">
        <w:rPr>
          <w:rStyle w:val="Emphasis"/>
        </w:rPr>
        <w:t>An uncontrolled outbreak or bioterror attack could result in a contagion that kills over 30 million people</w:t>
      </w:r>
      <w:r w:rsidRPr="006B16BE">
        <w:rPr>
          <w:sz w:val="16"/>
        </w:rPr>
        <w:t>.</w:t>
      </w:r>
    </w:p>
    <w:p w14:paraId="73FF0FAE" w14:textId="77777777" w:rsidR="00645FBF" w:rsidRPr="006B16BE" w:rsidRDefault="00645FBF" w:rsidP="00645FBF">
      <w:pPr>
        <w:rPr>
          <w:rStyle w:val="StyleUnderline"/>
        </w:rPr>
      </w:pPr>
      <w:r w:rsidRPr="006B16BE">
        <w:rPr>
          <w:sz w:val="16"/>
        </w:rPr>
        <w:t xml:space="preserve">We fear </w:t>
      </w:r>
      <w:r w:rsidRPr="006B16BE">
        <w:rPr>
          <w:rStyle w:val="StyleUnderline"/>
        </w:rPr>
        <w:t>it is only a matter of time before we face a deadlier and more contagious pathogen, yet the threat of a deadly pandemic remains dangerously overlooked</w:t>
      </w:r>
      <w:r w:rsidRPr="006B16BE">
        <w:rPr>
          <w:sz w:val="16"/>
        </w:rPr>
        <w:t xml:space="preserve">. </w:t>
      </w:r>
      <w:r w:rsidRPr="006B16BE">
        <w:rPr>
          <w:rStyle w:val="StyleUnderline"/>
        </w:rPr>
        <w:t xml:space="preserve">Pandemics now occur with </w:t>
      </w:r>
      <w:r w:rsidRPr="006B16BE">
        <w:rPr>
          <w:rStyle w:val="Emphasis"/>
        </w:rPr>
        <w:t>greater frequency</w:t>
      </w:r>
      <w:r w:rsidRPr="006B16BE">
        <w:rPr>
          <w:sz w:val="16"/>
        </w:rPr>
        <w:t xml:space="preserve">, </w:t>
      </w:r>
      <w:r w:rsidRPr="006B16BE">
        <w:rPr>
          <w:rStyle w:val="StyleUnderline"/>
        </w:rPr>
        <w:t xml:space="preserve">due to </w:t>
      </w:r>
      <w:r w:rsidRPr="006B16BE">
        <w:rPr>
          <w:sz w:val="16"/>
        </w:rPr>
        <w:t xml:space="preserve">factors such as </w:t>
      </w:r>
      <w:r w:rsidRPr="006B16BE">
        <w:rPr>
          <w:rStyle w:val="Emphasis"/>
        </w:rPr>
        <w:t>climate change, urbanization, and international travel</w:t>
      </w:r>
      <w:r w:rsidRPr="006B16BE">
        <w:rPr>
          <w:sz w:val="16"/>
        </w:rPr>
        <w:t xml:space="preserve">. </w:t>
      </w:r>
      <w:r w:rsidRPr="006B16BE">
        <w:rPr>
          <w:rStyle w:val="StyleUnderline"/>
        </w:rPr>
        <w:t>Other factors, such as a weak W</w:t>
      </w:r>
      <w:r w:rsidRPr="006B16BE">
        <w:rPr>
          <w:sz w:val="16"/>
        </w:rPr>
        <w:t xml:space="preserve">orld </w:t>
      </w:r>
      <w:r w:rsidRPr="006B16BE">
        <w:rPr>
          <w:rStyle w:val="StyleUnderline"/>
        </w:rPr>
        <w:t>H</w:t>
      </w:r>
      <w:r w:rsidRPr="006B16BE">
        <w:rPr>
          <w:sz w:val="16"/>
        </w:rPr>
        <w:t xml:space="preserve">ealth </w:t>
      </w:r>
      <w:r w:rsidRPr="006B16BE">
        <w:rPr>
          <w:rStyle w:val="StyleUnderline"/>
        </w:rPr>
        <w:t>O</w:t>
      </w:r>
      <w:r w:rsidRPr="006B16BE">
        <w:rPr>
          <w:sz w:val="16"/>
        </w:rPr>
        <w:t xml:space="preserve">rganization </w:t>
      </w:r>
      <w:r w:rsidRPr="006B16BE">
        <w:rPr>
          <w:rStyle w:val="StyleUnderline"/>
        </w:rPr>
        <w:t>and potentially massive cuts to funding for U.S. scientific research and foreign aid</w:t>
      </w:r>
      <w:r w:rsidRPr="006B16BE">
        <w:rPr>
          <w:sz w:val="16"/>
        </w:rPr>
        <w:t xml:space="preserve">, including funding for the United Nations, </w:t>
      </w:r>
      <w:r w:rsidRPr="006B16BE">
        <w:rPr>
          <w:rStyle w:val="Emphasis"/>
        </w:rPr>
        <w:t>stand to deepen our vulnerability</w:t>
      </w:r>
      <w:r w:rsidRPr="006B16BE">
        <w:rPr>
          <w:sz w:val="16"/>
        </w:rPr>
        <w:t xml:space="preserve">. </w:t>
      </w:r>
      <w:r w:rsidRPr="006B16BE">
        <w:rPr>
          <w:rStyle w:val="StyleUnderline"/>
        </w:rPr>
        <w:t>We also face the specter of novel and mutated pathogens that could spread and kill faster than diseases we have seen before</w:t>
      </w:r>
      <w:r w:rsidRPr="006B16BE">
        <w:rPr>
          <w:sz w:val="16"/>
        </w:rPr>
        <w:t xml:space="preserve">. </w:t>
      </w:r>
      <w:r w:rsidRPr="006B16BE">
        <w:rPr>
          <w:rStyle w:val="StyleUnderline"/>
        </w:rPr>
        <w:t xml:space="preserve">With the advent of </w:t>
      </w:r>
      <w:r w:rsidRPr="006B16BE">
        <w:rPr>
          <w:rStyle w:val="Emphasis"/>
        </w:rPr>
        <w:t>genome-editing technologies</w:t>
      </w:r>
      <w:r w:rsidRPr="006B16BE">
        <w:rPr>
          <w:sz w:val="16"/>
        </w:rPr>
        <w:t xml:space="preserve">, </w:t>
      </w:r>
      <w:r w:rsidRPr="006B16BE">
        <w:rPr>
          <w:rStyle w:val="StyleUnderline"/>
        </w:rPr>
        <w:t xml:space="preserve">bioterrorists could artificially engineer new plagues, a threat that Ashton Carter, the former U.S. secretary of defense, thinks could </w:t>
      </w:r>
      <w:r w:rsidRPr="006B16BE">
        <w:rPr>
          <w:rStyle w:val="Emphasis"/>
        </w:rPr>
        <w:t>rival nuclear weapons</w:t>
      </w:r>
      <w:r w:rsidRPr="006B16BE">
        <w:rPr>
          <w:rStyle w:val="StyleUnderline"/>
        </w:rPr>
        <w:t xml:space="preserve"> in deadliness.</w:t>
      </w:r>
    </w:p>
    <w:p w14:paraId="1B09702A" w14:textId="77777777" w:rsidR="00645FBF" w:rsidRPr="006B16BE" w:rsidRDefault="00645FBF" w:rsidP="00645FBF">
      <w:pPr>
        <w:pStyle w:val="Heading4"/>
        <w:rPr>
          <w:rFonts w:cs="Calibri"/>
        </w:rPr>
      </w:pPr>
      <w:r w:rsidRPr="006B16BE">
        <w:rPr>
          <w:rFonts w:cs="Calibri"/>
        </w:rPr>
        <w:t>Independently international pressure would push the United States to respond to a bioweapon attack with nuclear retaliation</w:t>
      </w:r>
    </w:p>
    <w:p w14:paraId="5420A8BD" w14:textId="77777777" w:rsidR="00645FBF" w:rsidRPr="006B16BE" w:rsidRDefault="00645FBF" w:rsidP="00645FBF">
      <w:pPr>
        <w:rPr>
          <w:rStyle w:val="Style13ptBold"/>
          <w:b w:val="0"/>
          <w:bCs w:val="0"/>
          <w:sz w:val="16"/>
        </w:rPr>
      </w:pPr>
      <w:proofErr w:type="spellStart"/>
      <w:r w:rsidRPr="006B16BE">
        <w:rPr>
          <w:rStyle w:val="Style13ptBold"/>
          <w:szCs w:val="26"/>
        </w:rPr>
        <w:t>Pifer</w:t>
      </w:r>
      <w:proofErr w:type="spellEnd"/>
      <w:r w:rsidRPr="006B16BE">
        <w:rPr>
          <w:rStyle w:val="Style13ptBold"/>
          <w:szCs w:val="26"/>
        </w:rPr>
        <w:t xml:space="preserve"> et al 10</w:t>
      </w:r>
      <w:r w:rsidRPr="006B16BE">
        <w:t xml:space="preserve"> – Steven </w:t>
      </w:r>
      <w:proofErr w:type="spellStart"/>
      <w:r w:rsidRPr="006B16BE">
        <w:t>Pifer</w:t>
      </w:r>
      <w:proofErr w:type="spellEnd"/>
      <w:r w:rsidRPr="006B16BE">
        <w:t xml:space="preserve">, senior fellow in the Center on the United States and Europe and director of the Arms Control Initiative at The Brookings Institution, Richard C. Bush, senior fellow at the Brookings Institution, holds the </w:t>
      </w:r>
      <w:proofErr w:type="spellStart"/>
      <w:r w:rsidRPr="006B16BE">
        <w:t>The</w:t>
      </w:r>
      <w:proofErr w:type="spellEnd"/>
      <w:r w:rsidRPr="006B16BE">
        <w:t xml:space="preserve"> Michael H. </w:t>
      </w:r>
      <w:proofErr w:type="spellStart"/>
      <w:r w:rsidRPr="006B16BE">
        <w:t>Armacost</w:t>
      </w:r>
      <w:proofErr w:type="spellEnd"/>
      <w:r w:rsidRPr="006B16BE">
        <w:t xml:space="preserve"> Chair and Chen-Fu and Cecilia Yen Koo Chair in Taiwan Studies, co-director, with Mireya Solís, of its Center for East Asia Policy Studies, joint appointment as a senior fellow in the Brookings John L. Thornton China Center, Ph.D. (1978), M.Phil. (1975), M.A. (1973), Columbia University, Vanda </w:t>
      </w:r>
      <w:proofErr w:type="spellStart"/>
      <w:r w:rsidRPr="006B16BE">
        <w:t>Felbab</w:t>
      </w:r>
      <w:proofErr w:type="spellEnd"/>
      <w:r w:rsidRPr="006B16BE">
        <w:t xml:space="preserve">-Brown, senior fellow in the Center for 21st Century Security and Intelligence in the Foreign Policy program at Brookings, Ph.D., MIT, 2007, Martin S. </w:t>
      </w:r>
      <w:proofErr w:type="spellStart"/>
      <w:r w:rsidRPr="006B16BE">
        <w:t>Indyk</w:t>
      </w:r>
      <w:proofErr w:type="spellEnd"/>
      <w:r w:rsidRPr="006B16BE">
        <w:t xml:space="preserve">, executive vice president of the Brookings Institution, Director of the </w:t>
      </w:r>
      <w:proofErr w:type="spellStart"/>
      <w:r w:rsidRPr="006B16BE">
        <w:t>Saban</w:t>
      </w:r>
      <w:proofErr w:type="spellEnd"/>
      <w:r w:rsidRPr="006B16BE">
        <w:t xml:space="preserve"> Center for Middle East Policy, PhD in international relations from the Australian National University, Michael O’Hanlon, senior fellow in Foreign Policy at the Brookings Institution, Ph.D. (1991), M.A. (1988), M.S.E. (1987), B.A. (1982), Princeton University, Adjunct Professor, Columbia University, Kenneth M. Pollack, Ph.D. from MIT, Senior Fellow at the </w:t>
      </w:r>
      <w:proofErr w:type="spellStart"/>
      <w:r w:rsidRPr="006B16BE">
        <w:t>Saban</w:t>
      </w:r>
      <w:proofErr w:type="spellEnd"/>
      <w:r w:rsidRPr="006B16BE">
        <w:t xml:space="preserve"> Center for Middle East Policy at the Brookings Institution and a Senior Advisor at Albright Stonebridge Group (“U.S. Nuclear and Extended Deterrence: Consideration and Challenges,” </w:t>
      </w:r>
      <w:r w:rsidRPr="006B16BE">
        <w:rPr>
          <w:i/>
        </w:rPr>
        <w:t>Brookings Institution</w:t>
      </w:r>
      <w:r w:rsidRPr="006B16BE">
        <w:t>, Arms Control Series, Paper 3, May 2010, https://www.brookings.edu/wp-content/uploads/2016/06/06_nuclear_deterrence.pdf)</w:t>
      </w:r>
    </w:p>
    <w:p w14:paraId="03F63E52" w14:textId="77777777" w:rsidR="00645FBF" w:rsidRPr="006B16BE" w:rsidRDefault="00645FBF" w:rsidP="00645FBF">
      <w:pPr>
        <w:rPr>
          <w:sz w:val="16"/>
        </w:rPr>
      </w:pPr>
      <w:r w:rsidRPr="006B16BE">
        <w:rPr>
          <w:rStyle w:val="StyleUnderline"/>
        </w:rPr>
        <w:t>The United States</w:t>
      </w:r>
      <w:r w:rsidRPr="006B16BE">
        <w:rPr>
          <w:sz w:val="16"/>
        </w:rPr>
        <w:t xml:space="preserve"> has at times recognized this reality. It </w:t>
      </w:r>
      <w:r w:rsidRPr="006B16BE">
        <w:rPr>
          <w:rStyle w:val="Emphasis"/>
          <w:b w:val="0"/>
          <w:bCs/>
        </w:rPr>
        <w:t>publicly committed</w:t>
      </w:r>
      <w:r w:rsidRPr="006B16BE">
        <w:rPr>
          <w:rStyle w:val="StyleUnderline"/>
        </w:rPr>
        <w:t xml:space="preserve"> not to use nuclear weapons against non-nuclear weapon states</w:t>
      </w:r>
      <w:r w:rsidRPr="006B16BE">
        <w:rPr>
          <w:sz w:val="16"/>
        </w:rPr>
        <w:t xml:space="preserve">, unless the latter are allied with nuclear powers in wartime operations (and now has aligned its NSAs to non-nuclear weapon states in compliance with the NPT). </w:t>
      </w:r>
      <w:r w:rsidRPr="006B16BE">
        <w:rPr>
          <w:rStyle w:val="Emphasis"/>
          <w:b w:val="0"/>
          <w:bCs/>
        </w:rPr>
        <w:t>Yet American policy had not been consistent</w:t>
      </w:r>
      <w:r w:rsidRPr="006B16BE">
        <w:rPr>
          <w:sz w:val="16"/>
        </w:rPr>
        <w:t xml:space="preserve">. </w:t>
      </w:r>
      <w:r w:rsidRPr="006B16BE">
        <w:rPr>
          <w:rStyle w:val="StyleUnderline"/>
        </w:rPr>
        <w:t>Even while making such</w:t>
      </w:r>
      <w:r w:rsidRPr="006B16BE">
        <w:rPr>
          <w:sz w:val="16"/>
        </w:rPr>
        <w:t xml:space="preserve"> NSA </w:t>
      </w:r>
      <w:r w:rsidRPr="006B16BE">
        <w:rPr>
          <w:rStyle w:val="StyleUnderline"/>
        </w:rPr>
        <w:t>commitments</w:t>
      </w:r>
      <w:r w:rsidRPr="006B16BE">
        <w:rPr>
          <w:sz w:val="16"/>
        </w:rPr>
        <w:t xml:space="preserve"> at various points, </w:t>
      </w:r>
      <w:r w:rsidRPr="006B16BE">
        <w:rPr>
          <w:rStyle w:val="StyleUnderline"/>
        </w:rPr>
        <w:t xml:space="preserve">the United States has also sought to </w:t>
      </w:r>
      <w:r w:rsidRPr="006B16BE">
        <w:rPr>
          <w:rStyle w:val="Emphasis"/>
          <w:b w:val="0"/>
          <w:bCs/>
        </w:rPr>
        <w:t>retain nuclear weapons as an explicit deterrent</w:t>
      </w:r>
      <w:r w:rsidRPr="006B16BE">
        <w:rPr>
          <w:rStyle w:val="StyleUnderline"/>
        </w:rPr>
        <w:t xml:space="preserve"> against</w:t>
      </w:r>
      <w:r w:rsidRPr="006B16BE">
        <w:rPr>
          <w:sz w:val="16"/>
        </w:rPr>
        <w:t xml:space="preserve"> other, </w:t>
      </w:r>
      <w:r w:rsidRPr="006B16BE">
        <w:rPr>
          <w:rStyle w:val="StyleUnderline"/>
        </w:rPr>
        <w:t>nonnuclear forms of weapons of mass destruction</w:t>
      </w:r>
      <w:r w:rsidRPr="006B16BE">
        <w:rPr>
          <w:sz w:val="16"/>
        </w:rPr>
        <w:t>, as a matter of targeting policy and nuclear weapons doctrine.106</w:t>
      </w:r>
    </w:p>
    <w:p w14:paraId="18C1733C" w14:textId="77777777" w:rsidR="00645FBF" w:rsidRPr="006B16BE" w:rsidRDefault="00645FBF" w:rsidP="00645FBF">
      <w:pPr>
        <w:rPr>
          <w:sz w:val="16"/>
        </w:rPr>
      </w:pPr>
      <w:r w:rsidRPr="006B16BE">
        <w:rPr>
          <w:rStyle w:val="StyleUnderline"/>
        </w:rPr>
        <w:t>There was an element of hypocrisy in this</w:t>
      </w:r>
      <w:r w:rsidRPr="006B16BE">
        <w:rPr>
          <w:sz w:val="16"/>
        </w:rPr>
        <w:t xml:space="preserve"> previous </w:t>
      </w:r>
      <w:r w:rsidRPr="006B16BE">
        <w:rPr>
          <w:rStyle w:val="StyleUnderline"/>
        </w:rPr>
        <w:t>American pledge not to use nuclear weapons</w:t>
      </w:r>
      <w:r w:rsidRPr="006B16BE">
        <w:rPr>
          <w:sz w:val="16"/>
        </w:rPr>
        <w:t xml:space="preserve"> against non-nuclear weapon states </w:t>
      </w:r>
      <w:r w:rsidRPr="006B16BE">
        <w:rPr>
          <w:rStyle w:val="StyleUnderline"/>
        </w:rPr>
        <w:t xml:space="preserve">when combined with a willingness to </w:t>
      </w:r>
      <w:r w:rsidRPr="006B16BE">
        <w:rPr>
          <w:rStyle w:val="Emphasis"/>
          <w:b w:val="0"/>
          <w:bCs/>
        </w:rPr>
        <w:t>consider using nuclear weapons in response to a biological</w:t>
      </w:r>
      <w:r w:rsidRPr="006B16BE">
        <w:rPr>
          <w:b/>
          <w:bCs/>
          <w:sz w:val="16"/>
        </w:rPr>
        <w:t xml:space="preserve"> </w:t>
      </w:r>
      <w:r w:rsidRPr="006B16BE">
        <w:rPr>
          <w:sz w:val="16"/>
        </w:rPr>
        <w:t xml:space="preserve">(or even chemical) </w:t>
      </w:r>
      <w:r w:rsidRPr="006B16BE">
        <w:rPr>
          <w:rStyle w:val="Emphasis"/>
          <w:b w:val="0"/>
          <w:bCs/>
        </w:rPr>
        <w:t>attack</w:t>
      </w:r>
      <w:r w:rsidRPr="006B16BE">
        <w:rPr>
          <w:sz w:val="16"/>
        </w:rPr>
        <w:t xml:space="preserve">. Others noted this contradiction and chastised the United States for it. One thoughtful and well-argued study in the 1990s asserted that </w:t>
      </w:r>
      <w:r w:rsidRPr="006B16BE">
        <w:rPr>
          <w:rStyle w:val="StyleUnderline"/>
        </w:rPr>
        <w:t>nuclear weapons should never be used against biological</w:t>
      </w:r>
      <w:r w:rsidRPr="006B16BE">
        <w:rPr>
          <w:sz w:val="16"/>
        </w:rPr>
        <w:t xml:space="preserve"> (or chemical) </w:t>
      </w:r>
      <w:r w:rsidRPr="006B16BE">
        <w:rPr>
          <w:rStyle w:val="StyleUnderline"/>
        </w:rPr>
        <w:t>threats or in retaliation</w:t>
      </w:r>
      <w:r w:rsidRPr="006B16BE">
        <w:rPr>
          <w:sz w:val="16"/>
        </w:rPr>
        <w:t xml:space="preserve"> for such attacks. In considering the possibility of an extremely destructive biological agent that killed as many as nuclear weapons might, the authors wrote that “… it would be technically and operationally difficult to achieve such high numbers of casualties with biological weapons, and no nation is known to possess weapons so effective.”107 It is a good reason that, as a normal matter of policy, </w:t>
      </w:r>
      <w:r w:rsidRPr="006B16BE">
        <w:rPr>
          <w:rStyle w:val="StyleUnderline"/>
        </w:rPr>
        <w:t>the United States should not plan on any nuclear response to attacks by lesser types of weapons of mass destruction</w:t>
      </w:r>
      <w:r w:rsidRPr="006B16BE">
        <w:rPr>
          <w:sz w:val="16"/>
        </w:rPr>
        <w:t>, especially the types of attacks that might be anticipated today or that have been witnessed in the recent past (for example, the chemical attacks during the Iran-Iraq war of the 1980s).108 From this standpoint, the Nuclear Posture Review reached a sound conclusion on responding to a BW or CW attack.</w:t>
      </w:r>
    </w:p>
    <w:p w14:paraId="506E750D" w14:textId="77777777" w:rsidR="00645FBF" w:rsidRPr="006B16BE" w:rsidRDefault="00645FBF" w:rsidP="00645FBF">
      <w:pPr>
        <w:rPr>
          <w:sz w:val="2"/>
          <w:szCs w:val="2"/>
        </w:rPr>
      </w:pPr>
      <w:r w:rsidRPr="006B16BE">
        <w:rPr>
          <w:sz w:val="2"/>
          <w:szCs w:val="2"/>
        </w:rPr>
        <w:t>But this argument is perhaps more persuasive for the technologies of the present rather than a hypothetical situation in the future; things could change over time. That is the crux of the challenge for future policy and doctrine regarding whether nuclear weapons should have a future purpose of helping deter advanced biological attack.</w:t>
      </w:r>
    </w:p>
    <w:p w14:paraId="388D4CAA" w14:textId="77777777" w:rsidR="00645FBF" w:rsidRPr="006B16BE" w:rsidRDefault="00645FBF" w:rsidP="00645FBF">
      <w:pPr>
        <w:rPr>
          <w:sz w:val="16"/>
        </w:rPr>
      </w:pPr>
      <w:r w:rsidRPr="006B16BE">
        <w:rPr>
          <w:rStyle w:val="StyleUnderline"/>
        </w:rPr>
        <w:t>Biological weapons could become much more potent in coming decades</w:t>
      </w:r>
      <w:r w:rsidRPr="006B16BE">
        <w:rPr>
          <w:sz w:val="16"/>
        </w:rPr>
        <w:t xml:space="preserve">. </w:t>
      </w:r>
      <w:r w:rsidRPr="006B16BE">
        <w:rPr>
          <w:rStyle w:val="Emphasis"/>
          <w:b w:val="0"/>
          <w:bCs/>
        </w:rPr>
        <w:t>Biological knowledge certainly is advancing rapidly</w:t>
      </w:r>
      <w:r w:rsidRPr="006B16BE">
        <w:rPr>
          <w:sz w:val="16"/>
        </w:rPr>
        <w:t>. To take one metric, the number of genetic sequences on file, a measure of knowledge of genetic codes for various organisms, grew from well under five million in the early 1990s to 80 million by 2006.109 The number of countries involved in biological research is growing rapidly as well. What about 25 to 50 years from now, a day that current policymakers must contemplate when considering lasting changes to doctrine as well as the pursuit of a nuclear-weapons-free world?</w:t>
      </w:r>
    </w:p>
    <w:p w14:paraId="1FC2E08A" w14:textId="77777777" w:rsidR="00645FBF" w:rsidRPr="006B16BE" w:rsidRDefault="00645FBF" w:rsidP="00645FBF">
      <w:pPr>
        <w:rPr>
          <w:sz w:val="12"/>
        </w:rPr>
      </w:pPr>
      <w:r w:rsidRPr="006B16BE">
        <w:rPr>
          <w:sz w:val="12"/>
        </w:rPr>
        <w:t>As of 2008, more than 160 states had ratified and acceded to the Biological and Toxin Weapons Convention, but one of its weaknesses is the lack of verification measures. One can naturally hope that better monitoring and verification concepts will be developed in the biological field—just as they must clearly be improved in the nuclear realm if abolition is ever to be feasible even on its own more narrow terms.110 But these techniques will be very hard to devise, and probably rather imperfect in their ability to provide timely warning. One can try various forms of direct as well as indirect monitoring—the latter including looking for mismatches between the numbers of trained scientists and professional positions available to them in a given country, or a mismatch between the numbers of relevant scientists and associated publications.111 Big disparities could suggest hidden programs. One can also build up disease surveillance systems and create rapid-response BW investigation teams to look into any suspected development of illicit pathogens or any outbreak of associated disease.112 But the United States will still need a good deal of luck to discover many hypothetical biological weapons programs. Any countries bent on cheating will have a good chance of success in hiding their associated research and production facilities.</w:t>
      </w:r>
    </w:p>
    <w:p w14:paraId="122CCC40" w14:textId="77777777" w:rsidR="00645FBF" w:rsidRPr="006B16BE" w:rsidRDefault="00645FBF" w:rsidP="00645FBF">
      <w:pPr>
        <w:rPr>
          <w:sz w:val="12"/>
        </w:rPr>
      </w:pPr>
      <w:r w:rsidRPr="006B16BE">
        <w:rPr>
          <w:sz w:val="12"/>
        </w:rPr>
        <w:t xml:space="preserve">For Americans, who long led the way in biology, it is sobering and important to remember that even today, at least half of </w:t>
      </w:r>
      <w:proofErr w:type="gramStart"/>
      <w:r w:rsidRPr="006B16BE">
        <w:rPr>
          <w:sz w:val="12"/>
        </w:rPr>
        <w:t>all important</w:t>
      </w:r>
      <w:proofErr w:type="gramEnd"/>
      <w:r w:rsidRPr="006B16BE">
        <w:rPr>
          <w:sz w:val="12"/>
        </w:rPr>
        <w:t xml:space="preserve"> biological research is already done abroad. It often takes place in small facilities that are very hard if not impossible to identify from remote sensing.113</w:t>
      </w:r>
    </w:p>
    <w:p w14:paraId="5BA47CFA" w14:textId="77777777" w:rsidR="00645FBF" w:rsidRPr="006B16BE" w:rsidRDefault="00645FBF" w:rsidP="00645FBF">
      <w:pPr>
        <w:rPr>
          <w:sz w:val="12"/>
        </w:rPr>
      </w:pPr>
      <w:r w:rsidRPr="006B16BE">
        <w:rPr>
          <w:sz w:val="12"/>
        </w:rPr>
        <w:t>For such reasons, it is eminently possible that an advanced “bug”—perhaps an influenza-born derivative of smallpox resilient against currently available treatments, for example—could be developed by a future aggressor state. Such a bug could combine the contagious qualities of the flu with the lethality of very severe diseases.114 This could dramatically alter the calculations of BW use.</w:t>
      </w:r>
    </w:p>
    <w:p w14:paraId="505B78D5" w14:textId="77777777" w:rsidR="00645FBF" w:rsidRPr="006B16BE" w:rsidRDefault="00645FBF" w:rsidP="00645FBF">
      <w:pPr>
        <w:rPr>
          <w:sz w:val="16"/>
        </w:rPr>
      </w:pPr>
      <w:r w:rsidRPr="006B16BE">
        <w:rPr>
          <w:sz w:val="16"/>
        </w:rPr>
        <w:t xml:space="preserve">It is such a prospect that led University of Maryland scholar John </w:t>
      </w:r>
      <w:proofErr w:type="spellStart"/>
      <w:r w:rsidRPr="006B16BE">
        <w:rPr>
          <w:sz w:val="16"/>
        </w:rPr>
        <w:t>Steinbruner</w:t>
      </w:r>
      <w:proofErr w:type="spellEnd"/>
      <w:r w:rsidRPr="006B16BE">
        <w:rPr>
          <w:sz w:val="16"/>
        </w:rPr>
        <w:t xml:space="preserve"> to note “One can imagine killing more people with an advanced pathogen than with the current nuclear weapons arsenals.”115 The state developing this BW agent might simultaneously develop a vaccine against the new disease and use that vaccine to inoculate its own people. It might then use the biological pathogen as a weapon, or a threat, against another country. That could be a country it was interested in conquering; it could also threaten use against the United States and broader international community, to deter other countries from coming to the rescue of another state being attacked directly by the aggressor (analogous to how Saddam Hussein would have liked to deter the U.S.-led coalition from coming to Kuwait’s aid in 1990-1991). </w:t>
      </w:r>
      <w:r w:rsidRPr="006B16BE">
        <w:rPr>
          <w:rStyle w:val="StyleUnderline"/>
        </w:rPr>
        <w:t>If the United States faced the prospect of millions of its own citizens, or hundreds of thousands of its own troops, becoming sick</w:t>
      </w:r>
      <w:r w:rsidRPr="006B16BE">
        <w:rPr>
          <w:sz w:val="16"/>
        </w:rPr>
        <w:t xml:space="preserve"> as it considered a response to aggression, and its only recourse was conventional retaliation, </w:t>
      </w:r>
      <w:r w:rsidRPr="006B16BE">
        <w:rPr>
          <w:rStyle w:val="Emphasis"/>
          <w:b w:val="0"/>
          <w:bCs/>
        </w:rPr>
        <w:t>its range of options could be limited</w:t>
      </w:r>
      <w:r w:rsidRPr="006B16BE">
        <w:rPr>
          <w:sz w:val="16"/>
        </w:rPr>
        <w:t xml:space="preserve">. Indeed, </w:t>
      </w:r>
      <w:r w:rsidRPr="006B16BE">
        <w:rPr>
          <w:rStyle w:val="StyleUnderline"/>
        </w:rPr>
        <w:t>the very troops called on to carry out the retaliation might become vulnerable to the disease, jeopardizing their physical capacity</w:t>
      </w:r>
      <w:r w:rsidRPr="006B16BE">
        <w:rPr>
          <w:sz w:val="16"/>
        </w:rPr>
        <w:t xml:space="preserve"> to execute the conventional operation. Perhaps they could be </w:t>
      </w:r>
      <w:proofErr w:type="spellStart"/>
      <w:r w:rsidRPr="006B16BE">
        <w:rPr>
          <w:sz w:val="16"/>
        </w:rPr>
        <w:t>wellprotected</w:t>
      </w:r>
      <w:proofErr w:type="spellEnd"/>
      <w:r w:rsidRPr="006B16BE">
        <w:rPr>
          <w:sz w:val="16"/>
        </w:rPr>
        <w:t xml:space="preserve"> on the battlefield, once suited up, but they could be vulnerable before deployment, along with the rest of the American population. A potential adversary, seeing these possibilities, might find the concept of such an advanced pathogen very appealing.</w:t>
      </w:r>
    </w:p>
    <w:p w14:paraId="60376070" w14:textId="77777777" w:rsidR="00645FBF" w:rsidRPr="006B16BE" w:rsidRDefault="00645FBF" w:rsidP="00645FBF">
      <w:pPr>
        <w:rPr>
          <w:sz w:val="16"/>
        </w:rPr>
      </w:pPr>
      <w:r w:rsidRPr="006B16BE">
        <w:rPr>
          <w:sz w:val="16"/>
        </w:rPr>
        <w:t xml:space="preserve">Would there be a clear and definitive policy or moral argument against the use of a nuclear weapon in retaliation for a BW attack that killed hundreds of thousands—or even millions—of Americans? If the origin of the attack could be identified, as it might well be under numerous scenarios like the one sketched above, and if huge numbers of American civilians had been targeted, </w:t>
      </w:r>
      <w:r w:rsidRPr="006B16BE">
        <w:rPr>
          <w:rStyle w:val="Emphasis"/>
          <w:b w:val="0"/>
          <w:bCs/>
        </w:rPr>
        <w:t>the case for restraint would be hard to make</w:t>
      </w:r>
      <w:r w:rsidRPr="006B16BE">
        <w:rPr>
          <w:sz w:val="16"/>
        </w:rPr>
        <w:t>. At the least, it might be no stronger than the case for absorbing a nuclear weapons strike and choosing not to retaliate.</w:t>
      </w:r>
    </w:p>
    <w:p w14:paraId="477B9974" w14:textId="77777777" w:rsidR="00645FBF" w:rsidRPr="006B16BE" w:rsidRDefault="00645FBF" w:rsidP="00645FBF">
      <w:pPr>
        <w:rPr>
          <w:sz w:val="16"/>
        </w:rPr>
      </w:pPr>
      <w:r w:rsidRPr="006B16BE">
        <w:rPr>
          <w:sz w:val="16"/>
        </w:rPr>
        <w:t xml:space="preserve">What if the United States thought a biological attack by an aggressor imminent? Or what </w:t>
      </w:r>
      <w:r w:rsidRPr="006B16BE">
        <w:rPr>
          <w:rStyle w:val="StyleUnderline"/>
        </w:rPr>
        <w:t>if it had already suffered one attack and others seemed possible</w:t>
      </w:r>
      <w:r w:rsidRPr="006B16BE">
        <w:rPr>
          <w:sz w:val="16"/>
        </w:rPr>
        <w:t xml:space="preserve">? In such circumstances, </w:t>
      </w:r>
      <w:r w:rsidRPr="006B16BE">
        <w:rPr>
          <w:rStyle w:val="StyleUnderline"/>
        </w:rPr>
        <w:t xml:space="preserve">there could be potential value in a </w:t>
      </w:r>
      <w:r w:rsidRPr="006B16BE">
        <w:rPr>
          <w:rStyle w:val="Emphasis"/>
          <w:b w:val="0"/>
          <w:bCs/>
        </w:rPr>
        <w:t>nuclear retaliatory threat against the belligerent state</w:t>
      </w:r>
      <w:r w:rsidRPr="006B16BE">
        <w:rPr>
          <w:b/>
          <w:bCs/>
          <w:sz w:val="16"/>
        </w:rPr>
        <w:t>,</w:t>
      </w:r>
      <w:r w:rsidRPr="006B16BE">
        <w:rPr>
          <w:sz w:val="16"/>
        </w:rPr>
        <w:t xml:space="preserve"> </w:t>
      </w:r>
      <w:r w:rsidRPr="006B16BE">
        <w:rPr>
          <w:rStyle w:val="StyleUnderline"/>
        </w:rPr>
        <w:t>warning that any future use of biological attacks against the American people or U.S. allies might produce a nuclear response</w:t>
      </w:r>
      <w:r w:rsidRPr="006B16BE">
        <w:rPr>
          <w:sz w:val="16"/>
        </w:rPr>
        <w:t>.116</w:t>
      </w:r>
    </w:p>
    <w:p w14:paraId="6BBADF24" w14:textId="77777777" w:rsidR="00645FBF" w:rsidRPr="006B16BE" w:rsidRDefault="00645FBF" w:rsidP="00645FBF">
      <w:pPr>
        <w:rPr>
          <w:sz w:val="12"/>
        </w:rPr>
      </w:pPr>
      <w:r w:rsidRPr="006B16BE">
        <w:rPr>
          <w:sz w:val="12"/>
        </w:rPr>
        <w:t xml:space="preserve">In his classic book on just and unjust war, Michael </w:t>
      </w:r>
      <w:proofErr w:type="spellStart"/>
      <w:r w:rsidRPr="006B16BE">
        <w:rPr>
          <w:sz w:val="12"/>
        </w:rPr>
        <w:t>Walzer</w:t>
      </w:r>
      <w:proofErr w:type="spellEnd"/>
      <w:r w:rsidRPr="006B16BE">
        <w:rPr>
          <w:sz w:val="12"/>
        </w:rPr>
        <w:t xml:space="preserve"> asserted that “Nuclear war is and will remain morally unacceptable, and there is no case for its rehabilitation.” He also argues “Nuclear weapons explode the theory of just war. They are the first of mankind’s technological innovations that are simply not </w:t>
      </w:r>
      <w:proofErr w:type="spellStart"/>
      <w:r w:rsidRPr="006B16BE">
        <w:rPr>
          <w:sz w:val="12"/>
        </w:rPr>
        <w:t>encompassable</w:t>
      </w:r>
      <w:proofErr w:type="spellEnd"/>
      <w:r w:rsidRPr="006B16BE">
        <w:rPr>
          <w:sz w:val="12"/>
        </w:rPr>
        <w:t xml:space="preserve"> within the familiar moral world.” This would seem to argue (since biological weapons of certain types predated nuclear technologies) that in fact nuclear deterrent threats could never be justifiable against a biological attack. However, the logic of </w:t>
      </w:r>
      <w:proofErr w:type="spellStart"/>
      <w:r w:rsidRPr="006B16BE">
        <w:rPr>
          <w:sz w:val="12"/>
        </w:rPr>
        <w:t>Walzer’s</w:t>
      </w:r>
      <w:proofErr w:type="spellEnd"/>
      <w:r w:rsidRPr="006B16BE">
        <w:rPr>
          <w:sz w:val="12"/>
        </w:rPr>
        <w:t xml:space="preserve"> overall case against nuclear weapons is based explicitly on their indiscriminate and extreme effects—characteristics that advanced biological pathogens, which did not exist when he wrote the above words, would share. It is hard to argue that nuclear deterrence of an adversary’s possible use of an advanced pathogen that could kill a million or even ten million is less justifiable than the use of nuclear deterrence against an adversary’s nuclear arms.117</w:t>
      </w:r>
    </w:p>
    <w:p w14:paraId="7B0F4669" w14:textId="77777777" w:rsidR="00645FBF" w:rsidRPr="006B16BE" w:rsidRDefault="00645FBF" w:rsidP="00645FBF">
      <w:pPr>
        <w:rPr>
          <w:sz w:val="12"/>
        </w:rPr>
      </w:pPr>
      <w:r w:rsidRPr="006B16BE">
        <w:rPr>
          <w:sz w:val="12"/>
        </w:rPr>
        <w:t>Indeed, it is possible that a nuclear response to such a biological attack might be conducted in a more humane way than the BW attack. Nuclear responses might target military bases and command headquarters, for example. To be sure, civilians would also be at risk in such a nuclear attack, but in proportionate terms a nuclear retaliatory blow could well cause a smaller fraction of casualties among innocent civilian populations than would a biological pathogen.118</w:t>
      </w:r>
    </w:p>
    <w:p w14:paraId="140D1E5C" w14:textId="77777777" w:rsidR="00645FBF" w:rsidRPr="006B16BE" w:rsidRDefault="00645FBF" w:rsidP="00645FBF">
      <w:pPr>
        <w:rPr>
          <w:sz w:val="12"/>
        </w:rPr>
      </w:pPr>
      <w:r w:rsidRPr="006B16BE">
        <w:rPr>
          <w:sz w:val="12"/>
        </w:rPr>
        <w:t xml:space="preserve">U.S. policymakers had to bear in mind what is possible, at least theoretically, with advanced engineered pathogens. As </w:t>
      </w:r>
      <w:proofErr w:type="spellStart"/>
      <w:r w:rsidRPr="006B16BE">
        <w:rPr>
          <w:sz w:val="12"/>
        </w:rPr>
        <w:t>Steinbruner</w:t>
      </w:r>
      <w:proofErr w:type="spellEnd"/>
      <w:r w:rsidRPr="006B16BE">
        <w:rPr>
          <w:sz w:val="12"/>
        </w:rPr>
        <w:t xml:space="preserve"> notes, in discussing the contagiousness of certain flu-borne ailments,</w:t>
      </w:r>
    </w:p>
    <w:p w14:paraId="56527EC5" w14:textId="77777777" w:rsidR="00645FBF" w:rsidRPr="006B16BE" w:rsidRDefault="00645FBF" w:rsidP="00645FBF">
      <w:pPr>
        <w:rPr>
          <w:sz w:val="12"/>
        </w:rPr>
      </w:pPr>
      <w:r w:rsidRPr="006B16BE">
        <w:rPr>
          <w:sz w:val="12"/>
        </w:rPr>
        <w:t xml:space="preserve">“One strain infected an estimated 80 percent of the world’s population in a </w:t>
      </w:r>
      <w:proofErr w:type="spellStart"/>
      <w:r w:rsidRPr="006B16BE">
        <w:rPr>
          <w:sz w:val="12"/>
        </w:rPr>
        <w:t>sixmonth</w:t>
      </w:r>
      <w:proofErr w:type="spellEnd"/>
      <w:r w:rsidRPr="006B16BE">
        <w:rPr>
          <w:sz w:val="12"/>
        </w:rPr>
        <w:t xml:space="preserve"> period. Normally the incidence of disease among those infected is relatively low, as is the mortality rate of those who contract the disease. However, aviary strains of the virus have killed virtually all of the birds infected, which suggests the possibility of highly lethal human strains as well.”119</w:t>
      </w:r>
    </w:p>
    <w:p w14:paraId="35D6331E" w14:textId="77777777" w:rsidR="00645FBF" w:rsidRPr="006B16BE" w:rsidRDefault="00645FBF" w:rsidP="00645FBF">
      <w:pPr>
        <w:rPr>
          <w:sz w:val="14"/>
        </w:rPr>
      </w:pPr>
      <w:r w:rsidRPr="006B16BE">
        <w:rPr>
          <w:sz w:val="14"/>
        </w:rPr>
        <w:t xml:space="preserve">It was </w:t>
      </w:r>
      <w:r w:rsidRPr="006B16BE">
        <w:rPr>
          <w:rStyle w:val="StyleUnderline"/>
        </w:rPr>
        <w:t>these kinds of considerations</w:t>
      </w:r>
      <w:r w:rsidRPr="006B16BE">
        <w:rPr>
          <w:sz w:val="14"/>
        </w:rPr>
        <w:t xml:space="preserve"> that </w:t>
      </w:r>
      <w:r w:rsidRPr="006B16BE">
        <w:rPr>
          <w:rStyle w:val="StyleUnderline"/>
        </w:rPr>
        <w:t xml:space="preserve">led the Nuclear Posture Review to incorporate a </w:t>
      </w:r>
      <w:r w:rsidRPr="006B16BE">
        <w:rPr>
          <w:rStyle w:val="Emphasis"/>
          <w:b w:val="0"/>
          <w:bCs/>
        </w:rPr>
        <w:t>hedge with regard to biological weapons</w:t>
      </w:r>
      <w:r w:rsidRPr="006B16BE">
        <w:rPr>
          <w:b/>
          <w:bCs/>
          <w:sz w:val="14"/>
        </w:rPr>
        <w:t>.</w:t>
      </w:r>
      <w:r w:rsidRPr="006B16BE">
        <w:rPr>
          <w:sz w:val="14"/>
        </w:rPr>
        <w:t xml:space="preserve"> While U.S. policy now is not to respond with nuclear weapons for a CW or BW attack by a non-nuclear weapons state, </w:t>
      </w:r>
      <w:r w:rsidRPr="006B16BE">
        <w:rPr>
          <w:rStyle w:val="StyleUnderline"/>
        </w:rPr>
        <w:t xml:space="preserve">the U.S. government retained the option to reconsider </w:t>
      </w:r>
      <w:r w:rsidRPr="006B16BE">
        <w:rPr>
          <w:rStyle w:val="Emphasis"/>
          <w:b w:val="0"/>
          <w:bCs/>
        </w:rPr>
        <w:t>nuclear retaliation with regard to BW</w:t>
      </w:r>
      <w:r w:rsidRPr="006B16BE">
        <w:rPr>
          <w:sz w:val="14"/>
        </w:rPr>
        <w:t xml:space="preserve"> if there were major advances in biotechnology that were put to use for BW purposes.</w:t>
      </w:r>
    </w:p>
    <w:p w14:paraId="7573E0C9" w14:textId="77777777" w:rsidR="00645FBF" w:rsidRPr="006B16BE" w:rsidRDefault="00645FBF" w:rsidP="00645FBF">
      <w:pPr>
        <w:rPr>
          <w:sz w:val="2"/>
          <w:szCs w:val="2"/>
        </w:rPr>
      </w:pPr>
      <w:r w:rsidRPr="006B16BE">
        <w:rPr>
          <w:sz w:val="2"/>
          <w:szCs w:val="2"/>
        </w:rPr>
        <w:t xml:space="preserve">But the other side of the argument is not inconsequential, either. Advanced biological pathogens may never be developed; nuclear weapons already have been not only developed but mass-produced and used. Retaining the threat of nuclear retaliation based on hypothetical concerns about possible future developments with biological agents that are far from inevitable may be unnecessary and unjustified. Surely it would be seen as cynical in the eyes of some, as a barely veiled attempt to find an excuse to maintain dependence on nuclear arms, and could undercut the value of the policy change in reducing the relevance of nuclear weapons. </w:t>
      </w:r>
    </w:p>
    <w:p w14:paraId="79836585" w14:textId="77777777" w:rsidR="00645FBF" w:rsidRPr="006B16BE" w:rsidRDefault="00645FBF" w:rsidP="00645FBF">
      <w:pPr>
        <w:rPr>
          <w:sz w:val="16"/>
        </w:rPr>
      </w:pPr>
      <w:r w:rsidRPr="006B16BE">
        <w:rPr>
          <w:sz w:val="16"/>
        </w:rPr>
        <w:t xml:space="preserve">Moreover, </w:t>
      </w:r>
      <w:r w:rsidRPr="006B16BE">
        <w:rPr>
          <w:rStyle w:val="StyleUnderline"/>
        </w:rPr>
        <w:t>if a biological weapon with mass casualty features ever were developed</w:t>
      </w:r>
      <w:r w:rsidRPr="006B16BE">
        <w:rPr>
          <w:sz w:val="16"/>
        </w:rPr>
        <w:t xml:space="preserve"> and utilized to devastating effect, </w:t>
      </w:r>
      <w:r w:rsidRPr="006B16BE">
        <w:rPr>
          <w:rStyle w:val="StyleUnderline"/>
        </w:rPr>
        <w:t xml:space="preserve">the United States </w:t>
      </w:r>
      <w:r w:rsidRPr="006B16BE">
        <w:rPr>
          <w:rStyle w:val="Emphasis"/>
          <w:b w:val="0"/>
          <w:bCs/>
        </w:rPr>
        <w:t>would not be constrained in its retaliatory options</w:t>
      </w:r>
      <w:r w:rsidRPr="006B16BE">
        <w:rPr>
          <w:rStyle w:val="StyleUnderline"/>
        </w:rPr>
        <w:t xml:space="preserve"> in any event</w:t>
      </w:r>
      <w:r w:rsidRPr="006B16BE">
        <w:rPr>
          <w:sz w:val="16"/>
        </w:rPr>
        <w:t xml:space="preserve">. </w:t>
      </w:r>
      <w:r w:rsidRPr="006B16BE">
        <w:rPr>
          <w:rStyle w:val="StyleUnderline"/>
        </w:rPr>
        <w:t>If a million Americans</w:t>
      </w:r>
      <w:r w:rsidRPr="006B16BE">
        <w:rPr>
          <w:sz w:val="16"/>
        </w:rPr>
        <w:t xml:space="preserve">, Germans, Italians or Japanese </w:t>
      </w:r>
      <w:r w:rsidRPr="006B16BE">
        <w:rPr>
          <w:rStyle w:val="StyleUnderline"/>
        </w:rPr>
        <w:t>were killed</w:t>
      </w:r>
      <w:r w:rsidRPr="006B16BE">
        <w:rPr>
          <w:sz w:val="16"/>
        </w:rPr>
        <w:t xml:space="preserve"> by a superbug, </w:t>
      </w:r>
      <w:r w:rsidRPr="006B16BE">
        <w:rPr>
          <w:rStyle w:val="StyleUnderline"/>
        </w:rPr>
        <w:t xml:space="preserve">it would be hard to imagine a particularly strong international criticism if Washington reversed its previous pledges and </w:t>
      </w:r>
      <w:r w:rsidRPr="006B16BE">
        <w:rPr>
          <w:rStyle w:val="Emphasis"/>
          <w:b w:val="0"/>
          <w:bCs/>
        </w:rPr>
        <w:t>responded with nuclear arms</w:t>
      </w:r>
      <w:r w:rsidRPr="006B16BE">
        <w:rPr>
          <w:sz w:val="16"/>
        </w:rPr>
        <w:t xml:space="preserve">. If necessary, </w:t>
      </w:r>
      <w:r w:rsidRPr="006B16BE">
        <w:rPr>
          <w:rStyle w:val="StyleUnderline"/>
        </w:rPr>
        <w:t>this point could be conveyed privately through diplomatic channels</w:t>
      </w:r>
      <w:r w:rsidRPr="006B16BE">
        <w:rPr>
          <w:sz w:val="16"/>
        </w:rPr>
        <w:t xml:space="preserve"> to U.S. allies in advance, as a way of shoring up the credibility of the American extended deterrent even as the formal role of nuclear weapons was publicly constrained by announcement of a new doctrine. This could offer a way to avoid allowing the unlikely and extreme scenario of horrific biological attack to stand in the way of the more immediate agenda of reducing the role of nuclear weapons in U.S. security policy.</w:t>
      </w:r>
    </w:p>
    <w:bookmarkEnd w:id="0"/>
    <w:p w14:paraId="01263FCD" w14:textId="4D35BED9" w:rsidR="00FF06EB" w:rsidRPr="006B16BE" w:rsidRDefault="00FF06EB" w:rsidP="001F51B7"/>
    <w:sectPr w:rsidR="00FF06EB" w:rsidRPr="006B16B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1"/>
    <w:family w:val="roman"/>
    <w:pitch w:val="variable"/>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5A33E50"/>
    <w:multiLevelType w:val="hybridMultilevel"/>
    <w:tmpl w:val="BE847A96"/>
    <w:lvl w:ilvl="0" w:tplc="AF0E44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C52B4B"/>
    <w:multiLevelType w:val="hybridMultilevel"/>
    <w:tmpl w:val="7D860910"/>
    <w:lvl w:ilvl="0" w:tplc="363AB82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C8132E"/>
    <w:multiLevelType w:val="hybridMultilevel"/>
    <w:tmpl w:val="FB78C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613BA4"/>
    <w:multiLevelType w:val="hybridMultilevel"/>
    <w:tmpl w:val="5BB6AE88"/>
    <w:lvl w:ilvl="0" w:tplc="066CC16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DC7D97"/>
    <w:multiLevelType w:val="hybridMultilevel"/>
    <w:tmpl w:val="5BE4D2E6"/>
    <w:lvl w:ilvl="0" w:tplc="1558242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3"/>
  </w:num>
  <w:num w:numId="14">
    <w:abstractNumId w:val="12"/>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B1C9A"/>
    <w:rsid w:val="000029E3"/>
    <w:rsid w:val="000029E8"/>
    <w:rsid w:val="00004225"/>
    <w:rsid w:val="000066CA"/>
    <w:rsid w:val="00007264"/>
    <w:rsid w:val="000076A9"/>
    <w:rsid w:val="00014FAD"/>
    <w:rsid w:val="00015D2A"/>
    <w:rsid w:val="0002490B"/>
    <w:rsid w:val="00026377"/>
    <w:rsid w:val="00026465"/>
    <w:rsid w:val="00030204"/>
    <w:rsid w:val="000312A0"/>
    <w:rsid w:val="0003396C"/>
    <w:rsid w:val="00035337"/>
    <w:rsid w:val="00052FB1"/>
    <w:rsid w:val="00054276"/>
    <w:rsid w:val="000547B1"/>
    <w:rsid w:val="0006091E"/>
    <w:rsid w:val="000638C1"/>
    <w:rsid w:val="00065FEE"/>
    <w:rsid w:val="00066E3C"/>
    <w:rsid w:val="00070AD6"/>
    <w:rsid w:val="00072718"/>
    <w:rsid w:val="0007381E"/>
    <w:rsid w:val="00076094"/>
    <w:rsid w:val="0008785F"/>
    <w:rsid w:val="00090CBE"/>
    <w:rsid w:val="00094DEC"/>
    <w:rsid w:val="000A2D8A"/>
    <w:rsid w:val="000D26A6"/>
    <w:rsid w:val="000D2B90"/>
    <w:rsid w:val="000D6ED8"/>
    <w:rsid w:val="000D717B"/>
    <w:rsid w:val="000F5CA2"/>
    <w:rsid w:val="00100B28"/>
    <w:rsid w:val="00117316"/>
    <w:rsid w:val="001209B4"/>
    <w:rsid w:val="00135CA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51B7"/>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44C7"/>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18B2"/>
    <w:rsid w:val="006379E9"/>
    <w:rsid w:val="006438CB"/>
    <w:rsid w:val="00645FBF"/>
    <w:rsid w:val="006529B9"/>
    <w:rsid w:val="00654695"/>
    <w:rsid w:val="0065500A"/>
    <w:rsid w:val="00655217"/>
    <w:rsid w:val="0065727C"/>
    <w:rsid w:val="00674A78"/>
    <w:rsid w:val="00696A16"/>
    <w:rsid w:val="006A4840"/>
    <w:rsid w:val="006A52A0"/>
    <w:rsid w:val="006A7E1D"/>
    <w:rsid w:val="006B16BE"/>
    <w:rsid w:val="006C3A56"/>
    <w:rsid w:val="006D13F4"/>
    <w:rsid w:val="006D6AED"/>
    <w:rsid w:val="006E6D0B"/>
    <w:rsid w:val="006F126E"/>
    <w:rsid w:val="006F32C9"/>
    <w:rsid w:val="006F3834"/>
    <w:rsid w:val="006F4DBD"/>
    <w:rsid w:val="006F5693"/>
    <w:rsid w:val="006F5D4C"/>
    <w:rsid w:val="007106F0"/>
    <w:rsid w:val="00717B01"/>
    <w:rsid w:val="007206BF"/>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4075"/>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4C2D"/>
    <w:rsid w:val="0087680F"/>
    <w:rsid w:val="00876D81"/>
    <w:rsid w:val="00881D86"/>
    <w:rsid w:val="00883306"/>
    <w:rsid w:val="008904F9"/>
    <w:rsid w:val="00890E4C"/>
    <w:rsid w:val="00890E74"/>
    <w:rsid w:val="00892798"/>
    <w:rsid w:val="0089418F"/>
    <w:rsid w:val="00897C29"/>
    <w:rsid w:val="008A1A9C"/>
    <w:rsid w:val="008A42B2"/>
    <w:rsid w:val="008A4633"/>
    <w:rsid w:val="008B032E"/>
    <w:rsid w:val="008B286F"/>
    <w:rsid w:val="008C0FA2"/>
    <w:rsid w:val="008C2342"/>
    <w:rsid w:val="008C77B6"/>
    <w:rsid w:val="008D1B91"/>
    <w:rsid w:val="008D724A"/>
    <w:rsid w:val="008E7A3E"/>
    <w:rsid w:val="008F41FD"/>
    <w:rsid w:val="008F4479"/>
    <w:rsid w:val="008F4BA0"/>
    <w:rsid w:val="00901726"/>
    <w:rsid w:val="00920E6A"/>
    <w:rsid w:val="00922964"/>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1C9A"/>
    <w:rsid w:val="009B69F5"/>
    <w:rsid w:val="009C5FF7"/>
    <w:rsid w:val="009C6292"/>
    <w:rsid w:val="009D15DB"/>
    <w:rsid w:val="009D1D6A"/>
    <w:rsid w:val="009D3133"/>
    <w:rsid w:val="009D4DFE"/>
    <w:rsid w:val="009E160D"/>
    <w:rsid w:val="009F1CBB"/>
    <w:rsid w:val="009F3305"/>
    <w:rsid w:val="009F3946"/>
    <w:rsid w:val="009F6FB2"/>
    <w:rsid w:val="00A071C0"/>
    <w:rsid w:val="00A22670"/>
    <w:rsid w:val="00A24B35"/>
    <w:rsid w:val="00A271BA"/>
    <w:rsid w:val="00A27F86"/>
    <w:rsid w:val="00A431C6"/>
    <w:rsid w:val="00A54315"/>
    <w:rsid w:val="00A55852"/>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A72CE"/>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7310"/>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1743"/>
    <w:rsid w:val="00E353A2"/>
    <w:rsid w:val="00E36881"/>
    <w:rsid w:val="00E42E4C"/>
    <w:rsid w:val="00E44DEE"/>
    <w:rsid w:val="00E47013"/>
    <w:rsid w:val="00E541F9"/>
    <w:rsid w:val="00E57B79"/>
    <w:rsid w:val="00E63419"/>
    <w:rsid w:val="00E64496"/>
    <w:rsid w:val="00E72115"/>
    <w:rsid w:val="00E8322E"/>
    <w:rsid w:val="00E85392"/>
    <w:rsid w:val="00E903E0"/>
    <w:rsid w:val="00EA1115"/>
    <w:rsid w:val="00EA39EB"/>
    <w:rsid w:val="00EA58CE"/>
    <w:rsid w:val="00EB33FF"/>
    <w:rsid w:val="00EB3D1A"/>
    <w:rsid w:val="00EC2759"/>
    <w:rsid w:val="00EC7106"/>
    <w:rsid w:val="00ED0120"/>
    <w:rsid w:val="00ED2390"/>
    <w:rsid w:val="00ED3BBA"/>
    <w:rsid w:val="00ED4E12"/>
    <w:rsid w:val="00EE051B"/>
    <w:rsid w:val="00EE532B"/>
    <w:rsid w:val="00EE54B4"/>
    <w:rsid w:val="00EF1AD8"/>
    <w:rsid w:val="00EF2B5C"/>
    <w:rsid w:val="00EF7794"/>
    <w:rsid w:val="00F02046"/>
    <w:rsid w:val="00F053D8"/>
    <w:rsid w:val="00F056E2"/>
    <w:rsid w:val="00F07888"/>
    <w:rsid w:val="00F1313D"/>
    <w:rsid w:val="00F201E7"/>
    <w:rsid w:val="00F204E0"/>
    <w:rsid w:val="00F20B16"/>
    <w:rsid w:val="00F21C79"/>
    <w:rsid w:val="00F238C9"/>
    <w:rsid w:val="00F23CA5"/>
    <w:rsid w:val="00F277AA"/>
    <w:rsid w:val="00F31955"/>
    <w:rsid w:val="00F322FB"/>
    <w:rsid w:val="00F34C06"/>
    <w:rsid w:val="00F43EA3"/>
    <w:rsid w:val="00F50C55"/>
    <w:rsid w:val="00F57FFB"/>
    <w:rsid w:val="00F601E6"/>
    <w:rsid w:val="00F73954"/>
    <w:rsid w:val="00F861DC"/>
    <w:rsid w:val="00F94060"/>
    <w:rsid w:val="00FA56F6"/>
    <w:rsid w:val="00FB329D"/>
    <w:rsid w:val="00FB5BE3"/>
    <w:rsid w:val="00FC27E3"/>
    <w:rsid w:val="00FC74C7"/>
    <w:rsid w:val="00FD451D"/>
    <w:rsid w:val="00FD5B22"/>
    <w:rsid w:val="00FE1B01"/>
    <w:rsid w:val="00FF06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86059"/>
  <w14:defaultImageDpi w14:val="300"/>
  <w15:docId w15:val="{61E4C0A8-0D70-8F44-A113-AEC271F32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6"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5585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A5585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585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A5585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No Spacing4,No Spacing11111,No Spacing5,No Spacing21,Card,No Spacing1111,Tags,tags,Heading 2 Char2 Char,Heading 2 Char1 Char Char,TAG,ta,t"/>
    <w:basedOn w:val="Normal"/>
    <w:next w:val="Normal"/>
    <w:link w:val="Heading4Char"/>
    <w:uiPriority w:val="6"/>
    <w:unhideWhenUsed/>
    <w:qFormat/>
    <w:rsid w:val="00A5585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558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5852"/>
  </w:style>
  <w:style w:type="character" w:customStyle="1" w:styleId="Heading1Char">
    <w:name w:val="Heading 1 Char"/>
    <w:aliases w:val="Pocket Char"/>
    <w:basedOn w:val="DefaultParagraphFont"/>
    <w:link w:val="Heading1"/>
    <w:rsid w:val="00A5585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5852"/>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A55852"/>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Ch Char,no read Char,No Spacing211 Char,No Spacing12 Char,No Spacing2111 Char,No Spacing4 Char,No Spacing11111 Char,No Spacing5 Char,Card Char"/>
    <w:basedOn w:val="DefaultParagraphFont"/>
    <w:link w:val="Heading4"/>
    <w:uiPriority w:val="3"/>
    <w:rsid w:val="00A55852"/>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55852"/>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Title Char,Cards + Font: 12 pt Char,ci,c,Bo"/>
    <w:basedOn w:val="DefaultParagraphFont"/>
    <w:uiPriority w:val="6"/>
    <w:qFormat/>
    <w:rsid w:val="00A55852"/>
    <w:rPr>
      <w:b w:val="0"/>
      <w:sz w:val="22"/>
      <w:u w:val="single"/>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Box,B,s"/>
    <w:basedOn w:val="DefaultParagraphFont"/>
    <w:link w:val="textbold"/>
    <w:uiPriority w:val="7"/>
    <w:qFormat/>
    <w:rsid w:val="00A55852"/>
    <w:rPr>
      <w:rFonts w:ascii="Calibri" w:hAnsi="Calibri"/>
      <w:b/>
      <w:i w:val="0"/>
      <w:iCs/>
      <w:sz w:val="22"/>
      <w:u w:val="single"/>
      <w:bdr w:val="none" w:sz="0" w:space="0" w:color="auto"/>
    </w:rPr>
  </w:style>
  <w:style w:type="paragraph" w:customStyle="1" w:styleId="textbold">
    <w:name w:val="text bold"/>
    <w:basedOn w:val="Normal"/>
    <w:link w:val="Emphasis"/>
    <w:uiPriority w:val="7"/>
    <w:qFormat/>
    <w:rsid w:val="00135CA7"/>
    <w:pPr>
      <w:pBdr>
        <w:top w:val="single" w:sz="4" w:space="0" w:color="auto"/>
        <w:left w:val="single" w:sz="4" w:space="0" w:color="auto"/>
        <w:bottom w:val="single" w:sz="4" w:space="0" w:color="auto"/>
        <w:right w:val="single" w:sz="4" w:space="0" w:color="auto"/>
      </w:pBdr>
      <w:spacing w:line="254" w:lineRule="auto"/>
      <w:ind w:left="720"/>
      <w:jc w:val="both"/>
    </w:pPr>
    <w:rPr>
      <w:rFonts w:eastAsiaTheme="minorEastAsia"/>
      <w:b/>
      <w:iCs/>
      <w:szCs w:val="24"/>
      <w:u w:val="single"/>
    </w:rPr>
  </w:style>
  <w:style w:type="character" w:styleId="FollowedHyperlink">
    <w:name w:val="FollowedHyperlink"/>
    <w:basedOn w:val="DefaultParagraphFont"/>
    <w:uiPriority w:val="99"/>
    <w:semiHidden/>
    <w:unhideWhenUsed/>
    <w:rsid w:val="00A55852"/>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
    <w:basedOn w:val="DefaultParagraphFont"/>
    <w:uiPriority w:val="99"/>
    <w:unhideWhenUsed/>
    <w:rsid w:val="00A55852"/>
    <w:rPr>
      <w:color w:val="auto"/>
      <w:u w:val="none"/>
    </w:rPr>
  </w:style>
  <w:style w:type="paragraph" w:styleId="DocumentMap">
    <w:name w:val="Document Map"/>
    <w:basedOn w:val="Normal"/>
    <w:link w:val="DocumentMapChar"/>
    <w:uiPriority w:val="99"/>
    <w:semiHidden/>
    <w:unhideWhenUsed/>
    <w:rsid w:val="0002637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26377"/>
    <w:rPr>
      <w:rFonts w:ascii="Lucida Grande" w:hAnsi="Lucida Grande" w:cs="Lucida Grande"/>
    </w:rPr>
  </w:style>
  <w:style w:type="character" w:customStyle="1" w:styleId="ref-lnk">
    <w:name w:val="ref-lnk"/>
    <w:basedOn w:val="DefaultParagraphFont"/>
    <w:rsid w:val="00BA72CE"/>
  </w:style>
  <w:style w:type="paragraph" w:styleId="NormalWeb">
    <w:name w:val="Normal (Web)"/>
    <w:basedOn w:val="Normal"/>
    <w:uiPriority w:val="99"/>
    <w:unhideWhenUsed/>
    <w:rsid w:val="00BA72CE"/>
    <w:pPr>
      <w:spacing w:before="100" w:beforeAutospacing="1" w:after="100" w:afterAutospacing="1"/>
    </w:pPr>
    <w:rPr>
      <w:rFonts w:ascii="Times New Roman" w:eastAsia="Times New Roman" w:hAnsi="Times New Roman" w:cs="Times New Roman"/>
      <w:sz w:val="24"/>
    </w:rPr>
  </w:style>
  <w:style w:type="paragraph" w:customStyle="1" w:styleId="cardbody">
    <w:name w:val="cardbody"/>
    <w:basedOn w:val="Normal"/>
    <w:rsid w:val="00BA72CE"/>
    <w:pPr>
      <w:spacing w:before="100" w:beforeAutospacing="1" w:after="100" w:afterAutospacing="1"/>
    </w:pPr>
    <w:rPr>
      <w:rFonts w:ascii="Times New Roman" w:eastAsia="Times New Roman" w:hAnsi="Times New Roman" w:cs="Times New Roman"/>
      <w:sz w:val="24"/>
    </w:rPr>
  </w:style>
  <w:style w:type="paragraph" w:styleId="BodyText">
    <w:name w:val="Body Text"/>
    <w:basedOn w:val="Normal"/>
    <w:link w:val="BodyTextChar"/>
    <w:rsid w:val="004A44C7"/>
    <w:pPr>
      <w:spacing w:after="140" w:line="276" w:lineRule="auto"/>
    </w:pPr>
    <w:rPr>
      <w:rFonts w:eastAsia="Calibri" w:cs="Times New Roman"/>
    </w:rPr>
  </w:style>
  <w:style w:type="character" w:customStyle="1" w:styleId="BodyTextChar">
    <w:name w:val="Body Text Char"/>
    <w:basedOn w:val="DefaultParagraphFont"/>
    <w:link w:val="BodyText"/>
    <w:rsid w:val="004A44C7"/>
    <w:rPr>
      <w:rFonts w:ascii="Calibri" w:eastAsia="Calibri" w:hAnsi="Calibri" w:cs="Times New Roman"/>
      <w:sz w:val="22"/>
    </w:rPr>
  </w:style>
  <w:style w:type="paragraph" w:customStyle="1" w:styleId="CiteSpacing">
    <w:name w:val="Cite Spacing"/>
    <w:basedOn w:val="Normal"/>
    <w:uiPriority w:val="4"/>
    <w:qFormat/>
    <w:rsid w:val="00A55852"/>
    <w:pPr>
      <w:spacing w:before="60" w:after="60"/>
    </w:pPr>
  </w:style>
  <w:style w:type="paragraph" w:customStyle="1" w:styleId="Emphasis1">
    <w:name w:val="Emphasis1"/>
    <w:basedOn w:val="Normal"/>
    <w:uiPriority w:val="7"/>
    <w:qFormat/>
    <w:rsid w:val="00A5585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z-TopofFormChar">
    <w:name w:val="z-Top of Form Char"/>
    <w:basedOn w:val="DefaultParagraphFont"/>
    <w:link w:val="z-TopofForm"/>
    <w:uiPriority w:val="99"/>
    <w:semiHidden/>
    <w:rsid w:val="00A55852"/>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A558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newsletter-option-description">
    <w:name w:val="newsletter-option-description"/>
    <w:basedOn w:val="DefaultParagraphFont"/>
    <w:rsid w:val="00A55852"/>
  </w:style>
  <w:style w:type="character" w:customStyle="1" w:styleId="z-BottomofFormChar">
    <w:name w:val="z-Bottom of Form Char"/>
    <w:basedOn w:val="DefaultParagraphFont"/>
    <w:link w:val="z-BottomofForm"/>
    <w:uiPriority w:val="99"/>
    <w:semiHidden/>
    <w:rsid w:val="00A5585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55852"/>
    <w:pPr>
      <w:pBdr>
        <w:top w:val="single" w:sz="6" w:space="1" w:color="auto"/>
      </w:pBdr>
      <w:spacing w:after="0" w:line="240" w:lineRule="auto"/>
      <w:jc w:val="center"/>
    </w:pPr>
    <w:rPr>
      <w:rFonts w:ascii="Arial" w:eastAsia="Times New Roman" w:hAnsi="Arial" w:cs="Arial"/>
      <w:vanish/>
      <w:sz w:val="16"/>
      <w:szCs w:val="16"/>
    </w:rPr>
  </w:style>
  <w:style w:type="paragraph" w:styleId="ListParagraph">
    <w:name w:val="List Paragraph"/>
    <w:basedOn w:val="Normal"/>
    <w:uiPriority w:val="34"/>
    <w:unhideWhenUsed/>
    <w:qFormat/>
    <w:rsid w:val="00A55852"/>
    <w:pPr>
      <w:ind w:left="720"/>
      <w:contextualSpacing/>
    </w:pPr>
  </w:style>
  <w:style w:type="character" w:customStyle="1" w:styleId="BalloonTextChar">
    <w:name w:val="Balloon Text Char"/>
    <w:basedOn w:val="DefaultParagraphFont"/>
    <w:link w:val="BalloonText"/>
    <w:uiPriority w:val="99"/>
    <w:semiHidden/>
    <w:rsid w:val="00A55852"/>
    <w:rPr>
      <w:rFonts w:ascii="Segoe UI" w:eastAsiaTheme="minorHAnsi" w:hAnsi="Segoe UI" w:cs="Segoe UI"/>
      <w:sz w:val="18"/>
      <w:szCs w:val="18"/>
    </w:rPr>
  </w:style>
  <w:style w:type="paragraph" w:styleId="BalloonText">
    <w:name w:val="Balloon Text"/>
    <w:basedOn w:val="Normal"/>
    <w:link w:val="BalloonTextChar"/>
    <w:uiPriority w:val="99"/>
    <w:semiHidden/>
    <w:unhideWhenUsed/>
    <w:rsid w:val="00A55852"/>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1744034">
      <w:bodyDiv w:val="1"/>
      <w:marLeft w:val="0"/>
      <w:marRight w:val="0"/>
      <w:marTop w:val="0"/>
      <w:marBottom w:val="0"/>
      <w:divBdr>
        <w:top w:val="none" w:sz="0" w:space="0" w:color="auto"/>
        <w:left w:val="none" w:sz="0" w:space="0" w:color="auto"/>
        <w:bottom w:val="none" w:sz="0" w:space="0" w:color="auto"/>
        <w:right w:val="none" w:sz="0" w:space="0" w:color="auto"/>
      </w:divBdr>
      <w:divsChild>
        <w:div w:id="2062291713">
          <w:marLeft w:val="0"/>
          <w:marRight w:val="0"/>
          <w:marTop w:val="0"/>
          <w:marBottom w:val="0"/>
          <w:divBdr>
            <w:top w:val="none" w:sz="0" w:space="0" w:color="auto"/>
            <w:left w:val="none" w:sz="0" w:space="0" w:color="auto"/>
            <w:bottom w:val="none" w:sz="0" w:space="0" w:color="auto"/>
            <w:right w:val="none" w:sz="0" w:space="0" w:color="auto"/>
          </w:divBdr>
          <w:divsChild>
            <w:div w:id="530148029">
              <w:marLeft w:val="0"/>
              <w:marRight w:val="0"/>
              <w:marTop w:val="0"/>
              <w:marBottom w:val="0"/>
              <w:divBdr>
                <w:top w:val="none" w:sz="0" w:space="0" w:color="auto"/>
                <w:left w:val="none" w:sz="0" w:space="0" w:color="auto"/>
                <w:bottom w:val="none" w:sz="0" w:space="0" w:color="auto"/>
                <w:right w:val="none" w:sz="0" w:space="0" w:color="auto"/>
              </w:divBdr>
              <w:divsChild>
                <w:div w:id="1521161361">
                  <w:marLeft w:val="0"/>
                  <w:marRight w:val="0"/>
                  <w:marTop w:val="0"/>
                  <w:marBottom w:val="0"/>
                  <w:divBdr>
                    <w:top w:val="none" w:sz="0" w:space="0" w:color="auto"/>
                    <w:left w:val="none" w:sz="0" w:space="0" w:color="auto"/>
                    <w:bottom w:val="none" w:sz="0" w:space="0" w:color="auto"/>
                    <w:right w:val="none" w:sz="0" w:space="0" w:color="auto"/>
                  </w:divBdr>
                  <w:divsChild>
                    <w:div w:id="528683378">
                      <w:marLeft w:val="0"/>
                      <w:marRight w:val="0"/>
                      <w:marTop w:val="0"/>
                      <w:marBottom w:val="0"/>
                      <w:divBdr>
                        <w:top w:val="none" w:sz="0" w:space="0" w:color="auto"/>
                        <w:left w:val="none" w:sz="0" w:space="0" w:color="auto"/>
                        <w:bottom w:val="none" w:sz="0" w:space="0" w:color="auto"/>
                        <w:right w:val="none" w:sz="0" w:space="0" w:color="auto"/>
                      </w:divBdr>
                      <w:divsChild>
                        <w:div w:id="1437866630">
                          <w:marLeft w:val="0"/>
                          <w:marRight w:val="0"/>
                          <w:marTop w:val="0"/>
                          <w:marBottom w:val="0"/>
                          <w:divBdr>
                            <w:top w:val="none" w:sz="0" w:space="0" w:color="auto"/>
                            <w:left w:val="none" w:sz="0" w:space="0" w:color="auto"/>
                            <w:bottom w:val="none" w:sz="0" w:space="0" w:color="auto"/>
                            <w:right w:val="none" w:sz="0" w:space="0" w:color="auto"/>
                          </w:divBdr>
                          <w:divsChild>
                            <w:div w:id="2105808816">
                              <w:marLeft w:val="0"/>
                              <w:marRight w:val="0"/>
                              <w:marTop w:val="0"/>
                              <w:marBottom w:val="0"/>
                              <w:divBdr>
                                <w:top w:val="none" w:sz="0" w:space="0" w:color="auto"/>
                                <w:left w:val="none" w:sz="0" w:space="0" w:color="auto"/>
                                <w:bottom w:val="none" w:sz="0" w:space="0" w:color="auto"/>
                                <w:right w:val="none" w:sz="0" w:space="0" w:color="auto"/>
                              </w:divBdr>
                              <w:divsChild>
                                <w:div w:id="1349523387">
                                  <w:marLeft w:val="0"/>
                                  <w:marRight w:val="0"/>
                                  <w:marTop w:val="0"/>
                                  <w:marBottom w:val="0"/>
                                  <w:divBdr>
                                    <w:top w:val="none" w:sz="0" w:space="0" w:color="auto"/>
                                    <w:left w:val="none" w:sz="0" w:space="0" w:color="auto"/>
                                    <w:bottom w:val="none" w:sz="0" w:space="0" w:color="auto"/>
                                    <w:right w:val="none" w:sz="0" w:space="0" w:color="auto"/>
                                  </w:divBdr>
                                  <w:divsChild>
                                    <w:div w:id="1126662105">
                                      <w:marLeft w:val="0"/>
                                      <w:marRight w:val="0"/>
                                      <w:marTop w:val="0"/>
                                      <w:marBottom w:val="0"/>
                                      <w:divBdr>
                                        <w:top w:val="none" w:sz="0" w:space="0" w:color="auto"/>
                                        <w:left w:val="none" w:sz="0" w:space="0" w:color="auto"/>
                                        <w:bottom w:val="none" w:sz="0" w:space="0" w:color="auto"/>
                                        <w:right w:val="none" w:sz="0" w:space="0" w:color="auto"/>
                                      </w:divBdr>
                                      <w:divsChild>
                                        <w:div w:id="636106134">
                                          <w:marLeft w:val="0"/>
                                          <w:marRight w:val="0"/>
                                          <w:marTop w:val="0"/>
                                          <w:marBottom w:val="0"/>
                                          <w:divBdr>
                                            <w:top w:val="none" w:sz="0" w:space="0" w:color="auto"/>
                                            <w:left w:val="none" w:sz="0" w:space="0" w:color="auto"/>
                                            <w:bottom w:val="none" w:sz="0" w:space="0" w:color="auto"/>
                                            <w:right w:val="none" w:sz="0" w:space="0" w:color="auto"/>
                                          </w:divBdr>
                                          <w:divsChild>
                                            <w:div w:id="8725381">
                                              <w:marLeft w:val="0"/>
                                              <w:marRight w:val="0"/>
                                              <w:marTop w:val="0"/>
                                              <w:marBottom w:val="0"/>
                                              <w:divBdr>
                                                <w:top w:val="none" w:sz="0" w:space="0" w:color="auto"/>
                                                <w:left w:val="none" w:sz="0" w:space="0" w:color="auto"/>
                                                <w:bottom w:val="none" w:sz="0" w:space="0" w:color="auto"/>
                                                <w:right w:val="none" w:sz="0" w:space="0" w:color="auto"/>
                                              </w:divBdr>
                                              <w:divsChild>
                                                <w:div w:id="1481313571">
                                                  <w:marLeft w:val="0"/>
                                                  <w:marRight w:val="0"/>
                                                  <w:marTop w:val="0"/>
                                                  <w:marBottom w:val="0"/>
                                                  <w:divBdr>
                                                    <w:top w:val="none" w:sz="0" w:space="0" w:color="auto"/>
                                                    <w:left w:val="none" w:sz="0" w:space="0" w:color="auto"/>
                                                    <w:bottom w:val="none" w:sz="0" w:space="0" w:color="auto"/>
                                                    <w:right w:val="none" w:sz="0" w:space="0" w:color="auto"/>
                                                  </w:divBdr>
                                                  <w:divsChild>
                                                    <w:div w:id="1828394518">
                                                      <w:marLeft w:val="0"/>
                                                      <w:marRight w:val="0"/>
                                                      <w:marTop w:val="0"/>
                                                      <w:marBottom w:val="0"/>
                                                      <w:divBdr>
                                                        <w:top w:val="none" w:sz="0" w:space="0" w:color="auto"/>
                                                        <w:left w:val="none" w:sz="0" w:space="0" w:color="auto"/>
                                                        <w:bottom w:val="none" w:sz="0" w:space="0" w:color="auto"/>
                                                        <w:right w:val="none" w:sz="0" w:space="0" w:color="auto"/>
                                                      </w:divBdr>
                                                      <w:divsChild>
                                                        <w:div w:id="1490053210">
                                                          <w:marLeft w:val="0"/>
                                                          <w:marRight w:val="0"/>
                                                          <w:marTop w:val="0"/>
                                                          <w:marBottom w:val="0"/>
                                                          <w:divBdr>
                                                            <w:top w:val="none" w:sz="0" w:space="0" w:color="auto"/>
                                                            <w:left w:val="none" w:sz="0" w:space="0" w:color="auto"/>
                                                            <w:bottom w:val="none" w:sz="0" w:space="0" w:color="auto"/>
                                                            <w:right w:val="none" w:sz="0" w:space="0" w:color="auto"/>
                                                          </w:divBdr>
                                                          <w:divsChild>
                                                            <w:div w:id="1976711581">
                                                              <w:marLeft w:val="0"/>
                                                              <w:marRight w:val="0"/>
                                                              <w:marTop w:val="0"/>
                                                              <w:marBottom w:val="0"/>
                                                              <w:divBdr>
                                                                <w:top w:val="none" w:sz="0" w:space="0" w:color="auto"/>
                                                                <w:left w:val="none" w:sz="0" w:space="0" w:color="auto"/>
                                                                <w:bottom w:val="none" w:sz="0" w:space="0" w:color="auto"/>
                                                                <w:right w:val="none" w:sz="0" w:space="0" w:color="auto"/>
                                                              </w:divBdr>
                                                              <w:divsChild>
                                                                <w:div w:id="370569330">
                                                                  <w:marLeft w:val="0"/>
                                                                  <w:marRight w:val="0"/>
                                                                  <w:marTop w:val="0"/>
                                                                  <w:marBottom w:val="0"/>
                                                                  <w:divBdr>
                                                                    <w:top w:val="none" w:sz="0" w:space="0" w:color="auto"/>
                                                                    <w:left w:val="none" w:sz="0" w:space="0" w:color="auto"/>
                                                                    <w:bottom w:val="none" w:sz="0" w:space="0" w:color="auto"/>
                                                                    <w:right w:val="none" w:sz="0" w:space="0" w:color="auto"/>
                                                                  </w:divBdr>
                                                                  <w:divsChild>
                                                                    <w:div w:id="1077508732">
                                                                      <w:marLeft w:val="0"/>
                                                                      <w:marRight w:val="0"/>
                                                                      <w:marTop w:val="0"/>
                                                                      <w:marBottom w:val="0"/>
                                                                      <w:divBdr>
                                                                        <w:top w:val="none" w:sz="0" w:space="0" w:color="auto"/>
                                                                        <w:left w:val="none" w:sz="0" w:space="0" w:color="auto"/>
                                                                        <w:bottom w:val="none" w:sz="0" w:space="0" w:color="auto"/>
                                                                        <w:right w:val="none" w:sz="0" w:space="0" w:color="auto"/>
                                                                      </w:divBdr>
                                                                      <w:divsChild>
                                                                        <w:div w:id="240064043">
                                                                          <w:marLeft w:val="0"/>
                                                                          <w:marRight w:val="240"/>
                                                                          <w:marTop w:val="0"/>
                                                                          <w:marBottom w:val="0"/>
                                                                          <w:divBdr>
                                                                            <w:top w:val="none" w:sz="0" w:space="0" w:color="auto"/>
                                                                            <w:left w:val="none" w:sz="0" w:space="0" w:color="auto"/>
                                                                            <w:bottom w:val="none" w:sz="0" w:space="0" w:color="auto"/>
                                                                            <w:right w:val="none" w:sz="0" w:space="0" w:color="auto"/>
                                                                          </w:divBdr>
                                                                          <w:divsChild>
                                                                            <w:div w:id="1755974824">
                                                                              <w:marLeft w:val="0"/>
                                                                              <w:marRight w:val="0"/>
                                                                              <w:marTop w:val="0"/>
                                                                              <w:marBottom w:val="0"/>
                                                                              <w:divBdr>
                                                                                <w:top w:val="none" w:sz="0" w:space="0" w:color="auto"/>
                                                                                <w:left w:val="none" w:sz="0" w:space="0" w:color="auto"/>
                                                                                <w:bottom w:val="none" w:sz="0" w:space="0" w:color="auto"/>
                                                                                <w:right w:val="none" w:sz="0" w:space="0" w:color="auto"/>
                                                                              </w:divBdr>
                                                                              <w:divsChild>
                                                                                <w:div w:id="818497857">
                                                                                  <w:marLeft w:val="0"/>
                                                                                  <w:marRight w:val="0"/>
                                                                                  <w:marTop w:val="0"/>
                                                                                  <w:marBottom w:val="0"/>
                                                                                  <w:divBdr>
                                                                                    <w:top w:val="none" w:sz="0" w:space="0" w:color="auto"/>
                                                                                    <w:left w:val="none" w:sz="0" w:space="0" w:color="auto"/>
                                                                                    <w:bottom w:val="none" w:sz="0" w:space="0" w:color="auto"/>
                                                                                    <w:right w:val="none" w:sz="0" w:space="0" w:color="auto"/>
                                                                                  </w:divBdr>
                                                                                  <w:divsChild>
                                                                                    <w:div w:id="1471896166">
                                                                                      <w:marLeft w:val="0"/>
                                                                                      <w:marRight w:val="0"/>
                                                                                      <w:marTop w:val="0"/>
                                                                                      <w:marBottom w:val="0"/>
                                                                                      <w:divBdr>
                                                                                        <w:top w:val="none" w:sz="0" w:space="0" w:color="auto"/>
                                                                                        <w:left w:val="none" w:sz="0" w:space="0" w:color="auto"/>
                                                                                        <w:bottom w:val="none" w:sz="0" w:space="0" w:color="auto"/>
                                                                                        <w:right w:val="none" w:sz="0" w:space="0" w:color="auto"/>
                                                                                      </w:divBdr>
                                                                                      <w:divsChild>
                                                                                        <w:div w:id="425345511">
                                                                                          <w:marLeft w:val="0"/>
                                                                                          <w:marRight w:val="0"/>
                                                                                          <w:marTop w:val="0"/>
                                                                                          <w:marBottom w:val="0"/>
                                                                                          <w:divBdr>
                                                                                            <w:top w:val="none" w:sz="0" w:space="0" w:color="auto"/>
                                                                                            <w:left w:val="none" w:sz="0" w:space="0" w:color="auto"/>
                                                                                            <w:bottom w:val="none" w:sz="0" w:space="0" w:color="auto"/>
                                                                                            <w:right w:val="none" w:sz="0" w:space="0" w:color="auto"/>
                                                                                          </w:divBdr>
                                                                                          <w:divsChild>
                                                                                            <w:div w:id="433018813">
                                                                                              <w:marLeft w:val="0"/>
                                                                                              <w:marRight w:val="0"/>
                                                                                              <w:marTop w:val="0"/>
                                                                                              <w:marBottom w:val="0"/>
                                                                                              <w:divBdr>
                                                                                                <w:top w:val="single" w:sz="2" w:space="0" w:color="EFEFEF"/>
                                                                                                <w:left w:val="none" w:sz="0" w:space="0" w:color="auto"/>
                                                                                                <w:bottom w:val="none" w:sz="0" w:space="0" w:color="auto"/>
                                                                                                <w:right w:val="none" w:sz="0" w:space="0" w:color="auto"/>
                                                                                              </w:divBdr>
                                                                                              <w:divsChild>
                                                                                                <w:div w:id="852308059">
                                                                                                  <w:marLeft w:val="0"/>
                                                                                                  <w:marRight w:val="0"/>
                                                                                                  <w:marTop w:val="0"/>
                                                                                                  <w:marBottom w:val="0"/>
                                                                                                  <w:divBdr>
                                                                                                    <w:top w:val="none" w:sz="0" w:space="0" w:color="auto"/>
                                                                                                    <w:left w:val="none" w:sz="0" w:space="0" w:color="auto"/>
                                                                                                    <w:bottom w:val="none" w:sz="0" w:space="0" w:color="auto"/>
                                                                                                    <w:right w:val="none" w:sz="0" w:space="0" w:color="auto"/>
                                                                                                  </w:divBdr>
                                                                                                  <w:divsChild>
                                                                                                    <w:div w:id="1853714818">
                                                                                                      <w:marLeft w:val="0"/>
                                                                                                      <w:marRight w:val="0"/>
                                                                                                      <w:marTop w:val="0"/>
                                                                                                      <w:marBottom w:val="0"/>
                                                                                                      <w:divBdr>
                                                                                                        <w:top w:val="none" w:sz="0" w:space="0" w:color="auto"/>
                                                                                                        <w:left w:val="none" w:sz="0" w:space="0" w:color="auto"/>
                                                                                                        <w:bottom w:val="none" w:sz="0" w:space="0" w:color="auto"/>
                                                                                                        <w:right w:val="none" w:sz="0" w:space="0" w:color="auto"/>
                                                                                                      </w:divBdr>
                                                                                                      <w:divsChild>
                                                                                                        <w:div w:id="1015494456">
                                                                                                          <w:marLeft w:val="0"/>
                                                                                                          <w:marRight w:val="0"/>
                                                                                                          <w:marTop w:val="0"/>
                                                                                                          <w:marBottom w:val="0"/>
                                                                                                          <w:divBdr>
                                                                                                            <w:top w:val="none" w:sz="0" w:space="0" w:color="auto"/>
                                                                                                            <w:left w:val="none" w:sz="0" w:space="0" w:color="auto"/>
                                                                                                            <w:bottom w:val="none" w:sz="0" w:space="0" w:color="auto"/>
                                                                                                            <w:right w:val="none" w:sz="0" w:space="0" w:color="auto"/>
                                                                                                          </w:divBdr>
                                                                                                          <w:divsChild>
                                                                                                            <w:div w:id="1236089546">
                                                                                                              <w:marLeft w:val="0"/>
                                                                                                              <w:marRight w:val="0"/>
                                                                                                              <w:marTop w:val="0"/>
                                                                                                              <w:marBottom w:val="0"/>
                                                                                                              <w:divBdr>
                                                                                                                <w:top w:val="none" w:sz="0" w:space="0" w:color="auto"/>
                                                                                                                <w:left w:val="none" w:sz="0" w:space="0" w:color="auto"/>
                                                                                                                <w:bottom w:val="none" w:sz="0" w:space="0" w:color="auto"/>
                                                                                                                <w:right w:val="none" w:sz="0" w:space="0" w:color="auto"/>
                                                                                                              </w:divBdr>
                                                                                                              <w:divsChild>
                                                                                                                <w:div w:id="135923794">
                                                                                                                  <w:marLeft w:val="0"/>
                                                                                                                  <w:marRight w:val="0"/>
                                                                                                                  <w:marTop w:val="0"/>
                                                                                                                  <w:marBottom w:val="0"/>
                                                                                                                  <w:divBdr>
                                                                                                                    <w:top w:val="none" w:sz="0" w:space="0" w:color="auto"/>
                                                                                                                    <w:left w:val="none" w:sz="0" w:space="0" w:color="auto"/>
                                                                                                                    <w:bottom w:val="none" w:sz="0" w:space="0" w:color="auto"/>
                                                                                                                    <w:right w:val="none" w:sz="0" w:space="0" w:color="auto"/>
                                                                                                                  </w:divBdr>
                                                                                                                  <w:divsChild>
                                                                                                                    <w:div w:id="2133016407">
                                                                                                                      <w:marLeft w:val="0"/>
                                                                                                                      <w:marRight w:val="0"/>
                                                                                                                      <w:marTop w:val="0"/>
                                                                                                                      <w:marBottom w:val="0"/>
                                                                                                                      <w:divBdr>
                                                                                                                        <w:top w:val="none" w:sz="0" w:space="0" w:color="auto"/>
                                                                                                                        <w:left w:val="none" w:sz="0" w:space="0" w:color="auto"/>
                                                                                                                        <w:bottom w:val="none" w:sz="0" w:space="0" w:color="auto"/>
                                                                                                                        <w:right w:val="none" w:sz="0" w:space="0" w:color="auto"/>
                                                                                                                      </w:divBdr>
                                                                                                                      <w:divsChild>
                                                                                                                        <w:div w:id="158077776">
                                                                                                                          <w:marLeft w:val="0"/>
                                                                                                                          <w:marRight w:val="0"/>
                                                                                                                          <w:marTop w:val="120"/>
                                                                                                                          <w:marBottom w:val="0"/>
                                                                                                                          <w:divBdr>
                                                                                                                            <w:top w:val="none" w:sz="0" w:space="0" w:color="auto"/>
                                                                                                                            <w:left w:val="none" w:sz="0" w:space="0" w:color="auto"/>
                                                                                                                            <w:bottom w:val="none" w:sz="0" w:space="0" w:color="auto"/>
                                                                                                                            <w:right w:val="none" w:sz="0" w:space="0" w:color="auto"/>
                                                                                                                          </w:divBdr>
                                                                                                                          <w:divsChild>
                                                                                                                            <w:div w:id="1198198421">
                                                                                                                              <w:marLeft w:val="0"/>
                                                                                                                              <w:marRight w:val="0"/>
                                                                                                                              <w:marTop w:val="0"/>
                                                                                                                              <w:marBottom w:val="0"/>
                                                                                                                              <w:divBdr>
                                                                                                                                <w:top w:val="none" w:sz="0" w:space="0" w:color="auto"/>
                                                                                                                                <w:left w:val="none" w:sz="0" w:space="0" w:color="auto"/>
                                                                                                                                <w:bottom w:val="none" w:sz="0" w:space="0" w:color="auto"/>
                                                                                                                                <w:right w:val="none" w:sz="0" w:space="0" w:color="auto"/>
                                                                                                                              </w:divBdr>
                                                                                                                              <w:divsChild>
                                                                                                                                <w:div w:id="179189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483150">
                                                                                                              <w:marLeft w:val="0"/>
                                                                                                              <w:marRight w:val="0"/>
                                                                                                              <w:marTop w:val="0"/>
                                                                                                              <w:marBottom w:val="0"/>
                                                                                                              <w:divBdr>
                                                                                                                <w:top w:val="none" w:sz="0" w:space="0" w:color="auto"/>
                                                                                                                <w:left w:val="none" w:sz="0" w:space="0" w:color="auto"/>
                                                                                                                <w:bottom w:val="none" w:sz="0" w:space="0" w:color="auto"/>
                                                                                                                <w:right w:val="none" w:sz="0" w:space="0" w:color="auto"/>
                                                                                                              </w:divBdr>
                                                                                                              <w:divsChild>
                                                                                                                <w:div w:id="1324165280">
                                                                                                                  <w:marLeft w:val="0"/>
                                                                                                                  <w:marRight w:val="0"/>
                                                                                                                  <w:marTop w:val="0"/>
                                                                                                                  <w:marBottom w:val="0"/>
                                                                                                                  <w:divBdr>
                                                                                                                    <w:top w:val="none" w:sz="0" w:space="0" w:color="auto"/>
                                                                                                                    <w:left w:val="none" w:sz="0" w:space="0" w:color="auto"/>
                                                                                                                    <w:bottom w:val="none" w:sz="0" w:space="0" w:color="auto"/>
                                                                                                                    <w:right w:val="none" w:sz="0" w:space="0" w:color="auto"/>
                                                                                                                  </w:divBdr>
                                                                                                                  <w:divsChild>
                                                                                                                    <w:div w:id="1513715439">
                                                                                                                      <w:marLeft w:val="0"/>
                                                                                                                      <w:marRight w:val="0"/>
                                                                                                                      <w:marTop w:val="0"/>
                                                                                                                      <w:marBottom w:val="0"/>
                                                                                                                      <w:divBdr>
                                                                                                                        <w:top w:val="none" w:sz="0" w:space="0" w:color="auto"/>
                                                                                                                        <w:left w:val="none" w:sz="0" w:space="0" w:color="auto"/>
                                                                                                                        <w:bottom w:val="none" w:sz="0" w:space="0" w:color="auto"/>
                                                                                                                        <w:right w:val="none" w:sz="0" w:space="0" w:color="auto"/>
                                                                                                                      </w:divBdr>
                                                                                                                      <w:divsChild>
                                                                                                                        <w:div w:id="912085834">
                                                                                                                          <w:marLeft w:val="0"/>
                                                                                                                          <w:marRight w:val="0"/>
                                                                                                                          <w:marTop w:val="0"/>
                                                                                                                          <w:marBottom w:val="0"/>
                                                                                                                          <w:divBdr>
                                                                                                                            <w:top w:val="none" w:sz="0" w:space="0" w:color="auto"/>
                                                                                                                            <w:left w:val="none" w:sz="0" w:space="0" w:color="auto"/>
                                                                                                                            <w:bottom w:val="none" w:sz="0" w:space="0" w:color="auto"/>
                                                                                                                            <w:right w:val="none" w:sz="0" w:space="0" w:color="auto"/>
                                                                                                                          </w:divBdr>
                                                                                                                          <w:divsChild>
                                                                                                                            <w:div w:id="453526457">
                                                                                                                              <w:marLeft w:val="0"/>
                                                                                                                              <w:marRight w:val="0"/>
                                                                                                                              <w:marTop w:val="0"/>
                                                                                                                              <w:marBottom w:val="0"/>
                                                                                                                              <w:divBdr>
                                                                                                                                <w:top w:val="none" w:sz="0" w:space="0" w:color="auto"/>
                                                                                                                                <w:left w:val="none" w:sz="0" w:space="0" w:color="auto"/>
                                                                                                                                <w:bottom w:val="none" w:sz="0" w:space="0" w:color="auto"/>
                                                                                                                                <w:right w:val="none" w:sz="0" w:space="0" w:color="auto"/>
                                                                                                                              </w:divBdr>
                                                                                                                              <w:divsChild>
                                                                                                                                <w:div w:id="18261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3545266">
      <w:bodyDiv w:val="1"/>
      <w:marLeft w:val="0"/>
      <w:marRight w:val="0"/>
      <w:marTop w:val="0"/>
      <w:marBottom w:val="0"/>
      <w:divBdr>
        <w:top w:val="none" w:sz="0" w:space="0" w:color="auto"/>
        <w:left w:val="none" w:sz="0" w:space="0" w:color="auto"/>
        <w:bottom w:val="none" w:sz="0" w:space="0" w:color="auto"/>
        <w:right w:val="none" w:sz="0" w:space="0" w:color="auto"/>
      </w:divBdr>
      <w:divsChild>
        <w:div w:id="660431643">
          <w:marLeft w:val="0"/>
          <w:marRight w:val="0"/>
          <w:marTop w:val="0"/>
          <w:marBottom w:val="0"/>
          <w:divBdr>
            <w:top w:val="none" w:sz="0" w:space="0" w:color="auto"/>
            <w:left w:val="none" w:sz="0" w:space="0" w:color="auto"/>
            <w:bottom w:val="none" w:sz="0" w:space="0" w:color="auto"/>
            <w:right w:val="none" w:sz="0" w:space="0" w:color="auto"/>
          </w:divBdr>
          <w:divsChild>
            <w:div w:id="1937902170">
              <w:marLeft w:val="0"/>
              <w:marRight w:val="0"/>
              <w:marTop w:val="0"/>
              <w:marBottom w:val="0"/>
              <w:divBdr>
                <w:top w:val="none" w:sz="0" w:space="0" w:color="auto"/>
                <w:left w:val="none" w:sz="0" w:space="0" w:color="auto"/>
                <w:bottom w:val="none" w:sz="0" w:space="0" w:color="auto"/>
                <w:right w:val="none" w:sz="0" w:space="0" w:color="auto"/>
              </w:divBdr>
              <w:divsChild>
                <w:div w:id="813136457">
                  <w:marLeft w:val="0"/>
                  <w:marRight w:val="0"/>
                  <w:marTop w:val="0"/>
                  <w:marBottom w:val="0"/>
                  <w:divBdr>
                    <w:top w:val="none" w:sz="0" w:space="0" w:color="auto"/>
                    <w:left w:val="none" w:sz="0" w:space="0" w:color="auto"/>
                    <w:bottom w:val="none" w:sz="0" w:space="0" w:color="auto"/>
                    <w:right w:val="none" w:sz="0" w:space="0" w:color="auto"/>
                  </w:divBdr>
                  <w:divsChild>
                    <w:div w:id="1432973901">
                      <w:marLeft w:val="0"/>
                      <w:marRight w:val="0"/>
                      <w:marTop w:val="0"/>
                      <w:marBottom w:val="0"/>
                      <w:divBdr>
                        <w:top w:val="none" w:sz="0" w:space="0" w:color="auto"/>
                        <w:left w:val="none" w:sz="0" w:space="0" w:color="auto"/>
                        <w:bottom w:val="none" w:sz="0" w:space="0" w:color="auto"/>
                        <w:right w:val="none" w:sz="0" w:space="0" w:color="auto"/>
                      </w:divBdr>
                      <w:divsChild>
                        <w:div w:id="1601642390">
                          <w:marLeft w:val="0"/>
                          <w:marRight w:val="0"/>
                          <w:marTop w:val="0"/>
                          <w:marBottom w:val="0"/>
                          <w:divBdr>
                            <w:top w:val="none" w:sz="0" w:space="0" w:color="auto"/>
                            <w:left w:val="none" w:sz="0" w:space="0" w:color="auto"/>
                            <w:bottom w:val="none" w:sz="0" w:space="0" w:color="auto"/>
                            <w:right w:val="none" w:sz="0" w:space="0" w:color="auto"/>
                          </w:divBdr>
                          <w:divsChild>
                            <w:div w:id="1310551961">
                              <w:marLeft w:val="0"/>
                              <w:marRight w:val="0"/>
                              <w:marTop w:val="0"/>
                              <w:marBottom w:val="0"/>
                              <w:divBdr>
                                <w:top w:val="none" w:sz="0" w:space="0" w:color="auto"/>
                                <w:left w:val="none" w:sz="0" w:space="0" w:color="auto"/>
                                <w:bottom w:val="none" w:sz="0" w:space="0" w:color="auto"/>
                                <w:right w:val="none" w:sz="0" w:space="0" w:color="auto"/>
                              </w:divBdr>
                              <w:divsChild>
                                <w:div w:id="1340040224">
                                  <w:marLeft w:val="0"/>
                                  <w:marRight w:val="0"/>
                                  <w:marTop w:val="0"/>
                                  <w:marBottom w:val="0"/>
                                  <w:divBdr>
                                    <w:top w:val="none" w:sz="0" w:space="0" w:color="auto"/>
                                    <w:left w:val="none" w:sz="0" w:space="0" w:color="auto"/>
                                    <w:bottom w:val="none" w:sz="0" w:space="0" w:color="auto"/>
                                    <w:right w:val="none" w:sz="0" w:space="0" w:color="auto"/>
                                  </w:divBdr>
                                  <w:divsChild>
                                    <w:div w:id="1864509418">
                                      <w:marLeft w:val="0"/>
                                      <w:marRight w:val="0"/>
                                      <w:marTop w:val="0"/>
                                      <w:marBottom w:val="0"/>
                                      <w:divBdr>
                                        <w:top w:val="none" w:sz="0" w:space="0" w:color="auto"/>
                                        <w:left w:val="none" w:sz="0" w:space="0" w:color="auto"/>
                                        <w:bottom w:val="none" w:sz="0" w:space="0" w:color="auto"/>
                                        <w:right w:val="none" w:sz="0" w:space="0" w:color="auto"/>
                                      </w:divBdr>
                                      <w:divsChild>
                                        <w:div w:id="1380782724">
                                          <w:marLeft w:val="0"/>
                                          <w:marRight w:val="0"/>
                                          <w:marTop w:val="0"/>
                                          <w:marBottom w:val="0"/>
                                          <w:divBdr>
                                            <w:top w:val="none" w:sz="0" w:space="0" w:color="auto"/>
                                            <w:left w:val="none" w:sz="0" w:space="0" w:color="auto"/>
                                            <w:bottom w:val="none" w:sz="0" w:space="0" w:color="auto"/>
                                            <w:right w:val="none" w:sz="0" w:space="0" w:color="auto"/>
                                          </w:divBdr>
                                          <w:divsChild>
                                            <w:div w:id="1668706801">
                                              <w:marLeft w:val="0"/>
                                              <w:marRight w:val="0"/>
                                              <w:marTop w:val="0"/>
                                              <w:marBottom w:val="0"/>
                                              <w:divBdr>
                                                <w:top w:val="none" w:sz="0" w:space="0" w:color="auto"/>
                                                <w:left w:val="none" w:sz="0" w:space="0" w:color="auto"/>
                                                <w:bottom w:val="none" w:sz="0" w:space="0" w:color="auto"/>
                                                <w:right w:val="none" w:sz="0" w:space="0" w:color="auto"/>
                                              </w:divBdr>
                                              <w:divsChild>
                                                <w:div w:id="759981930">
                                                  <w:marLeft w:val="0"/>
                                                  <w:marRight w:val="0"/>
                                                  <w:marTop w:val="0"/>
                                                  <w:marBottom w:val="0"/>
                                                  <w:divBdr>
                                                    <w:top w:val="none" w:sz="0" w:space="0" w:color="auto"/>
                                                    <w:left w:val="none" w:sz="0" w:space="0" w:color="auto"/>
                                                    <w:bottom w:val="none" w:sz="0" w:space="0" w:color="auto"/>
                                                    <w:right w:val="none" w:sz="0" w:space="0" w:color="auto"/>
                                                  </w:divBdr>
                                                  <w:divsChild>
                                                    <w:div w:id="385303117">
                                                      <w:marLeft w:val="0"/>
                                                      <w:marRight w:val="0"/>
                                                      <w:marTop w:val="0"/>
                                                      <w:marBottom w:val="0"/>
                                                      <w:divBdr>
                                                        <w:top w:val="none" w:sz="0" w:space="0" w:color="auto"/>
                                                        <w:left w:val="none" w:sz="0" w:space="0" w:color="auto"/>
                                                        <w:bottom w:val="none" w:sz="0" w:space="0" w:color="auto"/>
                                                        <w:right w:val="none" w:sz="0" w:space="0" w:color="auto"/>
                                                      </w:divBdr>
                                                      <w:divsChild>
                                                        <w:div w:id="2041395328">
                                                          <w:marLeft w:val="0"/>
                                                          <w:marRight w:val="0"/>
                                                          <w:marTop w:val="0"/>
                                                          <w:marBottom w:val="0"/>
                                                          <w:divBdr>
                                                            <w:top w:val="none" w:sz="0" w:space="0" w:color="auto"/>
                                                            <w:left w:val="none" w:sz="0" w:space="0" w:color="auto"/>
                                                            <w:bottom w:val="none" w:sz="0" w:space="0" w:color="auto"/>
                                                            <w:right w:val="none" w:sz="0" w:space="0" w:color="auto"/>
                                                          </w:divBdr>
                                                          <w:divsChild>
                                                            <w:div w:id="1962495421">
                                                              <w:marLeft w:val="0"/>
                                                              <w:marRight w:val="0"/>
                                                              <w:marTop w:val="0"/>
                                                              <w:marBottom w:val="0"/>
                                                              <w:divBdr>
                                                                <w:top w:val="none" w:sz="0" w:space="0" w:color="auto"/>
                                                                <w:left w:val="none" w:sz="0" w:space="0" w:color="auto"/>
                                                                <w:bottom w:val="none" w:sz="0" w:space="0" w:color="auto"/>
                                                                <w:right w:val="none" w:sz="0" w:space="0" w:color="auto"/>
                                                              </w:divBdr>
                                                              <w:divsChild>
                                                                <w:div w:id="1330330825">
                                                                  <w:marLeft w:val="0"/>
                                                                  <w:marRight w:val="0"/>
                                                                  <w:marTop w:val="0"/>
                                                                  <w:marBottom w:val="0"/>
                                                                  <w:divBdr>
                                                                    <w:top w:val="none" w:sz="0" w:space="0" w:color="auto"/>
                                                                    <w:left w:val="none" w:sz="0" w:space="0" w:color="auto"/>
                                                                    <w:bottom w:val="none" w:sz="0" w:space="0" w:color="auto"/>
                                                                    <w:right w:val="none" w:sz="0" w:space="0" w:color="auto"/>
                                                                  </w:divBdr>
                                                                  <w:divsChild>
                                                                    <w:div w:id="1158688987">
                                                                      <w:marLeft w:val="0"/>
                                                                      <w:marRight w:val="0"/>
                                                                      <w:marTop w:val="0"/>
                                                                      <w:marBottom w:val="0"/>
                                                                      <w:divBdr>
                                                                        <w:top w:val="none" w:sz="0" w:space="0" w:color="auto"/>
                                                                        <w:left w:val="none" w:sz="0" w:space="0" w:color="auto"/>
                                                                        <w:bottom w:val="none" w:sz="0" w:space="0" w:color="auto"/>
                                                                        <w:right w:val="none" w:sz="0" w:space="0" w:color="auto"/>
                                                                      </w:divBdr>
                                                                      <w:divsChild>
                                                                        <w:div w:id="1047099787">
                                                                          <w:marLeft w:val="0"/>
                                                                          <w:marRight w:val="240"/>
                                                                          <w:marTop w:val="0"/>
                                                                          <w:marBottom w:val="0"/>
                                                                          <w:divBdr>
                                                                            <w:top w:val="none" w:sz="0" w:space="0" w:color="auto"/>
                                                                            <w:left w:val="none" w:sz="0" w:space="0" w:color="auto"/>
                                                                            <w:bottom w:val="none" w:sz="0" w:space="0" w:color="auto"/>
                                                                            <w:right w:val="none" w:sz="0" w:space="0" w:color="auto"/>
                                                                          </w:divBdr>
                                                                          <w:divsChild>
                                                                            <w:div w:id="379014421">
                                                                              <w:marLeft w:val="0"/>
                                                                              <w:marRight w:val="0"/>
                                                                              <w:marTop w:val="0"/>
                                                                              <w:marBottom w:val="0"/>
                                                                              <w:divBdr>
                                                                                <w:top w:val="none" w:sz="0" w:space="0" w:color="auto"/>
                                                                                <w:left w:val="none" w:sz="0" w:space="0" w:color="auto"/>
                                                                                <w:bottom w:val="none" w:sz="0" w:space="0" w:color="auto"/>
                                                                                <w:right w:val="none" w:sz="0" w:space="0" w:color="auto"/>
                                                                              </w:divBdr>
                                                                              <w:divsChild>
                                                                                <w:div w:id="450438634">
                                                                                  <w:marLeft w:val="0"/>
                                                                                  <w:marRight w:val="0"/>
                                                                                  <w:marTop w:val="0"/>
                                                                                  <w:marBottom w:val="0"/>
                                                                                  <w:divBdr>
                                                                                    <w:top w:val="none" w:sz="0" w:space="0" w:color="auto"/>
                                                                                    <w:left w:val="none" w:sz="0" w:space="0" w:color="auto"/>
                                                                                    <w:bottom w:val="none" w:sz="0" w:space="0" w:color="auto"/>
                                                                                    <w:right w:val="none" w:sz="0" w:space="0" w:color="auto"/>
                                                                                  </w:divBdr>
                                                                                  <w:divsChild>
                                                                                    <w:div w:id="502160134">
                                                                                      <w:marLeft w:val="0"/>
                                                                                      <w:marRight w:val="0"/>
                                                                                      <w:marTop w:val="0"/>
                                                                                      <w:marBottom w:val="0"/>
                                                                                      <w:divBdr>
                                                                                        <w:top w:val="none" w:sz="0" w:space="0" w:color="auto"/>
                                                                                        <w:left w:val="none" w:sz="0" w:space="0" w:color="auto"/>
                                                                                        <w:bottom w:val="none" w:sz="0" w:space="0" w:color="auto"/>
                                                                                        <w:right w:val="none" w:sz="0" w:space="0" w:color="auto"/>
                                                                                      </w:divBdr>
                                                                                      <w:divsChild>
                                                                                        <w:div w:id="300694182">
                                                                                          <w:marLeft w:val="0"/>
                                                                                          <w:marRight w:val="0"/>
                                                                                          <w:marTop w:val="0"/>
                                                                                          <w:marBottom w:val="0"/>
                                                                                          <w:divBdr>
                                                                                            <w:top w:val="none" w:sz="0" w:space="0" w:color="auto"/>
                                                                                            <w:left w:val="none" w:sz="0" w:space="0" w:color="auto"/>
                                                                                            <w:bottom w:val="none" w:sz="0" w:space="0" w:color="auto"/>
                                                                                            <w:right w:val="none" w:sz="0" w:space="0" w:color="auto"/>
                                                                                          </w:divBdr>
                                                                                          <w:divsChild>
                                                                                            <w:div w:id="535000646">
                                                                                              <w:marLeft w:val="0"/>
                                                                                              <w:marRight w:val="0"/>
                                                                                              <w:marTop w:val="0"/>
                                                                                              <w:marBottom w:val="0"/>
                                                                                              <w:divBdr>
                                                                                                <w:top w:val="single" w:sz="2" w:space="0" w:color="EFEFEF"/>
                                                                                                <w:left w:val="none" w:sz="0" w:space="0" w:color="auto"/>
                                                                                                <w:bottom w:val="none" w:sz="0" w:space="0" w:color="auto"/>
                                                                                                <w:right w:val="none" w:sz="0" w:space="0" w:color="auto"/>
                                                                                              </w:divBdr>
                                                                                              <w:divsChild>
                                                                                                <w:div w:id="828712406">
                                                                                                  <w:marLeft w:val="0"/>
                                                                                                  <w:marRight w:val="0"/>
                                                                                                  <w:marTop w:val="0"/>
                                                                                                  <w:marBottom w:val="0"/>
                                                                                                  <w:divBdr>
                                                                                                    <w:top w:val="none" w:sz="0" w:space="0" w:color="auto"/>
                                                                                                    <w:left w:val="none" w:sz="0" w:space="0" w:color="auto"/>
                                                                                                    <w:bottom w:val="none" w:sz="0" w:space="0" w:color="auto"/>
                                                                                                    <w:right w:val="none" w:sz="0" w:space="0" w:color="auto"/>
                                                                                                  </w:divBdr>
                                                                                                  <w:divsChild>
                                                                                                    <w:div w:id="1084566759">
                                                                                                      <w:marLeft w:val="0"/>
                                                                                                      <w:marRight w:val="0"/>
                                                                                                      <w:marTop w:val="0"/>
                                                                                                      <w:marBottom w:val="0"/>
                                                                                                      <w:divBdr>
                                                                                                        <w:top w:val="none" w:sz="0" w:space="0" w:color="auto"/>
                                                                                                        <w:left w:val="none" w:sz="0" w:space="0" w:color="auto"/>
                                                                                                        <w:bottom w:val="none" w:sz="0" w:space="0" w:color="auto"/>
                                                                                                        <w:right w:val="none" w:sz="0" w:space="0" w:color="auto"/>
                                                                                                      </w:divBdr>
                                                                                                      <w:divsChild>
                                                                                                        <w:div w:id="1768771528">
                                                                                                          <w:marLeft w:val="0"/>
                                                                                                          <w:marRight w:val="0"/>
                                                                                                          <w:marTop w:val="0"/>
                                                                                                          <w:marBottom w:val="0"/>
                                                                                                          <w:divBdr>
                                                                                                            <w:top w:val="none" w:sz="0" w:space="0" w:color="auto"/>
                                                                                                            <w:left w:val="none" w:sz="0" w:space="0" w:color="auto"/>
                                                                                                            <w:bottom w:val="none" w:sz="0" w:space="0" w:color="auto"/>
                                                                                                            <w:right w:val="none" w:sz="0" w:space="0" w:color="auto"/>
                                                                                                          </w:divBdr>
                                                                                                          <w:divsChild>
                                                                                                            <w:div w:id="95059403">
                                                                                                              <w:marLeft w:val="0"/>
                                                                                                              <w:marRight w:val="0"/>
                                                                                                              <w:marTop w:val="0"/>
                                                                                                              <w:marBottom w:val="0"/>
                                                                                                              <w:divBdr>
                                                                                                                <w:top w:val="none" w:sz="0" w:space="0" w:color="auto"/>
                                                                                                                <w:left w:val="none" w:sz="0" w:space="0" w:color="auto"/>
                                                                                                                <w:bottom w:val="none" w:sz="0" w:space="0" w:color="auto"/>
                                                                                                                <w:right w:val="none" w:sz="0" w:space="0" w:color="auto"/>
                                                                                                              </w:divBdr>
                                                                                                              <w:divsChild>
                                                                                                                <w:div w:id="444009927">
                                                                                                                  <w:marLeft w:val="0"/>
                                                                                                                  <w:marRight w:val="0"/>
                                                                                                                  <w:marTop w:val="0"/>
                                                                                                                  <w:marBottom w:val="0"/>
                                                                                                                  <w:divBdr>
                                                                                                                    <w:top w:val="none" w:sz="0" w:space="0" w:color="auto"/>
                                                                                                                    <w:left w:val="none" w:sz="0" w:space="0" w:color="auto"/>
                                                                                                                    <w:bottom w:val="none" w:sz="0" w:space="0" w:color="auto"/>
                                                                                                                    <w:right w:val="none" w:sz="0" w:space="0" w:color="auto"/>
                                                                                                                  </w:divBdr>
                                                                                                                  <w:divsChild>
                                                                                                                    <w:div w:id="1442216509">
                                                                                                                      <w:marLeft w:val="0"/>
                                                                                                                      <w:marRight w:val="0"/>
                                                                                                                      <w:marTop w:val="0"/>
                                                                                                                      <w:marBottom w:val="0"/>
                                                                                                                      <w:divBdr>
                                                                                                                        <w:top w:val="none" w:sz="0" w:space="0" w:color="auto"/>
                                                                                                                        <w:left w:val="none" w:sz="0" w:space="0" w:color="auto"/>
                                                                                                                        <w:bottom w:val="none" w:sz="0" w:space="0" w:color="auto"/>
                                                                                                                        <w:right w:val="none" w:sz="0" w:space="0" w:color="auto"/>
                                                                                                                      </w:divBdr>
                                                                                                                      <w:divsChild>
                                                                                                                        <w:div w:id="83037557">
                                                                                                                          <w:marLeft w:val="0"/>
                                                                                                                          <w:marRight w:val="0"/>
                                                                                                                          <w:marTop w:val="120"/>
                                                                                                                          <w:marBottom w:val="0"/>
                                                                                                                          <w:divBdr>
                                                                                                                            <w:top w:val="none" w:sz="0" w:space="0" w:color="auto"/>
                                                                                                                            <w:left w:val="none" w:sz="0" w:space="0" w:color="auto"/>
                                                                                                                            <w:bottom w:val="none" w:sz="0" w:space="0" w:color="auto"/>
                                                                                                                            <w:right w:val="none" w:sz="0" w:space="0" w:color="auto"/>
                                                                                                                          </w:divBdr>
                                                                                                                          <w:divsChild>
                                                                                                                            <w:div w:id="400905182">
                                                                                                                              <w:marLeft w:val="0"/>
                                                                                                                              <w:marRight w:val="0"/>
                                                                                                                              <w:marTop w:val="0"/>
                                                                                                                              <w:marBottom w:val="0"/>
                                                                                                                              <w:divBdr>
                                                                                                                                <w:top w:val="none" w:sz="0" w:space="0" w:color="auto"/>
                                                                                                                                <w:left w:val="none" w:sz="0" w:space="0" w:color="auto"/>
                                                                                                                                <w:bottom w:val="none" w:sz="0" w:space="0" w:color="auto"/>
                                                                                                                                <w:right w:val="none" w:sz="0" w:space="0" w:color="auto"/>
                                                                                                                              </w:divBdr>
                                                                                                                              <w:divsChild>
                                                                                                                                <w:div w:id="12326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687643">
                                                                                                              <w:marLeft w:val="0"/>
                                                                                                              <w:marRight w:val="0"/>
                                                                                                              <w:marTop w:val="0"/>
                                                                                                              <w:marBottom w:val="0"/>
                                                                                                              <w:divBdr>
                                                                                                                <w:top w:val="none" w:sz="0" w:space="0" w:color="auto"/>
                                                                                                                <w:left w:val="none" w:sz="0" w:space="0" w:color="auto"/>
                                                                                                                <w:bottom w:val="none" w:sz="0" w:space="0" w:color="auto"/>
                                                                                                                <w:right w:val="none" w:sz="0" w:space="0" w:color="auto"/>
                                                                                                              </w:divBdr>
                                                                                                              <w:divsChild>
                                                                                                                <w:div w:id="2118258498">
                                                                                                                  <w:marLeft w:val="0"/>
                                                                                                                  <w:marRight w:val="0"/>
                                                                                                                  <w:marTop w:val="0"/>
                                                                                                                  <w:marBottom w:val="0"/>
                                                                                                                  <w:divBdr>
                                                                                                                    <w:top w:val="none" w:sz="0" w:space="0" w:color="auto"/>
                                                                                                                    <w:left w:val="none" w:sz="0" w:space="0" w:color="auto"/>
                                                                                                                    <w:bottom w:val="none" w:sz="0" w:space="0" w:color="auto"/>
                                                                                                                    <w:right w:val="none" w:sz="0" w:space="0" w:color="auto"/>
                                                                                                                  </w:divBdr>
                                                                                                                  <w:divsChild>
                                                                                                                    <w:div w:id="116336926">
                                                                                                                      <w:marLeft w:val="0"/>
                                                                                                                      <w:marRight w:val="0"/>
                                                                                                                      <w:marTop w:val="0"/>
                                                                                                                      <w:marBottom w:val="0"/>
                                                                                                                      <w:divBdr>
                                                                                                                        <w:top w:val="none" w:sz="0" w:space="0" w:color="auto"/>
                                                                                                                        <w:left w:val="none" w:sz="0" w:space="0" w:color="auto"/>
                                                                                                                        <w:bottom w:val="none" w:sz="0" w:space="0" w:color="auto"/>
                                                                                                                        <w:right w:val="none" w:sz="0" w:space="0" w:color="auto"/>
                                                                                                                      </w:divBdr>
                                                                                                                      <w:divsChild>
                                                                                                                        <w:div w:id="2062248270">
                                                                                                                          <w:marLeft w:val="0"/>
                                                                                                                          <w:marRight w:val="0"/>
                                                                                                                          <w:marTop w:val="0"/>
                                                                                                                          <w:marBottom w:val="0"/>
                                                                                                                          <w:divBdr>
                                                                                                                            <w:top w:val="none" w:sz="0" w:space="0" w:color="auto"/>
                                                                                                                            <w:left w:val="none" w:sz="0" w:space="0" w:color="auto"/>
                                                                                                                            <w:bottom w:val="none" w:sz="0" w:space="0" w:color="auto"/>
                                                                                                                            <w:right w:val="none" w:sz="0" w:space="0" w:color="auto"/>
                                                                                                                          </w:divBdr>
                                                                                                                          <w:divsChild>
                                                                                                                            <w:div w:id="734280079">
                                                                                                                              <w:marLeft w:val="0"/>
                                                                                                                              <w:marRight w:val="0"/>
                                                                                                                              <w:marTop w:val="0"/>
                                                                                                                              <w:marBottom w:val="0"/>
                                                                                                                              <w:divBdr>
                                                                                                                                <w:top w:val="none" w:sz="0" w:space="0" w:color="auto"/>
                                                                                                                                <w:left w:val="none" w:sz="0" w:space="0" w:color="auto"/>
                                                                                                                                <w:bottom w:val="none" w:sz="0" w:space="0" w:color="auto"/>
                                                                                                                                <w:right w:val="none" w:sz="0" w:space="0" w:color="auto"/>
                                                                                                                              </w:divBdr>
                                                                                                                              <w:divsChild>
                                                                                                                                <w:div w:id="209154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4518429">
      <w:bodyDiv w:val="1"/>
      <w:marLeft w:val="0"/>
      <w:marRight w:val="0"/>
      <w:marTop w:val="0"/>
      <w:marBottom w:val="0"/>
      <w:divBdr>
        <w:top w:val="none" w:sz="0" w:space="0" w:color="auto"/>
        <w:left w:val="none" w:sz="0" w:space="0" w:color="auto"/>
        <w:bottom w:val="none" w:sz="0" w:space="0" w:color="auto"/>
        <w:right w:val="none" w:sz="0" w:space="0" w:color="auto"/>
      </w:divBdr>
      <w:divsChild>
        <w:div w:id="1118839121">
          <w:marLeft w:val="0"/>
          <w:marRight w:val="0"/>
          <w:marTop w:val="0"/>
          <w:marBottom w:val="0"/>
          <w:divBdr>
            <w:top w:val="none" w:sz="0" w:space="0" w:color="auto"/>
            <w:left w:val="none" w:sz="0" w:space="0" w:color="auto"/>
            <w:bottom w:val="none" w:sz="0" w:space="0" w:color="auto"/>
            <w:right w:val="none" w:sz="0" w:space="0" w:color="auto"/>
          </w:divBdr>
        </w:div>
        <w:div w:id="945968525">
          <w:marLeft w:val="0"/>
          <w:marRight w:val="0"/>
          <w:marTop w:val="0"/>
          <w:marBottom w:val="225"/>
          <w:divBdr>
            <w:top w:val="none" w:sz="0" w:space="0" w:color="auto"/>
            <w:left w:val="none" w:sz="0" w:space="0" w:color="auto"/>
            <w:bottom w:val="none" w:sz="0" w:space="0" w:color="auto"/>
            <w:right w:val="none" w:sz="0" w:space="0" w:color="auto"/>
          </w:divBdr>
        </w:div>
        <w:div w:id="771819116">
          <w:marLeft w:val="0"/>
          <w:marRight w:val="0"/>
          <w:marTop w:val="0"/>
          <w:marBottom w:val="225"/>
          <w:divBdr>
            <w:top w:val="none" w:sz="0" w:space="0" w:color="auto"/>
            <w:left w:val="none" w:sz="0" w:space="0" w:color="auto"/>
            <w:bottom w:val="none" w:sz="0" w:space="0" w:color="auto"/>
            <w:right w:val="none" w:sz="0" w:space="0" w:color="auto"/>
          </w:divBdr>
        </w:div>
        <w:div w:id="1615598862">
          <w:marLeft w:val="0"/>
          <w:marRight w:val="0"/>
          <w:marTop w:val="0"/>
          <w:marBottom w:val="225"/>
          <w:divBdr>
            <w:top w:val="none" w:sz="0" w:space="0" w:color="auto"/>
            <w:left w:val="none" w:sz="0" w:space="0" w:color="auto"/>
            <w:bottom w:val="none" w:sz="0" w:space="0" w:color="auto"/>
            <w:right w:val="none" w:sz="0" w:space="0" w:color="auto"/>
          </w:divBdr>
        </w:div>
        <w:div w:id="1240796569">
          <w:marLeft w:val="0"/>
          <w:marRight w:val="0"/>
          <w:marTop w:val="0"/>
          <w:marBottom w:val="225"/>
          <w:divBdr>
            <w:top w:val="none" w:sz="0" w:space="0" w:color="auto"/>
            <w:left w:val="none" w:sz="0" w:space="0" w:color="auto"/>
            <w:bottom w:val="none" w:sz="0" w:space="0" w:color="auto"/>
            <w:right w:val="none" w:sz="0" w:space="0" w:color="auto"/>
          </w:divBdr>
        </w:div>
        <w:div w:id="1337999814">
          <w:marLeft w:val="0"/>
          <w:marRight w:val="0"/>
          <w:marTop w:val="0"/>
          <w:marBottom w:val="0"/>
          <w:divBdr>
            <w:top w:val="none" w:sz="0" w:space="0" w:color="auto"/>
            <w:left w:val="none" w:sz="0" w:space="0" w:color="auto"/>
            <w:bottom w:val="none" w:sz="0" w:space="0" w:color="auto"/>
            <w:right w:val="none" w:sz="0" w:space="0" w:color="auto"/>
          </w:divBdr>
          <w:divsChild>
            <w:div w:id="1130443611">
              <w:marLeft w:val="0"/>
              <w:marRight w:val="0"/>
              <w:marTop w:val="0"/>
              <w:marBottom w:val="225"/>
              <w:divBdr>
                <w:top w:val="none" w:sz="0" w:space="0" w:color="auto"/>
                <w:left w:val="none" w:sz="0" w:space="0" w:color="auto"/>
                <w:bottom w:val="none" w:sz="0" w:space="0" w:color="auto"/>
                <w:right w:val="none" w:sz="0" w:space="0" w:color="auto"/>
              </w:divBdr>
            </w:div>
            <w:div w:id="1285230750">
              <w:marLeft w:val="0"/>
              <w:marRight w:val="0"/>
              <w:marTop w:val="0"/>
              <w:marBottom w:val="225"/>
              <w:divBdr>
                <w:top w:val="none" w:sz="0" w:space="0" w:color="auto"/>
                <w:left w:val="none" w:sz="0" w:space="0" w:color="auto"/>
                <w:bottom w:val="none" w:sz="0" w:space="0" w:color="auto"/>
                <w:right w:val="none" w:sz="0" w:space="0" w:color="auto"/>
              </w:divBdr>
            </w:div>
            <w:div w:id="21831271">
              <w:marLeft w:val="0"/>
              <w:marRight w:val="0"/>
              <w:marTop w:val="0"/>
              <w:marBottom w:val="225"/>
              <w:divBdr>
                <w:top w:val="none" w:sz="0" w:space="0" w:color="auto"/>
                <w:left w:val="none" w:sz="0" w:space="0" w:color="auto"/>
                <w:bottom w:val="none" w:sz="0" w:space="0" w:color="auto"/>
                <w:right w:val="none" w:sz="0" w:space="0" w:color="auto"/>
              </w:divBdr>
            </w:div>
            <w:div w:id="1699812907">
              <w:marLeft w:val="0"/>
              <w:marRight w:val="0"/>
              <w:marTop w:val="0"/>
              <w:marBottom w:val="225"/>
              <w:divBdr>
                <w:top w:val="none" w:sz="0" w:space="0" w:color="auto"/>
                <w:left w:val="none" w:sz="0" w:space="0" w:color="auto"/>
                <w:bottom w:val="none" w:sz="0" w:space="0" w:color="auto"/>
                <w:right w:val="none" w:sz="0" w:space="0" w:color="auto"/>
              </w:divBdr>
            </w:div>
            <w:div w:id="2010256129">
              <w:marLeft w:val="0"/>
              <w:marRight w:val="0"/>
              <w:marTop w:val="0"/>
              <w:marBottom w:val="225"/>
              <w:divBdr>
                <w:top w:val="none" w:sz="0" w:space="0" w:color="auto"/>
                <w:left w:val="none" w:sz="0" w:space="0" w:color="auto"/>
                <w:bottom w:val="none" w:sz="0" w:space="0" w:color="auto"/>
                <w:right w:val="none" w:sz="0" w:space="0" w:color="auto"/>
              </w:divBdr>
            </w:div>
            <w:div w:id="228883367">
              <w:marLeft w:val="0"/>
              <w:marRight w:val="0"/>
              <w:marTop w:val="0"/>
              <w:marBottom w:val="225"/>
              <w:divBdr>
                <w:top w:val="none" w:sz="0" w:space="0" w:color="auto"/>
                <w:left w:val="none" w:sz="0" w:space="0" w:color="auto"/>
                <w:bottom w:val="none" w:sz="0" w:space="0" w:color="auto"/>
                <w:right w:val="none" w:sz="0" w:space="0" w:color="auto"/>
              </w:divBdr>
            </w:div>
            <w:div w:id="1633435563">
              <w:marLeft w:val="0"/>
              <w:marRight w:val="0"/>
              <w:marTop w:val="0"/>
              <w:marBottom w:val="225"/>
              <w:divBdr>
                <w:top w:val="none" w:sz="0" w:space="0" w:color="auto"/>
                <w:left w:val="none" w:sz="0" w:space="0" w:color="auto"/>
                <w:bottom w:val="none" w:sz="0" w:space="0" w:color="auto"/>
                <w:right w:val="none" w:sz="0" w:space="0" w:color="auto"/>
              </w:divBdr>
            </w:div>
            <w:div w:id="515579824">
              <w:marLeft w:val="0"/>
              <w:marRight w:val="0"/>
              <w:marTop w:val="0"/>
              <w:marBottom w:val="225"/>
              <w:divBdr>
                <w:top w:val="none" w:sz="0" w:space="0" w:color="auto"/>
                <w:left w:val="none" w:sz="0" w:space="0" w:color="auto"/>
                <w:bottom w:val="none" w:sz="0" w:space="0" w:color="auto"/>
                <w:right w:val="none" w:sz="0" w:space="0" w:color="auto"/>
              </w:divBdr>
            </w:div>
            <w:div w:id="595401549">
              <w:marLeft w:val="0"/>
              <w:marRight w:val="0"/>
              <w:marTop w:val="0"/>
              <w:marBottom w:val="225"/>
              <w:divBdr>
                <w:top w:val="none" w:sz="0" w:space="0" w:color="auto"/>
                <w:left w:val="none" w:sz="0" w:space="0" w:color="auto"/>
                <w:bottom w:val="none" w:sz="0" w:space="0" w:color="auto"/>
                <w:right w:val="none" w:sz="0" w:space="0" w:color="auto"/>
              </w:divBdr>
            </w:div>
            <w:div w:id="1635915313">
              <w:marLeft w:val="0"/>
              <w:marRight w:val="0"/>
              <w:marTop w:val="0"/>
              <w:marBottom w:val="225"/>
              <w:divBdr>
                <w:top w:val="none" w:sz="0" w:space="0" w:color="auto"/>
                <w:left w:val="none" w:sz="0" w:space="0" w:color="auto"/>
                <w:bottom w:val="none" w:sz="0" w:space="0" w:color="auto"/>
                <w:right w:val="none" w:sz="0" w:space="0" w:color="auto"/>
              </w:divBdr>
            </w:div>
            <w:div w:id="1857964460">
              <w:marLeft w:val="0"/>
              <w:marRight w:val="0"/>
              <w:marTop w:val="0"/>
              <w:marBottom w:val="225"/>
              <w:divBdr>
                <w:top w:val="none" w:sz="0" w:space="0" w:color="auto"/>
                <w:left w:val="none" w:sz="0" w:space="0" w:color="auto"/>
                <w:bottom w:val="none" w:sz="0" w:space="0" w:color="auto"/>
                <w:right w:val="none" w:sz="0" w:space="0" w:color="auto"/>
              </w:divBdr>
            </w:div>
            <w:div w:id="1504008820">
              <w:marLeft w:val="0"/>
              <w:marRight w:val="0"/>
              <w:marTop w:val="0"/>
              <w:marBottom w:val="225"/>
              <w:divBdr>
                <w:top w:val="none" w:sz="0" w:space="0" w:color="auto"/>
                <w:left w:val="none" w:sz="0" w:space="0" w:color="auto"/>
                <w:bottom w:val="none" w:sz="0" w:space="0" w:color="auto"/>
                <w:right w:val="none" w:sz="0" w:space="0" w:color="auto"/>
              </w:divBdr>
            </w:div>
            <w:div w:id="609701099">
              <w:marLeft w:val="0"/>
              <w:marRight w:val="0"/>
              <w:marTop w:val="0"/>
              <w:marBottom w:val="225"/>
              <w:divBdr>
                <w:top w:val="none" w:sz="0" w:space="0" w:color="auto"/>
                <w:left w:val="none" w:sz="0" w:space="0" w:color="auto"/>
                <w:bottom w:val="none" w:sz="0" w:space="0" w:color="auto"/>
                <w:right w:val="none" w:sz="0" w:space="0" w:color="auto"/>
              </w:divBdr>
            </w:div>
            <w:div w:id="1702124145">
              <w:marLeft w:val="0"/>
              <w:marRight w:val="0"/>
              <w:marTop w:val="0"/>
              <w:marBottom w:val="225"/>
              <w:divBdr>
                <w:top w:val="none" w:sz="0" w:space="0" w:color="auto"/>
                <w:left w:val="none" w:sz="0" w:space="0" w:color="auto"/>
                <w:bottom w:val="none" w:sz="0" w:space="0" w:color="auto"/>
                <w:right w:val="none" w:sz="0" w:space="0" w:color="auto"/>
              </w:divBdr>
            </w:div>
            <w:div w:id="1334724360">
              <w:marLeft w:val="0"/>
              <w:marRight w:val="0"/>
              <w:marTop w:val="0"/>
              <w:marBottom w:val="225"/>
              <w:divBdr>
                <w:top w:val="none" w:sz="0" w:space="0" w:color="auto"/>
                <w:left w:val="none" w:sz="0" w:space="0" w:color="auto"/>
                <w:bottom w:val="none" w:sz="0" w:space="0" w:color="auto"/>
                <w:right w:val="none" w:sz="0" w:space="0" w:color="auto"/>
              </w:divBdr>
            </w:div>
            <w:div w:id="215314126">
              <w:marLeft w:val="0"/>
              <w:marRight w:val="0"/>
              <w:marTop w:val="0"/>
              <w:marBottom w:val="225"/>
              <w:divBdr>
                <w:top w:val="none" w:sz="0" w:space="0" w:color="auto"/>
                <w:left w:val="none" w:sz="0" w:space="0" w:color="auto"/>
                <w:bottom w:val="none" w:sz="0" w:space="0" w:color="auto"/>
                <w:right w:val="none" w:sz="0" w:space="0" w:color="auto"/>
              </w:divBdr>
            </w:div>
            <w:div w:id="1906379262">
              <w:marLeft w:val="0"/>
              <w:marRight w:val="0"/>
              <w:marTop w:val="0"/>
              <w:marBottom w:val="225"/>
              <w:divBdr>
                <w:top w:val="none" w:sz="0" w:space="0" w:color="auto"/>
                <w:left w:val="none" w:sz="0" w:space="0" w:color="auto"/>
                <w:bottom w:val="none" w:sz="0" w:space="0" w:color="auto"/>
                <w:right w:val="none" w:sz="0" w:space="0" w:color="auto"/>
              </w:divBdr>
            </w:div>
            <w:div w:id="1321037255">
              <w:marLeft w:val="0"/>
              <w:marRight w:val="0"/>
              <w:marTop w:val="0"/>
              <w:marBottom w:val="225"/>
              <w:divBdr>
                <w:top w:val="none" w:sz="0" w:space="0" w:color="auto"/>
                <w:left w:val="none" w:sz="0" w:space="0" w:color="auto"/>
                <w:bottom w:val="none" w:sz="0" w:space="0" w:color="auto"/>
                <w:right w:val="none" w:sz="0" w:space="0" w:color="auto"/>
              </w:divBdr>
            </w:div>
            <w:div w:id="156649344">
              <w:marLeft w:val="0"/>
              <w:marRight w:val="0"/>
              <w:marTop w:val="0"/>
              <w:marBottom w:val="225"/>
              <w:divBdr>
                <w:top w:val="none" w:sz="0" w:space="0" w:color="auto"/>
                <w:left w:val="none" w:sz="0" w:space="0" w:color="auto"/>
                <w:bottom w:val="none" w:sz="0" w:space="0" w:color="auto"/>
                <w:right w:val="none" w:sz="0" w:space="0" w:color="auto"/>
              </w:divBdr>
            </w:div>
            <w:div w:id="545217846">
              <w:marLeft w:val="0"/>
              <w:marRight w:val="0"/>
              <w:marTop w:val="0"/>
              <w:marBottom w:val="225"/>
              <w:divBdr>
                <w:top w:val="none" w:sz="0" w:space="0" w:color="auto"/>
                <w:left w:val="none" w:sz="0" w:space="0" w:color="auto"/>
                <w:bottom w:val="none" w:sz="0" w:space="0" w:color="auto"/>
                <w:right w:val="none" w:sz="0" w:space="0" w:color="auto"/>
              </w:divBdr>
            </w:div>
            <w:div w:id="231933069">
              <w:marLeft w:val="0"/>
              <w:marRight w:val="0"/>
              <w:marTop w:val="0"/>
              <w:marBottom w:val="225"/>
              <w:divBdr>
                <w:top w:val="none" w:sz="0" w:space="0" w:color="auto"/>
                <w:left w:val="none" w:sz="0" w:space="0" w:color="auto"/>
                <w:bottom w:val="none" w:sz="0" w:space="0" w:color="auto"/>
                <w:right w:val="none" w:sz="0" w:space="0" w:color="auto"/>
              </w:divBdr>
            </w:div>
            <w:div w:id="332804924">
              <w:marLeft w:val="0"/>
              <w:marRight w:val="0"/>
              <w:marTop w:val="0"/>
              <w:marBottom w:val="225"/>
              <w:divBdr>
                <w:top w:val="none" w:sz="0" w:space="0" w:color="auto"/>
                <w:left w:val="none" w:sz="0" w:space="0" w:color="auto"/>
                <w:bottom w:val="none" w:sz="0" w:space="0" w:color="auto"/>
                <w:right w:val="none" w:sz="0" w:space="0" w:color="auto"/>
              </w:divBdr>
            </w:div>
            <w:div w:id="1910070534">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9959878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plcenter.org/fighting-hate/intelligence-report/2018/radical-right-and-weapons-mass-destruction-%E2%80%94-enduring-threat-american-homeland" TargetMode="External"/><Relationship Id="rId117" Type="http://schemas.openxmlformats.org/officeDocument/2006/relationships/hyperlink" Target="https://tspace.library.utoronto.ca/bitstream/1807/29875/3/Smith_Kristin_M_201106_PhD_thesis.pdf" TargetMode="External"/><Relationship Id="rId21" Type="http://schemas.openxmlformats.org/officeDocument/2006/relationships/hyperlink" Target="https://ctmirror.org/2020/06/12/should-police-be-social-workers-reimagining-their-role-in-responding-to-mental-health-crises/)at" TargetMode="External"/><Relationship Id="rId42" Type="http://schemas.openxmlformats.org/officeDocument/2006/relationships/hyperlink" Target="https://www.reuters.com/article/us-usa-economy-consumers-insight/mortgage-groupon-and-card-debt-how-the-bottom-half-bolsters-u-s-economy-idUSKBN1KD0EM" TargetMode="External"/><Relationship Id="rId47" Type="http://schemas.openxmlformats.org/officeDocument/2006/relationships/hyperlink" Target="https://wolfstreet.com/2018/08/08/the-state-of-the-american-debt-slaves-q2-2018/" TargetMode="External"/><Relationship Id="rId63" Type="http://schemas.openxmlformats.org/officeDocument/2006/relationships/hyperlink" Target="https://www.dallasobserver.com/news/dallas-has-been-dispatching-social-workers-to-some-911-calls-its-working-11810019" TargetMode="External"/><Relationship Id="rId68" Type="http://schemas.openxmlformats.org/officeDocument/2006/relationships/hyperlink" Target="https://law.yale.edu/sites/default/files/area/workshop/leo/leo16_fryer.pdf" TargetMode="External"/><Relationship Id="rId84" Type="http://schemas.openxmlformats.org/officeDocument/2006/relationships/hyperlink" Target="https://ccjs.umd.edu/sites/ccjs.umd.edu/files/pubs/2COMPLIANT%20-%20Do%20after%20school%20programs%20reduce%20delinquency.pdf" TargetMode="External"/><Relationship Id="rId89" Type="http://schemas.openxmlformats.org/officeDocument/2006/relationships/hyperlink" Target="https://www.teenvogue.com/story/transformative-justice-explained" TargetMode="External"/><Relationship Id="rId112" Type="http://schemas.openxmlformats.org/officeDocument/2006/relationships/hyperlink" Target="https://fas.org/sgp/crs/misc/R43126.pdf" TargetMode="External"/><Relationship Id="rId133" Type="http://schemas.openxmlformats.org/officeDocument/2006/relationships/hyperlink" Target="https://www.cnn.com/2020/06/07/us/george-floyd-protests-sunday/index.html" TargetMode="External"/><Relationship Id="rId138" Type="http://schemas.openxmlformats.org/officeDocument/2006/relationships/hyperlink" Target="https://www.vox.com/2020/6/5/21279530/ta-nehisi-coates-ezra-klein-show-george-floyd-police-brutality-trump-biden" TargetMode="External"/><Relationship Id="rId154" Type="http://schemas.openxmlformats.org/officeDocument/2006/relationships/theme" Target="theme/theme1.xml"/><Relationship Id="rId16" Type="http://schemas.openxmlformats.org/officeDocument/2006/relationships/hyperlink" Target="https://www.psychologytoday.com/us/blog/inside-the-criminal-mind/201412/crime-causes-poverty" TargetMode="External"/><Relationship Id="rId107" Type="http://schemas.openxmlformats.org/officeDocument/2006/relationships/hyperlink" Target="https://tspace.library.utoronto.ca/bitstream/1807/29875/3/Smith_Kristin_M_201106_PhD_thesis.pdf" TargetMode="External"/><Relationship Id="rId11" Type="http://schemas.openxmlformats.org/officeDocument/2006/relationships/hyperlink" Target="https://www.cbc.ca/news/canada/manitoba/defund-police-mental-health-crisis-intervention-1.5608627%5d//Armaan" TargetMode="External"/><Relationship Id="rId32" Type="http://schemas.openxmlformats.org/officeDocument/2006/relationships/hyperlink" Target="https://safelives.org.uk/practice_blog/role-social-workers-responding-effectively-domestic-abuse" TargetMode="External"/><Relationship Id="rId37" Type="http://schemas.openxmlformats.org/officeDocument/2006/relationships/hyperlink" Target="https://www.bloomberg.com/news/articles/2020-03-22/fed-s-bullard-says-u-s-jobless-rate-may-soar-to-30-in-2q" TargetMode="External"/><Relationship Id="rId53" Type="http://schemas.openxmlformats.org/officeDocument/2006/relationships/hyperlink" Target="http://www.pewtrusts.org/en/research-and-analysis/issue-briefs/2016/03/household-expenditures-and-income" TargetMode="External"/><Relationship Id="rId58" Type="http://schemas.openxmlformats.org/officeDocument/2006/relationships/hyperlink" Target="http://press.careerbuilder.com/2017-08-24-Living-Paycheck-to-Paycheck-is-a-Way-of-Life-for-Majority-of-U-S-Workers-According-to-New-CareerBuilder-Survey" TargetMode="External"/><Relationship Id="rId74" Type="http://schemas.openxmlformats.org/officeDocument/2006/relationships/hyperlink" Target="https://www.tandfonline.com/doi/full/10.1080/10282580.2017.1386065" TargetMode="External"/><Relationship Id="rId79" Type="http://schemas.openxmlformats.org/officeDocument/2006/relationships/hyperlink" Target="https://www.pewtrusts.org/en/research-and-analysis/blogs/stateline/2020/06/23/if-the-police-arent-needed-lets-leave-them-out-completely" TargetMode="External"/><Relationship Id="rId102" Type="http://schemas.openxmlformats.org/officeDocument/2006/relationships/hyperlink" Target="https://www.nytimes.com/2019/04/03/us/alabama-prisons-doj-investigation.html" TargetMode="External"/><Relationship Id="rId123" Type="http://schemas.openxmlformats.org/officeDocument/2006/relationships/hyperlink" Target="https://www.baltimoresun.com/maryland/bs-md-pol-police-diversity-20190911-2zozdposu5hebo6tnkxjjcb7ji-story.html" TargetMode="External"/><Relationship Id="rId128" Type="http://schemas.openxmlformats.org/officeDocument/2006/relationships/hyperlink" Target="https://www.buzzfeednews.com/article/shannonkeating/cops-kneeling-hugging-protesters-george-floyd-protests" TargetMode="External"/><Relationship Id="rId144" Type="http://schemas.openxmlformats.org/officeDocument/2006/relationships/hyperlink" Target="https://www.wsj.com/articles/are-social-workers-the-answer-11591657596" TargetMode="External"/><Relationship Id="rId149" Type="http://schemas.openxmlformats.org/officeDocument/2006/relationships/hyperlink" Target="http://nrl.northumbria.ac.uk/id/eprint/22104/3/Marxist_approaches_to_social_work_accepted_version.pdf" TargetMode="External"/><Relationship Id="rId5" Type="http://schemas.openxmlformats.org/officeDocument/2006/relationships/numbering" Target="numbering.xml"/><Relationship Id="rId90" Type="http://schemas.openxmlformats.org/officeDocument/2006/relationships/hyperlink" Target="https://incite-national.org/community-accountability/" TargetMode="External"/><Relationship Id="rId95" Type="http://schemas.openxmlformats.org/officeDocument/2006/relationships/hyperlink" Target="https://neweconomy.net/blog/new-economy-roundup-defense-black-life-we-demand-community-control" TargetMode="External"/><Relationship Id="rId22" Type="http://schemas.openxmlformats.org/officeDocument/2006/relationships/hyperlink" Target="https://ebookcentral-proquest-com.proxy.lib.umich.edu/lib/umichigan/detail.action?docID=4548988" TargetMode="External"/><Relationship Id="rId27" Type="http://schemas.openxmlformats.org/officeDocument/2006/relationships/hyperlink" Target="http://www.nuclearrisk.org/paper.pdf" TargetMode="External"/><Relationship Id="rId43" Type="http://schemas.openxmlformats.org/officeDocument/2006/relationships/hyperlink" Target="https://www.newsmax.com/finance/economy/pooer-americans-debt-savings/2018/07/23/id/873168/" TargetMode="External"/><Relationship Id="rId48" Type="http://schemas.openxmlformats.org/officeDocument/2006/relationships/hyperlink" Target="http://nymag.com/intelligencer/2018/01/americans-havent-been-this-poor-and-indebted-in-decades.html" TargetMode="External"/><Relationship Id="rId64" Type="http://schemas.openxmlformats.org/officeDocument/2006/relationships/hyperlink" Target="https://whitebirdclinic.org/" TargetMode="External"/><Relationship Id="rId69" Type="http://schemas.openxmlformats.org/officeDocument/2006/relationships/hyperlink" Target="https://www.ajpmonline.org/article/S0749-3797(16)30384-1/fulltext" TargetMode="External"/><Relationship Id="rId113" Type="http://schemas.openxmlformats.org/officeDocument/2006/relationships/hyperlink" Target="https://www.cato.org/publications/commentary/new-medicare-benefit-will-outspend-projections" TargetMode="External"/><Relationship Id="rId118" Type="http://schemas.openxmlformats.org/officeDocument/2006/relationships/hyperlink" Target="https://www.census.gov/library/publications/2019/demo/p60-266.html" TargetMode="External"/><Relationship Id="rId134" Type="http://schemas.openxmlformats.org/officeDocument/2006/relationships/hyperlink" Target="https://www.gq.com/story/saeed-jones-on-generations-of-protests" TargetMode="External"/><Relationship Id="rId139" Type="http://schemas.openxmlformats.org/officeDocument/2006/relationships/hyperlink" Target="https://tspace.library.utoronto.ca/bitstream/1807/29875/3/Smith_Kristin_M_201106_PhD_thesis.pdf" TargetMode="External"/><Relationship Id="rId80" Type="http://schemas.openxmlformats.org/officeDocument/2006/relationships/hyperlink" Target="https://sfmayor.org/article/mayor-london-breed-announces-roadmap-new-police-reforms" TargetMode="External"/><Relationship Id="rId85" Type="http://schemas.openxmlformats.org/officeDocument/2006/relationships/hyperlink" Target="https://www.sciencedirect.com/science/article/abs/pii/S0047272717301445" TargetMode="External"/><Relationship Id="rId150" Type="http://schemas.openxmlformats.org/officeDocument/2006/relationships/hyperlink" Target="https://medium.com/braus-blog/how-to-defund-the-police-medicare-for-all-669ae4b17033)AGabay" TargetMode="External"/><Relationship Id="rId12" Type="http://schemas.openxmlformats.org/officeDocument/2006/relationships/hyperlink" Target="https://www.apa.org/pi/families/poverty" TargetMode="External"/><Relationship Id="rId17" Type="http://schemas.openxmlformats.org/officeDocument/2006/relationships/hyperlink" Target="https://www.psychologytoday.com/us/basics/law-and-crime" TargetMode="External"/><Relationship Id="rId25" Type="http://schemas.openxmlformats.org/officeDocument/2006/relationships/hyperlink" Target="http://www.milwaukeeindependent.com/featured/inevitability-white-backlash-george-floyd-protests/" TargetMode="External"/><Relationship Id="rId33" Type="http://schemas.openxmlformats.org/officeDocument/2006/relationships/hyperlink" Target="http://www.tcsw.org.uk/home/" TargetMode="External"/><Relationship Id="rId38" Type="http://schemas.openxmlformats.org/officeDocument/2006/relationships/hyperlink" Target="https://www.nytimes.com/2020/04/09/business/economy/unemployment-claim-numbers-coronavirus.html" TargetMode="External"/><Relationship Id="rId46" Type="http://schemas.openxmlformats.org/officeDocument/2006/relationships/hyperlink" Target="https://www.aspeninstitute.org/blog-posts/size-and-scope-of-consumer-debt/" TargetMode="External"/><Relationship Id="rId59" Type="http://schemas.openxmlformats.org/officeDocument/2006/relationships/hyperlink" Target="https://www.gobankingrates.com/making-money/jobs/survey-recession-would-ruin-americans/" TargetMode="External"/><Relationship Id="rId67" Type="http://schemas.openxmlformats.org/officeDocument/2006/relationships/hyperlink" Target="https://portlandstreetresponse.org/" TargetMode="External"/><Relationship Id="rId103" Type="http://schemas.openxmlformats.org/officeDocument/2006/relationships/hyperlink" Target="https://www.nytimes.com/2017/09/21/nyregion/rikers-rape-case-guards.html" TargetMode="External"/><Relationship Id="rId108" Type="http://schemas.openxmlformats.org/officeDocument/2006/relationships/hyperlink" Target="https://tspace.library.utoronto.ca/bitstream/1807/29875/3/Smith_Kristin_M_201106_PhD_thesis.pdf" TargetMode="External"/><Relationship Id="rId116" Type="http://schemas.openxmlformats.org/officeDocument/2006/relationships/hyperlink" Target="https://thefederalist.com/2020/06/05/im-the-rapid-response-social-worker-who-replaced-the-police/" TargetMode="External"/><Relationship Id="rId124" Type="http://schemas.openxmlformats.org/officeDocument/2006/relationships/hyperlink" Target="http://www.princeton.edu/~smello/papers/cops.pdf" TargetMode="External"/><Relationship Id="rId129" Type="http://schemas.openxmlformats.org/officeDocument/2006/relationships/hyperlink" Target="https://time.com/5848318/black-lives-matter-activists-tactics/" TargetMode="External"/><Relationship Id="rId137" Type="http://schemas.openxmlformats.org/officeDocument/2006/relationships/hyperlink" Target="https://www.washingtonpost.com/opinions/2020/06/03/yes-police-have-high-approval-ratings-americans-support-police-reform-too/" TargetMode="External"/><Relationship Id="rId20" Type="http://schemas.openxmlformats.org/officeDocument/2006/relationships/hyperlink" Target="https://twitter.com/Report4America" TargetMode="External"/><Relationship Id="rId41" Type="http://schemas.openxmlformats.org/officeDocument/2006/relationships/hyperlink" Target="http://pnhp.org/blog/2018/02/09/bmj-failing-health-of-the-united-states/" TargetMode="External"/><Relationship Id="rId54" Type="http://schemas.openxmlformats.org/officeDocument/2006/relationships/hyperlink" Target="https://www.forbes.com/sites/eriksherman/2018/09/12/new-economic-data-shows-financial-life-is-stagnant-or-getting-worse-for-many/" TargetMode="External"/><Relationship Id="rId62" Type="http://schemas.openxmlformats.org/officeDocument/2006/relationships/hyperlink" Target="https://www.childfund.org/Content/NewsDetail/2147489206/" TargetMode="External"/><Relationship Id="rId70" Type="http://schemas.openxmlformats.org/officeDocument/2006/relationships/hyperlink" Target="https://rdcu.be/b485w" TargetMode="External"/><Relationship Id="rId75" Type="http://schemas.openxmlformats.org/officeDocument/2006/relationships/hyperlink" Target="https://www.tandfonline.com/doi/full/10.1080/10282580.2017.1386065" TargetMode="External"/><Relationship Id="rId83" Type="http://schemas.openxmlformats.org/officeDocument/2006/relationships/hyperlink" Target="https://www.economics.handels.gu.se/digitalAssets/1439/1439011_49-55_research_lochner.pdf" TargetMode="External"/><Relationship Id="rId88" Type="http://schemas.openxmlformats.org/officeDocument/2006/relationships/hyperlink" Target="https://transformharm.org/transformative-justice/" TargetMode="External"/><Relationship Id="rId91" Type="http://schemas.openxmlformats.org/officeDocument/2006/relationships/hyperlink" Target="https://transformharm.tumblr.com/post/158171267676/summary-statement-re-community-accountability" TargetMode="External"/><Relationship Id="rId96" Type="http://schemas.openxmlformats.org/officeDocument/2006/relationships/hyperlink" Target="https://transformharm.org/towards-the-horizon-of-abolition-a-conversation-with-mariame-kaba/" TargetMode="External"/><Relationship Id="rId111" Type="http://schemas.openxmlformats.org/officeDocument/2006/relationships/hyperlink" Target="https://www.tandfonline.com/doi/full/10.1080/15564886.2017.1307293?scroll=top&amp;needAccess=true" TargetMode="External"/><Relationship Id="rId132" Type="http://schemas.openxmlformats.org/officeDocument/2006/relationships/hyperlink" Target="https://www.nytimes.com/2020/06/07/us/minneapolis-mayor-jacob-frey-walk-of-shame.html" TargetMode="External"/><Relationship Id="rId140" Type="http://schemas.openxmlformats.org/officeDocument/2006/relationships/hyperlink" Target="https://www.theguardian.com/us-news/2020/jun/08/trump-republicans-defund-the-police-george-floyd" TargetMode="External"/><Relationship Id="rId145" Type="http://schemas.openxmlformats.org/officeDocument/2006/relationships/hyperlink" Target="https://www.dailymail.co.uk/news/article-8398309/Who-replaces-police-BLM-activists-call-officers-replaced-social-workers.html" TargetMode="External"/><Relationship Id="rId15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apa.org/topics/depression" TargetMode="External"/><Relationship Id="rId23" Type="http://schemas.openxmlformats.org/officeDocument/2006/relationships/hyperlink" Target="https://sarahshugars.com/2014/04/the-fear-of-radical-change/" TargetMode="External"/><Relationship Id="rId28" Type="http://schemas.openxmlformats.org/officeDocument/2006/relationships/hyperlink" Target="https://www.usatoday.com/story/news/nation/2020/06/22/defund-police-what-means-black-lives-matter/3218862001/" TargetMode="External"/><Relationship Id="rId36" Type="http://schemas.openxmlformats.org/officeDocument/2006/relationships/hyperlink" Target="http://povertycenter.columbia.edu/news-internal/coronavirus-forecasting-poverty-estimates" TargetMode="External"/><Relationship Id="rId49" Type="http://schemas.openxmlformats.org/officeDocument/2006/relationships/hyperlink" Target="https://www.thenational.ae/business/money/scandinavians-struggle-with-their-debt-burden-1.770525" TargetMode="External"/><Relationship Id="rId57" Type="http://schemas.openxmlformats.org/officeDocument/2006/relationships/hyperlink" Target="https://www.aboutschwab.com/modern-wealth-index-2018" TargetMode="External"/><Relationship Id="rId106" Type="http://schemas.openxmlformats.org/officeDocument/2006/relationships/hyperlink" Target="https://www.facebook.com/DreamDefenders/videos/615123319385564/" TargetMode="External"/><Relationship Id="rId114" Type="http://schemas.openxmlformats.org/officeDocument/2006/relationships/hyperlink" Target="http://www.crfb.org/blogs/analysis-sanders-single-payer-offsets" TargetMode="External"/><Relationship Id="rId119" Type="http://schemas.openxmlformats.org/officeDocument/2006/relationships/hyperlink" Target="https://8cantwait.org/" TargetMode="External"/><Relationship Id="rId127" Type="http://schemas.openxmlformats.org/officeDocument/2006/relationships/hyperlink" Target="https://www.csmonitor.com/USA/Justice/2020/0605/The-promise-and-limits-of-police-taking-a-knee" TargetMode="External"/><Relationship Id="rId10" Type="http://schemas.openxmlformats.org/officeDocument/2006/relationships/hyperlink" Target="https://www.propublica.org/people/joaquin-sapien" TargetMode="External"/><Relationship Id="rId31" Type="http://schemas.openxmlformats.org/officeDocument/2006/relationships/hyperlink" Target="https://www.inquirer.com/opinion/commentary/role-of-police-law-enforcement-expert-opinion-20190228.html" TargetMode="External"/><Relationship Id="rId44" Type="http://schemas.openxmlformats.org/officeDocument/2006/relationships/hyperlink" Target="http://www.stateofworkingamerica.org/chart/swa-wealth-table-6-15-share-households-high/" TargetMode="External"/><Relationship Id="rId52" Type="http://schemas.openxmlformats.org/officeDocument/2006/relationships/hyperlink" Target="http://www.marketplace.org/2016/06/09/economy/does-middle-class-life-cost-more-it-used" TargetMode="External"/><Relationship Id="rId60" Type="http://schemas.openxmlformats.org/officeDocument/2006/relationships/hyperlink" Target="https://www.msn.com/en-us/money/personalfinance/heres-how-much-americans-spend-on-25-essentials/ss-BBLHiwn?li=BBnb7Kz" TargetMode="External"/><Relationship Id="rId65" Type="http://schemas.openxmlformats.org/officeDocument/2006/relationships/hyperlink" Target="https://dashrco.org/" TargetMode="External"/><Relationship Id="rId73" Type="http://schemas.openxmlformats.org/officeDocument/2006/relationships/hyperlink" Target="https://www.newsweek.com/defund-police-not-extreme-better-solutions-safer-1509713" TargetMode="External"/><Relationship Id="rId78" Type="http://schemas.openxmlformats.org/officeDocument/2006/relationships/hyperlink" Target="https://www.pennlive.com/news/2020/06/harrisburg-may-hire-social-workers-violence-interrupters-with-money-from-police-budget-mayor.html" TargetMode="External"/><Relationship Id="rId81" Type="http://schemas.openxmlformats.org/officeDocument/2006/relationships/hyperlink" Target="https://www.ifsw.org/poverty-eradication-and-the-role-for-social-workers/" TargetMode="External"/><Relationship Id="rId86" Type="http://schemas.openxmlformats.org/officeDocument/2006/relationships/hyperlink" Target="https://www.nber.org/papers/w22610" TargetMode="External"/><Relationship Id="rId94" Type="http://schemas.openxmlformats.org/officeDocument/2006/relationships/hyperlink" Target="https://medium.com/@theleilaraven/community-accountability-means-we-all-play-a-role-3c6db597c8fb" TargetMode="External"/><Relationship Id="rId99" Type="http://schemas.openxmlformats.org/officeDocument/2006/relationships/hyperlink" Target="https://www.changethenypd.org/nycbudgetjustice" TargetMode="External"/><Relationship Id="rId101" Type="http://schemas.openxmlformats.org/officeDocument/2006/relationships/hyperlink" Target="https://www.vera.org/blog/shrinking-the-financial-and-human-cost-of-jail-in-new-york-city" TargetMode="External"/><Relationship Id="rId122" Type="http://schemas.openxmlformats.org/officeDocument/2006/relationships/hyperlink" Target="https://fivethirtyeight.com/features/most-police-dont-live-in-the-cities-they-serve/" TargetMode="External"/><Relationship Id="rId130" Type="http://schemas.openxmlformats.org/officeDocument/2006/relationships/hyperlink" Target="https://www.motherjones.com/crime-justice/2020/06/police-abolition-george-floyd/" TargetMode="External"/><Relationship Id="rId135" Type="http://schemas.openxmlformats.org/officeDocument/2006/relationships/hyperlink" Target="https://slate.com/news-and-politics/2020/06/why-george-floyd-protests-are-different.html" TargetMode="External"/><Relationship Id="rId143" Type="http://schemas.openxmlformats.org/officeDocument/2006/relationships/hyperlink" Target="https://apnews.com/3e6226c495f63ea8551f0d997af9412b" TargetMode="External"/><Relationship Id="rId148" Type="http://schemas.openxmlformats.org/officeDocument/2006/relationships/hyperlink" Target="https://www.tandfonline.com/doi/abs/10.1080/14623940500220095" TargetMode="External"/><Relationship Id="rId151" Type="http://schemas.openxmlformats.org/officeDocument/2006/relationships/hyperlink" Target="https://www.rwjf.org/en/library/research/2017/09/gun-violence--a-public-health-epidemic.html" TargetMode="External"/><Relationship Id="rId4" Type="http://schemas.openxmlformats.org/officeDocument/2006/relationships/customXml" Target="../customXml/item4.xml"/><Relationship Id="rId9" Type="http://schemas.openxmlformats.org/officeDocument/2006/relationships/hyperlink" Target="https://www.themarshallproject.org/2020/06/09/support-for-defunding-the-police-department-is-growing-here-s-why-it-s-not-a-silver-bullet" TargetMode="External"/><Relationship Id="rId13" Type="http://schemas.openxmlformats.org/officeDocument/2006/relationships/hyperlink" Target="https://www.apa.org/topics/adhd" TargetMode="External"/><Relationship Id="rId18" Type="http://schemas.openxmlformats.org/officeDocument/2006/relationships/hyperlink" Target="https://www.psychologytoday.com/us/basics/leadership" TargetMode="External"/><Relationship Id="rId39" Type="http://schemas.openxmlformats.org/officeDocument/2006/relationships/hyperlink" Target="https://www.commondreams.org/views/2018/11/05/evidence-pours-poverty-getting-much-worse-america" TargetMode="External"/><Relationship Id="rId109" Type="http://schemas.openxmlformats.org/officeDocument/2006/relationships/hyperlink" Target="https://tspace.library.utoronto.ca/bitstream/1807/29875/3/Smith_Kristin_M_201106_PhD_thesis.pdf" TargetMode="External"/><Relationship Id="rId34" Type="http://schemas.openxmlformats.org/officeDocument/2006/relationships/hyperlink" Target="https://www.nytimes.com/2020/04/16/upshot/coronavirus-prediction-rise-poverty.html" TargetMode="External"/><Relationship Id="rId50" Type="http://schemas.openxmlformats.org/officeDocument/2006/relationships/hyperlink" Target="https://www.nytimes.com/2018/10/27/opinion/are-the-danes-melancholy-are-the-swedes-sad.html" TargetMode="External"/><Relationship Id="rId55" Type="http://schemas.openxmlformats.org/officeDocument/2006/relationships/hyperlink" Target="https://seekingalpha.com/article/4106860-u-s-median-household-income-myths-recovery" TargetMode="External"/><Relationship Id="rId76" Type="http://schemas.openxmlformats.org/officeDocument/2006/relationships/hyperlink" Target="https://www.urban.org/urban-wire/five-ways-reduce-crime%5d//Armaan" TargetMode="External"/><Relationship Id="rId97" Type="http://schemas.openxmlformats.org/officeDocument/2006/relationships/hyperlink" Target="https://www.justice.gov/opa/pr/department-justice-awards-nearly-400-million-law-enforcement-hiring-advance-community" TargetMode="External"/><Relationship Id="rId104" Type="http://schemas.openxmlformats.org/officeDocument/2006/relationships/hyperlink" Target="http://www.usprisonculture.com/blog/transformative-justice/" TargetMode="External"/><Relationship Id="rId120" Type="http://schemas.openxmlformats.org/officeDocument/2006/relationships/hyperlink" Target="http://www.princeton.edu/~smello/papers/cops.pdf" TargetMode="External"/><Relationship Id="rId125" Type="http://schemas.openxmlformats.org/officeDocument/2006/relationships/hyperlink" Target="http://www.princeton.edu/~smello/papers/cops.pdf" TargetMode="External"/><Relationship Id="rId141" Type="http://schemas.openxmlformats.org/officeDocument/2006/relationships/hyperlink" Target="https://www.bloomberg.com/news/articles/2020-06-08/trump-uses-defund-police-as-political-weapon-against-biden" TargetMode="External"/><Relationship Id="rId146" Type="http://schemas.openxmlformats.org/officeDocument/2006/relationships/hyperlink" Target="https://www.wtamu.edu/webres/File/Academics/College%20of%20Education%20and%20Social%20Sciences/Department%20of%20Political%20Science%20and%20Criminal%20Justice/PBJ/3n1/3n1_04Loya.pdf" TargetMode="External"/><Relationship Id="rId7" Type="http://schemas.openxmlformats.org/officeDocument/2006/relationships/settings" Target="settings.xml"/><Relationship Id="rId71" Type="http://schemas.openxmlformats.org/officeDocument/2006/relationships/hyperlink" Target="https://doi-org.proxy.lib.umich.edu/10.1017/9781108354721.005" TargetMode="External"/><Relationship Id="rId92" Type="http://schemas.openxmlformats.org/officeDocument/2006/relationships/hyperlink" Target="https://twitter.com/MalcolmLondon/status/1094991844080041986?s=20" TargetMode="External"/><Relationship Id="rId2" Type="http://schemas.openxmlformats.org/officeDocument/2006/relationships/customXml" Target="../customXml/item2.xml"/><Relationship Id="rId29" Type="http://schemas.openxmlformats.org/officeDocument/2006/relationships/hyperlink" Target="https://www.usatoday.com/story/news/nation/2016/07/11/dallas-police-shooting-obama-visit/86962860/" TargetMode="External"/><Relationship Id="rId24" Type="http://schemas.openxmlformats.org/officeDocument/2006/relationships/hyperlink" Target="https://www.citizenlab.co/blog/e-government/whats-the-difference-radical-vs-incremental-change/" TargetMode="External"/><Relationship Id="rId40" Type="http://schemas.openxmlformats.org/officeDocument/2006/relationships/hyperlink" Target="http://publications.credit-suisse.com/index.cfm/publikationen-shop/research-institute/global-wealth-databook-2018-en/" TargetMode="External"/><Relationship Id="rId45" Type="http://schemas.openxmlformats.org/officeDocument/2006/relationships/hyperlink" Target="https://www.bls.gov/news.release/pdf/cesan.pdf" TargetMode="External"/><Relationship Id="rId66" Type="http://schemas.openxmlformats.org/officeDocument/2006/relationships/hyperlink" Target="https://www.kron4.com/news/bay-area/oakland-considers-policing-model-involving-civilians-responding-to-specific-911-calls/" TargetMode="External"/><Relationship Id="rId87" Type="http://schemas.openxmlformats.org/officeDocument/2006/relationships/hyperlink" Target="https://www.nytimes.com/2019/04/17/magazine/prison-abolition-ruth-wilson-gilmore.html%20/" TargetMode="External"/><Relationship Id="rId110" Type="http://schemas.openxmlformats.org/officeDocument/2006/relationships/hyperlink" Target="https://www.cnn.com/2020/06/06/us/what-is-defund-police-trnd/index.html" TargetMode="External"/><Relationship Id="rId115" Type="http://schemas.openxmlformats.org/officeDocument/2006/relationships/hyperlink" Target="https://berniesanders.com/issues/medicare-for-all/" TargetMode="External"/><Relationship Id="rId131" Type="http://schemas.openxmlformats.org/officeDocument/2006/relationships/hyperlink" Target="http://christopherwink.com/2019/02/25/our-tranquilizing-drug-of-gradualism/" TargetMode="External"/><Relationship Id="rId136" Type="http://schemas.openxmlformats.org/officeDocument/2006/relationships/hyperlink" Target="https://www.cnbc.com/2020/06/01/george-floyd-death-police-violence-in-the-us-in-4-charts.html" TargetMode="External"/><Relationship Id="rId61" Type="http://schemas.openxmlformats.org/officeDocument/2006/relationships/hyperlink" Target="http://publications.credit-suisse.com/index.cfm/publikationen-shop/research-institute/global-wealth-databook-2018-en/" TargetMode="External"/><Relationship Id="rId82" Type="http://schemas.openxmlformats.org/officeDocument/2006/relationships/hyperlink" Target="https://www.bloomberg.com/news/articles/2018-01-10/after-police-reform-crime-falls-in-camden-new-jersey" TargetMode="External"/><Relationship Id="rId152" Type="http://schemas.openxmlformats.org/officeDocument/2006/relationships/hyperlink" Target="https://hbr.org/2017/03/the-world-is-completely-unprepared-for-a-global-pandemic" TargetMode="External"/><Relationship Id="rId19" Type="http://schemas.openxmlformats.org/officeDocument/2006/relationships/hyperlink" Target="https://twitter.com/CTmirror" TargetMode="External"/><Relationship Id="rId14" Type="http://schemas.openxmlformats.org/officeDocument/2006/relationships/hyperlink" Target="https://www.apa.org/topics/anxiety" TargetMode="External"/><Relationship Id="rId30" Type="http://schemas.openxmlformats.org/officeDocument/2006/relationships/hyperlink" Target="https://www.usatoday.com/story/news/nation/2016/07/11/dallas-police-shooting-obama-visit/86962860/" TargetMode="External"/><Relationship Id="rId35" Type="http://schemas.openxmlformats.org/officeDocument/2006/relationships/hyperlink" Target="https://www.nytimes.com/2020/05/14/business/economy/coronavirus-jobless-unemployment.html" TargetMode="External"/><Relationship Id="rId56" Type="http://schemas.openxmlformats.org/officeDocument/2006/relationships/hyperlink" Target="https://www.msn.com/en-us/money/personalfinance/67percent-of-americans-are-in-trouble-when-the-next-recession-hits/ar-BBOIPLS?li=BBnb7Kz" TargetMode="External"/><Relationship Id="rId77" Type="http://schemas.openxmlformats.org/officeDocument/2006/relationships/hyperlink" Target="https://tspace.library.utoronto.ca/bitstream/1807/29875/3/Smith_Kristin_M_201106_PhD_thesis.pdf" TargetMode="External"/><Relationship Id="rId100" Type="http://schemas.openxmlformats.org/officeDocument/2006/relationships/hyperlink" Target="https://static1.squarespace.com/static/5c9042ade5f7d13f9ef4be02/t/5c98292f104c7b7aecb04f39/1553475888378/Factsheet_CommunityImpact_NNJ_Version3.pdf" TargetMode="External"/><Relationship Id="rId105" Type="http://schemas.openxmlformats.org/officeDocument/2006/relationships/hyperlink" Target="https://sfonline.barnard.edu/navigating-neoliberalism-in-the-academy-nonprofits-and-beyond/paula-rojas-are-the-cops-in-our-heads-and-hearts/" TargetMode="External"/><Relationship Id="rId126" Type="http://schemas.openxmlformats.org/officeDocument/2006/relationships/hyperlink" Target="http://thebulletin.org/2015/march/fear-and-nuclear-terrorism8072" TargetMode="External"/><Relationship Id="rId147" Type="http://schemas.openxmlformats.org/officeDocument/2006/relationships/hyperlink" Target="https://filtermag.org/social-workers-police-departments/" TargetMode="External"/><Relationship Id="rId8" Type="http://schemas.openxmlformats.org/officeDocument/2006/relationships/webSettings" Target="webSettings.xml"/><Relationship Id="rId51" Type="http://schemas.openxmlformats.org/officeDocument/2006/relationships/hyperlink" Target="https://www.alternet.org/news-amp-politics/here-are-six-reasons-why-poor-are-much-better-europe-us" TargetMode="External"/><Relationship Id="rId72" Type="http://schemas.openxmlformats.org/officeDocument/2006/relationships/hyperlink" Target="https://www.newsweek.com/defund-police-not-extreme-better-solutions-safer-1509713" TargetMode="External"/><Relationship Id="rId93" Type="http://schemas.openxmlformats.org/officeDocument/2006/relationships/hyperlink" Target="https://medium.com/@theleilaraven/an-open-letter-to-the-former-commune-magazine-editor-who-raped-me-1b1cf0c3f1e8" TargetMode="External"/><Relationship Id="rId98" Type="http://schemas.openxmlformats.org/officeDocument/2006/relationships/hyperlink" Target="http://criticalresistance.org/wp-content/uploads/2015/05/SFJF-CR_PeoplesReport_WEB.pdf" TargetMode="External"/><Relationship Id="rId121" Type="http://schemas.openxmlformats.org/officeDocument/2006/relationships/hyperlink" Target="https://www.nytimes.com/2020/06/25/us/politics/police-reforms-congress.html" TargetMode="External"/><Relationship Id="rId142" Type="http://schemas.openxmlformats.org/officeDocument/2006/relationships/hyperlink" Target="https://edition.cnn.com/2020/06/08/politics/defund-the-police-blm/index.html"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qu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AC09712ED4B0E4F87C5E2D268284B68" ma:contentTypeVersion="4" ma:contentTypeDescription="Create a new document." ma:contentTypeScope="" ma:versionID="e86e07450f45983beb6bb82e52f8a9fe">
  <xsd:schema xmlns:xsd="http://www.w3.org/2001/XMLSchema" xmlns:xs="http://www.w3.org/2001/XMLSchema" xmlns:p="http://schemas.microsoft.com/office/2006/metadata/properties" xmlns:ns2="e4f11391-fd7e-4e80-ab18-f1cf3378e9c8" targetNamespace="http://schemas.microsoft.com/office/2006/metadata/properties" ma:root="true" ma:fieldsID="07cf19dcf63c9a104e2bf026d5736eb3" ns2:_="">
    <xsd:import namespace="e4f11391-fd7e-4e80-ab18-f1cf3378e9c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f11391-fd7e-4e80-ab18-f1cf3378e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4BB319E-F702-4440-A105-3F43870147EE}">
  <ds:schemaRefs>
    <ds:schemaRef ds:uri="http://schemas.openxmlformats.org/officeDocument/2006/bibliography"/>
  </ds:schemaRefs>
</ds:datastoreItem>
</file>

<file path=customXml/itemProps4.xml><?xml version="1.0" encoding="utf-8"?>
<ds:datastoreItem xmlns:ds="http://schemas.openxmlformats.org/officeDocument/2006/customXml" ds:itemID="{6F82EB02-427D-460D-8062-3FA3954306F7}"/>
</file>

<file path=docProps/app.xml><?xml version="1.0" encoding="utf-8"?>
<Properties xmlns="http://schemas.openxmlformats.org/officeDocument/2006/extended-properties" xmlns:vt="http://schemas.openxmlformats.org/officeDocument/2006/docPropsVTypes">
  <Template>Debate</Template>
  <TotalTime>294</TotalTime>
  <Pages>1</Pages>
  <Words>116421</Words>
  <Characters>663603</Characters>
  <Application>Microsoft Office Word</Application>
  <DocSecurity>0</DocSecurity>
  <Lines>5530</Lines>
  <Paragraphs>1556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778468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 </cp:lastModifiedBy>
  <cp:revision>32</cp:revision>
  <dcterms:created xsi:type="dcterms:W3CDTF">2020-06-29T20:21:00Z</dcterms:created>
  <dcterms:modified xsi:type="dcterms:W3CDTF">2020-07-07T22:22:00Z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0x010100BAC09712ED4B0E4F87C5E2D268284B68</vt:lpwstr>
  </property>
</Properties>
</file>