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376754" w14:textId="77777777" w:rsidR="00A95652" w:rsidRDefault="002265AD" w:rsidP="002265AD">
      <w:pPr>
        <w:pStyle w:val="Heading1"/>
      </w:pPr>
      <w:r>
        <w:t xml:space="preserve">Afropessimism file cards </w:t>
      </w:r>
    </w:p>
    <w:p w14:paraId="1283CBFF" w14:textId="77777777" w:rsidR="006D09DA" w:rsidRPr="006D09DA" w:rsidRDefault="006D09DA" w:rsidP="006D09DA"/>
    <w:p w14:paraId="6535BE3E" w14:textId="77777777" w:rsidR="002265AD" w:rsidRDefault="002265AD" w:rsidP="002265AD">
      <w:pPr>
        <w:pStyle w:val="Heading2"/>
      </w:pPr>
      <w:r>
        <w:lastRenderedPageBreak/>
        <w:t xml:space="preserve">Links </w:t>
      </w:r>
    </w:p>
    <w:p w14:paraId="59D02ABC" w14:textId="77777777" w:rsidR="002265AD" w:rsidRDefault="002265AD" w:rsidP="002265AD">
      <w:pPr>
        <w:pStyle w:val="Heading3"/>
      </w:pPr>
      <w:r>
        <w:lastRenderedPageBreak/>
        <w:t>Abolition</w:t>
      </w:r>
    </w:p>
    <w:p w14:paraId="220462D0" w14:textId="77777777" w:rsidR="00EC354F" w:rsidRPr="006B75E5" w:rsidRDefault="00EC354F" w:rsidP="00EC354F">
      <w:pPr>
        <w:keepNext/>
        <w:keepLines/>
        <w:spacing w:before="40" w:after="0"/>
        <w:outlineLvl w:val="3"/>
        <w:rPr>
          <w:rFonts w:eastAsia="Times New Roman"/>
          <w:i/>
          <w:iCs/>
          <w:color w:val="000000"/>
        </w:rPr>
      </w:pPr>
      <w:r>
        <w:rPr>
          <w:rFonts w:eastAsia="Times New Roman"/>
          <w:b/>
          <w:iCs/>
          <w:color w:val="000000"/>
        </w:rPr>
        <w:t>Their call for prison abolition attempts to offer redre</w:t>
      </w:r>
      <w:r w:rsidR="00DD659B">
        <w:rPr>
          <w:rFonts w:eastAsia="Times New Roman"/>
          <w:b/>
          <w:iCs/>
          <w:color w:val="000000"/>
        </w:rPr>
        <w:t xml:space="preserve">ss to the sins of civil society is only accessible to whiteness and junior partners which actively forecloses demands necessary to destroy the antagonism that subjugates blackness to social death. </w:t>
      </w:r>
      <w:r w:rsidR="000C73D9">
        <w:rPr>
          <w:rFonts w:eastAsia="Times New Roman"/>
          <w:b/>
          <w:iCs/>
          <w:color w:val="000000"/>
        </w:rPr>
        <w:t xml:space="preserve">Voting negative endorses analyzing antiblackness as a structure and not just slavery as an event. </w:t>
      </w:r>
    </w:p>
    <w:p w14:paraId="1D4F8A59" w14:textId="77777777" w:rsidR="002265AD" w:rsidRPr="0062099D" w:rsidRDefault="002265AD" w:rsidP="002265AD">
      <w:pPr>
        <w:rPr>
          <w:rStyle w:val="Style13ptBold"/>
          <w:b w:val="0"/>
          <w:sz w:val="20"/>
        </w:rPr>
      </w:pPr>
      <w:r>
        <w:rPr>
          <w:rStyle w:val="Style13ptBold"/>
        </w:rPr>
        <w:t xml:space="preserve">Wilderson 3 – </w:t>
      </w:r>
      <w:r w:rsidRPr="0062099D">
        <w:rPr>
          <w:rStyle w:val="Style13ptBold"/>
          <w:b w:val="0"/>
          <w:sz w:val="20"/>
        </w:rPr>
        <w:t xml:space="preserve">Frank B Wilderson III is an accomplished activist, author, and professor of Film Studies @ UC Irvine and served for 5 years as a delegate to the African National Congress in South Africa, (“The Prison Slave as Hegemony’s (Silent) Scandal”, 2003, </w:t>
      </w:r>
      <w:r w:rsidRPr="0062099D">
        <w:rPr>
          <w:sz w:val="20"/>
        </w:rPr>
        <w:t>http://web.b.ebscohost.com.ezproxy.lib.utexas.edu/ehost/detail/detail?vid=1&amp;sid=56f17f6b-c2d5-455f-84fc-433897d9e01c%40sessionmgr103&amp;bdata=JnNpdGU9ZWhvc3QtbGl2ZQ%3d%3d#db=eue&amp;AN=507803074, Social Justice Vol. 3) RA</w:t>
      </w:r>
    </w:p>
    <w:p w14:paraId="0F7B486F" w14:textId="77777777" w:rsidR="002265AD" w:rsidRPr="0062099D" w:rsidRDefault="002265AD" w:rsidP="002265AD">
      <w:pPr>
        <w:rPr>
          <w:rStyle w:val="StyleUnderline"/>
        </w:rPr>
      </w:pPr>
      <w:r w:rsidRPr="0062099D">
        <w:rPr>
          <w:sz w:val="16"/>
        </w:rPr>
        <w:t>Fanon (1968: 37) writes, "</w:t>
      </w:r>
      <w:r w:rsidRPr="00731B98">
        <w:rPr>
          <w:rStyle w:val="StyleUnderline"/>
        </w:rPr>
        <w:t>decolonization, which sets out to change the order of the world, is, obviously, a program of complete disorder.</w:t>
      </w:r>
      <w:r w:rsidRPr="0062099D">
        <w:rPr>
          <w:sz w:val="16"/>
        </w:rPr>
        <w:t xml:space="preserve">" If we take him at his word, then we must accept that </w:t>
      </w:r>
      <w:r w:rsidRPr="00731B98">
        <w:rPr>
          <w:rStyle w:val="StyleUnderline"/>
        </w:rPr>
        <w:t>no other body functions</w:t>
      </w:r>
      <w:r w:rsidRPr="0062099D">
        <w:rPr>
          <w:sz w:val="16"/>
        </w:rPr>
        <w:t xml:space="preserve"> in the Imaginary, the Symbolic, or the Real so completely </w:t>
      </w:r>
      <w:r w:rsidRPr="00731B98">
        <w:rPr>
          <w:rStyle w:val="StyleUnderline"/>
        </w:rPr>
        <w:t>as a repository of complete disorder as the Black body. Blackness is the site of absolute dereliction at the level of the Real, for in its magnetizing of bullets the Black body functions as the map of gratuitous violence through which civil society is possible:</w:t>
      </w:r>
      <w:r w:rsidRPr="0062099D">
        <w:rPr>
          <w:sz w:val="16"/>
        </w:rPr>
        <w:t xml:space="preserve"> namely, </w:t>
      </w:r>
      <w:r w:rsidRPr="00731B98">
        <w:rPr>
          <w:rStyle w:val="StyleUnderline"/>
        </w:rPr>
        <w:t xml:space="preserve">those bodies for which violence is, or can be, contingent. </w:t>
      </w:r>
      <w:r w:rsidRPr="0062099D">
        <w:rPr>
          <w:sz w:val="16"/>
        </w:rPr>
        <w:t xml:space="preserve">Blackness is the site of absolute dereliction </w:t>
      </w:r>
      <w:r w:rsidRPr="00731B98">
        <w:rPr>
          <w:rStyle w:val="StyleUnderline"/>
        </w:rPr>
        <w:t>at the level of the Symbolic,</w:t>
      </w:r>
      <w:r w:rsidRPr="0062099D">
        <w:rPr>
          <w:sz w:val="16"/>
        </w:rPr>
        <w:t xml:space="preserve"> for </w:t>
      </w:r>
      <w:r w:rsidRPr="00731B98">
        <w:rPr>
          <w:rStyle w:val="StyleUnderline"/>
        </w:rPr>
        <w:t>Blackness in America generates no categories for the chromosome of history, and no data for the categories of immigration or sovereignty. It is an experience without analog -- a past without a heritage.</w:t>
      </w:r>
      <w:r w:rsidRPr="0062099D">
        <w:rPr>
          <w:sz w:val="16"/>
        </w:rPr>
        <w:t xml:space="preserve"> Blackness is the site of absolute dereliction </w:t>
      </w:r>
      <w:r w:rsidRPr="00731B98">
        <w:rPr>
          <w:rStyle w:val="StyleUnderline"/>
        </w:rPr>
        <w:t>at the level of the Imaginary, for "whoever says 'rape' says Black" (Fanon), whoever says "prison" says Black, and whoever says "AIDS" says Black (Sexton) -- the "Negro is a phobogenic object" (Fanon).</w:t>
      </w:r>
      <w:r w:rsidRPr="00731B98">
        <w:rPr>
          <w:rStyle w:val="StyleUnderline"/>
        </w:rPr>
        <w:br/>
      </w:r>
      <w:r w:rsidRPr="0062099D">
        <w:rPr>
          <w:sz w:val="16"/>
        </w:rPr>
        <w:t xml:space="preserve">    Indeed, it means all those things: </w:t>
      </w:r>
      <w:r w:rsidRPr="00731B98">
        <w:rPr>
          <w:rStyle w:val="StyleUnderline"/>
        </w:rPr>
        <w:t>a phobogenic object, a past without a heritage, the map of gratuitous violence, and a program of complete disorder</w:t>
      </w:r>
      <w:r w:rsidRPr="0062099D">
        <w:rPr>
          <w:sz w:val="16"/>
        </w:rPr>
        <w:t xml:space="preserve">. Whereas </w:t>
      </w:r>
      <w:r w:rsidRPr="00731B98">
        <w:rPr>
          <w:rStyle w:val="StyleUnderline"/>
        </w:rPr>
        <w:t>this realization</w:t>
      </w:r>
      <w:r w:rsidRPr="0062099D">
        <w:rPr>
          <w:sz w:val="16"/>
        </w:rPr>
        <w:t xml:space="preserve"> is, and should be, cause for alarm, it</w:t>
      </w:r>
      <w:r w:rsidRPr="00731B98">
        <w:rPr>
          <w:rStyle w:val="StyleUnderline"/>
        </w:rPr>
        <w:t xml:space="preserve"> should not be cause for lament, or worse, disavowal</w:t>
      </w:r>
      <w:r w:rsidRPr="0062099D">
        <w:rPr>
          <w:sz w:val="16"/>
        </w:rPr>
        <w:t xml:space="preserve"> -- </w:t>
      </w:r>
      <w:r w:rsidRPr="00731B98">
        <w:rPr>
          <w:rStyle w:val="StyleUnderline"/>
        </w:rPr>
        <w:t>not at least, for a true revolutionary, or for a truly revolutionary movement such as prison abolition.</w:t>
      </w:r>
      <w:r w:rsidRPr="0062099D">
        <w:rPr>
          <w:sz w:val="16"/>
        </w:rPr>
        <w:t xml:space="preserve"> If a </w:t>
      </w:r>
      <w:r w:rsidRPr="00731B98">
        <w:rPr>
          <w:rStyle w:val="StyleUnderline"/>
        </w:rPr>
        <w:t>social movement</w:t>
      </w:r>
      <w:r w:rsidRPr="0062099D">
        <w:rPr>
          <w:sz w:val="16"/>
        </w:rPr>
        <w:t xml:space="preserve"> </w:t>
      </w:r>
      <w:r w:rsidRPr="00731B98">
        <w:rPr>
          <w:rStyle w:val="StyleUnderline"/>
        </w:rPr>
        <w:t>is to be neither social democratic nor Marxist, in terms of structure of political desire, then it</w:t>
      </w:r>
      <w:r w:rsidRPr="0062099D">
        <w:rPr>
          <w:sz w:val="16"/>
        </w:rPr>
        <w:t xml:space="preserve"> </w:t>
      </w:r>
      <w:r w:rsidRPr="00731B98">
        <w:rPr>
          <w:rStyle w:val="StyleUnderline"/>
        </w:rPr>
        <w:t>should grasp the invitation to assume the positionality of subjects of social death.</w:t>
      </w:r>
      <w:r w:rsidRPr="0062099D">
        <w:rPr>
          <w:sz w:val="16"/>
        </w:rPr>
        <w:t xml:space="preserve"> If we are to be honest with ourselves, we must admit that </w:t>
      </w:r>
      <w:r w:rsidRPr="00731B98">
        <w:rPr>
          <w:rStyle w:val="StyleUnderline"/>
        </w:rPr>
        <w:t>the "Negro" has been inviting whites, as well as civil society's junior partners, to the dance of social death for hundreds of years, but few have wanted to learn the steps. They have been,</w:t>
      </w:r>
      <w:r w:rsidRPr="0062099D">
        <w:rPr>
          <w:sz w:val="16"/>
        </w:rPr>
        <w:t xml:space="preserve"> and remain today -- </w:t>
      </w:r>
      <w:r w:rsidRPr="00731B98">
        <w:rPr>
          <w:rStyle w:val="StyleUnderline"/>
        </w:rPr>
        <w:t>even in the most anti-racist movements, like the prison abolition movement -- invested elsewhere. This is not to say that all oppositional political desire today is pro-white, but it is usually anti-Black, meaning it will not dance with death.</w:t>
      </w:r>
      <w:r w:rsidRPr="00731B98">
        <w:rPr>
          <w:rStyle w:val="StyleUnderline"/>
        </w:rPr>
        <w:br/>
      </w:r>
      <w:r w:rsidRPr="0062099D">
        <w:rPr>
          <w:sz w:val="16"/>
        </w:rPr>
        <w:t>    </w:t>
      </w:r>
      <w:r w:rsidRPr="00731B98">
        <w:rPr>
          <w:rStyle w:val="StyleUnderline"/>
        </w:rPr>
        <w:t>Black liberation</w:t>
      </w:r>
      <w:r w:rsidRPr="0062099D">
        <w:rPr>
          <w:sz w:val="16"/>
        </w:rPr>
        <w:t xml:space="preserve">, as a prospect, </w:t>
      </w:r>
      <w:r w:rsidRPr="00731B98">
        <w:rPr>
          <w:rStyle w:val="StyleUnderline"/>
        </w:rPr>
        <w:t>makes radicalism more dangerous to the U.S. This is not because it raises the specter of an alternative polity</w:t>
      </w:r>
      <w:r w:rsidRPr="0062099D">
        <w:rPr>
          <w:sz w:val="16"/>
        </w:rPr>
        <w:t xml:space="preserve"> (such as socialism, or community control of existing </w:t>
      </w:r>
      <w:r w:rsidRPr="0062099D">
        <w:rPr>
          <w:sz w:val="16"/>
        </w:rPr>
        <w:lastRenderedPageBreak/>
        <w:t xml:space="preserve">resources), </w:t>
      </w:r>
      <w:r w:rsidRPr="00731B98">
        <w:rPr>
          <w:rStyle w:val="StyleUnderline"/>
        </w:rPr>
        <w:t>but because its condition of possibility and gesture of resistance function as a negative dialectic: a politics of refusal and a refusal to affirm, a "program of complete disorder." One must embrace its disorder, its incoherence, and allow oneself to be elaborated by it,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w:t>
      </w:r>
      <w:r w:rsidRPr="00731B98">
        <w:rPr>
          <w:rStyle w:val="StyleUnderline"/>
        </w:rPr>
        <w:br/>
      </w:r>
      <w:r w:rsidRPr="0062099D">
        <w:rPr>
          <w:sz w:val="16"/>
        </w:rPr>
        <w:t>    </w:t>
      </w:r>
      <w:r w:rsidRPr="00731B98">
        <w:rPr>
          <w:rStyle w:val="StyleUnderline"/>
        </w:rPr>
        <w:t>There is nothing foreign, frightening, or even unpracticed about the embrace of disorder and incoherence. The desire to be embraced, and elaborated, by disorder and incoherence is not anathema in and of itself</w:t>
      </w:r>
      <w:r w:rsidRPr="0062099D">
        <w:rPr>
          <w:sz w:val="16"/>
        </w:rPr>
        <w:t xml:space="preserve">. No one, for example, has ever been known to say "gee-whiz, if only my orgasms would end a little sooner, or maybe not come at all." </w:t>
      </w:r>
      <w:r w:rsidRPr="00731B98">
        <w:rPr>
          <w:rStyle w:val="StyleUnderline"/>
        </w:rPr>
        <w:t>Yet few so-called radicals desire to be embraced, and elaborated, by the disorder and incoherence of Blackness -- and the state of political movements in the U.S. today is marked by this very Negrophobogenisis: "gee-whiz, if only Black rage could be more coherent, or maybe not come at all." Perhaps there is something more</w:t>
      </w:r>
      <w:r w:rsidRPr="0062099D">
        <w:rPr>
          <w:sz w:val="16"/>
        </w:rPr>
        <w:t xml:space="preserve"> </w:t>
      </w:r>
      <w:r w:rsidRPr="00731B98">
        <w:rPr>
          <w:rStyle w:val="StyleUnderline"/>
        </w:rPr>
        <w:t xml:space="preserve">terrifying about the joy of Black than there is in the joy of sex </w:t>
      </w:r>
      <w:r w:rsidRPr="0062099D">
        <w:rPr>
          <w:sz w:val="16"/>
        </w:rPr>
        <w:t xml:space="preserve">(unless one is talking sex with a Negro). Perhaps coalitions today prefer to remain in-orgasmic in the face of civil society -- with hegemony as a handy prophylactic, just in case. </w:t>
      </w:r>
      <w:r w:rsidRPr="00731B98">
        <w:rPr>
          <w:rStyle w:val="StyleUnderline"/>
        </w:rPr>
        <w:t xml:space="preserve">If, through this stasis </w:t>
      </w:r>
      <w:r w:rsidRPr="0062099D">
        <w:rPr>
          <w:strike/>
          <w:sz w:val="16"/>
        </w:rPr>
        <w:t>or paralysis</w:t>
      </w:r>
      <w:r w:rsidRPr="00731B98">
        <w:rPr>
          <w:rStyle w:val="StyleUnderline"/>
        </w:rPr>
        <w:t xml:space="preserve"> they try to do the work of prison abolition, that work will fail, for it is always work from a position of coherence (i.e., the worker) on behalf of a position of incoherence of the Black subject, or prison slave. In this way, social formations on the Left remain blind to the contradictions of coalitions between workers and slaves. They remain coalitions operating within the logic of civil society and function less as revolutionary promises than as crowding out scenarios of Black antagonisms, simply feeding our frustration.</w:t>
      </w:r>
      <w:r w:rsidRPr="00731B98">
        <w:rPr>
          <w:rStyle w:val="StyleUnderline"/>
        </w:rPr>
        <w:br/>
      </w:r>
      <w:r w:rsidRPr="0062099D">
        <w:rPr>
          <w:sz w:val="16"/>
        </w:rPr>
        <w:t>    </w:t>
      </w:r>
      <w:r w:rsidRPr="0062099D">
        <w:rPr>
          <w:rStyle w:val="StyleUnderline"/>
        </w:rPr>
        <w:t>Whereas the positionality of the worker (whether a factory worker demanding a monetary wage, an immigrant, or a white woman demanding a social wage) gestures toward the reconfiguration of civil society, the positionality of the Black subject (whether a prison-slave or a prison-slave-in-waiting) gestures toward the disconfiguration of civil society. From the coherence of civil society, the Black subject beckons with the incoherence of civil war, a war that reclaims Blackness not as a positive value, but as a politically enabling site, to quote Fanon, of "absolute dereliction."</w:t>
      </w:r>
      <w:r w:rsidRPr="0062099D">
        <w:rPr>
          <w:sz w:val="16"/>
        </w:rPr>
        <w:t xml:space="preserve"> </w:t>
      </w:r>
      <w:r w:rsidRPr="0062099D">
        <w:rPr>
          <w:rStyle w:val="StyleUnderline"/>
        </w:rPr>
        <w:t>It is a "scandal" that rends civil society asunder. Civil war, then, becomes the unthought, but never forgotten, understudy of hegemony. It is a Black specter waiting in the wings, an endless antagonism that cannot be satisfied (via reform or reparation), but must nonetheless be pursued to the death.</w:t>
      </w:r>
    </w:p>
    <w:p w14:paraId="07968479" w14:textId="77777777" w:rsidR="002265AD" w:rsidRDefault="002265AD" w:rsidP="002265AD">
      <w:pPr>
        <w:rPr>
          <w:rStyle w:val="Style13ptBold"/>
        </w:rPr>
      </w:pPr>
    </w:p>
    <w:p w14:paraId="3464C7A3" w14:textId="77777777" w:rsidR="000C73D9" w:rsidRPr="000C73D9" w:rsidRDefault="008B514D" w:rsidP="000C73D9">
      <w:pPr>
        <w:pStyle w:val="Heading4"/>
        <w:rPr>
          <w:rStyle w:val="Style13ptBold"/>
          <w:b/>
          <w:bCs w:val="0"/>
        </w:rPr>
      </w:pPr>
      <w:r>
        <w:rPr>
          <w:rStyle w:val="Style13ptBold"/>
          <w:b/>
          <w:bCs w:val="0"/>
        </w:rPr>
        <w:lastRenderedPageBreak/>
        <w:t xml:space="preserve">The grammars that we have to describe redress for high crimes against the black flesh via the prison industrial complex can never come to terms with the fungibility and accumulation of blackness which exists throughout history as a flat line. The attempt to incorporate black demands into civil society forgets that a coalition between blackness and humans is contradictory and never </w:t>
      </w:r>
      <w:r w:rsidR="002F7F09">
        <w:rPr>
          <w:rStyle w:val="Style13ptBold"/>
          <w:b/>
          <w:bCs w:val="0"/>
        </w:rPr>
        <w:t xml:space="preserve">interrogates the structure of antiblackness which re-inscribes it. </w:t>
      </w:r>
    </w:p>
    <w:p w14:paraId="194B7C1A" w14:textId="77777777" w:rsidR="000C73D9" w:rsidRPr="000C73D9" w:rsidRDefault="000C73D9" w:rsidP="002265AD">
      <w:pPr>
        <w:rPr>
          <w:rStyle w:val="Style13ptBold"/>
          <w:b w:val="0"/>
          <w:sz w:val="20"/>
        </w:rPr>
      </w:pPr>
      <w:r>
        <w:rPr>
          <w:rStyle w:val="Style13ptBold"/>
        </w:rPr>
        <w:t xml:space="preserve">Wilderson 3 – </w:t>
      </w:r>
      <w:r w:rsidRPr="0062099D">
        <w:rPr>
          <w:rStyle w:val="Style13ptBold"/>
          <w:b w:val="0"/>
          <w:sz w:val="20"/>
        </w:rPr>
        <w:t xml:space="preserve">Frank B Wilderson III is an accomplished activist, author, and professor of Film Studies @ UC Irvine and served for 5 years as a delegate to the African National Congress in South Africa, (“The Prison Slave as Hegemony’s (Silent) Scandal”, 2003, </w:t>
      </w:r>
      <w:r w:rsidRPr="0062099D">
        <w:rPr>
          <w:sz w:val="20"/>
        </w:rPr>
        <w:t>http://web.b.ebscohost.com.ezproxy.lib.utexas.edu/ehost/detail/detail?vid=1&amp;sid=56f17f6b-c2d5-455f-84fc-433897d9e01c%40sessionmgr103&amp;bdata=JnNpdGU9ZWhvc3QtbGl2ZQ%3d%3d#db=eue&amp;AN=507803074, Social Justice Vol. 3) RA</w:t>
      </w:r>
    </w:p>
    <w:p w14:paraId="7FE4BAA6" w14:textId="77777777" w:rsidR="000C73D9" w:rsidRPr="00F46598" w:rsidRDefault="000C73D9" w:rsidP="000C73D9">
      <w:pPr>
        <w:rPr>
          <w:sz w:val="16"/>
        </w:rPr>
      </w:pPr>
      <w:r w:rsidRPr="00F46598">
        <w:rPr>
          <w:sz w:val="16"/>
        </w:rPr>
        <w:t> </w:t>
      </w:r>
      <w:r w:rsidRPr="00F46598">
        <w:rPr>
          <w:rStyle w:val="StyleUnderline"/>
        </w:rPr>
        <w:t>THERE IS SOMETHING ORGANIC TO BLACK POSITIONALITY THAT MAKES IT ESSENTIAL to the destruction of civil society.</w:t>
      </w:r>
      <w:r w:rsidRPr="00F46598">
        <w:rPr>
          <w:sz w:val="16"/>
        </w:rPr>
        <w:t xml:space="preserve"> There is nothing willful or speculative in this statement, for one could just as well state the claim the other way around: </w:t>
      </w:r>
      <w:r w:rsidRPr="00F46598">
        <w:rPr>
          <w:rStyle w:val="StyleUnderline"/>
        </w:rPr>
        <w:t>There is something organic to civil society that makes it essential to the destruction of the Black body. Blackness is a positionality of "absolute dereliction" (Fanon),</w:t>
      </w:r>
      <w:r w:rsidRPr="00F46598">
        <w:rPr>
          <w:sz w:val="16"/>
        </w:rPr>
        <w:t xml:space="preserve"> </w:t>
      </w:r>
      <w:r w:rsidRPr="00F46598">
        <w:rPr>
          <w:rStyle w:val="StyleUnderline"/>
        </w:rPr>
        <w:t>abandonment, in the face of civil society, and therefore cannot establish itself, or be established, through hegemonic interventions. Blackness cannot become one of civil society's many junior partners:</w:t>
      </w:r>
      <w:r w:rsidRPr="00F46598">
        <w:rPr>
          <w:sz w:val="16"/>
        </w:rPr>
        <w:t xml:space="preserve"> Black citizenship, or Black civic obligation, are oxymorons.</w:t>
      </w:r>
      <w:r w:rsidRPr="00F46598">
        <w:rPr>
          <w:sz w:val="16"/>
        </w:rPr>
        <w:br/>
        <w:t xml:space="preserve">    In light of this, </w:t>
      </w:r>
      <w:r w:rsidRPr="00F46598">
        <w:rPr>
          <w:rStyle w:val="StyleUnderline"/>
        </w:rPr>
        <w:t>coalitions and social movements, even radical social movements like the Prison Abolition Movement, bound up in the solicitation of hegemony, so as to fortify and extend the interlocutory life of civil society, ultimately accommodate only the satiable demands and finite antagonisms of civil society's junior partners</w:t>
      </w:r>
      <w:r w:rsidRPr="00F46598">
        <w:rPr>
          <w:sz w:val="16"/>
        </w:rPr>
        <w:t xml:space="preserve"> (i.e., immigrants, white women, and the working class), </w:t>
      </w:r>
      <w:r w:rsidRPr="00F46598">
        <w:rPr>
          <w:rStyle w:val="StyleUnderline"/>
        </w:rPr>
        <w:t>but foreclose upon the insatiable demands and endless antagonisms of the prison slave and the prison-slave-in-waiting.</w:t>
      </w:r>
      <w:r w:rsidRPr="00F46598">
        <w:rPr>
          <w:sz w:val="16"/>
        </w:rPr>
        <w:t xml:space="preserve"> In short, </w:t>
      </w:r>
      <w:r w:rsidRPr="00F46598">
        <w:rPr>
          <w:rStyle w:val="StyleUnderline"/>
        </w:rPr>
        <w:t>whereas such coalitions and social movements cannot be called the outright handmaidens of white supremacy, their rhetorical structures and political desire are underwritten by a supplemental anti-Blackness.</w:t>
      </w:r>
      <w:r w:rsidRPr="00F46598">
        <w:rPr>
          <w:rStyle w:val="StyleUnderline"/>
        </w:rPr>
        <w:br/>
      </w:r>
      <w:r w:rsidRPr="00F46598">
        <w:rPr>
          <w:sz w:val="16"/>
        </w:rPr>
        <w:t>    In her autobiography, Assata Shakur's comments vacillate between being interesting and insightful to painfully programmatic and "responsible." The expository method of conveyance accounts for this air of responsibility. However, toward the end of the book, she accounts for coalition work by way of extended narrative as opposed to exposition. We accompany her on one of Zayd Shakur's many Panther projects with outside groups, work "dealing with white support groups who were involved in raising bail for the Panther 21 members in jail" (Shakur, 1987: 224). With no more than three words, her recollection becomes matter of fact and unfiltered. She writes, "I hated it."</w:t>
      </w:r>
    </w:p>
    <w:p w14:paraId="04D95DE8" w14:textId="77777777" w:rsidR="000C73D9" w:rsidRPr="00BA5DCD" w:rsidRDefault="000C73D9" w:rsidP="000C73D9">
      <w:pPr>
        <w:rPr>
          <w:sz w:val="16"/>
          <w:szCs w:val="16"/>
        </w:rPr>
      </w:pPr>
      <w:r w:rsidRPr="00BA5DCD">
        <w:rPr>
          <w:sz w:val="16"/>
          <w:szCs w:val="16"/>
        </w:rPr>
        <w:t>At the time, i felt that anything below 110th street was another country. All my activities were centered in Harlem and i almost never left it. Doing defense committee work was definitely not up my alley.... i hated standing around while all these white people asked me to explain myself, my existence. i became a master of the one-liner (Shakur, 1987: 224).</w:t>
      </w:r>
    </w:p>
    <w:p w14:paraId="21F43A77" w14:textId="77777777" w:rsidR="000C73D9" w:rsidRPr="00BA5DCD" w:rsidRDefault="000C73D9" w:rsidP="000C73D9">
      <w:pPr>
        <w:rPr>
          <w:sz w:val="16"/>
        </w:rPr>
      </w:pPr>
      <w:r w:rsidRPr="00BA5DCD">
        <w:rPr>
          <w:sz w:val="16"/>
          <w:szCs w:val="16"/>
        </w:rPr>
        <w:t>    Her hatred of this work is bound up in her anticipation, fully realized, of all the zonal violations to come when a white woman asks her if Zayd is her "panther...you know, is he your black cat?" and then runs her fingers through Assata's hair to cop a kinky feel. Her narrative anticipates these violations-to-come at the level of the street, as well as at the level of the body.</w:t>
      </w:r>
      <w:r w:rsidRPr="00BA5DCD">
        <w:rPr>
          <w:sz w:val="16"/>
          <w:szCs w:val="16"/>
        </w:rPr>
        <w:br/>
      </w:r>
      <w:r w:rsidRPr="00BA5DCD">
        <w:rPr>
          <w:sz w:val="16"/>
        </w:rPr>
        <w:t xml:space="preserve">    Here is the moment in her life as a prison-slave-in-waiting, which is to say, a moment as an ordinary Black person, when she finds herself </w:t>
      </w:r>
      <w:r w:rsidRPr="00F46598">
        <w:rPr>
          <w:rStyle w:val="StyleUnderline"/>
        </w:rPr>
        <w:t xml:space="preserve">among "friends" -- abolitionists, at least partners in purpose, and yet she feels it necessary to adopt the same muscular constriction, the same coiled anticipation, the </w:t>
      </w:r>
      <w:r w:rsidRPr="00F46598">
        <w:rPr>
          <w:rStyle w:val="StyleUnderline"/>
        </w:rPr>
        <w:lastRenderedPageBreak/>
        <w:t>same combative "one-liners" that she will need to adopt just one year later to steel herself against the encroachment of prison guards. The verisimilitude between Assata's well-known police encounters, and her experiences in civil society's most nurturing nook, the radical coalition, raises disturbing questions about political desire, Black positionality, and hegemony as a modality of struggle.</w:t>
      </w:r>
      <w:r w:rsidRPr="00F46598">
        <w:rPr>
          <w:rStyle w:val="StyleUnderline"/>
        </w:rPr>
        <w:br/>
      </w:r>
      <w:r w:rsidRPr="00BA5DCD">
        <w:rPr>
          <w:sz w:val="16"/>
        </w:rPr>
        <w:t xml:space="preserve">    In The Wretched of the Earth, Fanon makes two moves with respect to civil society. First, he locates its genuine manifestation in Europe -- the motherland. Then, with respect to the colony, he locates it only in the zone of the settler. </w:t>
      </w:r>
      <w:r w:rsidRPr="00F46598">
        <w:rPr>
          <w:rStyle w:val="StyleUnderline"/>
        </w:rPr>
        <w:t>This second move is vital for our understanding of Black positionality in America and for understanding the, at best, limitations of radical social movements in America.</w:t>
      </w:r>
      <w:r w:rsidRPr="00BA5DCD">
        <w:rPr>
          <w:sz w:val="16"/>
        </w:rPr>
        <w:t xml:space="preserve"> For if we are to follow Fanon's analysis, and the gestures toward this understanding in some of the work of imprisoned intellectuals, then </w:t>
      </w:r>
      <w:r w:rsidRPr="00F46598">
        <w:rPr>
          <w:rStyle w:val="StyleUnderline"/>
        </w:rPr>
        <w:t>we have to come to grips with the fact that, for Black people, civil society itself -- rather than its abuses or shortcomings -- is a state of emergency.</w:t>
      </w:r>
      <w:r w:rsidRPr="00F46598">
        <w:rPr>
          <w:rStyle w:val="StyleUnderline"/>
        </w:rPr>
        <w:br/>
      </w:r>
      <w:r w:rsidRPr="00BA5DCD">
        <w:rPr>
          <w:sz w:val="16"/>
        </w:rPr>
        <w:t>    For Fanon, civil society is predicated on the Manicheasm of divided zones, opposed to each other "but not in service of a higher unity" (Fanon, 1968: 38-39). This is the basis of his later assertion that the two zones produce two different "species," between which "no conciliation is possible" (Ibid.). The phrase "not in service of a higher unity" dismisses any kind of dialectical optimism for a future synthesis.</w:t>
      </w:r>
      <w:r w:rsidRPr="00BA5DCD">
        <w:rPr>
          <w:sz w:val="16"/>
        </w:rPr>
        <w:br/>
        <w:t>    In "The Avant-Garde of White Supremacy," Martinot and Sexton assert the primacy of Fanon's Manichean zones (without the promise of higher unity), even in the face of American integration facticity. Fanon's specific colonial context does not share Martinot and Sexton's historical or national context. Common to both texts, however, is the settler/native dynamic, the differential zoning, and the gratuity (as opposed to the contingency) of violence that accrues to the blackened position.</w:t>
      </w:r>
    </w:p>
    <w:p w14:paraId="3173AF03" w14:textId="77777777" w:rsidR="000C73D9" w:rsidRPr="00BA5DCD" w:rsidRDefault="000C73D9" w:rsidP="000C73D9">
      <w:pPr>
        <w:rPr>
          <w:sz w:val="16"/>
        </w:rPr>
      </w:pPr>
      <w:r w:rsidRPr="00F46598">
        <w:rPr>
          <w:rStyle w:val="StyleUnderline"/>
        </w:rPr>
        <w:t>The dichotomy between white ethics [the discourse of civil society] and its irrelevance to the violence of police profiling is not dialectical; the two are incommensurable whenever one attempts to speak about the paradigm of policing, one is forced back into a discussion of particular events -- high-profile homicides and their related courtroom battles, for instance</w:t>
      </w:r>
      <w:r w:rsidRPr="00BA5DCD">
        <w:rPr>
          <w:sz w:val="16"/>
        </w:rPr>
        <w:t xml:space="preserve"> (Martinot and Sexton, 2002: 6; emphasis added).</w:t>
      </w:r>
    </w:p>
    <w:p w14:paraId="3E0DE061" w14:textId="77777777" w:rsidR="002265AD" w:rsidRDefault="000C73D9" w:rsidP="000C73D9">
      <w:pPr>
        <w:rPr>
          <w:rFonts w:ascii="Helvetica" w:hAnsi="Helvetica"/>
          <w:color w:val="333333"/>
          <w:sz w:val="20"/>
          <w:szCs w:val="20"/>
        </w:rPr>
      </w:pPr>
      <w:r w:rsidRPr="00BA5DCD">
        <w:rPr>
          <w:sz w:val="16"/>
        </w:rPr>
        <w:t xml:space="preserve">    It makes no difference that in the U.S. the "casbah" and the "European" zone are laid one on top of the other. </w:t>
      </w:r>
      <w:r w:rsidRPr="00F46598">
        <w:rPr>
          <w:rStyle w:val="StyleUnderline"/>
        </w:rPr>
        <w:t>What is being asserted here is an isomorphic schematic relation -- the schematic interchangeability -- between Fanon's settler society and Martinot and Sexton's policing paradigm. For Fanon, it is the policeman and soldier</w:t>
      </w:r>
      <w:r w:rsidRPr="00BA5DCD">
        <w:rPr>
          <w:sz w:val="16"/>
        </w:rPr>
        <w:t xml:space="preserve"> (not the discursive, or hegemonic, agents) </w:t>
      </w:r>
      <w:r w:rsidRPr="00F46598">
        <w:rPr>
          <w:rStyle w:val="StyleUnderline"/>
        </w:rPr>
        <w:t>of colonialism that make one town white and the other Black</w:t>
      </w:r>
      <w:r w:rsidRPr="00BA5DCD">
        <w:rPr>
          <w:sz w:val="16"/>
        </w:rPr>
        <w:t xml:space="preserve">. For Martinot and Sexton, </w:t>
      </w:r>
      <w:r w:rsidRPr="00F46598">
        <w:rPr>
          <w:rStyle w:val="StyleUnderline"/>
        </w:rPr>
        <w:t>this Manichean delirium manifests itself by way of the U.S. paradigm of policing that (re)produces, repetitively, the inside/outside, the civil society/Black world, by virtue of the difference between those bodies that do not magnetize bullets and those that do.</w:t>
      </w:r>
      <w:r w:rsidRPr="00BA5DCD">
        <w:rPr>
          <w:sz w:val="16"/>
        </w:rPr>
        <w:t xml:space="preserve"> "</w:t>
      </w:r>
      <w:r w:rsidRPr="00F46598">
        <w:rPr>
          <w:rStyle w:val="StyleUnderline"/>
        </w:rPr>
        <w:t>Police impunity serves to distinguish between the racial itself and the elsewhere that mandates it...the distinction between those whose human being is put permanently in question and those for whom it goes without saying"</w:t>
      </w:r>
      <w:r w:rsidRPr="00BA5DCD">
        <w:rPr>
          <w:sz w:val="16"/>
        </w:rPr>
        <w:t xml:space="preserve"> (Ibid.: 8). In such a paradigm, </w:t>
      </w:r>
      <w:r w:rsidRPr="00F46598">
        <w:rPr>
          <w:rStyle w:val="StyleUnderline"/>
        </w:rPr>
        <w:t xml:space="preserve">white people are, ipso facto, deputized in the face of Black people, whether they know it </w:t>
      </w:r>
      <w:r w:rsidRPr="00BA5DCD">
        <w:rPr>
          <w:sz w:val="16"/>
        </w:rPr>
        <w:t xml:space="preserve">(consciously) </w:t>
      </w:r>
      <w:r w:rsidRPr="00F46598">
        <w:rPr>
          <w:rStyle w:val="StyleUnderline"/>
        </w:rPr>
        <w:t xml:space="preserve">or not. Whiteness, then, and by extension civil society, cannot be solely "represented" as some monumentalized coherence of </w:t>
      </w:r>
      <w:r w:rsidRPr="00BA5DCD">
        <w:rPr>
          <w:sz w:val="16"/>
        </w:rPr>
        <w:t xml:space="preserve">phallic </w:t>
      </w:r>
      <w:r w:rsidRPr="00F46598">
        <w:rPr>
          <w:rStyle w:val="StyleUnderline"/>
        </w:rPr>
        <w:t xml:space="preserve">signifiers, but must first be understood as a social formation of contemporaries who do not magnetize bullets. This is the essence of their construction through an asignifying absence; their signifying presence is manifested by the fact that </w:t>
      </w:r>
      <w:r w:rsidRPr="00F46598">
        <w:rPr>
          <w:rStyle w:val="StyleUnderline"/>
        </w:rPr>
        <w:lastRenderedPageBreak/>
        <w:t>they are, if only by default, deputized against those who do magnetize bullets. In short, white people are not simply "protected" by the police, they are -- in their very corporeality -- the police.</w:t>
      </w:r>
      <w:r w:rsidRPr="00F46598">
        <w:rPr>
          <w:rStyle w:val="StyleUnderline"/>
        </w:rPr>
        <w:br/>
      </w:r>
    </w:p>
    <w:p w14:paraId="3565BE5C" w14:textId="77777777" w:rsidR="00FA38C4" w:rsidRDefault="00FA38C4" w:rsidP="00FA38C4">
      <w:pPr>
        <w:pStyle w:val="Heading4"/>
      </w:pPr>
      <w:r>
        <w:t>Abolition’s goals of rethinking accountability beyond carceral punishment conflate emancipation with freedom – the attempt to fit blackness into a narrative of Humanism elides the problem of ontology and retrenches the metaphysical holocaust</w:t>
      </w:r>
    </w:p>
    <w:p w14:paraId="1B449016" w14:textId="77777777" w:rsidR="00FA38C4" w:rsidRDefault="00FA38C4" w:rsidP="00FA38C4">
      <w:pPr>
        <w:rPr>
          <w:rStyle w:val="Style13ptBold"/>
          <w:b w:val="0"/>
        </w:rPr>
      </w:pPr>
      <w:r>
        <w:rPr>
          <w:rStyle w:val="Style13ptBold"/>
        </w:rPr>
        <w:t>Warren, ‘18</w:t>
      </w:r>
    </w:p>
    <w:p w14:paraId="30586C77" w14:textId="77777777" w:rsidR="00FA38C4" w:rsidRDefault="00FA38C4" w:rsidP="00FA38C4">
      <w:r w:rsidRPr="00EE037B">
        <w:t>(Calvin L., Assistant Professor of Women’s, Gender, and Sexuality Studies at Emory University, Ontological Terror, it’s a book, Duke University Press, “Chapter 2: Outlawing,” pp. 89-91*, ZW)</w:t>
      </w:r>
    </w:p>
    <w:p w14:paraId="4B45EE37" w14:textId="77777777" w:rsidR="00FA38C4" w:rsidRDefault="00FA38C4" w:rsidP="00FA38C4">
      <w:r>
        <w:t>*</w:t>
      </w:r>
      <w:r w:rsidRPr="00EE037B">
        <w:t xml:space="preserve"> </w:t>
      </w:r>
      <w:r w:rsidRPr="00282F11">
        <w:t>pagination from electronic copy of the book</w:t>
      </w:r>
    </w:p>
    <w:p w14:paraId="54D09DC7" w14:textId="77777777" w:rsidR="00FA38C4" w:rsidRPr="005D4E47" w:rsidRDefault="00FA38C4" w:rsidP="00FA38C4">
      <w:pPr>
        <w:rPr>
          <w:sz w:val="16"/>
        </w:rPr>
      </w:pPr>
      <w:r w:rsidRPr="005D4E47">
        <w:rPr>
          <w:rStyle w:val="StyleUnderline"/>
        </w:rPr>
        <w:t>Emancipation is</w:t>
      </w:r>
      <w:r w:rsidRPr="005D4E47">
        <w:rPr>
          <w:sz w:val="16"/>
        </w:rPr>
        <w:t xml:space="preserve"> precisely this “</w:t>
      </w:r>
      <w:r w:rsidRPr="005D4E47">
        <w:rPr>
          <w:rStyle w:val="StyleUnderline"/>
        </w:rPr>
        <w:t>cruel mockery</w:t>
      </w:r>
      <w:r w:rsidRPr="005D4E47">
        <w:rPr>
          <w:sz w:val="16"/>
        </w:rPr>
        <w:t xml:space="preserve">.” The term free black explodes into onomastic absurdity and existential cruelty. This presents an ontic distortion, which conceals the ontological terror undergirding this term. Emancipation, then, is deceptive in that </w:t>
      </w:r>
      <w:r w:rsidRPr="005D4E47">
        <w:rPr>
          <w:rStyle w:val="StyleUnderline"/>
        </w:rPr>
        <w:t xml:space="preserve">freedom is considered the outcome of this process; but </w:t>
      </w:r>
      <w:r w:rsidRPr="005D4E47">
        <w:rPr>
          <w:sz w:val="16"/>
        </w:rPr>
        <w:t xml:space="preserve">this is not the case. </w:t>
      </w:r>
      <w:r w:rsidRPr="005D4E47">
        <w:rPr>
          <w:rStyle w:val="StyleUnderline"/>
        </w:rPr>
        <w:t>Emancipation and freedom are antithetical</w:t>
      </w:r>
      <w:r w:rsidRPr="005D4E47">
        <w:rPr>
          <w:sz w:val="16"/>
        </w:rPr>
        <w:t>, and the tendency in critical discourse and historiography to conflate the terms is problematic. The free black, as paradigm, necessitates an unraveling of these terms, since the ontological presumptions and objectives are exposed in their terror.</w:t>
      </w:r>
    </w:p>
    <w:p w14:paraId="6241C76A" w14:textId="77777777" w:rsidR="00FA38C4" w:rsidRPr="005D4E47" w:rsidRDefault="00FA38C4" w:rsidP="00FA38C4">
      <w:pPr>
        <w:rPr>
          <w:rStyle w:val="StyleUnderline"/>
        </w:rPr>
      </w:pPr>
      <w:r w:rsidRPr="005D4E47">
        <w:rPr>
          <w:sz w:val="16"/>
        </w:rPr>
        <w:t xml:space="preserve">It is precisely this conflation that frustrates the author of the epigraph, and he insists that a free black is an oxymoron. Indeed, </w:t>
      </w:r>
      <w:r w:rsidRPr="005D4E47">
        <w:rPr>
          <w:rStyle w:val="StyleUnderline"/>
        </w:rPr>
        <w:t>what type of freedom could blacks have in an antiblack order</w:t>
      </w:r>
      <w:r w:rsidRPr="005D4E47">
        <w:rPr>
          <w:sz w:val="16"/>
        </w:rPr>
        <w:t xml:space="preserve">, </w:t>
      </w:r>
      <w:r w:rsidRPr="005D4E47">
        <w:rPr>
          <w:rStyle w:val="StyleUnderline"/>
        </w:rPr>
        <w:t>especially when</w:t>
      </w:r>
      <w:r w:rsidRPr="005D4E47">
        <w:rPr>
          <w:sz w:val="16"/>
        </w:rPr>
        <w:t xml:space="preserve"> this </w:t>
      </w:r>
      <w:r w:rsidRPr="005D4E47">
        <w:rPr>
          <w:rStyle w:val="StyleUnderline"/>
        </w:rPr>
        <w:t>freedom leaves blacks even worse off than slaves</w:t>
      </w:r>
      <w:r w:rsidRPr="005D4E47">
        <w:rPr>
          <w:sz w:val="16"/>
        </w:rPr>
        <w:t xml:space="preserve">? Not only does this freedom amount to a pernicious form of bondage, but it also leaves these black </w:t>
      </w:r>
      <w:r w:rsidRPr="005505EE">
        <w:rPr>
          <w:strike/>
          <w:sz w:val="16"/>
        </w:rPr>
        <w:t>beings</w:t>
      </w:r>
      <w:r w:rsidRPr="005D4E47">
        <w:rPr>
          <w:sz w:val="16"/>
        </w:rPr>
        <w:t xml:space="preserve"> without a proper ontological place, as “they are not looked upon as men, in the true and proper sense of the term.” </w:t>
      </w:r>
      <w:r w:rsidRPr="005D4E47">
        <w:rPr>
          <w:rStyle w:val="StyleUnderline"/>
        </w:rPr>
        <w:t>Emancipation is an instrument of law</w:t>
      </w:r>
      <w:r w:rsidRPr="005D4E47">
        <w:rPr>
          <w:sz w:val="16"/>
        </w:rPr>
        <w:t xml:space="preserve">, an ontic strategy of distortion. Rather than restoring black </w:t>
      </w:r>
      <w:r w:rsidRPr="005505EE">
        <w:rPr>
          <w:strike/>
          <w:sz w:val="16"/>
        </w:rPr>
        <w:t>being</w:t>
      </w:r>
      <w:r w:rsidRPr="005D4E47">
        <w:rPr>
          <w:sz w:val="16"/>
        </w:rPr>
        <w:t xml:space="preserve">, reuniting the body and the flesh, emancipation solidifies this fissure. </w:t>
      </w:r>
      <w:r w:rsidRPr="005D4E47">
        <w:rPr>
          <w:rStyle w:val="StyleUnderline"/>
        </w:rPr>
        <w:t>Law</w:t>
      </w:r>
      <w:r w:rsidRPr="005D4E47">
        <w:rPr>
          <w:sz w:val="16"/>
        </w:rPr>
        <w:t xml:space="preserve">, then, </w:t>
      </w:r>
      <w:r w:rsidRPr="005D4E47">
        <w:rPr>
          <w:rStyle w:val="StyleUnderline"/>
        </w:rPr>
        <w:t>lacks a strategy</w:t>
      </w:r>
      <w:r w:rsidRPr="005D4E47">
        <w:rPr>
          <w:sz w:val="16"/>
        </w:rPr>
        <w:t xml:space="preserve">, or tactic, </w:t>
      </w:r>
      <w:r w:rsidRPr="005D4E47">
        <w:rPr>
          <w:rStyle w:val="StyleUnderline"/>
        </w:rPr>
        <w:t>to restore blackness</w:t>
      </w:r>
      <w:r w:rsidRPr="005D4E47">
        <w:rPr>
          <w:sz w:val="16"/>
        </w:rPr>
        <w:t xml:space="preserve">, to transform available equipment into human being. In an antiblack order such a restorative enterprise is destructive—since the black object, as nothing, must be continuously obliterated. The free black constitutes an ontological catachresis in that it lacks any proper referent to capture the </w:t>
      </w:r>
      <w:r w:rsidRPr="00950B1B">
        <w:rPr>
          <w:strike/>
          <w:sz w:val="16"/>
        </w:rPr>
        <w:t>being</w:t>
      </w:r>
      <w:r w:rsidRPr="005D4E47">
        <w:rPr>
          <w:sz w:val="16"/>
        </w:rPr>
        <w:t xml:space="preserve"> without place in the world. </w:t>
      </w:r>
      <w:r w:rsidRPr="005D4E47">
        <w:rPr>
          <w:rStyle w:val="StyleUnderline"/>
        </w:rPr>
        <w:t>The true purpose of emancipation</w:t>
      </w:r>
      <w:r w:rsidRPr="005D4E47">
        <w:rPr>
          <w:sz w:val="16"/>
        </w:rPr>
        <w:t xml:space="preserve">, then, </w:t>
      </w:r>
      <w:r w:rsidRPr="005D4E47">
        <w:rPr>
          <w:rStyle w:val="StyleUnderline"/>
        </w:rPr>
        <w:t xml:space="preserve">is to entrap black </w:t>
      </w:r>
      <w:r w:rsidRPr="00950B1B">
        <w:rPr>
          <w:rStyle w:val="StyleUnderline"/>
          <w:strike/>
        </w:rPr>
        <w:t>being</w:t>
      </w:r>
      <w:r w:rsidRPr="005D4E47">
        <w:rPr>
          <w:rStyle w:val="StyleUnderline"/>
        </w:rPr>
        <w:t xml:space="preserve"> in an abyss of shattered signification, terroristic operations, and irreparable violation.</w:t>
      </w:r>
      <w:r w:rsidRPr="005D4E47">
        <w:rPr>
          <w:sz w:val="16"/>
        </w:rPr>
        <w:t xml:space="preserve"> The ontological transformation that emancipation promises is deceptive; </w:t>
      </w:r>
      <w:r w:rsidRPr="005D4E47">
        <w:rPr>
          <w:rStyle w:val="StyleUnderline"/>
        </w:rPr>
        <w:t>rather than transforming property</w:t>
      </w:r>
      <w:r w:rsidRPr="005D4E47">
        <w:rPr>
          <w:sz w:val="16"/>
        </w:rPr>
        <w:t xml:space="preserve"> (</w:t>
      </w:r>
      <w:r w:rsidRPr="00950B1B">
        <w:rPr>
          <w:strike/>
          <w:sz w:val="16"/>
        </w:rPr>
        <w:t>being</w:t>
      </w:r>
      <w:r w:rsidRPr="005D4E47">
        <w:rPr>
          <w:sz w:val="16"/>
        </w:rPr>
        <w:t xml:space="preserve"> for another) </w:t>
      </w:r>
      <w:r w:rsidRPr="005D4E47">
        <w:rPr>
          <w:rStyle w:val="StyleUnderline"/>
        </w:rPr>
        <w:t>into human</w:t>
      </w:r>
      <w:r w:rsidRPr="005D4E47">
        <w:rPr>
          <w:sz w:val="16"/>
        </w:rPr>
        <w:t xml:space="preserve"> (being for itself), </w:t>
      </w:r>
      <w:r w:rsidRPr="005D4E47">
        <w:rPr>
          <w:rStyle w:val="StyleUnderline"/>
        </w:rPr>
        <w:t>it suspends becoming. This is the operation of ontological terror.</w:t>
      </w:r>
    </w:p>
    <w:p w14:paraId="108C0B79" w14:textId="77777777" w:rsidR="00FA38C4" w:rsidRPr="005D4E47" w:rsidRDefault="00FA38C4" w:rsidP="00FA38C4">
      <w:pPr>
        <w:rPr>
          <w:sz w:val="16"/>
        </w:rPr>
      </w:pPr>
      <w:r w:rsidRPr="005D4E47">
        <w:rPr>
          <w:rStyle w:val="StyleUnderline"/>
        </w:rPr>
        <w:t xml:space="preserve">Within romantic, humanist narratives </w:t>
      </w:r>
      <w:r w:rsidRPr="005D4E47">
        <w:rPr>
          <w:sz w:val="16"/>
        </w:rPr>
        <w:t xml:space="preserve">(both historiographical and philosophical), </w:t>
      </w:r>
      <w:r w:rsidRPr="005D4E47">
        <w:rPr>
          <w:rStyle w:val="StyleUnderline"/>
        </w:rPr>
        <w:t>emancipation is presented as a legal process that restores what was taken from the human</w:t>
      </w:r>
      <w:r w:rsidRPr="005D4E47">
        <w:rPr>
          <w:sz w:val="16"/>
        </w:rPr>
        <w:t xml:space="preserve">. The human is presumed as the ontological starting point, and </w:t>
      </w:r>
      <w:r w:rsidRPr="005D4E47">
        <w:rPr>
          <w:rStyle w:val="StyleUnderline"/>
        </w:rPr>
        <w:t>emancipation</w:t>
      </w:r>
      <w:r w:rsidRPr="005D4E47">
        <w:rPr>
          <w:sz w:val="16"/>
        </w:rPr>
        <w:t xml:space="preserve">, then, </w:t>
      </w:r>
      <w:r w:rsidRPr="005D4E47">
        <w:rPr>
          <w:rStyle w:val="StyleUnderline"/>
        </w:rPr>
        <w:t>is merely a change in status, not a change in ontology</w:t>
      </w:r>
      <w:r w:rsidRPr="005D4E47">
        <w:rPr>
          <w:sz w:val="16"/>
        </w:rPr>
        <w:t xml:space="preserve">. But as Taney’s decision illustrates, </w:t>
      </w:r>
      <w:r w:rsidRPr="005D4E47">
        <w:rPr>
          <w:rStyle w:val="StyleUnderline"/>
        </w:rPr>
        <w:t>the human cannot be assumed as the ground for emancipation when it concerns blacks. Articles of merchandise are not human, and the transformation cannot be restorative.</w:t>
      </w:r>
      <w:r w:rsidRPr="005D4E47">
        <w:rPr>
          <w:sz w:val="16"/>
        </w:rPr>
        <w:t xml:space="preserve"> This is precisely why the author of the epigraph mocks the very idea of emancipation. Those released from physical bondage are “not looked upon as men, in the true and proper sense of the term.” Biological </w:t>
      </w:r>
      <w:r w:rsidRPr="005D4E47">
        <w:rPr>
          <w:sz w:val="16"/>
        </w:rPr>
        <w:lastRenderedPageBreak/>
        <w:t xml:space="preserve">resemblance does not guarantee humanity —equipment in human form. </w:t>
      </w:r>
      <w:r w:rsidRPr="005D4E47">
        <w:rPr>
          <w:rStyle w:val="StyleUnderline"/>
        </w:rPr>
        <w:t>The human</w:t>
      </w:r>
      <w:r w:rsidRPr="005D4E47">
        <w:rPr>
          <w:sz w:val="16"/>
        </w:rPr>
        <w:t xml:space="preserve">, as I have argued, </w:t>
      </w:r>
      <w:r w:rsidRPr="005D4E47">
        <w:rPr>
          <w:rStyle w:val="StyleUnderline"/>
        </w:rPr>
        <w:t xml:space="preserve">is an ontological relation and not a mere legal designation. </w:t>
      </w:r>
      <w:r w:rsidRPr="005D4E47">
        <w:rPr>
          <w:sz w:val="16"/>
        </w:rPr>
        <w:t xml:space="preserve">The law is unable to transform what ontology will not allow. Perhaps, in the final analysis, this was Taney’s frustration. The law will fail as an instrument of humanism for blacks. </w:t>
      </w:r>
      <w:r w:rsidRPr="005D4E47">
        <w:rPr>
          <w:rStyle w:val="StyleUnderline"/>
        </w:rPr>
        <w:t>To suggest that blacks are not human</w:t>
      </w:r>
      <w:r w:rsidRPr="005D4E47">
        <w:rPr>
          <w:sz w:val="16"/>
        </w:rPr>
        <w:t xml:space="preserve">, however, </w:t>
      </w:r>
      <w:r w:rsidRPr="005D4E47">
        <w:rPr>
          <w:rStyle w:val="StyleUnderline"/>
        </w:rPr>
        <w:t>is not to suggest that blacks do not have an existence</w:t>
      </w:r>
      <w:r w:rsidRPr="005D4E47">
        <w:rPr>
          <w:sz w:val="16"/>
        </w:rPr>
        <w:t xml:space="preserve">, </w:t>
      </w:r>
      <w:r w:rsidRPr="005D4E47">
        <w:rPr>
          <w:rStyle w:val="StyleUnderline"/>
        </w:rPr>
        <w:t xml:space="preserve">but we lack a grammar to describe whatever this existence entails. </w:t>
      </w:r>
      <w:r w:rsidRPr="005D4E47">
        <w:rPr>
          <w:sz w:val="16"/>
        </w:rPr>
        <w:t>This is the misery of bearing the burden of nothing in an antiblack world.</w:t>
      </w:r>
    </w:p>
    <w:p w14:paraId="67A0CBE4" w14:textId="77777777" w:rsidR="00FA38C4" w:rsidRPr="005D4E47" w:rsidRDefault="00FA38C4" w:rsidP="00FA38C4">
      <w:pPr>
        <w:rPr>
          <w:sz w:val="16"/>
        </w:rPr>
      </w:pPr>
      <w:r w:rsidRPr="005D4E47">
        <w:rPr>
          <w:sz w:val="16"/>
        </w:rPr>
        <w:t xml:space="preserve">In her groundbreaking Scenes of Subjection, Saidiya </w:t>
      </w:r>
      <w:r w:rsidRPr="005D4E47">
        <w:rPr>
          <w:rStyle w:val="StyleUnderline"/>
        </w:rPr>
        <w:t>Hartman describes postbellum emancipation as “travestied” precisely because the promises of liberal individualism were not realized.</w:t>
      </w:r>
      <w:r w:rsidRPr="005D4E47">
        <w:rPr>
          <w:sz w:val="16"/>
        </w:rPr>
        <w:t xml:space="preserve"> I would argue that </w:t>
      </w:r>
      <w:r w:rsidRPr="005D4E47">
        <w:rPr>
          <w:rStyle w:val="StyleUnderline"/>
        </w:rPr>
        <w:t>emancipation</w:t>
      </w:r>
      <w:r w:rsidRPr="005D4E47">
        <w:rPr>
          <w:sz w:val="16"/>
        </w:rPr>
        <w:t xml:space="preserve">, </w:t>
      </w:r>
      <w:r w:rsidRPr="005D4E47">
        <w:rPr>
          <w:rStyle w:val="StyleUnderline"/>
        </w:rPr>
        <w:t>regardless of metaphysical time schemes and historical temporalities, succeeds in this very travesty</w:t>
      </w:r>
      <w:r w:rsidRPr="005D4E47">
        <w:rPr>
          <w:sz w:val="16"/>
        </w:rPr>
        <w:t xml:space="preserve">. In other words, emancipation never intended to fulfill the promises of individual liberalism; in fact, it could not. It was unable to transform the nothing of metaphysics into a form of humanist value. </w:t>
      </w:r>
      <w:r w:rsidRPr="005D4E47">
        <w:rPr>
          <w:rStyle w:val="StyleUnderline"/>
        </w:rPr>
        <w:t xml:space="preserve">Individual liberalism becomes a practice of fantasy and imagination when blacks become its object. The fantasy of equality and the humanist imagination can dream about a world of freedom, justice, and equality, but it must continually disavow the nightmare of the metaphysical holocaust, which continues. </w:t>
      </w:r>
      <w:r w:rsidRPr="005D4E47">
        <w:rPr>
          <w:sz w:val="16"/>
        </w:rPr>
        <w:t xml:space="preserve">Whether we are in the antebellum period, the post-Reconstruction period, or the post – Civil Rights period, </w:t>
      </w:r>
      <w:r w:rsidRPr="005D4E47">
        <w:rPr>
          <w:rStyle w:val="StyleUnderline"/>
        </w:rPr>
        <w:t xml:space="preserve">the metaphysical holocaust that obliterates black </w:t>
      </w:r>
      <w:r w:rsidRPr="00950B1B">
        <w:rPr>
          <w:rStyle w:val="StyleUnderline"/>
          <w:strike/>
        </w:rPr>
        <w:t>being</w:t>
      </w:r>
      <w:r w:rsidRPr="005D4E47">
        <w:rPr>
          <w:rStyle w:val="StyleUnderline"/>
        </w:rPr>
        <w:t xml:space="preserve"> and sustains ontological terror is unchanging. </w:t>
      </w:r>
      <w:r w:rsidRPr="005D4E47">
        <w:rPr>
          <w:sz w:val="16"/>
        </w:rPr>
        <w:t xml:space="preserve">This, indeed, is a belief that </w:t>
      </w:r>
      <w:r w:rsidRPr="005D4E47">
        <w:rPr>
          <w:rStyle w:val="StyleUnderline"/>
        </w:rPr>
        <w:t>progress is a myth, even if the calendar year changes. Emancipation is entangled in the myth of progress, temporal change, and freedom dreams.</w:t>
      </w:r>
    </w:p>
    <w:p w14:paraId="1EBAC6BE" w14:textId="77777777" w:rsidR="00FA38C4" w:rsidRDefault="00FA38C4" w:rsidP="00FA38C4">
      <w:pPr>
        <w:rPr>
          <w:sz w:val="16"/>
        </w:rPr>
      </w:pPr>
      <w:r w:rsidRPr="005D4E47">
        <w:rPr>
          <w:sz w:val="16"/>
        </w:rPr>
        <w:t xml:space="preserve">Since the human and his freedom are foreclosed as options, blacks are thrown into the terroristic space of ontological terror. Emancipation is the legal technology of ontological terror; it is the distortion of distortion. </w:t>
      </w:r>
      <w:r w:rsidRPr="005D4E47">
        <w:rPr>
          <w:rStyle w:val="StyleUnderline"/>
        </w:rPr>
        <w:t>Ontological terror constitutes the strategies, tactics, and technologies that sustain the fissure between the flesh and the body</w:t>
      </w:r>
      <w:r w:rsidRPr="005D4E47">
        <w:rPr>
          <w:sz w:val="16"/>
        </w:rPr>
        <w:t xml:space="preserve"> (the primary relation), </w:t>
      </w:r>
      <w:r w:rsidRPr="005D4E47">
        <w:rPr>
          <w:rStyle w:val="StyleUnderline"/>
        </w:rPr>
        <w:t xml:space="preserve">the enforced not seeing of black </w:t>
      </w:r>
      <w:r w:rsidRPr="00950B1B">
        <w:rPr>
          <w:rStyle w:val="StyleUnderline"/>
          <w:strike/>
        </w:rPr>
        <w:t>being</w:t>
      </w:r>
      <w:r w:rsidRPr="005D4E47">
        <w:rPr>
          <w:rStyle w:val="StyleUnderline"/>
        </w:rPr>
        <w:t>, and the obliteration of black bodies and cosmologies.</w:t>
      </w:r>
      <w:r w:rsidRPr="005D4E47">
        <w:rPr>
          <w:sz w:val="16"/>
        </w:rPr>
        <w:t xml:space="preserve"> It is precisely the space without place that is created for </w:t>
      </w:r>
      <w:r w:rsidRPr="00950B1B">
        <w:rPr>
          <w:strike/>
          <w:sz w:val="16"/>
        </w:rPr>
        <w:t>beings</w:t>
      </w:r>
      <w:r w:rsidRPr="005D4E47">
        <w:rPr>
          <w:sz w:val="16"/>
        </w:rPr>
        <w:t xml:space="preserve"> when the law rebounds upon itself. Put differently, </w:t>
      </w:r>
      <w:r w:rsidRPr="005D4E47">
        <w:rPr>
          <w:rStyle w:val="StyleUnderline"/>
        </w:rPr>
        <w:t>ontological terror is the solution to Taney’s conundrum: how do you honor the property rights of the human (to discard black property) and, at the same time, protect the political community</w:t>
      </w:r>
      <w:r w:rsidRPr="005D4E47">
        <w:rPr>
          <w:sz w:val="16"/>
        </w:rPr>
        <w:t xml:space="preserve"> [Mitsein] </w:t>
      </w:r>
      <w:r w:rsidRPr="005D4E47">
        <w:rPr>
          <w:rStyle w:val="StyleUnderline"/>
        </w:rPr>
        <w:t>from the black nothing</w:t>
      </w:r>
      <w:r w:rsidRPr="005D4E47">
        <w:rPr>
          <w:sz w:val="16"/>
        </w:rPr>
        <w:t xml:space="preserve">, which would undermine it? </w:t>
      </w:r>
      <w:r w:rsidRPr="005D4E47">
        <w:rPr>
          <w:rStyle w:val="StyleUnderline"/>
        </w:rPr>
        <w:t xml:space="preserve">Ontological terror resolves the tension to the extent that blacks are not “looked upon as men in the true and proper sense.” The lack of propriety in a political community is the terror that black </w:t>
      </w:r>
      <w:r w:rsidRPr="00950B1B">
        <w:rPr>
          <w:rStyle w:val="StyleUnderline"/>
          <w:strike/>
        </w:rPr>
        <w:t>being</w:t>
      </w:r>
      <w:r w:rsidRPr="005D4E47">
        <w:rPr>
          <w:rStyle w:val="StyleUnderline"/>
        </w:rPr>
        <w:t xml:space="preserve"> endures once emancipated. The political community offers protection for the ontological relation, even in distorted form, but without a political community blacks are left exposed, without any ontological security.</w:t>
      </w:r>
      <w:r w:rsidRPr="005D4E47">
        <w:rPr>
          <w:sz w:val="16"/>
        </w:rPr>
        <w:t xml:space="preserve"> Thus, a vicious choice is presented between continued captivity as “article of merchandise” or ontological insecurity and terroristic emancipation. This is the crux of black suffering, and now the line between these choices has blurred to a point of indistinction (or a “zone of indistinction,” as Agamben might call it).</w:t>
      </w:r>
    </w:p>
    <w:p w14:paraId="7E67237D" w14:textId="77777777" w:rsidR="00FA38C4" w:rsidRPr="005D4E47" w:rsidRDefault="00FA38C4" w:rsidP="00FA38C4">
      <w:pPr>
        <w:pStyle w:val="Heading4"/>
      </w:pPr>
      <w:r>
        <w:t>Abolition will always fail as a redemptive strategy and serves to obfuscate the metaphysical holocaust by connecting rights to freedom – emancipation from prisons reproduces black bondage in other forms</w:t>
      </w:r>
    </w:p>
    <w:p w14:paraId="55C962A7" w14:textId="77777777" w:rsidR="00FA38C4" w:rsidRDefault="00FA38C4" w:rsidP="00FA38C4">
      <w:pPr>
        <w:rPr>
          <w:rStyle w:val="Style13ptBold"/>
          <w:b w:val="0"/>
        </w:rPr>
      </w:pPr>
      <w:r>
        <w:rPr>
          <w:rStyle w:val="Style13ptBold"/>
        </w:rPr>
        <w:t>Warren, ‘18</w:t>
      </w:r>
    </w:p>
    <w:p w14:paraId="29DA7E68" w14:textId="77777777" w:rsidR="00FA38C4" w:rsidRDefault="00FA38C4" w:rsidP="00FA38C4">
      <w:r w:rsidRPr="009D143B">
        <w:lastRenderedPageBreak/>
        <w:t>(Calvin L., Assistant Professor of Women’s, Gender, and Sexuality Studies at Emory University, Ontological Terror, it’s a book, Duke University Press, “Chapter 2: Outlawing,” pp. 91-93*, ZW)</w:t>
      </w:r>
    </w:p>
    <w:p w14:paraId="3E30182D" w14:textId="77777777" w:rsidR="00FA38C4" w:rsidRDefault="00FA38C4" w:rsidP="00FA38C4">
      <w:r>
        <w:t>*</w:t>
      </w:r>
      <w:r w:rsidRPr="00950B1B">
        <w:t>pagination from electronic copy of the book</w:t>
      </w:r>
    </w:p>
    <w:p w14:paraId="561C3942" w14:textId="77777777" w:rsidR="00FA38C4" w:rsidRPr="005D4E47" w:rsidRDefault="00FA38C4" w:rsidP="00FA38C4">
      <w:pPr>
        <w:rPr>
          <w:sz w:val="16"/>
        </w:rPr>
      </w:pPr>
      <w:r w:rsidRPr="005D4E47">
        <w:rPr>
          <w:sz w:val="16"/>
        </w:rPr>
        <w:t xml:space="preserve">Frank </w:t>
      </w:r>
      <w:r w:rsidRPr="005D4E47">
        <w:rPr>
          <w:rStyle w:val="StyleUnderline"/>
        </w:rPr>
        <w:t>Wilderson</w:t>
      </w:r>
      <w:r w:rsidRPr="005D4E47">
        <w:rPr>
          <w:sz w:val="16"/>
        </w:rPr>
        <w:t xml:space="preserve">, in Red, White, and Black, </w:t>
      </w:r>
      <w:r w:rsidRPr="005D4E47">
        <w:rPr>
          <w:rStyle w:val="StyleUnderline"/>
        </w:rPr>
        <w:t>ponders the reduction of freedom</w:t>
      </w:r>
      <w:r w:rsidRPr="005D4E47">
        <w:rPr>
          <w:sz w:val="16"/>
        </w:rPr>
        <w:t xml:space="preserve">, as an ontological structure, </w:t>
      </w:r>
      <w:r w:rsidRPr="005D4E47">
        <w:rPr>
          <w:rStyle w:val="StyleUnderline"/>
        </w:rPr>
        <w:t>to</w:t>
      </w:r>
      <w:r w:rsidRPr="005D4E47">
        <w:rPr>
          <w:sz w:val="16"/>
        </w:rPr>
        <w:t xml:space="preserve"> freedom, as </w:t>
      </w:r>
      <w:r w:rsidRPr="005D4E47">
        <w:rPr>
          <w:rStyle w:val="StyleUnderline"/>
        </w:rPr>
        <w:t>a political experience</w:t>
      </w:r>
      <w:r w:rsidRPr="005D4E47">
        <w:rPr>
          <w:sz w:val="16"/>
        </w:rPr>
        <w:t xml:space="preserve"> (or “negative freedom,” as philosopher Isaiah Berlin would describe it):</w:t>
      </w:r>
    </w:p>
    <w:p w14:paraId="13CD7AB0" w14:textId="77777777" w:rsidR="00FA38C4" w:rsidRPr="005D4E47" w:rsidRDefault="00FA38C4" w:rsidP="00FA38C4">
      <w:pPr>
        <w:rPr>
          <w:sz w:val="16"/>
        </w:rPr>
      </w:pPr>
      <w:r w:rsidRPr="005D4E47">
        <w:rPr>
          <w:rStyle w:val="StyleUnderline"/>
        </w:rPr>
        <w:t>Black slavery is foundational to modern Humanism’s ontics because “freedom” is the hub of Humanism’s infinite conceptual trajectories.</w:t>
      </w:r>
      <w:r w:rsidRPr="005D4E47">
        <w:rPr>
          <w:sz w:val="16"/>
        </w:rPr>
        <w:t xml:space="preserve"> </w:t>
      </w:r>
      <w:r w:rsidRPr="005D4E47">
        <w:rPr>
          <w:rStyle w:val="StyleUnderline"/>
        </w:rPr>
        <w:t>But these trajectories</w:t>
      </w:r>
      <w:r w:rsidRPr="005D4E47">
        <w:rPr>
          <w:sz w:val="16"/>
        </w:rPr>
        <w:t xml:space="preserve"> only appear to be infinite. They </w:t>
      </w:r>
      <w:r w:rsidRPr="005D4E47">
        <w:rPr>
          <w:rStyle w:val="StyleUnderline"/>
        </w:rPr>
        <w:t>are finite in the sense that they are predicated on the idea of freedom from some contingency that can be named, or at least conceptualized.</w:t>
      </w:r>
      <w:r w:rsidRPr="005D4E47">
        <w:rPr>
          <w:sz w:val="16"/>
        </w:rPr>
        <w:t xml:space="preserve"> The contingent rider could be freedom from patriarchy, freedom from economic exploitation, freedom from political tyranny (e.g., taxation without representation), freedom from heteronormativity, and so on. What I am suggesting is that </w:t>
      </w:r>
      <w:r w:rsidRPr="005D4E47">
        <w:rPr>
          <w:rStyle w:val="StyleUnderline"/>
        </w:rPr>
        <w:t>first political discourse recognizes freedom as a structuring ontology and then it works to disavow this recognition by imagining freedom not through political ontology</w:t>
      </w:r>
      <w:r w:rsidRPr="005D4E47">
        <w:rPr>
          <w:sz w:val="16"/>
        </w:rPr>
        <w:t xml:space="preserve"> —where it rightfully began—</w:t>
      </w:r>
      <w:r w:rsidRPr="005D4E47">
        <w:rPr>
          <w:rStyle w:val="StyleUnderline"/>
        </w:rPr>
        <w:t>but through political experience (and practice)</w:t>
      </w:r>
      <w:r w:rsidRPr="005D4E47">
        <w:rPr>
          <w:sz w:val="16"/>
        </w:rPr>
        <w:t xml:space="preserve">; </w:t>
      </w:r>
      <w:r w:rsidRPr="005D4E47">
        <w:rPr>
          <w:rStyle w:val="StyleUnderline"/>
        </w:rPr>
        <w:t>whereupon it immediately loses its ontological foundations</w:t>
      </w:r>
      <w:r w:rsidRPr="005D4E47">
        <w:rPr>
          <w:sz w:val="16"/>
        </w:rPr>
        <w:t>.32</w:t>
      </w:r>
    </w:p>
    <w:p w14:paraId="4CE86005" w14:textId="77777777" w:rsidR="00FA38C4" w:rsidRPr="005D4E47" w:rsidRDefault="00FA38C4" w:rsidP="00FA38C4">
      <w:pPr>
        <w:rPr>
          <w:rStyle w:val="StyleUnderline"/>
        </w:rPr>
      </w:pPr>
      <w:r w:rsidRPr="005D4E47">
        <w:rPr>
          <w:sz w:val="16"/>
        </w:rPr>
        <w:t xml:space="preserve">Following Wilderson, I would argue that </w:t>
      </w:r>
      <w:r w:rsidRPr="005D4E47">
        <w:rPr>
          <w:rStyle w:val="StyleUnderline"/>
        </w:rPr>
        <w:t xml:space="preserve">the tendency to reduce freedom to a contingent experience is a strategy of romantic humanism, and this strategy sets emancipation agendas into motion. If one proceeds from the assumption that freedom can be achieved from political action, then humanism can distort antiblackness, such that it is no longer a question of being, but of action/hard work. The question of black </w:t>
      </w:r>
      <w:r w:rsidRPr="00950B1B">
        <w:rPr>
          <w:rStyle w:val="StyleUnderline"/>
          <w:strike/>
        </w:rPr>
        <w:t>being</w:t>
      </w:r>
      <w:r w:rsidRPr="005D4E47">
        <w:rPr>
          <w:rStyle w:val="StyleUnderline"/>
        </w:rPr>
        <w:t xml:space="preserve"> is never broached, since romantic humanism just proceeds as if humanity is universal (and all humans can engage in political action). But when the question of black </w:t>
      </w:r>
      <w:r w:rsidRPr="00950B1B">
        <w:rPr>
          <w:rStyle w:val="StyleUnderline"/>
          <w:strike/>
        </w:rPr>
        <w:t>being</w:t>
      </w:r>
      <w:r w:rsidRPr="005D4E47">
        <w:rPr>
          <w:rStyle w:val="StyleUnderline"/>
        </w:rPr>
        <w:t xml:space="preserve"> is foregrounded, contingent freedom becomes irrelevant because freedom is not predicated on any contingent experience but on the Law of Being. And this Law cannot be transformed or revised with political action.</w:t>
      </w:r>
      <w:r w:rsidRPr="005D4E47">
        <w:rPr>
          <w:sz w:val="16"/>
        </w:rPr>
        <w:t xml:space="preserve"> In other words, we reach the inefficacy of political experience, contingency, and emancipation when freedom is unmoored from these terms—since it is the idea of freedom that provides an idealistic/mystic power for these terms. </w:t>
      </w:r>
      <w:r w:rsidRPr="005D4E47">
        <w:rPr>
          <w:rStyle w:val="StyleUnderline"/>
        </w:rPr>
        <w:t>Emancipation deceptively tethers itself to freedom so that ontological questions are not broached—emancipation occurs when freedom fails.</w:t>
      </w:r>
    </w:p>
    <w:p w14:paraId="09B86E7F" w14:textId="77777777" w:rsidR="00FA38C4" w:rsidRPr="00282F11" w:rsidRDefault="00FA38C4" w:rsidP="00FA38C4">
      <w:r w:rsidRPr="005D4E47">
        <w:rPr>
          <w:rStyle w:val="StyleUnderline"/>
        </w:rPr>
        <w:t xml:space="preserve">Emancipation does not resolve the ontological problem that black </w:t>
      </w:r>
      <w:r w:rsidRPr="00950B1B">
        <w:rPr>
          <w:rStyle w:val="StyleUnderline"/>
          <w:strike/>
        </w:rPr>
        <w:t>being</w:t>
      </w:r>
      <w:r w:rsidRPr="005D4E47">
        <w:rPr>
          <w:rStyle w:val="StyleUnderline"/>
        </w:rPr>
        <w:t xml:space="preserve"> presents to the world. This is why the condition of slavery continues after emancipation. The legal distinctions between slave and free only matter within a romantic narrative in which emancipation is synonymous with freedom and freedom is reduced to the acquisition of rights.</w:t>
      </w:r>
      <w:r w:rsidRPr="005D4E47">
        <w:rPr>
          <w:sz w:val="16"/>
        </w:rPr>
        <w:t xml:space="preserve"> What </w:t>
      </w:r>
      <w:r w:rsidRPr="005D4E47">
        <w:rPr>
          <w:rStyle w:val="StyleUnderline"/>
        </w:rPr>
        <w:t xml:space="preserve">the free black, as paradigm, reveals </w:t>
      </w:r>
      <w:r w:rsidRPr="005D4E47">
        <w:rPr>
          <w:sz w:val="16"/>
        </w:rPr>
        <w:t xml:space="preserve">is </w:t>
      </w:r>
      <w:r w:rsidRPr="005D4E47">
        <w:rPr>
          <w:rStyle w:val="StyleUnderline"/>
        </w:rPr>
        <w:t xml:space="preserve">that no right will restore black </w:t>
      </w:r>
      <w:r w:rsidRPr="00950B1B">
        <w:rPr>
          <w:rStyle w:val="StyleUnderline"/>
          <w:strike/>
        </w:rPr>
        <w:t>being</w:t>
      </w:r>
      <w:r w:rsidRPr="005D4E47">
        <w:rPr>
          <w:sz w:val="16"/>
        </w:rPr>
        <w:t xml:space="preserve">—such restoration is a ruse. The </w:t>
      </w:r>
      <w:r w:rsidRPr="005D4E47">
        <w:rPr>
          <w:rStyle w:val="StyleUnderline"/>
        </w:rPr>
        <w:t>scant rights given to free blacks</w:t>
      </w:r>
      <w:r w:rsidRPr="005D4E47">
        <w:rPr>
          <w:sz w:val="16"/>
        </w:rPr>
        <w:t>—such as voting, holding property, and assembly —</w:t>
      </w:r>
      <w:r w:rsidRPr="005D4E47">
        <w:rPr>
          <w:rStyle w:val="StyleUnderline"/>
        </w:rPr>
        <w:t xml:space="preserve">were ineffective in securing humanity </w:t>
      </w:r>
      <w:r w:rsidRPr="005D4E47">
        <w:rPr>
          <w:sz w:val="16"/>
        </w:rPr>
        <w:t xml:space="preserve">(resolution of the nothing in an antiblack world). </w:t>
      </w:r>
      <w:r w:rsidRPr="005D4E47">
        <w:rPr>
          <w:rStyle w:val="StyleUnderline"/>
        </w:rPr>
        <w:t>These rights</w:t>
      </w:r>
      <w:r w:rsidRPr="005D4E47">
        <w:rPr>
          <w:sz w:val="16"/>
        </w:rPr>
        <w:t xml:space="preserve">, rather than incorporating blacks into the political community, </w:t>
      </w:r>
      <w:r w:rsidRPr="005D4E47">
        <w:rPr>
          <w:rStyle w:val="StyleUnderline"/>
        </w:rPr>
        <w:t xml:space="preserve">served to distort the continued metaphysical holocaust, </w:t>
      </w:r>
      <w:r w:rsidRPr="005D4E47">
        <w:rPr>
          <w:rStyle w:val="StyleUnderline"/>
        </w:rPr>
        <w:lastRenderedPageBreak/>
        <w:t>since it connects rights to restoration.</w:t>
      </w:r>
      <w:r w:rsidRPr="005D4E47">
        <w:rPr>
          <w:sz w:val="16"/>
        </w:rPr>
        <w:t xml:space="preserve"> In Scenes of Subjection, Saidiya </w:t>
      </w:r>
      <w:r w:rsidRPr="005D4E47">
        <w:rPr>
          <w:rStyle w:val="StyleUnderline"/>
        </w:rPr>
        <w:t>Hartman argues that postbellum emancipation produced debt, burden, and instability. Emancipation is</w:t>
      </w:r>
      <w:r w:rsidRPr="005D4E47">
        <w:rPr>
          <w:sz w:val="16"/>
        </w:rPr>
        <w:t xml:space="preserve">, thus, </w:t>
      </w:r>
      <w:r w:rsidRPr="005D4E47">
        <w:rPr>
          <w:rStyle w:val="StyleUnderline"/>
        </w:rPr>
        <w:t xml:space="preserve">described as “travestied” because it created another form of bondage. </w:t>
      </w:r>
      <w:r w:rsidRPr="005D4E47">
        <w:rPr>
          <w:sz w:val="16"/>
        </w:rPr>
        <w:t xml:space="preserve">Hartman’s analysis in the postbellum period and my analysis of the antebellum period provide a paradigmatic perspective on emancipation. In neither period did emancipation eradicate antiblackness and restore being. </w:t>
      </w:r>
      <w:r w:rsidRPr="005D4E47">
        <w:rPr>
          <w:rStyle w:val="StyleUnderline"/>
        </w:rPr>
        <w:t>The postbellum period</w:t>
      </w:r>
      <w:r w:rsidRPr="005D4E47">
        <w:rPr>
          <w:sz w:val="16"/>
        </w:rPr>
        <w:t xml:space="preserve">, I would argue, </w:t>
      </w:r>
      <w:r w:rsidRPr="005D4E47">
        <w:rPr>
          <w:rStyle w:val="StyleUnderline"/>
        </w:rPr>
        <w:t xml:space="preserve">is merely the extension of ontological terror to the entire black population. </w:t>
      </w:r>
      <w:r w:rsidRPr="005D4E47">
        <w:rPr>
          <w:sz w:val="16"/>
        </w:rPr>
        <w:t xml:space="preserve">These </w:t>
      </w:r>
      <w:r w:rsidRPr="005D4E47">
        <w:rPr>
          <w:rStyle w:val="StyleUnderline"/>
        </w:rPr>
        <w:t>period changes</w:t>
      </w:r>
      <w:r w:rsidRPr="005D4E47">
        <w:rPr>
          <w:sz w:val="16"/>
        </w:rPr>
        <w:t xml:space="preserve">, proffered by historiography, </w:t>
      </w:r>
      <w:r w:rsidRPr="005D4E47">
        <w:rPr>
          <w:rStyle w:val="StyleUnderline"/>
        </w:rPr>
        <w:t xml:space="preserve">conceal the continuity of the question. The forms of bondage might differ, but the necessity of bondage remains consistent across metaphysical time. </w:t>
      </w:r>
      <w:r w:rsidRPr="005D4E47">
        <w:rPr>
          <w:sz w:val="16"/>
        </w:rPr>
        <w:t xml:space="preserve">Why is bondage continuous? This question brings us back to our proper metaphysical question: How is it going with black </w:t>
      </w:r>
      <w:r w:rsidRPr="00950B1B">
        <w:rPr>
          <w:strike/>
          <w:sz w:val="16"/>
        </w:rPr>
        <w:t>being</w:t>
      </w:r>
      <w:r w:rsidRPr="005D4E47">
        <w:rPr>
          <w:sz w:val="16"/>
        </w:rPr>
        <w:t xml:space="preserve">? </w:t>
      </w:r>
      <w:r w:rsidRPr="005D4E47">
        <w:rPr>
          <w:rStyle w:val="StyleUnderline"/>
        </w:rPr>
        <w:t>Bondage continues, in disguised form, because blacks bear the burden of incarnating nothing in an antiblack world. Put differently, emancipation sustains the imposition of nothing; it does not relieve the burden.</w:t>
      </w:r>
    </w:p>
    <w:p w14:paraId="0373A6FA" w14:textId="77777777" w:rsidR="00552327" w:rsidRDefault="00552327" w:rsidP="000C73D9">
      <w:pPr>
        <w:rPr>
          <w:rFonts w:ascii="Helvetica" w:hAnsi="Helvetica"/>
          <w:color w:val="333333"/>
          <w:sz w:val="20"/>
          <w:szCs w:val="20"/>
        </w:rPr>
      </w:pPr>
    </w:p>
    <w:p w14:paraId="06D97813" w14:textId="77777777" w:rsidR="00552327" w:rsidRDefault="00552327" w:rsidP="000C73D9">
      <w:pPr>
        <w:rPr>
          <w:rFonts w:ascii="Helvetica" w:hAnsi="Helvetica"/>
          <w:color w:val="333333"/>
          <w:sz w:val="20"/>
          <w:szCs w:val="20"/>
        </w:rPr>
      </w:pPr>
    </w:p>
    <w:p w14:paraId="5FE02DAB" w14:textId="77777777" w:rsidR="00A65205" w:rsidRDefault="00A65205" w:rsidP="00552327">
      <w:pPr>
        <w:pStyle w:val="Heading3"/>
      </w:pPr>
      <w:r>
        <w:lastRenderedPageBreak/>
        <w:t xml:space="preserve">Black Humanism </w:t>
      </w:r>
    </w:p>
    <w:p w14:paraId="3644DEE0" w14:textId="77777777" w:rsidR="00A65205" w:rsidRPr="00282F11" w:rsidRDefault="00A65205" w:rsidP="00A65205">
      <w:pPr>
        <w:pStyle w:val="Heading4"/>
      </w:pPr>
      <w:r w:rsidRPr="00282F11">
        <w:t>Calls for reform under the banner of Black Humanism/postmetaphysics rely on the bidirectionality of affect, but simply avoiding the terror of the (non)ontology of blackness with good feelings stemming from reform does nothing to address the underlying question of ontology</w:t>
      </w:r>
    </w:p>
    <w:p w14:paraId="0B27047B" w14:textId="77777777" w:rsidR="00A65205" w:rsidRDefault="00A65205" w:rsidP="00A65205">
      <w:pPr>
        <w:rPr>
          <w:rStyle w:val="Style13ptBold"/>
        </w:rPr>
      </w:pPr>
      <w:r w:rsidRPr="00282F11">
        <w:rPr>
          <w:rStyle w:val="Style13ptBold"/>
        </w:rPr>
        <w:t>Warren, ‘18</w:t>
      </w:r>
    </w:p>
    <w:p w14:paraId="72E392A3" w14:textId="77777777" w:rsidR="00A65205" w:rsidRPr="006320F2" w:rsidRDefault="00A65205" w:rsidP="00A65205">
      <w:pPr>
        <w:rPr>
          <w:rStyle w:val="Style13ptBold"/>
          <w:b w:val="0"/>
          <w:sz w:val="22"/>
        </w:rPr>
      </w:pPr>
      <w:r w:rsidRPr="00121487">
        <w:t>*edited for “[Black]”</w:t>
      </w:r>
    </w:p>
    <w:p w14:paraId="1F7D5AA6" w14:textId="77777777" w:rsidR="00A65205" w:rsidRPr="00282F11" w:rsidRDefault="00A65205" w:rsidP="00A65205">
      <w:r w:rsidRPr="00282F11">
        <w:t>(Calvin L., Assistant Professor of Women’s, Gender, and Sexuality Studies at Emory University, Ontological Terror, it’s a book, Duke University Press, “Introduction: The Free Black Is Nothing,” pp. 3-6, ZW)</w:t>
      </w:r>
    </w:p>
    <w:p w14:paraId="270B4748" w14:textId="77777777" w:rsidR="00A65205" w:rsidRPr="00282F11" w:rsidRDefault="00A65205" w:rsidP="00A65205">
      <w:pPr>
        <w:rPr>
          <w:rStyle w:val="StyleUnderline"/>
          <w:sz w:val="16"/>
        </w:rPr>
      </w:pPr>
      <w:r w:rsidRPr="00282F11">
        <w:rPr>
          <w:rStyle w:val="StyleUnderline"/>
        </w:rPr>
        <w:t>A woman stood up after my presentation and shouted, “How dare you tell this to our youth! That is so very negative!</w:t>
      </w:r>
      <w:r w:rsidRPr="00282F11">
        <w:rPr>
          <w:sz w:val="16"/>
        </w:rPr>
        <w:t xml:space="preserve"> Of course we can change things; we have power, and we are free.” Her voice began to increase in intensity. </w:t>
      </w:r>
      <w:r w:rsidRPr="00282F11">
        <w:rPr>
          <w:rStyle w:val="StyleUnderline"/>
        </w:rPr>
        <w:t xml:space="preserve">I </w:t>
      </w:r>
      <w:r w:rsidRPr="00282F11">
        <w:rPr>
          <w:sz w:val="16"/>
        </w:rPr>
        <w:t xml:space="preserve">waited for her to finish and </w:t>
      </w:r>
      <w:r w:rsidRPr="00282F11">
        <w:rPr>
          <w:rStyle w:val="StyleUnderline"/>
        </w:rPr>
        <w:t xml:space="preserve">asked her, “Then tell us how to end police brutality and the slaughter of the youth you want to protect from my nihilism.” “If these solutions are so credible, why have they consistently failed? </w:t>
      </w:r>
      <w:r w:rsidRPr="00282F11">
        <w:rPr>
          <w:sz w:val="16"/>
        </w:rPr>
        <w:t xml:space="preserve">Are we awaiting for some novel, extraordinary solution—one no one had ever imagined—to end antiblack violence and misery?”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century—if we are, indeed, humans just like everyone else?” </w:t>
      </w:r>
      <w:r w:rsidRPr="00282F11">
        <w:rPr>
          <w:rStyle w:val="StyleUnderline"/>
        </w:rPr>
        <w:t xml:space="preserve">People began to respond that things are getting better, despite the increasing death toll, the unchecked power of the police state, the lack of conviction rates for police murdering blacks, the prison industrial complex and the modern reenslavement of an entire generation, the unbelievable black infant mortality rate, the lack of jobs for black youth and debilitating poverty. </w:t>
      </w:r>
      <w:r w:rsidRPr="00282F11">
        <w:rPr>
          <w:sz w:val="16"/>
        </w:rPr>
        <w:t xml:space="preserve">“This is better?” I asked. “At least we are not slaves!” someone shouted. I asked them to read the Thirteenth Amendment closely. But </w:t>
      </w:r>
      <w:r w:rsidRPr="00282F11">
        <w:rPr>
          <w:rStyle w:val="StyleUnderline"/>
        </w:rPr>
        <w:t xml:space="preserve">the intensity of the dialogic exchange taught me that affect runs both ways: it is not just that solutions make us feel good because we feel powerful/hopeful, but that pressing the ontological question presents terror —the terror that ontological security is gone, the terror that ethical claims no longer have an anchor, and the terror of inhabiting existence outside the precincts of humanity and its humanism. </w:t>
      </w:r>
      <w:r w:rsidRPr="00282F11">
        <w:rPr>
          <w:sz w:val="16"/>
        </w:rPr>
        <w:t xml:space="preserve">Ontological Terror engages this question and the forms of terror it produces.2 The event also put the metaphysical infrastructure into perspective for me. </w:t>
      </w:r>
      <w:r w:rsidRPr="00282F11">
        <w:rPr>
          <w:rStyle w:val="StyleUnderline"/>
        </w:rPr>
        <w:t xml:space="preserve">Two philosophical forces were colluding (and at times conflicting) to orient the solutions proposed and the audiences’ responses, and both presented “free black” as a concept with meaning: black humanism and postmetaphysics. </w:t>
      </w:r>
      <w:r w:rsidRPr="00282F11">
        <w:rPr>
          <w:sz w:val="16"/>
        </w:rPr>
        <w:t xml:space="preserve">I use these two terms to docket a certain posture toward metaphysics—and the ontological ground metaphysics offers. </w:t>
      </w:r>
      <w:r w:rsidRPr="00282F11">
        <w:rPr>
          <w:rStyle w:val="StyleUnderline"/>
        </w:rPr>
        <w:t xml:space="preserve">Black humanism enters into romance with metaphysics. It appropriates schematization, calculation, technology, probability, and universality—all the instruments of metaphysical thinking—to make epistemological, ethical, and ontological </w:t>
      </w:r>
      <w:r w:rsidRPr="00282F11">
        <w:rPr>
          <w:rStyle w:val="StyleUnderline"/>
        </w:rPr>
        <w:lastRenderedPageBreak/>
        <w:t>claims concerning blackness and freedom. Freedom is possible, then, because metaphysics provides it with ontology; from there, all sorts of solutions, policies, and practices emerge to address antiblackness.</w:t>
      </w:r>
      <w:r w:rsidRPr="00282F11">
        <w:rPr>
          <w:sz w:val="16"/>
        </w:rPr>
        <w:t xml:space="preserve"> Scientific reasoning, technological innovation, and legality are tools black humanists use to quantify suffering, measure progress, proffer universal narratives of humanity, and reason with antiblack institutions. </w:t>
      </w:r>
      <w:r w:rsidRPr="00282F11">
        <w:rPr>
          <w:rStyle w:val="StyleUnderline"/>
        </w:rPr>
        <w:t>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and empiricism.</w:t>
      </w:r>
      <w:r w:rsidRPr="00282F11">
        <w:rPr>
          <w:sz w:val="16"/>
        </w:rPr>
        <w:t xml:space="preserve"> In short, black humanists lay claim to the being of the human (and the human’s freedom) through metaphysical thinking and instruments. </w:t>
      </w:r>
      <w:r w:rsidRPr="00282F11">
        <w:rPr>
          <w:rStyle w:val="StyleUnderline"/>
        </w:rPr>
        <w:t>Postmetaphysics</w:t>
      </w:r>
      <w:r w:rsidRPr="00282F11">
        <w:rPr>
          <w:sz w:val="16"/>
        </w:rPr>
        <w:t xml:space="preserve">, in contrast, </w:t>
      </w:r>
      <w:r w:rsidRPr="00282F11">
        <w:rPr>
          <w:rStyle w:val="StyleUnderline"/>
        </w:rPr>
        <w:t xml:space="preserve">attempts the surmounting or twisting </w:t>
      </w:r>
      <w:r w:rsidRPr="00282F11">
        <w:rPr>
          <w:sz w:val="16"/>
        </w:rPr>
        <w:t xml:space="preserve">[verwunden] </w:t>
      </w:r>
      <w:r w:rsidRPr="00282F11">
        <w:rPr>
          <w:rStyle w:val="StyleUnderline"/>
        </w:rPr>
        <w:t>of the ground and logic of metaphysics.</w:t>
      </w:r>
      <w:r w:rsidRPr="00282F11">
        <w:rPr>
          <w:sz w:val="16"/>
        </w:rPr>
        <w:t xml:space="preserve">3 </w:t>
      </w:r>
      <w:r w:rsidRPr="00282F11">
        <w:rPr>
          <w:rStyle w:val="StyleUnderline"/>
        </w:rPr>
        <w:t>It insists that metaphysics reproduces pain and misery and restricts human freedom</w:t>
      </w:r>
      <w:r w:rsidRPr="00282F11">
        <w:rPr>
          <w:sz w:val="16"/>
        </w:rPr>
        <w:t xml:space="preserve">. </w:t>
      </w:r>
      <w:r w:rsidRPr="00282F11">
        <w:rPr>
          <w:rStyle w:val="StyleUnderline"/>
        </w:rPr>
        <w:t xml:space="preserve">Representing the human as an object of scientific thinking </w:t>
      </w:r>
      <w:r w:rsidRPr="00282F11">
        <w:rPr>
          <w:sz w:val="16"/>
        </w:rPr>
        <w:t xml:space="preserve">(e.g., biology, economics, law) </w:t>
      </w:r>
      <w:r w:rsidRPr="00282F11">
        <w:rPr>
          <w:rStyle w:val="StyleUnderline"/>
        </w:rPr>
        <w:t>destroys the spontaneity and uniqueness of the human</w:t>
      </w:r>
      <w:r w:rsidRPr="00282F11">
        <w:rPr>
          <w:sz w:val="16"/>
        </w:rPr>
        <w:t xml:space="preserve">—things that make the human special. </w:t>
      </w:r>
      <w:r w:rsidRPr="00282F11">
        <w:rPr>
          <w:rStyle w:val="StyleUnderline"/>
        </w:rPr>
        <w:t>The ground, then</w:t>
      </w:r>
      <w:r w:rsidRPr="00282F11">
        <w:rPr>
          <w:sz w:val="16"/>
        </w:rPr>
        <w:t xml:space="preserve">, upon which metaphysics relies is problematic, and this ground </w:t>
      </w:r>
      <w:r w:rsidRPr="00282F11">
        <w:rPr>
          <w:rStyle w:val="StyleUnderline"/>
        </w:rPr>
        <w:t xml:space="preserve">must be destroyed </w:t>
      </w:r>
      <w:r w:rsidRPr="00282F11">
        <w:rPr>
          <w:sz w:val="16"/>
        </w:rPr>
        <w:t xml:space="preserve">(i.e., twisted) </w:t>
      </w:r>
      <w:r w:rsidRPr="00282F11">
        <w:rPr>
          <w:rStyle w:val="StyleUnderline"/>
        </w:rPr>
        <w:t xml:space="preserve">and deconstructed </w:t>
      </w:r>
      <w:r w:rsidRPr="00282F11">
        <w:rPr>
          <w:sz w:val="16"/>
        </w:rPr>
        <w:t xml:space="preserve">(i.e., displaced) </w:t>
      </w:r>
      <w:r w:rsidRPr="00282F11">
        <w:rPr>
          <w:rStyle w:val="StyleUnderline"/>
        </w:rPr>
        <w:t xml:space="preserve">to free the human. Postmetaphysics would advocate for a self-consumption of this ground through hermeneutical strategies, unending deconstructions, and forms of plurality </w:t>
      </w:r>
      <w:r w:rsidRPr="00282F11">
        <w:rPr>
          <w:sz w:val="16"/>
        </w:rPr>
        <w:t xml:space="preserve">(such as hermeneutic nihilism). The post is rather a misnomer, if we think of post as an overcoming [überwunden]; </w:t>
      </w:r>
      <w:r w:rsidRPr="00282F11">
        <w:rPr>
          <w:rStyle w:val="StyleUnderline"/>
        </w:rPr>
        <w:t xml:space="preserve">the postmetaphysician will never overcome metaphysics. A residue will always remain, but the postmetaphysician hopes to reduce this metaphysical residue to render it inoperative. </w:t>
      </w:r>
      <w:r w:rsidRPr="00282F11">
        <w:rPr>
          <w:sz w:val="16"/>
        </w:rPr>
        <w:t xml:space="preserve">The postmetaphysician understands antiblackness as a problem of metaphysics, especially the way scientific thinking has classified being along racial difference and biology. The task of the postmetaphysical project is to free blacks from the misery metaphysics produces by undermining its ground. Hermeneutical strategies, which contest ultimate foundations, would question the ground of race (racial metaphysics) and its claim to universal truth. </w:t>
      </w:r>
      <w:r w:rsidRPr="00282F11">
        <w:rPr>
          <w:rStyle w:val="StyleUnderline"/>
        </w:rPr>
        <w:t>Black humanism and postmetaphysics</w:t>
      </w:r>
      <w:r w:rsidRPr="00282F11">
        <w:rPr>
          <w:sz w:val="16"/>
        </w:rPr>
        <w:t xml:space="preserve">, </w:t>
      </w:r>
      <w:r w:rsidRPr="00282F11">
        <w:rPr>
          <w:rStyle w:val="StyleUnderline"/>
        </w:rPr>
        <w:t>however, leave the question of being unattended as it concerns black(ness). Both assume being is applicable and operative—black humanism relies on metaphysical being and postmetaphysics relies on multiple interpretations or manifestations of being. In other words, the human’s being grounds both philosophical perspectives.</w:t>
      </w:r>
      <w:r w:rsidRPr="00282F11">
        <w:rPr>
          <w:sz w:val="16"/>
        </w:rPr>
        <w:t xml:space="preserve"> </w:t>
      </w:r>
      <w:r w:rsidRPr="00282F11">
        <w:rPr>
          <w:rStyle w:val="StyleUnderline"/>
        </w:rPr>
        <w:t>Although postmetaphysics allows for a capacious understanding of the human and Being, it still posits being universally as it concerns freedom; no entity is without it, even if it manifests differently, or as difference, if we follow Deleuze.</w:t>
      </w:r>
      <w:r w:rsidRPr="00282F11">
        <w:rPr>
          <w:sz w:val="16"/>
        </w:rPr>
        <w:t xml:space="preserve"> </w:t>
      </w:r>
      <w:r w:rsidRPr="00282F11">
        <w:rPr>
          <w:rStyle w:val="StyleUnderline"/>
        </w:rPr>
        <w:t>This is to suggest that both discourses proceed as if the question of being has been settled and that we no longer need to return to it—the question, indeed, has been elided in critical discourses concerning blackness.</w:t>
      </w:r>
      <w:r w:rsidRPr="00282F11">
        <w:rPr>
          <w:sz w:val="16"/>
        </w:rPr>
        <w:t xml:space="preserve"> Ontological Terror seeks to put the question back in its proper place: at the center of any discourse about Being. Ontological Terror meditates on this (non)relation between blackness and Being by arguing that black </w:t>
      </w:r>
      <w:r w:rsidRPr="00282F11">
        <w:rPr>
          <w:strike/>
          <w:sz w:val="16"/>
        </w:rPr>
        <w:t>being</w:t>
      </w:r>
      <w:r w:rsidRPr="00282F11">
        <w:rPr>
          <w:sz w:val="16"/>
        </w:rPr>
        <w:t xml:space="preserve"> incarnates metaphysical nothing, the terror of metaphysics, in an antiblack world. </w:t>
      </w:r>
      <w:r w:rsidRPr="00282F11">
        <w:rPr>
          <w:rStyle w:val="StyleUnderline"/>
        </w:rPr>
        <w:t>Blacks</w:t>
      </w:r>
      <w:r w:rsidRPr="00282F11">
        <w:rPr>
          <w:sz w:val="16"/>
        </w:rPr>
        <w:t xml:space="preserve">, then, </w:t>
      </w:r>
      <w:r w:rsidRPr="00282F11">
        <w:rPr>
          <w:rStyle w:val="StyleUnderline"/>
        </w:rPr>
        <w:t>have function but not Being— the function of black(ness) is to give form to a terrifying formlessness (nothing). Being claims function as its property (all functions rely on Being, according to this logic, for philosophical presentation), but the aim of black nihilism is to expose the unbridgeable rift between Being and function for blackness. The puzzle of blackness</w:t>
      </w:r>
      <w:r w:rsidRPr="00282F11">
        <w:rPr>
          <w:sz w:val="16"/>
        </w:rPr>
        <w:t xml:space="preserve">, then, </w:t>
      </w:r>
      <w:r w:rsidRPr="00282F11">
        <w:rPr>
          <w:rStyle w:val="StyleUnderline"/>
        </w:rPr>
        <w:t xml:space="preserve">is that it </w:t>
      </w:r>
      <w:r w:rsidRPr="00282F11">
        <w:rPr>
          <w:rStyle w:val="StyleUnderline"/>
        </w:rPr>
        <w:lastRenderedPageBreak/>
        <w:t>functions in an antiblack world without being —much like “nothing” functions philosophically without our metaphysical understanding of being</w:t>
      </w:r>
      <w:r w:rsidRPr="00282F11">
        <w:rPr>
          <w:sz w:val="16"/>
        </w:rPr>
        <w:t xml:space="preserve">, an extraordinary mystery. Put differently, metaphysics is obsessed with both blackness and nothing, and the two become synonyms for that which ruptures metaphysical organization and form. </w:t>
      </w:r>
      <w:r w:rsidRPr="00282F11">
        <w:rPr>
          <w:rStyle w:val="StyleUnderline"/>
        </w:rPr>
        <w:t>The Negro</w:t>
      </w:r>
      <w:r>
        <w:rPr>
          <w:rStyle w:val="StyleUnderline"/>
        </w:rPr>
        <w:t xml:space="preserve"> [black]</w:t>
      </w:r>
      <w:r w:rsidRPr="00282F11">
        <w:rPr>
          <w:rStyle w:val="StyleUnderline"/>
        </w:rPr>
        <w:t xml:space="preserve"> </w:t>
      </w:r>
      <w:r w:rsidRPr="00282F11">
        <w:rPr>
          <w:rStyle w:val="StyleUnderline"/>
          <w:strike/>
        </w:rPr>
        <w:t>is</w:t>
      </w:r>
      <w:r w:rsidRPr="00282F11">
        <w:rPr>
          <w:rStyle w:val="StyleUnderline"/>
        </w:rPr>
        <w:t xml:space="preserve"> black because the Negro</w:t>
      </w:r>
      <w:r>
        <w:rPr>
          <w:rStyle w:val="StyleUnderline"/>
        </w:rPr>
        <w:t xml:space="preserve"> [black]</w:t>
      </w:r>
      <w:r w:rsidRPr="00282F11">
        <w:rPr>
          <w:rStyle w:val="StyleUnderline"/>
        </w:rPr>
        <w:t xml:space="preserve"> must assume the function of nothing in a metaphysical world. The world needs this labor. This obsession, however, also transforms into hatred, since nothing is incorrigible—it shatters ontological ground and security. 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w:t>
      </w:r>
      <w:r w:rsidRPr="00282F11">
        <w:rPr>
          <w:sz w:val="16"/>
        </w:rPr>
        <w:t xml:space="preserve"> How, then, does metaphysics dominate nothing? By objectifying nothing through the black Negro</w:t>
      </w:r>
      <w:r>
        <w:rPr>
          <w:sz w:val="16"/>
        </w:rPr>
        <w:t xml:space="preserve"> [black]</w:t>
      </w:r>
      <w:r w:rsidRPr="00282F11">
        <w:rPr>
          <w:sz w:val="16"/>
        </w:rPr>
        <w:t xml:space="preserve">. In this analysis, </w:t>
      </w:r>
      <w:r w:rsidRPr="00282F11">
        <w:rPr>
          <w:rStyle w:val="StyleUnderline"/>
        </w:rPr>
        <w:t>metaphysics can never provide freedom or humanity for blacks, since it is the objectification, domination, and extermination of blacks that keep the metaphysical world intact.</w:t>
      </w:r>
      <w:r w:rsidRPr="00282F11">
        <w:rPr>
          <w:sz w:val="16"/>
        </w:rPr>
        <w:t xml:space="preserve"> Metaphysics uses blacks to maintain a sense of security and to sustain the fantasy of triumph—the triumph over the nothing that limits human freedom. </w:t>
      </w:r>
      <w:r w:rsidRPr="00282F11">
        <w:rPr>
          <w:rStyle w:val="StyleUnderline"/>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282F11">
        <w:rPr>
          <w:sz w:val="16"/>
        </w:rPr>
        <w:t xml:space="preserve"> In short, </w:t>
      </w:r>
      <w:r w:rsidRPr="00282F11">
        <w:rPr>
          <w:rStyle w:val="StyleUnderline"/>
        </w:rPr>
        <w:t xml:space="preserve">black humanism has neglected the relationship between black(ness) and nothing in its yearning for belonging, acceptance, and freedom. The Negro </w:t>
      </w:r>
      <w:r>
        <w:rPr>
          <w:rStyle w:val="StyleUnderline"/>
        </w:rPr>
        <w:t xml:space="preserve">[black] </w:t>
      </w:r>
      <w:r w:rsidRPr="00282F11">
        <w:rPr>
          <w:rStyle w:val="StyleUnderline"/>
        </w:rPr>
        <w:t>was invented to fulfill this function for metaphysics, and the humanist dream of transforming invention into human being is continually deferred (because it is impossible).</w:t>
      </w:r>
      <w:r w:rsidRPr="00282F11">
        <w:rPr>
          <w:sz w:val="16"/>
        </w:rPr>
        <w:t xml:space="preserve"> Ontological Terror challenges the claim that blacks are human and can ground existence in the same being of the human. I argue that blacks are introduced into the metaphysical world as available equipment in human form.</w:t>
      </w:r>
    </w:p>
    <w:p w14:paraId="76BA58BD" w14:textId="77777777" w:rsidR="00A65205" w:rsidRPr="00A65205" w:rsidRDefault="00A65205" w:rsidP="00A65205"/>
    <w:p w14:paraId="65EB44B7" w14:textId="77777777" w:rsidR="00552327" w:rsidRDefault="00552327" w:rsidP="00552327">
      <w:pPr>
        <w:pStyle w:val="Heading3"/>
      </w:pPr>
      <w:r>
        <w:lastRenderedPageBreak/>
        <w:t xml:space="preserve">Black Matrix </w:t>
      </w:r>
    </w:p>
    <w:p w14:paraId="0DB81CA4" w14:textId="77777777" w:rsidR="00552327" w:rsidRDefault="00552327" w:rsidP="00552327">
      <w:pPr>
        <w:pStyle w:val="Heading4"/>
      </w:pPr>
      <w:r>
        <w:t>The Black Matrix – or Black woman – is located at a structural position of Rape, this conception does not formulate rape as an incident which happens, or one is more-or-less vulnerable to, but rather as the very condition for being of the Black woman and by extension</w:t>
      </w:r>
      <w:r w:rsidR="000D5BCD">
        <w:t xml:space="preserve"> of</w:t>
      </w:r>
      <w:r>
        <w:t xml:space="preserve"> being a Slave. Any discussion of political violence that does not attune itself to racial rape reifies and rearticulates Anti-blackness through gender. </w:t>
      </w:r>
    </w:p>
    <w:p w14:paraId="6B2F723A" w14:textId="77777777" w:rsidR="00552327" w:rsidRDefault="00552327" w:rsidP="005523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FFFFFF"/>
        </w:rPr>
      </w:pPr>
      <w:r w:rsidRPr="00991088">
        <w:rPr>
          <w:rStyle w:val="Style13ptBold"/>
        </w:rPr>
        <w:t>James 13</w:t>
      </w:r>
      <w:r>
        <w:rPr>
          <w:rFonts w:ascii="Helvetica" w:hAnsi="Helvetica" w:cs="Helvetica"/>
          <w:color w:val="000000"/>
        </w:rPr>
        <w:t xml:space="preserve"> </w:t>
      </w:r>
      <w:r>
        <w:t xml:space="preserve">- </w:t>
      </w:r>
      <w:r w:rsidRPr="007A7A2E">
        <w:t>Joy</w:t>
      </w:r>
      <w:r>
        <w:t xml:space="preserve"> James, (“Afrarealism and the Bla</w:t>
      </w:r>
      <w:r w:rsidRPr="007A7A2E">
        <w:t>ck Matrix: Maroon Philosophy at Democracy's Border”, The Black Scholar, Vol. 43, No. 4, Special Issue: Role of Black Philosophy (Winter 2013), pp. 124-131, http://www.jstor.org/stable/</w:t>
      </w:r>
      <w:r>
        <w:t>10.5816/blackscholar.43.4.0124)RA</w:t>
      </w:r>
    </w:p>
    <w:p w14:paraId="163E132F" w14:textId="77777777" w:rsidR="00552327" w:rsidRPr="007A7A2E" w:rsidRDefault="00552327" w:rsidP="005523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color w:val="FFFFFF"/>
        </w:rPr>
      </w:pPr>
    </w:p>
    <w:p w14:paraId="6672AC24" w14:textId="77777777" w:rsidR="00552327" w:rsidRPr="00552327" w:rsidRDefault="00552327" w:rsidP="00552327">
      <w:pPr>
        <w:rPr>
          <w:sz w:val="16"/>
        </w:rPr>
      </w:pPr>
      <w:r w:rsidRPr="00552327">
        <w:rPr>
          <w:sz w:val="16"/>
        </w:rPr>
        <w:t>Introduction: Resilience</w:t>
      </w:r>
      <w:r w:rsidRPr="00552327">
        <w:rPr>
          <w:sz w:val="12"/>
        </w:rPr>
        <w:t>¶</w:t>
      </w:r>
      <w:r w:rsidRPr="00552327">
        <w:rPr>
          <w:sz w:val="16"/>
        </w:rPr>
        <w:t xml:space="preserve"> Black philosophy functions as both a correc- tive and a creative source for political theory in particular and philosophy in general: it approaches the life of the mind, aesthetics, ethics, and transcendence through the hu- man struggle for “freedom”— not as an ab- stract value but as concretized in resistance to captivity.</w:t>
      </w:r>
      <w:r w:rsidRPr="00552327">
        <w:rPr>
          <w:sz w:val="12"/>
        </w:rPr>
        <w:t>¶</w:t>
      </w:r>
      <w:r w:rsidRPr="00552327">
        <w:rPr>
          <w:sz w:val="16"/>
        </w:rPr>
        <w:t xml:space="preserve"> Black philosophy’s savant is an Afrar- ealism that explores its contributions and contradictions. Through black radical, fem- inist-womanist, queer theories, Afrarealism confronts theoretical limitations and politi- cal practices in conceptualizing freedom. It has been operative in the “New World” for half a millennium. It is as old as black theory and philosophy’s hunger for liberty. Although Afrarealism often seems relegated to the underground of resistance and to the shadows of formal concepts, its resilience allows for continuous agency.</w:t>
      </w:r>
      <w:r w:rsidRPr="00552327">
        <w:rPr>
          <w:sz w:val="12"/>
        </w:rPr>
        <w:t>¶</w:t>
      </w:r>
      <w:r w:rsidRPr="00552327">
        <w:rPr>
          <w:sz w:val="16"/>
        </w:rPr>
        <w:t xml:space="preserve"> </w:t>
      </w:r>
      <w:r w:rsidRPr="00552327">
        <w:rPr>
          <w:rStyle w:val="StyleUnderline"/>
        </w:rPr>
        <w:t>Fed upon and fetishized by Europe since the 1500s, emerging states in the Americas refined the efficacy of terror and genocide while inadvertently incubating the maroons</w:t>
      </w:r>
      <w:r w:rsidRPr="00552327">
        <w:rPr>
          <w:rStyle w:val="StyleUnderline"/>
          <w:sz w:val="12"/>
          <w:u w:val="none"/>
        </w:rPr>
        <w:t>¶</w:t>
      </w:r>
      <w:r w:rsidRPr="00552327">
        <w:rPr>
          <w:rStyle w:val="StyleUnderline"/>
        </w:rPr>
        <w:t xml:space="preserve"> that birthed Afrarealism. Prefigured in the Atlantic slave trade, and challenged by the maroonage of ship rebellions and mutinies, racial capital and racial rape became the conquistadores of the Americas</w:t>
      </w:r>
      <w:r w:rsidRPr="00552327">
        <w:rPr>
          <w:sz w:val="16"/>
        </w:rPr>
        <w:t xml:space="preserve">.3 Five hundred years of </w:t>
      </w:r>
      <w:r w:rsidRPr="00552327">
        <w:rPr>
          <w:rStyle w:val="StyleUnderline"/>
        </w:rPr>
        <w:t xml:space="preserve">flights from captivity, into communal and conceptual wilderness, created the maroon philosophers’ </w:t>
      </w:r>
      <w:r w:rsidRPr="00552327">
        <w:rPr>
          <w:sz w:val="16"/>
        </w:rPr>
        <w:t xml:space="preserve">natural </w:t>
      </w:r>
      <w:r w:rsidRPr="00552327">
        <w:rPr>
          <w:rStyle w:val="StyleUnderline"/>
        </w:rPr>
        <w:t>habitat at the boundary of democracy.</w:t>
      </w:r>
      <w:r w:rsidRPr="00552327">
        <w:rPr>
          <w:sz w:val="16"/>
        </w:rPr>
        <w:t xml:space="preserve"> Such outsider terrain superficially appears as a reservation or cell; yet it is in part a trajectory into free- dom. For centuries democracy was idealized through the rise of white citizenship,4 and portrayed as the manifestation of freedom. Black radical thought witnessed it as build- ing democracy’s boundaries: establishing the definitional norms for democratic citizen- ship through racially fashioned captivity.5</w:t>
      </w:r>
      <w:r w:rsidRPr="00552327">
        <w:rPr>
          <w:sz w:val="12"/>
        </w:rPr>
        <w:t>¶</w:t>
      </w:r>
      <w:r w:rsidRPr="00552327">
        <w:rPr>
          <w:sz w:val="16"/>
        </w:rPr>
        <w:t xml:space="preserve"> </w:t>
      </w:r>
      <w:r w:rsidRPr="00552327">
        <w:rPr>
          <w:rStyle w:val="StyleUnderline"/>
        </w:rPr>
        <w:t>Afrarealism recognizes two coterminous phenomena: democracy as a boundary defining freedom through captivity, and maroon philosophy at the borders reimagining freedom through flight.</w:t>
      </w:r>
      <w:r w:rsidRPr="00552327">
        <w:rPr>
          <w:sz w:val="16"/>
        </w:rPr>
        <w:t xml:space="preserve"> Afrarealism does not equate democracy with freedom as some black philosophy does. Rather, Afrarealism’s journey moves adjacent to a democracy orig- inating and reproducing amid racial captiv- ity and racial rape. Afrarealism also sojourns with black philosophy’s challenges to racial supremacy. Afrarealism sees through the lens of a black matrix. As both spectacle and spec- trum, </w:t>
      </w:r>
      <w:r w:rsidRPr="00552327">
        <w:rPr>
          <w:rStyle w:val="StyleUnderline"/>
        </w:rPr>
        <w:t>the black matrix allows a broader grasp of anti-black state and citizenship terror, and wounded agency pursuing freedom</w:t>
      </w:r>
      <w:r w:rsidRPr="00552327">
        <w:rPr>
          <w:sz w:val="16"/>
        </w:rPr>
        <w:t>.6</w:t>
      </w:r>
      <w:r w:rsidRPr="00552327">
        <w:rPr>
          <w:sz w:val="12"/>
        </w:rPr>
        <w:t>¶</w:t>
      </w:r>
      <w:r w:rsidRPr="00552327">
        <w:rPr>
          <w:sz w:val="16"/>
        </w:rPr>
        <w:t xml:space="preserve"> A form of maroon philosophy (all black philosophy is not radicalized as maroon philosophy), Afrarealist political theory treks beyond conventional militarized borders to survey democracy’s violence toward the black matrix and black reproductivity. </w:t>
      </w:r>
      <w:r w:rsidRPr="00552327">
        <w:rPr>
          <w:rStyle w:val="StyleUnderline"/>
        </w:rPr>
        <w:t xml:space="preserve">The violent exploitation of black productivity in agricultural, industrial, penal, and cultural markets is a historical and structural fea- ture of democracy. </w:t>
      </w:r>
      <w:r w:rsidRPr="00552327">
        <w:rPr>
          <w:sz w:val="16"/>
        </w:rPr>
        <w:t>These aggressions and violations I have earlier described as “</w:t>
      </w:r>
      <w:r w:rsidRPr="00552327">
        <w:rPr>
          <w:rStyle w:val="StyleUnderline"/>
        </w:rPr>
        <w:t>state violence</w:t>
      </w:r>
      <w:r w:rsidRPr="00552327">
        <w:rPr>
          <w:sz w:val="16"/>
        </w:rPr>
        <w:t xml:space="preserve">.”7 Democracy’s aggressions against the black matrix, its terror against black re- productive labor, its sanction of </w:t>
      </w:r>
      <w:r w:rsidRPr="00552327">
        <w:rPr>
          <w:rStyle w:val="StyleUnderline"/>
        </w:rPr>
        <w:t>racial rape I describe here as state “intimate violence.”</w:t>
      </w:r>
      <w:r w:rsidRPr="00552327">
        <w:rPr>
          <w:sz w:val="16"/>
        </w:rPr>
        <w:t xml:space="preserve"> State violence and intimate state violence are two related but distinct </w:t>
      </w:r>
      <w:r w:rsidRPr="00552327">
        <w:rPr>
          <w:rStyle w:val="StyleUnderline"/>
        </w:rPr>
        <w:t>phenomena. Violations of black productivity coexist with terror against black reproductivity.</w:t>
      </w:r>
      <w:r w:rsidRPr="00552327">
        <w:rPr>
          <w:sz w:val="16"/>
        </w:rPr>
        <w:t xml:space="preserve"> Afrarealism witnesses both and calls for greater scrutiny to assaults against black </w:t>
      </w:r>
      <w:r w:rsidRPr="00552327">
        <w:rPr>
          <w:rStyle w:val="StyleUnderline"/>
        </w:rPr>
        <w:t>reproductivity</w:t>
      </w:r>
      <w:r w:rsidRPr="00552327">
        <w:rPr>
          <w:sz w:val="16"/>
        </w:rPr>
        <w:t>, an under-</w:t>
      </w:r>
      <w:r w:rsidRPr="00552327">
        <w:rPr>
          <w:sz w:val="16"/>
        </w:rPr>
        <w:lastRenderedPageBreak/>
        <w:t xml:space="preserve">theorized </w:t>
      </w:r>
      <w:r w:rsidRPr="00552327">
        <w:rPr>
          <w:rStyle w:val="StyleUnderline"/>
        </w:rPr>
        <w:t>feature of black captivity</w:t>
      </w:r>
      <w:r w:rsidRPr="00552327">
        <w:rPr>
          <w:sz w:val="16"/>
        </w:rPr>
        <w:t>.</w:t>
      </w:r>
      <w:r w:rsidRPr="00552327">
        <w:rPr>
          <w:sz w:val="12"/>
        </w:rPr>
        <w:t>¶</w:t>
      </w:r>
      <w:r w:rsidRPr="00552327">
        <w:rPr>
          <w:sz w:val="16"/>
        </w:rPr>
        <w:t xml:space="preserve"> Reproductivity</w:t>
      </w:r>
      <w:r w:rsidRPr="00552327">
        <w:rPr>
          <w:sz w:val="12"/>
        </w:rPr>
        <w:t>¶</w:t>
      </w:r>
      <w:r w:rsidRPr="00552327">
        <w:rPr>
          <w:sz w:val="16"/>
        </w:rPr>
        <w:t xml:space="preserve"> Equally violently exploited in labor, black captive males and females enriched racial capital. Yet the inequities of the terror in their reproductive labors were diminished in both enslavement and abolition narratives, initially shaped and controlled by propertied white males. (In fantasies of democracy, the enslaver rescues the savage from barbarity, and the abolitionist saves the savage from the enslaver. Afrarealism sees both forms of “salvation” as captivity.)8</w:t>
      </w:r>
      <w:r w:rsidRPr="00552327">
        <w:rPr>
          <w:sz w:val="12"/>
        </w:rPr>
        <w:t>¶</w:t>
      </w:r>
      <w:r w:rsidRPr="00552327">
        <w:rPr>
          <w:sz w:val="16"/>
        </w:rPr>
        <w:t xml:space="preserve"> Joy James</w:t>
      </w:r>
      <w:r w:rsidRPr="00552327">
        <w:rPr>
          <w:sz w:val="12"/>
        </w:rPr>
        <w:t>¶</w:t>
      </w:r>
      <w:r w:rsidRPr="00552327">
        <w:rPr>
          <w:sz w:val="16"/>
        </w:rPr>
        <w:t xml:space="preserve"> Colonial, imperial, and corporate state violence fomented and structured anti-black practices and policies. Productivity in work and labor, based on economic exploita- tion, and civil and human rights violations became the primary analytical framework for critiquing democracy’s rapaciousness toward black captivity—a capacity first le- galized in the US Constitution’s “3/5 clause” and later in its thirteenth amendment codify- ing enslavement through imprisonment.</w:t>
      </w:r>
      <w:r w:rsidRPr="00552327">
        <w:rPr>
          <w:sz w:val="12"/>
        </w:rPr>
        <w:t>¶</w:t>
      </w:r>
      <w:r w:rsidRPr="00552327">
        <w:rPr>
          <w:sz w:val="16"/>
        </w:rPr>
        <w:t xml:space="preserve"> </w:t>
      </w:r>
      <w:r w:rsidRPr="00552327">
        <w:rPr>
          <w:rStyle w:val="StyleUnderline"/>
        </w:rPr>
        <w:t>Reproductivity</w:t>
      </w:r>
      <w:r w:rsidRPr="00552327">
        <w:rPr>
          <w:sz w:val="16"/>
        </w:rPr>
        <w:t xml:space="preserve">, marginalized as a theo- retical space for analyzing (and undoing) democracy’s terrors, </w:t>
      </w:r>
      <w:r w:rsidRPr="00552327">
        <w:rPr>
          <w:rStyle w:val="StyleUnderline"/>
        </w:rPr>
        <w:t>points to the black matrix as the site for the symbolic and material subjugations that birthed the maroon</w:t>
      </w:r>
      <w:r w:rsidRPr="00552327">
        <w:rPr>
          <w:sz w:val="16"/>
        </w:rPr>
        <w:t xml:space="preserve"> phi- losopher. When and wherever the concept of </w:t>
      </w:r>
      <w:r w:rsidRPr="00552327">
        <w:rPr>
          <w:rStyle w:val="StyleUnderline"/>
        </w:rPr>
        <w:t>racial capital overshadows</w:t>
      </w:r>
      <w:r w:rsidRPr="00552327">
        <w:rPr>
          <w:sz w:val="16"/>
        </w:rPr>
        <w:t xml:space="preserve"> the phenom- enon of </w:t>
      </w:r>
      <w:r w:rsidRPr="00552327">
        <w:rPr>
          <w:rStyle w:val="StyleUnderline"/>
        </w:rPr>
        <w:t>racial rape, the outline of democ- racy’s boundary and the contour of its terrors are obscured</w:t>
      </w:r>
      <w:r w:rsidRPr="00552327">
        <w:rPr>
          <w:sz w:val="16"/>
        </w:rPr>
        <w:t>. Terror against the black matrix shapes those borders. Afrarealism redirects maroon philosophy to criminal violence and political terror directed toward the exterior- ity of black productivity and the interiority of black reproductivity. Anti-black violence and terror also exist within maroonage com- plicating the enterprise of freedom; par- ticularly if the terror registers most through forms of sexual predation.</w:t>
      </w:r>
      <w:r w:rsidRPr="00552327">
        <w:rPr>
          <w:sz w:val="12"/>
        </w:rPr>
        <w:t>¶</w:t>
      </w:r>
      <w:r w:rsidRPr="00552327">
        <w:rPr>
          <w:sz w:val="16"/>
        </w:rPr>
        <w:t xml:space="preserve"> Racial Rape</w:t>
      </w:r>
      <w:r w:rsidRPr="00552327">
        <w:rPr>
          <w:sz w:val="12"/>
        </w:rPr>
        <w:t>¶</w:t>
      </w:r>
      <w:r w:rsidRPr="00552327">
        <w:rPr>
          <w:sz w:val="16"/>
        </w:rPr>
        <w:t xml:space="preserve"> Historically, captive females were violently forced to labor alongside captive males. This </w:t>
      </w:r>
      <w:r w:rsidRPr="00552327">
        <w:rPr>
          <w:rStyle w:val="StyleUnderline"/>
        </w:rPr>
        <w:t>seeming</w:t>
      </w:r>
      <w:r w:rsidRPr="00552327">
        <w:rPr>
          <w:sz w:val="16"/>
        </w:rPr>
        <w:t xml:space="preserve"> </w:t>
      </w:r>
      <w:r w:rsidRPr="00552327">
        <w:rPr>
          <w:rStyle w:val="StyleUnderline"/>
        </w:rPr>
        <w:t>erasure of gendered differences masculinized black suffering</w:t>
      </w:r>
      <w:r w:rsidRPr="00552327">
        <w:rPr>
          <w:sz w:val="16"/>
        </w:rPr>
        <w:t xml:space="preserve">. Under patri- archy, violence against the female form is often denied or deflected through language that renders female trauma invisible, incon- sequential, or self-inflicted. The “uncut bond” of black exploitation and trauma under white supremacy meant </w:t>
      </w:r>
      <w:r w:rsidRPr="00552327">
        <w:rPr>
          <w:rStyle w:val="StyleUnderline"/>
        </w:rPr>
        <w:t>a folding of black female trauma into the black male frame</w:t>
      </w:r>
      <w:r w:rsidRPr="00552327">
        <w:rPr>
          <w:sz w:val="16"/>
        </w:rPr>
        <w:t xml:space="preserve">, from which it receded from common view, typically </w:t>
      </w:r>
      <w:r w:rsidRPr="00552327">
        <w:rPr>
          <w:rStyle w:val="StyleUnderline"/>
        </w:rPr>
        <w:t>emerging as spectacle only and not as spec- trum</w:t>
      </w:r>
      <w:r w:rsidRPr="00552327">
        <w:rPr>
          <w:sz w:val="16"/>
        </w:rPr>
        <w:t xml:space="preserve">. Thus </w:t>
      </w:r>
      <w:r w:rsidRPr="00552327">
        <w:rPr>
          <w:rStyle w:val="StyleUnderline"/>
        </w:rPr>
        <w:t>common perceptions</w:t>
      </w:r>
      <w:r w:rsidRPr="00552327">
        <w:rPr>
          <w:sz w:val="16"/>
        </w:rPr>
        <w:t xml:space="preserve"> of black suf- fering </w:t>
      </w:r>
      <w:r w:rsidRPr="00552327">
        <w:rPr>
          <w:rStyle w:val="StyleUnderline"/>
        </w:rPr>
        <w:t>became embodied in</w:t>
      </w:r>
      <w:r w:rsidRPr="00552327">
        <w:rPr>
          <w:sz w:val="16"/>
        </w:rPr>
        <w:t xml:space="preserve"> and represented by </w:t>
      </w:r>
      <w:r w:rsidRPr="00552327">
        <w:rPr>
          <w:rStyle w:val="StyleUnderline"/>
        </w:rPr>
        <w:t>male trauma</w:t>
      </w:r>
      <w:r w:rsidRPr="00552327">
        <w:rPr>
          <w:sz w:val="16"/>
        </w:rPr>
        <w:t xml:space="preserve">—emanating from the lash, shackle, the brand, convict lease, lynch mob, </w:t>
      </w:r>
      <w:r w:rsidRPr="00552327">
        <w:rPr>
          <w:rStyle w:val="StyleUnderline"/>
        </w:rPr>
        <w:t xml:space="preserve">death row, mass imprisonment, and “stop-n- frisk.” </w:t>
      </w:r>
      <w:r w:rsidRPr="00552327">
        <w:rPr>
          <w:sz w:val="16"/>
        </w:rPr>
        <w:t xml:space="preserve">With </w:t>
      </w:r>
      <w:r w:rsidRPr="00552327">
        <w:rPr>
          <w:rStyle w:val="StyleUnderline"/>
        </w:rPr>
        <w:t>the norm</w:t>
      </w:r>
      <w:r w:rsidRPr="00552327">
        <w:rPr>
          <w:sz w:val="16"/>
        </w:rPr>
        <w:t xml:space="preserve"> and apex of black suffer- ing </w:t>
      </w:r>
      <w:r w:rsidRPr="00552327">
        <w:rPr>
          <w:rStyle w:val="StyleUnderline"/>
        </w:rPr>
        <w:t>centered on violence in the public realm</w:t>
      </w:r>
      <w:r w:rsidRPr="00552327">
        <w:rPr>
          <w:sz w:val="16"/>
        </w:rPr>
        <w:t xml:space="preserve"> and the public spaces of the private realm (cloistered plantations and prisons), </w:t>
      </w:r>
      <w:r w:rsidRPr="00552327">
        <w:rPr>
          <w:rStyle w:val="StyleUnderline"/>
        </w:rPr>
        <w:t>racial rape became subsumed under racial capital</w:t>
      </w:r>
      <w:r w:rsidRPr="00552327">
        <w:rPr>
          <w:sz w:val="16"/>
        </w:rPr>
        <w:t>.</w:t>
      </w:r>
      <w:r w:rsidRPr="00552327">
        <w:rPr>
          <w:sz w:val="12"/>
        </w:rPr>
        <w:t>¶</w:t>
      </w:r>
      <w:r w:rsidRPr="00552327">
        <w:rPr>
          <w:sz w:val="16"/>
        </w:rPr>
        <w:t xml:space="preserve"> The </w:t>
      </w:r>
      <w:r w:rsidRPr="00552327">
        <w:rPr>
          <w:rStyle w:val="StyleUnderline"/>
        </w:rPr>
        <w:t>official chronology of and narratives</w:t>
      </w:r>
      <w:r w:rsidRPr="00552327">
        <w:rPr>
          <w:sz w:val="16"/>
        </w:rPr>
        <w:t xml:space="preserve"> about violence and terror that constitute US democracy’s borders—chattel slavery, the convict prison lease system,9 Jim Crow segregation, mass incarceration, “stop-n-frisk”— </w:t>
      </w:r>
      <w:r w:rsidRPr="00552327">
        <w:rPr>
          <w:rStyle w:val="StyleUnderline"/>
        </w:rPr>
        <w:t>crowd out the black matrix, displacing it from philosophical inquiries into subjugation.</w:t>
      </w:r>
      <w:r w:rsidRPr="00552327">
        <w:rPr>
          <w:sz w:val="16"/>
        </w:rPr>
        <w:t xml:space="preserve"> The interiority of this trauma zone has paltry public record and memory. </w:t>
      </w:r>
      <w:r w:rsidRPr="00552327">
        <w:rPr>
          <w:rStyle w:val="StyleUnderline"/>
        </w:rPr>
        <w:t>Racial rape</w:t>
      </w:r>
      <w:r w:rsidRPr="00552327">
        <w:rPr>
          <w:sz w:val="16"/>
        </w:rPr>
        <w:t xml:space="preserve">, the dominant threat, </w:t>
      </w:r>
      <w:r w:rsidRPr="00552327">
        <w:rPr>
          <w:rStyle w:val="StyleUnderline"/>
        </w:rPr>
        <w:t>appears in black women’s writings</w:t>
      </w:r>
      <w:r w:rsidRPr="00552327">
        <w:rPr>
          <w:sz w:val="16"/>
        </w:rPr>
        <w:t xml:space="preserve">, memoirs, fiction, </w:t>
      </w:r>
      <w:r w:rsidRPr="00552327">
        <w:rPr>
          <w:rStyle w:val="StyleUnderline"/>
        </w:rPr>
        <w:t>and</w:t>
      </w:r>
      <w:r w:rsidRPr="00552327">
        <w:rPr>
          <w:sz w:val="16"/>
        </w:rPr>
        <w:t xml:space="preserve"> art, but in these forms may be categorized as emotive performance, mere illustrations for rather than inherently forms of critical philosophy.</w:t>
      </w:r>
      <w:r w:rsidRPr="00552327">
        <w:rPr>
          <w:sz w:val="12"/>
        </w:rPr>
        <w:t>¶</w:t>
      </w:r>
      <w:r w:rsidRPr="00552327">
        <w:rPr>
          <w:sz w:val="16"/>
        </w:rPr>
        <w:t xml:space="preserve"> Racial rape </w:t>
      </w:r>
      <w:r w:rsidRPr="00552327">
        <w:rPr>
          <w:rStyle w:val="StyleUnderline"/>
        </w:rPr>
        <w:t>is complicated and mercurial although all blood trails are traceable to the black matrix</w:t>
      </w:r>
      <w:r w:rsidRPr="00552327">
        <w:rPr>
          <w:sz w:val="16"/>
        </w:rPr>
        <w:t>. Part of the trauma of captive males entails their sexual violations. Boys and men could be forced into being proxy rapists, coerced to rape for the entertain- ment, edification, or enrichment of their captors or “masters.” And black boys and men themselves are rape victims. (Legal dis-course has changed to acknowledge male victimization as rape; recently the US Justice Department under Eric Holder redefined “rape” to include males.)</w:t>
      </w:r>
      <w:r w:rsidRPr="00552327">
        <w:rPr>
          <w:sz w:val="12"/>
        </w:rPr>
        <w:t>¶</w:t>
      </w:r>
      <w:r w:rsidRPr="00552327">
        <w:rPr>
          <w:sz w:val="16"/>
        </w:rPr>
        <w:t xml:space="preserve"> Outside the narratives of compulsory heterosexuality, black males were raped by their white captors or were forced to rape others, or both. Outside of the narratives of compulsory black solidarity, captive males raped for pornographic, sadistic pleasure or material gain (more food and benefits, fewer beatings, etc. from violent authoritarians). </w:t>
      </w:r>
      <w:r w:rsidRPr="00552327">
        <w:rPr>
          <w:rStyle w:val="StyleUnderline"/>
        </w:rPr>
        <w:t>Any philosophical aversion</w:t>
      </w:r>
      <w:r w:rsidRPr="00552327">
        <w:rPr>
          <w:sz w:val="16"/>
        </w:rPr>
        <w:t xml:space="preserve">, emotional dissonance, political “shame” </w:t>
      </w:r>
      <w:r w:rsidRPr="00552327">
        <w:rPr>
          <w:rStyle w:val="StyleUnderline"/>
        </w:rPr>
        <w:t>toward critiques of racial rape leaves black masculinity theory adrift</w:t>
      </w:r>
      <w:r w:rsidRPr="00552327">
        <w:rPr>
          <w:sz w:val="16"/>
        </w:rPr>
        <w:t xml:space="preserve"> or disengaged. Either it dangles as strange fruit or following the broken branch collapses heavily upon the black matrix. If black philosophy undervalues male entanglement and investment in racial rape and violence against reproductivity, it loses sight of the violence manifested through sexual trauma and denigration, forced breeding or steriliza- tion, or abuse of or contempt for children. Thus the currency of black philosophical engagements with freedom is undermined.</w:t>
      </w:r>
      <w:r w:rsidRPr="00552327">
        <w:rPr>
          <w:sz w:val="12"/>
        </w:rPr>
        <w:t>¶</w:t>
      </w:r>
      <w:r w:rsidRPr="00552327">
        <w:rPr>
          <w:sz w:val="16"/>
        </w:rPr>
        <w:t xml:space="preserve"> Male captives “feminized” through black- ness, and terrorized by mutating manifestations of white supremacy, have structural male supremacy over black females. Male captives did and do not, could and cannot suffer rape as routine entertainment or the terrors of forced reproductivity. Hopefully, we agree that this discussion is not about which (trans)gendered being suffers most under racial subjugation; rather </w:t>
      </w:r>
      <w:r w:rsidRPr="00552327">
        <w:rPr>
          <w:rStyle w:val="StyleUnderline"/>
        </w:rPr>
        <w:t>the focus rests on the “nature” of the subjugator’s extensive reach into interior spaces, its colonization and scarification of black wombs and matrices that have no public record.</w:t>
      </w:r>
      <w:r w:rsidRPr="00552327">
        <w:rPr>
          <w:sz w:val="16"/>
        </w:rPr>
        <w:t xml:space="preserve"> American democracy’s generative violence uniquely and strategically targets </w:t>
      </w:r>
      <w:r w:rsidRPr="00552327">
        <w:rPr>
          <w:rStyle w:val="StyleUnderline"/>
        </w:rPr>
        <w:t>the black matrix</w:t>
      </w:r>
      <w:r w:rsidRPr="00552327">
        <w:rPr>
          <w:sz w:val="16"/>
        </w:rPr>
        <w:t xml:space="preserve"> because it </w:t>
      </w:r>
      <w:r w:rsidRPr="00552327">
        <w:rPr>
          <w:rStyle w:val="StyleUnderline"/>
        </w:rPr>
        <w:lastRenderedPageBreak/>
        <w:t>offers the foundational frame for building the border between democracy and captivity, and deniability of state inmate violence</w:t>
      </w:r>
      <w:r w:rsidRPr="00552327">
        <w:rPr>
          <w:sz w:val="16"/>
        </w:rPr>
        <w:t xml:space="preserve">. The black matrix is </w:t>
      </w:r>
      <w:r w:rsidRPr="00552327">
        <w:rPr>
          <w:rStyle w:val="StyleUnderline"/>
        </w:rPr>
        <w:t>where patriarchal, racial-sexual violence, economics, and privatized terrors meet.</w:t>
      </w:r>
      <w:r w:rsidRPr="00552327">
        <w:rPr>
          <w:sz w:val="16"/>
        </w:rPr>
        <w:t xml:space="preserve"> </w:t>
      </w:r>
      <w:r w:rsidRPr="00552327">
        <w:rPr>
          <w:rStyle w:val="StyleUnderline"/>
        </w:rPr>
        <w:t>The maroonage is where they are dissipated into the dust of Afrarealist departures</w:t>
      </w:r>
      <w:r w:rsidRPr="00552327">
        <w:rPr>
          <w:sz w:val="16"/>
        </w:rPr>
        <w:t>.</w:t>
      </w:r>
      <w:r w:rsidRPr="00552327">
        <w:rPr>
          <w:sz w:val="12"/>
        </w:rPr>
        <w:t>¶</w:t>
      </w:r>
      <w:r w:rsidRPr="00552327">
        <w:rPr>
          <w:sz w:val="16"/>
        </w:rPr>
        <w:t xml:space="preserve"> Historically, captives and fugitives painted political ethics and theory so that maroon philosophy could map freedom along the contours and fault lines of colonial and imperial democracies.10 When early rebel- lions and multiracial maroonage receded to leave only blackness at democracy’s outer- most borders, that blackness solidified into the silhouette of the black matrix, as the basic boundary between domination and power,11 between the violence of produc- tive labor for the marketplace and the terror that reproduces “plantation babies.”12 En- compassing democracy’s anti-black animus and maroonage’s anti-black feminist senti- ments, the black matrix both points to and constitutes uncharted territory on the other side of democracy. Its objective is to desta- bilize democracy’s mythology and maroon- age’s demystifications as a form of pleasure, as well as justice.</w:t>
      </w:r>
      <w:r w:rsidRPr="00552327">
        <w:rPr>
          <w:sz w:val="12"/>
        </w:rPr>
        <w:t>¶</w:t>
      </w:r>
      <w:r w:rsidRPr="00552327">
        <w:rPr>
          <w:sz w:val="16"/>
        </w:rPr>
        <w:t xml:space="preserve"> Pragmatic Dance</w:t>
      </w:r>
      <w:r w:rsidRPr="00552327">
        <w:rPr>
          <w:sz w:val="12"/>
        </w:rPr>
        <w:t>¶</w:t>
      </w:r>
      <w:r w:rsidRPr="00552327">
        <w:rPr>
          <w:sz w:val="16"/>
        </w:rPr>
        <w:t xml:space="preserve"> In perpetual flight from genocide and to- ward healthy intimacy, maroons crossed the borders of colonies and democracies. Their flights from captivity or toward familial com- munity are viewed as defining moments for</w:t>
      </w:r>
      <w:r w:rsidRPr="00552327">
        <w:rPr>
          <w:sz w:val="12"/>
        </w:rPr>
        <w:t>¶</w:t>
      </w:r>
      <w:r w:rsidRPr="00552327">
        <w:rPr>
          <w:sz w:val="16"/>
        </w:rPr>
        <w:t xml:space="preserve"> Joy James</w:t>
      </w:r>
      <w:r w:rsidRPr="00552327">
        <w:rPr>
          <w:sz w:val="12"/>
        </w:rPr>
        <w:t>¶</w:t>
      </w:r>
      <w:r w:rsidRPr="00552327">
        <w:rPr>
          <w:sz w:val="16"/>
        </w:rPr>
        <w:t xml:space="preserve"> democracy as oppositional to black free- dom. Maroon resistance failed to convince the tyrannical majority of the soundness of its reasoning, and the legitimacy of its defi- nitions. Still the diaspora’s fugitives fought, fled, and bargained with enslaving armies, and their authorized reformers who fol- lowed in their wake. Their </w:t>
      </w:r>
      <w:r w:rsidRPr="00552327">
        <w:rPr>
          <w:rStyle w:val="StyleUnderline"/>
        </w:rPr>
        <w:t>ancestral resis- tance is embodied in contemporary rebels, revolutionaries, and political prisoners and exiles that self-identify as realists rather than idealists.13</w:t>
      </w:r>
      <w:r w:rsidRPr="00552327">
        <w:rPr>
          <w:rStyle w:val="StyleUnderline"/>
          <w:sz w:val="12"/>
          <w:u w:val="none"/>
        </w:rPr>
        <w:t>¶</w:t>
      </w:r>
      <w:r w:rsidRPr="00552327">
        <w:rPr>
          <w:rStyle w:val="StyleUnderline"/>
        </w:rPr>
        <w:t xml:space="preserve"> Realpolitik’s lack of sentimentality about domination may still veil violence and terror—justified in the name of deity, fam- ily, democracy—against the black matrix</w:t>
      </w:r>
      <w:r w:rsidRPr="00552327">
        <w:rPr>
          <w:sz w:val="16"/>
        </w:rPr>
        <w:t xml:space="preserve">.14 </w:t>
      </w:r>
      <w:r w:rsidRPr="00552327">
        <w:rPr>
          <w:rStyle w:val="StyleUnderline"/>
        </w:rPr>
        <w:t>Western democracies manufactured the black matrix as disposable through libidinal, linguistic, and material economies</w:t>
      </w:r>
      <w:r w:rsidRPr="00552327">
        <w:rPr>
          <w:sz w:val="16"/>
        </w:rPr>
        <w:t>. Yet the tyrannical citizenry, discussed in Alexis de Tocqueville’s Democracy in America, and dissected in Lani Guiner’s The Tyranny of the Majority, is reticent about democracy’s sexual predations.15 A founding father and former president illustrates the centrality of the black matrix for predatory nation-state formation.</w:t>
      </w:r>
      <w:r w:rsidRPr="00552327">
        <w:rPr>
          <w:sz w:val="12"/>
        </w:rPr>
        <w:t>¶</w:t>
      </w:r>
      <w:r w:rsidRPr="00552327">
        <w:rPr>
          <w:sz w:val="16"/>
        </w:rPr>
        <w:t xml:space="preserve"> Thomas Jefferson was an astute consumer of black female reproductivity. In The Notes on the State of Virginia, Jefferson differenti- ates between the Indigenous social savage and the African biological or ontological savage.16 He illustrates with bestiary: orang- utans, he asserts, prefer black women. Jef- ferson exempts all other racially subjugated human forms from animalized sexuality (e.g., he does not opine that female orang- utans prefer black males or buffalos desire Native women).</w:t>
      </w:r>
      <w:r w:rsidRPr="00552327">
        <w:rPr>
          <w:sz w:val="12"/>
        </w:rPr>
        <w:t>¶</w:t>
      </w:r>
      <w:r w:rsidRPr="00552327">
        <w:rPr>
          <w:sz w:val="16"/>
        </w:rPr>
        <w:t xml:space="preserve"> Jefferson’s political progeny, obsessed with the reproductivity of “Sallys,” appear in Daniel Patrick Moynihan’s 1965 report on “black matriarchy” as a family pathogen;17 </w:t>
      </w:r>
      <w:r w:rsidRPr="00552327">
        <w:rPr>
          <w:u w:val="single"/>
        </w:rPr>
        <w:t>Reagan Secretary of Education Wil- liam Bennett’s 2005 Morning America talk show suggestion that the final solution to crime is anti-black abortion</w:t>
      </w:r>
      <w:r w:rsidRPr="00552327">
        <w:rPr>
          <w:sz w:val="16"/>
          <w:u w:val="single"/>
        </w:rPr>
        <w:t>;</w:t>
      </w:r>
      <w:r w:rsidRPr="00552327">
        <w:rPr>
          <w:sz w:val="16"/>
        </w:rPr>
        <w:t xml:space="preserve"> and the 2011 “Most Dangerous Place” anti-abortion advertisements depicting black women (their absence represented by dark-skinned cherubic toddlers) as mass murderers terrorizing black children (hence the black matrix as a “freak of nature” that harbors both predator and prey in one body).</w:t>
      </w:r>
      <w:r w:rsidRPr="00552327">
        <w:rPr>
          <w:sz w:val="12"/>
        </w:rPr>
        <w:t>¶</w:t>
      </w:r>
      <w:r w:rsidRPr="00552327">
        <w:rPr>
          <w:sz w:val="16"/>
        </w:rPr>
        <w:t xml:space="preserve"> Afrarealism and realpolitik appear strange, and estranged, bedfellows; yet if one comprehends racial rape, Afrarealism is an advanced level of realism distanced from violent nihilism and denials. “Conventional” wars exemplify male casualties. Yet </w:t>
      </w:r>
      <w:r w:rsidRPr="00552327">
        <w:rPr>
          <w:rStyle w:val="StyleUnderline"/>
        </w:rPr>
        <w:t>normative warfare is unconventional: civilians are the primary targets for destabilizing terror</w:t>
      </w:r>
      <w:r w:rsidRPr="00552327">
        <w:rPr>
          <w:sz w:val="16"/>
        </w:rPr>
        <w:t xml:space="preserve">. </w:t>
      </w:r>
      <w:r w:rsidRPr="00552327">
        <w:rPr>
          <w:rStyle w:val="StyleUnderline"/>
        </w:rPr>
        <w:t>Racial rape is an act of war</w:t>
      </w:r>
      <w:r w:rsidRPr="00552327">
        <w:rPr>
          <w:sz w:val="16"/>
        </w:rPr>
        <w:t xml:space="preserve">. </w:t>
      </w:r>
      <w:r w:rsidRPr="00552327">
        <w:rPr>
          <w:rStyle w:val="StyleUnderline"/>
        </w:rPr>
        <w:t>Terror against black female matrices and children emanates from varied sectors</w:t>
      </w:r>
      <w:r w:rsidRPr="00552327">
        <w:rPr>
          <w:sz w:val="16"/>
        </w:rPr>
        <w:t xml:space="preserve">.18 </w:t>
      </w:r>
      <w:r w:rsidRPr="00552327">
        <w:rPr>
          <w:rStyle w:val="StyleUnderline"/>
        </w:rPr>
        <w:t>The DNA of police, guards and (para)military, of master/ mistress races, “civilized” Indians, hard- working immigrants and black captives and maroons, and of intimates—all can be found on the bodies of the black matrix</w:t>
      </w:r>
      <w:r w:rsidRPr="00552327">
        <w:rPr>
          <w:sz w:val="16"/>
        </w:rPr>
        <w:t>.19 Afrar- ealism counters the foundational patriarchs fostering proxies: whatever the “orangutans” prefer, these are not the preferences of black women and girls.</w:t>
      </w:r>
      <w:r w:rsidRPr="00552327">
        <w:rPr>
          <w:sz w:val="12"/>
        </w:rPr>
        <w:t>¶</w:t>
      </w:r>
      <w:r w:rsidRPr="00552327">
        <w:rPr>
          <w:sz w:val="16"/>
        </w:rPr>
        <w:t xml:space="preserve"> Conclusion: Grieving Beauty</w:t>
      </w:r>
      <w:r w:rsidRPr="00552327">
        <w:rPr>
          <w:sz w:val="12"/>
        </w:rPr>
        <w:t>¶</w:t>
      </w:r>
      <w:r w:rsidRPr="00552327">
        <w:rPr>
          <w:sz w:val="16"/>
        </w:rPr>
        <w:t xml:space="preserve"> In Euripides’s play Medea, the Greek chorus of slave women plead against and beauti- fully grieve Medea’s sovereign vengeance expressed in the murder of her and Jason’s children and his child-bride. Lacking griev- ing beauty as an impetus to act, the chorus does not flee or impede their slave mistress’s homicidal terror. Euripides, as author, re- fuses the slaves the agency of defiance, the dance in resistance. They lack the wisdom that rebellion inevitably follows violent tyr- anny. Hence these women lack the beauty of survival, they have no concept of ma- roonage. Afrarealism respects the complex- ity of “slave women” who traumatized in the black matrix still view the hangman’s noose as a frame intensifying the colors of sky and flowers; still glimpse the decayed child corpse as emerging compost for a riot of red, thorny roses.</w:t>
      </w:r>
      <w:r w:rsidRPr="00552327">
        <w:rPr>
          <w:sz w:val="12"/>
        </w:rPr>
        <w:t>¶</w:t>
      </w:r>
      <w:r w:rsidRPr="00552327">
        <w:rPr>
          <w:sz w:val="16"/>
        </w:rPr>
        <w:t xml:space="preserve"> This black matrix maroon is terrifyingly beautiful because it is violently transcen- dent. It ruptures conventional political pro- test: Mamie Till’s open-casket funeral for her mutilated, decomposed teenage son; Soweto mothers’ burials of schoolchildren refusing Afrikaans as mandatory instruction; black Brazilian mothers’ nonnegotiable demands to democracy’s paramilitary police (“High- landers”) who decapitate youth in favelas: “Resurrect the child you have killed.”</w:t>
      </w:r>
      <w:r w:rsidRPr="00552327">
        <w:rPr>
          <w:sz w:val="12"/>
        </w:rPr>
        <w:t>¶</w:t>
      </w:r>
      <w:r w:rsidRPr="00552327">
        <w:rPr>
          <w:sz w:val="16"/>
        </w:rPr>
        <w:t xml:space="preserve"> </w:t>
      </w:r>
      <w:r w:rsidRPr="00552327">
        <w:rPr>
          <w:rStyle w:val="StyleUnderline"/>
        </w:rPr>
        <w:t xml:space="preserve">Politicized black mothers, although pre- maturely silenced or disappeared through grief or death,20 transform tragedies into a </w:t>
      </w:r>
      <w:r w:rsidRPr="00552327">
        <w:rPr>
          <w:rStyle w:val="StyleUnderline"/>
        </w:rPr>
        <w:lastRenderedPageBreak/>
        <w:t>breech in democracy</w:t>
      </w:r>
      <w:r w:rsidRPr="00552327">
        <w:rPr>
          <w:sz w:val="16"/>
        </w:rPr>
        <w:t>’s concertina wire.21 In the era of open rebellion against repression, The Black Scholar published such women as political prisoners or fugitives, including in one 1970s issue Assata Shakur’s article, “Women in Prison: How It Is With Us.”22 Captured and showcased in sensational- ized trials, trophies of democracy’s police powers, located at the extreme borders of democracy, the Afrarealism of such women illuminated freedom flights and shaped a legacy for black philosophy.</w:t>
      </w:r>
    </w:p>
    <w:p w14:paraId="5842D883" w14:textId="77777777" w:rsidR="00552327" w:rsidRDefault="00552327" w:rsidP="00552327">
      <w:pPr>
        <w:rPr>
          <w:sz w:val="16"/>
        </w:rPr>
      </w:pPr>
    </w:p>
    <w:p w14:paraId="177907F6" w14:textId="77777777" w:rsidR="00552327" w:rsidRPr="004B00CE" w:rsidRDefault="00552327" w:rsidP="00552327"/>
    <w:p w14:paraId="19333133" w14:textId="77777777" w:rsidR="00552327" w:rsidRPr="00552327" w:rsidRDefault="00552327" w:rsidP="00552327"/>
    <w:p w14:paraId="5BF33A48" w14:textId="77777777" w:rsidR="000D5BCD" w:rsidRDefault="000D5BCD" w:rsidP="000D5BCD">
      <w:pPr>
        <w:pStyle w:val="Heading3"/>
      </w:pPr>
      <w:r>
        <w:lastRenderedPageBreak/>
        <w:t>Capitalism</w:t>
      </w:r>
      <w:r w:rsidR="005157FD">
        <w:t>/Worker</w:t>
      </w:r>
    </w:p>
    <w:p w14:paraId="1D0FC44F" w14:textId="77777777" w:rsidR="005157FD" w:rsidRDefault="00F7216C" w:rsidP="005157FD">
      <w:pPr>
        <w:pStyle w:val="Heading4"/>
      </w:pPr>
      <w:r>
        <w:t xml:space="preserve">The violence that the worker faces is representative of symbolic transgressions and is entirely contingent, unlike antiblackness. The worker can be fired and remain a worker, but the slave is freed and then has to be turned into a slave again through a constant process. Violence done to the worker is violence done to the human. </w:t>
      </w:r>
    </w:p>
    <w:p w14:paraId="00EAD09D" w14:textId="77777777" w:rsidR="005157FD" w:rsidRPr="001F2251" w:rsidRDefault="005157FD" w:rsidP="005157FD">
      <w:pPr>
        <w:rPr>
          <w:bCs/>
          <w:sz w:val="20"/>
        </w:rPr>
      </w:pPr>
      <w:r>
        <w:rPr>
          <w:rStyle w:val="Style13ptBold"/>
        </w:rPr>
        <w:t xml:space="preserve">Wilderson, 20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Pr="0062099D">
        <w:rPr>
          <w:rStyle w:val="Style13ptBold"/>
          <w:b w:val="0"/>
          <w:sz w:val="20"/>
        </w:rPr>
        <w:t xml:space="preserve">”, </w:t>
      </w:r>
      <w:r>
        <w:rPr>
          <w:rStyle w:val="Style13ptBold"/>
          <w:b w:val="0"/>
          <w:sz w:val="20"/>
        </w:rPr>
        <w:t>2020</w:t>
      </w:r>
      <w:r w:rsidRPr="0062099D">
        <w:rPr>
          <w:rStyle w:val="Style13ptBold"/>
          <w:b w:val="0"/>
          <w:sz w:val="20"/>
        </w:rPr>
        <w:t xml:space="preserve">, </w:t>
      </w:r>
      <w:r>
        <w:rPr>
          <w:sz w:val="20"/>
        </w:rPr>
        <w:t>Liveright, 216-219)</w:t>
      </w:r>
      <w:r w:rsidRPr="0062099D">
        <w:rPr>
          <w:sz w:val="20"/>
        </w:rPr>
        <w:t xml:space="preserve"> RA</w:t>
      </w:r>
    </w:p>
    <w:p w14:paraId="4B51B634" w14:textId="77777777" w:rsidR="005157FD" w:rsidRPr="005157FD" w:rsidRDefault="005157FD" w:rsidP="005157FD">
      <w:pPr>
        <w:rPr>
          <w:rStyle w:val="StyleUnderline"/>
        </w:rPr>
      </w:pPr>
      <w:r w:rsidRPr="005157FD">
        <w:rPr>
          <w:rStyle w:val="StyleUnderline"/>
        </w:rPr>
        <w:t>Whereas the Human’s relationship to violence is always contingent, triggered by her transgressions against the regulatory prohibitions of the symbolic order or by macro-economic shifts in her social context, the Slave’s relationship to violence is open-ended, gratuitous, without reason or constraint,</w:t>
      </w:r>
      <w:r w:rsidRPr="005157FD">
        <w:rPr>
          <w:sz w:val="16"/>
        </w:rPr>
        <w:t xml:space="preserve"> </w:t>
      </w:r>
      <w:r w:rsidRPr="005157FD">
        <w:rPr>
          <w:rStyle w:val="StyleUnderline"/>
        </w:rPr>
        <w:t>triggered by prelogical catalysts that are unmoored from her transgressions and unaccountable to historical shifts. In short, the violence inflicted upon Black people is not the effect of symbolic transgressions</w:t>
      </w:r>
      <w:r w:rsidRPr="005157FD">
        <w:rPr>
          <w:sz w:val="16"/>
        </w:rPr>
        <w:t>, nor is it the result (as Allen Feldman would have it) of a new, global shift in political economy—</w:t>
      </w:r>
      <w:r w:rsidRPr="005157FD">
        <w:rPr>
          <w:rStyle w:val="StyleUnderline"/>
        </w:rPr>
        <w:t>it is an “extension of the master’s prerogative.”</w:t>
      </w:r>
      <w:r w:rsidRPr="005157FD">
        <w:rPr>
          <w:sz w:val="16"/>
        </w:rPr>
        <w:t xml:space="preserve"> Orlando Patterson clarifies </w:t>
      </w:r>
      <w:r w:rsidRPr="005157FD">
        <w:rPr>
          <w:rStyle w:val="StyleUnderline"/>
        </w:rPr>
        <w:t>this distinction</w:t>
      </w:r>
      <w:r w:rsidRPr="005157FD">
        <w:rPr>
          <w:sz w:val="16"/>
        </w:rPr>
        <w:t xml:space="preserve"> </w:t>
      </w:r>
      <w:r w:rsidRPr="005157FD">
        <w:rPr>
          <w:rStyle w:val="StyleUnderline"/>
        </w:rPr>
        <w:t>between violence that</w:t>
      </w:r>
      <w:r w:rsidRPr="005157FD">
        <w:rPr>
          <w:sz w:val="16"/>
        </w:rPr>
        <w:t xml:space="preserve"> positions and </w:t>
      </w:r>
      <w:r w:rsidRPr="005157FD">
        <w:rPr>
          <w:rStyle w:val="StyleUnderline"/>
        </w:rPr>
        <w:t>punishes the Human</w:t>
      </w:r>
      <w:r w:rsidRPr="005157FD">
        <w:rPr>
          <w:sz w:val="16"/>
        </w:rPr>
        <w:t xml:space="preserve"> (worker, postcolonial subject, woman, or queer, for example) </w:t>
      </w:r>
      <w:r w:rsidRPr="005157FD">
        <w:rPr>
          <w:rStyle w:val="StyleUnderline"/>
        </w:rPr>
        <w:t>and violence that positions and punishes the Slave</w:t>
      </w:r>
      <w:r w:rsidRPr="005157FD">
        <w:rPr>
          <w:sz w:val="16"/>
        </w:rPr>
        <w:t xml:space="preserve"> (the Black) </w:t>
      </w:r>
      <w:r w:rsidRPr="005157FD">
        <w:rPr>
          <w:rStyle w:val="StyleUnderline"/>
        </w:rPr>
        <w:t>by</w:t>
      </w:r>
      <w:r w:rsidRPr="005157FD">
        <w:rPr>
          <w:sz w:val="16"/>
        </w:rPr>
        <w:t xml:space="preserve"> emphasizing </w:t>
      </w:r>
      <w:r w:rsidRPr="005157FD">
        <w:rPr>
          <w:rStyle w:val="StyleUnderline"/>
        </w:rPr>
        <w:t>the difference between the violence that constitutes capitalism and the violence that constitutes slavery. The worker who is fired remains a worker, to be hired elsewhere. The slave who was freed was no longer a slave. Thus, it was necessary continually to repeat the original, violent act of transforming free person into slave. This act of violence constitutes the prehistory of all stratified societies . . . but it determines both “the prehistory and (concurrent) history of slavery.</w:t>
      </w:r>
      <w:r w:rsidRPr="005157FD">
        <w:rPr>
          <w:sz w:val="16"/>
        </w:rPr>
        <w:t xml:space="preserve"> To put it bluntly, </w:t>
      </w:r>
      <w:r w:rsidRPr="005157FD">
        <w:rPr>
          <w:rStyle w:val="StyleUnderline"/>
        </w:rPr>
        <w:t>Blackness cannot be separated from slavery. Blackness is often misconstrued as an identity</w:t>
      </w:r>
      <w:r w:rsidRPr="005157FD">
        <w:rPr>
          <w:sz w:val="16"/>
        </w:rPr>
        <w:t xml:space="preserve"> (cultural, economic, gendered) </w:t>
      </w:r>
      <w:r w:rsidRPr="005157FD">
        <w:rPr>
          <w:rStyle w:val="StyleUnderline"/>
        </w:rPr>
        <w:t>of the Human community; however, there is no Black time that precedes the time of the Slave. Africa’s spatial coherence is temporally coterminous with the Arab, and then European, slave trade. The time of Blackness is the time of the paradigm; it is not a temporality that can be grasped with the epistemological tools at our disposal. The time of Blackness is no time at all, because one cannot know a plenitude of Blackness distinct from Slaveness. The prior references of the worker, a time before the Enclosures, for example, or of the postcolonial subject, a time before the settler, are simply not available to Black people.</w:t>
      </w:r>
      <w:r w:rsidRPr="005157FD">
        <w:rPr>
          <w:sz w:val="16"/>
        </w:rPr>
        <w:t xml:space="preserve"> From my book Red, White &amp; Black: </w:t>
      </w:r>
      <w:r w:rsidRPr="005157FD">
        <w:rPr>
          <w:rStyle w:val="StyleUnderline"/>
        </w:rPr>
        <w:t>Historical time is the time of the worker</w:t>
      </w:r>
      <w:r w:rsidRPr="005157FD">
        <w:rPr>
          <w:sz w:val="16"/>
        </w:rPr>
        <w:t xml:space="preserve"> [the time of the Pakistani driver], the time of analysis. But whereas </w:t>
      </w:r>
      <w:r w:rsidRPr="005157FD">
        <w:rPr>
          <w:rStyle w:val="StyleUnderline"/>
        </w:rPr>
        <w:t xml:space="preserve">historical time marks stasis and change within a paradigm, it does not mark the time of the paradigm, the time of time itself, the time by which the Slave’s dramatic clock is set. For the Slave, historical time is no more viable a temporality of emancipation than biographical time—the time of empathy. </w:t>
      </w:r>
      <w:r w:rsidRPr="005157FD">
        <w:rPr>
          <w:sz w:val="16"/>
        </w:rPr>
        <w:t xml:space="preserve">Thus, </w:t>
      </w:r>
      <w:r w:rsidRPr="005157FD">
        <w:rPr>
          <w:rStyle w:val="StyleUnderline"/>
        </w:rPr>
        <w:t xml:space="preserve">neither the analytic aesthetic [the </w:t>
      </w:r>
      <w:r w:rsidRPr="005157FD">
        <w:rPr>
          <w:rStyle w:val="StyleUnderline"/>
        </w:rPr>
        <w:lastRenderedPageBreak/>
        <w:t>demystifying cure of ethical assessment] nor the empathetic aesthetic [the mystifying “cure” of moral judgment] can accompany a theory of change that restores Black people to relationality. The social and political time of emancipation proclamations should not be confused with the [time of the paradigm itself, a temporality] in which Blackness and Slaveness are imbricated ab initio,</w:t>
      </w:r>
      <w:r w:rsidRPr="005157FD">
        <w:rPr>
          <w:sz w:val="16"/>
        </w:rPr>
        <w:t xml:space="preserve"> which is to say, from the beginning.* </w:t>
      </w:r>
      <w:r w:rsidRPr="005157FD">
        <w:rPr>
          <w:rStyle w:val="StyleUnderline"/>
        </w:rPr>
        <w:t>Blacks are constituted by a violence that separates</w:t>
      </w:r>
      <w:r w:rsidRPr="005157FD">
        <w:rPr>
          <w:sz w:val="16"/>
        </w:rPr>
        <w:t xml:space="preserve"> the time of the paradigm (</w:t>
      </w:r>
      <w:r w:rsidRPr="005157FD">
        <w:rPr>
          <w:rStyle w:val="StyleUnderline"/>
        </w:rPr>
        <w:t>ontological time) from</w:t>
      </w:r>
      <w:r w:rsidRPr="005157FD">
        <w:rPr>
          <w:sz w:val="16"/>
        </w:rPr>
        <w:t xml:space="preserve"> time within the paradigm (</w:t>
      </w:r>
      <w:r w:rsidRPr="005157FD">
        <w:rPr>
          <w:rStyle w:val="StyleUnderline"/>
        </w:rPr>
        <w:t>historical time</w:t>
      </w:r>
      <w:r w:rsidRPr="005157FD">
        <w:rPr>
          <w:sz w:val="16"/>
        </w:rPr>
        <w:t xml:space="preserve">). At every scale of abstraction, violence saturates Black life. To put it differently, </w:t>
      </w:r>
      <w:r w:rsidRPr="005157FD">
        <w:rPr>
          <w:rStyle w:val="StyleUnderline"/>
        </w:rPr>
        <w:t>for Black people there is no time and space of consent, no relative respite from force and coercion: violence spreads its tendrils across the body, chokes the community, and expands, intensifies, and mutates into new and ever more grotesque forms in the collective unconscious through literature and film. Working-class ideas are contaminants: threats to capitalist economy, to a capitalist conception of the world. Black bodies are a different kind of contaminant: they are threats to the Human body ideal, and to the psychic coherence of Human life.</w:t>
      </w:r>
    </w:p>
    <w:p w14:paraId="18C7D850" w14:textId="77777777" w:rsidR="005157FD" w:rsidRDefault="005157FD" w:rsidP="005157FD"/>
    <w:p w14:paraId="45C237D3" w14:textId="77777777" w:rsidR="00AB680A" w:rsidRDefault="00AB680A" w:rsidP="00AB680A">
      <w:pPr>
        <w:pStyle w:val="Heading4"/>
      </w:pPr>
      <w:r>
        <w:t>Anti-Blackness does not exist as an effect of capitalist relations, but rather a necessary precondition for the perpetuation of capitalism that seeks empty spaces to expand underpinning the Black’s non-existence and absence of value</w:t>
      </w:r>
    </w:p>
    <w:p w14:paraId="46E46D6C" w14:textId="77777777" w:rsidR="00AB680A" w:rsidRPr="00EC659B" w:rsidRDefault="00AB680A" w:rsidP="00AB680A">
      <w:pPr>
        <w:rPr>
          <w:sz w:val="14"/>
          <w:szCs w:val="14"/>
        </w:rPr>
      </w:pPr>
      <w:r w:rsidRPr="00EC659B">
        <w:rPr>
          <w:b/>
          <w:bCs/>
          <w:szCs w:val="26"/>
        </w:rPr>
        <w:t>Bledsoe and Wright</w:t>
      </w:r>
      <w:r>
        <w:rPr>
          <w:b/>
          <w:bCs/>
          <w:szCs w:val="26"/>
        </w:rPr>
        <w:t xml:space="preserve"> 18 </w:t>
      </w:r>
      <w:r>
        <w:t xml:space="preserve"> </w:t>
      </w:r>
      <w:r w:rsidRPr="00EC659B">
        <w:rPr>
          <w:sz w:val="14"/>
          <w:szCs w:val="14"/>
        </w:rPr>
        <w:t>(Adam Bledsoe is an assistant professor of Geography, University of Minnesota; Willie J. Wright is an assistant professor at the University of North Carolina, Ph.D, “The anti-Blackness of global capital”// jli)</w:t>
      </w:r>
    </w:p>
    <w:p w14:paraId="4446A4EC" w14:textId="77777777" w:rsidR="00AB680A" w:rsidRPr="00E65B54" w:rsidRDefault="00AB680A" w:rsidP="00AB680A">
      <w:pPr>
        <w:rPr>
          <w:rStyle w:val="StyleUnderline"/>
          <w:sz w:val="16"/>
          <w:u w:val="none"/>
        </w:rPr>
      </w:pPr>
      <w:r w:rsidRPr="00E65B54">
        <w:rPr>
          <w:rStyle w:val="StyleUnderline"/>
        </w:rPr>
        <w:t>The world is living through a moment in which hyper-visualized examples of anti-Black violence have gripped the public and spurred discourses around Black life and its prevailing (lack of) value</w:t>
      </w:r>
      <w:r w:rsidRPr="00E65B54">
        <w:rPr>
          <w:sz w:val="16"/>
        </w:rPr>
        <w:t xml:space="preserve"> (</w:t>
      </w:r>
      <w:hyperlink r:id="rId7" w:history="1">
        <w:r w:rsidRPr="00E65B54">
          <w:rPr>
            <w:rStyle w:val="Hyperlink"/>
            <w:sz w:val="16"/>
          </w:rPr>
          <w:t>Akuno, 2015</w:t>
        </w:r>
      </w:hyperlink>
      <w:r w:rsidRPr="00E65B54">
        <w:rPr>
          <w:sz w:val="16"/>
        </w:rPr>
        <w:t>; Ferreira da Silva, 2017; </w:t>
      </w:r>
      <w:hyperlink r:id="rId8" w:history="1">
        <w:r w:rsidRPr="00E65B54">
          <w:rPr>
            <w:rStyle w:val="Hyperlink"/>
            <w:sz w:val="16"/>
          </w:rPr>
          <w:t>Sharpe, 2016</w:t>
        </w:r>
      </w:hyperlink>
      <w:r w:rsidRPr="00E65B54">
        <w:rPr>
          <w:sz w:val="16"/>
        </w:rPr>
        <w:t>). From Ferguson to Baltimore to Charleston to New York to Minneapolis to Orlando to Rio de Janeiro, highly publicized images of the murder of Black women, men, children, and transgendered people have forced academics and lay people alike to reflect on the material and immaterial factors that have created the world in which we currently live. The discipline of Geography has begun to attend to the issue of anti-Blackness in present-day constitutions of space (</w:t>
      </w:r>
      <w:hyperlink r:id="rId9" w:history="1">
        <w:r w:rsidRPr="00E65B54">
          <w:rPr>
            <w:rStyle w:val="Hyperlink"/>
            <w:sz w:val="16"/>
          </w:rPr>
          <w:t>Derickson, 2016</w:t>
        </w:r>
      </w:hyperlink>
      <w:r w:rsidRPr="00E65B54">
        <w:rPr>
          <w:sz w:val="16"/>
        </w:rPr>
        <w:t>; </w:t>
      </w:r>
      <w:hyperlink r:id="rId10" w:history="1">
        <w:r w:rsidRPr="00E65B54">
          <w:rPr>
            <w:rStyle w:val="Hyperlink"/>
            <w:sz w:val="16"/>
          </w:rPr>
          <w:t>Eaves, 2016</w:t>
        </w:r>
      </w:hyperlink>
      <w:r w:rsidRPr="00E65B54">
        <w:rPr>
          <w:sz w:val="16"/>
        </w:rPr>
        <w:t>; </w:t>
      </w:r>
      <w:hyperlink r:id="rId11" w:history="1">
        <w:r w:rsidRPr="00E65B54">
          <w:rPr>
            <w:rStyle w:val="Hyperlink"/>
            <w:sz w:val="16"/>
          </w:rPr>
          <w:t>McCutcheon, 2016</w:t>
        </w:r>
      </w:hyperlink>
      <w:r w:rsidRPr="00E65B54">
        <w:rPr>
          <w:sz w:val="16"/>
        </w:rPr>
        <w:t>; </w:t>
      </w:r>
      <w:hyperlink r:id="rId12" w:history="1">
        <w:r w:rsidRPr="00E65B54">
          <w:rPr>
            <w:rStyle w:val="Hyperlink"/>
            <w:sz w:val="16"/>
          </w:rPr>
          <w:t>Pulido, 2017</w:t>
        </w:r>
      </w:hyperlink>
      <w:r w:rsidRPr="00E65B54">
        <w:rPr>
          <w:sz w:val="16"/>
        </w:rPr>
        <w:t>). Environment and Planning: D, specifically, has reserved space for geographical engagements with current forms of anti-Blackness and the responses to it. These engagements have yielded important interventions by Deborah Cowen, Nemoy Lewis, and Brian Jordan Jefferson, which have addressed the issue of anti-Blackness in unique ways. </w:t>
      </w:r>
      <w:hyperlink r:id="rId13" w:history="1">
        <w:r w:rsidRPr="00E65B54">
          <w:rPr>
            <w:rStyle w:val="Hyperlink"/>
            <w:sz w:val="16"/>
          </w:rPr>
          <w:t>Cowen and Lewis (2016)</w:t>
        </w:r>
      </w:hyperlink>
      <w:r w:rsidRPr="00E65B54">
        <w:rPr>
          <w:sz w:val="16"/>
        </w:rPr>
        <w:t> offer an analysis of internal colonialism, arguing that the “Black ghetto” remains a space of colonial administration and imperial violence that take shape through gentrification, the subprime mortgage crisis, the suburbanization of displaced Black communities, and the intense policing of Black peoples that necessarily occurs as part of such processes. Jefferson, on the other hand, explores how renewed rounds of Black murder help to reify racial hierarchy for White populations facing structural insecurity like increased unemployment, fears of “terroristic” violence, increased drug and alcohol abuse, and suicides (</w:t>
      </w:r>
      <w:hyperlink r:id="rId14" w:history="1">
        <w:r w:rsidRPr="00E65B54">
          <w:rPr>
            <w:rStyle w:val="Hyperlink"/>
            <w:sz w:val="16"/>
          </w:rPr>
          <w:t>Jefferson, 2016</w:t>
        </w:r>
      </w:hyperlink>
      <w:r w:rsidRPr="00E65B54">
        <w:rPr>
          <w:sz w:val="16"/>
        </w:rPr>
        <w:t xml:space="preserve">). Both essays draw on prevailing political economic trends to help explain present manifestations of premature Black death. We seek to carry these conversations forward by offering new explanations of the connections between political economy and anti-Blackness within the context of the United States and abroad. We draw on the concept of “anti-Blackness” as it is defined by scholars who engage with Afro-Pessimism. These scholars argue that civil society as we understand and live it is (in)formed by the dehumanizing condition of chattel slavery. They claim </w:t>
      </w:r>
      <w:r w:rsidRPr="00B07DA0">
        <w:rPr>
          <w:rStyle w:val="StyleUnderline"/>
        </w:rPr>
        <w:t>that civil society, therefore, is inherently antithetical to all manifestations of Black social life, yet requires Blackness for its political, economic, ontological, epistemological, and—as we aim to show—spatial coherence</w:t>
      </w:r>
      <w:r w:rsidRPr="00E65B54">
        <w:rPr>
          <w:sz w:val="16"/>
        </w:rPr>
        <w:t xml:space="preserve"> (</w:t>
      </w:r>
      <w:hyperlink r:id="rId15" w:history="1">
        <w:r w:rsidRPr="00E65B54">
          <w:rPr>
            <w:rStyle w:val="Hyperlink"/>
            <w:sz w:val="16"/>
          </w:rPr>
          <w:t>Hartman, 1997</w:t>
        </w:r>
      </w:hyperlink>
      <w:r w:rsidRPr="00E65B54">
        <w:rPr>
          <w:sz w:val="16"/>
        </w:rPr>
        <w:t>; </w:t>
      </w:r>
      <w:hyperlink r:id="rId16" w:history="1">
        <w:r w:rsidRPr="00E65B54">
          <w:rPr>
            <w:rStyle w:val="Hyperlink"/>
            <w:sz w:val="16"/>
          </w:rPr>
          <w:t>Sexton, 2016</w:t>
        </w:r>
      </w:hyperlink>
      <w:r w:rsidRPr="00E65B54">
        <w:rPr>
          <w:sz w:val="16"/>
        </w:rPr>
        <w:t>; </w:t>
      </w:r>
      <w:hyperlink r:id="rId17" w:history="1">
        <w:r w:rsidRPr="00E65B54">
          <w:rPr>
            <w:rStyle w:val="Hyperlink"/>
            <w:sz w:val="16"/>
          </w:rPr>
          <w:t>Sharpe, 2016</w:t>
        </w:r>
      </w:hyperlink>
      <w:r w:rsidRPr="00E65B54">
        <w:rPr>
          <w:sz w:val="16"/>
        </w:rPr>
        <w:t>; </w:t>
      </w:r>
      <w:hyperlink r:id="rId18" w:history="1">
        <w:r w:rsidRPr="00E65B54">
          <w:rPr>
            <w:rStyle w:val="Hyperlink"/>
            <w:sz w:val="16"/>
          </w:rPr>
          <w:t>Wilderson, 2010</w:t>
        </w:r>
      </w:hyperlink>
      <w:r w:rsidRPr="00E65B54">
        <w:rPr>
          <w:sz w:val="16"/>
        </w:rPr>
        <w:t xml:space="preserve">). As demonstrated in the articles cited above, current expressions of anti-Blackness remain imbricated in prevailing and developing political economic practices. In this article, we attempt to more fully explicate not only how global capital and anti-Black violence exist simultaneously but also how various </w:t>
      </w:r>
      <w:r w:rsidRPr="00E65B54">
        <w:rPr>
          <w:rStyle w:val="StyleUnderline"/>
          <w:b/>
          <w:bCs/>
        </w:rPr>
        <w:t>expressions of anti-</w:t>
      </w:r>
      <w:r w:rsidRPr="00E65B54">
        <w:rPr>
          <w:rStyle w:val="StyleUnderline"/>
          <w:b/>
          <w:bCs/>
        </w:rPr>
        <w:lastRenderedPageBreak/>
        <w:t>Blackness around the world are necessary for the perpetuation of global capitalism</w:t>
      </w:r>
      <w:r w:rsidRPr="00E65B54">
        <w:rPr>
          <w:sz w:val="16"/>
        </w:rPr>
        <w:t xml:space="preserve">. To do this, we first explore theories of global capital to flesh out some of its structural characteristics. Next, we turn to a discussion of theories of anti-Blackness to highlight </w:t>
      </w:r>
      <w:r w:rsidRPr="00B07DA0">
        <w:rPr>
          <w:rStyle w:val="StyleUnderline"/>
        </w:rPr>
        <w:t>how Black populations’ assumed spatial incapacity in the modern epoch is a condition that makes the perpetual accumulation of capital possible</w:t>
      </w:r>
      <w:r w:rsidRPr="00E65B54">
        <w:rPr>
          <w:sz w:val="16"/>
        </w:rPr>
        <w:t>. The penultimate section explores how globalized capital expresses itself in the United States, with the St. Louis, Missouri metropolitan area as a case study. The final sections serve to demonstrate how an understanding of global capitalism’s reliance on anti-Blackness is already expressed in the discursive and material practices of Black grassroots political actors</w:t>
      </w:r>
      <w:r w:rsidRPr="00D341E3">
        <w:rPr>
          <w:rStyle w:val="StyleUnderline"/>
        </w:rPr>
        <w:t>. Drawing on the discourses and actions of Black Lives Matter (BLM), the Movement for Black Lives (M4BL), and the Afro-Brazilian community of Ilha de Maré in Bahia, Brazil, we argue that those facing anti-Black expressions of capital recognize the impossibility of separating Black death from capital accumulation</w:t>
      </w:r>
      <w:r w:rsidRPr="00E65B54">
        <w:rPr>
          <w:sz w:val="16"/>
        </w:rPr>
        <w:t xml:space="preserve">. In drawing on examples from the Global North and Global South, we demonstrate some of the ways that global capital accumulation manifests differently around the world. Moreover, we highlight that, </w:t>
      </w:r>
      <w:r w:rsidRPr="00E65B54">
        <w:rPr>
          <w:rStyle w:val="StyleUnderline"/>
          <w:b/>
          <w:bCs/>
        </w:rPr>
        <w:t>regardless of the particular expression of capitalism, anti-Blackness conditions the possibility of capitalist reproduction across different global contexts</w:t>
      </w:r>
      <w:r w:rsidRPr="002B24C1">
        <w:rPr>
          <w:rStyle w:val="StyleUnderline"/>
        </w:rPr>
        <w:t xml:space="preserve">. The critiques and actions of political movements clearly highlight how </w:t>
      </w:r>
      <w:r w:rsidRPr="00E65B54">
        <w:rPr>
          <w:rStyle w:val="StyleUnderline"/>
          <w:b/>
          <w:bCs/>
        </w:rPr>
        <w:t>anti-Blackness is not a mere result of global capital but actually scaffolds the ground on which capitalism stands</w:t>
      </w:r>
      <w:r w:rsidRPr="002B24C1">
        <w:rPr>
          <w:rStyle w:val="StyleUnderline"/>
        </w:rPr>
        <w:t>.</w:t>
      </w:r>
      <w:bookmarkStart w:id="0" w:name="_i2"/>
      <w:bookmarkEnd w:id="0"/>
      <w:r w:rsidRPr="00E65B54">
        <w:rPr>
          <w:sz w:val="16"/>
        </w:rPr>
        <w:t xml:space="preserve"> Global capital and its effects Expressions of violence are often the result of structural arrangements. Much of the routinized violence of the present day is tied to localized manifestations of global capitalism. These manifestations have resulted in new social and spatial relations, labor regimes, and specific practices of organizing and managing built and “natural” environments, as well as the populations therein. Regarding Afro-descendant populations, these changes result in new manifestations of violence. </w:t>
      </w:r>
      <w:hyperlink r:id="rId19" w:history="1">
        <w:r w:rsidRPr="00E65B54">
          <w:rPr>
            <w:rStyle w:val="Hyperlink"/>
            <w:sz w:val="16"/>
          </w:rPr>
          <w:t>Cowen and Lewis (2016)</w:t>
        </w:r>
      </w:hyperlink>
      <w:r w:rsidRPr="00E65B54">
        <w:rPr>
          <w:sz w:val="16"/>
        </w:rPr>
        <w:t xml:space="preserve"> argue that anti-Blackness takes on specific characteristics based on “shifts in the social order.” These shifts are part of emerging global political economic trends. Phenomena like white flight, urban renewal, and Black spatial displacement—which have affected the lived experiences of Black populations in the United States—are examples of how urban spaces in the United States have shifted in their social, economic, and material makeup over the past five decades. </w:t>
      </w:r>
      <w:r w:rsidRPr="002B24C1">
        <w:rPr>
          <w:rStyle w:val="StyleUnderline"/>
        </w:rPr>
        <w:t>While capitalism has always had a global reach, the late 20th century saw capitalist power achieve unprecedented levels of influence. This consolidation of capitalist power occurred, in part, as a response to the struggles of racialized populations and workers’ unions which, in the mid to late 20th century, demanded dignified employment, livable wages, social programs, and land reform, among other things</w:t>
      </w:r>
      <w:r w:rsidRPr="00E65B54">
        <w:rPr>
          <w:sz w:val="16"/>
        </w:rPr>
        <w:t xml:space="preserve"> (</w:t>
      </w:r>
      <w:hyperlink r:id="rId20" w:history="1">
        <w:r w:rsidRPr="00E65B54">
          <w:rPr>
            <w:rStyle w:val="Hyperlink"/>
            <w:sz w:val="16"/>
          </w:rPr>
          <w:t>Gilmore, 2007</w:t>
        </w:r>
      </w:hyperlink>
      <w:r w:rsidRPr="00E65B54">
        <w:rPr>
          <w:sz w:val="16"/>
        </w:rPr>
        <w:t>: 39–40; Harvey, 2007: 7; </w:t>
      </w:r>
      <w:hyperlink r:id="rId21" w:history="1">
        <w:r w:rsidRPr="00E65B54">
          <w:rPr>
            <w:rStyle w:val="Hyperlink"/>
            <w:sz w:val="16"/>
          </w:rPr>
          <w:t>Kaufman, 2013</w:t>
        </w:r>
      </w:hyperlink>
      <w:r w:rsidRPr="00E65B54">
        <w:rPr>
          <w:sz w:val="16"/>
        </w:rPr>
        <w:t>; </w:t>
      </w:r>
      <w:hyperlink r:id="rId22" w:history="1">
        <w:r w:rsidRPr="00E65B54">
          <w:rPr>
            <w:rStyle w:val="Hyperlink"/>
            <w:sz w:val="16"/>
          </w:rPr>
          <w:t>Woods, 2017</w:t>
        </w:r>
      </w:hyperlink>
      <w:r w:rsidRPr="00E65B54">
        <w:rPr>
          <w:sz w:val="16"/>
        </w:rPr>
        <w:t>: 188</w:t>
      </w:r>
      <w:r w:rsidRPr="002B24C1">
        <w:rPr>
          <w:rStyle w:val="StyleUnderline"/>
        </w:rPr>
        <w:t>). As a result of the organizing capabilities and political demands made by those in labor movements, the Civil Rights movement, the Black Power movement, and land reform activists, new manifestations of capitalism emerged that worked to reverse and appropriate the gains made by these movements and reify the influence of capitalist actors</w:t>
      </w:r>
      <w:r w:rsidRPr="00E65B54">
        <w:rPr>
          <w:sz w:val="16"/>
        </w:rPr>
        <w:t>. Huey Newton diagnosed this phenomenon in 1971, noting that capital (specifically within the United States) has not only expanded its territorial boundaries but also shifted its forms of control such that there exists a global capitalist power that controls “all the world’s lands and people” (</w:t>
      </w:r>
      <w:hyperlink r:id="rId23" w:history="1">
        <w:r w:rsidRPr="00E65B54">
          <w:rPr>
            <w:rStyle w:val="Hyperlink"/>
            <w:sz w:val="16"/>
          </w:rPr>
          <w:t>Newton, 2002</w:t>
        </w:r>
      </w:hyperlink>
      <w:r w:rsidRPr="00E65B54">
        <w:rPr>
          <w:sz w:val="16"/>
        </w:rPr>
        <w:t>: 186–187 emphasis in original). According to Newton, one effect of the expanding reach of global capitalism is that the roles of nation-states fundamentally change. 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 (</w:t>
      </w:r>
      <w:hyperlink r:id="rId24" w:history="1">
        <w:r w:rsidRPr="00E65B54">
          <w:rPr>
            <w:rStyle w:val="Hyperlink"/>
            <w:sz w:val="16"/>
          </w:rPr>
          <w:t>Newton, 2002</w:t>
        </w:r>
      </w:hyperlink>
      <w:r w:rsidRPr="00E65B54">
        <w:rPr>
          <w:sz w:val="16"/>
        </w:rPr>
        <w:t>: 170). More specifically, the governing role of the nation-state has become subordinated to the agenda of capital(ists), so that corporations’ actions “directly structure and articulate territories and populations. They tend to make nation-states merely instruments to record the flows of the commodities, monies, and populations that they set in motion” (</w:t>
      </w:r>
      <w:hyperlink r:id="rId25" w:history="1">
        <w:r w:rsidRPr="00E65B54">
          <w:rPr>
            <w:rStyle w:val="Hyperlink"/>
            <w:sz w:val="16"/>
          </w:rPr>
          <w:t>Hardt and Negri, 2000</w:t>
        </w:r>
      </w:hyperlink>
      <w:r w:rsidRPr="00E65B54">
        <w:rPr>
          <w:sz w:val="16"/>
        </w:rPr>
        <w:t xml:space="preserve">: 31). In addition, </w:t>
      </w:r>
      <w:r w:rsidRPr="002B24C1">
        <w:rPr>
          <w:rStyle w:val="StyleUnderline"/>
        </w:rPr>
        <w:t>sovereign state actions such as policing, military interventions, state and municipal funding, and taxes (or lack thereof) are increasingly influenced by, and manipulated for, the propagation of global capital</w:t>
      </w:r>
      <w:r w:rsidRPr="00E65B54">
        <w:rPr>
          <w:sz w:val="16"/>
        </w:rPr>
        <w:t xml:space="preserve">. In short, expressions of state sovereignty are co-opted to benefit capital. As global purveyors of capital increasingly replace the nation-state as controllers of sovereign space, the various populations within these formerly bounded territories become subject to a number of shifts. </w:t>
      </w:r>
      <w:r w:rsidRPr="002B24C1">
        <w:rPr>
          <w:rStyle w:val="StyleUnderline"/>
        </w:rPr>
        <w:t xml:space="preserve">In order to counter labor organizing, </w:t>
      </w:r>
      <w:r w:rsidRPr="002B24C1">
        <w:rPr>
          <w:rStyle w:val="StyleUnderline"/>
        </w:rPr>
        <w:lastRenderedPageBreak/>
        <w:t>capital uses the “spatial fix” to find labor pools and regulations that it can more profitably exploit</w:t>
      </w:r>
      <w:r w:rsidRPr="00E65B54">
        <w:rPr>
          <w:sz w:val="16"/>
        </w:rPr>
        <w:t xml:space="preserve"> (</w:t>
      </w:r>
      <w:hyperlink r:id="rId26" w:history="1">
        <w:r w:rsidRPr="00E65B54">
          <w:rPr>
            <w:rStyle w:val="Hyperlink"/>
            <w:sz w:val="16"/>
          </w:rPr>
          <w:t>Harvey, 2001</w:t>
        </w:r>
      </w:hyperlink>
      <w:r w:rsidRPr="002B24C1">
        <w:rPr>
          <w:rStyle w:val="StyleUnderline"/>
        </w:rPr>
        <w:t>). This manifests in phenomena like capital flight and “outsourcing,” in which production moves to new locations</w:t>
      </w:r>
      <w:r w:rsidRPr="00E65B54">
        <w:rPr>
          <w:sz w:val="16"/>
        </w:rPr>
        <w:t>. It is, in part, through such arrangements that the deindustrialization of cities like Detroit, Milwaukee, Baltimore, and Pittsburgh occurred, as the owners of the means of production moved manufacturing facilities to areas with cheaper sources of labor and less stringent financial and environmental regulations (</w:t>
      </w:r>
      <w:hyperlink r:id="rId27" w:history="1">
        <w:r w:rsidRPr="00E65B54">
          <w:rPr>
            <w:rStyle w:val="Hyperlink"/>
            <w:sz w:val="16"/>
          </w:rPr>
          <w:t>Boggs, 1968</w:t>
        </w:r>
      </w:hyperlink>
      <w:r w:rsidRPr="002B24C1">
        <w:rPr>
          <w:rStyle w:val="StyleUnderline"/>
        </w:rPr>
        <w:t>). A result of this geographic rearrangement of production is that labor practices which previously provided stable, long-term, unionized jobs are replaced by “flexible” arrangements defined by temporary, low-paid, insecure, and nonunionized employmen</w:t>
      </w:r>
      <w:r w:rsidRPr="00E65B54">
        <w:rPr>
          <w:sz w:val="16"/>
        </w:rPr>
        <w:t>t. Simultaneously, precarious laborers, now under- and unemployed, occupy neighborhoods where land precipitously drops in value. With time, these undervalued locations become sites of real estate speculation and urban renewal (</w:t>
      </w:r>
      <w:hyperlink r:id="rId28" w:history="1">
        <w:r w:rsidRPr="00E65B54">
          <w:rPr>
            <w:rStyle w:val="Hyperlink"/>
            <w:sz w:val="16"/>
          </w:rPr>
          <w:t>Marable, 2000</w:t>
        </w:r>
      </w:hyperlink>
      <w:r w:rsidRPr="00E65B54">
        <w:rPr>
          <w:sz w:val="16"/>
        </w:rPr>
        <w:t>; </w:t>
      </w:r>
      <w:hyperlink r:id="rId29" w:history="1">
        <w:r w:rsidRPr="00E65B54">
          <w:rPr>
            <w:rStyle w:val="Hyperlink"/>
            <w:sz w:val="16"/>
          </w:rPr>
          <w:t>Taylor, 2016</w:t>
        </w:r>
      </w:hyperlink>
      <w:r w:rsidRPr="00E65B54">
        <w:rPr>
          <w:sz w:val="16"/>
        </w:rPr>
        <w:t>). These effects often take on both class and racial characteristics. </w:t>
      </w:r>
      <w:hyperlink r:id="rId30" w:history="1">
        <w:r w:rsidRPr="00E65B54">
          <w:rPr>
            <w:rStyle w:val="Hyperlink"/>
            <w:sz w:val="16"/>
          </w:rPr>
          <w:t>Newton (2002)</w:t>
        </w:r>
      </w:hyperlink>
      <w:r w:rsidRPr="00E65B54">
        <w:rPr>
          <w:sz w:val="16"/>
        </w:rPr>
        <w:t>, for instance, notes how globalized capital leads to increasing numbers of Blacks falling into the category of the lumpen proletariat (196; 210</w:t>
      </w:r>
      <w:r w:rsidRPr="002B24C1">
        <w:rPr>
          <w:rStyle w:val="StyleUnderline"/>
        </w:rPr>
        <w:t xml:space="preserve">). Classed subordination is not the only (nor necessarily the most fundamental) form of oppression Black people face, however. Indeed, in the modern epoch, </w:t>
      </w:r>
      <w:r w:rsidRPr="00E65B54">
        <w:rPr>
          <w:rStyle w:val="StyleUnderline"/>
          <w:b/>
          <w:bCs/>
        </w:rPr>
        <w:t>anti-Blackness does not simply “follow” global capitalism. Rather, through perpetual and multifaceted enactments of violence, anti-Blackness makes possible the accumulation necessary for capitalist reproduction</w:t>
      </w:r>
      <w:r w:rsidRPr="002B24C1">
        <w:rPr>
          <w:rStyle w:val="StyleUnderline"/>
        </w:rPr>
        <w:t>.</w:t>
      </w:r>
      <w:r>
        <w:rPr>
          <w:rStyle w:val="StyleUnderline"/>
        </w:rPr>
        <w:t xml:space="preserve"> </w:t>
      </w:r>
      <w:r w:rsidRPr="00FB208A">
        <w:rPr>
          <w:rStyle w:val="StyleUnderline"/>
        </w:rPr>
        <w:t>Violent forms of domination accompany (and make possible) the reproduction of global capitalism. This violence targets all manner of people, specifically those who do not exhibit a form of humanity normalized under Western modernity (e.g., lesbian, gay, bisexual, transgender, and queer (LGBTQ) and gender nonconforming folk, Muslims, Latinx, and undocumented immigrants) or a manner of spatiality that adheres to the tenets of capitalist notions of individual ownership</w:t>
      </w:r>
      <w:r w:rsidRPr="00E65B54">
        <w:rPr>
          <w:sz w:val="16"/>
        </w:rPr>
        <w:t xml:space="preserve"> (</w:t>
      </w:r>
      <w:hyperlink r:id="rId31" w:history="1">
        <w:r w:rsidRPr="00E65B54">
          <w:rPr>
            <w:rStyle w:val="Hyperlink"/>
            <w:sz w:val="16"/>
          </w:rPr>
          <w:t>Mitchell, 2003</w:t>
        </w:r>
      </w:hyperlink>
      <w:r w:rsidRPr="00E65B54">
        <w:rPr>
          <w:sz w:val="16"/>
        </w:rPr>
        <w:t>). Under this new phase of capitalism, ever-expanding groups of people are subjected to precarious life (</w:t>
      </w:r>
      <w:hyperlink r:id="rId32" w:history="1">
        <w:r w:rsidRPr="00E65B54">
          <w:rPr>
            <w:rStyle w:val="Hyperlink"/>
            <w:sz w:val="16"/>
          </w:rPr>
          <w:t>Mbembe, 2017</w:t>
        </w:r>
      </w:hyperlink>
      <w:r w:rsidRPr="00FB208A">
        <w:rPr>
          <w:rStyle w:val="StyleUnderline"/>
        </w:rPr>
        <w:t>). Still, experiences of anti-Blackness remain unique, as the openness of Black people to violence and the assumed a-spatial nature of Black populations remain constitutive factors of the modern world. The logics underpinning anti-Black violence are inheritances of chattel slavery. These logics cast Black geographies as empty and threatening, open to occupation, and subject to surveillance and assault. Indeed, capitalism’s perpetuation relies as much on anti-Blackness as it ever has</w:t>
      </w:r>
      <w:r w:rsidRPr="00E65B54">
        <w:rPr>
          <w:sz w:val="16"/>
        </w:rPr>
        <w:t xml:space="preserve">. The following section </w:t>
      </w:r>
      <w:r w:rsidRPr="00FB208A">
        <w:rPr>
          <w:rStyle w:val="StyleUnderline"/>
        </w:rPr>
        <w:t>seeks to clarify the ways in which anti-Blackness makes capital accumulation possible.</w:t>
      </w:r>
      <w:bookmarkStart w:id="1" w:name="_i3"/>
      <w:bookmarkEnd w:id="1"/>
      <w:r>
        <w:rPr>
          <w:rStyle w:val="StyleUnderline"/>
        </w:rPr>
        <w:t xml:space="preserve"> </w:t>
      </w:r>
      <w:r w:rsidRPr="00E65B54">
        <w:rPr>
          <w:sz w:val="16"/>
        </w:rPr>
        <w:t xml:space="preserve">Colonial ethics reverberate in the present The increasing globalization of capital and spatial marginalization of “superfluous” populations is fundamentally tied to the negation of Black life and assumptions of Black nonbeing. </w:t>
      </w:r>
      <w:r w:rsidRPr="00EC659B">
        <w:rPr>
          <w:rStyle w:val="StyleUnderline"/>
          <w:b/>
          <w:bCs/>
        </w:rPr>
        <w:t>The treatment of Black lives as the embodied absence of value, or, “the very condition of existence and the determination of value,” underpins Black non-being and the assumed lack of Black cartographic capacity in the dominant spatial imaginary, making global capitalism possible</w:t>
      </w:r>
      <w:r w:rsidRPr="00E65B54">
        <w:rPr>
          <w:sz w:val="16"/>
        </w:rPr>
        <w:t xml:space="preserve"> (Ferreira da Silva, 2017: 1). The interconnected nature of capitalism and race is a well-worn topic. Scholars have theorized race as an ideological outgrowth of the economy (</w:t>
      </w:r>
      <w:hyperlink r:id="rId33" w:history="1">
        <w:r w:rsidRPr="00E65B54">
          <w:rPr>
            <w:rStyle w:val="Hyperlink"/>
            <w:sz w:val="16"/>
          </w:rPr>
          <w:t>Hall, 1996</w:t>
        </w:r>
      </w:hyperlink>
      <w:r w:rsidRPr="00E65B54">
        <w:rPr>
          <w:sz w:val="16"/>
        </w:rPr>
        <w:t>); as an apparatus used to facilitate flows of people and commodities (</w:t>
      </w:r>
      <w:hyperlink r:id="rId34" w:history="1">
        <w:r w:rsidRPr="00E65B54">
          <w:rPr>
            <w:rStyle w:val="Hyperlink"/>
            <w:sz w:val="16"/>
          </w:rPr>
          <w:t>Lowe, 2015</w:t>
        </w:r>
      </w:hyperlink>
      <w:r w:rsidRPr="00E65B54">
        <w:rPr>
          <w:sz w:val="16"/>
        </w:rPr>
        <w:t>); as a central component of capitalist maturation (</w:t>
      </w:r>
      <w:hyperlink r:id="rId35" w:history="1">
        <w:r w:rsidRPr="00E65B54">
          <w:rPr>
            <w:rStyle w:val="Hyperlink"/>
            <w:sz w:val="16"/>
          </w:rPr>
          <w:t>James, 1989</w:t>
        </w:r>
      </w:hyperlink>
      <w:r w:rsidRPr="00E65B54">
        <w:rPr>
          <w:sz w:val="16"/>
        </w:rPr>
        <w:t>); and as a phenomenon necessary for the establishment of the world system (Robinson, 2000), among countless other approaches. Geographers, too, have unpacked the ways in which regimes of capitalism employ racialized concepts to reproduce. Geographic interrogations of racial capitalism have analyzed the role of racist assumptions in implementing neoliberal reforms in the wake of a natural disaster (</w:t>
      </w:r>
      <w:hyperlink r:id="rId36" w:history="1">
        <w:r w:rsidRPr="00E65B54">
          <w:rPr>
            <w:rStyle w:val="Hyperlink"/>
            <w:sz w:val="16"/>
          </w:rPr>
          <w:t>Derickson, 2014</w:t>
        </w:r>
      </w:hyperlink>
      <w:r w:rsidRPr="00E65B54">
        <w:rPr>
          <w:sz w:val="16"/>
        </w:rPr>
        <w:t>); the manipulation of racial distinction to prevent labor organizing (Wilson, 2000); how resistance to Black landownership underpinned early 20th-century industrial agriculture (</w:t>
      </w:r>
      <w:hyperlink r:id="rId37" w:history="1">
        <w:r w:rsidRPr="00E65B54">
          <w:rPr>
            <w:rStyle w:val="Hyperlink"/>
            <w:sz w:val="16"/>
          </w:rPr>
          <w:t>Williams, 2017</w:t>
        </w:r>
      </w:hyperlink>
      <w:r w:rsidRPr="00E65B54">
        <w:rPr>
          <w:sz w:val="16"/>
        </w:rPr>
        <w:t>); the role of capitalism in perpetuating environmental racism (</w:t>
      </w:r>
      <w:hyperlink r:id="rId38" w:history="1">
        <w:r w:rsidRPr="00E65B54">
          <w:rPr>
            <w:rStyle w:val="Hyperlink"/>
            <w:sz w:val="16"/>
          </w:rPr>
          <w:t>Pulido, 2017</w:t>
        </w:r>
      </w:hyperlink>
      <w:r w:rsidRPr="00E65B54">
        <w:rPr>
          <w:sz w:val="16"/>
        </w:rPr>
        <w:t xml:space="preserve">); and the centrality of plantation relations to </w:t>
      </w:r>
      <w:r w:rsidRPr="00E65B54">
        <w:rPr>
          <w:sz w:val="16"/>
        </w:rPr>
        <w:lastRenderedPageBreak/>
        <w:t>numerous variations of capitalism (</w:t>
      </w:r>
      <w:hyperlink r:id="rId39" w:history="1">
        <w:r w:rsidRPr="00E65B54">
          <w:rPr>
            <w:rStyle w:val="Hyperlink"/>
            <w:sz w:val="16"/>
          </w:rPr>
          <w:t>Woods, 1998</w:t>
        </w:r>
      </w:hyperlink>
      <w:r w:rsidRPr="00E65B54">
        <w:rPr>
          <w:sz w:val="16"/>
        </w:rPr>
        <w:t xml:space="preserve">). Nonetheless, </w:t>
      </w:r>
      <w:r w:rsidRPr="00E65B54">
        <w:rPr>
          <w:rStyle w:val="StyleUnderline"/>
          <w:b/>
          <w:bCs/>
        </w:rPr>
        <w:t>we must push further to explicate the ways in which capitalism is actually dependent on anti-Blackness to realize itself, instead of understanding anti-Black racism as a secondary effect of the economy or a phenomenon that emerges periodically</w:t>
      </w:r>
      <w:r w:rsidRPr="00A32210">
        <w:rPr>
          <w:rStyle w:val="StyleUnderline"/>
        </w:rPr>
        <w:t xml:space="preserve">. That is to say, reflections on the interlinked nature of race and capitalism must move beyond an assumption of economic causality and grapple with the ways in which anti-Blackness is actually an always-present precondition for capital accumulation. In explicating anti-Blackness, </w:t>
      </w:r>
      <w:r w:rsidRPr="00E65B54">
        <w:rPr>
          <w:rStyle w:val="StyleUnderline"/>
          <w:b/>
          <w:bCs/>
        </w:rPr>
        <w:t>we draw on an Afro-Pessimist framework</w:t>
      </w:r>
      <w:r w:rsidRPr="00A32210">
        <w:rPr>
          <w:rStyle w:val="StyleUnderline"/>
        </w:rPr>
        <w:t xml:space="preserve">, as Afro-Pessimism makes distinct claims about the nature of Blackness in the modern world. An Afro-Pessimist analysis of anti-Blackness </w:t>
      </w:r>
      <w:r w:rsidRPr="00E65B54">
        <w:rPr>
          <w:rStyle w:val="StyleUnderline"/>
          <w:b/>
          <w:bCs/>
        </w:rPr>
        <w:t>does not treat anti-Black racism as a contingent phenomenon</w:t>
      </w:r>
      <w:r w:rsidRPr="00E65B54">
        <w:rPr>
          <w:sz w:val="16"/>
        </w:rPr>
        <w:t xml:space="preserve"> (</w:t>
      </w:r>
      <w:hyperlink r:id="rId40" w:history="1">
        <w:r w:rsidRPr="00E65B54">
          <w:rPr>
            <w:rStyle w:val="Hyperlink"/>
            <w:sz w:val="16"/>
          </w:rPr>
          <w:t>Wilderson, 2011</w:t>
        </w:r>
      </w:hyperlink>
      <w:r w:rsidRPr="00E65B54">
        <w:rPr>
          <w:sz w:val="16"/>
        </w:rPr>
        <w:t xml:space="preserve">: 3–4) </w:t>
      </w:r>
      <w:r w:rsidRPr="00E65B54">
        <w:rPr>
          <w:rStyle w:val="StyleUnderline"/>
          <w:b/>
          <w:bCs/>
        </w:rPr>
        <w:t>but rather as a global, ever-present factor that exists as the basis “for expansion and unending space within the symbolic economy of settlement</w:t>
      </w:r>
      <w:r w:rsidRPr="00E65B54">
        <w:rPr>
          <w:b/>
          <w:bCs/>
          <w:sz w:val="16"/>
        </w:rPr>
        <w:t>”</w:t>
      </w:r>
      <w:r w:rsidRPr="00E65B54">
        <w:rPr>
          <w:sz w:val="16"/>
        </w:rPr>
        <w:t xml:space="preserve"> (</w:t>
      </w:r>
      <w:hyperlink r:id="rId41" w:history="1">
        <w:r w:rsidRPr="00E65B54">
          <w:rPr>
            <w:rStyle w:val="Hyperlink"/>
            <w:sz w:val="16"/>
          </w:rPr>
          <w:t>King, 2014</w:t>
        </w:r>
      </w:hyperlink>
      <w:r w:rsidRPr="00E65B54">
        <w:rPr>
          <w:sz w:val="16"/>
        </w:rPr>
        <w:t xml:space="preserve">). </w:t>
      </w:r>
      <w:r w:rsidRPr="00A32210">
        <w:rPr>
          <w:rStyle w:val="StyleUnderline"/>
        </w:rPr>
        <w:t>Such an approach forces us to recognize how anti-Blackness punctuates the modern epoch by identifying the underlying logics that inform concrete manifestations of anti-Black racism around the world. 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 anti-Blackness helps us understand how the afterlife of slavery</w:t>
      </w:r>
      <w:r w:rsidRPr="00E65B54">
        <w:rPr>
          <w:sz w:val="16"/>
        </w:rPr>
        <w:t xml:space="preserve"> (</w:t>
      </w:r>
      <w:hyperlink r:id="rId42" w:history="1">
        <w:r w:rsidRPr="00E65B54">
          <w:rPr>
            <w:rStyle w:val="Hyperlink"/>
            <w:sz w:val="16"/>
          </w:rPr>
          <w:t>Hartman, 2007</w:t>
        </w:r>
      </w:hyperlink>
      <w:r w:rsidRPr="00E65B54">
        <w:rPr>
          <w:sz w:val="16"/>
        </w:rPr>
        <w:t>: 6</w:t>
      </w:r>
      <w:r w:rsidRPr="00A32210">
        <w:rPr>
          <w:rStyle w:val="StyleUnderline"/>
        </w:rPr>
        <w:t>) leads to Black populations being conceptually unable to legitimately create space, thereby leaving locations associated with Blackness open to the presumably “rational” agendas of dominant spatial actors</w:t>
      </w:r>
      <w:r w:rsidRPr="00E65B54">
        <w:rPr>
          <w:rStyle w:val="StyleUnderline"/>
          <w:b/>
          <w:bCs/>
        </w:rPr>
        <w:t>. Black populations, then, serve as the guarantor of capitalism’s need to constantly find new spaces of ac</w:t>
      </w:r>
      <w:r w:rsidRPr="00EC659B">
        <w:rPr>
          <w:rStyle w:val="StyleUnderline"/>
          <w:b/>
          <w:bCs/>
        </w:rPr>
        <w:t>cumulation</w:t>
      </w:r>
      <w:r w:rsidRPr="00E65B54">
        <w:rPr>
          <w:sz w:val="16"/>
        </w:rPr>
        <w:t>. In this section, we offer an explanation of how capitalism relies on anti-Blackness by foregrounding anti-Blackness as a phenomena with its own internal logics and concrete expressions. Capitalism is rooted in violent forms of captivity and murder unleashed on indigenous and Afro-descendant populations the world over (</w:t>
      </w:r>
      <w:hyperlink r:id="rId43" w:history="1">
        <w:r w:rsidRPr="00E65B54">
          <w:rPr>
            <w:rStyle w:val="Hyperlink"/>
            <w:sz w:val="16"/>
          </w:rPr>
          <w:t>Ferreira da Silva, 2004</w:t>
        </w:r>
      </w:hyperlink>
      <w:r w:rsidRPr="00E65B54">
        <w:rPr>
          <w:sz w:val="16"/>
        </w:rPr>
        <w:t>; </w:t>
      </w:r>
      <w:hyperlink r:id="rId44" w:history="1">
        <w:r w:rsidRPr="00E65B54">
          <w:rPr>
            <w:rStyle w:val="Hyperlink"/>
            <w:sz w:val="16"/>
          </w:rPr>
          <w:t>James, 1989</w:t>
        </w:r>
      </w:hyperlink>
      <w:r w:rsidRPr="00E65B54">
        <w:rPr>
          <w:sz w:val="16"/>
        </w:rPr>
        <w:t>; </w:t>
      </w:r>
      <w:hyperlink r:id="rId45" w:history="1">
        <w:r w:rsidRPr="00E65B54">
          <w:rPr>
            <w:rStyle w:val="Hyperlink"/>
            <w:sz w:val="16"/>
          </w:rPr>
          <w:t>Rodney, 1972</w:t>
        </w:r>
      </w:hyperlink>
      <w:r w:rsidRPr="00E65B54">
        <w:rPr>
          <w:sz w:val="16"/>
        </w:rPr>
        <w:t>; </w:t>
      </w:r>
      <w:hyperlink r:id="rId46" w:history="1">
        <w:r w:rsidRPr="00E65B54">
          <w:rPr>
            <w:rStyle w:val="Hyperlink"/>
            <w:sz w:val="16"/>
          </w:rPr>
          <w:t>Williams, 2014</w:t>
        </w:r>
      </w:hyperlink>
      <w:r w:rsidRPr="00E65B54">
        <w:rPr>
          <w:sz w:val="16"/>
        </w:rPr>
        <w:t>; </w:t>
      </w:r>
      <w:hyperlink r:id="rId47" w:history="1">
        <w:r w:rsidRPr="00E65B54">
          <w:rPr>
            <w:rStyle w:val="Hyperlink"/>
            <w:sz w:val="16"/>
          </w:rPr>
          <w:t>Wynter, 1995</w:t>
        </w:r>
      </w:hyperlink>
      <w:r w:rsidRPr="00E65B54">
        <w:rPr>
          <w:sz w:val="16"/>
        </w:rPr>
        <w:t>). At its origin and in its contemporary manifestations, then, capitalism is systemically related to slavery and its various global permutations (Robinson, 2000: 313–314). The assumption that Black populations lack both humanity and “space, that is ethno- or politico-geography,” defines the treatment of enslaved Black peoples. Today, the assumed a-spatiality that defined conditions of chattel slavery continues to imprint the socio-spatial relations that reproduce global capital (Robinson, 2000: 81, 200). Black populations are deemed a-spatial as a result of the fact that modern notions of space and practices of spatial production are rooted in specific relations of power (</w:t>
      </w:r>
      <w:hyperlink r:id="rId48" w:history="1">
        <w:r w:rsidRPr="00E65B54">
          <w:rPr>
            <w:rStyle w:val="Hyperlink"/>
            <w:sz w:val="16"/>
          </w:rPr>
          <w:t>Massey, 2005</w:t>
        </w:r>
      </w:hyperlink>
      <w:r w:rsidRPr="00E65B54">
        <w:rPr>
          <w:sz w:val="16"/>
        </w:rPr>
        <w:t>: 64, 100–101). These power relations are themselves organized around logics that have particular historical roots (</w:t>
      </w:r>
      <w:hyperlink r:id="rId49" w:history="1">
        <w:r w:rsidRPr="00E65B54">
          <w:rPr>
            <w:rStyle w:val="Hyperlink"/>
            <w:sz w:val="16"/>
          </w:rPr>
          <w:t>Santos, 2008</w:t>
        </w:r>
      </w:hyperlink>
      <w:r w:rsidRPr="00E65B54">
        <w:rPr>
          <w:sz w:val="16"/>
        </w:rPr>
        <w:t>: 21). In the colonial epoch, chattel slavery—the social, legal, and political reduction of Africans to the status of nonhumans—produced the figure of the Black, which had a nullified spatial capacity (</w:t>
      </w:r>
      <w:hyperlink r:id="rId50" w:history="1">
        <w:r w:rsidRPr="00E65B54">
          <w:rPr>
            <w:rStyle w:val="Hyperlink"/>
            <w:sz w:val="16"/>
          </w:rPr>
          <w:t>Wilderson, 2010</w:t>
        </w:r>
      </w:hyperlink>
      <w:r w:rsidRPr="00E65B54">
        <w:rPr>
          <w:sz w:val="16"/>
        </w:rPr>
        <w:t>: 279), was disavowed as a human being (</w:t>
      </w:r>
      <w:hyperlink r:id="rId51" w:history="1">
        <w:r w:rsidRPr="00E65B54">
          <w:rPr>
            <w:rStyle w:val="Hyperlink"/>
            <w:sz w:val="16"/>
          </w:rPr>
          <w:t>Ferreira da Silva, 2015</w:t>
        </w:r>
      </w:hyperlink>
      <w:r w:rsidRPr="00E65B54">
        <w:rPr>
          <w:sz w:val="16"/>
        </w:rPr>
        <w:t>: 91), and was a priori structurally prevented from enacting “rational” spatial expressions (</w:t>
      </w:r>
      <w:hyperlink r:id="rId52" w:history="1">
        <w:r w:rsidRPr="00E65B54">
          <w:rPr>
            <w:rStyle w:val="Hyperlink"/>
            <w:sz w:val="16"/>
          </w:rPr>
          <w:t>Santos, 2009</w:t>
        </w:r>
      </w:hyperlink>
      <w:r w:rsidRPr="00E65B54">
        <w:rPr>
          <w:sz w:val="16"/>
        </w:rPr>
        <w:t>: 24). Locations associated with Black populations became wholly “unhallowed” spaces, which would never receive recognition as legitimately occupied (</w:t>
      </w:r>
      <w:hyperlink r:id="rId53" w:history="1">
        <w:r w:rsidRPr="00E65B54">
          <w:rPr>
            <w:rStyle w:val="Hyperlink"/>
            <w:sz w:val="16"/>
          </w:rPr>
          <w:t>Wynter, 1976</w:t>
        </w:r>
      </w:hyperlink>
      <w:r w:rsidRPr="00E65B54">
        <w:rPr>
          <w:sz w:val="16"/>
        </w:rPr>
        <w:t>: 81). This is not to suggest that Black peoples were or are understood as not physically present. Black bodies are certainly recognized as existing in exteriority (</w:t>
      </w:r>
      <w:hyperlink r:id="rId54" w:history="1">
        <w:r w:rsidRPr="00E65B54">
          <w:rPr>
            <w:rStyle w:val="Hyperlink"/>
            <w:sz w:val="16"/>
          </w:rPr>
          <w:t>Raffestin, 2012</w:t>
        </w:r>
      </w:hyperlink>
      <w:r w:rsidRPr="00E65B54">
        <w:rPr>
          <w:sz w:val="16"/>
        </w:rPr>
        <w:t>: 129). Still, this recognition of physical presence does not signify that Black populations’ are understood as establishing legible space. Despite physical presence, Black populations nonetheless remain rendered “ungeographic” in dominant understandings of space (</w:t>
      </w:r>
      <w:hyperlink r:id="rId55" w:history="1">
        <w:r w:rsidRPr="00E65B54">
          <w:rPr>
            <w:rStyle w:val="Hyperlink"/>
            <w:sz w:val="16"/>
          </w:rPr>
          <w:t>McKittrick, 2006</w:t>
        </w:r>
      </w:hyperlink>
      <w:r w:rsidRPr="00E65B54">
        <w:rPr>
          <w:sz w:val="16"/>
        </w:rPr>
        <w:t xml:space="preserve">: x). Hence, the geographic locations in which Black populations reside are treated as open to the varied agendas espoused by dominant spatial actors. Capitalism’s new rounds of accumulation require access to spaces that previously had different relations to capitalist practices. </w:t>
      </w:r>
      <w:r w:rsidRPr="00A32210">
        <w:rPr>
          <w:rStyle w:val="StyleUnderline"/>
        </w:rPr>
        <w:t>The assumed a-spatiality of Black populations often leads to purveyors of capitalism treating locations inhabited by Black people as available for emerging modes of accumulation</w:t>
      </w:r>
      <w:r w:rsidRPr="00E65B54">
        <w:rPr>
          <w:sz w:val="16"/>
        </w:rPr>
        <w:t>. Put another way</w:t>
      </w:r>
      <w:r w:rsidRPr="00E65B54">
        <w:rPr>
          <w:rStyle w:val="StyleUnderline"/>
        </w:rPr>
        <w:t xml:space="preserve">, spaces that were once marginal or peripheral to the perpetuation of capital accumulation become sites of appropriation precisely because </w:t>
      </w:r>
      <w:r w:rsidRPr="00E65B54">
        <w:rPr>
          <w:rStyle w:val="StyleUnderline"/>
        </w:rPr>
        <w:lastRenderedPageBreak/>
        <w:t>the (Black) populations occupying them receive no recognition as viable spatial actors</w:t>
      </w:r>
      <w:r w:rsidRPr="00E65B54">
        <w:rPr>
          <w:sz w:val="16"/>
        </w:rPr>
        <w:t xml:space="preserve">. The spaces necessary for new forms of accumulation are thus conceptually open because of this assumed a-spatiality and subsequently physically opened via the spatial removal and dispersal of Black residents. This dispersal entails violent actions that are a priori legitimate because of the assumed lack of Black spatial agency. In other words, </w:t>
      </w:r>
      <w:r w:rsidRPr="00A67C87">
        <w:rPr>
          <w:rStyle w:val="StyleUnderline"/>
        </w:rPr>
        <w:t>new spaces of “investment have been mapped onto previous racial and colonial (imperial) discourses and practices” evidencing an inextricable relationship between anti-Black notions of space, capitalism’s logic of perpetual expansion, and the acceptable subordination of Black physical presence</w:t>
      </w:r>
      <w:r w:rsidRPr="00E65B54">
        <w:rPr>
          <w:sz w:val="16"/>
        </w:rPr>
        <w:t xml:space="preserve"> (</w:t>
      </w:r>
      <w:hyperlink r:id="rId56" w:history="1">
        <w:r w:rsidRPr="00E65B54">
          <w:rPr>
            <w:rStyle w:val="Hyperlink"/>
            <w:sz w:val="16"/>
          </w:rPr>
          <w:t>Chakravartty and Silva, 2012</w:t>
        </w:r>
      </w:hyperlink>
      <w:r w:rsidRPr="00E65B54">
        <w:rPr>
          <w:sz w:val="16"/>
        </w:rPr>
        <w:t xml:space="preserve">: 368). This is what Frank </w:t>
      </w:r>
      <w:r w:rsidRPr="00A67C87">
        <w:rPr>
          <w:rStyle w:val="StyleUnderline"/>
        </w:rPr>
        <w:t>Wilderson terms the “deterritorialisation of Black space</w:t>
      </w:r>
      <w:r w:rsidRPr="00E65B54">
        <w:rPr>
          <w:sz w:val="16"/>
        </w:rPr>
        <w:t xml:space="preserve">” (2003: 238) </w:t>
      </w:r>
      <w:r w:rsidRPr="00A67C87">
        <w:rPr>
          <w:rStyle w:val="StyleUnderline"/>
        </w:rPr>
        <w:t>that is necessary for accumulating capital vis-à-vis emerging political economic practices</w:t>
      </w:r>
      <w:r w:rsidRPr="00E65B54">
        <w:rPr>
          <w:sz w:val="16"/>
        </w:rPr>
        <w:t>. Katherine McKittrick similarly notes that Black geographies are cast as “the lands of no one” and “emptied out of life” in order that “suitable capitalist life-support systems” be put into place and globally propagated (</w:t>
      </w:r>
      <w:hyperlink r:id="rId57" w:history="1">
        <w:r w:rsidRPr="00E65B54">
          <w:rPr>
            <w:rStyle w:val="Hyperlink"/>
            <w:sz w:val="16"/>
          </w:rPr>
          <w:t>McKittrick, 2013</w:t>
        </w:r>
      </w:hyperlink>
      <w:r w:rsidRPr="00E65B54">
        <w:rPr>
          <w:sz w:val="16"/>
        </w:rPr>
        <w:t>: 7). A number of present-day practices demonstrate the reliance of capital on this notion of empty, lifeless, Blackened spaces, such as capital disinvestment, white flight, gentrification, urban renewal, incarceration, and policing. These spatial arrangements identify Black peoples as inhuman and locations associated with Black populations as lacking a legitimate form of occupation and usage. Such assumptions contribute to the subordination of Black populations and spaces to dominant notions of “appropriate” uses of space, while “illegitimate” spaces of Blackness remain under siege by purveyors of capital. As this occurs, new spaces of accumulation open in areas formerly peripheral to the capitalist agenda. At the same time that these new rounds of accumulation take place, sovereign expressions of power serve to forcibly remove Black people and ensure they remain separated from these new spaces of accumulation. Subsequently, Black people are routinely harassed for existing in the communal spaces in which they have resided for generations.</w:t>
      </w:r>
      <w:hyperlink r:id="rId58" w:history="1">
        <w:r w:rsidRPr="00E65B54">
          <w:rPr>
            <w:rStyle w:val="Hyperlink"/>
            <w:sz w:val="16"/>
          </w:rPr>
          <w:t>1</w:t>
        </w:r>
      </w:hyperlink>
      <w:r w:rsidRPr="00E65B54">
        <w:rPr>
          <w:sz w:val="16"/>
        </w:rPr>
        <w:t xml:space="preserve"> Along with public policy shifts, policing, incarceration, and extrajudicial killings simultaneously disqualify Black spatial agency and remove Black bodies from spaces deemed open for appropriation by capitalism’s purveyors, thereby simultaneously spatializing anti-Blackness and reproducing global capital. The systemic casting of Black spaces as lifeless and open to appropriation for the continuation of capital breathes new life into “civil society’s political economy: [the Black body] kick-starts…capital at its genesis and rescues it from its over-accumulation crisis at its end—black death is its condition of possibility” (</w:t>
      </w:r>
      <w:hyperlink r:id="rId59" w:history="1">
        <w:r w:rsidRPr="00E65B54">
          <w:rPr>
            <w:rStyle w:val="Hyperlink"/>
            <w:sz w:val="16"/>
          </w:rPr>
          <w:t>Wilderson, 2003</w:t>
        </w:r>
      </w:hyperlink>
      <w:r w:rsidRPr="00E65B54">
        <w:rPr>
          <w:sz w:val="16"/>
        </w:rPr>
        <w:t xml:space="preserve">: 238). Put simply, </w:t>
      </w:r>
      <w:r w:rsidRPr="00A67C87">
        <w:rPr>
          <w:rStyle w:val="StyleUnderline"/>
        </w:rPr>
        <w:t>the endless accumulation of capital and its legitimating sovereign practices are, in part, made possible through the continued societal insistence on Black inhumanity and a Black lack of cartography, which casts Black spaces as empty.</w:t>
      </w:r>
      <w:r>
        <w:rPr>
          <w:rStyle w:val="StyleUnderline"/>
        </w:rPr>
        <w:t xml:space="preserve"> </w:t>
      </w:r>
      <w:r w:rsidRPr="00E65B54">
        <w:rPr>
          <w:sz w:val="16"/>
        </w:rPr>
        <w:t>Hence, there exists an unquestionable connection between the colonial logics inaugurated centuries ago and today’s capitalist agenda. The lack of recognition of Black humanity underpins both projects</w:t>
      </w:r>
      <w:r w:rsidRPr="00A67C87">
        <w:rPr>
          <w:rStyle w:val="StyleUnderline"/>
        </w:rPr>
        <w:t>. Early capitalism flourished thanks to the relegation of enslaved Blacks to the ontological and legal condition of non-humans on the plantations, in the forests, and in the mines of the Americas, while slaveholders and early insurance companies made fortunes off their investments in the transatlantic slave trade. Similarly, real estate speculation</w:t>
      </w:r>
      <w:r w:rsidRPr="00E65B54">
        <w:rPr>
          <w:sz w:val="16"/>
        </w:rPr>
        <w:t xml:space="preserve"> (</w:t>
      </w:r>
      <w:hyperlink r:id="rId60" w:history="1">
        <w:r w:rsidRPr="00E65B54">
          <w:rPr>
            <w:rStyle w:val="Hyperlink"/>
            <w:sz w:val="16"/>
          </w:rPr>
          <w:t>Harvey, 2010</w:t>
        </w:r>
      </w:hyperlink>
      <w:r w:rsidRPr="00A67C87">
        <w:rPr>
          <w:rStyle w:val="StyleUnderline"/>
        </w:rPr>
        <w:t>), urban renewal</w:t>
      </w:r>
      <w:r w:rsidRPr="00E65B54">
        <w:rPr>
          <w:sz w:val="16"/>
        </w:rPr>
        <w:t xml:space="preserve"> (</w:t>
      </w:r>
      <w:hyperlink r:id="rId61" w:history="1">
        <w:r w:rsidRPr="00E65B54">
          <w:rPr>
            <w:rStyle w:val="Hyperlink"/>
            <w:sz w:val="16"/>
          </w:rPr>
          <w:t>Perry, 2013</w:t>
        </w:r>
      </w:hyperlink>
      <w:r w:rsidRPr="00E65B54">
        <w:rPr>
          <w:sz w:val="16"/>
        </w:rPr>
        <w:t xml:space="preserve">), </w:t>
      </w:r>
      <w:r w:rsidRPr="00A67C87">
        <w:rPr>
          <w:rStyle w:val="StyleUnderline"/>
        </w:rPr>
        <w:t>the roll-back of social wages</w:t>
      </w:r>
      <w:r w:rsidRPr="00E65B54">
        <w:rPr>
          <w:sz w:val="16"/>
        </w:rPr>
        <w:t xml:space="preserve"> (</w:t>
      </w:r>
      <w:hyperlink r:id="rId62" w:history="1">
        <w:r w:rsidRPr="00E65B54">
          <w:rPr>
            <w:rStyle w:val="Hyperlink"/>
            <w:sz w:val="16"/>
          </w:rPr>
          <w:t>Wacquant, 2009</w:t>
        </w:r>
      </w:hyperlink>
      <w:r w:rsidRPr="00A67C87">
        <w:rPr>
          <w:rStyle w:val="StyleUnderline"/>
        </w:rPr>
        <w:t>), and the explosion of prisons</w:t>
      </w:r>
      <w:r w:rsidRPr="00E65B54">
        <w:rPr>
          <w:sz w:val="16"/>
        </w:rPr>
        <w:t xml:space="preserve"> (</w:t>
      </w:r>
      <w:hyperlink r:id="rId63" w:history="1">
        <w:r w:rsidRPr="00E65B54">
          <w:rPr>
            <w:rStyle w:val="Hyperlink"/>
            <w:sz w:val="16"/>
          </w:rPr>
          <w:t>Gilmore, 2007</w:t>
        </w:r>
      </w:hyperlink>
      <w:r w:rsidRPr="00E65B54">
        <w:rPr>
          <w:sz w:val="16"/>
        </w:rPr>
        <w:t>)—</w:t>
      </w:r>
      <w:r w:rsidRPr="00A67C87">
        <w:rPr>
          <w:rStyle w:val="StyleUnderline"/>
        </w:rPr>
        <w:t xml:space="preserve">all of which have allowed </w:t>
      </w:r>
      <w:r w:rsidRPr="00E65B54">
        <w:rPr>
          <w:rStyle w:val="StyleUnderline"/>
          <w:b/>
          <w:bCs/>
        </w:rPr>
        <w:t>present-day capitalism</w:t>
      </w:r>
      <w:r w:rsidRPr="00A67C87">
        <w:rPr>
          <w:rStyle w:val="StyleUnderline"/>
        </w:rPr>
        <w:t xml:space="preserve"> to continue its agenda of accumulation—are </w:t>
      </w:r>
      <w:r w:rsidRPr="00E65B54">
        <w:rPr>
          <w:rStyle w:val="StyleUnderline"/>
          <w:b/>
          <w:bCs/>
        </w:rPr>
        <w:t>only possible via the understanding of spaces inhabited by Black populations as empty and naming and treating those same populations as abject, inhuman beings</w:t>
      </w:r>
      <w:r w:rsidRPr="00A67C87">
        <w:rPr>
          <w:rStyle w:val="StyleUnderline"/>
        </w:rPr>
        <w:t>. In this way, the anti-Blackness and assumed lack of Black being that originated in and defined the colonial epoch remains present with us today, despite the new material practices and justifications it takes on.</w:t>
      </w:r>
    </w:p>
    <w:p w14:paraId="6531BFA8" w14:textId="77777777" w:rsidR="005157FD" w:rsidRDefault="005157FD" w:rsidP="005157FD"/>
    <w:p w14:paraId="40928CA3" w14:textId="77777777" w:rsidR="005157FD" w:rsidRPr="005157FD" w:rsidRDefault="005157FD" w:rsidP="005157FD"/>
    <w:p w14:paraId="512A25AD" w14:textId="77777777" w:rsidR="000D5BCD" w:rsidRDefault="000D5BCD" w:rsidP="000D5BCD">
      <w:pPr>
        <w:pStyle w:val="Heading3"/>
      </w:pPr>
      <w:r>
        <w:lastRenderedPageBreak/>
        <w:t xml:space="preserve">Constitution/The law </w:t>
      </w:r>
    </w:p>
    <w:p w14:paraId="58F43D3B" w14:textId="77777777" w:rsidR="000D5BCD" w:rsidRPr="00CE1E43" w:rsidRDefault="000D5BCD" w:rsidP="000D5BCD">
      <w:pPr>
        <w:pStyle w:val="Heading4"/>
      </w:pPr>
      <w:r>
        <w:t xml:space="preserve">Their faith in the constitution is a political investment in the tropes of unfreedom. The idea that we ought to uphold something that writes blackness out of existence is inherently anti-black </w:t>
      </w:r>
    </w:p>
    <w:p w14:paraId="2CDDE30A" w14:textId="77777777" w:rsidR="000D5BCD" w:rsidRPr="00CE1E43" w:rsidRDefault="000D5BCD" w:rsidP="000D5BCD">
      <w:pPr>
        <w:rPr>
          <w:bCs/>
        </w:rPr>
      </w:pPr>
      <w:r>
        <w:rPr>
          <w:rStyle w:val="Style13ptBold"/>
        </w:rPr>
        <w:t xml:space="preserve">Heitzeg, 15 – </w:t>
      </w:r>
      <w:r>
        <w:rPr>
          <w:rStyle w:val="Style13ptBold"/>
          <w:b w:val="0"/>
        </w:rPr>
        <w:t>Nancy A Heitzeg is a Professor of Sociology and Director of the Interdisciplinary Critical Studies of Race/Ethnicity Program at St. Catherine University, 2015, (“On the Occasion of the 50</w:t>
      </w:r>
      <w:r w:rsidRPr="00CE1E43">
        <w:rPr>
          <w:rStyle w:val="Style13ptBold"/>
          <w:b w:val="0"/>
          <w:vertAlign w:val="superscript"/>
        </w:rPr>
        <w:t>th</w:t>
      </w:r>
      <w:r>
        <w:rPr>
          <w:rStyle w:val="Style13ptBold"/>
          <w:b w:val="0"/>
        </w:rPr>
        <w:t xml:space="preserve"> Anniversary of the Civil Rights Act of 1964: Persistent White Supremacy, Relentless Anti-blackness, and the Limits of the Law”, Hamline University’s School of Law’s Journal of Public Law and Policy, Vol. 36 issue 1)RA</w:t>
      </w:r>
    </w:p>
    <w:p w14:paraId="575BD1F8" w14:textId="77777777" w:rsidR="000D5BCD" w:rsidRPr="004326C1" w:rsidRDefault="000D5BCD" w:rsidP="000D5BCD">
      <w:pPr>
        <w:rPr>
          <w:rStyle w:val="StyleUnderline"/>
        </w:rPr>
      </w:pPr>
      <w:r w:rsidRPr="004326C1">
        <w:rPr>
          <w:sz w:val="16"/>
        </w:rPr>
        <w:t xml:space="preserve">Conversely, </w:t>
      </w:r>
      <w:r w:rsidRPr="004326C1">
        <w:rPr>
          <w:rStyle w:val="StyleUnderline"/>
        </w:rPr>
        <w:t>Blackness is defined as outside of the margins of humanity as chattel rather than persons, and defined outside of the margins of civil society. Frank Wilderson, in “The Prison Slave as Hegemonys (Silent) Scandal,” describes it like this: “Blackness in America generates no categories for the chromosome of history, and no data for the categories of immigration or sovereignty. It is an experience without analog — a past without a heritage.</w:t>
      </w:r>
      <w:r w:rsidRPr="004326C1">
        <w:rPr>
          <w:sz w:val="16"/>
        </w:rPr>
        <w:t xml:space="preserve">” 21 </w:t>
      </w:r>
      <w:r w:rsidRPr="004326C1">
        <w:rPr>
          <w:rStyle w:val="StyleUnderline"/>
        </w:rPr>
        <w:t>Directly condemned by the Constitution in ways that other once excluded groups (American Indians, women, immigrants, LGBTQ) were not, Blackness as marked by slavery– as property not person - creates an outsider status that makes future inclusion a daunting challenge</w:t>
      </w:r>
      <w:r w:rsidRPr="004326C1">
        <w:rPr>
          <w:sz w:val="16"/>
        </w:rPr>
        <w:t xml:space="preserve">.22 </w:t>
      </w:r>
      <w:r w:rsidRPr="004326C1">
        <w:rPr>
          <w:rStyle w:val="StyleUnderline"/>
        </w:rPr>
        <w:t>Any doubts as to the centrality of white supremacy built on anti-blackness were erased in the case of Scot v. Sanford</w:t>
      </w:r>
      <w:r w:rsidRPr="004326C1">
        <w:rPr>
          <w:sz w:val="16"/>
        </w:rPr>
        <w:t xml:space="preserve"> (1857</w:t>
      </w:r>
      <w:r w:rsidRPr="004326C1">
        <w:rPr>
          <w:rStyle w:val="StyleUnderline"/>
        </w:rPr>
        <w:t>), where a majority of the Supreme Court denied the citizenship claims of Dred Scott and went further to declare that The Missouri Compromise requirement of balance between free and slave states in the expanding United States was a violation of the due process rights of slave holders.</w:t>
      </w:r>
      <w:r w:rsidRPr="004326C1">
        <w:rPr>
          <w:sz w:val="16"/>
        </w:rPr>
        <w:t xml:space="preserve">23 Referring to the legal status of African Americans, </w:t>
      </w:r>
      <w:r w:rsidRPr="004326C1">
        <w:rPr>
          <w:rStyle w:val="StyleUnderline"/>
        </w:rPr>
        <w:t>Justice Taney’s opinion for the majority makes it painfully clear, They are not included, and were not intended to be included, under the word ‘citizens’ in the Constitution, and can therefore claim none of the rights and privileges which that instrument provides for and secures to citizens of the United States. On the contrary, they were at that time considered as a subordinate and inferior class of beings, who had been subjugated by the dominant race, and, whether emancipated or not, yet remained subject to their authority, and had no rights or privileges but such as those who held the power and the Government might choose to grant them..</w:t>
      </w:r>
      <w:r w:rsidRPr="004326C1">
        <w:rPr>
          <w:sz w:val="16"/>
        </w:rPr>
        <w:t xml:space="preserve">24 Given the </w:t>
      </w:r>
      <w:r w:rsidRPr="004326C1">
        <w:rPr>
          <w:rStyle w:val="StyleUnderline"/>
        </w:rPr>
        <w:t>harsh judicial pronouncements here – never overruled – the legal status of African Americans remains in many respects, the after-life of the slave, still subject to stiff neo-slave forms of total legal social control, i.e. convict lease and the prison industrial complex,, despite Constitutional Amendments, Federal Civil Rights legislation, and executive measures.</w:t>
      </w:r>
      <w:r w:rsidRPr="004326C1">
        <w:rPr>
          <w:sz w:val="16"/>
        </w:rPr>
        <w:t xml:space="preserve"> PART III. WHITE SUPREMACY, ANTI-BLACKNESS AND THE AFTERLIFE OF SLAVERY IN THE LAW </w:t>
      </w:r>
      <w:r w:rsidRPr="004326C1">
        <w:rPr>
          <w:rStyle w:val="StyleUnderline"/>
        </w:rPr>
        <w:t>In the post -bellum era, the stain of slavery has been</w:t>
      </w:r>
      <w:r w:rsidRPr="004326C1">
        <w:rPr>
          <w:sz w:val="16"/>
        </w:rPr>
        <w:t xml:space="preserve"> </w:t>
      </w:r>
      <w:r w:rsidRPr="004326C1">
        <w:rPr>
          <w:rStyle w:val="StyleUnderline"/>
        </w:rPr>
        <w:t xml:space="preserve">impossible to remove. Constitutional Amendments, Supreme Court rulings, and legislation notwithstanding, </w:t>
      </w:r>
      <w:r w:rsidRPr="004326C1">
        <w:rPr>
          <w:rStyle w:val="StyleUnderline"/>
        </w:rPr>
        <w:lastRenderedPageBreak/>
        <w:t>the exploitation of captive/caged Black labor continues, largely uninterrupted.</w:t>
      </w:r>
      <w:r w:rsidRPr="004326C1">
        <w:rPr>
          <w:sz w:val="16"/>
        </w:rPr>
        <w:t xml:space="preserve"> As Dillon observes: </w:t>
      </w:r>
      <w:r w:rsidRPr="004326C1">
        <w:rPr>
          <w:rStyle w:val="StyleUnderline"/>
        </w:rPr>
        <w:t>Slavery’s production of social and biological death did not end with emancipation, did not cease with the end of segregation, and refused to heed under civil rights legislation. Its logic and power exceeds the realm of law. The past comes back not just to haunt, but to structure and drive the contemporary operations of power.</w:t>
      </w:r>
      <w:r w:rsidRPr="004326C1">
        <w:rPr>
          <w:sz w:val="16"/>
        </w:rPr>
        <w:t xml:space="preserve">25 </w:t>
      </w:r>
      <w:r w:rsidRPr="004326C1">
        <w:rPr>
          <w:rStyle w:val="StyleUnderline"/>
        </w:rPr>
        <w:t xml:space="preserve">The primary mechanism for the perpetual denial of full citizenship has been the criminal law, with its attendant systems of policing and punishment. </w:t>
      </w:r>
      <w:r w:rsidRPr="004326C1">
        <w:rPr>
          <w:sz w:val="16"/>
        </w:rPr>
        <w:t xml:space="preserve">As Frederick Douglas observed nearly 150 years ago, </w:t>
      </w:r>
      <w:r w:rsidRPr="004326C1">
        <w:rPr>
          <w:rStyle w:val="StyleUnderline"/>
        </w:rPr>
        <w:t>there is no escaping “the general disposition in this country to impute crime to color.</w:t>
      </w:r>
      <w:r w:rsidRPr="004326C1">
        <w:rPr>
          <w:sz w:val="16"/>
        </w:rPr>
        <w:t>” 26 Post slavery, the criminalizing narrative has been a central cultural feature of on-going efforts at oppression</w:t>
      </w:r>
      <w:r w:rsidRPr="004326C1">
        <w:rPr>
          <w:rStyle w:val="StyleUnderline"/>
        </w:rPr>
        <w:t>; from convict lease/plantain prison farms to the contemporary prison industrial complex, the control of black bodies for profit has been furthered by the criminal justice system. A substantial body of work documents the post -bellum transformation of Black Codes into Slave Codes, slave patrols into police forces, plantations into prisons, and, in to post-Civil Rights era, into the contemporary prison industrial complex.27 At no point was the law able to stop this; to the contrary, the law and its enforcement apparatus remain consistent, albeit shifting, centerpieces of white supremacy and anti-Blackness.</w:t>
      </w:r>
    </w:p>
    <w:p w14:paraId="7893010A" w14:textId="77777777" w:rsidR="000D5BCD" w:rsidRDefault="000D5BCD" w:rsidP="000D5BCD"/>
    <w:p w14:paraId="3A9BD6B1" w14:textId="77777777" w:rsidR="000D5BCD" w:rsidRDefault="000D5BCD" w:rsidP="000D5BCD"/>
    <w:p w14:paraId="07881A19" w14:textId="77777777" w:rsidR="000D5BCD" w:rsidRDefault="000D5BCD" w:rsidP="000D5BCD"/>
    <w:p w14:paraId="0B5DE3BD" w14:textId="77777777" w:rsidR="000D5BCD" w:rsidRDefault="000D5BCD" w:rsidP="000D5BCD">
      <w:pPr>
        <w:pStyle w:val="Heading4"/>
      </w:pPr>
      <w:r>
        <w:t>Even the most liberal of constitutional amendments never got rid of the desire to hold blackness as captive and to strip it down to its flesh. The civil rights amendments didn’t produce freedom for the slave and actually re-inscribed antiblackness by allowing for loopholes for slavery and interpretations of anti-citizens.</w:t>
      </w:r>
    </w:p>
    <w:p w14:paraId="2BF6750C" w14:textId="77777777" w:rsidR="000D5BCD" w:rsidRPr="00CE1E43" w:rsidRDefault="000D5BCD" w:rsidP="000D5BCD">
      <w:pPr>
        <w:rPr>
          <w:rStyle w:val="Style13ptBold"/>
          <w:b w:val="0"/>
        </w:rPr>
      </w:pPr>
      <w:r>
        <w:rPr>
          <w:rStyle w:val="Style13ptBold"/>
        </w:rPr>
        <w:t xml:space="preserve">Heitzeg, 15 – </w:t>
      </w:r>
      <w:r>
        <w:rPr>
          <w:rStyle w:val="Style13ptBold"/>
          <w:b w:val="0"/>
        </w:rPr>
        <w:t>Nancy A Heitzeg is a Professor of Sociology and Director of the Interdisciplinary Critical Studies of Race/Ethnicity Program at St. Catherine University, 2015, (“On the Occasion of the 50</w:t>
      </w:r>
      <w:r w:rsidRPr="00CE1E43">
        <w:rPr>
          <w:rStyle w:val="Style13ptBold"/>
          <w:b w:val="0"/>
          <w:vertAlign w:val="superscript"/>
        </w:rPr>
        <w:t>th</w:t>
      </w:r>
      <w:r>
        <w:rPr>
          <w:rStyle w:val="Style13ptBold"/>
          <w:b w:val="0"/>
        </w:rPr>
        <w:t xml:space="preserve"> Anniversary of the Civil Rights Act of 1964: Persistent White Supremacy, Relentless Anti-blackness, and the Limits of the Law”, Hamline University’s School of Law’s Journal of Public Law and Policy, Vol. 36 issue 1)RA</w:t>
      </w:r>
    </w:p>
    <w:p w14:paraId="28F5075B" w14:textId="77777777" w:rsidR="000D5BCD" w:rsidRPr="00DD659B" w:rsidRDefault="000D5BCD" w:rsidP="000D5BCD">
      <w:pPr>
        <w:rPr>
          <w:rStyle w:val="Style13ptBold"/>
          <w:sz w:val="16"/>
        </w:rPr>
      </w:pPr>
      <w:r w:rsidRPr="00DD659B">
        <w:rPr>
          <w:sz w:val="16"/>
        </w:rPr>
        <w:t xml:space="preserve">THE POST -BELLUM ERA: CONVICT LEASE AND PLANATION PRISONS </w:t>
      </w:r>
      <w:r w:rsidRPr="00DD659B">
        <w:rPr>
          <w:rStyle w:val="StyleUnderline"/>
        </w:rPr>
        <w:t>In the aftermath of the Civil War, the passage of the 13th, 14 th , and 15th Amendments seemed to promise an end the abolition of slavery, due process and equal protection at both state and federal levels, and full citizenship via the franchise (at least for Black men). Angela Y. Davi</w:t>
      </w:r>
      <w:r w:rsidRPr="00DD659B">
        <w:rPr>
          <w:sz w:val="16"/>
        </w:rPr>
        <w:t>s, in Are Prisons Obsolete?, tr</w:t>
      </w:r>
      <w:r w:rsidRPr="00DD659B">
        <w:rPr>
          <w:rStyle w:val="StyleUnderline"/>
        </w:rPr>
        <w:t xml:space="preserve">aces the initial rise of the penitentiary system to the abolition of slavery; “[I]n the immediate aftermath of slavery, the southern states hastened to develop a criminal justice system that could legally restrict the possibilities of freedom for the newly </w:t>
      </w:r>
      <w:r w:rsidRPr="00DD659B">
        <w:rPr>
          <w:rStyle w:val="StyleUnderline"/>
        </w:rPr>
        <w:lastRenderedPageBreak/>
        <w:t>released slaves.” 28 There was a subsequent transformation of the Slave Codes into the Black Codes and the plantations into prisons. Southern states quickly passed laws that echoed the restrictions associated with slavery, re-inscribed the property interests of “whiteness,” and criminalized a range of activities of the perpetrator was black.29 These laws were enforced by former slave patrols turned police agencies, with the assistance of extra-legal militias, and the white citizenry in general, who are merely protected by these same police, but per Wilderson “not simply “protected” by the police, they are — in their very corporeality — the police.”</w:t>
      </w:r>
      <w:r w:rsidRPr="00DD659B">
        <w:rPr>
          <w:sz w:val="16"/>
        </w:rPr>
        <w:t xml:space="preserve"> 30 All this becomes possible because </w:t>
      </w:r>
      <w:r w:rsidRPr="00DD659B">
        <w:rPr>
          <w:rStyle w:val="StyleUnderline"/>
        </w:rPr>
        <w:t>the 13th</w:t>
      </w:r>
      <w:r w:rsidRPr="00DD659B">
        <w:rPr>
          <w:sz w:val="16"/>
        </w:rPr>
        <w:t xml:space="preserve"> </w:t>
      </w:r>
      <w:r w:rsidRPr="00DD659B">
        <w:rPr>
          <w:rStyle w:val="StyleUnderline"/>
        </w:rPr>
        <w:t>Amendment</w:t>
      </w:r>
      <w:r w:rsidRPr="00DD659B">
        <w:rPr>
          <w:sz w:val="16"/>
        </w:rPr>
        <w:t xml:space="preserve"> – “Neither slavery nor involuntary servitude shall exist in the United States” – </w:t>
      </w:r>
      <w:r w:rsidRPr="00DD659B">
        <w:rPr>
          <w:rStyle w:val="StyleUnderline"/>
        </w:rPr>
        <w:t>contained a dangerous loophole</w:t>
      </w:r>
      <w:r w:rsidRPr="00DD659B">
        <w:rPr>
          <w:sz w:val="16"/>
        </w:rPr>
        <w:t xml:space="preserve">- “except as a punishment for crime.” </w:t>
      </w:r>
      <w:r w:rsidRPr="00DD659B">
        <w:rPr>
          <w:rStyle w:val="StyleUnderline"/>
        </w:rPr>
        <w:t>This allowed for the conversion of the old plantations to penitentiaries – the 18,000 acre Louisiana Penitentiary at Angola is a case in point – and the creation of prison “farms” such as Parchmann in Mississippi and the infamous Tucker Prison Farm and Cummins Prison Farm in Arkansas.</w:t>
      </w:r>
      <w:r w:rsidRPr="00DD659B">
        <w:rPr>
          <w:sz w:val="16"/>
        </w:rPr>
        <w:t xml:space="preserve">31 Sheriffs, </w:t>
      </w:r>
      <w:r w:rsidRPr="00DD659B">
        <w:rPr>
          <w:rStyle w:val="StyleUnderline"/>
        </w:rPr>
        <w:t>jailors and wardens leased out entire prisons to private contractors who literally worked thousands of prisoners to death in labor camps, on chain gangs, and in prison farms. These prisoners were largely black; in the post-Civil War South the racial composition of prison and jail populations shifted dramatically from majority White to majority Black, and in many states increased ten-fold</w:t>
      </w:r>
      <w:r w:rsidRPr="00DD659B">
        <w:rPr>
          <w:sz w:val="16"/>
        </w:rPr>
        <w:t>.32 As Davis notes, “</w:t>
      </w:r>
      <w:r w:rsidRPr="00DD659B">
        <w:rPr>
          <w:rStyle w:val="StyleUnderline"/>
        </w:rPr>
        <w:t>the expansion of the convict lease system and the county chain gang meant that the antebellum criminal justice system, defined criminal justice largely as a means for controlling black labor.”</w:t>
      </w:r>
      <w:r w:rsidRPr="00DD659B">
        <w:rPr>
          <w:sz w:val="16"/>
        </w:rPr>
        <w:t xml:space="preserve"> 33 </w:t>
      </w:r>
      <w:r w:rsidRPr="00DD659B">
        <w:rPr>
          <w:rStyle w:val="StyleUnderline"/>
        </w:rPr>
        <w:t>The re-institutionalization of slavery via the criminal legal system also served to effectively undo the newly acquired 15th Amendment right to vote. This was legislatively curtailed by the tailoring of felony disenfranchisement laws to include crimes that were supposedly more frequently committed by blacks.</w:t>
      </w:r>
      <w:r w:rsidRPr="00DD659B">
        <w:rPr>
          <w:sz w:val="16"/>
        </w:rPr>
        <w:t xml:space="preserve"> </w:t>
      </w:r>
      <w:r w:rsidRPr="00DD659B">
        <w:rPr>
          <w:rStyle w:val="StyleUnderline"/>
        </w:rPr>
        <w:t>In the postCivil War period</w:t>
      </w:r>
      <w:r w:rsidRPr="00DD659B">
        <w:rPr>
          <w:sz w:val="16"/>
        </w:rPr>
        <w:t xml:space="preserve">, </w:t>
      </w:r>
      <w:r w:rsidRPr="00DD659B">
        <w:rPr>
          <w:rStyle w:val="StyleUnderline"/>
        </w:rPr>
        <w:t>existing felony disenfranchisement laws were expanded dramatically</w:t>
      </w:r>
      <w:r w:rsidRPr="00DD659B">
        <w:rPr>
          <w:sz w:val="16"/>
        </w:rPr>
        <w:t xml:space="preserve">, especially in the South, and modified to include even minor offenses. </w:t>
      </w:r>
      <w:r w:rsidRPr="00DD659B">
        <w:rPr>
          <w:rStyle w:val="StyleUnderline"/>
        </w:rPr>
        <w:t>This legislation, in combination with literacy tests, poll taxes, grandfather clauses and ultimately, the threat of white terror, essentially denied Blacks the right to vote until the mid-twentieth century</w:t>
      </w:r>
      <w:r w:rsidRPr="00DD659B">
        <w:rPr>
          <w:sz w:val="16"/>
        </w:rPr>
        <w:t xml:space="preserve">. </w:t>
      </w:r>
      <w:r w:rsidRPr="00DD659B">
        <w:rPr>
          <w:rStyle w:val="StyleUnderline"/>
        </w:rPr>
        <w:t xml:space="preserve">The 14th Amendment’s promise of due process and equal protection was insufficient to override this continued economic exploitation and civic exclusion. This was due to a series of Supreme Court rulings that interpreted the 14th in support of state’s rights, white supremacy, and against Black inclusion. In United States v. Cruikshank </w:t>
      </w:r>
      <w:r w:rsidRPr="00DD659B">
        <w:rPr>
          <w:sz w:val="16"/>
        </w:rPr>
        <w:t xml:space="preserve">(1876), </w:t>
      </w:r>
      <w:r w:rsidRPr="00DD659B">
        <w:rPr>
          <w:rStyle w:val="StyleUnderline"/>
        </w:rPr>
        <w:t xml:space="preserve">the Supreme Court ruled that that “The fourteenth amendment prohibits a State from depriving any person of life, liberty, or property, without due process of law; but this adds nothing to the rights of one citizen as against another.” </w:t>
      </w:r>
      <w:r w:rsidRPr="00DD659B">
        <w:rPr>
          <w:sz w:val="16"/>
        </w:rPr>
        <w:t>34This decision, in a case involving the bloody Colfax Massacre, forbade the Federal Government from relying on the Enforcement Act of 1870 to prosecute actions by white paramilitary groups that had been violently suppressing the Black vote. 35 This decision paved the way for nearly a century of unchecked white extra-legal violence and lynching that served to enforce white supremacy in both law and practice.</w:t>
      </w:r>
    </w:p>
    <w:p w14:paraId="5B27F829" w14:textId="77777777" w:rsidR="000D5BCD" w:rsidRPr="00EC0F4A" w:rsidRDefault="000D5BCD" w:rsidP="000D5BCD"/>
    <w:p w14:paraId="27682F63" w14:textId="77777777" w:rsidR="000D5BCD" w:rsidRDefault="000D5BCD" w:rsidP="000D5BCD">
      <w:pPr>
        <w:pStyle w:val="Heading3"/>
      </w:pPr>
      <w:r>
        <w:lastRenderedPageBreak/>
        <w:t xml:space="preserve">Courts </w:t>
      </w:r>
    </w:p>
    <w:p w14:paraId="62EEB16B" w14:textId="77777777" w:rsidR="000D5BCD" w:rsidRPr="00282F11" w:rsidRDefault="000D5BCD" w:rsidP="000D5BCD">
      <w:pPr>
        <w:pStyle w:val="Heading4"/>
      </w:pPr>
      <w:r>
        <w:t>The Judiciary system still exists to outlaw blackness through the litigation process and legal codifications – the court will never be able to incorporate black demands because it would be a call for the end of the court system</w:t>
      </w:r>
    </w:p>
    <w:p w14:paraId="7A194882" w14:textId="77777777" w:rsidR="000D5BCD" w:rsidRPr="00CE1E43" w:rsidRDefault="000D5BCD" w:rsidP="000D5BCD">
      <w:pPr>
        <w:rPr>
          <w:rStyle w:val="Style13ptBold"/>
          <w:b w:val="0"/>
        </w:rPr>
      </w:pPr>
      <w:r>
        <w:rPr>
          <w:rStyle w:val="Style13ptBold"/>
        </w:rPr>
        <w:t xml:space="preserve">Heitzeg, 15 – </w:t>
      </w:r>
      <w:r>
        <w:rPr>
          <w:rStyle w:val="Style13ptBold"/>
          <w:b w:val="0"/>
        </w:rPr>
        <w:t>Nancy A Heitzeg is a Professor of Sociology and Director of the Interdisciplinary Critical Studies of Race/Ethnicity Program at St. Catherine University, 2015, (“On the Occasion of the 50</w:t>
      </w:r>
      <w:r w:rsidRPr="00CE1E43">
        <w:rPr>
          <w:rStyle w:val="Style13ptBold"/>
          <w:b w:val="0"/>
          <w:vertAlign w:val="superscript"/>
        </w:rPr>
        <w:t>th</w:t>
      </w:r>
      <w:r>
        <w:rPr>
          <w:rStyle w:val="Style13ptBold"/>
          <w:b w:val="0"/>
        </w:rPr>
        <w:t xml:space="preserve"> Anniversary of the Civil Rights Act of 1964: Persistent White Supremacy, Relentless Anti-blackness, and the Limits of the Law”, Hamline University’s School of Law’s Journal of Public Law and Policy, Vol. 36 issue 1)RA</w:t>
      </w:r>
    </w:p>
    <w:p w14:paraId="36FF9FFC" w14:textId="77777777" w:rsidR="000D5BCD" w:rsidRPr="000C73D9" w:rsidRDefault="000D5BCD" w:rsidP="000D5BCD">
      <w:pPr>
        <w:rPr>
          <w:rStyle w:val="StyleUnderline"/>
        </w:rPr>
      </w:pPr>
      <w:r w:rsidRPr="000C73D9">
        <w:rPr>
          <w:rStyle w:val="StyleUnderline"/>
        </w:rPr>
        <w:t>Well into the 21st Century, Supreme Court decisions continue to erode Federal Civil Rights legal gains and the ability of the Civil War Amendments to provide racial redress. The doctrine of strict scrutiny itself continues to be eroded further as the current Supreme Court limits its application and as a series of subsequent cases from Grutter v Bollinger</w:t>
      </w:r>
      <w:r w:rsidRPr="000C73D9">
        <w:rPr>
          <w:sz w:val="16"/>
        </w:rPr>
        <w:t xml:space="preserve"> (2003) and </w:t>
      </w:r>
      <w:r w:rsidRPr="000C73D9">
        <w:rPr>
          <w:rStyle w:val="StyleUnderline"/>
        </w:rPr>
        <w:t>Gratz v. Bollinger</w:t>
      </w:r>
      <w:r w:rsidRPr="000C73D9">
        <w:rPr>
          <w:sz w:val="16"/>
        </w:rPr>
        <w:t xml:space="preserve"> (2003) to Fi</w:t>
      </w:r>
      <w:r w:rsidRPr="000C73D9">
        <w:rPr>
          <w:rStyle w:val="StyleUnderline"/>
        </w:rPr>
        <w:t>sher v. University of Texas at Austin (2014) and Shelby County v. Holder (2012) have shown, the Constitution has indeed erected a legal barrier with claims of colorblindness.</w:t>
      </w:r>
      <w:r w:rsidRPr="000C73D9">
        <w:rPr>
          <w:sz w:val="16"/>
        </w:rPr>
        <w:t>64 Worse still, as Crenshaw notes, the shift even beyond color-blindness towards claims of “</w:t>
      </w:r>
      <w:r w:rsidRPr="000C73D9">
        <w:rPr>
          <w:rStyle w:val="StyleUnderline"/>
        </w:rPr>
        <w:t>postracial pragmatism</w:t>
      </w:r>
      <w:r w:rsidRPr="000C73D9">
        <w:rPr>
          <w:sz w:val="16"/>
        </w:rPr>
        <w:t xml:space="preserve">,” This pragmatism </w:t>
      </w:r>
      <w:r w:rsidRPr="000C73D9">
        <w:rPr>
          <w:rStyle w:val="StyleUnderline"/>
        </w:rPr>
        <w:t>jettisons the liberal ambivalence about race consciousness to embrace a colorblind stance even as it foregrounds and celebrates the achievement of particular racial outcomes. In the new post-racial moment, the pragmatist may be agnostic about the conservative erasure of race as a contemporary phenomenon but may still march under the same premise that significant progress can be made without race consciousness</w:t>
      </w:r>
      <w:r w:rsidRPr="000C73D9">
        <w:rPr>
          <w:sz w:val="16"/>
        </w:rPr>
        <w:t xml:space="preserve">. . .. </w:t>
      </w:r>
      <w:r w:rsidRPr="000C73D9">
        <w:rPr>
          <w:rStyle w:val="StyleUnderline"/>
        </w:rPr>
        <w:t>Colorblindness as doctrine not only undermines litigation strategies that rely on race-conscious remediation, but it also soothes social anxiety about whether deeper levels of social criticism, remediation, and reconstruction might be warranted.</w:t>
      </w:r>
      <w:r w:rsidRPr="000C73D9">
        <w:rPr>
          <w:sz w:val="16"/>
        </w:rPr>
        <w:t xml:space="preserve"> While colorblindness declared racism as a closed chapter in our history, post-racialism now provides reassurance to those who weren’t fully convinced that this history had ceased to cast its long shadow over contemporary affairs. Post-racialism offers a gentler escape, an appeal to the possibility that racial power can be side stepped, finessed and ultimately overcome by regarding dominance as merely circumstance that need not get in the way of social progress. </w:t>
      </w:r>
      <w:r w:rsidRPr="000C73D9">
        <w:rPr>
          <w:rStyle w:val="StyleUnderline"/>
        </w:rPr>
        <w:t>As post-racialism becomes the vehicle for a colorblind agenda, the material consequences of racial exploitation and social violence</w:t>
      </w:r>
      <w:r w:rsidRPr="000C73D9">
        <w:rPr>
          <w:sz w:val="16"/>
        </w:rPr>
        <w:t>— including the persistence of educational inequity, the disproportionate racial patterns of criminalization and incarceration, and the deepening patterns of economic stratification—</w:t>
      </w:r>
      <w:r w:rsidRPr="000C73D9">
        <w:rPr>
          <w:rStyle w:val="StyleUnderline"/>
        </w:rPr>
        <w:t>slide further into obscurity.65 More than a century after the Civil War Amendments, 60 years since Brown, 50 years since the Civil Rights Act of 1964, and we are here, with white supremacy and anti-Blackness intact, but now masked, and with slavery (unwilling to die) transformed yet again. Still, the law, unwilling and unable to offer relief, but worse still, at the center of this exclusionary endeavor, from the outset to the present, remains the definer and purveyor of Black social, civil and literal death.</w:t>
      </w:r>
    </w:p>
    <w:p w14:paraId="07A94AA9" w14:textId="77777777" w:rsidR="000D5BCD" w:rsidRDefault="000D5BCD" w:rsidP="000D5BCD">
      <w:pPr>
        <w:pStyle w:val="Heading3"/>
      </w:pPr>
      <w:r>
        <w:lastRenderedPageBreak/>
        <w:t xml:space="preserve">Discursive excess/Repetition of Violence (vanguard) </w:t>
      </w:r>
    </w:p>
    <w:p w14:paraId="04A1ED25" w14:textId="77777777" w:rsidR="000D5BCD" w:rsidRDefault="000D5BCD" w:rsidP="000D5BCD">
      <w:pPr>
        <w:pStyle w:val="Heading4"/>
      </w:pPr>
      <w:r>
        <w:t xml:space="preserve">The 1AC’s discursive repetition of violence naturalizes white supremacy. This makes it impossible to comprehend the violence they attempt to resolve and their participation in the hyper-economy of justice makes reformation impossible. The language of the 1ac is gratuitous. </w:t>
      </w:r>
    </w:p>
    <w:p w14:paraId="53135D50" w14:textId="77777777" w:rsidR="000D5BCD" w:rsidRPr="00200E67" w:rsidRDefault="000D5BCD" w:rsidP="000D5BCD">
      <w:pPr>
        <w:rPr>
          <w:sz w:val="20"/>
        </w:rPr>
      </w:pPr>
      <w:r>
        <w:rPr>
          <w:rStyle w:val="Style13ptBold"/>
        </w:rPr>
        <w:t xml:space="preserve">Martinot and Sexton, 3 - </w:t>
      </w:r>
      <w:r w:rsidRPr="00C25537">
        <w:rPr>
          <w:sz w:val="20"/>
        </w:rPr>
        <w:t xml:space="preserve">Steve Martinot is Instructor Emeritus at the Center for Interdisciplinary Programs at San Francisco State University. He is the author of The Rule of Racialization: Class, Identity, Governance and Forms in the Abyss: A Philosophical Bridge between Sartre and Derrida, Jared Sexton is Associate Professor of African American Studies and Film and Media Studies at the University of California, Irvine, where he also holds an affiliation with the Center for Law, Culture, and Society, 2003, (“The Avant Garde of White Supremacy”, UC Berkeley, </w:t>
      </w:r>
      <w:r>
        <w:rPr>
          <w:sz w:val="20"/>
        </w:rPr>
        <w:t>SFSU</w:t>
      </w:r>
      <w:r w:rsidRPr="00C25537">
        <w:rPr>
          <w:sz w:val="20"/>
        </w:rPr>
        <w:t xml:space="preserve">, MSU, </w:t>
      </w:r>
      <w:hyperlink r:id="rId64" w:history="1">
        <w:r w:rsidRPr="00C25537">
          <w:rPr>
            <w:rStyle w:val="Hyperlink"/>
            <w:sz w:val="20"/>
          </w:rPr>
          <w:t>https://doi.org/10.1080/1350463032000101542</w:t>
        </w:r>
      </w:hyperlink>
      <w:r>
        <w:rPr>
          <w:sz w:val="20"/>
        </w:rPr>
        <w:t>,</w:t>
      </w:r>
      <w:r w:rsidRPr="00C25537">
        <w:rPr>
          <w:sz w:val="20"/>
        </w:rPr>
        <w:t>) RA</w:t>
      </w:r>
    </w:p>
    <w:p w14:paraId="28EF9ABC" w14:textId="77777777" w:rsidR="000D5BCD" w:rsidRPr="002D3E93" w:rsidRDefault="000D5BCD" w:rsidP="000D5BCD">
      <w:pPr>
        <w:rPr>
          <w:rStyle w:val="StyleUnderline"/>
        </w:rPr>
      </w:pPr>
      <w:r w:rsidRPr="004319E0">
        <w:rPr>
          <w:rStyle w:val="StyleUnderline"/>
        </w:rPr>
        <w:t>Police spectacle is not the effect of the racial uniform; rather, it is the police uniform that is producing re-racialisation. Nothing better exemplifies this distinction than the structure of derogatory language. Derogatory terms do not merely signify; they assault.</w:t>
      </w:r>
      <w:r w:rsidRPr="002D3E93">
        <w:rPr>
          <w:sz w:val="16"/>
        </w:rPr>
        <w:t xml:space="preserve"> Their intention is to harm. Thus </w:t>
      </w:r>
      <w:r w:rsidRPr="004319E0">
        <w:rPr>
          <w:rStyle w:val="StyleUnderline"/>
        </w:rPr>
        <w:t>they are not solely discursive signs or linguistic statements but also modes of aggression. They express a structure of power and domination, a hierarchy that contextualises them and gives them their force. As gestures of assault they reflect their user’s status as a member of the dominant group. The derogatory term does more than speak; it silences. That ability to silence derives from the fact that, in turning its hegemonic position to account, it turns the racialised other into a language for whiteness itself.</w:t>
      </w:r>
      <w:r w:rsidRPr="002D3E93">
        <w:rPr>
          <w:sz w:val="16"/>
        </w:rPr>
        <w:t xml:space="preserve"> </w:t>
      </w:r>
      <w:r w:rsidRPr="004319E0">
        <w:rPr>
          <w:rStyle w:val="StyleUnderline"/>
        </w:rPr>
        <w:t xml:space="preserve">Those racially subjected have no viable means of defending themselves. This, </w:t>
      </w:r>
      <w:r w:rsidRPr="002D3E93">
        <w:rPr>
          <w:sz w:val="16"/>
        </w:rPr>
        <w:t xml:space="preserve">in effect, </w:t>
      </w:r>
      <w:r w:rsidRPr="004319E0">
        <w:rPr>
          <w:rStyle w:val="StyleUnderline"/>
        </w:rPr>
        <w:t>renders the derogation unanswerable in its own terms. The derogatory term obtrudes with a small daily violence whose form is gratuitous, without motivation in the situation in which it is used, and whose content is to render that situation dominated by white supremacy</w:t>
      </w:r>
      <w:r w:rsidRPr="002D3E93">
        <w:rPr>
          <w:sz w:val="16"/>
        </w:rPr>
        <w:t xml:space="preserve">. </w:t>
      </w:r>
      <w:r w:rsidRPr="004319E0">
        <w:rPr>
          <w:rStyle w:val="StyleUnderline"/>
        </w:rPr>
        <w:t>If it sits at the heart of the language of racism it is because it is banal and everyday even while symbolising racism’s utmost violence, the verbal form of its genocidal trajectory.</w:t>
      </w:r>
      <w:r w:rsidRPr="002D3E93">
        <w:rPr>
          <w:sz w:val="16"/>
        </w:rPr>
        <w:t xml:space="preserve"> Those who use derogatory terms repeatedly are putting themselves in a continual state of aggression; turning their objective complicity with a structured relation of white supremacist dominance into an active investment or affirmation. </w:t>
      </w:r>
      <w:r w:rsidRPr="004319E0">
        <w:rPr>
          <w:rStyle w:val="StyleUnderline"/>
        </w:rPr>
        <w:t xml:space="preserve">Such modes of assault demonstrate a specific obsession with those denigrated that characterises the socius of white supremacy, its demands for allegiance, its conditions of membership, its residence in viciousness. </w:t>
      </w:r>
      <w:r w:rsidRPr="004319E0">
        <w:rPr>
          <w:rStyle w:val="Emphasis"/>
        </w:rPr>
        <w:t xml:space="preserve">Because it is gratuitous and unanswerable, the derogatory term grants itself impunity, reiterates the excess at the core of each racist event without calling its ethics into question. </w:t>
      </w:r>
      <w:r w:rsidRPr="002D3E93">
        <w:rPr>
          <w:sz w:val="16"/>
        </w:rPr>
        <w:t xml:space="preserve">The prevalence of derogatory terms in US conversation goes unnoticed, seen simply on the margin of common sense, as opposed to an index of white supremacy. </w:t>
      </w:r>
      <w:r w:rsidRPr="004319E0">
        <w:rPr>
          <w:rStyle w:val="StyleUnderline"/>
        </w:rPr>
        <w:t>It is a small matter, when set against such things as, for instance, the legal codes of Jim Crow or the government’s assassination of Fred Hampton.</w:t>
      </w:r>
      <w:r w:rsidRPr="002D3E93">
        <w:rPr>
          <w:sz w:val="16"/>
        </w:rPr>
        <w:t xml:space="preserve"> </w:t>
      </w:r>
      <w:r w:rsidRPr="004319E0">
        <w:rPr>
          <w:rStyle w:val="StyleUnderline"/>
        </w:rPr>
        <w:t xml:space="preserve">Yet derogation comes in many different forms — as stories, aphorisms, discourses, legal statutes, political practices. The </w:t>
      </w:r>
      <w:r w:rsidRPr="004319E0">
        <w:rPr>
          <w:rStyle w:val="StyleUnderline"/>
        </w:rPr>
        <w:lastRenderedPageBreak/>
        <w:t>repetition of derogation becomes the performance of white supremacist identity, over and over again. The derogatory term occupies the very centre of the structure of white supremacy. The gratuitousness of its repetition bestows upon white supremacy an inherent discontinuity. It stops and starts self-referentially,</w:t>
      </w:r>
      <w:r w:rsidRPr="002D3E93">
        <w:rPr>
          <w:sz w:val="16"/>
        </w:rPr>
        <w:t xml:space="preserve"> at whim. </w:t>
      </w:r>
      <w:r w:rsidRPr="004319E0">
        <w:rPr>
          <w:rStyle w:val="StyleUnderline"/>
        </w:rPr>
        <w:t>To theorise some political, economic, or psychological necessity for its repetition, its unending return to violence, its need to kill is to lose a grasp on that gratuitousness by thinking its performance is representable</w:t>
      </w:r>
      <w:r w:rsidRPr="002D3E93">
        <w:rPr>
          <w:sz w:val="16"/>
        </w:rPr>
        <w:t>. And therein it hides</w:t>
      </w:r>
      <w:r w:rsidRPr="004319E0">
        <w:rPr>
          <w:rStyle w:val="Emphasis"/>
        </w:rPr>
        <w:t>. If the hegemony of white supremacy is already (and only) excessive, its acts of repetition are its access to unrepresentability; they dissolve its excessiveness into invisibility as simply daily occurrence. We can, for example, name the fact of Albert Woodfox’s nearly 30-year solitary confinement in Angola Prison, but it exceeds the capacity of representation.</w:t>
      </w:r>
      <w:r w:rsidRPr="002D3E93">
        <w:rPr>
          <w:sz w:val="16"/>
        </w:rPr>
        <w:t xml:space="preserve"> (</w:t>
      </w:r>
      <w:r w:rsidRPr="004319E0">
        <w:rPr>
          <w:rStyle w:val="StyleUnderline"/>
        </w:rPr>
        <w:t>The ideological and cultural structure that conceives of and enables doing that to a person in the first place is inarticulable.) The inner dynamic of our attempts to understand its supposedly underlying meaning or purpose masks its ethic of impunity from us. White supremacy is nothing more than what we perceive of it; there is nothing beyond it to give it legitimacy, nothing beneath it nor outside it to give it justification. The structure of its banality is the surface on which it operates.</w:t>
      </w:r>
      <w:r w:rsidRPr="002D3E93">
        <w:rPr>
          <w:sz w:val="16"/>
        </w:rPr>
        <w:t xml:space="preserve"> Whatever mythic content it pretends to claim is a priori empty. Its secret is that it has no depth. There is no dark corner that, once brought to the light of reason, will unravel its system. In each instance of repetition, ‘</w:t>
      </w:r>
      <w:r w:rsidRPr="004319E0">
        <w:rPr>
          <w:rStyle w:val="StyleUnderline"/>
        </w:rPr>
        <w:t>what is repeated is the emptiness of repetition’, an articulation that ‘does not speak and yet has always been said’</w:t>
      </w:r>
      <w:r w:rsidRPr="002D3E93">
        <w:rPr>
          <w:sz w:val="16"/>
        </w:rPr>
        <w:t xml:space="preserve"> (Foucault, 1989, p. 54). In other words, its truth lies in the rituals that sustain its circuitous, contentless logic; it is, in fact, nothing but its very practices. In the prosecutor’s insistence on life imprisonment without parole for a 14-year-old, nothing is accomplished by such indulgence. It is only excess itself that is served. That its </w:t>
      </w:r>
      <w:r w:rsidRPr="004319E0">
        <w:rPr>
          <w:rStyle w:val="StyleUnderline"/>
        </w:rPr>
        <w:t>emptiness of meaning is itself its meaning blares out from the prosecutor’s rhetorical reversal in suggesting a possible commutation of the sentence. What was at stake, more than justice or humanity or the enforcement of law, was the power to impose a living death (or not). It is that which must be defended by being endlessly reconstructed, and reconstructed by being endlessly defended</w:t>
      </w:r>
      <w:r w:rsidRPr="002D3E93">
        <w:rPr>
          <w:sz w:val="16"/>
        </w:rPr>
        <w:t xml:space="preserve">. The significance of the case is silently shifted from Tate’s transgression (in imitation of imitation sports violence) to the political structure’s impunity. In this sense, Tate becomes the fictional channel by which impunity is made real. Ultimately, that is what happened to Tyisha Miller as well. She became a similar fictional channel, a medium for the realisation of police impunity. Indeed, the state has even invented a structural grammar to organise these transformations. Take the legal concept of ‘vicarious liability’. A man drives away from a traffic stop and a cop fires into the car to stop it (already an arrogation of impunity). He kills the passenger in the car. The driver is charged with murder instead of the cop; </w:t>
      </w:r>
      <w:r w:rsidRPr="004319E0">
        <w:rPr>
          <w:rStyle w:val="StyleUnderline"/>
        </w:rPr>
        <w:t>not only does</w:t>
      </w:r>
      <w:r w:rsidRPr="002D3E93">
        <w:rPr>
          <w:sz w:val="16"/>
        </w:rPr>
        <w:t xml:space="preserve"> </w:t>
      </w:r>
      <w:r w:rsidRPr="004319E0">
        <w:rPr>
          <w:rStyle w:val="StyleUnderline"/>
        </w:rPr>
        <w:t>impunity mean the cop cannot do wrong, but the driver is actually made responsible for bullets that had his name on them. The</w:t>
      </w:r>
      <w:r w:rsidRPr="002D3E93">
        <w:rPr>
          <w:sz w:val="16"/>
        </w:rPr>
        <w:t xml:space="preserve"> </w:t>
      </w:r>
      <w:r w:rsidRPr="004319E0">
        <w:rPr>
          <w:rStyle w:val="StyleUnderline"/>
        </w:rPr>
        <w:t xml:space="preserve">police become a machine for killing and incarcerating while the personhood of those they stop or notice or profile is conscripted into the role of perpetrator, the finger on the trigger of that machine. Vicarious liability is the inversion of responsibility by the police. When the police break up a peaceful demonstration, those who have been beaten bloody with their nightsticks are arrested and charged with assaulting an officer. </w:t>
      </w:r>
      <w:r w:rsidRPr="002D3E93">
        <w:rPr>
          <w:sz w:val="16"/>
        </w:rPr>
        <w:t xml:space="preserve">In its stridency, the impunity machine claims that those people killed by the cops were only committing suicide. The existence of a victim of police abuse is transformed into </w:t>
      </w:r>
      <w:r w:rsidRPr="002D3E93">
        <w:rPr>
          <w:sz w:val="16"/>
        </w:rPr>
        <w:lastRenderedPageBreak/>
        <w:t xml:space="preserve">the cause for the abuse, a victim of self-abuse through the machinery of the police … There is no way to say that this makes sense. </w:t>
      </w:r>
      <w:r w:rsidRPr="004319E0">
        <w:rPr>
          <w:rStyle w:val="StyleUnderline"/>
        </w:rPr>
        <w:t xml:space="preserve">What keeps getting repeated here? It is not just the repetition of derogation or acts of police impunity. While the police wreak havoc on the lives of those they assault, exercising a license implicit in and extending racial profiling, they engage in a vital cultural labour. On the one hand, racial profiling enables those unprofiled (the average white man and white women who are linked to one) to ignore the experience of social dislocation that profiling produces. </w:t>
      </w:r>
      <w:r w:rsidRPr="002D3E93">
        <w:rPr>
          <w:sz w:val="16"/>
        </w:rPr>
        <w:t xml:space="preserve">They may recognise the fact of profiling itself, but they are free from the feeling of dread. Indeed, profiling creates insouciance in an atmosphere of organised violence. </w:t>
      </w:r>
      <w:r w:rsidRPr="004319E0">
        <w:rPr>
          <w:rStyle w:val="StyleUnderline"/>
        </w:rPr>
        <w:t>Official discourse seeks to accustom us to thinking about state violence as a warranted part of the social order.</w:t>
      </w:r>
      <w:r w:rsidRPr="002D3E93">
        <w:rPr>
          <w:sz w:val="16"/>
        </w:rPr>
        <w:t xml:space="preserve"> For them </w:t>
      </w:r>
      <w:r w:rsidRPr="004319E0">
        <w:rPr>
          <w:rStyle w:val="StyleUnderline"/>
        </w:rPr>
        <w:t xml:space="preserve">the security of belonging accompanies the re-racialisation of whiteness as the intensification of anti-blackness. The police elaborate the grounds for the extension of a renewed and reconfigured white supremacist political economic order. On the other hand, there is terror and the police are its vanguard. </w:t>
      </w:r>
      <w:r w:rsidRPr="004319E0">
        <w:rPr>
          <w:rStyle w:val="Emphasis"/>
        </w:rPr>
        <w:t>The law, clothed in the ethic of impunity, is simply contingent on the repetition of its violence.</w:t>
      </w:r>
      <w:r w:rsidRPr="002D3E93">
        <w:rPr>
          <w:sz w:val="16"/>
        </w:rPr>
        <w:t xml:space="preserve"> </w:t>
      </w:r>
      <w:r w:rsidRPr="004319E0">
        <w:rPr>
          <w:rStyle w:val="Emphasis"/>
        </w:rPr>
        <w:t xml:space="preserve">One cannot master it, regardless of the intimacy or longevity of one’s experience with it. One can only sense its frightening closeness as a probability, as serial states of brutality or derogation. </w:t>
      </w:r>
      <w:r w:rsidRPr="00405349">
        <w:rPr>
          <w:rStyle w:val="Emphasis"/>
        </w:rPr>
        <w:t>The dread and suffering of those in the way of these repeated spasms of violence are always here and always on the horizon. In the face of racial profiling by the police, however prepared those profiled may be for that aggression, it always appears unexpectedly.</w:t>
      </w:r>
      <w:r w:rsidRPr="002D3E93">
        <w:rPr>
          <w:sz w:val="16"/>
        </w:rPr>
        <w:t xml:space="preserve"> </w:t>
      </w:r>
      <w:r w:rsidRPr="00405349">
        <w:rPr>
          <w:rStyle w:val="Emphasis"/>
        </w:rPr>
        <w:t>This confluence of repetition and transformation, participation and subjection gets conjugated inversely so that the target becomes the aggressor and the uniformed aggressors become a priesthood, engineering a political culture whose construction is the practice of whiteness. What are wholly and essentially immanent are the structures of racist reason that produce practices without motive. ‘Police procedures’ become pure form because they are at once both self-defined and subordinated to the implicit prerogatives of this political culture. They empty the law of any content that could be called justice, substituting murderousness and impunity. The ‘social procedures’ that burgeon in the wake of this engineering also become pure form, emptying social exchange as the condition of white social cohesion. It flattens all ideals of political life to a Manichean structure that it depicts as whiteness versus evil. It is a double economy.</w:t>
      </w:r>
      <w:r w:rsidRPr="002D3E93">
        <w:rPr>
          <w:sz w:val="16"/>
        </w:rPr>
        <w:t xml:space="preserve"> On the one hand, </w:t>
      </w:r>
      <w:r w:rsidRPr="002D3E93">
        <w:rPr>
          <w:rStyle w:val="StyleUnderline"/>
        </w:rPr>
        <w:t>there is an economy of clearly identifiable injustices, spectacular flash points of terror, expressing the excesses of the state-sanctioned system of racial categorisation.</w:t>
      </w:r>
      <w:r w:rsidRPr="002D3E93">
        <w:rPr>
          <w:sz w:val="16"/>
        </w:rPr>
        <w:t xml:space="preserve"> On the other, </w:t>
      </w:r>
      <w:r w:rsidRPr="002D3E93">
        <w:rPr>
          <w:rStyle w:val="StyleUnderline"/>
        </w:rPr>
        <w:t>there is the structure of inarticulability itself and its imposed unintelligibility, an economy of the loss of meaning, a hyper-economy. It is this hyper-</w:t>
      </w:r>
      <w:r w:rsidRPr="002D3E93">
        <w:rPr>
          <w:rStyle w:val="StyleUnderline"/>
        </w:rPr>
        <w:lastRenderedPageBreak/>
        <w:t>economy that appears in its excess as banal; a hyper-injustice that is reduced and dissolved in the quotidian as an aura, while it is refracted in the images of the spectacular economy itself. Between the spectacular as the rule and the banal as excess, in each of the moments of its reconstruction, the law of white supremacist attack signifies that there is no law. This hyper-economy, with its hyper-injustice, is the problem we confront. The intractability of racism lies in its hidden and unspeakable terror, an implicate ethic of impunity. A repetition of violence as standard operating (police) procedure, an insidious common sense, renders any real notion of justice or democracy on the map of white supremacy wholly alien and inarticulable.</w:t>
      </w:r>
    </w:p>
    <w:p w14:paraId="0B0FDB84" w14:textId="77777777" w:rsidR="00FA38C4" w:rsidRDefault="00FA38C4" w:rsidP="00FA38C4">
      <w:pPr>
        <w:pStyle w:val="Heading3"/>
      </w:pPr>
      <w:r w:rsidRPr="00282F11">
        <w:lastRenderedPageBreak/>
        <w:t>Emancipation</w:t>
      </w:r>
      <w:r>
        <w:t xml:space="preserve"> vs. Freedom</w:t>
      </w:r>
    </w:p>
    <w:p w14:paraId="7A6519C9" w14:textId="77777777" w:rsidR="00FA38C4" w:rsidRPr="00282F11" w:rsidRDefault="00FA38C4" w:rsidP="00FA38C4">
      <w:pPr>
        <w:pStyle w:val="Heading4"/>
      </w:pPr>
      <w:r w:rsidRPr="00282F11">
        <w:t>The affirmative conflates freedom with metaphysical liberty, rights, and emancipation – this conflation forgets the ontological nature of freedom and attempts to produce the impossibility of the “free black” as a syntactical battlefield upon which black bodies are displayed</w:t>
      </w:r>
    </w:p>
    <w:p w14:paraId="139B3520" w14:textId="77777777" w:rsidR="00FA38C4" w:rsidRPr="00282F11" w:rsidRDefault="00FA38C4" w:rsidP="00FA38C4">
      <w:pPr>
        <w:rPr>
          <w:rStyle w:val="Style13ptBold"/>
          <w:b w:val="0"/>
        </w:rPr>
      </w:pPr>
      <w:r w:rsidRPr="00282F11">
        <w:rPr>
          <w:rStyle w:val="Style13ptBold"/>
        </w:rPr>
        <w:t>Warren, ‘18</w:t>
      </w:r>
    </w:p>
    <w:p w14:paraId="4451BEE7" w14:textId="77777777" w:rsidR="00FA38C4" w:rsidRPr="00282F11" w:rsidRDefault="00FA38C4" w:rsidP="00FA38C4">
      <w:r w:rsidRPr="00282F11">
        <w:t>(Calvin L., Assistant Professor of Women’s, Gender, and Sexuality Studies at Emory University, Ontological Terror, it’s a book, Duke University Press, “Introduction: The Free Black Is Nothing,” pp. 15-16, ZW)</w:t>
      </w:r>
    </w:p>
    <w:p w14:paraId="0F157931" w14:textId="77777777" w:rsidR="00FA38C4" w:rsidRPr="005346DA" w:rsidRDefault="00FA38C4" w:rsidP="00FA38C4">
      <w:r w:rsidRPr="00282F11">
        <w:rPr>
          <w:rStyle w:val="StyleUnderline"/>
        </w:rPr>
        <w:t>The term free black carries tension within its structure; it brings two disparate grammars into collusion and produces an ontological catastrophe.</w:t>
      </w:r>
      <w:r w:rsidRPr="00282F11">
        <w:rPr>
          <w:sz w:val="16"/>
        </w:rPr>
        <w:t xml:space="preserve"> The term black is precisely the puzzle, the great abyss, of something outside the precincts of ontology. </w:t>
      </w:r>
      <w:r w:rsidRPr="00282F11">
        <w:rPr>
          <w:rStyle w:val="StyleUnderline"/>
        </w:rPr>
        <w:t>It is a metaphysical invention, void of Being, for the purpose of securing Being for the human.</w:t>
      </w:r>
      <w:r w:rsidRPr="00282F11">
        <w:rPr>
          <w:sz w:val="16"/>
        </w:rPr>
        <w:t xml:space="preserve"> It has something like existence but no recourse to the unfolding of Being or the revelation of its withdrawal. It is nothing—the nonhuman, equipment, and the mysterious. </w:t>
      </w:r>
      <w:r w:rsidRPr="00282F11">
        <w:rPr>
          <w:rStyle w:val="StyleUnderline"/>
        </w:rPr>
        <w:t>Freedom</w:t>
      </w:r>
      <w:r w:rsidRPr="00282F11">
        <w:rPr>
          <w:sz w:val="16"/>
        </w:rPr>
        <w:t xml:space="preserve">, however, </w:t>
      </w:r>
      <w:r w:rsidRPr="00282F11">
        <w:rPr>
          <w:rStyle w:val="StyleUnderline"/>
        </w:rPr>
        <w:t>is the site of this unfolding for the human</w:t>
      </w:r>
      <w:r w:rsidRPr="00282F11">
        <w:rPr>
          <w:sz w:val="16"/>
        </w:rPr>
        <w:t xml:space="preserve">; it is the condition of caring for Being and embracing its withdrawal and unfolding.16 </w:t>
      </w:r>
      <w:r w:rsidRPr="00282F11">
        <w:rPr>
          <w:rStyle w:val="StyleUnderline"/>
        </w:rPr>
        <w:t>Freedom</w:t>
      </w:r>
      <w:r w:rsidRPr="00282F11">
        <w:rPr>
          <w:sz w:val="16"/>
        </w:rPr>
        <w:t xml:space="preserve">, in other words, </w:t>
      </w:r>
      <w:r w:rsidRPr="00282F11">
        <w:rPr>
          <w:rStyle w:val="StyleUnderline"/>
        </w:rPr>
        <w:t>is a (non)relation to Being for Dasein—it propels its project</w:t>
      </w:r>
      <w:r w:rsidRPr="00282F11">
        <w:rPr>
          <w:sz w:val="16"/>
        </w:rPr>
        <w:t xml:space="preserve"> (projectionality) </w:t>
      </w:r>
      <w:r w:rsidRPr="00282F11">
        <w:rPr>
          <w:rStyle w:val="StyleUnderline"/>
        </w:rPr>
        <w:t>into the world. Freedom is ontological.</w:t>
      </w:r>
      <w:r w:rsidRPr="00282F11">
        <w:rPr>
          <w:sz w:val="16"/>
        </w:rPr>
        <w:t xml:space="preserve"> As Heidegger insisted in his critique of Kantian freedom (metaphysical causality), “The question concerning the essence of human freedom is the fundamental question of philosophy, in which is rooted even the question of being ... freedom is the condition of the possibility of the manifestness of the being of beings, of understanding of being.”17 </w:t>
      </w:r>
      <w:r w:rsidRPr="00282F11">
        <w:rPr>
          <w:rStyle w:val="Emphasis"/>
        </w:rPr>
        <w:t xml:space="preserve">Humanism often conflates freedom with liberty, rights, and emancipation, but this conflation undermines the ontological ground, which makes any claim to freedom possible. </w:t>
      </w:r>
      <w:r w:rsidRPr="00282F11">
        <w:rPr>
          <w:sz w:val="16"/>
        </w:rPr>
        <w:t xml:space="preserve">In other words, reducing freedom to political, social, or legal conceptions leaves the question of being unattended. Freedom exists for Being—it enables the manifestation of Being through Dasein. Our </w:t>
      </w:r>
      <w:r w:rsidRPr="00282F11">
        <w:rPr>
          <w:rStyle w:val="StyleUnderline"/>
        </w:rPr>
        <w:t>metaphysical notions of freedom also reduce antiblackness to social, political, and legal understandings, and we miss the ontological function of antiblackness—to deny the ontological ground of freedom by severing the (non)relation between blackness and Being.</w:t>
      </w:r>
      <w:r w:rsidRPr="00282F11">
        <w:rPr>
          <w:sz w:val="16"/>
        </w:rPr>
        <w:t xml:space="preserve"> What I am suggesting is that our </w:t>
      </w:r>
      <w:r w:rsidRPr="00282F11">
        <w:rPr>
          <w:rStyle w:val="Emphasis"/>
        </w:rPr>
        <w:t>metaphysical conceptions of freedom neglect the ontological horrors of antiblackness by assuming freedom can be attained through political, social, or legal action. This is a humanist fantasy, one that masks subjection in emancipatory rhetoric.</w:t>
      </w:r>
      <w:r w:rsidRPr="00282F11">
        <w:rPr>
          <w:sz w:val="16"/>
        </w:rPr>
        <w:t xml:space="preserve">18 </w:t>
      </w:r>
      <w:r w:rsidRPr="00282F11">
        <w:rPr>
          <w:rStyle w:val="StyleUnderline"/>
        </w:rPr>
        <w:t xml:space="preserve">“Free black,” then, stages an impossible encounter: between the ontological (non)relation and the mysterious abyss of nothing. Put differently, it expresses a Hegelian desire of synthesis between “two warring ideas,” as Dubois might call it. We might, then, envision the encounter as a form of war, an ontological disaster from which various forms of antiblack violence emerge. “Free Black” is a grammatical and syntactical battlefield upon which dead bodies—Trayvon Martin, Renisha McBride, Michael Brown, among countless others—are displayed. We can also call this disaster the “metaphysical </w:t>
      </w:r>
      <w:r w:rsidRPr="00282F11">
        <w:rPr>
          <w:rStyle w:val="StyleUnderline"/>
        </w:rPr>
        <w:lastRenderedPageBreak/>
        <w:t>holocaust,”</w:t>
      </w:r>
      <w:r w:rsidRPr="00282F11">
        <w:rPr>
          <w:sz w:val="16"/>
        </w:rPr>
        <w:t xml:space="preserve"> as Frantz Fanon describes it. It is the systemic and relentless wiping out of black cosmologies, histories, and frames of reference/orientation. </w:t>
      </w:r>
      <w:r w:rsidRPr="00282F11">
        <w:rPr>
          <w:rStyle w:val="StyleUnderline"/>
        </w:rPr>
        <w:t>The metaphysical holocaust is violence without end, violence constitutive of a metaphysical world. It is a “violence that continuously repositions the Black as a void of historical movement,”</w:t>
      </w:r>
      <w:r w:rsidRPr="00282F11">
        <w:rPr>
          <w:sz w:val="16"/>
        </w:rPr>
        <w:t xml:space="preserve"> as Frank Wilderson describes it.19 </w:t>
      </w:r>
      <w:r w:rsidRPr="00282F11">
        <w:rPr>
          <w:rStyle w:val="StyleUnderline"/>
        </w:rPr>
        <w:t>This void and stasis of temporal linearity is precisely the nothing blacks incarnate. The term free black, then, is the syntactical reflection of the metaphysical holocaust, the violence between the terms free and black that is unresolvable.</w:t>
      </w:r>
    </w:p>
    <w:p w14:paraId="45D6F50A" w14:textId="77777777" w:rsidR="00FA38C4" w:rsidRPr="00282F11" w:rsidRDefault="00FA38C4" w:rsidP="00FA38C4">
      <w:pPr>
        <w:pStyle w:val="Heading4"/>
      </w:pPr>
      <w:r w:rsidRPr="00282F11">
        <w:t>The affirmative’s analysis of social life conflates metaphysical agency with ontological freedom – the attempt to fit blackness into a narrative of Humanism elides the problem of ontology and retrenches the metaphysical holocaust</w:t>
      </w:r>
    </w:p>
    <w:p w14:paraId="628348DD" w14:textId="77777777" w:rsidR="00FA38C4" w:rsidRDefault="00FA38C4" w:rsidP="00FA38C4">
      <w:pPr>
        <w:rPr>
          <w:rStyle w:val="Style13ptBold"/>
        </w:rPr>
      </w:pPr>
      <w:r w:rsidRPr="00282F11">
        <w:rPr>
          <w:rStyle w:val="Style13ptBold"/>
        </w:rPr>
        <w:t>Warren, ‘18</w:t>
      </w:r>
    </w:p>
    <w:p w14:paraId="618F2405" w14:textId="77777777" w:rsidR="00FA38C4" w:rsidRPr="00AD7A98" w:rsidRDefault="00FA38C4" w:rsidP="00FA38C4">
      <w:pPr>
        <w:rPr>
          <w:rStyle w:val="Style13ptBold"/>
          <w:b w:val="0"/>
          <w:sz w:val="22"/>
        </w:rPr>
      </w:pPr>
      <w:r w:rsidRPr="00121487">
        <w:t>*edited for “[Black]”</w:t>
      </w:r>
    </w:p>
    <w:p w14:paraId="4B65B692" w14:textId="77777777" w:rsidR="00FA38C4" w:rsidRPr="00282F11" w:rsidRDefault="00FA38C4" w:rsidP="00FA38C4">
      <w:r w:rsidRPr="00282F11">
        <w:t>(Calvin L., Assistant Professor of Women’s, Gender, and Sexuality Studies at Emory University, Ontological Terror, it’s a book, Duke University Press, “Introduction: The Free Black Is Nothing,” pp. 17-19, ZW)</w:t>
      </w:r>
    </w:p>
    <w:p w14:paraId="1819E851" w14:textId="77777777" w:rsidR="00FA38C4" w:rsidRPr="00282F11" w:rsidRDefault="00FA38C4" w:rsidP="00FA38C4">
      <w:pPr>
        <w:rPr>
          <w:sz w:val="16"/>
        </w:rPr>
      </w:pPr>
      <w:r w:rsidRPr="00282F11">
        <w:rPr>
          <w:rStyle w:val="StyleUnderline"/>
        </w:rPr>
        <w:t>Although engaging the historiographical figure “free black”</w:t>
      </w:r>
      <w:r w:rsidRPr="00282F11">
        <w:rPr>
          <w:sz w:val="16"/>
        </w:rPr>
        <w:t xml:space="preserve"> (the invention of the historiographer), this book is not intended to contribute to historiography; rather, </w:t>
      </w:r>
      <w:r w:rsidRPr="00282F11">
        <w:rPr>
          <w:rStyle w:val="StyleUnderline"/>
        </w:rPr>
        <w:t>my objective is to question the ontological ground or metaphysical infrastructure upon which such historiographies proceed.</w:t>
      </w:r>
      <w:r w:rsidRPr="00282F11">
        <w:rPr>
          <w:sz w:val="16"/>
        </w:rPr>
        <w:t xml:space="preserve">21 Antebellum free- black historiography is rich with archival discoveries, and to this my research is indebted. But </w:t>
      </w:r>
      <w:r w:rsidRPr="00282F11">
        <w:rPr>
          <w:rStyle w:val="StyleUnderline"/>
        </w:rPr>
        <w:t>we reach a problem with historical narration, or what the historiographer does with the archival material retrieved. Historiographical narration</w:t>
      </w:r>
      <w:r w:rsidRPr="00282F11">
        <w:rPr>
          <w:sz w:val="16"/>
        </w:rPr>
        <w:t xml:space="preserve"> is not a philosophically neutral enterprise; </w:t>
      </w:r>
      <w:r w:rsidRPr="00282F11">
        <w:rPr>
          <w:rStyle w:val="StyleUnderline"/>
        </w:rPr>
        <w:t>it is loaded with philosophical presumptions, primarily metaphysical humanism.</w:t>
      </w:r>
      <w:r w:rsidRPr="00282F11">
        <w:rPr>
          <w:sz w:val="16"/>
        </w:rPr>
        <w:t xml:space="preserve"> As Possenti asserts, “it is precisely metaphysics that keeps watch over history; not because it engulfs or digests history as irrelevant, but because it can direct history toward its goal.”22 </w:t>
      </w:r>
      <w:r w:rsidRPr="00282F11">
        <w:rPr>
          <w:rStyle w:val="StyleUnderline"/>
        </w:rPr>
        <w:t>It often proceeds without broaching the ontological question—or taking the historian Ira Berlin’s phrase slaves without masters seriously.</w:t>
      </w:r>
      <w:r w:rsidRPr="00282F11">
        <w:rPr>
          <w:sz w:val="16"/>
        </w:rPr>
        <w:t>23 When historian Dr. John Hope Franklin remarks, “The free negro</w:t>
      </w:r>
      <w:r>
        <w:rPr>
          <w:sz w:val="16"/>
        </w:rPr>
        <w:t xml:space="preserve"> [black] </w:t>
      </w:r>
      <w:r w:rsidRPr="00282F11">
        <w:rPr>
          <w:sz w:val="16"/>
        </w:rPr>
        <w:t xml:space="preserve"> as a subject for historical treatment abounds in elusive and difficult problems,” I understand these problems not just as archival but also as an inherent problem of narrating within a humanist framework.24 </w:t>
      </w:r>
      <w:r w:rsidRPr="00282F11">
        <w:rPr>
          <w:rStyle w:val="StyleUnderline"/>
        </w:rPr>
        <w:t>The research acknowledges tension between blackness and freedom (freedom often described as a set of liberties and rights, not an ontological position) but resolves this tension into a synthesis of metaphysical humanism—that is, blacks are still human, even though they experience captivity and systemic discrimination.</w:t>
      </w:r>
      <w:r w:rsidRPr="00282F11">
        <w:rPr>
          <w:sz w:val="16"/>
        </w:rPr>
        <w:t xml:space="preserve"> What ground enables the historiographer to make such a claim or presume apodictically this black humanity? The research carries a philosophy of universal humanism into its reading and narration practices. </w:t>
      </w:r>
      <w:r w:rsidRPr="00282F11">
        <w:rPr>
          <w:rStyle w:val="StyleUnderline"/>
        </w:rPr>
        <w:t>Historiography reinforces philosophical humanism.</w:t>
      </w:r>
      <w:r w:rsidRPr="00282F11">
        <w:rPr>
          <w:sz w:val="16"/>
        </w:rPr>
        <w:t xml:space="preserve"> It is precisely these presumptions that Ontological Terror intends to unravel. I bring the Negro</w:t>
      </w:r>
      <w:r>
        <w:rPr>
          <w:sz w:val="16"/>
        </w:rPr>
        <w:t xml:space="preserve"> [black]</w:t>
      </w:r>
      <w:r w:rsidRPr="00282F11">
        <w:rPr>
          <w:sz w:val="16"/>
        </w:rPr>
        <w:t xml:space="preserve"> Question to historiography to suggest that </w:t>
      </w:r>
      <w:r w:rsidRPr="00282F11">
        <w:rPr>
          <w:rStyle w:val="StyleUnderline"/>
        </w:rPr>
        <w:t>the metaphysical holocaust destabilizes such humanism.</w:t>
      </w:r>
      <w:r w:rsidRPr="00282F11">
        <w:rPr>
          <w:sz w:val="16"/>
        </w:rPr>
        <w:t xml:space="preserve">25 </w:t>
      </w:r>
      <w:r w:rsidRPr="00282F11">
        <w:rPr>
          <w:rStyle w:val="StyleUnderline"/>
        </w:rPr>
        <w:t xml:space="preserve">We need to imagine an antimetaphysical historiography (a thinking against metaphysics), one that proceeds from the puzzle of black </w:t>
      </w:r>
      <w:r w:rsidRPr="005505EE">
        <w:rPr>
          <w:rStyle w:val="StyleUnderline"/>
          <w:strike/>
        </w:rPr>
        <w:t>being</w:t>
      </w:r>
      <w:r w:rsidRPr="00282F11">
        <w:rPr>
          <w:rStyle w:val="StyleUnderline"/>
        </w:rPr>
        <w:t xml:space="preserve"> and confronts the </w:t>
      </w:r>
      <w:r w:rsidRPr="00282F11">
        <w:rPr>
          <w:rStyle w:val="StyleUnderline"/>
        </w:rPr>
        <w:lastRenderedPageBreak/>
        <w:t xml:space="preserve">ontometaphysical question. </w:t>
      </w:r>
      <w:r w:rsidRPr="00282F11">
        <w:rPr>
          <w:sz w:val="16"/>
        </w:rPr>
        <w:t xml:space="preserve">Thus, my objective in this book is to introduce an </w:t>
      </w:r>
      <w:r w:rsidRPr="00282F11">
        <w:rPr>
          <w:rStyle w:val="StyleUnderline"/>
        </w:rPr>
        <w:t>ontological complication</w:t>
      </w:r>
      <w:r w:rsidRPr="00282F11">
        <w:rPr>
          <w:sz w:val="16"/>
        </w:rPr>
        <w:t xml:space="preserve"> that </w:t>
      </w:r>
      <w:r w:rsidRPr="00282F11">
        <w:rPr>
          <w:rStyle w:val="StyleUnderline"/>
        </w:rPr>
        <w:t>exceeds, but also engenders discriminatory law (mandatory emigration laws in Southern states, for example), surveillance, and physical brutality (the free black whipped just like the slave) of free blacks.</w:t>
      </w:r>
      <w:r w:rsidRPr="00282F11">
        <w:rPr>
          <w:sz w:val="16"/>
        </w:rPr>
        <w:t xml:space="preserve"> These </w:t>
      </w:r>
      <w:r w:rsidRPr="00282F11">
        <w:rPr>
          <w:rStyle w:val="StyleUnderline"/>
        </w:rPr>
        <w:t>antiblack tactics</w:t>
      </w:r>
      <w:r w:rsidRPr="00282F11">
        <w:rPr>
          <w:sz w:val="16"/>
        </w:rPr>
        <w:t xml:space="preserve"> </w:t>
      </w:r>
      <w:r w:rsidRPr="00282F11">
        <w:rPr>
          <w:rStyle w:val="StyleUnderline"/>
        </w:rPr>
        <w:t>have been well documented</w:t>
      </w:r>
      <w:r w:rsidRPr="00282F11">
        <w:rPr>
          <w:sz w:val="16"/>
        </w:rPr>
        <w:t xml:space="preserve">, as it concerns the disciplining and subordination of free blacks. </w:t>
      </w:r>
      <w:r w:rsidRPr="00282F11">
        <w:rPr>
          <w:rStyle w:val="StyleUnderline"/>
        </w:rPr>
        <w:t>What has been</w:t>
      </w:r>
      <w:r w:rsidRPr="00282F11">
        <w:rPr>
          <w:sz w:val="16"/>
        </w:rPr>
        <w:t xml:space="preserve"> neglected, however, is an analysis of what exactly happens to blacks once emancipated, or </w:t>
      </w:r>
      <w:r w:rsidRPr="00282F11">
        <w:rPr>
          <w:rStyle w:val="StyleUnderline"/>
        </w:rPr>
        <w:t>free—the transubstantiation between property and something else. Did the black become a human once free?</w:t>
      </w:r>
      <w:r w:rsidRPr="00282F11">
        <w:rPr>
          <w:sz w:val="16"/>
        </w:rPr>
        <w:t xml:space="preserve"> If we answer in the affirmative, does the freedom paper undermine the being of the human, given that without it, such claim to humanity cannot be sustained? </w:t>
      </w:r>
      <w:r w:rsidRPr="00282F11">
        <w:rPr>
          <w:rStyle w:val="StyleUnderline"/>
        </w:rPr>
        <w:t>Are “masterless slaves,” as free blacks have been called, still property—property of whom? What determines the distinction between human masters and masterless slaves?</w:t>
      </w:r>
      <w:r w:rsidRPr="00282F11">
        <w:rPr>
          <w:sz w:val="16"/>
        </w:rPr>
        <w:t xml:space="preserve"> Is emancipation ontological creation, and what enables the malleability of black </w:t>
      </w:r>
      <w:r w:rsidRPr="005505EE">
        <w:rPr>
          <w:strike/>
          <w:sz w:val="16"/>
        </w:rPr>
        <w:t>being</w:t>
      </w:r>
      <w:r w:rsidRPr="00282F11">
        <w:rPr>
          <w:sz w:val="16"/>
        </w:rPr>
        <w:t xml:space="preserve">? These questions, questions still remaining, build a path into a discussion of ontological complications the free black presents. Ontological Terror broaches these questions to illumine something more sinister about the condition of black </w:t>
      </w:r>
      <w:r w:rsidRPr="005505EE">
        <w:rPr>
          <w:strike/>
          <w:sz w:val="16"/>
        </w:rPr>
        <w:t>being</w:t>
      </w:r>
      <w:r w:rsidRPr="00282F11">
        <w:rPr>
          <w:sz w:val="16"/>
        </w:rPr>
        <w:t xml:space="preserve">, a condition that impacts all blacks in an antiblack world, not just the antebellum free black. </w:t>
      </w:r>
      <w:r w:rsidRPr="00282F11">
        <w:rPr>
          <w:rStyle w:val="StyleUnderline"/>
        </w:rPr>
        <w:t xml:space="preserve">The historical singularity of free blacks knots together a deep philosophical conflict between Being, blackness, and freedom—it is an extraordinary paradigm for black thinking. </w:t>
      </w:r>
      <w:r w:rsidRPr="00282F11">
        <w:rPr>
          <w:sz w:val="16"/>
        </w:rPr>
        <w:t xml:space="preserve">My hope is that historians, philosophers, and theorists will consider the free black, much more than an anomalous population, a speculative frame within which the foundations of humanism and metaphysics in general are challenged. Furthermore, </w:t>
      </w:r>
      <w:r w:rsidRPr="00282F11">
        <w:rPr>
          <w:rStyle w:val="StyleUnderline"/>
        </w:rPr>
        <w:t xml:space="preserve">my concern is not to fetishize agency or will. </w:t>
      </w:r>
      <w:r w:rsidRPr="00282F11">
        <w:rPr>
          <w:sz w:val="16"/>
        </w:rPr>
        <w:t xml:space="preserve">It is certainly the case that those </w:t>
      </w:r>
      <w:r w:rsidRPr="005505EE">
        <w:rPr>
          <w:rStyle w:val="StyleUnderline"/>
          <w:strike/>
        </w:rPr>
        <w:t>beings</w:t>
      </w:r>
      <w:r w:rsidRPr="00282F11">
        <w:rPr>
          <w:rStyle w:val="StyleUnderline"/>
        </w:rPr>
        <w:t xml:space="preserve"> we call “free blacks” experienced the world through bonds, courage, despair, friendship, and hope.</w:t>
      </w:r>
      <w:r w:rsidRPr="00282F11">
        <w:rPr>
          <w:sz w:val="16"/>
        </w:rPr>
        <w:t xml:space="preserve"> These cannot be denied, </w:t>
      </w:r>
      <w:r w:rsidRPr="00282F11">
        <w:rPr>
          <w:rStyle w:val="StyleUnderline"/>
        </w:rPr>
        <w:t>but I do not think these render these beings human or answer the metaphysical question in the affirmative. No matter the bond, the act of courage, the indefatigable fortitude, or the institutions established, the metaphysical holocaust remains consistent. No political action has or ever will end it—it is necessary for the world.</w:t>
      </w:r>
      <w:r w:rsidRPr="00282F11">
        <w:rPr>
          <w:sz w:val="16"/>
        </w:rPr>
        <w:t xml:space="preserve"> Thus, if we bundle certain capacities into something we call “agency,” this bundle does not undermine metaphysical violence or the exclusion of blackness from Being. </w:t>
      </w:r>
      <w:r w:rsidRPr="00282F11">
        <w:rPr>
          <w:rStyle w:val="StyleUnderline"/>
        </w:rPr>
        <w:t>The existence that provides the condition for something we might call “agency” is not human ontology and not freedom.</w:t>
      </w:r>
      <w:r w:rsidRPr="00282F11">
        <w:rPr>
          <w:sz w:val="16"/>
        </w:rPr>
        <w:t xml:space="preserve"> </w:t>
      </w:r>
      <w:r w:rsidRPr="00282F11">
        <w:rPr>
          <w:rStyle w:val="StyleUnderline"/>
        </w:rPr>
        <w:t>Our desperation to incorporate blacks into a narrative of humanistic heroism often results in a disavowal of the problem of ontology, which engenders the condition against which the courageous fight in the first place.</w:t>
      </w:r>
      <w:r w:rsidRPr="00282F11">
        <w:rPr>
          <w:sz w:val="16"/>
        </w:rPr>
        <w:t xml:space="preserve"> Black thinking, then, must explore what existence without Being entails. </w:t>
      </w:r>
      <w:r w:rsidRPr="00282F11">
        <w:rPr>
          <w:rStyle w:val="StyleUnderline"/>
        </w:rPr>
        <w:t>Free blacks do not inhabit the world in the way the human does—historiography proceeds as if the problem of existence has been resolved. It has not.</w:t>
      </w:r>
      <w:r w:rsidRPr="00282F11">
        <w:rPr>
          <w:sz w:val="16"/>
        </w:rPr>
        <w:t>26 My focus, here, will be on the condition of the metaphysical holocaust or its manifestations and not on individual narratives of free blacks. That work is certainly important, too, but in this project I want to read the archive to understand an ontological condition of execration.</w:t>
      </w:r>
    </w:p>
    <w:p w14:paraId="34F226C5" w14:textId="77777777" w:rsidR="00FA38C4" w:rsidRPr="00282F11" w:rsidRDefault="00FA38C4" w:rsidP="00FA38C4">
      <w:pPr>
        <w:pStyle w:val="Heading3"/>
      </w:pPr>
      <w:r>
        <w:lastRenderedPageBreak/>
        <w:t>Eurocentric Philosophy</w:t>
      </w:r>
    </w:p>
    <w:p w14:paraId="48C62803" w14:textId="77777777" w:rsidR="00FA38C4" w:rsidRPr="00282F11" w:rsidRDefault="00FA38C4" w:rsidP="00FA38C4">
      <w:pPr>
        <w:pStyle w:val="Heading4"/>
      </w:pPr>
      <w:r w:rsidRPr="00282F11">
        <w:t>The affirmative’s relegation of blackness to a singularity reproduces philosophical anti-blackness by rendering black archives not worthy of rigorous philosophical study – demonstrates that our challenge to the aff’s scholarship in this activity is a necessary battlefield for combatting anti-blackness</w:t>
      </w:r>
    </w:p>
    <w:p w14:paraId="74F9C9C3" w14:textId="77777777" w:rsidR="00FA38C4" w:rsidRPr="00282F11" w:rsidRDefault="00FA38C4" w:rsidP="00FA38C4">
      <w:pPr>
        <w:rPr>
          <w:rStyle w:val="Style13ptBold"/>
          <w:b w:val="0"/>
        </w:rPr>
      </w:pPr>
      <w:r w:rsidRPr="00282F11">
        <w:rPr>
          <w:rStyle w:val="Style13ptBold"/>
        </w:rPr>
        <w:t>Warren, ‘18</w:t>
      </w:r>
    </w:p>
    <w:p w14:paraId="2DBE3367" w14:textId="77777777" w:rsidR="00FA38C4" w:rsidRPr="00282F11" w:rsidRDefault="00FA38C4" w:rsidP="00FA38C4">
      <w:r w:rsidRPr="00282F11">
        <w:t>(Calvin L., Assistant Professor of Women’s, Gender, and Sexuality Studies at Emory University, Ontological Terror, it’s a book, Duke University Press, “Introduction: The Free Black Is Nothing,” pp. 19-21, ZW)</w:t>
      </w:r>
    </w:p>
    <w:p w14:paraId="74C6D01B" w14:textId="77777777" w:rsidR="00FA38C4" w:rsidRDefault="00FA38C4" w:rsidP="00FA38C4">
      <w:pPr>
        <w:rPr>
          <w:rStyle w:val="StyleUnderline"/>
        </w:rPr>
      </w:pPr>
      <w:r w:rsidRPr="00282F11">
        <w:rPr>
          <w:sz w:val="16"/>
        </w:rPr>
        <w:t xml:space="preserve">Ontological Terror confronts both the ontological puzzle (metaphysical holocaust) and the historical figure we call “free black” through a paradigmatic approach. In The Signature of All Things, </w:t>
      </w:r>
      <w:r w:rsidRPr="00282F11">
        <w:rPr>
          <w:rStyle w:val="StyleUnderline"/>
        </w:rPr>
        <w:t>Agamben describes the paradigm as not obeying the logic of the metaphorical transfer of meaning but the analogical logic of the example.</w:t>
      </w:r>
      <w:r w:rsidRPr="00282F11">
        <w:rPr>
          <w:sz w:val="16"/>
        </w:rPr>
        <w:t xml:space="preserve"> Here we are not dealing with a signifier that is extended to designate heterogeneous phenomena by virtue of the same semantic structure; </w:t>
      </w:r>
      <w:r w:rsidRPr="00282F11">
        <w:rPr>
          <w:rStyle w:val="StyleUnderline"/>
        </w:rPr>
        <w:t>more akin to allegory than to metaphor, the paradigm is a singular case that is isolated from its context only insofar as, by exhibiting its own singularity, it makes intelligible a new ensemble, whose homogeneity it itself constitutes.</w:t>
      </w:r>
      <w:r w:rsidRPr="00282F11">
        <w:rPr>
          <w:sz w:val="16"/>
        </w:rPr>
        <w:t xml:space="preserve"> That is to say, </w:t>
      </w:r>
      <w:r w:rsidRPr="00282F11">
        <w:rPr>
          <w:rStyle w:val="StyleUnderline"/>
        </w:rPr>
        <w:t>to give an example is a complex act which supposes that the term functioning as a paradigm is deactivated from its normal use, not in order to be moved into another context, but</w:t>
      </w:r>
      <w:r w:rsidRPr="00282F11">
        <w:rPr>
          <w:sz w:val="16"/>
        </w:rPr>
        <w:t xml:space="preserve"> on the contrary, </w:t>
      </w:r>
      <w:r w:rsidRPr="00282F11">
        <w:rPr>
          <w:rStyle w:val="StyleUnderline"/>
        </w:rPr>
        <w:t>to present the canon</w:t>
      </w:r>
      <w:r w:rsidRPr="00282F11">
        <w:rPr>
          <w:sz w:val="16"/>
        </w:rPr>
        <w:t>—the rule—</w:t>
      </w:r>
      <w:r w:rsidRPr="00282F11">
        <w:rPr>
          <w:rStyle w:val="StyleUnderline"/>
        </w:rPr>
        <w:t>of that use</w:t>
      </w:r>
      <w:r w:rsidRPr="00282F11">
        <w:rPr>
          <w:sz w:val="16"/>
        </w:rPr>
        <w:t xml:space="preserve">, which can not be shown in any other way.27 </w:t>
      </w:r>
      <w:r w:rsidRPr="00282F11">
        <w:rPr>
          <w:rStyle w:val="StyleUnderline"/>
        </w:rPr>
        <w:t>A paradigmatic approach uses the structure of allegory</w:t>
      </w:r>
      <w:r w:rsidRPr="00282F11">
        <w:rPr>
          <w:sz w:val="16"/>
        </w:rPr>
        <w:t>—juxtaposing two singularities—</w:t>
      </w:r>
      <w:r w:rsidRPr="00282F11">
        <w:rPr>
          <w:rStyle w:val="StyleUnderline"/>
        </w:rPr>
        <w:t>for the purpose of illumining a new ensemble of relations</w:t>
      </w:r>
      <w:r w:rsidRPr="00282F11">
        <w:rPr>
          <w:sz w:val="16"/>
        </w:rPr>
        <w:t xml:space="preserve">, or what we can call “paradigm.” </w:t>
      </w:r>
      <w:r w:rsidRPr="00282F11">
        <w:rPr>
          <w:rStyle w:val="StyleUnderline"/>
        </w:rPr>
        <w:t xml:space="preserve">The singularity </w:t>
      </w:r>
      <w:r w:rsidRPr="00282F11">
        <w:rPr>
          <w:sz w:val="16"/>
        </w:rPr>
        <w:t xml:space="preserve">must be deactivated, meaning it </w:t>
      </w:r>
      <w:r w:rsidRPr="00282F11">
        <w:rPr>
          <w:rStyle w:val="StyleUnderline"/>
        </w:rPr>
        <w:t>must be momentarily extracted from its usual context and conceptualized in another way. The deactivation is necessary because we can only understand or illumine the paradigm by extracting, deactivating, and juxtaposing the singularity, or example.</w:t>
      </w:r>
      <w:r w:rsidRPr="00282F11">
        <w:rPr>
          <w:sz w:val="16"/>
        </w:rPr>
        <w:t xml:space="preserve"> It is a paradoxical figure: both example and other than example. Ontological Terror approaches the problem of black as nothing through a paradigmatic juxtaposing of the free black and the critique of metaphysical violence Heidegger and others (including Agamben and Jean-Luc Nancy) present. </w:t>
      </w:r>
      <w:r w:rsidRPr="00282F11">
        <w:rPr>
          <w:rStyle w:val="StyleUnderline"/>
        </w:rPr>
        <w:t>Since nothing</w:t>
      </w:r>
      <w:r w:rsidRPr="00282F11">
        <w:rPr>
          <w:sz w:val="16"/>
        </w:rPr>
        <w:t xml:space="preserve"> </w:t>
      </w:r>
      <w:r w:rsidRPr="00282F11">
        <w:rPr>
          <w:rStyle w:val="StyleUnderline"/>
        </w:rPr>
        <w:t>is</w:t>
      </w:r>
      <w:r w:rsidRPr="00282F11">
        <w:rPr>
          <w:sz w:val="16"/>
        </w:rPr>
        <w:t xml:space="preserve"> also </w:t>
      </w:r>
      <w:r w:rsidRPr="00282F11">
        <w:rPr>
          <w:rStyle w:val="StyleUnderline"/>
        </w:rPr>
        <w:t>a paradox, both outside Being and as an opening for Being, one could only approach it through a set of allegories</w:t>
      </w:r>
      <w:r w:rsidRPr="00282F11">
        <w:rPr>
          <w:sz w:val="16"/>
        </w:rPr>
        <w:t xml:space="preserve">. In other words, </w:t>
      </w:r>
      <w:r w:rsidRPr="00282F11">
        <w:rPr>
          <w:rStyle w:val="StyleUnderline"/>
        </w:rPr>
        <w:t>we can never fully understand nothing with our metaphysical instruments, even with the most rigorous destructive or deconstructive procedure</w:t>
      </w:r>
      <w:r w:rsidRPr="00282F11">
        <w:rPr>
          <w:sz w:val="16"/>
        </w:rPr>
        <w:t xml:space="preserve">—something of nothing always escapes. </w:t>
      </w:r>
      <w:r w:rsidRPr="00282F11">
        <w:rPr>
          <w:rStyle w:val="StyleUnderline"/>
        </w:rPr>
        <w:t>Ontological Terror deactivates the antebellum free black (and the general concept free black) to set it alongside metaphysical violence to illumine the paradigm of black nothingness or ontological terror.</w:t>
      </w:r>
      <w:r w:rsidRPr="00282F11">
        <w:rPr>
          <w:sz w:val="16"/>
        </w:rPr>
        <w:t xml:space="preserve"> </w:t>
      </w:r>
      <w:r w:rsidRPr="00282F11">
        <w:rPr>
          <w:rStyle w:val="StyleUnderline"/>
        </w:rPr>
        <w:t>The free black</w:t>
      </w:r>
      <w:r w:rsidRPr="00282F11">
        <w:rPr>
          <w:sz w:val="16"/>
        </w:rPr>
        <w:t xml:space="preserve">, then, </w:t>
      </w:r>
      <w:r w:rsidRPr="00282F11">
        <w:rPr>
          <w:rStyle w:val="StyleUnderline"/>
        </w:rPr>
        <w:t>serves as a historical allegory for metaphysical violence, and metaphysical violence serves as an allegory for the tension between free and black that the historical figure free black experiences.</w:t>
      </w:r>
      <w:r w:rsidRPr="00282F11">
        <w:rPr>
          <w:sz w:val="16"/>
        </w:rPr>
        <w:t xml:space="preserve"> My objective is not to rob or neglect the singularity of the free black—although the category itself is under suspicion—but to demonstrate how this singularity is much more than traditionally thought by historians. Given this, </w:t>
      </w:r>
      <w:r w:rsidRPr="00282F11">
        <w:rPr>
          <w:rStyle w:val="StyleUnderline"/>
        </w:rPr>
        <w:t>my objective</w:t>
      </w:r>
      <w:r w:rsidRPr="00282F11">
        <w:rPr>
          <w:sz w:val="16"/>
        </w:rPr>
        <w:t xml:space="preserve"> in Ontological Terror </w:t>
      </w:r>
      <w:r w:rsidRPr="00282F11">
        <w:rPr>
          <w:rStyle w:val="StyleUnderline"/>
        </w:rPr>
        <w:t>is also to address what I consider a form of philosophical antiblackness: the neglect of black archives.</w:t>
      </w:r>
      <w:r w:rsidRPr="00282F11">
        <w:rPr>
          <w:sz w:val="16"/>
        </w:rPr>
        <w:t xml:space="preserve"> </w:t>
      </w:r>
      <w:r w:rsidRPr="00282F11">
        <w:rPr>
          <w:rStyle w:val="StyleUnderline"/>
        </w:rPr>
        <w:t>Rarely</w:t>
      </w:r>
      <w:r w:rsidRPr="00282F11">
        <w:rPr>
          <w:sz w:val="16"/>
        </w:rPr>
        <w:t xml:space="preserve">, if ever, </w:t>
      </w:r>
      <w:r w:rsidRPr="00282F11">
        <w:rPr>
          <w:rStyle w:val="StyleUnderline"/>
        </w:rPr>
        <w:t xml:space="preserve">do </w:t>
      </w:r>
      <w:r w:rsidRPr="00282F11">
        <w:rPr>
          <w:rStyle w:val="StyleUnderline"/>
        </w:rPr>
        <w:lastRenderedPageBreak/>
        <w:t>nihilistic or postmetaphysical philosophers engage black archives. A philosophy of history or a philosophical anthropology very often proceeds with an archive (i.e., Homo sacer, Nazi concentration camp, Greek polis) to illumine a paradigm. The choice of archive is also a philosophical statement; it reflects what body of knowledge is worthy of philosophical examination and what experiences contribute more to thinking than just singularity. Black archives are often reduced to mere singularity, perhaps an interesting singularity, but never taken up paradigmatically.</w:t>
      </w:r>
      <w:r w:rsidRPr="00282F11">
        <w:rPr>
          <w:sz w:val="16"/>
        </w:rPr>
        <w:t xml:space="preserve"> Or </w:t>
      </w:r>
      <w:r w:rsidRPr="00282F11">
        <w:rPr>
          <w:rStyle w:val="StyleUnderline"/>
        </w:rPr>
        <w:t>as</w:t>
      </w:r>
      <w:r w:rsidRPr="00282F11">
        <w:rPr>
          <w:sz w:val="16"/>
        </w:rPr>
        <w:t xml:space="preserve"> Alexander </w:t>
      </w:r>
      <w:r w:rsidRPr="00282F11">
        <w:rPr>
          <w:rStyle w:val="StyleUnderline"/>
        </w:rPr>
        <w:t>Weheliye</w:t>
      </w:r>
      <w:r w:rsidRPr="00282F11">
        <w:rPr>
          <w:sz w:val="16"/>
        </w:rPr>
        <w:t xml:space="preserve"> cogently </w:t>
      </w:r>
      <w:r w:rsidRPr="00282F11">
        <w:rPr>
          <w:rStyle w:val="StyleUnderline"/>
        </w:rPr>
        <w:t>states</w:t>
      </w:r>
      <w:r w:rsidRPr="00282F11">
        <w:rPr>
          <w:sz w:val="16"/>
        </w:rPr>
        <w:t xml:space="preserve"> the problem</w:t>
      </w:r>
      <w:r w:rsidRPr="00282F11">
        <w:rPr>
          <w:rStyle w:val="StyleUnderline"/>
        </w:rPr>
        <w:t>, there is “a broader tendency in which theoretical formulations by white European thinkers are granted conceptual carte blanche, while those uttered from the view point of minority discourse that speak to the same questions are almost exclusively relegated to the jurisdiction of ethnographic locality.”</w:t>
      </w:r>
      <w:r w:rsidRPr="00282F11">
        <w:rPr>
          <w:sz w:val="16"/>
        </w:rPr>
        <w:t xml:space="preserve">28 As distinguished philosopher Tommy </w:t>
      </w:r>
      <w:r w:rsidRPr="00282F11">
        <w:rPr>
          <w:rStyle w:val="StyleUnderline"/>
        </w:rPr>
        <w:t>Curry has argued, “Traditionally, in philosophy, the only limitation of philosophical concepts is the extent to which the conceptualize-er imagines; however, when the task placed before whites entails a philosophical encounter with the realities of Blacks, philosophy is suddenly limited—incarcerated by the white imagination’s inability to confront its corporeal reflection.”</w:t>
      </w:r>
      <w:r w:rsidRPr="00282F11">
        <w:rPr>
          <w:sz w:val="16"/>
        </w:rPr>
        <w:t xml:space="preserve">29 </w:t>
      </w:r>
      <w:r w:rsidRPr="00282F11">
        <w:rPr>
          <w:rStyle w:val="StyleUnderline"/>
        </w:rPr>
        <w:t>Ontological Terror confronts philosophy’s vapidity when confronted with blackness. Furthermore, the fact that post-metaphysics claims to destroy metaphysics, but leaves the triumph of metaphysics unattended (antiblack violence) is disturbing and befuddling (especially when Vattimo claims that destroying metaphysics is unthinkable without addressing Euro-centrism). What this reveals to me is that antiblackness is a juggernaut that must be fought on many battlefields—including philosophical formations.</w:t>
      </w:r>
    </w:p>
    <w:p w14:paraId="0A2A85E9" w14:textId="77777777" w:rsidR="000D5BCD" w:rsidRDefault="000D5BCD" w:rsidP="000D5BCD">
      <w:pPr>
        <w:pStyle w:val="Heading3"/>
      </w:pPr>
      <w:r>
        <w:lastRenderedPageBreak/>
        <w:t>Federalism/Politics</w:t>
      </w:r>
    </w:p>
    <w:p w14:paraId="1C5FF6EA" w14:textId="77777777" w:rsidR="000D5BCD" w:rsidRDefault="000D5BCD" w:rsidP="000D5BCD">
      <w:pPr>
        <w:pStyle w:val="Heading4"/>
      </w:pPr>
      <w:r>
        <w:t xml:space="preserve">Political investments in the federal form and electorally governed society are performances of dispossession for blackness. It is antiblackness that provides the bedrock for the political. White fantasies of liberal governance is parasitic on the slave and weaponizes those fantasies to reproduce black death. </w:t>
      </w:r>
    </w:p>
    <w:p w14:paraId="28903C7C" w14:textId="77777777" w:rsidR="000D5BCD" w:rsidRPr="001F2251" w:rsidRDefault="000D5BCD" w:rsidP="000D5BCD">
      <w:pPr>
        <w:rPr>
          <w:bCs/>
          <w:sz w:val="20"/>
        </w:rPr>
      </w:pPr>
      <w:r>
        <w:rPr>
          <w:rStyle w:val="Style13ptBold"/>
        </w:rPr>
        <w:t xml:space="preserve">Wilderson, 20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Pr="0062099D">
        <w:rPr>
          <w:rStyle w:val="Style13ptBold"/>
          <w:b w:val="0"/>
          <w:sz w:val="20"/>
        </w:rPr>
        <w:t xml:space="preserve">”, </w:t>
      </w:r>
      <w:r>
        <w:rPr>
          <w:rStyle w:val="Style13ptBold"/>
          <w:b w:val="0"/>
          <w:sz w:val="20"/>
        </w:rPr>
        <w:t>2020</w:t>
      </w:r>
      <w:r w:rsidRPr="0062099D">
        <w:rPr>
          <w:rStyle w:val="Style13ptBold"/>
          <w:b w:val="0"/>
          <w:sz w:val="20"/>
        </w:rPr>
        <w:t xml:space="preserve">, </w:t>
      </w:r>
      <w:r>
        <w:rPr>
          <w:sz w:val="20"/>
        </w:rPr>
        <w:t>Liveright, 196-198)</w:t>
      </w:r>
      <w:r w:rsidRPr="0062099D">
        <w:rPr>
          <w:sz w:val="20"/>
        </w:rPr>
        <w:t xml:space="preserve"> RA</w:t>
      </w:r>
    </w:p>
    <w:p w14:paraId="406D33D8" w14:textId="77777777" w:rsidR="000D5BCD" w:rsidRDefault="000D5BCD" w:rsidP="000D5BCD">
      <w:pPr>
        <w:rPr>
          <w:rStyle w:val="Emphasis"/>
        </w:rPr>
      </w:pPr>
      <w:r w:rsidRPr="004326C1">
        <w:rPr>
          <w:sz w:val="16"/>
        </w:rPr>
        <w:t>“</w:t>
      </w:r>
      <w:r w:rsidRPr="00B220E3">
        <w:rPr>
          <w:rStyle w:val="StyleUnderline"/>
        </w:rPr>
        <w:t>You better understand White people’s fantasies because tomorrow they’ll be legislation.”</w:t>
      </w:r>
      <w:r w:rsidRPr="004326C1">
        <w:rPr>
          <w:sz w:val="16"/>
        </w:rPr>
        <w:t xml:space="preserve"> That’s what </w:t>
      </w:r>
      <w:r w:rsidRPr="00B220E3">
        <w:rPr>
          <w:rStyle w:val="StyleUnderline"/>
        </w:rPr>
        <w:t xml:space="preserve">the law is: White fantasies as objective value. The White family and the White state have the firepower and the institutional infrastructure to enforce their projections. What people of color get to do when they go to the polls is decide what flavor of this </w:t>
      </w:r>
      <w:r w:rsidRPr="004326C1">
        <w:rPr>
          <w:sz w:val="16"/>
        </w:rPr>
        <w:t>rape</w:t>
      </w:r>
      <w:r w:rsidRPr="00B220E3">
        <w:rPr>
          <w:rStyle w:val="StyleUnderline"/>
        </w:rPr>
        <w:t xml:space="preserve"> fantasy they are going to support.</w:t>
      </w:r>
      <w:r w:rsidRPr="004326C1">
        <w:rPr>
          <w:sz w:val="16"/>
        </w:rPr>
        <w:t xml:space="preserve"> In the words of George Jackson, “</w:t>
      </w:r>
      <w:r w:rsidRPr="00B220E3">
        <w:rPr>
          <w:rStyle w:val="StyleUnderline"/>
        </w:rPr>
        <w:t>An electoral choice of ten different fascists is like choosing which way one wishes to die.” Voting is an important performance of dispossession for people of color who are not Black.</w:t>
      </w:r>
      <w:r w:rsidRPr="004326C1">
        <w:rPr>
          <w:sz w:val="16"/>
        </w:rPr>
        <w:t xml:space="preserve"> But </w:t>
      </w:r>
      <w:r w:rsidRPr="00B220E3">
        <w:rPr>
          <w:rStyle w:val="StyleUnderline"/>
        </w:rPr>
        <w:t>for Black people, voting is not just a performance of dispossession. We have to dig deeper and see how the very bedrock, the structure, the very paradigm of electoral politics is predicated on sexualized violence against Black people.</w:t>
      </w:r>
      <w:r w:rsidRPr="004326C1">
        <w:rPr>
          <w:sz w:val="16"/>
        </w:rPr>
        <w:t xml:space="preserve"> Sexualized </w:t>
      </w:r>
      <w:r w:rsidRPr="00B220E3">
        <w:rPr>
          <w:rStyle w:val="StyleUnderline"/>
        </w:rPr>
        <w:t>violence against Black people is electoral politics’ condition of possibility!</w:t>
      </w:r>
      <w:r w:rsidRPr="004326C1">
        <w:rPr>
          <w:sz w:val="16"/>
        </w:rPr>
        <w:t xml:space="preserve"> </w:t>
      </w:r>
      <w:r w:rsidRPr="00B220E3">
        <w:rPr>
          <w:rStyle w:val="StyleUnderline"/>
        </w:rPr>
        <w:t>From</w:t>
      </w:r>
      <w:r w:rsidRPr="004326C1">
        <w:rPr>
          <w:sz w:val="16"/>
        </w:rPr>
        <w:t xml:space="preserve"> </w:t>
      </w:r>
      <w:r w:rsidRPr="00B220E3">
        <w:rPr>
          <w:rStyle w:val="StyleUnderline"/>
        </w:rPr>
        <w:t>Willie Horton to</w:t>
      </w:r>
      <w:r w:rsidRPr="004326C1">
        <w:rPr>
          <w:sz w:val="16"/>
        </w:rPr>
        <w:t xml:space="preserve"> </w:t>
      </w:r>
      <w:r w:rsidRPr="00B220E3">
        <w:rPr>
          <w:rStyle w:val="StyleUnderline"/>
        </w:rPr>
        <w:t xml:space="preserve">gerrymandering to the auction block, antiBlackness is the genome of electoral politics. </w:t>
      </w:r>
      <w:r w:rsidRPr="004326C1">
        <w:rPr>
          <w:sz w:val="16"/>
        </w:rPr>
        <w:t xml:space="preserve">In short, </w:t>
      </w:r>
      <w:r w:rsidRPr="00B220E3">
        <w:rPr>
          <w:rStyle w:val="StyleUnderline"/>
        </w:rPr>
        <w:t xml:space="preserve">anti-Blackness is the genetic material of this organism called the United States of America. The fantasy projections that had been weaponized to rape the young Afghan man would not be possible if the paradigm of the weaponization were not already in place prior to the conflict between Muslims and the U.S.; and that weaponized paradigm is overdetermined by anti-Blackness. The U.S. government could become a democracy for people of color who are not Black </w:t>
      </w:r>
      <w:r w:rsidRPr="004326C1">
        <w:rPr>
          <w:sz w:val="16"/>
        </w:rPr>
        <w:t xml:space="preserve">(it’s not likely, but it is entirely possible); </w:t>
      </w:r>
      <w:r w:rsidRPr="00B220E3">
        <w:rPr>
          <w:rStyle w:val="StyleUnderline"/>
        </w:rPr>
        <w:t>but if it ever rid itself of the central ingredient that overdetermines its condition of possibility—that is to say, if the United States of America were to somehow not be anti-Black—then we would no longer have a country; the United States of America would cease to exist.</w:t>
      </w:r>
      <w:r w:rsidRPr="004326C1">
        <w:rPr>
          <w:sz w:val="16"/>
        </w:rPr>
        <w:t xml:space="preserve"> J</w:t>
      </w:r>
      <w:r w:rsidRPr="00B220E3">
        <w:rPr>
          <w:rStyle w:val="StyleUnderline"/>
        </w:rPr>
        <w:t>ust as tomatoes overdetermine gazpacho soup! No tomatoes, no gazpacho. No anti-Blackness, no nation.</w:t>
      </w:r>
      <w:r w:rsidRPr="004326C1">
        <w:rPr>
          <w:sz w:val="16"/>
        </w:rPr>
        <w:t xml:space="preserve">  </w:t>
      </w:r>
      <w:r w:rsidRPr="00B220E3">
        <w:rPr>
          <w:rStyle w:val="StyleUnderline"/>
        </w:rPr>
        <w:t>I’ve explained how the U.S. is an anti-Black polity by using a synchronic analysis of domesticity. Let me now point to how it is also historically unethical: how the U.S. is diachronically anti-Black. A recent history book does this job of diachronic explanation</w:t>
      </w:r>
      <w:r w:rsidRPr="004326C1">
        <w:rPr>
          <w:sz w:val="16"/>
        </w:rPr>
        <w:t xml:space="preserve"> </w:t>
      </w:r>
      <w:r w:rsidRPr="00B220E3">
        <w:rPr>
          <w:rStyle w:val="StyleUnderline"/>
        </w:rPr>
        <w:t>brilliantly</w:t>
      </w:r>
      <w:r w:rsidRPr="004326C1">
        <w:rPr>
          <w:sz w:val="16"/>
        </w:rPr>
        <w:t xml:space="preserve">. It’s called The American Slave Coast: A History of the Slave-Breeding Industry, by Ned and Constance Sublette. A small portion of the book focuses on the Electoral College. </w:t>
      </w:r>
      <w:r w:rsidRPr="00B220E3">
        <w:rPr>
          <w:rStyle w:val="StyleUnderline"/>
        </w:rPr>
        <w:t xml:space="preserve">The Electoral College is a prime example of a so-called “democratic” institution that owes its condition of possibility to the sexualized violence against, and captivity of, Black people. Without the sexualized </w:t>
      </w:r>
      <w:r w:rsidRPr="00B220E3">
        <w:rPr>
          <w:rStyle w:val="StyleUnderline"/>
        </w:rPr>
        <w:lastRenderedPageBreak/>
        <w:t xml:space="preserve">violence against and mass incarceration of hundreds of thousands of Black captives, Americans would not be able to elect a U.S. president. </w:t>
      </w:r>
      <w:r w:rsidRPr="004326C1">
        <w:rPr>
          <w:sz w:val="16"/>
        </w:rPr>
        <w:t>Thomas Jefferson would never have become president. In the late eighteenth and early nineteenth centuries, “389,000 [that’s less than a half million] . . . African slaves, bred like horses or sheep, became four-million enslaved African-Americans . . . [</w:t>
      </w:r>
      <w:r w:rsidRPr="00B220E3">
        <w:rPr>
          <w:rStyle w:val="StyleUnderline"/>
        </w:rPr>
        <w:t>T]he forced mating of slaves . . . gave slave states more voting power based on the number of slaves they held captive.” Virginia was the largest slave-breeding state. As a result it gained twenty-five percent of the forty-six Electoral College votes, more than enough to send Jefferson to the White House.</w:t>
      </w:r>
      <w:r w:rsidRPr="004326C1">
        <w:rPr>
          <w:sz w:val="16"/>
        </w:rPr>
        <w:t xml:space="preserve"> Think about that. The kind of captivity needed to breed slaves dwarfs the kind of captivity Muslims are subjected to in Guantánamo or in the “love nest” where the female CIA agent raped the young Afghan. </w:t>
      </w:r>
      <w:r w:rsidRPr="00B220E3">
        <w:rPr>
          <w:rStyle w:val="StyleUnderline"/>
        </w:rPr>
        <w:t>How else can 389,000 people be made to procreate, under pain of torture or death, into 4 million people if they are not incarcerated and forced into sex? Slave-breeding is a kind of forced sex that makes words like rape and incarceration puny and inadequate.</w:t>
      </w:r>
      <w:r w:rsidRPr="004326C1">
        <w:rPr>
          <w:sz w:val="16"/>
        </w:rPr>
        <w:t xml:space="preserve"> The young Afghan man had a prior moment of freedom, and a prior space of consent, before the White woman held him captive and raped him. For Blacks there is no prior space and time of freedom and consent: </w:t>
      </w:r>
      <w:r w:rsidRPr="00B220E3">
        <w:rPr>
          <w:rStyle w:val="StyleUnderline"/>
        </w:rPr>
        <w:t>the freedom of all others—in the form of electoral politics—owes its condition of possibility to the unfreedom (lack of consent) of and</w:t>
      </w:r>
      <w:r w:rsidRPr="004326C1">
        <w:rPr>
          <w:sz w:val="16"/>
        </w:rPr>
        <w:t xml:space="preserve"> sexualized </w:t>
      </w:r>
      <w:r w:rsidRPr="00B220E3">
        <w:rPr>
          <w:rStyle w:val="StyleUnderline"/>
        </w:rPr>
        <w:t>violence against Black people. People of color experience this madness from time to time; but the forced procreation of Blackness is the bedrock of this madness.</w:t>
      </w:r>
      <w:r w:rsidRPr="004326C1">
        <w:rPr>
          <w:sz w:val="16"/>
        </w:rPr>
        <w:t xml:space="preserve"> The young Afghan’s rights were violated by the White woman; but the concept of rights that can be violated, or respected, rises up out of the breeding of Blacks like cattle. </w:t>
      </w:r>
      <w:r w:rsidRPr="00B220E3">
        <w:rPr>
          <w:rStyle w:val="Emphasis"/>
        </w:rPr>
        <w:t>You can speak of prisoners’ rights, but the term slave rights is an oxymoron. A historical analysis of the Electoral College illustrates how Black people are political currency, not political subjects. And that is the paradigm of Black people’s existence today. Black people are political currency or objects, not political actors or subjects. Subjects have homes, or at least the capacity for some sort of sanctuary. Objects exist as implements, tools, in the psychic life of Human subjects.</w:t>
      </w:r>
    </w:p>
    <w:p w14:paraId="386AB44B" w14:textId="77777777" w:rsidR="00FA38C4" w:rsidRDefault="00FA38C4" w:rsidP="000D5BCD">
      <w:pPr>
        <w:rPr>
          <w:rStyle w:val="Emphasis"/>
        </w:rPr>
      </w:pPr>
    </w:p>
    <w:p w14:paraId="70937E61" w14:textId="77777777" w:rsidR="001E0B2F" w:rsidRDefault="001E0B2F" w:rsidP="000D5BCD">
      <w:pPr>
        <w:pStyle w:val="Heading3"/>
      </w:pPr>
      <w:r>
        <w:lastRenderedPageBreak/>
        <w:t xml:space="preserve">Fugitivity </w:t>
      </w:r>
    </w:p>
    <w:p w14:paraId="656446F9" w14:textId="77777777" w:rsidR="001E0B2F" w:rsidRDefault="001E0B2F" w:rsidP="001E0B2F">
      <w:pPr>
        <w:pStyle w:val="Heading4"/>
      </w:pPr>
      <w:r>
        <w:t xml:space="preserve">Their fugitivity is a seductive call to a sociality prior to ontology that invests in anti-black desire through ontological minstrelsy </w:t>
      </w:r>
    </w:p>
    <w:p w14:paraId="5303A27C" w14:textId="77777777" w:rsidR="001E0B2F" w:rsidRDefault="001E0B2F" w:rsidP="001E0B2F">
      <w:pPr>
        <w:rPr>
          <w:rStyle w:val="Style13ptBold"/>
        </w:rPr>
      </w:pPr>
      <w:r>
        <w:rPr>
          <w:rStyle w:val="Style13ptBold"/>
        </w:rPr>
        <w:t>Sorentino, ‘19</w:t>
      </w:r>
    </w:p>
    <w:p w14:paraId="4D7D5BB1" w14:textId="77777777" w:rsidR="001E0B2F" w:rsidRPr="00A45E09" w:rsidRDefault="001E0B2F" w:rsidP="001E0B2F">
      <w:r w:rsidRPr="00A45E09">
        <w:t>(Sara-Maria, assistant professor in Gender and Race Studies at the University of Alabama, “Natural Slavery, Real Abstraction, and the Virtuality of Anti-Blackness,” Theory &amp; Event, Vol. 22, No. 3, July 2019, pp. 630-673, ZW)</w:t>
      </w:r>
    </w:p>
    <w:p w14:paraId="5D337DAD" w14:textId="77777777" w:rsidR="001E0B2F" w:rsidRPr="00345997" w:rsidRDefault="001E0B2F" w:rsidP="001E0B2F">
      <w:pPr>
        <w:rPr>
          <w:sz w:val="16"/>
        </w:rPr>
      </w:pPr>
      <w:r w:rsidRPr="00345997">
        <w:rPr>
          <w:rStyle w:val="StyleUnderline"/>
        </w:rPr>
        <w:t>I</w:t>
      </w:r>
      <w:r w:rsidRPr="00345997">
        <w:rPr>
          <w:sz w:val="16"/>
        </w:rPr>
        <w:t xml:space="preserve"> would in turn </w:t>
      </w:r>
      <w:r w:rsidRPr="00345997">
        <w:rPr>
          <w:rStyle w:val="StyleUnderline"/>
        </w:rPr>
        <w:t>query how Moten’s inversion of the Arendtian political and social poles has more than a passing affinity with Agamben.</w:t>
      </w:r>
      <w:r w:rsidRPr="00345997">
        <w:rPr>
          <w:sz w:val="16"/>
        </w:rPr>
        <w:t xml:space="preserve"> Indeed, Moten’s critique of “social death” echoes his critique of those whose too ready mobilization of bare life “moves—or more precisely cannot move—in its forgetful non-relation to that quickening, forgetive force that Agamben calls the form of life.”180 </w:t>
      </w:r>
      <w:r w:rsidRPr="00345997">
        <w:rPr>
          <w:rStyle w:val="StyleUnderline"/>
        </w:rPr>
        <w:t>For Agamben</w:t>
      </w:r>
      <w:r w:rsidRPr="00345997">
        <w:rPr>
          <w:sz w:val="16"/>
        </w:rPr>
        <w:t>, remember, this “</w:t>
      </w:r>
      <w:r w:rsidRPr="00345997">
        <w:rPr>
          <w:rStyle w:val="StyleUnderline"/>
        </w:rPr>
        <w:t>form of life” is conceived as “a zone of ethics” apart from strategy and instrumentalism</w:t>
      </w:r>
      <w:r w:rsidRPr="00345997">
        <w:rPr>
          <w:sz w:val="16"/>
        </w:rPr>
        <w:t xml:space="preserve">, instead </w:t>
      </w:r>
      <w:r w:rsidRPr="00345997">
        <w:rPr>
          <w:rStyle w:val="StyleUnderline"/>
        </w:rPr>
        <w:t>signifying “an Ungovernable</w:t>
      </w:r>
      <w:r w:rsidRPr="00345997">
        <w:rPr>
          <w:sz w:val="16"/>
        </w:rPr>
        <w:t xml:space="preserve"> that is situated </w:t>
      </w:r>
      <w:r w:rsidRPr="00345997">
        <w:rPr>
          <w:rStyle w:val="StyleUnderline"/>
        </w:rPr>
        <w:t>beyond states of domination and power relations</w:t>
      </w:r>
      <w:r w:rsidRPr="00345997">
        <w:rPr>
          <w:sz w:val="16"/>
        </w:rPr>
        <w:t xml:space="preserve">.”181 </w:t>
      </w:r>
      <w:r w:rsidRPr="00345997">
        <w:rPr>
          <w:rStyle w:val="StyleUnderline"/>
        </w:rPr>
        <w:t>For Moten</w:t>
      </w:r>
      <w:r w:rsidRPr="00345997">
        <w:rPr>
          <w:sz w:val="16"/>
        </w:rPr>
        <w:t xml:space="preserve">, </w:t>
      </w:r>
      <w:r w:rsidRPr="00345997">
        <w:rPr>
          <w:rStyle w:val="StyleUnderline"/>
        </w:rPr>
        <w:t>something parallel to,</w:t>
      </w:r>
      <w:r w:rsidRPr="00345997">
        <w:rPr>
          <w:sz w:val="16"/>
        </w:rPr>
        <w:t xml:space="preserve"> or in conversation with</w:t>
      </w:r>
      <w:r w:rsidRPr="00345997">
        <w:rPr>
          <w:rStyle w:val="StyleUnderline"/>
        </w:rPr>
        <w:t>, the Ungovernable is revealed in the “paraontological” structure of blackness</w:t>
      </w:r>
      <w:r w:rsidRPr="00345997">
        <w:rPr>
          <w:sz w:val="16"/>
        </w:rPr>
        <w:t xml:space="preserve">, a freedom that Moten evocatively poses is “in unfreedom as the trace of the resistance that constitutes constraint.”182 Moten’s case for this insistent and anoriginary freedom does not, of course, simply derive from Agamben, not least of all because Agamben’s “discovery” of slavery’s import for thought is cast in the disavowal of any relationality with black studies. </w:t>
      </w:r>
      <w:r w:rsidRPr="00345997">
        <w:rPr>
          <w:rStyle w:val="StyleUnderline"/>
        </w:rPr>
        <w:t>Undergirding this signal asymmetry</w:t>
      </w:r>
      <w:r w:rsidRPr="00345997">
        <w:rPr>
          <w:sz w:val="16"/>
        </w:rPr>
        <w:t xml:space="preserve"> (also manifest in the one-way flow of political theology more generally) </w:t>
      </w:r>
      <w:r w:rsidRPr="00345997">
        <w:rPr>
          <w:rStyle w:val="StyleUnderline"/>
        </w:rPr>
        <w:t>is an antagonism between Moten and Agamben on the quality of the “prior”</w:t>
      </w:r>
      <w:r w:rsidRPr="00345997">
        <w:rPr>
          <w:sz w:val="16"/>
        </w:rPr>
        <w:t xml:space="preserve">—for both, </w:t>
      </w:r>
      <w:r w:rsidRPr="00345997">
        <w:rPr>
          <w:rStyle w:val="StyleUnderline"/>
        </w:rPr>
        <w:t>this “beyond” is certainly a philosophical construction whose “actual” existence should be approached with a degree of skepticism.</w:t>
      </w:r>
      <w:r w:rsidRPr="00345997">
        <w:rPr>
          <w:sz w:val="16"/>
        </w:rPr>
        <w:t xml:space="preserve"> While Agamben finds the trace of possibility in a slave relation inclusive of slaves and masters but outside of the political, </w:t>
      </w:r>
      <w:r w:rsidRPr="00345997">
        <w:rPr>
          <w:rStyle w:val="StyleUnderline"/>
        </w:rPr>
        <w:t>Moten’s tarrying with a paraontological blackness emergent through the history of “unfreedom” implicates the master as coterminous with the political.</w:t>
      </w:r>
    </w:p>
    <w:p w14:paraId="1B6930AA" w14:textId="77777777" w:rsidR="001E0B2F" w:rsidRPr="00345997" w:rsidRDefault="001E0B2F" w:rsidP="001E0B2F">
      <w:pPr>
        <w:rPr>
          <w:sz w:val="16"/>
        </w:rPr>
      </w:pPr>
      <w:r w:rsidRPr="00345997">
        <w:rPr>
          <w:sz w:val="16"/>
        </w:rPr>
        <w:t xml:space="preserve">Moten’s anoriginal twist means a generic sadomasochism could neither express nor emancipate the ungovernable, for this would imply stepping outside the realm of racial slavery altogether, to a logically and temporally prior form of sexuality and ontology. Nonetheless, </w:t>
      </w:r>
      <w:r w:rsidRPr="00345997">
        <w:rPr>
          <w:rStyle w:val="StyleUnderline"/>
        </w:rPr>
        <w:t>even when passing through blackness, Moten tends to affirm (and recuperate) an ahistoric version of the prior: it is “not (just) that blackness is ontologically prior to the logistic and regulative power</w:t>
      </w:r>
      <w:r w:rsidRPr="00345997">
        <w:rPr>
          <w:sz w:val="16"/>
        </w:rPr>
        <w:t xml:space="preserve"> that is supposed to have brought it into existence </w:t>
      </w:r>
      <w:r w:rsidRPr="00345997">
        <w:rPr>
          <w:rStyle w:val="StyleUnderline"/>
        </w:rPr>
        <w:t>but</w:t>
      </w:r>
      <w:r w:rsidRPr="00345997">
        <w:rPr>
          <w:sz w:val="16"/>
        </w:rPr>
        <w:t xml:space="preserve"> that </w:t>
      </w:r>
      <w:r w:rsidRPr="00345997">
        <w:rPr>
          <w:rStyle w:val="StyleUnderline"/>
        </w:rPr>
        <w:t>blackness is prior to ontology</w:t>
      </w:r>
      <w:r w:rsidRPr="00345997">
        <w:rPr>
          <w:sz w:val="16"/>
        </w:rPr>
        <w:t xml:space="preserve">.”183 </w:t>
      </w:r>
      <w:r w:rsidRPr="00345997">
        <w:rPr>
          <w:rStyle w:val="StyleUnderline"/>
        </w:rPr>
        <w:t>The poetic promise of an outside to ontology</w:t>
      </w:r>
      <w:r w:rsidRPr="00345997">
        <w:rPr>
          <w:sz w:val="16"/>
        </w:rPr>
        <w:t xml:space="preserve">, which Moten wants to positively re-claim from Arendt as the sociality of blackness, </w:t>
      </w:r>
      <w:r w:rsidRPr="00345997">
        <w:rPr>
          <w:rStyle w:val="StyleUnderline"/>
        </w:rPr>
        <w:t>means that Moten comes paradoxically close to arguing</w:t>
      </w:r>
      <w:r w:rsidRPr="00345997">
        <w:rPr>
          <w:sz w:val="16"/>
        </w:rPr>
        <w:t xml:space="preserve">, like Agamben, </w:t>
      </w:r>
      <w:r w:rsidRPr="00345997">
        <w:rPr>
          <w:rStyle w:val="StyleUnderline"/>
        </w:rPr>
        <w:t>that blackness can be claimed outside of racial slavery, that its promise is available for “Everyone whom blackness claims, which is to say everyone, can claim blackness.”</w:t>
      </w:r>
      <w:r w:rsidRPr="00345997">
        <w:rPr>
          <w:sz w:val="16"/>
        </w:rPr>
        <w:t>184</w:t>
      </w:r>
    </w:p>
    <w:p w14:paraId="2D7CA2EE" w14:textId="77777777" w:rsidR="001E0B2F" w:rsidRPr="00345997" w:rsidRDefault="001E0B2F" w:rsidP="001E0B2F">
      <w:pPr>
        <w:rPr>
          <w:sz w:val="16"/>
        </w:rPr>
      </w:pPr>
      <w:r w:rsidRPr="00345997">
        <w:rPr>
          <w:rStyle w:val="StyleUnderline"/>
        </w:rPr>
        <w:t>Given</w:t>
      </w:r>
      <w:r w:rsidRPr="00345997">
        <w:rPr>
          <w:sz w:val="16"/>
        </w:rPr>
        <w:t xml:space="preserve"> that </w:t>
      </w:r>
      <w:r w:rsidRPr="00345997">
        <w:rPr>
          <w:rStyle w:val="StyleUnderline"/>
        </w:rPr>
        <w:t>there may be no way of knowing whether ungovernability is an effect of anti-blackness or its cause, there is no way of knowing whether the authorization of everyone to claim blackness means reinvigorating anti-black violence in the form of ontological minstrelsy.</w:t>
      </w:r>
      <w:r w:rsidRPr="00345997">
        <w:rPr>
          <w:sz w:val="16"/>
        </w:rPr>
        <w:t xml:space="preserve"> </w:t>
      </w:r>
      <w:r w:rsidRPr="00345997">
        <w:rPr>
          <w:rStyle w:val="StyleUnderline"/>
        </w:rPr>
        <w:t>Can the invitation to dance paraontologically ever not be</w:t>
      </w:r>
      <w:r w:rsidRPr="00345997">
        <w:rPr>
          <w:sz w:val="16"/>
        </w:rPr>
        <w:t xml:space="preserve"> what Ann </w:t>
      </w:r>
      <w:r w:rsidRPr="00345997">
        <w:rPr>
          <w:sz w:val="16"/>
        </w:rPr>
        <w:lastRenderedPageBreak/>
        <w:t xml:space="preserve">duCille has identified as </w:t>
      </w:r>
      <w:r w:rsidRPr="00345997">
        <w:rPr>
          <w:rStyle w:val="StyleUnderline"/>
        </w:rPr>
        <w:t>the desire to “have that ‘signifying black difference’ without the difference of significant blackness”</w:t>
      </w:r>
      <w:r w:rsidRPr="00345997">
        <w:rPr>
          <w:sz w:val="16"/>
        </w:rPr>
        <w:t>?185 Do not the seductions of the prior operate in tandem with the master’s mode of seduction, which is to say, anti-blackness’s mode of reproduction?</w:t>
      </w:r>
    </w:p>
    <w:p w14:paraId="21834EA4" w14:textId="77777777" w:rsidR="001E0B2F" w:rsidRDefault="001E0B2F" w:rsidP="001E0B2F">
      <w:pPr>
        <w:rPr>
          <w:sz w:val="16"/>
        </w:rPr>
      </w:pPr>
      <w:r w:rsidRPr="00345997">
        <w:rPr>
          <w:rStyle w:val="StyleUnderline"/>
        </w:rPr>
        <w:t>This trajectory of thought produces equivocations symptomatic of what</w:t>
      </w:r>
      <w:r w:rsidRPr="00345997">
        <w:rPr>
          <w:sz w:val="16"/>
        </w:rPr>
        <w:t xml:space="preserve">, in passing, </w:t>
      </w:r>
      <w:r w:rsidRPr="00345997">
        <w:rPr>
          <w:rStyle w:val="StyleUnderline"/>
        </w:rPr>
        <w:t>Arendt herself admits</w:t>
      </w:r>
      <w:r w:rsidRPr="00345997">
        <w:rPr>
          <w:sz w:val="16"/>
        </w:rPr>
        <w:t>—that the “</w:t>
      </w:r>
      <w:r w:rsidRPr="00345997">
        <w:rPr>
          <w:rStyle w:val="StyleUnderline"/>
        </w:rPr>
        <w:t>the institution of slavery carries an obscurity even blacker than the obscurity of poverty.”</w:t>
      </w:r>
      <w:r w:rsidRPr="00345997">
        <w:rPr>
          <w:sz w:val="16"/>
        </w:rPr>
        <w:t xml:space="preserve">186 </w:t>
      </w:r>
      <w:r w:rsidRPr="00345997">
        <w:rPr>
          <w:rStyle w:val="StyleUnderline"/>
        </w:rPr>
        <w:t>Racial slavery</w:t>
      </w:r>
      <w:r w:rsidRPr="00345997">
        <w:rPr>
          <w:sz w:val="16"/>
        </w:rPr>
        <w:t xml:space="preserve">, as something like a real abstraction of natural slavery, </w:t>
      </w:r>
      <w:r w:rsidRPr="00345997">
        <w:rPr>
          <w:rStyle w:val="StyleUnderline"/>
        </w:rPr>
        <w:t>puts the social under such pressure that its epochality seeks</w:t>
      </w:r>
      <w:r w:rsidRPr="00345997">
        <w:rPr>
          <w:sz w:val="16"/>
        </w:rPr>
        <w:t xml:space="preserve">, at the very least, </w:t>
      </w:r>
      <w:r w:rsidRPr="00345997">
        <w:rPr>
          <w:rStyle w:val="StyleUnderline"/>
        </w:rPr>
        <w:t>another narrative.</w:t>
      </w:r>
      <w:r w:rsidRPr="00345997">
        <w:rPr>
          <w:sz w:val="16"/>
        </w:rPr>
        <w:t xml:space="preserve"> From the obscurity of its anti-black ground might issue both the social elevation of “abstract humanity” Arendt decries and the capacity for political purposiveness she endorses, Agamben’s emancipatory use of oneself and its capture and calcification in law, and even, perhaps, Marx’s critique of abstract labor and his insight into a revolutionary future. For </w:t>
      </w:r>
      <w:r w:rsidRPr="00345997">
        <w:rPr>
          <w:rStyle w:val="StyleUnderline"/>
        </w:rPr>
        <w:t>at the same time that the seduction of prior intimacy disavows the violence of the present, it prohibits the possible ethics of black revolutionary violence.</w:t>
      </w:r>
      <w:r w:rsidRPr="00345997">
        <w:rPr>
          <w:sz w:val="16"/>
        </w:rPr>
        <w:t xml:space="preserve"> In our contemporary context, when Arendt and Agamben are heralded as resources for rethinking the return of totalitarian violence, </w:t>
      </w:r>
      <w:r w:rsidRPr="00345997">
        <w:rPr>
          <w:rStyle w:val="StyleUnderline"/>
        </w:rPr>
        <w:t>we need to linger with the hypothesis that the blob of the social, the problems and potentials of use, the virtue of death, the seductions of the prior may all be accretions of the way the timeless slave as an anti-black, ungendered position infects thought, deranges time, delineates death, demarcates human-ness, and disavows its violence. Otherwise, any turn to form-of-life or collective action is always already reproducing the gesture whose neo-Republican root crystalizes the natural slave: All Lives Matter.</w:t>
      </w:r>
      <w:r w:rsidRPr="00345997">
        <w:rPr>
          <w:sz w:val="16"/>
        </w:rPr>
        <w:t>187</w:t>
      </w:r>
    </w:p>
    <w:p w14:paraId="456CBCAC" w14:textId="77777777" w:rsidR="001E0B2F" w:rsidRDefault="001E0B2F" w:rsidP="001E0B2F">
      <w:pPr>
        <w:pStyle w:val="Heading4"/>
      </w:pPr>
      <w:r>
        <w:t>Understanding blackness as a fugitive of the criminal justice system does not escape the foundational violence of anti-blackness, but coheres its aesthetic-political act of resistance through a simultaneous disavowal and affirmation of blackness as pathology, which precludes an interrogation of blackness as the sign of negation in the history of philosophy</w:t>
      </w:r>
    </w:p>
    <w:p w14:paraId="778EFD2E" w14:textId="77777777" w:rsidR="001E0B2F" w:rsidRDefault="001E0B2F" w:rsidP="001E0B2F">
      <w:pPr>
        <w:rPr>
          <w:rStyle w:val="Style13ptBold"/>
        </w:rPr>
      </w:pPr>
      <w:r>
        <w:rPr>
          <w:rStyle w:val="Style13ptBold"/>
        </w:rPr>
        <w:t>Marriott, ‘16</w:t>
      </w:r>
    </w:p>
    <w:p w14:paraId="4393C0BA" w14:textId="77777777" w:rsidR="001E0B2F" w:rsidRPr="00220D3B" w:rsidRDefault="001E0B2F" w:rsidP="001E0B2F">
      <w:r w:rsidRPr="00220D3B">
        <w:t>(David, professor of the History of Consciousness at</w:t>
      </w:r>
      <w:r>
        <w:t xml:space="preserve"> </w:t>
      </w:r>
      <w:r w:rsidRPr="00220D3B">
        <w:t xml:space="preserve"> UC Santa Cruz, “Judging Fanon,” rhizomes, Issue 29, 2016, http://www.rhizomes.net/issue29/marriott.html, accessed 7/8/2020, ZW)</w:t>
      </w:r>
    </w:p>
    <w:p w14:paraId="16557285" w14:textId="77777777" w:rsidR="001E0B2F" w:rsidRPr="00AD14D1" w:rsidRDefault="001E0B2F" w:rsidP="001E0B2F">
      <w:pPr>
        <w:rPr>
          <w:sz w:val="16"/>
        </w:rPr>
      </w:pPr>
      <w:r w:rsidRPr="002F4659">
        <w:rPr>
          <w:sz w:val="16"/>
        </w:rPr>
        <w:t xml:space="preserve">[6] </w:t>
      </w:r>
      <w:r w:rsidRPr="002F4659">
        <w:rPr>
          <w:rStyle w:val="StyleUnderline"/>
        </w:rPr>
        <w:t xml:space="preserve">By writing blackness as ceaseless fugitivity, Moten </w:t>
      </w:r>
      <w:r w:rsidRPr="002F4659">
        <w:rPr>
          <w:sz w:val="16"/>
        </w:rPr>
        <w:t xml:space="preserve">has </w:t>
      </w:r>
      <w:r w:rsidRPr="002F4659">
        <w:rPr>
          <w:rStyle w:val="StyleUnderline"/>
        </w:rPr>
        <w:t xml:space="preserve">moved towards a position in which blackness is only black when it exceeds its racist disavowal. </w:t>
      </w:r>
      <w:r w:rsidRPr="002F4659">
        <w:rPr>
          <w:sz w:val="16"/>
        </w:rPr>
        <w:t xml:space="preserve">Or, </w:t>
      </w:r>
      <w:r w:rsidRPr="002F4659">
        <w:rPr>
          <w:rStyle w:val="StyleUnderline"/>
        </w:rPr>
        <w:t xml:space="preserve">the blackness of blackness can only be recognized as black in so far as it escapes the racism of its history: but what allows us to see this escape is not blackness, but its racist disavowal. </w:t>
      </w:r>
      <w:r w:rsidRPr="002F4659">
        <w:rPr>
          <w:sz w:val="16"/>
        </w:rPr>
        <w:t xml:space="preserve">Or, in order to reconcile blackness with that which blackness supposedly is, </w:t>
      </w:r>
      <w:r w:rsidRPr="002F4659">
        <w:rPr>
          <w:rStyle w:val="StyleUnderline"/>
        </w:rPr>
        <w:t>Moten has to rely on the narrative of its constraint or pathology, which he cannot do without</w:t>
      </w:r>
      <w:r w:rsidRPr="002F4659">
        <w:rPr>
          <w:sz w:val="16"/>
        </w:rPr>
        <w:t xml:space="preserve">: this pathology enables Moten to avoid the disavowing naiveties of Fanon but only in so far as he too reads naively, or optimistically. A third possibility would make this disavowing claim, that Moten wants to make deliver up its secrets, a sign of how </w:t>
      </w:r>
      <w:r w:rsidRPr="002F4659">
        <w:rPr>
          <w:rStyle w:val="StyleUnderline"/>
        </w:rPr>
        <w:t>Moten</w:t>
      </w:r>
      <w:r w:rsidRPr="002F4659">
        <w:rPr>
          <w:sz w:val="16"/>
        </w:rPr>
        <w:t xml:space="preserve"> himself </w:t>
      </w:r>
      <w:r w:rsidRPr="002F4659">
        <w:rPr>
          <w:rStyle w:val="StyleUnderline"/>
        </w:rPr>
        <w:t>disavows how racist disavowal complicates</w:t>
      </w:r>
      <w:r w:rsidRPr="002F4659">
        <w:rPr>
          <w:sz w:val="16"/>
        </w:rPr>
        <w:t xml:space="preserve"> his reading of what he describes as </w:t>
      </w:r>
      <w:r w:rsidRPr="002F4659">
        <w:rPr>
          <w:rStyle w:val="StyleUnderline"/>
        </w:rPr>
        <w:t xml:space="preserve">Fanon's phenomenology, in which impurity inevitably generates a </w:t>
      </w:r>
      <w:r w:rsidRPr="002F4659">
        <w:rPr>
          <w:rStyle w:val="StyleUnderline"/>
        </w:rPr>
        <w:lastRenderedPageBreak/>
        <w:t>pathological meaning.</w:t>
      </w:r>
      <w:r w:rsidRPr="002F4659">
        <w:rPr>
          <w:sz w:val="16"/>
        </w:rPr>
        <w:t xml:space="preserve"> Or again: if Fanon hears what Moten does not hear (in terms of his reading of the case), this is because </w:t>
      </w:r>
      <w:r w:rsidRPr="002F4659">
        <w:rPr>
          <w:rStyle w:val="StyleUnderline"/>
        </w:rPr>
        <w:t>Moten can only affirm blackness as affirmation, not because it escapes pathology, but because blackness is experienced only as the activity of escape</w:t>
      </w:r>
      <w:r w:rsidRPr="002F4659">
        <w:rPr>
          <w:sz w:val="16"/>
        </w:rPr>
        <w:t xml:space="preserve">, but one </w:t>
      </w:r>
      <w:r w:rsidRPr="002F4659">
        <w:rPr>
          <w:rStyle w:val="StyleUnderline"/>
        </w:rPr>
        <w:t>which never escapes the ontology of such production.</w:t>
      </w:r>
      <w:r w:rsidRPr="002F4659">
        <w:rPr>
          <w:sz w:val="16"/>
        </w:rPr>
        <w:t xml:space="preserve"> It follows that </w:t>
      </w:r>
      <w:r w:rsidRPr="002F4659">
        <w:rPr>
          <w:rStyle w:val="Emphasis"/>
        </w:rPr>
        <w:t>blackness cannot escape its own fugitivity</w:t>
      </w:r>
      <w:r w:rsidRPr="002F4659">
        <w:rPr>
          <w:sz w:val="16"/>
        </w:rPr>
        <w:t xml:space="preserve">; its constitutive moment is traversal (or, what constitutes it is its force of subversion with regard to the pathological classifications of blackness). If Fanon fails 'to investigate more adequately the change from object to thing', one could also suggest this failure fails to address, or forecloses, that other scene in Fanon; in short, how the very distinction between object and thing refuses to engage with the Fanonian unconscious (in which the object is neither simply represented nor simply fugitive to the languages of law, ontology, or difference).[14] </w:t>
      </w:r>
      <w:r w:rsidRPr="002F4659">
        <w:rPr>
          <w:rStyle w:val="StyleUnderline"/>
        </w:rPr>
        <w:t>The form of this problem seems to be linked to what can appear to be a persistent equivocation in Moten's reading of Fanon between apparently ontological claims and the use of the aesthetic-political to somehow escape ontology.</w:t>
      </w:r>
      <w:r w:rsidRPr="002F4659">
        <w:rPr>
          <w:sz w:val="16"/>
        </w:rPr>
        <w:t xml:space="preserve"> This situation, which would demand new formulations of the relationship between ontology and the aesthetic-political, is perhaps programmed by the logic of a presentation which needs to see a radical break between them, a necessity whose prescription is also thus disavowed.</w:t>
      </w:r>
    </w:p>
    <w:p w14:paraId="67170EB6" w14:textId="77777777" w:rsidR="001E0B2F" w:rsidRPr="000D08CC" w:rsidRDefault="001E0B2F" w:rsidP="001E0B2F">
      <w:pPr>
        <w:rPr>
          <w:sz w:val="16"/>
        </w:rPr>
      </w:pPr>
      <w:r w:rsidRPr="000D08CC">
        <w:rPr>
          <w:sz w:val="16"/>
        </w:rPr>
        <w:t xml:space="preserve">[7] This scenario is not an easy one to follow, and might therefore be described as itself Fanonian. </w:t>
      </w:r>
      <w:r w:rsidRPr="000D08CC">
        <w:rPr>
          <w:rStyle w:val="StyleUnderline"/>
        </w:rPr>
        <w:t>Moten defines as black a situation in which the obligation to steal away goes along with a 'movement of escape' that is not criminal and cannot be 'enframed' as such.</w:t>
      </w:r>
      <w:r w:rsidRPr="000D08CC">
        <w:rPr>
          <w:sz w:val="16"/>
        </w:rPr>
        <w:t xml:space="preserve"> Moten states this movement as follows: </w:t>
      </w:r>
      <w:r w:rsidRPr="000D08CC">
        <w:rPr>
          <w:rStyle w:val="StyleUnderline"/>
        </w:rPr>
        <w:t>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w:t>
      </w:r>
      <w:r w:rsidRPr="000D08CC">
        <w:rPr>
          <w:sz w:val="16"/>
        </w:rPr>
        <w:t xml:space="preserve">15] Aside from noting the logical instability of this 'always': namely, </w:t>
      </w:r>
      <w:r w:rsidRPr="000D08CC">
        <w:rPr>
          <w:rStyle w:val="StyleUnderline"/>
        </w:rPr>
        <w:t>if x is always escaping then it cannot be said to ever entirely escape</w:t>
      </w:r>
      <w:r w:rsidRPr="000D08CC">
        <w:rPr>
          <w:sz w:val="16"/>
        </w:rPr>
        <w:t xml:space="preserve">, it is clear that, according to Moten's own logic, </w:t>
      </w:r>
      <w:r w:rsidRPr="000D08CC">
        <w:rPr>
          <w:rStyle w:val="StyleUnderline"/>
        </w:rPr>
        <w:t>these descriptions leave it completely undecidable whether blackness is fugitive because it never quite escapes (its enslavement, its impurity), or whether it always thereby escapes how it is rendered black, or not, precisely because it is not an object.</w:t>
      </w:r>
      <w:r w:rsidRPr="000D08CC">
        <w:rPr>
          <w:sz w:val="16"/>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Moten's, which attempt to position Fanonism as a misrecognition of what blackness is, would themselves not generate further cases of misrecogniton, or escape the naivety of such optimism.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7A9C575F" w14:textId="77777777" w:rsidR="001E0B2F" w:rsidRPr="000D08CC" w:rsidRDefault="001E0B2F" w:rsidP="001E0B2F">
      <w:pPr>
        <w:rPr>
          <w:sz w:val="16"/>
        </w:rPr>
      </w:pPr>
      <w:r w:rsidRPr="000D08CC">
        <w:rPr>
          <w:sz w:val="16"/>
        </w:rPr>
        <w:t xml:space="preserve">[8] After citing Heidegger's famous reading of the jug in the essay, "Das Ding", </w:t>
      </w:r>
      <w:r w:rsidRPr="000D08CC">
        <w:rPr>
          <w:rStyle w:val="StyleUnderline"/>
        </w:rPr>
        <w:t>Moten argues that Fanon confuses the black's 'becoming-object' for the thing that blackness is, which exceeds the jurisdiction of racist discourse and its formulation of an 'impure, degraded, manufactured (in)human who moves only in response to inclination, whose reflexes lose the name of action'.</w:t>
      </w:r>
      <w:r w:rsidRPr="000D08CC">
        <w:rPr>
          <w:sz w:val="16"/>
        </w:rPr>
        <w:t xml:space="preserve">[17] So that </w:t>
      </w:r>
      <w:r w:rsidRPr="000D08CC">
        <w:rPr>
          <w:rStyle w:val="StyleUnderline"/>
        </w:rPr>
        <w:t xml:space="preserve">in contradistinction to Fanon, Moten wants to present 'the inadequacy of any ontology to blackness' as the inadequacy of 'calculation to being in general' and </w:t>
      </w:r>
      <w:r w:rsidRPr="000D08CC">
        <w:rPr>
          <w:rStyle w:val="StyleUnderline"/>
        </w:rPr>
        <w:lastRenderedPageBreak/>
        <w:t>then show how blackness as lived is 'a constant demand for an ontology of disorder, an ontology of dehiscence'.</w:t>
      </w:r>
      <w:r w:rsidRPr="000D08CC">
        <w:rPr>
          <w:sz w:val="16"/>
        </w:rPr>
        <w:t xml:space="preserve">[18] </w:t>
      </w:r>
      <w:r w:rsidRPr="000D08CC">
        <w:rPr>
          <w:rStyle w:val="StyleUnderline"/>
        </w:rPr>
        <w:t xml:space="preserve">The problem </w:t>
      </w:r>
      <w:r w:rsidRPr="000D08CC">
        <w:rPr>
          <w:sz w:val="16"/>
        </w:rPr>
        <w:t xml:space="preserve">with this approach </w:t>
      </w:r>
      <w:r w:rsidRPr="000D08CC">
        <w:rPr>
          <w:rStyle w:val="StyleUnderline"/>
        </w:rPr>
        <w:t>is its particular determination of history as filiation: Moten's commitment to black social life, to its vitality, leads him to provide, in section one, an anything-but-Fanonian history of racist philosophy (in which blackness is always the sign of negation).</w:t>
      </w:r>
      <w:r w:rsidRPr="000D08CC">
        <w:rPr>
          <w:sz w:val="16"/>
        </w:rPr>
        <w:t xml:space="preserve"> This is the context in which Fanon sets out his reading of blackness as interdiction or flaw. Because he fails to read this context, </w:t>
      </w:r>
      <w:r w:rsidRPr="000D08CC">
        <w:rPr>
          <w:rStyle w:val="StyleUnderline"/>
        </w:rPr>
        <w:t>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 Consequently, Fanonism is viewed as an aberrational consequence of that history, rather than one of its sharpest critiques.</w:t>
      </w:r>
    </w:p>
    <w:p w14:paraId="5AD0CFFF" w14:textId="77777777" w:rsidR="001E0B2F" w:rsidRDefault="001E0B2F" w:rsidP="001E0B2F">
      <w:pPr>
        <w:rPr>
          <w:rStyle w:val="StyleUnderline"/>
        </w:rPr>
      </w:pPr>
      <w:r w:rsidRPr="005C4FEF">
        <w:rPr>
          <w:sz w:val="16"/>
        </w:rPr>
        <w:t xml:space="preserve">[9] </w:t>
      </w:r>
      <w:r w:rsidRPr="000D08CC">
        <w:rPr>
          <w:rStyle w:val="Emphasis"/>
        </w:rPr>
        <w:t>This leads Moten to present a history of Fanonism that puts Fanon in the same company as that of</w:t>
      </w:r>
      <w:r w:rsidRPr="005C4FEF">
        <w:rPr>
          <w:sz w:val="16"/>
        </w:rPr>
        <w:t xml:space="preserve"> Daniel Patrick </w:t>
      </w:r>
      <w:r w:rsidRPr="000D08CC">
        <w:rPr>
          <w:rStyle w:val="Emphasis"/>
        </w:rPr>
        <w:t>Moynihan</w:t>
      </w:r>
      <w:r w:rsidRPr="005C4FEF">
        <w:rPr>
          <w:sz w:val="16"/>
        </w:rPr>
        <w:t xml:space="preserve"> (!)—suffice it to say </w:t>
      </w:r>
      <w:r w:rsidRPr="000D08CC">
        <w:rPr>
          <w:rStyle w:val="Emphasis"/>
        </w:rPr>
        <w:t>I think that it's a horrible philosophical travesty of Fanon to present his work as the antecedent of this anti-black moralist from the US.</w:t>
      </w:r>
      <w:r w:rsidRPr="005C4FEF">
        <w:rPr>
          <w:sz w:val="16"/>
        </w:rPr>
        <w:t xml:space="preserve"> Moten knows all this too. Whence the effect of decontextualisation: </w:t>
      </w:r>
      <w:r w:rsidRPr="000D08CC">
        <w:rPr>
          <w:rStyle w:val="StyleUnderline"/>
        </w:rPr>
        <w:t>the price paid for the naivety of his reading never essentially goes beyond a restricted set of prescriptions that, even when they take the form of endless questioning, are necessarily disavowed</w:t>
      </w:r>
      <w:r w:rsidRPr="005C4FEF">
        <w:rPr>
          <w:sz w:val="16"/>
        </w:rPr>
        <w:t xml:space="preserve">. One consequence of this is that </w:t>
      </w:r>
      <w:r w:rsidRPr="000D08CC">
        <w:rPr>
          <w:rStyle w:val="StyleUnderline"/>
        </w:rPr>
        <w:t>Moten's own placing of Fanon in a tradition dominated by the representation of black pathology is also dominated by the need to present Fanonism as</w:t>
      </w:r>
      <w:r w:rsidRPr="005C4FEF">
        <w:rPr>
          <w:sz w:val="16"/>
        </w:rPr>
        <w:t xml:space="preserve">, paradoxically, </w:t>
      </w:r>
      <w:r w:rsidRPr="000D08CC">
        <w:rPr>
          <w:rStyle w:val="StyleUnderline"/>
        </w:rPr>
        <w:t>a pathological object.</w:t>
      </w:r>
      <w:r w:rsidRPr="005C4FEF">
        <w:rPr>
          <w:sz w:val="16"/>
        </w:rPr>
        <w:t xml:space="preserve"> Lastly, let us recall that </w:t>
      </w:r>
      <w:r w:rsidRPr="000D08CC">
        <w:rPr>
          <w:rStyle w:val="StyleUnderline"/>
        </w:rPr>
        <w:t>Moten's philosophical reading of Fanon wants to question</w:t>
      </w:r>
      <w:r w:rsidRPr="005C4FEF">
        <w:rPr>
          <w:sz w:val="16"/>
        </w:rPr>
        <w:t xml:space="preserve"> what he sees as </w:t>
      </w:r>
      <w:r w:rsidRPr="000D08CC">
        <w:rPr>
          <w:rStyle w:val="StyleUnderline"/>
        </w:rPr>
        <w:t>a</w:t>
      </w:r>
      <w:r w:rsidRPr="005C4FEF">
        <w:rPr>
          <w:sz w:val="16"/>
        </w:rPr>
        <w:t xml:space="preserve"> particular, </w:t>
      </w:r>
      <w:r w:rsidRPr="000D08CC">
        <w:rPr>
          <w:rStyle w:val="StyleUnderline"/>
        </w:rPr>
        <w:t>pessimistic inflection</w:t>
      </w:r>
      <w:r w:rsidRPr="005C4FEF">
        <w:rPr>
          <w:sz w:val="16"/>
        </w:rPr>
        <w:t xml:space="preserve">, which is </w:t>
      </w:r>
      <w:r w:rsidRPr="000D08CC">
        <w:rPr>
          <w:rStyle w:val="StyleUnderline"/>
        </w:rPr>
        <w:t>marked by the absence of black social life.</w:t>
      </w:r>
      <w:r w:rsidRPr="005C4FEF">
        <w:rPr>
          <w:sz w:val="16"/>
        </w:rPr>
        <w:t xml:space="preserve"> It's a reading in whose exposition the discontinuity of </w:t>
      </w:r>
      <w:r w:rsidRPr="000D08CC">
        <w:rPr>
          <w:rStyle w:val="StyleUnderline"/>
        </w:rPr>
        <w:t>black social life is determined as</w:t>
      </w:r>
      <w:r w:rsidRPr="005C4FEF">
        <w:rPr>
          <w:sz w:val="16"/>
        </w:rPr>
        <w:t xml:space="preserve"> a kind of pious optimism, or in Moten's terms a </w:t>
      </w:r>
      <w:r w:rsidRPr="000D08CC">
        <w:rPr>
          <w:rStyle w:val="StyleUnderline"/>
        </w:rPr>
        <w:t>paraontological</w:t>
      </w:r>
      <w:r w:rsidRPr="005C4FEF">
        <w:rPr>
          <w:sz w:val="16"/>
        </w:rPr>
        <w:t xml:space="preserve"> form of </w:t>
      </w:r>
      <w:r w:rsidRPr="000D08CC">
        <w:rPr>
          <w:rStyle w:val="StyleUnderline"/>
        </w:rPr>
        <w:t>resistance</w:t>
      </w:r>
      <w:r w:rsidRPr="005C4FEF">
        <w:rPr>
          <w:sz w:val="16"/>
        </w:rPr>
        <w:t xml:space="preserve">. </w:t>
      </w:r>
      <w:r w:rsidRPr="000D08CC">
        <w:rPr>
          <w:rStyle w:val="StyleUnderline"/>
        </w:rPr>
        <w:t>The case of blackness</w:t>
      </w:r>
      <w:r w:rsidRPr="005C4FEF">
        <w:rPr>
          <w:sz w:val="16"/>
        </w:rPr>
        <w:t xml:space="preserve">, in Moten's transcription of Heidegger, </w:t>
      </w:r>
      <w:r w:rsidRPr="000D08CC">
        <w:rPr>
          <w:rStyle w:val="StyleUnderline"/>
        </w:rPr>
        <w:t>has no code of law or body of jurisprudence or rule of representation to determine its ontology for 'its relation to law is reducible neither to simple interdiction nor bare transgression.'.</w:t>
      </w:r>
      <w:r w:rsidRPr="005C4FEF">
        <w:rPr>
          <w:sz w:val="16"/>
        </w:rPr>
        <w:t xml:space="preserve"> </w:t>
      </w:r>
      <w:r w:rsidRPr="000D08CC">
        <w:rPr>
          <w:rStyle w:val="StyleUnderline"/>
        </w:rPr>
        <w:t>The law for the case of blackness</w:t>
      </w:r>
      <w:r w:rsidRPr="005C4FEF">
        <w:rPr>
          <w:sz w:val="16"/>
        </w:rPr>
        <w:t xml:space="preserve"> </w:t>
      </w:r>
      <w:r w:rsidRPr="000D08CC">
        <w:rPr>
          <w:rStyle w:val="StyleUnderline"/>
        </w:rPr>
        <w:t>must be</w:t>
      </w:r>
      <w:r w:rsidRPr="005C4FEF">
        <w:rPr>
          <w:sz w:val="16"/>
        </w:rPr>
        <w:t xml:space="preserve"> found, </w:t>
      </w:r>
      <w:r w:rsidRPr="000D08CC">
        <w:rPr>
          <w:rStyle w:val="StyleUnderline"/>
        </w:rPr>
        <w:t>invented</w:t>
      </w:r>
      <w:r w:rsidRPr="005C4FEF">
        <w:rPr>
          <w:sz w:val="16"/>
        </w:rPr>
        <w:t xml:space="preserve">. </w:t>
      </w:r>
      <w:r w:rsidRPr="000D08CC">
        <w:rPr>
          <w:rStyle w:val="StyleUnderline"/>
        </w:rPr>
        <w:t>But if the black judge</w:t>
      </w:r>
      <w:r w:rsidRPr="005C4FEF">
        <w:rPr>
          <w:sz w:val="16"/>
        </w:rPr>
        <w:t xml:space="preserve"> or critic </w:t>
      </w:r>
      <w:r w:rsidRPr="000D08CC">
        <w:rPr>
          <w:rStyle w:val="StyleUnderline"/>
        </w:rPr>
        <w:t>has no law at hand, it would seem that the possibility of judging is given in the name of an aesthetic-political optimism: our task here</w:t>
      </w:r>
      <w:r w:rsidRPr="005C4FEF">
        <w:rPr>
          <w:sz w:val="16"/>
        </w:rPr>
        <w:t xml:space="preserve"> (that of </w:t>
      </w:r>
      <w:r w:rsidRPr="000D08CC">
        <w:rPr>
          <w:rStyle w:val="StyleUnderline"/>
        </w:rPr>
        <w:t>'judging Fanon'</w:t>
      </w:r>
      <w:r w:rsidRPr="005C4FEF">
        <w:rPr>
          <w:sz w:val="16"/>
        </w:rPr>
        <w:t xml:space="preserve">) </w:t>
      </w:r>
      <w:r w:rsidRPr="000D08CC">
        <w:rPr>
          <w:rStyle w:val="StyleUnderline"/>
        </w:rPr>
        <w:t>puts us in the situation of having to judge the case which thus prescribes judgment – of blackness as pathology—without grounding its being in or as pathology: Moten therefore repeats the pathological presupposition of a judgment (of black pathology) in the attempt to judge it non-pathologically.</w:t>
      </w:r>
      <w:r w:rsidRPr="005C4FEF">
        <w:rPr>
          <w:sz w:val="16"/>
        </w:rPr>
        <w:t xml:space="preserve"> The phrase 'Fanon is too pessimistically black' names an example (which cannot just be an example) of this situation.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w:t>
      </w:r>
      <w:r w:rsidRPr="005C4FEF">
        <w:rPr>
          <w:rStyle w:val="StyleUnderline"/>
        </w:rPr>
        <w:t>Sexton</w:t>
      </w:r>
      <w:r w:rsidRPr="005C4FEF">
        <w:rPr>
          <w:sz w:val="16"/>
        </w:rPr>
        <w:t xml:space="preserve">, wondering what happens when blackness determines itself as essentially 'pathological' (Moten's word), </w:t>
      </w:r>
      <w:r w:rsidRPr="005C4FEF">
        <w:rPr>
          <w:rStyle w:val="StyleUnderline"/>
        </w:rPr>
        <w:t>suggests that Fanon (as opposed to his blackness) names the limits of this very situation.</w:t>
      </w:r>
      <w:r w:rsidRPr="005C4FEF">
        <w:rPr>
          <w:sz w:val="16"/>
        </w:rPr>
        <w:t xml:space="preserve">[19] </w:t>
      </w:r>
      <w:r w:rsidRPr="005C4FEF">
        <w:rPr>
          <w:rStyle w:val="StyleUnderline"/>
        </w:rPr>
        <w:t xml:space="preserve">The question of the </w:t>
      </w:r>
      <w:r w:rsidRPr="005C4FEF">
        <w:rPr>
          <w:rStyle w:val="StyleUnderline"/>
        </w:rPr>
        <w:lastRenderedPageBreak/>
        <w:t>pathologization of blackness is then</w:t>
      </w:r>
      <w:r w:rsidRPr="005C4FEF">
        <w:rPr>
          <w:sz w:val="16"/>
        </w:rPr>
        <w:t xml:space="preserve">, says Sexton, </w:t>
      </w:r>
      <w:r w:rsidRPr="005C4FEF">
        <w:rPr>
          <w:rStyle w:val="StyleUnderline"/>
        </w:rPr>
        <w:t>'a reinscription of (black) pathology that reassigns its cause and relocates its source without ever getting inside it'</w:t>
      </w:r>
      <w:r w:rsidRPr="005C4FEF">
        <w:rPr>
          <w:sz w:val="16"/>
        </w:rPr>
        <w:t xml:space="preserve">; 'another way of putting this might be to say that they </w:t>
      </w:r>
      <w:r w:rsidRPr="005C4FEF">
        <w:rPr>
          <w:rStyle w:val="StyleUnderline"/>
        </w:rPr>
        <w:t>[the thinkers of blackness as pathology] are caught in a performative contradiction enabled by disavowal'</w:t>
      </w:r>
      <w:r w:rsidRPr="005C4FEF">
        <w:rPr>
          <w:sz w:val="16"/>
        </w:rPr>
        <w:t xml:space="preserve">.[20] </w:t>
      </w:r>
      <w:r w:rsidRPr="005C4FEF">
        <w:rPr>
          <w:rStyle w:val="StyleUnderline"/>
        </w:rPr>
        <w:t>If</w:t>
      </w:r>
      <w:r w:rsidRPr="005C4FEF">
        <w:rPr>
          <w:sz w:val="16"/>
        </w:rPr>
        <w:t xml:space="preserve">, for Sexton, </w:t>
      </w:r>
      <w:r w:rsidRPr="005C4FEF">
        <w:rPr>
          <w:rStyle w:val="StyleUnderline"/>
        </w:rPr>
        <w:t>Moten is a repetition of that 'black' disavowal, then Fanon is another, displaced, repetition of Moten's repetition.</w:t>
      </w:r>
    </w:p>
    <w:p w14:paraId="17C8467A" w14:textId="77777777" w:rsidR="001E0B2F" w:rsidRPr="00D41033" w:rsidRDefault="001E0B2F" w:rsidP="001E0B2F">
      <w:pPr>
        <w:rPr>
          <w:sz w:val="16"/>
        </w:rPr>
      </w:pPr>
      <w:r w:rsidRPr="005C4FEF">
        <w:rPr>
          <w:sz w:val="16"/>
        </w:rPr>
        <w:t xml:space="preserve">[10] In Sexton's reading, which is my second powerful example of how to read Fanon, </w:t>
      </w:r>
      <w:r w:rsidRPr="005C4FEF">
        <w:rPr>
          <w:rStyle w:val="StyleUnderline"/>
        </w:rPr>
        <w:t>the oddness of this disavowal is that it must take into account the necessity of black social life as lived fugitivity</w:t>
      </w:r>
      <w:r w:rsidRPr="005C4FEF">
        <w:rPr>
          <w:sz w:val="16"/>
        </w:rPr>
        <w:t xml:space="preserve"> (</w:t>
      </w:r>
      <w:r w:rsidRPr="005C4FEF">
        <w:rPr>
          <w:rStyle w:val="StyleUnderline"/>
        </w:rPr>
        <w:t>in the form of</w:t>
      </w:r>
      <w:r w:rsidRPr="005C4FEF">
        <w:rPr>
          <w:sz w:val="16"/>
        </w:rPr>
        <w:t xml:space="preserve"> the case, </w:t>
      </w:r>
      <w:r w:rsidRPr="005C4FEF">
        <w:rPr>
          <w:rStyle w:val="StyleUnderline"/>
        </w:rPr>
        <w:t>the aesthetic-political</w:t>
      </w:r>
      <w:r w:rsidRPr="005C4FEF">
        <w:rPr>
          <w:sz w:val="16"/>
        </w:rPr>
        <w:t xml:space="preserve">): he goes on to elaborate this question in terms of an essential 'affirmation' inhabiting blackness in its constitutively pathological drive to be the case, the movement of escape, which cannot be lived as such. </w:t>
      </w:r>
      <w:r w:rsidRPr="005C4FEF">
        <w:rPr>
          <w:rStyle w:val="StyleUnderline"/>
        </w:rPr>
        <w:t>Blackness has an essential relation to social death even when read optimistically</w:t>
      </w:r>
      <w:r w:rsidRPr="005C4FEF">
        <w:rPr>
          <w:sz w:val="16"/>
        </w:rPr>
        <w:t xml:space="preserve">, and this consecution is neither to be simply celebrated nor simply deplored. And, more crucially, at some point blackness must attempt to take itself as a case without naively compromising its defense or execution, stating the law of blackness as law (as case), but knowing that this 'law' is caused in the first instance by the kinds of social death at work in black social life. </w:t>
      </w:r>
      <w:r w:rsidRPr="005C4FEF">
        <w:rPr>
          <w:rStyle w:val="StyleUnderline"/>
        </w:rPr>
        <w:t>In the case of Moten,</w:t>
      </w:r>
      <w:r w:rsidRPr="005C4FEF">
        <w:rPr>
          <w:sz w:val="16"/>
        </w:rPr>
        <w:t xml:space="preserve"> </w:t>
      </w:r>
      <w:r w:rsidRPr="005C4FEF">
        <w:rPr>
          <w:rStyle w:val="StyleUnderline"/>
        </w:rPr>
        <w:t>blackness's relation to law cannot act as a case, in that it precedes or is not reducible to a 'simple interdiction nor bare transgression' of law</w:t>
      </w:r>
      <w:r w:rsidRPr="005C4FEF">
        <w:rPr>
          <w:sz w:val="16"/>
        </w:rPr>
        <w:t xml:space="preserve">: whether this be figured in terms of pathology or not, it is clearly a situation of theft, if only in that it is stolen from the law as the very possibility of its jurisdiction. In the paradoxical terms which Moten finds in any attempt to derive or legitimate black pathology (see section 1), </w:t>
      </w:r>
      <w:r w:rsidRPr="005C4FEF">
        <w:rPr>
          <w:rStyle w:val="StyleUnderline"/>
        </w:rPr>
        <w:t>his disavowal can only</w:t>
      </w:r>
      <w:r w:rsidRPr="005C4FEF">
        <w:rPr>
          <w:sz w:val="16"/>
        </w:rPr>
        <w:t xml:space="preserve">, as Sexton suggests, </w:t>
      </w:r>
      <w:r w:rsidRPr="005C4FEF">
        <w:rPr>
          <w:rStyle w:val="StyleUnderline"/>
        </w:rPr>
        <w:t>produce simultaneously a denial or a refusal of the very institution of blackness (as socially dead), which allows that disavowal to be made. To do so he has to absolve the violence which presides over the anti-black world, and in so doing do violence to the freedom made possible by that violence: this is Moten's command to avow the social life of blackness and its aesthetic affirmation. This violent secondary attempt to erase primary anti-black violence can be presumably repeated indefinitely as anti-blackness continues to rule the world.</w:t>
      </w:r>
      <w:r w:rsidRPr="005C4FEF">
        <w:rPr>
          <w:sz w:val="16"/>
        </w:rPr>
        <w:t xml:space="preserve"> (As such, writes Sexton, this is a theft 'that creates the crime and its alibi at once'[21]).</w:t>
      </w:r>
    </w:p>
    <w:p w14:paraId="79446BD1" w14:textId="77777777" w:rsidR="001E0B2F" w:rsidRDefault="001E0B2F" w:rsidP="001E0B2F">
      <w:pPr>
        <w:pStyle w:val="Heading4"/>
      </w:pPr>
      <w:r>
        <w:t>The affirmative’s fugitivity relies on a paraontological understanding of blackness in its theorizations of black sociality – this creates a ruse of escape via the undercommons that pathologizes Blackness and remains trapped within the structure of anti-blackness that generates the possibility for conceptualizing black social life</w:t>
      </w:r>
    </w:p>
    <w:p w14:paraId="50E9254A" w14:textId="77777777" w:rsidR="001E0B2F" w:rsidRDefault="001E0B2F" w:rsidP="001E0B2F">
      <w:pPr>
        <w:rPr>
          <w:rStyle w:val="Style13ptBold"/>
        </w:rPr>
      </w:pPr>
      <w:r>
        <w:rPr>
          <w:rStyle w:val="Style13ptBold"/>
        </w:rPr>
        <w:t>Warren, 2017</w:t>
      </w:r>
    </w:p>
    <w:p w14:paraId="1B48652C" w14:textId="77777777" w:rsidR="001E0B2F" w:rsidRPr="006578DA" w:rsidRDefault="001E0B2F" w:rsidP="001E0B2F">
      <w:r w:rsidRPr="006578DA">
        <w:t>(Calvin L., Department of American Studies, Columbian College of Arts and Sciences, George Washington University, “Black Mysticism: Fred Moten’s Phenomenology of (Black) Spirit”, De Gruyter, Vol. 65, No. 2, pp. 227-228, ZW)</w:t>
      </w:r>
    </w:p>
    <w:p w14:paraId="435E01EE" w14:textId="77777777" w:rsidR="001E0B2F" w:rsidRPr="00D41033" w:rsidRDefault="001E0B2F" w:rsidP="001E0B2F">
      <w:r w:rsidRPr="00851672">
        <w:rPr>
          <w:rStyle w:val="StyleUnderline"/>
        </w:rPr>
        <w:t xml:space="preserve">When Moten describes the paraontological </w:t>
      </w:r>
      <w:r w:rsidRPr="00851672">
        <w:rPr>
          <w:sz w:val="16"/>
        </w:rPr>
        <w:t xml:space="preserve">as the “not so strange combination of Nahum Chandler and Martin Heidegger” (Moten 2007, n. pag.), we might suggest that </w:t>
      </w:r>
      <w:r w:rsidRPr="00851672">
        <w:rPr>
          <w:rStyle w:val="StyleUnderline"/>
        </w:rPr>
        <w:t>the juxtaposition of Chandler and Heidegger invokes Derrida’s critique of Heidegger</w:t>
      </w:r>
      <w:r w:rsidRPr="00851672">
        <w:rPr>
          <w:sz w:val="16"/>
        </w:rPr>
        <w:t xml:space="preserve">, since Nahum Chandler is our finest proponent of deconstruction in Black Studies. Derrida’s critique of Heidegger, of course, was </w:t>
      </w:r>
      <w:r w:rsidRPr="00851672">
        <w:rPr>
          <w:rStyle w:val="StyleUnderline"/>
        </w:rPr>
        <w:t>that he was entangled in the very metaphysical structure he sought to destroy.</w:t>
      </w:r>
      <w:r w:rsidRPr="00851672">
        <w:rPr>
          <w:sz w:val="16"/>
        </w:rPr>
        <w:t xml:space="preserve"> Destruktion disclosed itself as reinscription and repetition. </w:t>
      </w:r>
      <w:r w:rsidRPr="00851672">
        <w:rPr>
          <w:rStyle w:val="StyleUnderline"/>
        </w:rPr>
        <w:t xml:space="preserve">It is the re-inscription of ontology </w:t>
      </w:r>
      <w:r w:rsidRPr="00851672">
        <w:rPr>
          <w:rStyle w:val="StyleUnderline"/>
        </w:rPr>
        <w:lastRenderedPageBreak/>
        <w:t>within the paraontological that haunts Moten’s philosophical enterprise, for indeed, can we ever truly wrest paraontology from the ontology that distinguishes it</w:t>
      </w:r>
      <w:r w:rsidRPr="00851672">
        <w:rPr>
          <w:sz w:val="16"/>
        </w:rPr>
        <w:t xml:space="preserve">? Does not the trace of the other (ontology) inevitably infuse itself into the sphere that purportedly excludes it (paraontology) – as its illegitimate foundation? Is the ‘para’ here an actuality or a yearning for reprieve? In other words: Does the pathogen need its host to survive? To put this somewhat differently, </w:t>
      </w:r>
      <w:r w:rsidRPr="00851672">
        <w:rPr>
          <w:rStyle w:val="StyleUnderline"/>
        </w:rPr>
        <w:t xml:space="preserve">if the issue with African American Criticism is that it is preoccupied with ontology and formations of anti-Blackness that sustain it, according to Moten, then we might say that it is ontological thinking that is at the root of this problem. We forget blackness because we are unable to disentangle our investigations from the thinking and procedure of Western ontology and metaphysics. </w:t>
      </w:r>
      <w:r w:rsidRPr="00851672">
        <w:rPr>
          <w:sz w:val="16"/>
        </w:rPr>
        <w:t xml:space="preserve">To address this, </w:t>
      </w:r>
      <w:r w:rsidRPr="00851672">
        <w:rPr>
          <w:rStyle w:val="StyleUnderline"/>
        </w:rPr>
        <w:t xml:space="preserve">Moten wants to ‘think otherwise’ </w:t>
      </w:r>
      <w:r w:rsidRPr="00851672">
        <w:rPr>
          <w:sz w:val="16"/>
        </w:rPr>
        <w:t xml:space="preserve">(much like Heidegger attempted to do with his concept An-denken). </w:t>
      </w:r>
      <w:r w:rsidRPr="00851672">
        <w:rPr>
          <w:rStyle w:val="StyleUnderline"/>
        </w:rPr>
        <w:t xml:space="preserve">But </w:t>
      </w:r>
      <w:r w:rsidRPr="00851672">
        <w:rPr>
          <w:sz w:val="16"/>
        </w:rPr>
        <w:t xml:space="preserve">herein lies the problem: Moten </w:t>
      </w:r>
      <w:r w:rsidRPr="00851672">
        <w:rPr>
          <w:rStyle w:val="StyleUnderline"/>
        </w:rPr>
        <w:t xml:space="preserve">is still entangled in the very metaphysical-ontological enterprise he wants to escape because his analytic depends on the distinction between blackness and blacks. </w:t>
      </w:r>
      <w:r w:rsidRPr="00851672">
        <w:rPr>
          <w:sz w:val="16"/>
        </w:rPr>
        <w:t xml:space="preserve">The significance of this is two-fold: </w:t>
      </w:r>
      <w:r w:rsidRPr="00851672">
        <w:rPr>
          <w:rStyle w:val="StyleUnderline"/>
        </w:rPr>
        <w:t xml:space="preserve">not only is this binary opposition between blackness and blacks a product of binary-metaphysical/ontological thinking – thus a reproduction of the very thing he wants to flee – but he lacks an analytic framework and a lexicon that can transcend the constraints of ontology. </w:t>
      </w:r>
      <w:r w:rsidRPr="00851672">
        <w:rPr>
          <w:sz w:val="16"/>
        </w:rPr>
        <w:t xml:space="preserve">Moten still operates within ontology through binary oppositions and terminology. The difficulty of such an enterprise is that </w:t>
      </w:r>
      <w:r w:rsidRPr="00851672">
        <w:rPr>
          <w:rStyle w:val="StyleUnderline"/>
        </w:rPr>
        <w:t>we do not have a grammar outside of ontology to describe the paraontological</w:t>
      </w:r>
      <w:r w:rsidRPr="00851672">
        <w:rPr>
          <w:sz w:val="16"/>
        </w:rPr>
        <w:t xml:space="preserve">, which means that his idea of paraontology is still tethered to that which it is designed to escape. </w:t>
      </w:r>
      <w:r w:rsidRPr="00851672">
        <w:rPr>
          <w:rStyle w:val="StyleUnderline"/>
        </w:rPr>
        <w:t>Paraontology becomes another version of ontology.</w:t>
      </w:r>
      <w:r w:rsidRPr="00851672">
        <w:rPr>
          <w:sz w:val="16"/>
        </w:rPr>
        <w:t xml:space="preserve"> Moten is as much obsessed with ontology as Afro- Pessimists. But this obsession is inescapable; </w:t>
      </w:r>
      <w:r w:rsidRPr="00851672">
        <w:rPr>
          <w:rStyle w:val="StyleUnderline"/>
        </w:rPr>
        <w:t>there is no way out (which is what Afro-Pessimists have been emphasizing).</w:t>
      </w:r>
      <w:r w:rsidRPr="00851672">
        <w:rPr>
          <w:sz w:val="16"/>
        </w:rPr>
        <w:t xml:space="preserve"> </w:t>
      </w:r>
      <w:r w:rsidRPr="00851672">
        <w:rPr>
          <w:rStyle w:val="StyleUnderline"/>
        </w:rPr>
        <w:t>We can become creative with prepositions and prefixes</w:t>
      </w:r>
      <w:r w:rsidRPr="00851672">
        <w:rPr>
          <w:sz w:val="16"/>
        </w:rPr>
        <w:t xml:space="preserve"> and say that paraontology is not ‘outside’ of ontology, but ‘through it’ ‘within it,’ ‘alongside,’ etc. – </w:t>
      </w:r>
      <w:r w:rsidRPr="00851672">
        <w:rPr>
          <w:rStyle w:val="StyleUnderline"/>
        </w:rPr>
        <w:t>but these</w:t>
      </w:r>
      <w:r w:rsidRPr="00851672">
        <w:rPr>
          <w:sz w:val="16"/>
        </w:rPr>
        <w:t xml:space="preserve"> prepositional distinctions </w:t>
      </w:r>
      <w:r w:rsidRPr="00851672">
        <w:rPr>
          <w:rStyle w:val="StyleUnderline"/>
        </w:rPr>
        <w:t>do not rectify the fundamental problem of repetition and re-inscription.</w:t>
      </w:r>
      <w:r w:rsidRPr="00851672">
        <w:rPr>
          <w:sz w:val="16"/>
        </w:rPr>
        <w:t xml:space="preserve"> </w:t>
      </w:r>
      <w:r w:rsidRPr="00851672">
        <w:rPr>
          <w:rStyle w:val="StyleUnderline"/>
        </w:rPr>
        <w:t>The same binary thinking that stains ontology</w:t>
      </w:r>
      <w:r w:rsidRPr="00851672">
        <w:rPr>
          <w:sz w:val="16"/>
        </w:rPr>
        <w:t xml:space="preserve"> (e.g. between subject/object, free/slave, and white/black) </w:t>
      </w:r>
      <w:r w:rsidRPr="00851672">
        <w:rPr>
          <w:rStyle w:val="StyleUnderline"/>
        </w:rPr>
        <w:t>lingers in the paraontological framework</w:t>
      </w:r>
      <w:r w:rsidRPr="00851672">
        <w:rPr>
          <w:sz w:val="16"/>
        </w:rPr>
        <w:t xml:space="preserve"> (e.g. between black- ness/blacks, fugitivity/stagnation, pathological/pathogenic, etc.). </w:t>
      </w:r>
      <w:r w:rsidRPr="00851672">
        <w:rPr>
          <w:rStyle w:val="StyleUnderline"/>
        </w:rPr>
        <w:t>If blackness and ontology are unavailable for one another, then blackness and paraontology are just as unavailable and incompatible</w:t>
      </w:r>
      <w:r w:rsidRPr="00851672">
        <w:rPr>
          <w:sz w:val="16"/>
        </w:rPr>
        <w:t xml:space="preserve">. Since, for Moten, blackness indexes an atavistic being – before the reign of metaphysics and ontology, and any other organizing system for that matter – then no-thing is compatible with blackness. And </w:t>
      </w:r>
      <w:r w:rsidRPr="00851672">
        <w:rPr>
          <w:rStyle w:val="StyleUnderline"/>
        </w:rPr>
        <w:t>because we can only approach blackness with the instruments, grammars, and analytics of ontology</w:t>
      </w:r>
      <w:r w:rsidRPr="00851672">
        <w:rPr>
          <w:sz w:val="16"/>
        </w:rPr>
        <w:t xml:space="preserve"> (‘para’ or otherwise), </w:t>
      </w:r>
      <w:r w:rsidRPr="00851672">
        <w:rPr>
          <w:rStyle w:val="StyleUnderline"/>
        </w:rPr>
        <w:t>we will never really know black- ness as Moten would desire</w:t>
      </w:r>
      <w:r w:rsidRPr="00851672">
        <w:rPr>
          <w:sz w:val="16"/>
        </w:rPr>
        <w:t xml:space="preserve"> – only our metaphysical engagement with it. Our desire to move beyond “ontological Blackness” – as Victor Anderson would describe it (cf. Anderson 1995) – becomes something similar to the psychoanalytic notion of objet (a) (Lacan 2015, 12). </w:t>
      </w:r>
      <w:r w:rsidRPr="00851672">
        <w:rPr>
          <w:rStyle w:val="StyleUnderline"/>
        </w:rPr>
        <w:t>Blackness is the imaginary wholeness or origin that we are in constant pursuit of, but never can quite approach</w:t>
      </w:r>
      <w:r w:rsidRPr="00851672">
        <w:rPr>
          <w:sz w:val="16"/>
        </w:rPr>
        <w:t xml:space="preserve"> – indeed, if we successfully capture it, we die. There is, then, a certain majesty, terror, and mysticism about blackness. </w:t>
      </w:r>
      <w:r w:rsidRPr="00851672">
        <w:rPr>
          <w:rStyle w:val="StyleUnderline"/>
        </w:rPr>
        <w:t>Moten’s</w:t>
      </w:r>
      <w:r w:rsidRPr="00851672">
        <w:rPr>
          <w:sz w:val="16"/>
        </w:rPr>
        <w:t xml:space="preserve"> brilliant work re-members the majesty and mysticism of blackness, even if it brackets the terror of blackness (and this, perhaps, is the job of the Afro-Pessimists, to describe this terror). His </w:t>
      </w:r>
      <w:r w:rsidRPr="00851672">
        <w:rPr>
          <w:rStyle w:val="StyleUnderline"/>
        </w:rPr>
        <w:t>desire to escape ontology – to flee it as an existential fugitive – expresses an impossibility</w:t>
      </w:r>
      <w:r w:rsidRPr="00851672">
        <w:rPr>
          <w:sz w:val="16"/>
        </w:rPr>
        <w:t xml:space="preserve"> that nonetheless enlivens his texts.</w:t>
      </w:r>
    </w:p>
    <w:p w14:paraId="087CE31A" w14:textId="77777777" w:rsidR="001E0B2F" w:rsidRDefault="001E0B2F" w:rsidP="001E0B2F">
      <w:pPr>
        <w:pStyle w:val="Heading4"/>
      </w:pPr>
      <w:r>
        <w:lastRenderedPageBreak/>
        <w:t>There is no outside of slavery or such thing as a fugitive slave – any conception of fugitivity is parasitic on the fundamental incapacity of blackness to be fugitive from nothingness</w:t>
      </w:r>
    </w:p>
    <w:p w14:paraId="3A21158B" w14:textId="77777777" w:rsidR="001E0B2F" w:rsidRDefault="001E0B2F" w:rsidP="001E0B2F">
      <w:pPr>
        <w:rPr>
          <w:rStyle w:val="Style13ptBold"/>
        </w:rPr>
      </w:pPr>
      <w:r>
        <w:rPr>
          <w:rStyle w:val="Style13ptBold"/>
        </w:rPr>
        <w:t>Sexton, ‘10</w:t>
      </w:r>
    </w:p>
    <w:p w14:paraId="224438B5" w14:textId="77777777" w:rsidR="001E0B2F" w:rsidRPr="00A858B2" w:rsidRDefault="001E0B2F" w:rsidP="001E0B2F">
      <w:r w:rsidRPr="00A858B2">
        <w:t>(Jared, professor at UC Irvine, “‘The Curtain of the Sky’: An Introduction,” Critical Sociology, Vol. 36, Iss. 1, 1 February 2010, pp. 11-24, ZW)</w:t>
      </w:r>
    </w:p>
    <w:p w14:paraId="2E404EF9" w14:textId="77777777" w:rsidR="001E0B2F" w:rsidRDefault="001E0B2F" w:rsidP="001E0B2F">
      <w:pPr>
        <w:rPr>
          <w:rStyle w:val="Emphasis"/>
        </w:rPr>
      </w:pPr>
      <w:r w:rsidRPr="004B138B">
        <w:rPr>
          <w:sz w:val="16"/>
        </w:rPr>
        <w:t xml:space="preserve">But </w:t>
      </w:r>
      <w:r w:rsidRPr="00591E61">
        <w:rPr>
          <w:rStyle w:val="StyleUnderline"/>
        </w:rPr>
        <w:t>what if slavery does not die</w:t>
      </w:r>
      <w:r w:rsidRPr="004B138B">
        <w:rPr>
          <w:sz w:val="16"/>
        </w:rPr>
        <w:t xml:space="preserve">, as it were, because it is immortal, but rather </w:t>
      </w:r>
      <w:r w:rsidRPr="00591E61">
        <w:rPr>
          <w:rStyle w:val="StyleUnderline"/>
        </w:rPr>
        <w:t xml:space="preserve">because </w:t>
      </w:r>
      <w:r w:rsidRPr="004B138B">
        <w:rPr>
          <w:sz w:val="16"/>
        </w:rPr>
        <w:t xml:space="preserve">it is non-mortal, because </w:t>
      </w:r>
      <w:r w:rsidRPr="00591E61">
        <w:rPr>
          <w:rStyle w:val="StyleUnderline"/>
        </w:rPr>
        <w:t>it has never lived</w:t>
      </w:r>
      <w:r w:rsidRPr="004B138B">
        <w:rPr>
          <w:sz w:val="16"/>
        </w:rPr>
        <w:t xml:space="preserve">, at least not in the psychic life of power? What if </w:t>
      </w:r>
      <w:r w:rsidRPr="00591E61">
        <w:rPr>
          <w:rStyle w:val="StyleUnderline"/>
        </w:rPr>
        <w:t xml:space="preserve">the source of slavery’s longevity is </w:t>
      </w:r>
      <w:r w:rsidRPr="004B138B">
        <w:rPr>
          <w:sz w:val="16"/>
        </w:rPr>
        <w:t xml:space="preserve">not its resilience in the face of opposition, but </w:t>
      </w:r>
      <w:r w:rsidRPr="00591E61">
        <w:rPr>
          <w:rStyle w:val="StyleUnderline"/>
        </w:rPr>
        <w:t>the obscurity of its existence</w:t>
      </w:r>
      <w:r w:rsidRPr="004B138B">
        <w:rPr>
          <w:sz w:val="16"/>
        </w:rPr>
        <w:t xml:space="preserve">? Not the accumulation of its political capital, but the illegibility of its grammar? On this account, </w:t>
      </w:r>
      <w:r w:rsidRPr="00D1649D">
        <w:rPr>
          <w:rStyle w:val="StyleUnderline"/>
        </w:rPr>
        <w:t>for those that bear the mark of slavery</w:t>
      </w:r>
      <w:r w:rsidRPr="004B138B">
        <w:rPr>
          <w:sz w:val="16"/>
        </w:rPr>
        <w:t xml:space="preserve"> – the trace of blackness – </w:t>
      </w:r>
      <w:r w:rsidRPr="00726BCA">
        <w:rPr>
          <w:rStyle w:val="StyleUnderline"/>
        </w:rPr>
        <w:t>to speak is to sound off without foundation</w:t>
      </w:r>
      <w:r w:rsidRPr="004B138B">
        <w:rPr>
          <w:sz w:val="16"/>
        </w:rPr>
        <w:t xml:space="preserve">, to appear as a ghost on the threshold of the visible world, a spook </w:t>
      </w:r>
      <w:r w:rsidRPr="00726BCA">
        <w:rPr>
          <w:rStyle w:val="StyleUnderline"/>
        </w:rPr>
        <w:t xml:space="preserve">retaining (only) the negative capacity to </w:t>
      </w:r>
      <w:r w:rsidRPr="004B138B">
        <w:rPr>
          <w:sz w:val="16"/>
        </w:rPr>
        <w:t xml:space="preserve">absent the presence, or </w:t>
      </w:r>
      <w:r w:rsidRPr="00726BCA">
        <w:rPr>
          <w:rStyle w:val="StyleUnderline"/>
        </w:rPr>
        <w:t xml:space="preserve">negate the will to presence, of every claim to human being, </w:t>
      </w:r>
      <w:r w:rsidRPr="00D1649D">
        <w:rPr>
          <w:rStyle w:val="StyleUnderline"/>
        </w:rPr>
        <w:t xml:space="preserve">even </w:t>
      </w:r>
      <w:r w:rsidRPr="004B138B">
        <w:rPr>
          <w:sz w:val="16"/>
        </w:rPr>
        <w:t xml:space="preserve">perhaps </w:t>
      </w:r>
      <w:r w:rsidRPr="00D1649D">
        <w:rPr>
          <w:rStyle w:val="StyleUnderline"/>
        </w:rPr>
        <w:t>the</w:t>
      </w:r>
      <w:r>
        <w:rPr>
          <w:rStyle w:val="StyleUnderline"/>
        </w:rPr>
        <w:t xml:space="preserve"> </w:t>
      </w:r>
      <w:r w:rsidRPr="00D1649D">
        <w:rPr>
          <w:rStyle w:val="StyleUnderline"/>
        </w:rPr>
        <w:t>fugitive movement of stolen life</w:t>
      </w:r>
      <w:r w:rsidRPr="004B138B">
        <w:rPr>
          <w:sz w:val="16"/>
        </w:rPr>
        <w:t xml:space="preserve"> explored masterfully by Fred Moten (2008). We might rethink as well the very fruitful notion of ‘fugitive justice’ that shapes the prize-winning 2005 special issue of Representations on ‘Redress’. Co-editors Saidiya Hartman and Stephen Best are posing the right question: ‘How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‘the contemporary predicament of freedom’ (2005: 5, emphasis added). Yet, </w:t>
      </w:r>
      <w:r w:rsidRPr="004B138B">
        <w:rPr>
          <w:rStyle w:val="Emphasis"/>
        </w:rPr>
        <w:t>the notion</w:t>
      </w:r>
      <w:r w:rsidRPr="004B138B">
        <w:rPr>
          <w:sz w:val="16"/>
        </w:rPr>
        <w:t xml:space="preserve"> subsequently developed </w:t>
      </w:r>
      <w:r w:rsidRPr="004B138B">
        <w:rPr>
          <w:rStyle w:val="Emphasis"/>
        </w:rPr>
        <w:t>of a fugitive life</w:t>
      </w:r>
      <w:r w:rsidRPr="004B138B">
        <w:rPr>
          <w:rStyle w:val="StyleUnderline"/>
        </w:rPr>
        <w:t xml:space="preserve"> ‘lived in loss’</w:t>
      </w:r>
      <w:r w:rsidRPr="004B138B">
        <w:rPr>
          <w:sz w:val="16"/>
        </w:rPr>
        <w:t xml:space="preserve"> – </w:t>
      </w:r>
      <w:r w:rsidRPr="004B138B">
        <w:rPr>
          <w:rStyle w:val="Emphasis"/>
        </w:rPr>
        <w:t>spanning the split difference</w:t>
      </w:r>
      <w:r w:rsidRPr="004B138B">
        <w:rPr>
          <w:rStyle w:val="StyleUnderline"/>
        </w:rPr>
        <w:t xml:space="preserve"> between grievance and grief, remedy and redress, law and justice, hope and resignation</w:t>
      </w:r>
      <w:r w:rsidRPr="004B138B">
        <w:rPr>
          <w:sz w:val="16"/>
        </w:rPr>
        <w:t xml:space="preserve"> – </w:t>
      </w:r>
      <w:r w:rsidRPr="004B138B">
        <w:rPr>
          <w:rStyle w:val="Emphasis"/>
        </w:rPr>
        <w:t>relies</w:t>
      </w:r>
      <w:r w:rsidRPr="004B138B">
        <w:rPr>
          <w:sz w:val="16"/>
        </w:rPr>
        <w:t xml:space="preserve"> nonetheless </w:t>
      </w:r>
      <w:r w:rsidRPr="004B138B">
        <w:rPr>
          <w:rStyle w:val="Emphasis"/>
        </w:rPr>
        <w:t>on an outside</w:t>
      </w:r>
      <w:r w:rsidRPr="004B138B">
        <w:rPr>
          <w:sz w:val="16"/>
        </w:rPr>
        <w:t xml:space="preserve">, however improbable or impossible, </w:t>
      </w:r>
      <w:r w:rsidRPr="004B138B">
        <w:rPr>
          <w:rStyle w:val="Emphasis"/>
        </w:rPr>
        <w:t>as the space of possibility</w:t>
      </w:r>
      <w:r w:rsidRPr="004B138B">
        <w:rPr>
          <w:rStyle w:val="StyleUnderline"/>
        </w:rPr>
        <w:t>, of movement, of life.</w:t>
      </w:r>
      <w:r w:rsidRPr="004B138B">
        <w:rPr>
          <w:sz w:val="16"/>
        </w:rPr>
        <w:t xml:space="preserve"> Returning to our schematization of Fanon, we can say that </w:t>
      </w:r>
      <w:r w:rsidRPr="004B138B">
        <w:rPr>
          <w:rStyle w:val="StyleUnderline"/>
        </w:rPr>
        <w:t>the outside is a concept embedded in the problématique of colonization and its imaginary topography</w:t>
      </w:r>
      <w:r w:rsidRPr="004B138B">
        <w:rPr>
          <w:sz w:val="16"/>
        </w:rPr>
        <w:t xml:space="preserve">, indeed, the fact that it can imagine topographically at all. But, </w:t>
      </w:r>
      <w:r w:rsidRPr="004B138B">
        <w:rPr>
          <w:rStyle w:val="StyleUnderline"/>
        </w:rPr>
        <w:t>even if the freedom dreams of the black radical imagination do conjure images of place</w:t>
      </w:r>
      <w:r w:rsidRPr="004B138B">
        <w:rPr>
          <w:sz w:val="16"/>
        </w:rPr>
        <w:t xml:space="preserve"> (and to do here does not imply that one can in either sense of the latter word: able or permitted); </w:t>
      </w:r>
      <w:r w:rsidRPr="004B138B">
        <w:rPr>
          <w:rStyle w:val="Emphasis"/>
        </w:rPr>
        <w:t>what both the fact of blackness and the lived experience of the black name for us</w:t>
      </w:r>
      <w:r w:rsidRPr="004B138B">
        <w:rPr>
          <w:rStyle w:val="StyleUnderline"/>
        </w:rPr>
        <w:t xml:space="preserve">, in their discrepant registers, </w:t>
      </w:r>
      <w:r w:rsidRPr="004B138B">
        <w:rPr>
          <w:rStyle w:val="Emphasis"/>
        </w:rPr>
        <w:t>is an anti-black world for which there is no outside</w:t>
      </w:r>
      <w:r w:rsidRPr="004B138B">
        <w:rPr>
          <w:rStyle w:val="StyleUnderline"/>
        </w:rPr>
        <w:t>.</w:t>
      </w:r>
      <w:r w:rsidRPr="004B138B">
        <w:rPr>
          <w:sz w:val="16"/>
        </w:rPr>
        <w:t xml:space="preserve"> 6 ‘</w:t>
      </w:r>
      <w:r w:rsidRPr="004B138B">
        <w:rPr>
          <w:rStyle w:val="StyleUnderline"/>
        </w:rPr>
        <w:t>The language of race developed in the modern period and in the context of the slave trade’</w:t>
      </w:r>
      <w:r w:rsidRPr="004B138B">
        <w:rPr>
          <w:sz w:val="16"/>
        </w:rPr>
        <w:t xml:space="preserve"> (Hartman 2007: 5). And </w:t>
      </w:r>
      <w:r w:rsidRPr="004B138B">
        <w:rPr>
          <w:rStyle w:val="StyleUnderline"/>
        </w:rPr>
        <w:t>if that context</w:t>
      </w:r>
      <w:r w:rsidRPr="004B138B">
        <w:rPr>
          <w:sz w:val="16"/>
        </w:rPr>
        <w:t xml:space="preserve"> is our context and that context </w:t>
      </w:r>
      <w:r w:rsidRPr="004B138B">
        <w:rPr>
          <w:rStyle w:val="StyleUnderline"/>
        </w:rPr>
        <w:t xml:space="preserve">is the world, then this is the principal insight revealed by the contemporary predicament of freedom: </w:t>
      </w:r>
      <w:r w:rsidRPr="004B138B">
        <w:rPr>
          <w:rStyle w:val="Emphasis"/>
        </w:rPr>
        <w:t>there is no such thing as a fugitive slave.</w:t>
      </w:r>
    </w:p>
    <w:p w14:paraId="74226A6A" w14:textId="77777777" w:rsidR="001E0B2F" w:rsidRPr="001E0B2F" w:rsidRDefault="001E0B2F" w:rsidP="001E0B2F"/>
    <w:p w14:paraId="67595B0B" w14:textId="77777777" w:rsidR="000D5BCD" w:rsidRDefault="000D5BCD" w:rsidP="000D5BCD">
      <w:pPr>
        <w:pStyle w:val="Heading3"/>
      </w:pPr>
      <w:r>
        <w:lastRenderedPageBreak/>
        <w:t xml:space="preserve">Incremental policing reform </w:t>
      </w:r>
    </w:p>
    <w:p w14:paraId="6A069C9F" w14:textId="77777777" w:rsidR="000D5BCD" w:rsidRPr="00245FC4" w:rsidRDefault="000D5BCD" w:rsidP="000D5BCD">
      <w:pPr>
        <w:pStyle w:val="Heading4"/>
      </w:pPr>
      <w:r>
        <w:t xml:space="preserve">Institutional reform doesn’t alter the libidinal nature of criminalization of blackness or the psychic rejuvenation for civil society that comes about through anti-black police violence because civil society </w:t>
      </w:r>
      <w:r>
        <w:rPr>
          <w:i/>
          <w:u w:val="single"/>
        </w:rPr>
        <w:t xml:space="preserve">is the </w:t>
      </w:r>
      <w:r>
        <w:t xml:space="preserve">police </w:t>
      </w:r>
    </w:p>
    <w:p w14:paraId="1AB3619F" w14:textId="77777777" w:rsidR="000D5BCD" w:rsidRPr="001F2251" w:rsidRDefault="000D5BCD" w:rsidP="000D5BCD">
      <w:pPr>
        <w:rPr>
          <w:bCs/>
          <w:sz w:val="20"/>
        </w:rPr>
      </w:pPr>
      <w:r>
        <w:rPr>
          <w:rStyle w:val="Style13ptBold"/>
        </w:rPr>
        <w:t xml:space="preserve">Wilderson, 20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Pr="0062099D">
        <w:rPr>
          <w:rStyle w:val="Style13ptBold"/>
          <w:b w:val="0"/>
          <w:sz w:val="20"/>
        </w:rPr>
        <w:t xml:space="preserve">”, </w:t>
      </w:r>
      <w:r>
        <w:rPr>
          <w:rStyle w:val="Style13ptBold"/>
          <w:b w:val="0"/>
          <w:sz w:val="20"/>
        </w:rPr>
        <w:t>2020</w:t>
      </w:r>
      <w:r w:rsidRPr="0062099D">
        <w:rPr>
          <w:rStyle w:val="Style13ptBold"/>
          <w:b w:val="0"/>
          <w:sz w:val="20"/>
        </w:rPr>
        <w:t xml:space="preserve">, </w:t>
      </w:r>
      <w:r>
        <w:rPr>
          <w:sz w:val="20"/>
        </w:rPr>
        <w:t>Liveright,208-209)</w:t>
      </w:r>
      <w:r w:rsidRPr="0062099D">
        <w:rPr>
          <w:sz w:val="20"/>
        </w:rPr>
        <w:t xml:space="preserve"> RA</w:t>
      </w:r>
    </w:p>
    <w:p w14:paraId="6EB4CCC7" w14:textId="77777777" w:rsidR="000D5BCD" w:rsidRPr="00245FC4" w:rsidRDefault="000D5BCD" w:rsidP="000D5BCD">
      <w:pPr>
        <w:rPr>
          <w:rStyle w:val="StyleUnderline"/>
        </w:rPr>
      </w:pPr>
      <w:r w:rsidRPr="00245FC4">
        <w:rPr>
          <w:sz w:val="16"/>
        </w:rPr>
        <w:t xml:space="preserve">But </w:t>
      </w:r>
      <w:r w:rsidRPr="00245FC4">
        <w:rPr>
          <w:rStyle w:val="StyleUnderline"/>
        </w:rPr>
        <w:t xml:space="preserve">no one was willing to get back on track. The interesting thing about the trajectory of the conversation in the White room was the way it uncannily mirrored the absolute refusal of the exercise that was going on in the Black room—albeit for different reasons. </w:t>
      </w:r>
      <w:r w:rsidRPr="00245FC4">
        <w:rPr>
          <w:sz w:val="16"/>
        </w:rPr>
        <w:t xml:space="preserve">Alice was shut down because </w:t>
      </w:r>
      <w:r w:rsidRPr="00245FC4">
        <w:rPr>
          <w:rStyle w:val="StyleUnderline"/>
        </w:rPr>
        <w:t xml:space="preserve">the exercise threatened the most constitutive element of Whiteness: White people are the police. This includes those White people who, like Alice, at the level of consciousness, do not want this birthright deputation. At a deep unconscious level they all intuited the fact that the police were not out there but in here, that policing was woven into the fabric of their subjectivity. No wonder the discussion veered in myriad directions away from a conscious encounter with this horrifying aspect of their structural position into a chorus of declarations about gendered identities and stories about their individual sojourns to California. </w:t>
      </w:r>
      <w:r w:rsidRPr="00245FC4">
        <w:rPr>
          <w:sz w:val="16"/>
        </w:rPr>
        <w:t xml:space="preserve">And, conversely, </w:t>
      </w:r>
      <w:r w:rsidRPr="00245FC4">
        <w:rPr>
          <w:rStyle w:val="StyleUnderline"/>
        </w:rPr>
        <w:t>the Black people, in their room at the other end of the hall, understood that no kind of psychic or material immigration would ever be expansive enough to open such doors to them—to Alice and her people.</w:t>
      </w:r>
      <w:r w:rsidRPr="00245FC4">
        <w:rPr>
          <w:sz w:val="16"/>
        </w:rPr>
        <w:t xml:space="preserve"> But for the non-Black people of color the question of access remained an open one. </w:t>
      </w:r>
      <w:r w:rsidRPr="00245FC4">
        <w:rPr>
          <w:rStyle w:val="StyleUnderline"/>
        </w:rPr>
        <w:t>The Asians and Latinos and Native Americans’ discussions had begun with questions of violence and ended with questions of access: immigration policy, Spanish in the schools, the question of Indigenous gambling casinos, and the question of land and sovereignty. It was clear: the articulation was between the Whites, whose access to civil society was so unquestioned that they had no reason to complain about it or question the regime of violence that fortified and extended it; and their junior partners, who were anxious for expanded access. None of these groups embodied an antagonism to civil society itself. What they embodied were gradations of marginalization. The antagonism was not between them and the police, but between all of them and all of us, even the ones who wanted their own room.</w:t>
      </w:r>
      <w:r w:rsidRPr="00245FC4">
        <w:rPr>
          <w:sz w:val="16"/>
        </w:rPr>
        <w:t xml:space="preserve"> Even the two organizers were wrong, which is to say the exercise was right, if only accidentally right. </w:t>
      </w:r>
      <w:r w:rsidRPr="00245FC4">
        <w:rPr>
          <w:rStyle w:val="StyleUnderline"/>
        </w:rPr>
        <w:t xml:space="preserve">The organizers had divided people up based on their color; on how the gaze of the police perceives them. But only one group of people is essentially elaborated and subjugated by this kind of gratuitous violence. The Blacks. The Slaves. For all the other groups of people there is a certain contingency that interrupts, as well as makes legible, the violence of the state. These people must transgress, or be perceived to transgress the Law before the anvil of state violence falls on their heads. For the Blacks, the Slaves, no notion of transgression is </w:t>
      </w:r>
      <w:r w:rsidRPr="00245FC4">
        <w:rPr>
          <w:rStyle w:val="StyleUnderline"/>
        </w:rPr>
        <w:lastRenderedPageBreak/>
        <w:t>necessary. The pleasure of maiming Black bodies is its own reward. It is this pleasure that divided the conference not into five colors, but into two species: Blacks and Humans. But the cognitive maps of the people at the Race Rave conference could not comprehend or explain this a priori species division between the Human and the Slave. The Black people and, ultimately, the biracial (Black) people knew this, if only, for most part, intuitively. But the terrain wasn’t fertile enough for that knowledge to flourish. The Black people were shackled to the cognitive maps of their wellmeaning masters.</w:t>
      </w:r>
    </w:p>
    <w:p w14:paraId="2920DB17" w14:textId="77777777" w:rsidR="000D5BCD" w:rsidRDefault="000D5BCD" w:rsidP="000D5BCD">
      <w:pPr>
        <w:pStyle w:val="Heading3"/>
      </w:pPr>
      <w:r>
        <w:lastRenderedPageBreak/>
        <w:t xml:space="preserve">International relations </w:t>
      </w:r>
    </w:p>
    <w:p w14:paraId="6C81D14D" w14:textId="77777777" w:rsidR="00FA38C4" w:rsidRDefault="00FA38C4" w:rsidP="00FA38C4"/>
    <w:p w14:paraId="4B476FE8" w14:textId="77777777" w:rsidR="00FA38C4" w:rsidRPr="00FA38C4" w:rsidRDefault="00FA38C4" w:rsidP="00FA38C4">
      <w:pPr>
        <w:keepNext/>
        <w:keepLines/>
        <w:pageBreakBefore/>
        <w:spacing w:before="40" w:after="0"/>
        <w:jc w:val="center"/>
        <w:outlineLvl w:val="2"/>
        <w:rPr>
          <w:rFonts w:eastAsia="MS Gothic" w:cs="Times New Roman"/>
          <w:b/>
          <w:sz w:val="32"/>
          <w:szCs w:val="24"/>
          <w:u w:val="single"/>
        </w:rPr>
      </w:pPr>
      <w:r w:rsidRPr="00FA38C4">
        <w:rPr>
          <w:rFonts w:eastAsia="MS Gothic" w:cs="Times New Roman"/>
          <w:b/>
          <w:sz w:val="32"/>
          <w:szCs w:val="24"/>
          <w:u w:val="single"/>
        </w:rPr>
        <w:lastRenderedPageBreak/>
        <w:t>Law/Legalism</w:t>
      </w:r>
    </w:p>
    <w:p w14:paraId="0E9CF7B8" w14:textId="77777777" w:rsidR="00FA38C4" w:rsidRPr="00FA38C4" w:rsidRDefault="00FA38C4" w:rsidP="00FA38C4">
      <w:pPr>
        <w:keepNext/>
        <w:keepLines/>
        <w:spacing w:before="40" w:after="0"/>
        <w:outlineLvl w:val="3"/>
        <w:rPr>
          <w:rFonts w:eastAsia="MS Gothic" w:cs="Times New Roman"/>
          <w:b/>
          <w:bCs/>
          <w:iCs/>
        </w:rPr>
      </w:pPr>
      <w:r w:rsidRPr="00FA38C4">
        <w:rPr>
          <w:rFonts w:eastAsia="MS Gothic" w:cs="Times New Roman"/>
          <w:b/>
          <w:bCs/>
          <w:iCs/>
        </w:rPr>
        <w:t xml:space="preserve">The aff’s reliance on legalism serves to protect the primordial (non)relation between humans and Being – the protection of this (non)relation is possible because of and sustains the severance of that relation for black </w:t>
      </w:r>
      <w:r w:rsidRPr="00FA38C4">
        <w:rPr>
          <w:rFonts w:eastAsia="MS Gothic" w:cs="Times New Roman"/>
          <w:b/>
          <w:bCs/>
          <w:iCs/>
          <w:strike/>
        </w:rPr>
        <w:t>being</w:t>
      </w:r>
      <w:r w:rsidRPr="00FA38C4">
        <w:rPr>
          <w:rFonts w:eastAsia="MS Gothic" w:cs="Times New Roman"/>
          <w:b/>
          <w:bCs/>
          <w:iCs/>
        </w:rPr>
        <w:t xml:space="preserve">, producing ontological terror for black </w:t>
      </w:r>
      <w:r w:rsidRPr="00FA38C4">
        <w:rPr>
          <w:rFonts w:eastAsia="MS Gothic" w:cs="Times New Roman"/>
          <w:b/>
          <w:bCs/>
          <w:iCs/>
          <w:strike/>
        </w:rPr>
        <w:t>being</w:t>
      </w:r>
    </w:p>
    <w:p w14:paraId="36D7F88E" w14:textId="77777777" w:rsidR="00FA38C4" w:rsidRPr="00FA38C4" w:rsidRDefault="00FA38C4" w:rsidP="00FA38C4">
      <w:pPr>
        <w:rPr>
          <w:rFonts w:eastAsia="Cambria"/>
          <w:bCs/>
        </w:rPr>
      </w:pPr>
      <w:r w:rsidRPr="00FA38C4">
        <w:rPr>
          <w:rFonts w:eastAsia="Cambria"/>
          <w:b/>
          <w:bCs/>
        </w:rPr>
        <w:t>Warren, ‘18</w:t>
      </w:r>
    </w:p>
    <w:p w14:paraId="16672798" w14:textId="77777777" w:rsidR="00FA38C4" w:rsidRPr="00FA38C4" w:rsidRDefault="00FA38C4" w:rsidP="00FA38C4">
      <w:pPr>
        <w:rPr>
          <w:rFonts w:eastAsia="Cambria"/>
        </w:rPr>
      </w:pPr>
      <w:r w:rsidRPr="00FA38C4">
        <w:rPr>
          <w:rFonts w:eastAsia="Cambria"/>
        </w:rPr>
        <w:t>(Calvin L., Assistant Professor of Women’s, Gender, and Sexuality Studies at Emory University, Ontological Terror, it’s a book, Duke University Press, “Chapter 2: Outlawing,” pp. 64-67, ZW)</w:t>
      </w:r>
    </w:p>
    <w:p w14:paraId="0E66BB0D" w14:textId="77777777" w:rsidR="00FA38C4" w:rsidRPr="00FA38C4" w:rsidRDefault="00FA38C4" w:rsidP="00FA38C4">
      <w:pPr>
        <w:rPr>
          <w:rFonts w:eastAsia="Cambria"/>
          <w:sz w:val="16"/>
        </w:rPr>
      </w:pPr>
      <w:r w:rsidRPr="00FA38C4">
        <w:rPr>
          <w:rFonts w:eastAsia="Cambria"/>
          <w:u w:val="single"/>
        </w:rPr>
        <w:t>Since Being infuses itself into every facet of human existence, ontological difference and distortion are also issues for law</w:t>
      </w:r>
      <w:r w:rsidRPr="00FA38C4">
        <w:rPr>
          <w:rFonts w:eastAsia="Cambria"/>
          <w:sz w:val="16"/>
        </w:rPr>
        <w:t xml:space="preserve">. The </w:t>
      </w:r>
      <w:r w:rsidRPr="00FA38C4">
        <w:rPr>
          <w:rFonts w:eastAsia="Cambria"/>
          <w:u w:val="single"/>
        </w:rPr>
        <w:t>metaphysical predisposition of law</w:t>
      </w:r>
      <w:r w:rsidRPr="00FA38C4">
        <w:rPr>
          <w:rFonts w:eastAsia="Cambria"/>
          <w:sz w:val="16"/>
        </w:rPr>
        <w:t>—</w:t>
      </w:r>
      <w:r w:rsidRPr="00FA38C4">
        <w:rPr>
          <w:rFonts w:eastAsia="Cambria"/>
          <w:u w:val="single"/>
        </w:rPr>
        <w:t xml:space="preserve">the amendments, regulations, mandates, and legislations </w:t>
      </w:r>
      <w:r w:rsidRPr="00FA38C4">
        <w:rPr>
          <w:rFonts w:eastAsia="Cambria"/>
          <w:sz w:val="16"/>
        </w:rPr>
        <w:t xml:space="preserve">(what I will call </w:t>
      </w:r>
      <w:r w:rsidRPr="00FA38C4">
        <w:rPr>
          <w:rFonts w:eastAsia="Cambria"/>
          <w:u w:val="single"/>
        </w:rPr>
        <w:t>the “being of law”</w:t>
      </w:r>
      <w:r w:rsidRPr="00FA38C4">
        <w:rPr>
          <w:rFonts w:eastAsia="Cambria"/>
          <w:sz w:val="16"/>
        </w:rPr>
        <w:t>)—</w:t>
      </w:r>
      <w:r w:rsidRPr="00FA38C4">
        <w:rPr>
          <w:rFonts w:eastAsia="Cambria"/>
          <w:u w:val="single"/>
        </w:rPr>
        <w:t>distort the Law of Being [</w:t>
      </w:r>
      <w:r w:rsidRPr="00FA38C4">
        <w:rPr>
          <w:rFonts w:eastAsia="Cambria"/>
          <w:i/>
          <w:u w:val="single"/>
        </w:rPr>
        <w:t>Dikē</w:t>
      </w:r>
      <w:r w:rsidRPr="00FA38C4">
        <w:rPr>
          <w:rFonts w:eastAsia="Cambria"/>
          <w:u w:val="single"/>
        </w:rPr>
        <w:t>]</w:t>
      </w:r>
      <w:r w:rsidRPr="00FA38C4">
        <w:rPr>
          <w:rFonts w:eastAsia="Cambria"/>
          <w:sz w:val="16"/>
        </w:rPr>
        <w:t xml:space="preserve">. The Law of Being, or the order and call of Being in relation to human being, is one of abandonment. </w:t>
      </w:r>
      <w:r w:rsidRPr="00FA38C4">
        <w:rPr>
          <w:rFonts w:eastAsia="Cambria"/>
          <w:u w:val="single"/>
        </w:rPr>
        <w:t>Being’s Law is that the human fully gives himself to the ban (to exist in unbridled abandonment toward Being)</w:t>
      </w:r>
      <w:r w:rsidRPr="00FA38C4">
        <w:rPr>
          <w:rFonts w:eastAsia="Cambria"/>
          <w:sz w:val="16"/>
        </w:rPr>
        <w:t xml:space="preserve">, the order of Being, which is nothing other than abandonment itself. I will expound on abandonment further as the argument unfolds, but for our purpose here, the point is that law is also a feature of a distorted ontological difference: between the Law of Being (ontology) and the being of law (law’s metaphysical incarnation as decree, formalist science, legislation). </w:t>
      </w:r>
      <w:r w:rsidRPr="00FA38C4">
        <w:rPr>
          <w:rFonts w:eastAsia="Cambria"/>
          <w:u w:val="single"/>
        </w:rPr>
        <w:t xml:space="preserve">The relation between law’s essence, Being-as-essence unfolding through law, and law’s juridical and legislative incarnation is not only the precondition for anything like citizenship, justice, freedom, and political community to have any existence or meaning at all in the world, but also the space of a pernicious terror, what I call “ontological terror,” from which black </w:t>
      </w:r>
      <w:r w:rsidRPr="00FA38C4">
        <w:rPr>
          <w:rFonts w:eastAsia="Cambria"/>
          <w:strike/>
          <w:u w:val="single"/>
        </w:rPr>
        <w:t>being</w:t>
      </w:r>
      <w:r w:rsidRPr="00FA38C4">
        <w:rPr>
          <w:rFonts w:eastAsia="Cambria"/>
          <w:u w:val="single"/>
        </w:rPr>
        <w:t xml:space="preserve"> as exception emerges.</w:t>
      </w:r>
      <w:r w:rsidRPr="00FA38C4">
        <w:rPr>
          <w:rFonts w:eastAsia="Cambria"/>
          <w:sz w:val="16"/>
        </w:rPr>
        <w:t xml:space="preserve"> </w:t>
      </w:r>
      <w:r w:rsidRPr="00FA38C4">
        <w:rPr>
          <w:rFonts w:eastAsia="Cambria"/>
          <w:u w:val="single"/>
        </w:rPr>
        <w:t>Distortion</w:t>
      </w:r>
      <w:r w:rsidRPr="00FA38C4">
        <w:rPr>
          <w:rFonts w:eastAsia="Cambria"/>
          <w:sz w:val="16"/>
        </w:rPr>
        <w:t xml:space="preserve">, then, not only conceals Being within the metaphysical precincts of law, but also </w:t>
      </w:r>
      <w:r w:rsidRPr="00FA38C4">
        <w:rPr>
          <w:rFonts w:eastAsia="Cambria"/>
          <w:u w:val="single"/>
        </w:rPr>
        <w:t>conceals the breakdown of the ontological difference—the terror at the heart of the ontological distinction</w:t>
      </w:r>
      <w:r w:rsidRPr="00FA38C4">
        <w:rPr>
          <w:rFonts w:eastAsia="Cambria"/>
          <w:sz w:val="16"/>
        </w:rPr>
        <w:t xml:space="preserve">. What I am suggesting here is that we must push the facet of the black-as-nothing to its extreme consequence: </w:t>
      </w:r>
      <w:r w:rsidRPr="00FA38C4">
        <w:rPr>
          <w:rFonts w:eastAsia="Cambria"/>
          <w:u w:val="single"/>
        </w:rPr>
        <w:t>if the black is available equipment, a body without flesh, then the ontological distinction is not an issue for it</w:t>
      </w:r>
      <w:r w:rsidRPr="00FA38C4">
        <w:rPr>
          <w:rFonts w:eastAsia="Cambria"/>
          <w:sz w:val="16"/>
        </w:rPr>
        <w:t xml:space="preserve"> (it is only an issue for the human). </w:t>
      </w:r>
      <w:r w:rsidRPr="00FA38C4">
        <w:rPr>
          <w:rFonts w:eastAsia="Cambria"/>
          <w:u w:val="single"/>
        </w:rPr>
        <w:t>The ontological difference that preconditions the human’s freedom and citizenship, for example, is not a difference that provides grounding for the black as available equipment</w:t>
      </w:r>
      <w:r w:rsidRPr="00FA38C4">
        <w:rPr>
          <w:rFonts w:eastAsia="Cambria"/>
          <w:sz w:val="16"/>
        </w:rPr>
        <w:t xml:space="preserve">. In essence, </w:t>
      </w:r>
      <w:r w:rsidRPr="00FA38C4">
        <w:rPr>
          <w:rFonts w:eastAsia="Cambria"/>
          <w:u w:val="single"/>
        </w:rPr>
        <w:t xml:space="preserve">black </w:t>
      </w:r>
      <w:r w:rsidRPr="00FA38C4">
        <w:rPr>
          <w:rFonts w:eastAsia="Cambria"/>
          <w:strike/>
          <w:u w:val="single"/>
        </w:rPr>
        <w:t>being</w:t>
      </w:r>
      <w:r w:rsidRPr="00FA38C4">
        <w:rPr>
          <w:rFonts w:eastAsia="Cambria"/>
          <w:u w:val="single"/>
        </w:rPr>
        <w:t xml:space="preserve"> is the physical incarnation of distortion, on another register, a register that provides the condition of possibility for the ontological difference so sacred to postmetaphysicians</w:t>
      </w:r>
      <w:r w:rsidRPr="00FA38C4">
        <w:rPr>
          <w:rFonts w:eastAsia="Cambria"/>
          <w:sz w:val="16"/>
        </w:rPr>
        <w:t xml:space="preserve">. The physical black body is a distortion and an ontic illusion. </w:t>
      </w:r>
      <w:r w:rsidRPr="00FA38C4">
        <w:rPr>
          <w:rFonts w:eastAsia="Cambria"/>
          <w:u w:val="single"/>
        </w:rPr>
        <w:t>This black body, as equipment, cannot appeal to Being for grounding, freedom, or futurity, since it emerges as a thing for the human to understand ontological difference</w:t>
      </w:r>
      <w:r w:rsidRPr="00FA38C4">
        <w:rPr>
          <w:rFonts w:eastAsia="Cambria"/>
          <w:sz w:val="16"/>
        </w:rPr>
        <w:t xml:space="preserve"> (by using black equipment—both ready-at-hand and present-at-hand—the human understands his there-ness within the world of objects, his historical place). Black </w:t>
      </w:r>
      <w:r w:rsidRPr="00FA38C4">
        <w:rPr>
          <w:rFonts w:eastAsia="Cambria"/>
          <w:strike/>
          <w:sz w:val="16"/>
        </w:rPr>
        <w:t>being</w:t>
      </w:r>
      <w:r w:rsidRPr="00FA38C4">
        <w:rPr>
          <w:rFonts w:eastAsia="Cambria"/>
          <w:sz w:val="16"/>
        </w:rPr>
        <w:t xml:space="preserve"> is a distortion to the extent that the black body conceals the breakdown of the ontological difference. </w:t>
      </w:r>
      <w:r w:rsidRPr="00FA38C4">
        <w:rPr>
          <w:rFonts w:eastAsia="Cambria"/>
          <w:u w:val="single"/>
        </w:rPr>
        <w:t xml:space="preserve">Black </w:t>
      </w:r>
      <w:r w:rsidRPr="00FA38C4">
        <w:rPr>
          <w:rFonts w:eastAsia="Cambria"/>
          <w:strike/>
          <w:u w:val="single"/>
        </w:rPr>
        <w:t>being</w:t>
      </w:r>
      <w:r w:rsidRPr="00FA38C4">
        <w:rPr>
          <w:rFonts w:eastAsia="Cambria"/>
          <w:u w:val="single"/>
        </w:rPr>
        <w:t xml:space="preserve">, as equipment, is not ontological but other, something we lack a proper grammar to describe—there isn’t a distinction apart from the metaphysical that can protect black </w:t>
      </w:r>
      <w:r w:rsidRPr="00FA38C4">
        <w:rPr>
          <w:rFonts w:eastAsia="Cambria"/>
          <w:strike/>
          <w:u w:val="single"/>
        </w:rPr>
        <w:lastRenderedPageBreak/>
        <w:t>being</w:t>
      </w:r>
      <w:r w:rsidRPr="00FA38C4">
        <w:rPr>
          <w:rFonts w:eastAsia="Cambria"/>
          <w:u w:val="single"/>
        </w:rPr>
        <w:t xml:space="preserve"> in an antiblack world.</w:t>
      </w:r>
      <w:r w:rsidRPr="00FA38C4">
        <w:rPr>
          <w:rFonts w:eastAsia="Cambria"/>
          <w:sz w:val="16"/>
        </w:rPr>
        <w:t xml:space="preserve"> Thus, we cannot truly posit a fundamental difference between the metaphysical, antiblack body of commerce and an ontology beyond, or in spite of, this body. Asserting this “beyond” is the aspiration of black humanists and postmetaphysicians, which I believe is flawed. This poses a particular problem for law, however, since black </w:t>
      </w:r>
      <w:r w:rsidRPr="00FA38C4">
        <w:rPr>
          <w:rFonts w:eastAsia="Cambria"/>
          <w:strike/>
          <w:sz w:val="16"/>
        </w:rPr>
        <w:t>being</w:t>
      </w:r>
      <w:r w:rsidRPr="00FA38C4">
        <w:rPr>
          <w:rFonts w:eastAsia="Cambria"/>
          <w:sz w:val="16"/>
        </w:rPr>
        <w:t xml:space="preserve"> necessitates a perversion of law’s function and objective ontologically. To understand this function and objective of law, we must return to the ontological difference that is an issue for the human. In </w:t>
      </w:r>
      <w:r w:rsidRPr="00FA38C4">
        <w:rPr>
          <w:rFonts w:eastAsia="Cambria"/>
          <w:i/>
          <w:sz w:val="16"/>
        </w:rPr>
        <w:t>Thinking about Law: In Silence with Heidegger</w:t>
      </w:r>
      <w:r w:rsidRPr="00FA38C4">
        <w:rPr>
          <w:rFonts w:eastAsia="Cambria"/>
          <w:sz w:val="16"/>
        </w:rPr>
        <w:t xml:space="preserve">, Oren </w:t>
      </w:r>
      <w:r w:rsidRPr="00FA38C4">
        <w:rPr>
          <w:rFonts w:eastAsia="Cambria"/>
          <w:u w:val="single"/>
        </w:rPr>
        <w:t>Ben-Dor understands law as a feature of Heidegger’s ontological difference, and from this difference we can envision an ethics that emerges from the Order of Being.</w:t>
      </w:r>
      <w:r w:rsidRPr="00FA38C4">
        <w:rPr>
          <w:rFonts w:eastAsia="Cambria"/>
          <w:sz w:val="16"/>
        </w:rPr>
        <w:t xml:space="preserve"> Although Heidegger does not write explicitly about law (at least not with the metaphysical expectations of legal theorists and lawyers), his insight into the Greek word </w:t>
      </w:r>
      <w:r w:rsidRPr="00FA38C4">
        <w:rPr>
          <w:rFonts w:eastAsia="Cambria"/>
          <w:i/>
          <w:sz w:val="16"/>
        </w:rPr>
        <w:t>dikē</w:t>
      </w:r>
      <w:r w:rsidRPr="00FA38C4">
        <w:rPr>
          <w:rFonts w:eastAsia="Cambria"/>
          <w:sz w:val="16"/>
        </w:rPr>
        <w:t xml:space="preserve"> provides an opening onto a postmetaphysical thinking through his engagement with Plato’s </w:t>
      </w:r>
      <w:r w:rsidRPr="00FA38C4">
        <w:rPr>
          <w:rFonts w:eastAsia="Cambria"/>
          <w:i/>
          <w:sz w:val="16"/>
        </w:rPr>
        <w:t>Republic</w:t>
      </w:r>
      <w:r w:rsidRPr="00FA38C4">
        <w:rPr>
          <w:rFonts w:eastAsia="Cambria"/>
          <w:sz w:val="16"/>
        </w:rPr>
        <w:t xml:space="preserve"> in the essays “The Scope and Context of Plato’s Meditation on the relationship of Art and Truth,” “The Anaximander Fragment,” and “The Limitation of Being” (published in </w:t>
      </w:r>
      <w:r w:rsidRPr="00FA38C4">
        <w:rPr>
          <w:rFonts w:eastAsia="Cambria"/>
          <w:i/>
          <w:sz w:val="16"/>
        </w:rPr>
        <w:t>Introduction to Metaphysics</w:t>
      </w:r>
      <w:r w:rsidRPr="00FA38C4">
        <w:rPr>
          <w:rFonts w:eastAsia="Cambria"/>
          <w:sz w:val="16"/>
        </w:rPr>
        <w:t xml:space="preserve">). According to Ben-Dor, </w:t>
      </w:r>
      <w:r w:rsidRPr="00FA38C4">
        <w:rPr>
          <w:rFonts w:eastAsia="Cambria"/>
          <w:u w:val="single"/>
        </w:rPr>
        <w:t>Dikē “has three senses, all interconnected: of order</w:t>
      </w:r>
      <w:r w:rsidRPr="00FA38C4">
        <w:rPr>
          <w:rFonts w:eastAsia="Cambria"/>
          <w:sz w:val="16"/>
        </w:rPr>
        <w:t xml:space="preserve"> [</w:t>
      </w:r>
      <w:r w:rsidRPr="00FA38C4">
        <w:rPr>
          <w:rFonts w:eastAsia="Cambria"/>
          <w:i/>
          <w:sz w:val="16"/>
        </w:rPr>
        <w:t>fug</w:t>
      </w:r>
      <w:r w:rsidRPr="00FA38C4">
        <w:rPr>
          <w:rFonts w:eastAsia="Cambria"/>
          <w:sz w:val="16"/>
        </w:rPr>
        <w:t xml:space="preserve"> in the German], </w:t>
      </w:r>
      <w:r w:rsidRPr="00FA38C4">
        <w:rPr>
          <w:rFonts w:eastAsia="Cambria"/>
          <w:u w:val="single"/>
        </w:rPr>
        <w:t>of protection and of justice</w:t>
      </w:r>
      <w:r w:rsidRPr="00FA38C4">
        <w:rPr>
          <w:rFonts w:eastAsia="Cambria"/>
          <w:sz w:val="16"/>
        </w:rPr>
        <w:t xml:space="preserve">. [These are] </w:t>
      </w:r>
      <w:r w:rsidRPr="00FA38C4">
        <w:rPr>
          <w:rFonts w:eastAsia="Cambria"/>
          <w:u w:val="single"/>
        </w:rPr>
        <w:t>the threefoeld senses of the essence of law distorted in the ontic for-the-most-part being and thinking with and through law</w:t>
      </w:r>
      <w:r w:rsidRPr="00FA38C4">
        <w:rPr>
          <w:rFonts w:eastAsia="Cambria"/>
          <w:sz w:val="16"/>
        </w:rPr>
        <w:t xml:space="preserve">.”2 </w:t>
      </w:r>
      <w:r w:rsidRPr="00FA38C4">
        <w:rPr>
          <w:rFonts w:eastAsia="Cambria"/>
          <w:u w:val="single"/>
        </w:rPr>
        <w:t>Furthermore</w:t>
      </w:r>
      <w:r w:rsidRPr="00FA38C4">
        <w:rPr>
          <w:rFonts w:eastAsia="Cambria"/>
          <w:sz w:val="16"/>
        </w:rPr>
        <w:t>, Ben-Dor suggests that “</w:t>
      </w:r>
      <w:r w:rsidRPr="00FA38C4">
        <w:rPr>
          <w:rFonts w:eastAsia="Cambria"/>
          <w:i/>
          <w:u w:val="single"/>
        </w:rPr>
        <w:t>Dikē</w:t>
      </w:r>
      <w:r w:rsidRPr="00FA38C4">
        <w:rPr>
          <w:rFonts w:eastAsia="Cambria"/>
          <w:u w:val="single"/>
        </w:rPr>
        <w:t xml:space="preserve"> connotes protection offered to the guardian of Being [Dasein] against the harm done to it by the entrenched legal</w:t>
      </w:r>
      <w:r w:rsidRPr="00FA38C4">
        <w:rPr>
          <w:rFonts w:eastAsia="Cambria"/>
          <w:sz w:val="16"/>
        </w:rPr>
        <w:t xml:space="preserve">,” and this is the “Law of the Being of being.”3 Ben-Dor’s philosophical rereading of Heidegger’s work is sophisticated and complex, but what I find particularly illuminating, and what I will focus on here, is the </w:t>
      </w:r>
      <w:r w:rsidRPr="00FA38C4">
        <w:rPr>
          <w:rFonts w:eastAsia="Cambria"/>
          <w:i/>
          <w:sz w:val="16"/>
        </w:rPr>
        <w:t>function</w:t>
      </w:r>
      <w:r w:rsidRPr="00FA38C4">
        <w:rPr>
          <w:rFonts w:eastAsia="Cambria"/>
          <w:sz w:val="16"/>
        </w:rPr>
        <w:t xml:space="preserve"> of law that he presents. He seems to suggest that </w:t>
      </w:r>
      <w:r w:rsidRPr="00FA38C4">
        <w:rPr>
          <w:rFonts w:eastAsia="Cambria"/>
          <w:u w:val="single"/>
        </w:rPr>
        <w:t>the function of law</w:t>
      </w:r>
      <w:r w:rsidRPr="00FA38C4">
        <w:rPr>
          <w:rFonts w:eastAsia="Cambria"/>
          <w:sz w:val="16"/>
        </w:rPr>
        <w:t>—the metaphysical incarnation of it—</w:t>
      </w:r>
      <w:r w:rsidRPr="00FA38C4">
        <w:rPr>
          <w:rFonts w:eastAsia="Cambria"/>
          <w:u w:val="single"/>
        </w:rPr>
        <w:t xml:space="preserve">is to </w:t>
      </w:r>
      <w:r w:rsidRPr="00FA38C4">
        <w:rPr>
          <w:rFonts w:eastAsia="Cambria"/>
          <w:i/>
          <w:u w:val="single"/>
        </w:rPr>
        <w:t>protect</w:t>
      </w:r>
      <w:r w:rsidRPr="00FA38C4">
        <w:rPr>
          <w:rFonts w:eastAsia="Cambria"/>
          <w:u w:val="single"/>
        </w:rPr>
        <w:t xml:space="preserve"> and </w:t>
      </w:r>
      <w:r w:rsidRPr="00FA38C4">
        <w:rPr>
          <w:rFonts w:eastAsia="Cambria"/>
          <w:i/>
          <w:u w:val="single"/>
        </w:rPr>
        <w:t>enforce</w:t>
      </w:r>
      <w:r w:rsidRPr="00FA38C4">
        <w:rPr>
          <w:rFonts w:eastAsia="Cambria"/>
          <w:u w:val="single"/>
        </w:rPr>
        <w:t xml:space="preserve"> the unfolding of Being or the primordial relation between the human and Being. This function is distorted, however, by an ontic legalism (or science of law)</w:t>
      </w:r>
      <w:r w:rsidRPr="00FA38C4">
        <w:rPr>
          <w:rFonts w:eastAsia="Cambria"/>
          <w:sz w:val="16"/>
        </w:rPr>
        <w:t xml:space="preserve">, </w:t>
      </w:r>
      <w:r w:rsidRPr="00FA38C4">
        <w:rPr>
          <w:rFonts w:eastAsia="Cambria"/>
          <w:u w:val="single"/>
        </w:rPr>
        <w:t>which focuses on calculating injury, objectifying redress, schematizing rights/privileges, and predicting consequences. What redress, rights, and consequences all conceal is their fundamental relationship to Being.</w:t>
      </w:r>
      <w:r w:rsidRPr="00FA38C4">
        <w:rPr>
          <w:rFonts w:eastAsia="Cambria"/>
          <w:sz w:val="16"/>
        </w:rPr>
        <w:t xml:space="preserve"> In other words, </w:t>
      </w:r>
      <w:r w:rsidRPr="00FA38C4">
        <w:rPr>
          <w:rFonts w:eastAsia="Cambria"/>
          <w:u w:val="single"/>
        </w:rPr>
        <w:t>you have rights to protect and sustain your relation with Being against forces designed to pulverize it (what we call “injury”)</w:t>
      </w:r>
      <w:r w:rsidRPr="00FA38C4">
        <w:rPr>
          <w:rFonts w:eastAsia="Cambria"/>
          <w:sz w:val="16"/>
        </w:rPr>
        <w:t xml:space="preserve">. The self that anchors rights discourse, injury, and privilege becomes an ersatz, or insufficient, substitute for a (non)relation between the human’s there-ness and Being. Returning to this primordial function of law, as protecting the unfolding of Being, helps us to sort through the seductions of legalism—that is, the proposed legal solutions to the problems of injury just sustain it, since these solutions forget Being. In short, as read through Heidegger and Ben-Dor, </w:t>
      </w:r>
      <w:r w:rsidRPr="00FA38C4">
        <w:rPr>
          <w:rFonts w:eastAsia="Cambria"/>
          <w:u w:val="single"/>
        </w:rPr>
        <w:t>injury is the consequence of forgetting Being and distorting the function of this tool for the guardian of Being—to protect and enforce this (non)relation.</w:t>
      </w:r>
      <w:r w:rsidRPr="00FA38C4">
        <w:rPr>
          <w:rFonts w:eastAsia="Cambria"/>
          <w:sz w:val="16"/>
        </w:rPr>
        <w:t xml:space="preserve"> I would also suggest, following Heidegger and Ben-Dor, that “</w:t>
      </w:r>
      <w:r w:rsidRPr="00FA38C4">
        <w:rPr>
          <w:rFonts w:eastAsia="Cambria"/>
          <w:u w:val="single"/>
        </w:rPr>
        <w:t>Ethics” and “Freedom” are two proper names for protecting and enforcing this (non)relation.</w:t>
      </w:r>
      <w:r w:rsidRPr="00FA38C4">
        <w:rPr>
          <w:rFonts w:eastAsia="Cambria"/>
          <w:sz w:val="16"/>
        </w:rPr>
        <w:t xml:space="preserve"> Within the corpus of law, </w:t>
      </w:r>
      <w:r w:rsidRPr="00FA38C4">
        <w:rPr>
          <w:rFonts w:eastAsia="Cambria"/>
          <w:u w:val="single"/>
        </w:rPr>
        <w:t>both</w:t>
      </w:r>
      <w:r w:rsidRPr="00FA38C4">
        <w:rPr>
          <w:rFonts w:eastAsia="Cambria"/>
          <w:sz w:val="16"/>
        </w:rPr>
        <w:t xml:space="preserve"> freedom and ethics </w:t>
      </w:r>
      <w:r w:rsidRPr="00FA38C4">
        <w:rPr>
          <w:rFonts w:eastAsia="Cambria"/>
          <w:u w:val="single"/>
        </w:rPr>
        <w:t>orbit around the protection of this self (the primordial relation) from the injuries of indignity and denial.</w:t>
      </w:r>
      <w:r w:rsidRPr="00FA38C4">
        <w:rPr>
          <w:rFonts w:eastAsia="Cambria"/>
          <w:sz w:val="16"/>
        </w:rPr>
        <w:t xml:space="preserve"> Or, as Ben-Dor states, “</w:t>
      </w:r>
      <w:r w:rsidRPr="00FA38C4">
        <w:rPr>
          <w:rFonts w:eastAsia="Cambria"/>
          <w:u w:val="single"/>
        </w:rPr>
        <w:t xml:space="preserve">To let </w:t>
      </w:r>
      <w:r w:rsidRPr="00FA38C4">
        <w:rPr>
          <w:rFonts w:eastAsia="Cambria"/>
          <w:i/>
          <w:u w:val="single"/>
        </w:rPr>
        <w:t>Dasein</w:t>
      </w:r>
      <w:r w:rsidRPr="00FA38C4">
        <w:rPr>
          <w:rFonts w:eastAsia="Cambria"/>
          <w:u w:val="single"/>
        </w:rPr>
        <w:t xml:space="preserve"> gain ground, to let </w:t>
      </w:r>
      <w:r w:rsidRPr="00FA38C4">
        <w:rPr>
          <w:rFonts w:eastAsia="Cambria"/>
          <w:i/>
          <w:u w:val="single"/>
        </w:rPr>
        <w:t>Dasein</w:t>
      </w:r>
      <w:r w:rsidRPr="00FA38C4">
        <w:rPr>
          <w:rFonts w:eastAsia="Cambria"/>
          <w:u w:val="single"/>
        </w:rPr>
        <w:t xml:space="preserve"> ground as one with the simple unity of the fourfold, is to be ethical. To let </w:t>
      </w:r>
      <w:r w:rsidRPr="00FA38C4">
        <w:rPr>
          <w:rFonts w:eastAsia="Cambria"/>
          <w:i/>
          <w:u w:val="single"/>
        </w:rPr>
        <w:t>Dasein</w:t>
      </w:r>
      <w:r w:rsidRPr="00FA38C4">
        <w:rPr>
          <w:rFonts w:eastAsia="Cambria"/>
          <w:u w:val="single"/>
        </w:rPr>
        <w:t xml:space="preserve"> be open towards its unfolding world as the grounding of its nearest is ethical. To protect and enforce such ground is the essence of law.”</w:t>
      </w:r>
      <w:r w:rsidRPr="00FA38C4">
        <w:rPr>
          <w:rFonts w:eastAsia="Cambria"/>
          <w:sz w:val="16"/>
        </w:rPr>
        <w:t>4</w:t>
      </w:r>
    </w:p>
    <w:p w14:paraId="1622AA7B" w14:textId="77777777" w:rsidR="00FA38C4" w:rsidRPr="00FA38C4" w:rsidRDefault="00FA38C4" w:rsidP="00FA38C4">
      <w:pPr>
        <w:keepNext/>
        <w:keepLines/>
        <w:spacing w:before="40" w:after="0"/>
        <w:outlineLvl w:val="3"/>
        <w:rPr>
          <w:rFonts w:eastAsia="MS Gothic" w:cs="Times New Roman"/>
          <w:b/>
          <w:iCs/>
        </w:rPr>
      </w:pPr>
      <w:r w:rsidRPr="00FA38C4">
        <w:rPr>
          <w:rFonts w:eastAsia="MS Gothic" w:cs="Times New Roman"/>
          <w:b/>
          <w:iCs/>
        </w:rPr>
        <w:t xml:space="preserve">The aff’s use of the law requires the outlawing of black </w:t>
      </w:r>
      <w:r w:rsidRPr="00FA38C4">
        <w:rPr>
          <w:rFonts w:eastAsia="MS Gothic" w:cs="Times New Roman"/>
          <w:b/>
          <w:iCs/>
          <w:strike/>
        </w:rPr>
        <w:t>being</w:t>
      </w:r>
      <w:r w:rsidRPr="00FA38C4">
        <w:rPr>
          <w:rFonts w:eastAsia="MS Gothic" w:cs="Times New Roman"/>
          <w:b/>
          <w:iCs/>
        </w:rPr>
        <w:t xml:space="preserve"> – it is only through the intentional not seeing of black </w:t>
      </w:r>
      <w:r w:rsidRPr="00FA38C4">
        <w:rPr>
          <w:rFonts w:eastAsia="MS Gothic" w:cs="Times New Roman"/>
          <w:b/>
          <w:iCs/>
          <w:strike/>
        </w:rPr>
        <w:t>being</w:t>
      </w:r>
      <w:r w:rsidRPr="00FA38C4">
        <w:rPr>
          <w:rFonts w:eastAsia="MS Gothic" w:cs="Times New Roman"/>
          <w:b/>
          <w:iCs/>
        </w:rPr>
        <w:t xml:space="preserve"> that the law gains ethical ground by seeing the invisible space of Being’s withdrawal</w:t>
      </w:r>
    </w:p>
    <w:p w14:paraId="4AF2F278" w14:textId="77777777" w:rsidR="00FA38C4" w:rsidRPr="00FA38C4" w:rsidRDefault="00FA38C4" w:rsidP="00FA38C4">
      <w:pPr>
        <w:rPr>
          <w:rFonts w:eastAsia="Cambria"/>
          <w:bCs/>
        </w:rPr>
      </w:pPr>
      <w:r w:rsidRPr="00FA38C4">
        <w:rPr>
          <w:rFonts w:eastAsia="Cambria"/>
          <w:b/>
          <w:bCs/>
        </w:rPr>
        <w:t>Warren, ‘18</w:t>
      </w:r>
    </w:p>
    <w:p w14:paraId="654CD1DD" w14:textId="77777777" w:rsidR="00FA38C4" w:rsidRPr="00FA38C4" w:rsidRDefault="00FA38C4" w:rsidP="00FA38C4">
      <w:pPr>
        <w:rPr>
          <w:rFonts w:eastAsia="Cambria"/>
        </w:rPr>
      </w:pPr>
      <w:r w:rsidRPr="00FA38C4">
        <w:rPr>
          <w:rFonts w:eastAsia="Cambria"/>
        </w:rPr>
        <w:lastRenderedPageBreak/>
        <w:t>(Calvin L., Assistant Professor of Women’s, Gender, and Sexuality Studies at Emory University, Ontological Terror, it’s a book, Duke University Press, “Chapter 2: Outlawing,” pp. 69-71, ZW)</w:t>
      </w:r>
    </w:p>
    <w:p w14:paraId="4F1BF72E" w14:textId="77777777" w:rsidR="00FA38C4" w:rsidRPr="00FA38C4" w:rsidRDefault="00FA38C4" w:rsidP="00FA38C4">
      <w:pPr>
        <w:rPr>
          <w:rFonts w:eastAsia="Cambria"/>
          <w:u w:val="single"/>
        </w:rPr>
      </w:pPr>
      <w:r w:rsidRPr="00FA38C4">
        <w:rPr>
          <w:rFonts w:eastAsia="Cambria"/>
          <w:sz w:val="16"/>
        </w:rPr>
        <w:t xml:space="preserve">What, then, does Nancy mean with this spacing of the order? </w:t>
      </w:r>
      <w:r w:rsidRPr="00FA38C4">
        <w:rPr>
          <w:rFonts w:eastAsia="Cambria"/>
          <w:u w:val="single"/>
        </w:rPr>
        <w:t xml:space="preserve">If what defines the human’s being is Da-sein </w:t>
      </w:r>
      <w:r w:rsidRPr="00FA38C4">
        <w:rPr>
          <w:rFonts w:eastAsia="Cambria"/>
          <w:sz w:val="16"/>
        </w:rPr>
        <w:t xml:space="preserve">[being </w:t>
      </w:r>
      <w:r w:rsidRPr="00FA38C4">
        <w:rPr>
          <w:rFonts w:eastAsia="Cambria"/>
          <w:i/>
          <w:sz w:val="16"/>
        </w:rPr>
        <w:t>there</w:t>
      </w:r>
      <w:r w:rsidRPr="00FA38C4">
        <w:rPr>
          <w:rFonts w:eastAsia="Cambria"/>
          <w:sz w:val="16"/>
        </w:rPr>
        <w:t xml:space="preserve">], </w:t>
      </w:r>
      <w:r w:rsidRPr="00FA38C4">
        <w:rPr>
          <w:rFonts w:eastAsia="Cambria"/>
          <w:u w:val="single"/>
        </w:rPr>
        <w:t xml:space="preserve">then Being unfolds through the thrown-ness of the human in that very place </w:t>
      </w:r>
      <w:r w:rsidRPr="00FA38C4">
        <w:rPr>
          <w:rFonts w:eastAsia="Cambria"/>
          <w:sz w:val="16"/>
        </w:rPr>
        <w:t xml:space="preserve">(that very there). “Man is only ordered as being-there, or to be there—that is, </w:t>
      </w:r>
      <w:r w:rsidRPr="00FA38C4">
        <w:rPr>
          <w:rFonts w:eastAsia="Cambria"/>
          <w:i/>
          <w:sz w:val="16"/>
        </w:rPr>
        <w:t>here</w:t>
      </w:r>
      <w:r w:rsidRPr="00FA38C4">
        <w:rPr>
          <w:rFonts w:eastAsia="Cambria"/>
          <w:sz w:val="16"/>
        </w:rPr>
        <w:t xml:space="preserve">.”8 Thus, </w:t>
      </w:r>
      <w:r w:rsidRPr="00FA38C4">
        <w:rPr>
          <w:rFonts w:eastAsia="Cambria"/>
          <w:u w:val="single"/>
        </w:rPr>
        <w:t xml:space="preserve">the Law of Abandonment </w:t>
      </w:r>
      <w:r w:rsidRPr="00FA38C4">
        <w:rPr>
          <w:rFonts w:eastAsia="Cambria"/>
          <w:i/>
          <w:u w:val="single"/>
        </w:rPr>
        <w:t>orders</w:t>
      </w:r>
      <w:r w:rsidRPr="00FA38C4">
        <w:rPr>
          <w:rFonts w:eastAsia="Cambria"/>
          <w:u w:val="single"/>
        </w:rPr>
        <w:t xml:space="preserve"> the human to </w:t>
      </w:r>
      <w:r w:rsidRPr="00FA38C4">
        <w:rPr>
          <w:rFonts w:eastAsia="Cambria"/>
          <w:i/>
          <w:u w:val="single"/>
        </w:rPr>
        <w:t>see</w:t>
      </w:r>
      <w:r w:rsidRPr="00FA38C4">
        <w:rPr>
          <w:rFonts w:eastAsia="Cambria"/>
          <w:u w:val="single"/>
        </w:rPr>
        <w:t xml:space="preserve"> this very place (space as there-ness) within which Being unfolds through it</w:t>
      </w:r>
      <w:r w:rsidRPr="00FA38C4">
        <w:rPr>
          <w:rFonts w:eastAsia="Cambria"/>
          <w:sz w:val="16"/>
        </w:rPr>
        <w:t xml:space="preserve">. But there is a conundrum: </w:t>
      </w:r>
      <w:r w:rsidRPr="00FA38C4">
        <w:rPr>
          <w:rFonts w:eastAsia="Cambria"/>
          <w:u w:val="single"/>
        </w:rPr>
        <w:t>the law demands a seeing of the place of Being’s unfolding but this place is invisible</w:t>
      </w:r>
      <w:r w:rsidRPr="00FA38C4">
        <w:rPr>
          <w:rFonts w:eastAsia="Cambria"/>
          <w:sz w:val="16"/>
        </w:rPr>
        <w:t>—</w:t>
      </w:r>
      <w:r w:rsidRPr="00FA38C4">
        <w:rPr>
          <w:rFonts w:eastAsia="Cambria"/>
          <w:u w:val="single"/>
        </w:rPr>
        <w:t xml:space="preserve">the demand </w:t>
      </w:r>
      <w:r w:rsidRPr="00FA38C4">
        <w:rPr>
          <w:rFonts w:eastAsia="Cambria"/>
          <w:sz w:val="16"/>
        </w:rPr>
        <w:t xml:space="preserve">to </w:t>
      </w:r>
      <w:r w:rsidRPr="00FA38C4">
        <w:rPr>
          <w:rFonts w:eastAsia="Cambria"/>
          <w:i/>
          <w:sz w:val="16"/>
        </w:rPr>
        <w:t>see</w:t>
      </w:r>
      <w:r w:rsidRPr="00FA38C4">
        <w:rPr>
          <w:rFonts w:eastAsia="Cambria"/>
          <w:sz w:val="16"/>
        </w:rPr>
        <w:t xml:space="preserve"> what is invisible, as a necessity of the order, </w:t>
      </w:r>
      <w:r w:rsidRPr="00FA38C4">
        <w:rPr>
          <w:rFonts w:eastAsia="Cambria"/>
          <w:u w:val="single"/>
        </w:rPr>
        <w:t>is what constitutes withdrawal.</w:t>
      </w:r>
      <w:r w:rsidRPr="00FA38C4">
        <w:rPr>
          <w:rFonts w:eastAsia="Cambria"/>
          <w:sz w:val="16"/>
        </w:rPr>
        <w:t xml:space="preserve"> According to Nancy, this constitutes an impossible categorical imperative, an impossibility that sets something like Kant’s categorical imperative into motion (i.e., an </w:t>
      </w:r>
      <w:r w:rsidRPr="00FA38C4">
        <w:rPr>
          <w:rFonts w:eastAsia="Cambria"/>
          <w:i/>
          <w:sz w:val="16"/>
        </w:rPr>
        <w:t>impossible</w:t>
      </w:r>
      <w:r w:rsidRPr="00FA38C4">
        <w:rPr>
          <w:rFonts w:eastAsia="Cambria"/>
          <w:sz w:val="16"/>
        </w:rPr>
        <w:t xml:space="preserve"> law founds the instantiation of all laws). But why is </w:t>
      </w:r>
      <w:r w:rsidRPr="00FA38C4">
        <w:rPr>
          <w:rFonts w:eastAsia="Cambria"/>
          <w:u w:val="single"/>
        </w:rPr>
        <w:t xml:space="preserve">this place </w:t>
      </w:r>
      <w:r w:rsidRPr="00FA38C4">
        <w:rPr>
          <w:rFonts w:eastAsia="Cambria"/>
          <w:sz w:val="16"/>
        </w:rPr>
        <w:t xml:space="preserve">invisible? It </w:t>
      </w:r>
      <w:r w:rsidRPr="00FA38C4">
        <w:rPr>
          <w:rFonts w:eastAsia="Cambria"/>
          <w:u w:val="single"/>
        </w:rPr>
        <w:t>is invisible precisely because the place where Being unfolds is the place where it also withdraws.</w:t>
      </w:r>
      <w:r w:rsidRPr="00FA38C4">
        <w:rPr>
          <w:rFonts w:eastAsia="Cambria"/>
          <w:sz w:val="16"/>
        </w:rPr>
        <w:t xml:space="preserve"> We are thus ordered to see the place of withdrawal that constitutes the human as such. </w:t>
      </w:r>
      <w:r w:rsidRPr="00FA38C4">
        <w:rPr>
          <w:rFonts w:eastAsia="Cambria"/>
          <w:u w:val="single"/>
        </w:rPr>
        <w:t xml:space="preserve">This withdrawal does not conform to the metaphysical schema of time/space, so it demands obedience to an impossible demand. </w:t>
      </w:r>
      <w:r w:rsidRPr="00FA38C4">
        <w:rPr>
          <w:rFonts w:eastAsia="Cambria"/>
          <w:sz w:val="16"/>
        </w:rPr>
        <w:t xml:space="preserve">What we can take from Nancy’s diacritical presentation is that </w:t>
      </w:r>
      <w:r w:rsidRPr="00FA38C4">
        <w:rPr>
          <w:rFonts w:eastAsia="Cambria"/>
          <w:i/>
          <w:u w:val="single"/>
        </w:rPr>
        <w:t>all</w:t>
      </w:r>
      <w:r w:rsidRPr="00FA38C4">
        <w:rPr>
          <w:rFonts w:eastAsia="Cambria"/>
          <w:u w:val="single"/>
        </w:rPr>
        <w:t xml:space="preserve"> laws (i.e., legislation passed by Congress, amendments, decrees) are subordinate to an impossible demand to </w:t>
      </w:r>
      <w:r w:rsidRPr="00FA38C4">
        <w:rPr>
          <w:rFonts w:eastAsia="Cambria"/>
          <w:i/>
          <w:u w:val="single"/>
        </w:rPr>
        <w:t>see</w:t>
      </w:r>
      <w:r w:rsidRPr="00FA38C4">
        <w:rPr>
          <w:rFonts w:eastAsia="Cambria"/>
          <w:u w:val="single"/>
        </w:rPr>
        <w:t xml:space="preserve"> an invisible space of Being’s withdrawal</w:t>
      </w:r>
      <w:r w:rsidRPr="00FA38C4">
        <w:rPr>
          <w:rFonts w:eastAsia="Cambria"/>
          <w:sz w:val="16"/>
        </w:rPr>
        <w:t xml:space="preserve">—into the very there-ness that one is thrown. </w:t>
      </w:r>
      <w:r w:rsidRPr="00FA38C4">
        <w:rPr>
          <w:rFonts w:eastAsia="Cambria"/>
          <w:u w:val="single"/>
        </w:rPr>
        <w:t xml:space="preserve">Although one cannot see the place, the order to </w:t>
      </w:r>
      <w:r w:rsidRPr="00FA38C4">
        <w:rPr>
          <w:rFonts w:eastAsia="Cambria"/>
          <w:i/>
          <w:u w:val="single"/>
        </w:rPr>
        <w:t>see anyway</w:t>
      </w:r>
      <w:r w:rsidRPr="00FA38C4">
        <w:rPr>
          <w:rFonts w:eastAsia="Cambria"/>
          <w:u w:val="single"/>
        </w:rPr>
        <w:t xml:space="preserve"> is the order upon which law gains its ethical ground.</w:t>
      </w:r>
      <w:r w:rsidRPr="00FA38C4">
        <w:rPr>
          <w:rFonts w:eastAsia="Cambria"/>
          <w:sz w:val="16"/>
        </w:rPr>
        <w:t xml:space="preserve"> To </w:t>
      </w:r>
      <w:r w:rsidRPr="00FA38C4">
        <w:rPr>
          <w:rFonts w:eastAsia="Cambria"/>
          <w:i/>
          <w:sz w:val="16"/>
        </w:rPr>
        <w:t>see</w:t>
      </w:r>
      <w:r w:rsidRPr="00FA38C4">
        <w:rPr>
          <w:rFonts w:eastAsia="Cambria"/>
          <w:sz w:val="16"/>
        </w:rPr>
        <w:t xml:space="preserve"> what is invisible sets up the enterprise of law—as both protection and enforcement—into motion. </w:t>
      </w:r>
      <w:r w:rsidRPr="00FA38C4">
        <w:rPr>
          <w:rFonts w:eastAsia="Cambria"/>
          <w:u w:val="single"/>
        </w:rPr>
        <w:t>But</w:t>
      </w:r>
      <w:r w:rsidRPr="00FA38C4">
        <w:rPr>
          <w:rFonts w:eastAsia="Cambria"/>
          <w:sz w:val="16"/>
        </w:rPr>
        <w:t xml:space="preserve"> what I would like to present is an additional problematic: </w:t>
      </w:r>
      <w:r w:rsidRPr="00FA38C4">
        <w:rPr>
          <w:rFonts w:eastAsia="Cambria"/>
          <w:i/>
          <w:u w:val="single"/>
        </w:rPr>
        <w:t>all</w:t>
      </w:r>
      <w:r w:rsidRPr="00FA38C4">
        <w:rPr>
          <w:rFonts w:eastAsia="Cambria"/>
          <w:u w:val="single"/>
        </w:rPr>
        <w:t xml:space="preserve"> seeing is predicated upon </w:t>
      </w:r>
      <w:r w:rsidRPr="00FA38C4">
        <w:rPr>
          <w:rFonts w:eastAsia="Cambria"/>
          <w:i/>
          <w:u w:val="single"/>
        </w:rPr>
        <w:t>blindness</w:t>
      </w:r>
      <w:r w:rsidRPr="00FA38C4">
        <w:rPr>
          <w:rFonts w:eastAsia="Cambria"/>
          <w:u w:val="single"/>
        </w:rPr>
        <w:t>. Something must remain outside the field of vision for the seeing to take place</w:t>
      </w:r>
      <w:r w:rsidRPr="00FA38C4">
        <w:rPr>
          <w:rFonts w:eastAsia="Cambria"/>
          <w:sz w:val="16"/>
        </w:rPr>
        <w:t xml:space="preserve">—blindness provides the condition of possibility for the sight mandated, even to see the invisible. We can also conceive of Nancy’s ban through another perspective, as least etymologically, then. </w:t>
      </w:r>
      <w:r w:rsidRPr="00FA38C4">
        <w:rPr>
          <w:rFonts w:eastAsia="Cambria"/>
          <w:u w:val="single"/>
        </w:rPr>
        <w:t xml:space="preserve">Ban also connotes a covering over or a censuring. When something is censured, it provides the condition of possibility </w:t>
      </w:r>
      <w:r w:rsidRPr="00FA38C4">
        <w:rPr>
          <w:rFonts w:eastAsia="Cambria"/>
          <w:i/>
          <w:u w:val="single"/>
        </w:rPr>
        <w:t>for something else to be seen</w:t>
      </w:r>
      <w:r w:rsidRPr="00FA38C4">
        <w:rPr>
          <w:rFonts w:eastAsia="Cambria"/>
          <w:u w:val="single"/>
        </w:rPr>
        <w:t>.</w:t>
      </w:r>
      <w:r w:rsidRPr="00FA38C4">
        <w:rPr>
          <w:rFonts w:eastAsia="Cambria"/>
          <w:sz w:val="16"/>
        </w:rPr>
        <w:t xml:space="preserve"> Thus, the ban, the Law of Abandonment, not only requires the seeing of the invisible, but simultaneously the </w:t>
      </w:r>
      <w:r w:rsidRPr="00FA38C4">
        <w:rPr>
          <w:rFonts w:eastAsia="Cambria"/>
          <w:i/>
          <w:sz w:val="16"/>
        </w:rPr>
        <w:t>not seeing</w:t>
      </w:r>
      <w:r w:rsidRPr="00FA38C4">
        <w:rPr>
          <w:rFonts w:eastAsia="Cambria"/>
          <w:sz w:val="16"/>
        </w:rPr>
        <w:t xml:space="preserve">, the censuring, of the non-place (the always already not there or here). What I am suggesting is that </w:t>
      </w:r>
      <w:r w:rsidRPr="00FA38C4">
        <w:rPr>
          <w:rFonts w:eastAsia="Cambria"/>
          <w:u w:val="single"/>
        </w:rPr>
        <w:t>the Law of Abandonment is doubled</w:t>
      </w:r>
      <w:r w:rsidRPr="00FA38C4">
        <w:rPr>
          <w:rFonts w:eastAsia="Cambria"/>
          <w:sz w:val="16"/>
        </w:rPr>
        <w:t xml:space="preserve"> (and conceals this doubling). </w:t>
      </w:r>
      <w:r w:rsidRPr="00FA38C4">
        <w:rPr>
          <w:rFonts w:eastAsia="Cambria"/>
          <w:u w:val="single"/>
        </w:rPr>
        <w:t xml:space="preserve">The double function is to see the invisible and </w:t>
      </w:r>
      <w:r w:rsidRPr="00FA38C4">
        <w:rPr>
          <w:rFonts w:eastAsia="Cambria"/>
          <w:i/>
          <w:u w:val="single"/>
        </w:rPr>
        <w:t>not</w:t>
      </w:r>
      <w:r w:rsidRPr="00FA38C4">
        <w:rPr>
          <w:rFonts w:eastAsia="Cambria"/>
          <w:u w:val="single"/>
        </w:rPr>
        <w:t xml:space="preserve"> see that which never arrived—that which lacked a there-ness through which Being would withdraw</w:t>
      </w:r>
      <w:r w:rsidRPr="00FA38C4">
        <w:rPr>
          <w:rFonts w:eastAsia="Cambria"/>
          <w:sz w:val="16"/>
        </w:rPr>
        <w:t xml:space="preserve">. </w:t>
      </w:r>
      <w:r w:rsidRPr="00FA38C4">
        <w:rPr>
          <w:rFonts w:eastAsia="Cambria"/>
          <w:u w:val="single"/>
        </w:rPr>
        <w:t>This second, and hidden, order of law is what I will call “outlawing,”</w:t>
      </w:r>
      <w:r w:rsidRPr="00FA38C4">
        <w:rPr>
          <w:rFonts w:eastAsia="Cambria"/>
          <w:sz w:val="16"/>
        </w:rPr>
        <w:t xml:space="preserve"> following Frantz Fanon. </w:t>
      </w:r>
      <w:r w:rsidRPr="00FA38C4">
        <w:rPr>
          <w:rFonts w:eastAsia="Cambria"/>
          <w:u w:val="single"/>
        </w:rPr>
        <w:t>It is the demand not to see the nonarrival, which Being parasitically relies upon for its own withdrawal</w:t>
      </w:r>
      <w:r w:rsidRPr="00FA38C4">
        <w:rPr>
          <w:rFonts w:eastAsia="Cambria"/>
          <w:sz w:val="16"/>
        </w:rPr>
        <w:t xml:space="preserve">. </w:t>
      </w:r>
      <w:r w:rsidRPr="00FA38C4">
        <w:rPr>
          <w:rFonts w:eastAsia="Cambria"/>
          <w:u w:val="single"/>
        </w:rPr>
        <w:t>This</w:t>
      </w:r>
      <w:r w:rsidRPr="00FA38C4">
        <w:rPr>
          <w:rFonts w:eastAsia="Cambria"/>
          <w:sz w:val="16"/>
        </w:rPr>
        <w:t xml:space="preserve">, I argue, </w:t>
      </w:r>
      <w:r w:rsidRPr="00FA38C4">
        <w:rPr>
          <w:rFonts w:eastAsia="Cambria"/>
          <w:u w:val="single"/>
        </w:rPr>
        <w:t xml:space="preserve">is a simultaneous order not to see black </w:t>
      </w:r>
      <w:r w:rsidRPr="00FA38C4">
        <w:rPr>
          <w:rFonts w:eastAsia="Cambria"/>
          <w:strike/>
          <w:u w:val="single"/>
        </w:rPr>
        <w:t>being</w:t>
      </w:r>
      <w:r w:rsidRPr="00FA38C4">
        <w:rPr>
          <w:rFonts w:eastAsia="Cambria"/>
          <w:u w:val="single"/>
        </w:rPr>
        <w:t>, since it is without a world and lacks a there-ness within the unfolding of Being</w:t>
      </w:r>
      <w:r w:rsidRPr="00FA38C4">
        <w:rPr>
          <w:rFonts w:eastAsia="Cambria"/>
          <w:sz w:val="16"/>
        </w:rPr>
        <w:t xml:space="preserve">. </w:t>
      </w:r>
      <w:r w:rsidRPr="00FA38C4">
        <w:rPr>
          <w:rFonts w:eastAsia="Cambria"/>
          <w:u w:val="single"/>
        </w:rPr>
        <w:t>Blackness terrifies and is terrorized, ontologically, because it lacks a place from which an ethical imperative to see can emerge</w:t>
      </w:r>
      <w:r w:rsidRPr="00FA38C4">
        <w:rPr>
          <w:rFonts w:eastAsia="Cambria"/>
          <w:sz w:val="16"/>
        </w:rPr>
        <w:t>. Following Hortense Spillers, the consequence of this perverse imperative is that “we lose any hint or suggestion of a dimension of ethics, of relatedness…to that extent, the procedure adopted for the captive flesh demarcates a total objectification.”9 Spillers also suggests that “[</w:t>
      </w:r>
      <w:r w:rsidRPr="00FA38C4">
        <w:rPr>
          <w:rFonts w:eastAsia="Cambria"/>
          <w:u w:val="single"/>
        </w:rPr>
        <w:t xml:space="preserve">the] undecipherable markings on the captive body render a kind of hieroglyphics of the flesh whose severe disjunctures come to be hidden to the </w:t>
      </w:r>
      <w:r w:rsidRPr="00FA38C4">
        <w:rPr>
          <w:rFonts w:eastAsia="Cambria"/>
          <w:i/>
          <w:u w:val="single"/>
        </w:rPr>
        <w:t>cultural seeing</w:t>
      </w:r>
      <w:r w:rsidRPr="00FA38C4">
        <w:rPr>
          <w:rFonts w:eastAsia="Cambria"/>
          <w:u w:val="single"/>
        </w:rPr>
        <w:t xml:space="preserve"> of skin color</w:t>
      </w:r>
      <w:r w:rsidRPr="00FA38C4">
        <w:rPr>
          <w:rFonts w:eastAsia="Cambria"/>
          <w:sz w:val="16"/>
        </w:rPr>
        <w:t xml:space="preserve">”10 (emphasis mine). </w:t>
      </w:r>
      <w:r w:rsidRPr="00FA38C4">
        <w:rPr>
          <w:rFonts w:eastAsia="Cambria"/>
          <w:u w:val="single"/>
        </w:rPr>
        <w:t xml:space="preserve">Spiller’s “cultural seeing” is precisely Nancy’s impossible imperative </w:t>
      </w:r>
      <w:r w:rsidRPr="00FA38C4">
        <w:rPr>
          <w:rFonts w:eastAsia="Cambria"/>
          <w:u w:val="single"/>
        </w:rPr>
        <w:lastRenderedPageBreak/>
        <w:t>to see, and the metaphysical holocaust (destruction of the flesh as a primary narrative), which censures (bans) blackness out of sight, hides this devastation and recasts it as an unseen ontological hieroglyphic within law</w:t>
      </w:r>
      <w:r w:rsidRPr="00FA38C4">
        <w:rPr>
          <w:rFonts w:eastAsia="Cambria"/>
          <w:sz w:val="16"/>
        </w:rPr>
        <w:t xml:space="preserve">—unreadable and unseen within the Order of Being. Thus, the refusal to see the unreadable sign of ontological violence (hieroglyphic) is the Order of Being. </w:t>
      </w:r>
      <w:r w:rsidRPr="00FA38C4">
        <w:rPr>
          <w:rFonts w:eastAsia="Cambria"/>
          <w:u w:val="single"/>
        </w:rPr>
        <w:t>Outlawing is the enforced not seeing and maintenance of onticide—the continued destruction of the flesh. This not seeing is a condition of all law, both ontologically and metaphysically</w:t>
      </w:r>
      <w:r w:rsidRPr="00FA38C4">
        <w:rPr>
          <w:rFonts w:eastAsia="Cambria"/>
          <w:sz w:val="16"/>
        </w:rPr>
        <w:t xml:space="preserve">. Outlawing entails (1) censuring the ontological seeing of black </w:t>
      </w:r>
      <w:r w:rsidRPr="00FA38C4">
        <w:rPr>
          <w:rFonts w:eastAsia="Cambria"/>
          <w:strike/>
          <w:sz w:val="16"/>
        </w:rPr>
        <w:t>being’s</w:t>
      </w:r>
      <w:r w:rsidRPr="00FA38C4">
        <w:rPr>
          <w:rFonts w:eastAsia="Cambria"/>
          <w:sz w:val="16"/>
        </w:rPr>
        <w:t xml:space="preserve"> holocaust, which continually obliterates there-ness and (2) the not of law, as the outside/inside formulation of the imperative. </w:t>
      </w:r>
      <w:r w:rsidRPr="00FA38C4">
        <w:rPr>
          <w:rFonts w:eastAsia="Cambria"/>
          <w:u w:val="single"/>
        </w:rPr>
        <w:t xml:space="preserve">Outlawing is outside law, since it contravenes the ethical imperative to see the invisible, and also inside law, since it enables and conditions this very imperative—the censure is at the very heart of law. Outlawing is the exception that determines our legal and ethical norms. </w:t>
      </w:r>
      <w:r w:rsidRPr="00FA38C4">
        <w:rPr>
          <w:rFonts w:eastAsia="Cambria"/>
          <w:sz w:val="16"/>
        </w:rPr>
        <w:t xml:space="preserve">To push this analysis further, I will suggest that </w:t>
      </w:r>
      <w:r w:rsidRPr="00FA38C4">
        <w:rPr>
          <w:rFonts w:eastAsia="Cambria"/>
          <w:u w:val="single"/>
        </w:rPr>
        <w:t xml:space="preserve">the Law of Being </w:t>
      </w:r>
      <w:r w:rsidRPr="00FA38C4">
        <w:rPr>
          <w:rFonts w:eastAsia="Cambria"/>
          <w:sz w:val="16"/>
        </w:rPr>
        <w:t xml:space="preserve">(the Law of Abandonment) </w:t>
      </w:r>
      <w:r w:rsidRPr="00FA38C4">
        <w:rPr>
          <w:rFonts w:eastAsia="Cambria"/>
          <w:strike/>
          <w:u w:val="single"/>
        </w:rPr>
        <w:t>is</w:t>
      </w:r>
      <w:r w:rsidRPr="00FA38C4">
        <w:rPr>
          <w:rFonts w:eastAsia="Cambria"/>
          <w:u w:val="single"/>
        </w:rPr>
        <w:t xml:space="preserve"> antiblackness. Being can only provide a there-ness from which to withdraw from an antiblack order or injunction. Antiblackness is the place of Being’s historical unfolding</w:t>
      </w:r>
      <w:r w:rsidRPr="00FA38C4">
        <w:rPr>
          <w:rFonts w:eastAsia="Cambria"/>
          <w:sz w:val="16"/>
        </w:rPr>
        <w:t xml:space="preserve">, its perverse call to the human being. Why is this the case? </w:t>
      </w:r>
      <w:r w:rsidRPr="00FA38C4">
        <w:rPr>
          <w:rFonts w:eastAsia="Cambria"/>
          <w:u w:val="single"/>
        </w:rPr>
        <w:t xml:space="preserve">The human requires equipment to re-member its (non)relation to Being, and for modernity, black </w:t>
      </w:r>
      <w:r w:rsidRPr="00FA38C4">
        <w:rPr>
          <w:rFonts w:eastAsia="Cambria"/>
          <w:strike/>
          <w:u w:val="single"/>
        </w:rPr>
        <w:t>being</w:t>
      </w:r>
      <w:r w:rsidRPr="00FA38C4">
        <w:rPr>
          <w:rFonts w:eastAsia="Cambria"/>
          <w:u w:val="single"/>
        </w:rPr>
        <w:t xml:space="preserve"> is the premier equipment of the human’s existential journey through the world in his thrown-ness. Without equipment to help the human through his existential journey, re-membering Being is an impossible feat.</w:t>
      </w:r>
    </w:p>
    <w:p w14:paraId="7EE68F20" w14:textId="77777777" w:rsidR="00FA38C4" w:rsidRDefault="00FA38C4" w:rsidP="00FA38C4"/>
    <w:p w14:paraId="6E0DC2A5" w14:textId="77777777" w:rsidR="00FA38C4" w:rsidRPr="00FA38C4" w:rsidRDefault="00FA38C4" w:rsidP="00FA38C4"/>
    <w:p w14:paraId="20F1363E" w14:textId="77777777" w:rsidR="00FA38C4" w:rsidRPr="00282F11" w:rsidRDefault="00FA38C4" w:rsidP="00FA38C4">
      <w:pPr>
        <w:pStyle w:val="Heading3"/>
      </w:pPr>
      <w:r w:rsidRPr="00282F11">
        <w:lastRenderedPageBreak/>
        <w:t>Levinas</w:t>
      </w:r>
    </w:p>
    <w:p w14:paraId="60BABD91" w14:textId="77777777" w:rsidR="00FA38C4" w:rsidRPr="00282F11" w:rsidRDefault="00FA38C4" w:rsidP="00FA38C4">
      <w:pPr>
        <w:pStyle w:val="Heading4"/>
      </w:pPr>
      <w:r w:rsidRPr="00282F11">
        <w:t xml:space="preserve">The outlawing of black </w:t>
      </w:r>
      <w:r w:rsidRPr="00282F11">
        <w:rPr>
          <w:strike/>
        </w:rPr>
        <w:t>being</w:t>
      </w:r>
      <w:r w:rsidRPr="00282F11">
        <w:t xml:space="preserve"> is the precondition for Levinasian ethics and makes it impossible for your ethics to ever apply for Black folks</w:t>
      </w:r>
    </w:p>
    <w:p w14:paraId="770743BB" w14:textId="77777777" w:rsidR="00FA38C4" w:rsidRPr="00282F11" w:rsidRDefault="00FA38C4" w:rsidP="00FA38C4">
      <w:pPr>
        <w:rPr>
          <w:rStyle w:val="Style13ptBold"/>
        </w:rPr>
      </w:pPr>
      <w:r w:rsidRPr="00282F11">
        <w:rPr>
          <w:rStyle w:val="Style13ptBold"/>
        </w:rPr>
        <w:t>Warren, ‘18</w:t>
      </w:r>
    </w:p>
    <w:p w14:paraId="6CBE57E3" w14:textId="77777777" w:rsidR="00FA38C4" w:rsidRPr="00282F11" w:rsidRDefault="00FA38C4" w:rsidP="00FA38C4">
      <w:r w:rsidRPr="00282F11">
        <w:t>(Calvin L., Assistant Professor of Women’s, Gender, and Sexuality Studies at Emory University, Ontological Terror, it’s a book, Duke University Press, “Chapter 2: Outlawing,” pp. 76-78*, ZW)</w:t>
      </w:r>
    </w:p>
    <w:p w14:paraId="5D3EA283" w14:textId="77777777" w:rsidR="00FA38C4" w:rsidRPr="00282F11" w:rsidRDefault="00FA38C4" w:rsidP="00FA38C4">
      <w:r w:rsidRPr="00282F11">
        <w:t>*pagination from electronic copy of the book</w:t>
      </w:r>
    </w:p>
    <w:p w14:paraId="46ED6FF4" w14:textId="77777777" w:rsidR="00FA38C4" w:rsidRPr="00160424" w:rsidRDefault="00FA38C4" w:rsidP="00FA38C4">
      <w:r w:rsidRPr="00282F11">
        <w:rPr>
          <w:sz w:val="16"/>
        </w:rPr>
        <w:t xml:space="preserve">Critical legal theorist </w:t>
      </w:r>
      <w:r w:rsidRPr="00282F11">
        <w:rPr>
          <w:rStyle w:val="StyleUnderline"/>
        </w:rPr>
        <w:t>Patricia Williams argues that contract law “reduces life to fairy tale.”</w:t>
      </w:r>
      <w:r w:rsidRPr="00282F11">
        <w:rPr>
          <w:sz w:val="16"/>
        </w:rPr>
        <w:t xml:space="preserve">12 This is the case, since </w:t>
      </w:r>
      <w:r w:rsidRPr="00282F11">
        <w:rPr>
          <w:rStyle w:val="StyleUnderline"/>
        </w:rPr>
        <w:t>the contract forges a fantasy</w:t>
      </w:r>
      <w:r w:rsidRPr="00282F11">
        <w:rPr>
          <w:sz w:val="16"/>
        </w:rPr>
        <w:t xml:space="preserve"> (a scenario of relations conceived in the actors’ minds)—</w:t>
      </w:r>
      <w:r w:rsidRPr="00282F11">
        <w:rPr>
          <w:rStyle w:val="StyleUnderline"/>
        </w:rPr>
        <w:t>it transforms imagination into legal obligation.</w:t>
      </w:r>
      <w:r w:rsidRPr="00282F11">
        <w:rPr>
          <w:sz w:val="16"/>
        </w:rPr>
        <w:t xml:space="preserve"> But </w:t>
      </w:r>
      <w:r w:rsidRPr="00282F11">
        <w:rPr>
          <w:rStyle w:val="StyleUnderline"/>
        </w:rPr>
        <w:t>the contract creates not only the structure of relation between actors, but also the object through which the relation is sustained.</w:t>
      </w:r>
      <w:r w:rsidRPr="00282F11">
        <w:rPr>
          <w:sz w:val="16"/>
        </w:rPr>
        <w:t xml:space="preserve"> In this case, </w:t>
      </w:r>
      <w:r w:rsidRPr="00282F11">
        <w:rPr>
          <w:rStyle w:val="StyleUnderline"/>
        </w:rPr>
        <w:t>the black object is constructed</w:t>
      </w:r>
      <w:r w:rsidRPr="00282F11">
        <w:rPr>
          <w:sz w:val="16"/>
        </w:rPr>
        <w:t xml:space="preserve">, or invented, </w:t>
      </w:r>
      <w:r w:rsidRPr="00282F11">
        <w:rPr>
          <w:rStyle w:val="StyleUnderline"/>
        </w:rPr>
        <w:t>within the vacuum</w:t>
      </w:r>
      <w:r w:rsidRPr="00282F11">
        <w:rPr>
          <w:sz w:val="16"/>
        </w:rPr>
        <w:t xml:space="preserve"> (or hole) </w:t>
      </w:r>
      <w:r w:rsidRPr="00282F11">
        <w:rPr>
          <w:rStyle w:val="StyleUnderline"/>
        </w:rPr>
        <w:t>this</w:t>
      </w:r>
      <w:r w:rsidRPr="00282F11">
        <w:rPr>
          <w:sz w:val="16"/>
        </w:rPr>
        <w:t xml:space="preserve"> </w:t>
      </w:r>
      <w:r w:rsidRPr="00282F11">
        <w:rPr>
          <w:rStyle w:val="StyleUnderline"/>
        </w:rPr>
        <w:t>structure produces. Bryan Wagner might describe this vacuum in the</w:t>
      </w:r>
      <w:r w:rsidRPr="00282F11">
        <w:rPr>
          <w:sz w:val="16"/>
        </w:rPr>
        <w:t xml:space="preserve"> </w:t>
      </w:r>
      <w:r w:rsidRPr="00282F11">
        <w:rPr>
          <w:rStyle w:val="StyleUnderline"/>
        </w:rPr>
        <w:t>contract as blackness existing “in exchange without being</w:t>
      </w:r>
      <w:r w:rsidRPr="00282F11">
        <w:rPr>
          <w:sz w:val="16"/>
        </w:rPr>
        <w:t xml:space="preserve"> </w:t>
      </w:r>
      <w:r w:rsidRPr="00282F11">
        <w:rPr>
          <w:rStyle w:val="StyleUnderline"/>
        </w:rPr>
        <w:t>party to exchange.”</w:t>
      </w:r>
      <w:r w:rsidRPr="00282F11">
        <w:rPr>
          <w:sz w:val="16"/>
        </w:rPr>
        <w:t xml:space="preserve">13 </w:t>
      </w:r>
      <w:r w:rsidRPr="00282F11">
        <w:rPr>
          <w:rStyle w:val="StyleUnderline"/>
        </w:rPr>
        <w:t>The object is exchanged between subjects, but the object itself is not a subject, not a party, within the contract. It exists merely within the black hole of the contract, as that which allows the structure to exist without a subjective existence itself.</w:t>
      </w:r>
      <w:r w:rsidRPr="00282F11">
        <w:rPr>
          <w:sz w:val="16"/>
        </w:rPr>
        <w:t xml:space="preserve"> To exist in exchange is to lack existence outside transaction; existence for black </w:t>
      </w:r>
      <w:r w:rsidRPr="001B203F">
        <w:rPr>
          <w:strike/>
          <w:sz w:val="16"/>
        </w:rPr>
        <w:t>being</w:t>
      </w:r>
      <w:r w:rsidRPr="00282F11">
        <w:rPr>
          <w:sz w:val="16"/>
        </w:rPr>
        <w:t xml:space="preserve"> is ephemeral and tethered to the flimsy temporality of the contract structure. We might suggest, after Charles Mills, that </w:t>
      </w:r>
      <w:r w:rsidRPr="00282F11">
        <w:rPr>
          <w:rStyle w:val="StyleUnderline"/>
        </w:rPr>
        <w:t>an antiblack contract</w:t>
      </w:r>
      <w:r w:rsidRPr="00282F11">
        <w:rPr>
          <w:sz w:val="16"/>
        </w:rPr>
        <w:t xml:space="preserve"> (a racial contract</w:t>
      </w:r>
      <w:r w:rsidRPr="00282F11">
        <w:rPr>
          <w:rStyle w:val="StyleUnderline"/>
        </w:rPr>
        <w:t>) is an instrument for dividing the world between acting subjects and inactive objects existing only in exchange.</w:t>
      </w:r>
      <w:r w:rsidRPr="00282F11">
        <w:rPr>
          <w:sz w:val="16"/>
        </w:rPr>
        <w:t xml:space="preserve">14 Thus, </w:t>
      </w:r>
      <w:r w:rsidRPr="00282F11">
        <w:rPr>
          <w:rStyle w:val="StyleUnderline"/>
        </w:rPr>
        <w:t>the contract performs important ontological work, and</w:t>
      </w:r>
      <w:r w:rsidRPr="00282F11">
        <w:rPr>
          <w:sz w:val="16"/>
        </w:rPr>
        <w:t xml:space="preserve">, for this reason, it </w:t>
      </w:r>
      <w:r w:rsidRPr="00282F11">
        <w:rPr>
          <w:rStyle w:val="StyleUnderline"/>
        </w:rPr>
        <w:t>has become central to legal metaphysics</w:t>
      </w:r>
      <w:r w:rsidRPr="00282F11">
        <w:rPr>
          <w:sz w:val="16"/>
        </w:rPr>
        <w:t xml:space="preserve">. Frank </w:t>
      </w:r>
      <w:r w:rsidRPr="00282F11">
        <w:rPr>
          <w:rStyle w:val="StyleUnderline"/>
        </w:rPr>
        <w:t>Wilderson suggests, “African slavery did not present an ethical dilemma for global civil society. The ethical dilemmas were unthought.”</w:t>
      </w:r>
      <w:r w:rsidRPr="00282F11">
        <w:rPr>
          <w:sz w:val="16"/>
        </w:rPr>
        <w:t xml:space="preserve">15 The dilemmas are unthought because </w:t>
      </w:r>
      <w:r w:rsidRPr="00282F11">
        <w:rPr>
          <w:rStyle w:val="StyleUnderline"/>
        </w:rPr>
        <w:t xml:space="preserve">applying the ethical relation to a </w:t>
      </w:r>
      <w:r w:rsidRPr="001B203F">
        <w:rPr>
          <w:rStyle w:val="StyleUnderline"/>
          <w:strike/>
        </w:rPr>
        <w:t>being</w:t>
      </w:r>
      <w:r w:rsidRPr="00282F11">
        <w:rPr>
          <w:rStyle w:val="StyleUnderline"/>
        </w:rPr>
        <w:t xml:space="preserve"> that never arrives and is not seen presents a stupefying conundrum that ethics is unable to resolve. We lack an ontological procedure or grammar to situate the outlawed in relation to ethics. Our ethics are entangled in our ontological commitments. For this reason, black </w:t>
      </w:r>
      <w:r w:rsidRPr="001B203F">
        <w:rPr>
          <w:rStyle w:val="StyleUnderline"/>
          <w:strike/>
        </w:rPr>
        <w:t>being</w:t>
      </w:r>
      <w:r w:rsidRPr="00282F11">
        <w:rPr>
          <w:rStyle w:val="StyleUnderline"/>
        </w:rPr>
        <w:t xml:space="preserve"> is unable to appeal even to Levinasian ethics—although he desires to escape the violence of ontology (one might argue this escape is predicated on a misreading of Heidegger, which would mean Levinas leads us right back to Heideggerian ontology).</w:t>
      </w:r>
      <w:r w:rsidRPr="00282F11">
        <w:rPr>
          <w:sz w:val="16"/>
        </w:rPr>
        <w:t xml:space="preserve"> For </w:t>
      </w:r>
      <w:r w:rsidRPr="00282F11">
        <w:rPr>
          <w:rStyle w:val="StyleUnderline"/>
        </w:rPr>
        <w:t>as Fanon rightly critiques Sartre—which I would argue also applies to Levinas —“The white man is not only The Other but also the master, whether real or imaginary.”</w:t>
      </w:r>
      <w:r w:rsidRPr="00282F11">
        <w:rPr>
          <w:sz w:val="16"/>
        </w:rPr>
        <w:t xml:space="preserve">16 In other words, </w:t>
      </w:r>
      <w:r w:rsidRPr="00282F11">
        <w:rPr>
          <w:rStyle w:val="StyleUnderline"/>
        </w:rPr>
        <w:t>the Other is always already constituted by outlawing—the Law of AntiBlackness.</w:t>
      </w:r>
      <w:r w:rsidRPr="00282F11">
        <w:rPr>
          <w:sz w:val="16"/>
        </w:rPr>
        <w:t xml:space="preserve"> </w:t>
      </w:r>
      <w:r w:rsidRPr="00282F11">
        <w:rPr>
          <w:rStyle w:val="StyleUnderline"/>
        </w:rPr>
        <w:t xml:space="preserve">There isn’t a place in the work of either Heidegger (and neo-Heideggerians) or Levinas that is free from antiblackness. </w:t>
      </w:r>
      <w:r w:rsidRPr="00282F11">
        <w:rPr>
          <w:sz w:val="16"/>
        </w:rPr>
        <w:t xml:space="preserve">Such a place is a ruse. In his critique of ontology, </w:t>
      </w:r>
      <w:r w:rsidRPr="00282F11">
        <w:rPr>
          <w:rStyle w:val="StyleUnderline"/>
        </w:rPr>
        <w:t xml:space="preserve">Fanon argues that “not only must the black </w:t>
      </w:r>
      <w:r w:rsidRPr="00282F11">
        <w:rPr>
          <w:rStyle w:val="StyleUnderline"/>
        </w:rPr>
        <w:lastRenderedPageBreak/>
        <w:t>man be black; he must be black in relation to the white man.</w:t>
      </w:r>
      <w:r w:rsidRPr="00282F11">
        <w:rPr>
          <w:sz w:val="16"/>
        </w:rPr>
        <w:t xml:space="preserve"> Some critics will take it upon themselves to remind us that the proposition has a converse. I say this is false. </w:t>
      </w:r>
      <w:r w:rsidRPr="00282F11">
        <w:rPr>
          <w:rStyle w:val="StyleUnderline"/>
        </w:rPr>
        <w:t>The black man lacks ontological resistance in the eyes of the white man.”</w:t>
      </w:r>
      <w:r w:rsidRPr="00282F11">
        <w:rPr>
          <w:sz w:val="16"/>
        </w:rPr>
        <w:t xml:space="preserve">17 </w:t>
      </w:r>
      <w:r w:rsidRPr="00282F11">
        <w:rPr>
          <w:rStyle w:val="StyleUnderline"/>
        </w:rPr>
        <w:t xml:space="preserve">The phrase in relation opens us onto the impossibility of ethics, since ethics would require the very converse of the proposition that Fanon refuses. The black must </w:t>
      </w:r>
      <w:r w:rsidRPr="001B203F">
        <w:rPr>
          <w:rStyle w:val="StyleUnderline"/>
          <w:strike/>
        </w:rPr>
        <w:t>be</w:t>
      </w:r>
      <w:r w:rsidRPr="00282F11">
        <w:rPr>
          <w:rStyle w:val="StyleUnderline"/>
        </w:rPr>
        <w:t xml:space="preserve"> for the white man, as equipment in human form—the ontic illusion of humanity. </w:t>
      </w:r>
      <w:r w:rsidRPr="00282F11">
        <w:rPr>
          <w:sz w:val="16"/>
        </w:rPr>
        <w:t xml:space="preserve">But </w:t>
      </w:r>
      <w:r w:rsidRPr="00282F11">
        <w:rPr>
          <w:rStyle w:val="StyleUnderline"/>
        </w:rPr>
        <w:t xml:space="preserve">this being is not the being that grounds ethics or ontology; it is an existence untranslatable into the language of being and ethics </w:t>
      </w:r>
      <w:r w:rsidRPr="00282F11">
        <w:rPr>
          <w:sz w:val="16"/>
        </w:rPr>
        <w:t xml:space="preserve">(which is why “ontology does not permit an understanding of the black man”).18 This is why </w:t>
      </w:r>
      <w:r w:rsidRPr="00282F11">
        <w:rPr>
          <w:rStyle w:val="StyleUnderline"/>
        </w:rPr>
        <w:t xml:space="preserve">black </w:t>
      </w:r>
      <w:r w:rsidRPr="001B203F">
        <w:rPr>
          <w:rStyle w:val="StyleUnderline"/>
          <w:strike/>
        </w:rPr>
        <w:t>being</w:t>
      </w:r>
      <w:r w:rsidRPr="00282F11">
        <w:rPr>
          <w:rStyle w:val="StyleUnderline"/>
        </w:rPr>
        <w:t xml:space="preserve"> is an “impurity, a flaw that outlaws any ontological explanation,”</w:t>
      </w:r>
      <w:r w:rsidRPr="00282F11">
        <w:rPr>
          <w:sz w:val="16"/>
        </w:rPr>
        <w:t xml:space="preserve"> as Fanon would argue.19 </w:t>
      </w:r>
      <w:r w:rsidRPr="00282F11">
        <w:rPr>
          <w:rStyle w:val="StyleUnderline"/>
        </w:rPr>
        <w:t>The procedure of outlawing rests on the severing of both the ethical relation and the ontological relation</w:t>
      </w:r>
      <w:r w:rsidRPr="00282F11">
        <w:rPr>
          <w:sz w:val="16"/>
        </w:rPr>
        <w:t xml:space="preserve">. This also returns us to the function of law. If, as Oren Ben-Dor avers, “To let Dasein gain ground, to let Dasein ground as one with the simple unity of the fourfold, is to be ethical. </w:t>
      </w:r>
      <w:r w:rsidRPr="00282F11">
        <w:rPr>
          <w:rStyle w:val="StyleUnderline"/>
        </w:rPr>
        <w:t>To let Dasein be open towards its unfolding world as the grounding of its nearest is ethical. To protect and enforce such ground is the essence of law.”</w:t>
      </w:r>
      <w:r w:rsidRPr="00282F11">
        <w:rPr>
          <w:sz w:val="16"/>
        </w:rPr>
        <w:t xml:space="preserve">20 Then outlawing is a departure from this function. </w:t>
      </w:r>
      <w:r w:rsidRPr="00282F11">
        <w:rPr>
          <w:rStyle w:val="StyleUnderline"/>
        </w:rPr>
        <w:t xml:space="preserve">Rather than protecting and enforcing an ontological ground </w:t>
      </w:r>
      <w:r w:rsidRPr="00282F11">
        <w:rPr>
          <w:sz w:val="16"/>
        </w:rPr>
        <w:t xml:space="preserve">(the ethical demand of Being), </w:t>
      </w:r>
      <w:r w:rsidRPr="00282F11">
        <w:rPr>
          <w:rStyle w:val="StyleUnderline"/>
        </w:rPr>
        <w:t xml:space="preserve">outlawing functions to render black </w:t>
      </w:r>
      <w:r w:rsidRPr="001B203F">
        <w:rPr>
          <w:rStyle w:val="StyleUnderline"/>
          <w:strike/>
        </w:rPr>
        <w:t>being</w:t>
      </w:r>
      <w:r w:rsidRPr="00282F11">
        <w:rPr>
          <w:rStyle w:val="StyleUnderline"/>
        </w:rPr>
        <w:t xml:space="preserve"> continuously vulnerable, accessible, and uncovered. It employs judicial procedures, discourses, and technologies to sustain this vulnerability—as it is the precondition for the Law of Being.</w:t>
      </w:r>
    </w:p>
    <w:p w14:paraId="1DECC0DB" w14:textId="77777777" w:rsidR="000D5BCD" w:rsidRDefault="000D5BCD" w:rsidP="000D5BCD">
      <w:pPr>
        <w:pStyle w:val="Heading3"/>
      </w:pPr>
      <w:r>
        <w:lastRenderedPageBreak/>
        <w:t>Marijuana</w:t>
      </w:r>
    </w:p>
    <w:p w14:paraId="1EAF438A" w14:textId="77777777" w:rsidR="000D5BCD" w:rsidRDefault="000D5BCD" w:rsidP="000D5BCD">
      <w:pPr>
        <w:pStyle w:val="Heading4"/>
      </w:pPr>
      <w:r>
        <w:t>The affirmative profits off the accumulation and fungibility of blackness. Their desire for healthy marijuana markets is parasitic on the intellectual property and labor of incarcerated black bodies that will never have access to those industries because of the label of ‘felon.’</w:t>
      </w:r>
    </w:p>
    <w:p w14:paraId="44BEBE87" w14:textId="77777777" w:rsidR="000D5BCD" w:rsidRDefault="000D5BCD" w:rsidP="000D5BCD">
      <w:pPr>
        <w:rPr>
          <w:rStyle w:val="StyleUnderline"/>
        </w:rPr>
      </w:pPr>
      <w:r>
        <w:rPr>
          <w:rStyle w:val="Style13ptBold"/>
        </w:rPr>
        <w:t xml:space="preserve">Hoston, 16 - </w:t>
      </w:r>
      <w:r w:rsidRPr="006319CA">
        <w:rPr>
          <w:sz w:val="20"/>
        </w:rPr>
        <w:t xml:space="preserve">William T Hoston is Associate Professor of Political Science at the University of Houston-Clear Lake, 5-12-2016, ("The Racial Politics of Marijuana," </w:t>
      </w:r>
      <w:hyperlink r:id="rId65" w:history="1">
        <w:r w:rsidRPr="006319CA">
          <w:rPr>
            <w:rStyle w:val="Hyperlink"/>
            <w:sz w:val="20"/>
          </w:rPr>
          <w:t>Race and the Black Male Subculture</w:t>
        </w:r>
      </w:hyperlink>
      <w:r w:rsidRPr="006319CA">
        <w:rPr>
          <w:sz w:val="20"/>
        </w:rPr>
        <w:t xml:space="preserve">, </w:t>
      </w:r>
      <w:hyperlink r:id="rId66" w:history="1">
        <w:r w:rsidRPr="006319CA">
          <w:rPr>
            <w:rStyle w:val="Hyperlink"/>
            <w:sz w:val="20"/>
          </w:rPr>
          <w:t>https://link.springer.com/chapter/10.1057/978-1-137-58853-1_7</w:t>
        </w:r>
      </w:hyperlink>
      <w:r w:rsidRPr="006319CA">
        <w:rPr>
          <w:sz w:val="20"/>
        </w:rPr>
        <w:t>, pg 99-103)RA</w:t>
      </w:r>
      <w:r w:rsidRPr="0008389E">
        <w:rPr>
          <w:rStyle w:val="StyleUnderline"/>
        </w:rPr>
        <w:t xml:space="preserve"> </w:t>
      </w:r>
    </w:p>
    <w:p w14:paraId="64A02020" w14:textId="77777777" w:rsidR="000D5BCD" w:rsidRPr="0008389E" w:rsidRDefault="000D5BCD" w:rsidP="000D5BCD">
      <w:pPr>
        <w:rPr>
          <w:sz w:val="16"/>
        </w:rPr>
      </w:pPr>
      <w:r w:rsidRPr="0008389E">
        <w:rPr>
          <w:rStyle w:val="StyleUnderline"/>
        </w:rPr>
        <w:t>After years of aggressive drug arrests targeting black males, and subsequent, mandatory minimum sentencing, states such as Colorado, Washington, Alaska, and Oregon have passed le gislation to legalize the use of recreational marijuana.</w:t>
      </w:r>
      <w:r w:rsidRPr="0008389E">
        <w:rPr>
          <w:sz w:val="16"/>
        </w:rPr>
        <w:t xml:space="preserve"> Prior to this, marijuana usage was only governed under medical marijuana laws (see Table 7.1). The existing medical marijuana industry in these states has expanded to include the sale of marijuana for recreational usage. Consequently, both the recent </w:t>
      </w:r>
      <w:r w:rsidRPr="0008389E">
        <w:rPr>
          <w:rStyle w:val="StyleUnderline"/>
        </w:rPr>
        <w:t>legalization of recreational marijuana and past prohibition has led to economic benefits for white businessmen (and businesswomen), while leaving black communities to cope with damaging community-level outcomes stemming from a prejudiced application of law enforcement practices and drug sentencing laws. Opponents of this transition in policy have criticized the ramifications of the passage of recreational marijuana.</w:t>
      </w:r>
      <w:r w:rsidRPr="0008389E">
        <w:rPr>
          <w:sz w:val="16"/>
        </w:rPr>
        <w:t xml:space="preserve"> The most outspoken regarding the racial outcome of such legislation has been Michelle Alexander. She emphatically stated in 2014 to the Drug Policy Alliance: </w:t>
      </w:r>
      <w:r w:rsidRPr="0008389E">
        <w:rPr>
          <w:rStyle w:val="StyleUnderline"/>
        </w:rPr>
        <w:t>Here are white men poised to run big marijuana businesses, dreaming of cashing in big—big money, big businesses selling weed—after 40 years of impoverished black kids getting prison time for selling weed, and their families and futures destroyed. Now, white men are planning to get rich doing precisely the same thing?</w:t>
      </w:r>
      <w:r w:rsidRPr="0008389E">
        <w:rPr>
          <w:sz w:val="16"/>
        </w:rPr>
        <w:t xml:space="preserve">15 </w:t>
      </w:r>
      <w:r w:rsidRPr="0008389E">
        <w:rPr>
          <w:rStyle w:val="StyleUnderline"/>
        </w:rPr>
        <w:t>We arrest these kids at young ages, saddle them with criminal records, throw them in cages, and then release them into a parallel social universe in which the very civil and human rights supposedly won in the Civil Rights movement no longer apply to them for the rest of their lives.</w:t>
      </w:r>
      <w:r w:rsidRPr="0008389E">
        <w:rPr>
          <w:sz w:val="16"/>
        </w:rPr>
        <w:t xml:space="preserve">16 This multilayered debate has powered a wave of academics, policy-makers, and politicians to lend a reformative voice to the societal outcome of marijuana-related arrests aimed at black males, which was set in motion by President Nixon, and subsequently, how recreational marijuana passage will (or should) right the wrongs of the past. For instance, in 2014 the state of Colorado, the leader of the recreational marijuana movement, witnessed a 95 % overall drop in marijuana-related arrests for possession, growth, and distribution. Still </w:t>
      </w:r>
      <w:r w:rsidRPr="0008389E">
        <w:rPr>
          <w:rStyle w:val="StyleUnderline"/>
        </w:rPr>
        <w:t>the rate of marijuana possession arrests for blacks in the state remained 2.4 times higher than for whites.</w:t>
      </w:r>
      <w:r w:rsidRPr="0008389E">
        <w:rPr>
          <w:sz w:val="16"/>
        </w:rPr>
        <w:t xml:space="preserve">17 </w:t>
      </w:r>
      <w:r w:rsidRPr="0008389E">
        <w:rPr>
          <w:rStyle w:val="StyleUnderline"/>
        </w:rPr>
        <w:t>This discriminatory behavior continues while white businessmen make millions from the drug trade.</w:t>
      </w:r>
      <w:r w:rsidRPr="0008389E">
        <w:rPr>
          <w:sz w:val="16"/>
        </w:rPr>
        <w:t xml:space="preserve"> This chapter provides an opportunity to juxtapose white businessmen in the state of Colorado profiting from building marijuana dispensaries when they have in the past led the charge in the so-called War on Drugs, which disproportionately arrested and incarcerated black males</w:t>
      </w:r>
      <w:r w:rsidRPr="0008389E">
        <w:rPr>
          <w:rStyle w:val="StyleUnderline"/>
        </w:rPr>
        <w:t>. I dissect the racial elements of this twenty-first-century form of injustice that continues to incarcerate black males, whereas now, there is a legal drug industry for white males to profit.</w:t>
      </w:r>
      <w:r w:rsidRPr="0008389E">
        <w:rPr>
          <w:sz w:val="16"/>
        </w:rPr>
        <w:t xml:space="preserve"> Using the state of Colorado as a case study, I aim to bring to light this miscarriage of justice. The arguments used to frame the dialogue surrounding marijuana policy in the USA is a powerful example of how policy responses can be shaped by public discourse and result in the unfair and disproportionate criminalization of one group while economically benefitting another.</w:t>
      </w:r>
    </w:p>
    <w:p w14:paraId="6DFD58B8" w14:textId="77777777" w:rsidR="000D5BCD" w:rsidRPr="006072B0" w:rsidRDefault="000D5BCD" w:rsidP="000D5BCD"/>
    <w:p w14:paraId="2B4176AB" w14:textId="77777777" w:rsidR="000D5BCD" w:rsidRDefault="000D5BCD" w:rsidP="000D5BCD">
      <w:pPr>
        <w:pStyle w:val="Heading4"/>
      </w:pPr>
      <w:r>
        <w:t xml:space="preserve">The affirmative treats blackness as a fungible object, utilizing black labor when it is convenient for whiteness. The affirmative leaves intact structures of white supremacy that foster the conditions for which blackness is criminalized in the collective unconscious which the aff cements. </w:t>
      </w:r>
    </w:p>
    <w:p w14:paraId="09724049" w14:textId="77777777" w:rsidR="000D5BCD" w:rsidRPr="006319CA" w:rsidRDefault="000D5BCD" w:rsidP="000D5BCD">
      <w:pPr>
        <w:rPr>
          <w:sz w:val="20"/>
        </w:rPr>
      </w:pPr>
      <w:r>
        <w:rPr>
          <w:rStyle w:val="Style13ptBold"/>
        </w:rPr>
        <w:t xml:space="preserve">Hoston, 16 - </w:t>
      </w:r>
      <w:r w:rsidRPr="006319CA">
        <w:rPr>
          <w:sz w:val="20"/>
        </w:rPr>
        <w:t xml:space="preserve">William T Hoston is Associate Professor of Political Science at the University of Houston-Clear Lake, 5-12-2016, ("The Racial Politics of Marijuana," </w:t>
      </w:r>
      <w:hyperlink r:id="rId67" w:history="1">
        <w:r w:rsidRPr="006319CA">
          <w:rPr>
            <w:rStyle w:val="Hyperlink"/>
            <w:sz w:val="20"/>
          </w:rPr>
          <w:t>Race and the Black Male Subculture</w:t>
        </w:r>
      </w:hyperlink>
      <w:r w:rsidRPr="006319CA">
        <w:rPr>
          <w:sz w:val="20"/>
        </w:rPr>
        <w:t xml:space="preserve">, </w:t>
      </w:r>
      <w:hyperlink r:id="rId68" w:history="1">
        <w:r w:rsidRPr="006319CA">
          <w:rPr>
            <w:rStyle w:val="Hyperlink"/>
            <w:sz w:val="20"/>
          </w:rPr>
          <w:t>https://link.springer.com/chapter/10.1057/978-1-137-58853-1_7</w:t>
        </w:r>
      </w:hyperlink>
      <w:r w:rsidRPr="006319CA">
        <w:rPr>
          <w:sz w:val="20"/>
        </w:rPr>
        <w:t>, pg 99-103)RA</w:t>
      </w:r>
    </w:p>
    <w:p w14:paraId="7F18F2E7" w14:textId="77777777" w:rsidR="000D5BCD" w:rsidRPr="00E46186" w:rsidRDefault="000D5BCD" w:rsidP="000D5BCD">
      <w:pPr>
        <w:rPr>
          <w:sz w:val="16"/>
        </w:rPr>
      </w:pPr>
      <w:r w:rsidRPr="00E46186">
        <w:rPr>
          <w:sz w:val="16"/>
        </w:rPr>
        <w:t xml:space="preserve">The direct vote from Coloradans on both Amendment 64 and Proposition AA alone deserves much open substantive debate. This direct form of democracy given to the electorate by the Colorado General Assembly took the onus off of a legislative body that was afraid to make a controversial decision. </w:t>
      </w:r>
      <w:r w:rsidRPr="006319CA">
        <w:rPr>
          <w:rStyle w:val="StyleUnderline"/>
        </w:rPr>
        <w:t xml:space="preserve">The popular vote by Coloradans spoke to serving their own interest. The passage of Colorado Amendment 64 </w:t>
      </w:r>
      <w:r w:rsidRPr="00E46186">
        <w:rPr>
          <w:sz w:val="16"/>
        </w:rPr>
        <w:t xml:space="preserve">moved the state into unchartered economic, social, criminal, and political waters that on one hand made millionaires, stimulated the economy, provided jobs, and assisted the educational system, but on the other hand, </w:t>
      </w:r>
      <w:r w:rsidRPr="006319CA">
        <w:rPr>
          <w:rStyle w:val="StyleUnderline"/>
        </w:rPr>
        <w:t>raised questions regarding the so-called War on Drugs, which arrested and incarcerated thousands of black males for marijuana-related offenses.</w:t>
      </w:r>
      <w:hyperlink r:id="rId69" w:anchor="Fn28" w:history="1">
        <w:r w:rsidRPr="00E46186">
          <w:rPr>
            <w:rStyle w:val="Hyperlink"/>
            <w:sz w:val="16"/>
          </w:rPr>
          <w:t>28</w:t>
        </w:r>
      </w:hyperlink>
    </w:p>
    <w:p w14:paraId="7B2B8592" w14:textId="77777777" w:rsidR="000D5BCD" w:rsidRPr="00E46186" w:rsidRDefault="000D5BCD" w:rsidP="000D5BCD">
      <w:pPr>
        <w:rPr>
          <w:sz w:val="16"/>
        </w:rPr>
      </w:pPr>
      <w:r w:rsidRPr="006319CA">
        <w:rPr>
          <w:rStyle w:val="StyleUnderline"/>
        </w:rPr>
        <w:t>Given that the economic underclass is made up disproportionately of blacks, it is safe to assume that most blacks are not in a financial position to “buy-in” to this new market.</w:t>
      </w:r>
      <w:hyperlink r:id="rId70" w:anchor="Fn29" w:history="1">
        <w:r w:rsidRPr="00E46186">
          <w:rPr>
            <w:rStyle w:val="Hyperlink"/>
            <w:sz w:val="16"/>
          </w:rPr>
          <w:t>29</w:t>
        </w:r>
      </w:hyperlink>
      <w:r w:rsidRPr="00E46186">
        <w:rPr>
          <w:sz w:val="16"/>
        </w:rPr>
        <w:t xml:space="preserve"> Adversely, </w:t>
      </w:r>
      <w:r w:rsidRPr="006319CA">
        <w:rPr>
          <w:rStyle w:val="StyleUnderline"/>
        </w:rPr>
        <w:t>the community that has suffered the most collateral damage as a direct result of marijuana prohibition policies will likely benefit the least (economically) from the passage of recreational marijuana. Colorado Amendment 64 has now created a legal recreational marijuana industry for both the state government and white businessmen to be more likely to profit from.</w:t>
      </w:r>
      <w:r w:rsidRPr="00E46186">
        <w:rPr>
          <w:sz w:val="16"/>
        </w:rPr>
        <w:t xml:space="preserve"> By the end of 2014, not including earnings from medical marijuana, </w:t>
      </w:r>
      <w:r w:rsidRPr="006319CA">
        <w:rPr>
          <w:rStyle w:val="StyleUnderline"/>
        </w:rPr>
        <w:t>the state of Colorado had earned $44 million in tax revenue from the sale of recreational marijuana</w:t>
      </w:r>
      <w:r w:rsidRPr="00E46186">
        <w:rPr>
          <w:sz w:val="16"/>
        </w:rPr>
        <w:t xml:space="preserve">. While this figure was lower than the $60 million anticipated, </w:t>
      </w:r>
      <w:r w:rsidRPr="006319CA">
        <w:rPr>
          <w:rStyle w:val="StyleUnderline"/>
        </w:rPr>
        <w:t>the fact that a state, which made 210,000 marijuana-related arrests between 1986 and 2010, is now profiting from its legal sale is, at a minimum, unethical and unjust.</w:t>
      </w:r>
      <w:hyperlink r:id="rId71" w:anchor="Fn30" w:history="1">
        <w:r w:rsidRPr="00E46186">
          <w:rPr>
            <w:rStyle w:val="Hyperlink"/>
            <w:sz w:val="16"/>
          </w:rPr>
          <w:t>30</w:t>
        </w:r>
      </w:hyperlink>
    </w:p>
    <w:p w14:paraId="4FB02368" w14:textId="77777777" w:rsidR="000D5BCD" w:rsidRPr="00E46186" w:rsidRDefault="000D5BCD" w:rsidP="000D5BCD">
      <w:pPr>
        <w:rPr>
          <w:sz w:val="16"/>
        </w:rPr>
      </w:pPr>
      <w:r w:rsidRPr="00E46186">
        <w:rPr>
          <w:rStyle w:val="StyleUnderline"/>
        </w:rPr>
        <w:t>In the pre-Colorado recreational marijuana period, black and Hispanic Coloradans constituted a disproportionate share of marijuana-related arrests. While blacks made up 3.8 % of the Colorado population, they accounted for 10.5 % of marijuana possession arrests from 2001 to 2010.</w:t>
      </w:r>
      <w:hyperlink r:id="rId72" w:anchor="Fn31" w:history="1">
        <w:r w:rsidRPr="00E46186">
          <w:rPr>
            <w:rStyle w:val="StyleUnderline"/>
          </w:rPr>
          <w:t>31</w:t>
        </w:r>
      </w:hyperlink>
      <w:r w:rsidRPr="00E46186">
        <w:rPr>
          <w:rStyle w:val="StyleUnderline"/>
        </w:rPr>
        <w:t> During this period, Colorado had a total of 108,000 marijuana possession arrests where blacks were 3.1 times more likely to be arrested than whites.</w:t>
      </w:r>
      <w:r w:rsidRPr="00E46186">
        <w:rPr>
          <w:sz w:val="16"/>
        </w:rPr>
        <w:t> </w:t>
      </w:r>
      <w:hyperlink r:id="rId73" w:anchor="Fn32" w:history="1">
        <w:r w:rsidRPr="00E46186">
          <w:rPr>
            <w:rStyle w:val="Hyperlink"/>
            <w:sz w:val="16"/>
          </w:rPr>
          <w:t>32</w:t>
        </w:r>
      </w:hyperlink>
    </w:p>
    <w:p w14:paraId="334B1FE1" w14:textId="77777777" w:rsidR="000D5BCD" w:rsidRPr="00E46186" w:rsidRDefault="000D5BCD" w:rsidP="000D5BCD">
      <w:pPr>
        <w:rPr>
          <w:sz w:val="16"/>
        </w:rPr>
      </w:pPr>
      <w:r w:rsidRPr="00E46186">
        <w:rPr>
          <w:rStyle w:val="StyleUnderline"/>
        </w:rPr>
        <w:t>Since the passage of Colorado Amendment 64, the racial disparity in marijuana possession arrests has not substantially changed. Marijuana court charges in 2013 and 2014 have decreased, 77 % and 95 % respectively.</w:t>
      </w:r>
      <w:hyperlink r:id="rId74" w:anchor="Fn33" w:history="1">
        <w:r w:rsidRPr="00E46186">
          <w:rPr>
            <w:rStyle w:val="StyleUnderline"/>
          </w:rPr>
          <w:t>33</w:t>
        </w:r>
      </w:hyperlink>
      <w:r w:rsidRPr="00E46186">
        <w:rPr>
          <w:rStyle w:val="StyleUnderline"/>
        </w:rPr>
        <w:t> Yet, according to a 2015 report from the Drug Policy Alliance, blacks still face higher marijuana possession</w:t>
      </w:r>
      <w:r w:rsidRPr="00E46186">
        <w:rPr>
          <w:sz w:val="16"/>
        </w:rPr>
        <w:t xml:space="preserve"> </w:t>
      </w:r>
      <w:r w:rsidRPr="00E46186">
        <w:rPr>
          <w:rStyle w:val="StyleUnderline"/>
        </w:rPr>
        <w:t xml:space="preserve">arrests than whites. In 2014, marijuana possession arrests for blacks in the state remained 2.4 times </w:t>
      </w:r>
      <w:r w:rsidRPr="00E46186">
        <w:rPr>
          <w:rStyle w:val="StyleUnderline"/>
        </w:rPr>
        <w:lastRenderedPageBreak/>
        <w:t>higher than for whites. Blacks accounted for 9.2 % of such arrests.</w:t>
      </w:r>
      <w:hyperlink r:id="rId75" w:anchor="Fn34" w:history="1">
        <w:r w:rsidRPr="00E46186">
          <w:rPr>
            <w:rStyle w:val="StyleUnderline"/>
          </w:rPr>
          <w:t>34</w:t>
        </w:r>
      </w:hyperlink>
      <w:r w:rsidRPr="00E46186">
        <w:rPr>
          <w:rStyle w:val="StyleUnderline"/>
        </w:rPr>
        <w:t> In comparison, marijuana distribution arrests for blacks did see a reduction from 22 % in 2010 to 18 % in 2014.</w:t>
      </w:r>
      <w:hyperlink r:id="rId76" w:anchor="Fn35" w:history="1">
        <w:r w:rsidRPr="00E46186">
          <w:rPr>
            <w:rStyle w:val="Hyperlink"/>
            <w:sz w:val="16"/>
          </w:rPr>
          <w:t>35</w:t>
        </w:r>
      </w:hyperlink>
      <w:r w:rsidRPr="00E46186">
        <w:rPr>
          <w:sz w:val="16"/>
        </w:rPr>
        <w:t> Art Way, the director for the Colorado Drug Policy Alliance, said of the report, “Legalization is no panacea for the longtime issues that law enforcement had with the black and brown community.”</w:t>
      </w:r>
      <w:hyperlink r:id="rId77" w:anchor="Fn36" w:history="1">
        <w:r w:rsidRPr="00E46186">
          <w:rPr>
            <w:rStyle w:val="Hyperlink"/>
            <w:sz w:val="16"/>
          </w:rPr>
          <w:t>36</w:t>
        </w:r>
      </w:hyperlink>
    </w:p>
    <w:p w14:paraId="6412BF12" w14:textId="77777777" w:rsidR="000D5BCD" w:rsidRPr="00E46186" w:rsidRDefault="000D5BCD" w:rsidP="000D5BCD">
      <w:pPr>
        <w:rPr>
          <w:sz w:val="16"/>
        </w:rPr>
      </w:pPr>
      <w:r w:rsidRPr="00E46186">
        <w:rPr>
          <w:rStyle w:val="StyleUnderline"/>
        </w:rPr>
        <w:t>The racial disparity in marijuana possession arrests is severely highlighted after</w:t>
      </w:r>
      <w:r w:rsidRPr="00E46186">
        <w:rPr>
          <w:sz w:val="16"/>
        </w:rPr>
        <w:t xml:space="preserve"> Colorado Amendment 64. Clearly </w:t>
      </w:r>
      <w:r w:rsidRPr="00E46186">
        <w:rPr>
          <w:rStyle w:val="StyleUnderline"/>
        </w:rPr>
        <w:t>blacks are arrested at a disproportionately higher rate. Therefore, law enforcement practices that produce such disparities in arrests have not been solved by the passage of this measure.</w:t>
      </w:r>
      <w:r w:rsidRPr="00E46186">
        <w:rPr>
          <w:sz w:val="16"/>
        </w:rPr>
        <w:t xml:space="preserve"> The regional head of the NAACP, Rosemary Harris Lytle, offered this statement regarding the continued disparity in marijuana possession arrests, “[W]e are concerned with the rise in disparity for the charge of public consumption and challenge law enforcement to ensure this reality is not discriminatory in any manner.”</w:t>
      </w:r>
      <w:hyperlink r:id="rId78" w:anchor="Fn37" w:history="1">
        <w:r w:rsidRPr="00E46186">
          <w:rPr>
            <w:rStyle w:val="Hyperlink"/>
            <w:b/>
            <w:bCs/>
            <w:sz w:val="16"/>
            <w:vertAlign w:val="superscript"/>
          </w:rPr>
          <w:t>37</w:t>
        </w:r>
      </w:hyperlink>
    </w:p>
    <w:p w14:paraId="3E39088E" w14:textId="77777777" w:rsidR="000D5BCD" w:rsidRPr="006072B0" w:rsidRDefault="000D5BCD" w:rsidP="000D5BCD">
      <w:pPr>
        <w:rPr>
          <w:rStyle w:val="Style13ptBold"/>
        </w:rPr>
      </w:pPr>
    </w:p>
    <w:p w14:paraId="2D0A0275" w14:textId="77777777" w:rsidR="000D5BCD" w:rsidRPr="00B220E3" w:rsidRDefault="000D5BCD" w:rsidP="000D5BCD">
      <w:pPr>
        <w:pStyle w:val="Heading4"/>
      </w:pPr>
      <w:r>
        <w:t xml:space="preserve">The affirmative’s promise of a liberatory drug policy ignores the way that the system is designed to incarcerate and criminalize black people. That reifies anti-blackness by assuming the plan eliminates drug arrests while legitimizing other aspects of the criminal justice system. </w:t>
      </w:r>
    </w:p>
    <w:p w14:paraId="740D184B" w14:textId="77777777" w:rsidR="000D5BCD" w:rsidRPr="00CE1E43" w:rsidRDefault="000D5BCD" w:rsidP="000D5BCD">
      <w:pPr>
        <w:rPr>
          <w:rStyle w:val="Style13ptBold"/>
          <w:b w:val="0"/>
        </w:rPr>
      </w:pPr>
      <w:r>
        <w:rPr>
          <w:rStyle w:val="Style13ptBold"/>
        </w:rPr>
        <w:t xml:space="preserve">Heitzeg, 15 – </w:t>
      </w:r>
      <w:r>
        <w:rPr>
          <w:rStyle w:val="Style13ptBold"/>
          <w:b w:val="0"/>
        </w:rPr>
        <w:t>Nancy A Heitzeg is a Professor of Sociology and Director of the Interdisciplinary Critical Studies of Race/Ethnicity Program at St. Catherine University, 2015, (“On the Occasion of the 50</w:t>
      </w:r>
      <w:r w:rsidRPr="00CE1E43">
        <w:rPr>
          <w:rStyle w:val="Style13ptBold"/>
          <w:b w:val="0"/>
          <w:vertAlign w:val="superscript"/>
        </w:rPr>
        <w:t>th</w:t>
      </w:r>
      <w:r>
        <w:rPr>
          <w:rStyle w:val="Style13ptBold"/>
          <w:b w:val="0"/>
        </w:rPr>
        <w:t xml:space="preserve"> Anniversary of the Civil Rights Act of 1964: Persistent White Supremacy, Relentless Anti-blackness, and the Limits of the Law”, Hamline University’s School of Law’s Journal of Public Law and Policy, Vol. 36 issue 1)RA</w:t>
      </w:r>
    </w:p>
    <w:p w14:paraId="3569F4A0" w14:textId="77777777" w:rsidR="000D5BCD" w:rsidRPr="00B220E3" w:rsidRDefault="000D5BCD" w:rsidP="000D5BCD">
      <w:pPr>
        <w:rPr>
          <w:rStyle w:val="Style13ptBold"/>
          <w:sz w:val="16"/>
        </w:rPr>
      </w:pPr>
      <w:r w:rsidRPr="00B220E3">
        <w:rPr>
          <w:rStyle w:val="StyleUnderline"/>
        </w:rPr>
        <w:t>While 1 in 35 adults is under correctional supervision and 1 in every 100 adults is in prison, 1 in every 36 Latino adults , 1 in every 15 black men, 1 in every 100 black women, and 1 in 9 black men ages 20 to 34 are incarcerated.50 Despite no statistical differences in rates of offending, approximately 50% of all prisoners are black, 30% are white, and 20% are Latino;.51 These disparities are indicative of differential enforcement practices rather than any differences in criminal participation. This is particularly true of drug crimes, which account for the bulk of the increased prison population. Even though Blacks and whites use and sell drugs at comparable rates, African Americans are anywhere from 3 to 10 times more likely to be arrested, and additionally likely to receive harsher sentences than their white counterparts.52</w:t>
      </w:r>
      <w:r w:rsidRPr="00B220E3">
        <w:rPr>
          <w:sz w:val="16"/>
        </w:rPr>
        <w:t xml:space="preserve"> It is no mistake that the subtitle of Michelle Alexander’s epic indictment of The New Jim Crow is this: Mass Incarceration in the Age of Color-blindness 53 </w:t>
      </w:r>
      <w:r w:rsidRPr="00B220E3">
        <w:rPr>
          <w:rStyle w:val="StyleUnderline"/>
        </w:rPr>
        <w:t>The Drug War, from start to finish, has always been racist: draconian sentences, crack versus powder disparities, police patrol patterns, stop/frisk practices, racial profiling and death at the hands of law enforcement, arrests, convictions, sentencing including death and incarceration, and collateral consequences that include bans on voting, bars to employment, education, housing and economic assistance, and the diminishment of parental rights, all fall heaviest on Blacks.</w:t>
      </w:r>
      <w:r w:rsidRPr="00B220E3">
        <w:rPr>
          <w:sz w:val="16"/>
        </w:rPr>
        <w:t xml:space="preserve">54 </w:t>
      </w:r>
      <w:r w:rsidRPr="00B220E3">
        <w:rPr>
          <w:rStyle w:val="StyleUnderline"/>
        </w:rPr>
        <w:t>This racial disparity is by design.</w:t>
      </w:r>
      <w:r w:rsidRPr="00B220E3">
        <w:rPr>
          <w:sz w:val="16"/>
        </w:rPr>
        <w:t xml:space="preserve"> As Alexander </w:t>
      </w:r>
      <w:r w:rsidRPr="00B220E3">
        <w:rPr>
          <w:sz w:val="16"/>
        </w:rPr>
        <w:lastRenderedPageBreak/>
        <w:t xml:space="preserve">observes </w:t>
      </w:r>
      <w:r w:rsidRPr="00B220E3">
        <w:rPr>
          <w:rStyle w:val="StyleUnderline"/>
        </w:rPr>
        <w:t>criminal justice policies serve to regulate and segregate communities of color</w:t>
      </w:r>
      <w:r w:rsidRPr="00B220E3">
        <w:rPr>
          <w:sz w:val="16"/>
        </w:rPr>
        <w:t xml:space="preserve"> in the Post-Civil Rights era: What has changed since the collapse of Jim Crow has less to do with the basic structure of our society than with the language we use to justify it. In the era of colorblindness, it is no longer socially permissible to use race, explicitly, as a justification for discrimination, exclusion, and social contempt. So we don’t. Rather than rely on race, </w:t>
      </w:r>
      <w:r w:rsidRPr="00B220E3">
        <w:rPr>
          <w:rStyle w:val="StyleUnderline"/>
        </w:rPr>
        <w:t>we use our criminal justice system to label people of color “criminals” and then engage in all the practices we supposedly left behind. Today it is perfectly legal to discriminate against criminals in nearly all the ways that it was once legal to discriminate against African Americans. Once you’re labeled a felon, the old forms of discrimination—employment discrimination, housing discrimination, denial of the right to vote, denial of educational opportunity, denial of food stamps and other public benefits, and exclusion from jury service—are suddenly legal.</w:t>
      </w:r>
      <w:r w:rsidRPr="00B220E3">
        <w:rPr>
          <w:sz w:val="16"/>
        </w:rPr>
        <w:t xml:space="preserve"> As a criminal you have scarcely more rights, and arguably less respect, than a black man living in Alabama at the height of Jim Crow. We have not ended racial caste in America; we have merely redesigned it.55</w:t>
      </w:r>
    </w:p>
    <w:p w14:paraId="3CDA6FDF" w14:textId="77777777" w:rsidR="000D5BCD" w:rsidRDefault="000D5BCD" w:rsidP="000D5BCD">
      <w:pPr>
        <w:pStyle w:val="Heading3"/>
      </w:pPr>
      <w:r>
        <w:lastRenderedPageBreak/>
        <w:t xml:space="preserve">Marxism </w:t>
      </w:r>
    </w:p>
    <w:p w14:paraId="23029E5F" w14:textId="77777777" w:rsidR="00FA38C4" w:rsidRPr="00282F11" w:rsidRDefault="00FA38C4" w:rsidP="00FA38C4">
      <w:pPr>
        <w:pStyle w:val="Heading4"/>
        <w:rPr>
          <w:rStyle w:val="StyleUnderline"/>
        </w:rPr>
      </w:pPr>
      <w:r w:rsidRPr="00282F11">
        <w:rPr>
          <w:rStyle w:val="StyleUnderline"/>
        </w:rPr>
        <w:t>The aff’s analysis of antiblackness as a tool rather than constitutive factor of capitalism is a reductionist analysis that mis-interprets anti-blackness – blackness is an excess that is never captured under the analysis of capital and any solutions produced under that frame are doomed to restructure society through the excess of anti-black violence.</w:t>
      </w:r>
    </w:p>
    <w:p w14:paraId="36826C9E" w14:textId="77777777" w:rsidR="00FA38C4" w:rsidRPr="00282F11" w:rsidRDefault="00FA38C4" w:rsidP="00FA38C4">
      <w:pPr>
        <w:rPr>
          <w:rStyle w:val="Style13ptBold"/>
        </w:rPr>
      </w:pPr>
      <w:r w:rsidRPr="00282F11">
        <w:rPr>
          <w:rStyle w:val="Style13ptBold"/>
        </w:rPr>
        <w:t>Hart, 2018</w:t>
      </w:r>
    </w:p>
    <w:p w14:paraId="448DB587" w14:textId="77777777" w:rsidR="00FA38C4" w:rsidRPr="00282F11" w:rsidRDefault="00FA38C4" w:rsidP="00FA38C4">
      <w:pPr>
        <w:rPr>
          <w:rStyle w:val="StyleUnderline"/>
        </w:rPr>
      </w:pPr>
      <w:r w:rsidRPr="00282F11">
        <w:t>(William David, professor and holder of the Margaret W. Harmon Chair at Macalester College, “Constellations: Capitalism, Antiblackness, Afro-Pessimism, and Black Optimism”, American Journal of Theology &amp; Philosophy, Vol. 39, No. 1, pp. 14-15, ZW)</w:t>
      </w:r>
    </w:p>
    <w:p w14:paraId="0B79C481" w14:textId="77777777" w:rsidR="00FA38C4" w:rsidRDefault="00FA38C4" w:rsidP="00FA38C4">
      <w:pPr>
        <w:rPr>
          <w:rStyle w:val="StyleUnderline"/>
        </w:rPr>
      </w:pPr>
      <w:r w:rsidRPr="00282F11">
        <w:rPr>
          <w:sz w:val="16"/>
        </w:rPr>
        <w:t xml:space="preserve">There is no binary relation between the figures in the left and the right columns. Their differences are more a matter of tendency, degree, and interpretation. I could image some individuals contesting their location within this simple typology or arguing that their views are not static. These objections would be valid. However, this typology is primarily a heuristic that helps us to think about the range of responses to the question of capitalism and antiblackness. Thus </w:t>
      </w:r>
      <w:r w:rsidRPr="00282F11">
        <w:rPr>
          <w:rStyle w:val="StyleUnderline"/>
        </w:rPr>
        <w:t>those in the right column share DuBois’s diagnosis of the ideological work that racism does in splitting the working class and thereby shoring up the alienating and exploitive practices of capitalism. But they do not think that this analysis cuts deeply enough. The ideological needs of capitalism do not explain the perdurance of antiblack racism, its virtually limitless scope, its metastatic reproduction, and the depths of its pathological animosity.</w:t>
      </w:r>
      <w:r w:rsidRPr="00282F11">
        <w:rPr>
          <w:sz w:val="16"/>
        </w:rPr>
        <w:t xml:space="preserve"> To properly comprehend antiblackness, we need an account of greater depth, generality, and trans-temporality. </w:t>
      </w:r>
      <w:r w:rsidRPr="00282F11">
        <w:rPr>
          <w:rStyle w:val="StyleUnderline"/>
        </w:rPr>
        <w:t>We need an ontological account of antiblackness</w:t>
      </w:r>
      <w:r w:rsidRPr="00282F11">
        <w:rPr>
          <w:sz w:val="16"/>
        </w:rPr>
        <w:t xml:space="preserve">, an account that properly poses the question of the being of black people; an account that helps us understand the paraontological difference between black people and the being of black people, between black people and a multifarious blackness. </w:t>
      </w:r>
      <w:r w:rsidRPr="00282F11">
        <w:rPr>
          <w:rStyle w:val="StyleUnderline"/>
        </w:rPr>
        <w:t>The question regarding the being of black people, the blackness of black people, is fundamentality an inquiry about the whiteness of white people.</w:t>
      </w:r>
      <w:r w:rsidRPr="00282F11">
        <w:rPr>
          <w:sz w:val="16"/>
        </w:rPr>
        <w:t xml:space="preserve"> The writer James Baldwin posed this question in a particularly provocative manner when he remarked, “What white people have to do, is try and find out in their own hearts why it was necessary to have a nigger in the first place, because I’m not a nigger, I’m a man, but if you think I’m a nigger, it means you need it. And you’ve got to find out why. And the future of the country depends on that. Whether or not it’s able to ask that question.”21 Again, with the caveat that the differences are contestable and not categorical, </w:t>
      </w:r>
      <w:r w:rsidRPr="00282F11">
        <w:rPr>
          <w:rStyle w:val="StyleUnderline"/>
        </w:rPr>
        <w:t>the centrality of the ontological question—that is, the “whiteness of blackness”— distinguishes those in the right column from those on the left with those in the middle reflecting a bit of ambivalence. Cedric Robinson</w:t>
      </w:r>
      <w:r w:rsidRPr="00282F11">
        <w:rPr>
          <w:sz w:val="16"/>
        </w:rPr>
        <w:t xml:space="preserve"> may be the first person to explicitly construe the relationship between capitalism and antiblackness as an ontological question. Robinson </w:t>
      </w:r>
      <w:r w:rsidRPr="00282F11">
        <w:rPr>
          <w:rStyle w:val="StyleUnderline"/>
        </w:rPr>
        <w:t>argues that capitalism is infected and inflected by antiblackness in a manner that conventional Marxist theory fails to comprehend. Antiblackness is extraordinarily nasty. The effort to comprehend this</w:t>
      </w:r>
      <w:r w:rsidRPr="00282F11">
        <w:rPr>
          <w:sz w:val="16"/>
        </w:rPr>
        <w:t xml:space="preserve"> </w:t>
      </w:r>
      <w:r w:rsidRPr="00282F11">
        <w:rPr>
          <w:rStyle w:val="StyleUnderline"/>
        </w:rPr>
        <w:t>gratuitous nastiness</w:t>
      </w:r>
      <w:r w:rsidRPr="00282F11">
        <w:rPr>
          <w:sz w:val="16"/>
        </w:rPr>
        <w:t xml:space="preserve">, through a critical dialectic with Marxism, </w:t>
      </w:r>
      <w:r w:rsidRPr="00282F11">
        <w:rPr>
          <w:rStyle w:val="StyleUnderline"/>
        </w:rPr>
        <w:t>characterizes what Robinson calls the black radical tradition.</w:t>
      </w:r>
      <w:r w:rsidRPr="00282F11">
        <w:rPr>
          <w:sz w:val="16"/>
        </w:rPr>
        <w:t xml:space="preserve"> </w:t>
      </w:r>
      <w:r w:rsidRPr="00282F11">
        <w:rPr>
          <w:rStyle w:val="StyleUnderline"/>
        </w:rPr>
        <w:t>This tradition</w:t>
      </w:r>
      <w:r w:rsidRPr="00282F11">
        <w:rPr>
          <w:sz w:val="16"/>
        </w:rPr>
        <w:t xml:space="preserve">, which includes DuBois, C. L. R. James, Richard Wright, and many others, is a Marxist-inspired tradition that </w:t>
      </w:r>
      <w:r w:rsidRPr="00282F11">
        <w:rPr>
          <w:rStyle w:val="StyleUnderline"/>
        </w:rPr>
        <w:t xml:space="preserve">knows what the dominant tradition does not: that antiblackness is excessive; it exceeds the logic of capital and labor. Robinson is skeptical of the traditional Marxist view of racism that reduces it to a capitalist ideology, a historically contingent strategy of labor management and social control. The nastiness of </w:t>
      </w:r>
      <w:r w:rsidRPr="00282F11">
        <w:rPr>
          <w:rStyle w:val="StyleUnderline"/>
        </w:rPr>
        <w:lastRenderedPageBreak/>
        <w:t>antiblackness exceeds the theoretical needs capitalism.</w:t>
      </w:r>
      <w:r w:rsidRPr="00282F11">
        <w:rPr>
          <w:sz w:val="16"/>
        </w:rPr>
        <w:t xml:space="preserve"> It works at a level much deeper than ideology. </w:t>
      </w:r>
      <w:r w:rsidRPr="00282F11">
        <w:rPr>
          <w:rStyle w:val="StyleUnderline"/>
        </w:rPr>
        <w:t>Antiblackness</w:t>
      </w:r>
      <w:r w:rsidRPr="00282F11">
        <w:rPr>
          <w:sz w:val="16"/>
        </w:rPr>
        <w:t xml:space="preserve">, in short, </w:t>
      </w:r>
      <w:r w:rsidRPr="00282F11">
        <w:rPr>
          <w:rStyle w:val="StyleUnderline"/>
        </w:rPr>
        <w:t>is not merely a historical contingency. It is about more than capital accumulation and class rule. Antiblackness is ontological: a structuring reality, part of Western metaphysics. Thus, traditional Marxist categories cannot comprehend the tenacity of this antiblack nastiness. This constitutive lack makes a non-Marxist supplement necessary. Robinson argues that metaphysics supplies that lack.</w:t>
      </w:r>
      <w:r w:rsidRPr="00282F11">
        <w:rPr>
          <w:sz w:val="16"/>
        </w:rPr>
        <w:t xml:space="preserve"> </w:t>
      </w:r>
      <w:r w:rsidRPr="00282F11">
        <w:rPr>
          <w:rStyle w:val="StyleUnderline"/>
        </w:rPr>
        <w:t>However much capitalism may have leveraged antiblackness, it emerged within a historical context that was already shot through with racism.</w:t>
      </w:r>
      <w:r w:rsidRPr="00282F11">
        <w:rPr>
          <w:sz w:val="16"/>
        </w:rPr>
        <w:t xml:space="preserve"> Racism was already an intra-European phenomenon before the widespread encounter with non-European others during the age of exploration and conquest. The Irish, Jews, Roma, and Slavs, among others, were racialized, dispossessed, and colonized first.22 They were European races before they were reconstructed as white ethnics in early twenty century America. </w:t>
      </w:r>
      <w:r w:rsidRPr="00282F11">
        <w:rPr>
          <w:rStyle w:val="StyleUnderline"/>
        </w:rPr>
        <w:t>Capitalism was racialized from the very beginning. Though it liberated capital and labor from feudal constraints, capitalism did not leave racism behind.</w:t>
      </w:r>
      <w:r w:rsidRPr="00282F11">
        <w:rPr>
          <w:sz w:val="16"/>
        </w:rPr>
        <w:t xml:space="preserve"> On the contrary, </w:t>
      </w:r>
      <w:r w:rsidRPr="00282F11">
        <w:rPr>
          <w:rStyle w:val="StyleUnderline"/>
        </w:rPr>
        <w:t>racism is a constitutive, structuring feature of capitalism, not a feudalistic atavism—thus Robinson’s notion of racial capitalism.</w:t>
      </w:r>
    </w:p>
    <w:p w14:paraId="59742EC7" w14:textId="77777777" w:rsidR="00FA38C4" w:rsidRPr="00FA38C4" w:rsidRDefault="00FA38C4" w:rsidP="00FA38C4"/>
    <w:p w14:paraId="59335EAF" w14:textId="77777777" w:rsidR="000D5BCD" w:rsidRDefault="000D5BCD" w:rsidP="000D5BCD">
      <w:pPr>
        <w:pStyle w:val="Heading3"/>
      </w:pPr>
      <w:r>
        <w:lastRenderedPageBreak/>
        <w:t xml:space="preserve">Movements/Demands on the state </w:t>
      </w:r>
    </w:p>
    <w:p w14:paraId="22C449F9" w14:textId="77777777" w:rsidR="000D5BCD" w:rsidRPr="00DF49B7" w:rsidRDefault="000D5BCD" w:rsidP="000D5BCD">
      <w:pPr>
        <w:pStyle w:val="Heading4"/>
      </w:pPr>
      <w:r>
        <w:t xml:space="preserve">Leftist movements and reformist groups defer the question of race which re-inscribes antiblackness and legitimates the prison industrial complex as they view it as a necessary evil, naturalized by white supremacy. </w:t>
      </w:r>
    </w:p>
    <w:p w14:paraId="5F56AC99" w14:textId="77777777" w:rsidR="000D5BCD" w:rsidRPr="00C25537" w:rsidRDefault="000D5BCD" w:rsidP="000D5BCD">
      <w:pPr>
        <w:rPr>
          <w:sz w:val="20"/>
        </w:rPr>
      </w:pPr>
      <w:r>
        <w:rPr>
          <w:rStyle w:val="Style13ptBold"/>
        </w:rPr>
        <w:t xml:space="preserve">Martinot and Sexton, 3 - </w:t>
      </w:r>
      <w:r w:rsidRPr="00C25537">
        <w:rPr>
          <w:sz w:val="20"/>
        </w:rPr>
        <w:t xml:space="preserve">Steve Martinot is Instructor Emeritus at the Center for Interdisciplinary Programs at San Francisco State University. He is the author of The Rule of Racialization: Class, Identity, Governance and Forms in the Abyss: A Philosophical Bridge between Sartre and Derrida, Jared Sexton is Associate Professor of African American Studies and Film and Media Studies at the University of California, Irvine, where he also holds an affiliation with the Center for Law, Culture, and Society, 2003, (“The Avant Garde of White Supremacy”, UC Berkeley, UCSF, MSU, </w:t>
      </w:r>
      <w:hyperlink r:id="rId79" w:history="1">
        <w:r w:rsidRPr="00C25537">
          <w:rPr>
            <w:rStyle w:val="Hyperlink"/>
            <w:sz w:val="20"/>
          </w:rPr>
          <w:t>https://doi.org/10.1080/1350463032000101542</w:t>
        </w:r>
      </w:hyperlink>
      <w:r>
        <w:rPr>
          <w:sz w:val="20"/>
        </w:rPr>
        <w:t>, pg, 177-180</w:t>
      </w:r>
      <w:r w:rsidRPr="00C25537">
        <w:rPr>
          <w:sz w:val="20"/>
        </w:rPr>
        <w:t>) RA</w:t>
      </w:r>
    </w:p>
    <w:p w14:paraId="1B284CF1" w14:textId="77777777" w:rsidR="000D5BCD" w:rsidRDefault="000D5BCD" w:rsidP="000D5BCD">
      <w:pPr>
        <w:rPr>
          <w:rStyle w:val="StyleUnderline"/>
        </w:rPr>
      </w:pPr>
      <w:r w:rsidRPr="00C25537">
        <w:rPr>
          <w:rStyle w:val="StyleUnderline"/>
        </w:rPr>
        <w:t>There are oppositional political movements</w:t>
      </w:r>
      <w:r w:rsidRPr="00C25537">
        <w:rPr>
          <w:sz w:val="16"/>
        </w:rPr>
        <w:t xml:space="preserve"> of course; </w:t>
      </w:r>
      <w:r w:rsidRPr="00C25537">
        <w:rPr>
          <w:rStyle w:val="StyleUnderline"/>
        </w:rPr>
        <w:t xml:space="preserve">some are progressive, fewer are radical. But each encounters a certain internal limitation. </w:t>
      </w:r>
      <w:r w:rsidRPr="00C25537">
        <w:rPr>
          <w:sz w:val="16"/>
        </w:rPr>
        <w:t xml:space="preserve">For instance, </w:t>
      </w:r>
      <w:r w:rsidRPr="00C25537">
        <w:rPr>
          <w:rStyle w:val="StyleUnderline"/>
        </w:rPr>
        <w:t>there are movements seeking to make the police more accountable to legal and communal standards of conduct; but their role then becomes one of making the state work better and more efficiently. They work</w:t>
      </w:r>
      <w:r w:rsidRPr="00C25537">
        <w:rPr>
          <w:sz w:val="16"/>
        </w:rPr>
        <w:t>, perhaps unwittingly, at</w:t>
      </w:r>
      <w:r w:rsidRPr="00C25537">
        <w:rPr>
          <w:rStyle w:val="StyleUnderline"/>
        </w:rPr>
        <w:t xml:space="preserve"> reconstructing and not dismantling the white state. What they fail to understand or accept is that the police are already accountable, but to something out of reach of the principles of justice or democracy. There is a (largely symbolic) multiracial or mixed race movement that understands itself to be the very transcendence of race but, in mixing and matching races supposed to really exist, it subsumes the products of racism in ways that recall many dimensions of white supremacist thinking. The ethic of retribution that legitimates the expanding prison-industrial complex in the US and beyond is one of these products.</w:t>
      </w:r>
      <w:r w:rsidRPr="00C25537">
        <w:rPr>
          <w:sz w:val="16"/>
        </w:rPr>
        <w:t xml:space="preserve"> Even </w:t>
      </w:r>
      <w:r w:rsidRPr="00C25537">
        <w:rPr>
          <w:rStyle w:val="StyleUnderline"/>
        </w:rPr>
        <w:t>political opposition to that ethic</w:t>
      </w:r>
      <w:r w:rsidRPr="00C25537">
        <w:rPr>
          <w:sz w:val="16"/>
        </w:rPr>
        <w:t xml:space="preserve"> outside the prison wall falls prey to a certain acceptance of criminal law; in other words, it </w:t>
      </w:r>
      <w:r w:rsidRPr="00C25537">
        <w:rPr>
          <w:rStyle w:val="StyleUnderline"/>
        </w:rPr>
        <w:t>assumes that the prison is essential to social order. This acceptance is unacceptable from the point of view of the violence and violation engendered by the prison regime.</w:t>
      </w:r>
      <w:r w:rsidRPr="00C25537">
        <w:rPr>
          <w:sz w:val="16"/>
        </w:rPr>
        <w:t xml:space="preserve"> Political (or politicised) prisoners demand an epistemology of a different order, one that challenges the internal limits of opposition in a radical way — the dream of prison abolition. </w:t>
      </w:r>
      <w:r w:rsidRPr="00C25537">
        <w:rPr>
          <w:rStyle w:val="StyleUnderline"/>
        </w:rPr>
        <w:t>How can one critically discuss policing and imprisonment without interrogating the very notions of freedom, citizenship, and democracy? How is one to think seriously about (the ends of) race without rethinking gender, sexuality, and the body?</w:t>
      </w:r>
      <w:r w:rsidRPr="00C25537">
        <w:rPr>
          <w:sz w:val="16"/>
        </w:rPr>
        <w:t xml:space="preserve"> </w:t>
      </w:r>
      <w:r w:rsidRPr="00C25537">
        <w:rPr>
          <w:rStyle w:val="StyleUnderline"/>
        </w:rPr>
        <w:t>How can any economic questions be raised in this country — where movements for reparations and against sweatshops and prisons are becoming paramount on the left — without confronting the spectre of slavery?</w:t>
      </w:r>
      <w:r w:rsidRPr="00C25537">
        <w:rPr>
          <w:sz w:val="16"/>
        </w:rPr>
        <w:t xml:space="preserve"> </w:t>
      </w:r>
      <w:r w:rsidRPr="00C25537">
        <w:rPr>
          <w:rStyle w:val="StyleUnderline"/>
        </w:rPr>
        <w:t>How can we think political economy without also disturbing even radical</w:t>
      </w:r>
      <w:r w:rsidRPr="00C25537">
        <w:rPr>
          <w:sz w:val="16"/>
        </w:rPr>
        <w:t xml:space="preserve"> </w:t>
      </w:r>
      <w:r w:rsidRPr="00C25537">
        <w:rPr>
          <w:rStyle w:val="StyleUnderline"/>
        </w:rPr>
        <w:t xml:space="preserve">critique and its historicist narratives of development, progress, and the primacy of production? </w:t>
      </w:r>
    </w:p>
    <w:p w14:paraId="741C677B" w14:textId="77777777" w:rsidR="000D5BCD" w:rsidRDefault="000D5BCD" w:rsidP="000D5BCD"/>
    <w:p w14:paraId="00BAC0CA" w14:textId="77777777" w:rsidR="000D5BCD" w:rsidRDefault="000D5BCD" w:rsidP="000D5BCD">
      <w:pPr>
        <w:pStyle w:val="Heading3"/>
      </w:pPr>
      <w:r>
        <w:lastRenderedPageBreak/>
        <w:t>Multiracial coalitions</w:t>
      </w:r>
    </w:p>
    <w:p w14:paraId="1782B677" w14:textId="77777777" w:rsidR="000D5BCD" w:rsidRPr="000B4146" w:rsidRDefault="000D5BCD" w:rsidP="000D5BCD">
      <w:pPr>
        <w:pStyle w:val="Heading4"/>
      </w:pPr>
      <w:r>
        <w:t>Black liberation is not in the interests of social justice coalitions because the structural antagonisms that overcode those movements. Even abolitionist groups are still elaborations of three-tiered death of black desire because blackness is the baseline other for which those groups affirm their own humanity</w:t>
      </w:r>
    </w:p>
    <w:p w14:paraId="0C9EA5BD" w14:textId="77777777" w:rsidR="000D5BCD" w:rsidRPr="000B4146" w:rsidRDefault="000D5BCD" w:rsidP="000D5BCD">
      <w:pPr>
        <w:rPr>
          <w:bCs/>
          <w:sz w:val="20"/>
        </w:rPr>
      </w:pPr>
      <w:r>
        <w:rPr>
          <w:rStyle w:val="Style13ptBold"/>
        </w:rPr>
        <w:t xml:space="preserve">Wilderson, 20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Pr="0062099D">
        <w:rPr>
          <w:rStyle w:val="Style13ptBold"/>
          <w:b w:val="0"/>
          <w:sz w:val="20"/>
        </w:rPr>
        <w:t xml:space="preserve">”, </w:t>
      </w:r>
      <w:r>
        <w:rPr>
          <w:rStyle w:val="Style13ptBold"/>
          <w:b w:val="0"/>
          <w:sz w:val="20"/>
        </w:rPr>
        <w:t>2020</w:t>
      </w:r>
      <w:r w:rsidRPr="0062099D">
        <w:rPr>
          <w:rStyle w:val="Style13ptBold"/>
          <w:b w:val="0"/>
          <w:sz w:val="20"/>
        </w:rPr>
        <w:t xml:space="preserve">, </w:t>
      </w:r>
      <w:r>
        <w:rPr>
          <w:sz w:val="20"/>
        </w:rPr>
        <w:t>Liveright, 216-219)</w:t>
      </w:r>
      <w:r w:rsidRPr="0062099D">
        <w:rPr>
          <w:sz w:val="20"/>
        </w:rPr>
        <w:t xml:space="preserve"> RA</w:t>
      </w:r>
    </w:p>
    <w:p w14:paraId="3D48EC9C" w14:textId="77777777" w:rsidR="000D5BCD" w:rsidRPr="00245FC4" w:rsidRDefault="000D5BCD" w:rsidP="000D5BCD">
      <w:pPr>
        <w:rPr>
          <w:rStyle w:val="StyleUnderline"/>
        </w:rPr>
      </w:pPr>
      <w:r w:rsidRPr="00245FC4">
        <w:rPr>
          <w:sz w:val="16"/>
        </w:rPr>
        <w:t xml:space="preserve">Put another way, </w:t>
      </w:r>
      <w:r w:rsidRPr="00245FC4">
        <w:rPr>
          <w:rStyle w:val="StyleUnderline"/>
        </w:rPr>
        <w:t>Black thought (and therefore Black liberation) is threatened not only by the state, but by the interests and actions of the loyal opposition</w:t>
      </w:r>
      <w:r w:rsidRPr="00245FC4">
        <w:rPr>
          <w:sz w:val="16"/>
        </w:rPr>
        <w:t xml:space="preserve"> in the airport shuttle. In fact, </w:t>
      </w:r>
      <w:r w:rsidRPr="00245FC4">
        <w:rPr>
          <w:rStyle w:val="StyleUnderline"/>
        </w:rPr>
        <w:t>Black thought is threatened by a three-tiered ensemble of terror. Our intellectual capability to do the work is not what’s at issue here. What’s at stake is our capacity to work against the constraints of analogy, the terrorism of intra-Human exchange</w:t>
      </w:r>
      <w:r w:rsidRPr="00245FC4">
        <w:rPr>
          <w:sz w:val="16"/>
        </w:rPr>
        <w:t xml:space="preserve">—the hydraulics of my ride to the airport. </w:t>
      </w:r>
      <w:r w:rsidRPr="00245FC4">
        <w:rPr>
          <w:rStyle w:val="StyleUnderline"/>
        </w:rPr>
        <w:t>First, there is the terrorism of what Gramsci referred to as “political society”: the police, the army, the prison-industrial complex. Second, there is the terror of civil society’s hegemonic blocs and its clusters of affilial formations: like the mainstream media, the university, or the megachurch. But there is also a third tier of terror with which Black thought must contend. And that is the terror of counter-hegemonic and revolutionary thought: the logic of White feminism, the logic of working-class struggle, the logic of multicultural coalitions, and the logic of immigrant rights. The unrelenting terror elaborated whenever Black people’s so-called allies think out loud. The stakes of this three-tiered terror are high because of their impact upon Black people’s capacity to capture and be captured by our own imaginations. These three tiers scaffold the death of Black desire. And our capacity to imagine and to fantasize while assuming our position is imbricated in our capacity to think theoretically: to give our political desire “objective value.” This third tier of terror that threatens the imagination and the enunciation of Black thought—the terror of left-wing counterhegemonic alliances—should not be dismissed as incidental or inessential, nor should it be trivialized as an ensemble of bad attitudes that can be overcome through dialogue</w:t>
      </w:r>
      <w:r w:rsidRPr="00245FC4">
        <w:rPr>
          <w:sz w:val="16"/>
        </w:rPr>
        <w:t xml:space="preserve">, as the Race Rave conference in Santa Cruz had assumed. </w:t>
      </w:r>
      <w:r w:rsidRPr="00245FC4">
        <w:rPr>
          <w:rStyle w:val="StyleUnderline"/>
        </w:rPr>
        <w:t xml:space="preserve">For it is an essential terror; it is as constitutive of an anti-Black world as the military and the megachurch. It doesn’t simply kill or warehouse Black thought the way the first tier kills and warehouses the Black body. Nor does it simply crowd out a Black emancipatory ensemble of questions the way traditional organs of hegemony crowd out the performance of the common man or woman’s ensemble of questions. This third tier terrorizes through an interdiction against Black performance, coupled with a demand for Black performance—dance, Johnny, dance. We might say that it demands the performance of Black thought, albeit under erasure. It wants us to sing the </w:t>
      </w:r>
      <w:r w:rsidRPr="00245FC4">
        <w:rPr>
          <w:rStyle w:val="StyleUnderline"/>
        </w:rPr>
        <w:lastRenderedPageBreak/>
        <w:t>blues; but instead o</w:t>
      </w:r>
      <w:r w:rsidRPr="00245FC4">
        <w:rPr>
          <w:sz w:val="16"/>
        </w:rPr>
        <w:t xml:space="preserve">f those Ain’t Got No Life Worth Living Blues (instead of </w:t>
      </w:r>
      <w:r w:rsidRPr="00245FC4">
        <w:rPr>
          <w:rStyle w:val="StyleUnderline"/>
        </w:rPr>
        <w:t xml:space="preserve">the social death blues), it wants Black folks singing the: —Ain’t Got No Green Card Blues —Ain’t Got No Abortion Blues —Ain’t Got No Right to Privacy Blues —Ain’t Got No Border-Crossing Blues —Ain’t Got No Same-Sex Weddin’ Blues —Ain’t Got No Ciba Lubbaties Blues Civil society expands and contracts to accommodate or diminish (but never banish carte blanche) a multitude of positions and identities—Jews, Arabs, Asian Immigrants, Latinos, Italians, White women, and Native Americans. The annals of history show nineteenth century transitions from territories to states as being manifest with a great and conflicting diversity of views with respect to all of these groups. </w:t>
      </w:r>
      <w:r w:rsidRPr="00245FC4">
        <w:rPr>
          <w:sz w:val="16"/>
        </w:rPr>
        <w:t xml:space="preserve">These fledgling fifty states even found themselves, on rare occasion (as in the case of California), debating the civic and social membership of Native Americans. But </w:t>
      </w:r>
      <w:r w:rsidRPr="00245FC4">
        <w:rPr>
          <w:rStyle w:val="StyleUnderline"/>
        </w:rPr>
        <w:t>civil society would not know the boundary, the frontier, of such debates, which is to say it would lose all coherence and not be able to draw the line between social life and social death, if not for the presence of Black folks. Black people hold that line for White people and for everyone else. Blacks give even the most degraded position a sense of human possibility because we are the locus of human impossibility. Whatever grace others may fall from, they will never be Black. This is a comforting thought. The flame of human warmth. There’s something organic to Blackness that makes it essential to the construction of civil society. But there’s also something organic to Blackness that portends the destruction of civil society.</w:t>
      </w:r>
      <w:r w:rsidRPr="00245FC4">
        <w:rPr>
          <w:sz w:val="16"/>
        </w:rPr>
        <w:t xml:space="preserve"> There’s nothing willful or speculative in this statement, for one could just as well state the claim the other way around: </w:t>
      </w:r>
      <w:r w:rsidRPr="00245FC4">
        <w:rPr>
          <w:rStyle w:val="StyleUnderline"/>
        </w:rPr>
        <w:t xml:space="preserve">there’s something organic to civil society that makes it essential to the destruction of the Black body. Blackness is a positionality of “absolute dereliction,” abandonment, in the face of civil society, and therefore cannot be liberated or be made legible through counter-hegemonic interventions. Black suffering is not a function of the performance(s) of civil society, but of the existence of civil society. </w:t>
      </w:r>
      <w:r w:rsidRPr="00245FC4">
        <w:rPr>
          <w:sz w:val="16"/>
        </w:rPr>
        <w:t xml:space="preserve">For the Pakistani driver, the White professor, and his White wife, civil society is an ensemble of constraints and opportunities. But for the Black, civil society is a murderous projection. In </w:t>
      </w:r>
      <w:r w:rsidRPr="00245FC4">
        <w:rPr>
          <w:rStyle w:val="StyleUnderline"/>
        </w:rPr>
        <w:t>light of this, coalitions and social movements—even radical social movements like the Prison Abolition Movement—bound up in the solicitation of hegemony, so as to fortify and extend the interlocutory life of civil society, ultimately accommodate only the satiable demands and legible conflicts of civil society’s junior partners (such as immigrants, White women, the working class), but foreclose upon the insatiable demands and illegible antagonisms of Blacks. In short, whereas such coalitions and social movements cannot be called the outright handmaidens of anti-Blackness, their rhetorical structures, political desire, and their emancipatory horizon are bolstered by a lifeaffirming anti-Blackness; the death of Black desire.</w:t>
      </w:r>
    </w:p>
    <w:p w14:paraId="31A9ED8F" w14:textId="77777777" w:rsidR="00F7216C" w:rsidRDefault="00F7216C" w:rsidP="00F7216C">
      <w:pPr>
        <w:pStyle w:val="Heading3"/>
      </w:pPr>
      <w:r>
        <w:lastRenderedPageBreak/>
        <w:t>Overkill (Queerness/Stanley)</w:t>
      </w:r>
    </w:p>
    <w:p w14:paraId="5F0B50AD" w14:textId="77777777" w:rsidR="00F7216C" w:rsidRDefault="00F7216C" w:rsidP="00F7216C">
      <w:pPr>
        <w:pStyle w:val="Heading4"/>
      </w:pPr>
      <w:r>
        <w:t>Stanley’s use of overkill to position queerness as coterminous with nothingness performs a ruse of analogy parasitic on the inability of blackness as nothingness to be coherent within Humanist forms of individuation</w:t>
      </w:r>
    </w:p>
    <w:p w14:paraId="5022F2DC" w14:textId="77777777" w:rsidR="00F7216C" w:rsidRDefault="00F7216C" w:rsidP="00F7216C">
      <w:pPr>
        <w:rPr>
          <w:rStyle w:val="Style13ptBold"/>
        </w:rPr>
      </w:pPr>
      <w:r>
        <w:rPr>
          <w:rStyle w:val="Style13ptBold"/>
        </w:rPr>
        <w:t>Warren, ‘17</w:t>
      </w:r>
    </w:p>
    <w:p w14:paraId="67CBBEFB" w14:textId="77777777" w:rsidR="00F7216C" w:rsidRDefault="00F7216C" w:rsidP="00F7216C">
      <w:r w:rsidRPr="005B38DB">
        <w:t xml:space="preserve">(Calvin, associate professor of African American Studies and Women’s, Gender, and Sexuality Studies, “Onticide: Afro-pessimism, </w:t>
      </w:r>
      <w:r w:rsidRPr="005B38DB">
        <w:rPr>
          <w:strike/>
        </w:rPr>
        <w:t>Gay</w:t>
      </w:r>
      <w:r w:rsidRPr="005B38DB">
        <w:t xml:space="preserve"> Nigger #1, and Surplus Violence,” GLQ, Vol. 23, No. 3, 2017, pp. 391-418, ZW)</w:t>
      </w:r>
    </w:p>
    <w:p w14:paraId="0E6A93F4" w14:textId="77777777" w:rsidR="00F7216C" w:rsidRPr="005B38DB" w:rsidRDefault="00F7216C" w:rsidP="00F7216C">
      <w:r>
        <w:t>*Edited for N-word</w:t>
      </w:r>
    </w:p>
    <w:p w14:paraId="29BAB948" w14:textId="77777777" w:rsidR="00F7216C" w:rsidRPr="00FD5829" w:rsidRDefault="00F7216C" w:rsidP="00F7216C">
      <w:pPr>
        <w:rPr>
          <w:sz w:val="16"/>
        </w:rPr>
      </w:pPr>
      <w:r w:rsidRPr="008607F2">
        <w:rPr>
          <w:u w:val="single"/>
        </w:rPr>
        <w:t xml:space="preserve">Queer </w:t>
      </w:r>
      <w:r w:rsidRPr="00FD5829">
        <w:rPr>
          <w:sz w:val="16"/>
        </w:rPr>
        <w:t xml:space="preserve">here </w:t>
      </w:r>
      <w:r w:rsidRPr="008607F2">
        <w:rPr>
          <w:u w:val="single"/>
        </w:rPr>
        <w:t>conceals and preserves the humanity that</w:t>
      </w:r>
      <w:r w:rsidRPr="00FD5829">
        <w:rPr>
          <w:sz w:val="16"/>
        </w:rPr>
        <w:t xml:space="preserve"> queer theorists like </w:t>
      </w:r>
      <w:r w:rsidRPr="008607F2">
        <w:rPr>
          <w:u w:val="single"/>
        </w:rPr>
        <w:t>Stanley proclaim it disrupts</w:t>
      </w:r>
      <w:r w:rsidRPr="00FD5829">
        <w:rPr>
          <w:sz w:val="16"/>
        </w:rPr>
        <w:t xml:space="preserve">. We might suggest that the “different relationship to violence,” and concomitantly, </w:t>
      </w:r>
      <w:r w:rsidRPr="008607F2">
        <w:rPr>
          <w:u w:val="single"/>
        </w:rPr>
        <w:t>the different relationship to “nothingness” is the limit between “being-for-the captor” (fungible object) and the “human subject” experiencing oppression. Queer</w:t>
      </w:r>
      <w:r w:rsidRPr="00FD5829">
        <w:rPr>
          <w:sz w:val="16"/>
        </w:rPr>
        <w:t xml:space="preserve">, as a conceptual term, </w:t>
      </w:r>
      <w:r w:rsidRPr="008607F2">
        <w:rPr>
          <w:u w:val="single"/>
        </w:rPr>
        <w:t xml:space="preserve">collapses these positions and inappropriately applies the position of “object” and “nothingness” to a structure of oppression, thus creating a form of equivalence between the structural position of the commodity and the position of the human. </w:t>
      </w:r>
      <w:r w:rsidRPr="00FD5829">
        <w:rPr>
          <w:sz w:val="16"/>
        </w:rPr>
        <w:t xml:space="preserve">To put this differently, </w:t>
      </w:r>
      <w:r w:rsidRPr="00FD5829">
        <w:rPr>
          <w:u w:val="single"/>
        </w:rPr>
        <w:t>“unfreedom” brings the subject to the limit of subjectivity</w:t>
      </w:r>
      <w:r w:rsidRPr="00FD5829">
        <w:rPr>
          <w:sz w:val="16"/>
        </w:rPr>
        <w:t xml:space="preserve">, but it is a limit, nonetheless. </w:t>
      </w:r>
      <w:r w:rsidRPr="00FD5829">
        <w:rPr>
          <w:u w:val="single"/>
        </w:rPr>
        <w:t>In cases of extreme unfreedom, we might describe this being as a “liminal subject”</w:t>
      </w:r>
      <w:r w:rsidRPr="00FD5829">
        <w:rPr>
          <w:sz w:val="16"/>
        </w:rPr>
        <w:t xml:space="preserve">—where the rider “liminal” registers the existential crisis of unfreedom (the structure of suffering), </w:t>
      </w:r>
      <w:r w:rsidRPr="00FD5829">
        <w:rPr>
          <w:u w:val="single"/>
        </w:rPr>
        <w:t>but the “liminal subject” is not the object denied symbolic placement</w:t>
      </w:r>
      <w:r w:rsidRPr="00FD5829">
        <w:rPr>
          <w:sz w:val="16"/>
        </w:rPr>
        <w:t>, differentiating flesh, and a grammar of suffering.</w:t>
      </w:r>
    </w:p>
    <w:p w14:paraId="7B62B720" w14:textId="77777777" w:rsidR="00F7216C" w:rsidRPr="009E4069" w:rsidRDefault="00F7216C" w:rsidP="00F7216C">
      <w:pPr>
        <w:rPr>
          <w:u w:val="single"/>
        </w:rPr>
      </w:pPr>
      <w:r w:rsidRPr="009E4069">
        <w:rPr>
          <w:sz w:val="16"/>
        </w:rPr>
        <w:t xml:space="preserve">This, I argue, is the difference between Steen Keith Fenrich (fungible object) and Matthew Shepard (human subject), whom Stanley also references. </w:t>
      </w:r>
      <w:r w:rsidRPr="009E4069">
        <w:rPr>
          <w:u w:val="single"/>
        </w:rPr>
        <w:t xml:space="preserve">The brutality of “antiqueer” violence often distorts the onto-existential horizon and collapses the positions between “liminal subject” and “object.” </w:t>
      </w:r>
      <w:r w:rsidRPr="009E4069">
        <w:rPr>
          <w:sz w:val="16"/>
        </w:rPr>
        <w:t xml:space="preserve">This is not to suggest that white people do not experience horrendous acts of brutality; it is to suggest, however, that </w:t>
      </w:r>
      <w:r w:rsidRPr="009E4069">
        <w:rPr>
          <w:u w:val="single"/>
        </w:rPr>
        <w:t>we have a “grammar of suffering” to register this violence as violence and</w:t>
      </w:r>
      <w:r w:rsidRPr="009E4069">
        <w:rPr>
          <w:sz w:val="16"/>
        </w:rPr>
        <w:t xml:space="preserve">, at least </w:t>
      </w:r>
      <w:r w:rsidRPr="009E4069">
        <w:rPr>
          <w:u w:val="single"/>
        </w:rPr>
        <w:t>in theory, articulate its unethicality</w:t>
      </w:r>
      <w:r w:rsidRPr="009E4069">
        <w:rPr>
          <w:sz w:val="16"/>
        </w:rPr>
        <w:t xml:space="preserve">. In other words, </w:t>
      </w:r>
      <w:r w:rsidRPr="009E4069">
        <w:rPr>
          <w:u w:val="single"/>
        </w:rPr>
        <w:t>the brutality visited on Shepard is intelligible because his humanity dockets this violence as a violation of human uniqueness and value, whereas Fenrich can lay no claim to such uniqueness and value in the realm of difference, rendering the brutality he experienced inconceivable within the terms of humanism.</w:t>
      </w:r>
      <w:r w:rsidRPr="009E4069">
        <w:rPr>
          <w:sz w:val="16"/>
        </w:rPr>
        <w:t xml:space="preserve">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w:t>
      </w:r>
      <w:r w:rsidRPr="009E4069">
        <w:rPr>
          <w:u w:val="single"/>
        </w:rPr>
        <w:t>The law depends on the very violence it outlaws to sustain itself</w:t>
      </w:r>
      <w:r w:rsidRPr="009E4069">
        <w:rPr>
          <w:sz w:val="16"/>
        </w:rPr>
        <w:t xml:space="preserve">; rights, justice, and equality are all legal instruments that conceal, reproduce, and disavow violence. But </w:t>
      </w:r>
      <w:r w:rsidRPr="009E4069">
        <w:rPr>
          <w:u w:val="single"/>
        </w:rPr>
        <w:t xml:space="preserve">there is a difference between the inevitable preclusion of justice, as it concerns antiqueer violence, and the articulation and social recognition of suffering itself </w:t>
      </w:r>
      <w:r w:rsidRPr="009E4069">
        <w:rPr>
          <w:sz w:val="16"/>
        </w:rPr>
        <w:t xml:space="preserve">(i.e., </w:t>
      </w:r>
      <w:r w:rsidRPr="009E4069">
        <w:rPr>
          <w:sz w:val="16"/>
        </w:rPr>
        <w:lastRenderedPageBreak/>
        <w:t xml:space="preserve">grammar of suffering). </w:t>
      </w:r>
      <w:r w:rsidRPr="009E4069">
        <w:rPr>
          <w:u w:val="single"/>
        </w:rPr>
        <w:t>This is most telling in a footnote in which Stanley describes the national response to Shepard’s brutal murder:</w:t>
      </w:r>
    </w:p>
    <w:p w14:paraId="15183AC4" w14:textId="77777777" w:rsidR="00F7216C" w:rsidRPr="009E4069" w:rsidRDefault="00F7216C" w:rsidP="00F7216C">
      <w:pPr>
        <w:rPr>
          <w:sz w:val="16"/>
          <w:szCs w:val="16"/>
        </w:rPr>
      </w:pPr>
      <w:r w:rsidRPr="009E4069">
        <w:rPr>
          <w:sz w:val="16"/>
          <w:szCs w:val="16"/>
        </w:rPr>
        <w:t>There are also instances when anti-queer violence erupts onto the social screen, for example the 1999 murder of Matthew Shepard. Shepard, a white, gay, twenty-one-year-old college student, it could be argued, was held as referent for all anti-queer violence because of the relative ease of mourning him. Although this might be true, anti-queer violence must be simultaneously put on display and made to disappear so that the murders of queers exist outside national meaning. Mourning for Shepard, through the spectacle of mocking pain, works to disappear the archive that is queer death. (18)</w:t>
      </w:r>
    </w:p>
    <w:p w14:paraId="5D9339A8" w14:textId="77777777" w:rsidR="00F7216C" w:rsidRPr="0093765C" w:rsidRDefault="00F7216C" w:rsidP="00F7216C">
      <w:pPr>
        <w:rPr>
          <w:sz w:val="16"/>
        </w:rPr>
      </w:pPr>
      <w:r w:rsidRPr="009E4069">
        <w:rPr>
          <w:u w:val="single"/>
        </w:rPr>
        <w:t>What structured the process of empathy that made Shepard a potential “referent for all queer violence” and facilitated the “relative ease of mourning him”?</w:t>
      </w:r>
      <w:r w:rsidRPr="0093765C">
        <w:rPr>
          <w:sz w:val="16"/>
        </w:rPr>
        <w:t xml:space="preserve"> If we pause at the subordinate clause “although this might be true,” we realize that </w:t>
      </w:r>
      <w:r w:rsidRPr="009E4069">
        <w:rPr>
          <w:u w:val="single"/>
        </w:rPr>
        <w:t>this “truth” makes all the difference between the liminal subject and the fungible object—between the national identification with Shepard and the ungrievable (and incommunicable) “loss” of Fenrich.</w:t>
      </w:r>
      <w:r w:rsidRPr="0093765C">
        <w:rPr>
          <w:sz w:val="16"/>
        </w:rPr>
        <w:t xml:space="preserve"> </w:t>
      </w:r>
      <w:r w:rsidRPr="009E4069">
        <w:rPr>
          <w:u w:val="single"/>
        </w:rPr>
        <w:t>Shepard becomes a political synecdoche with humanity; his “queerness” is registered as “part” of a larger whole of the human family</w:t>
      </w:r>
      <w:r w:rsidRPr="0093765C">
        <w:rPr>
          <w:sz w:val="16"/>
        </w:rPr>
        <w:t xml:space="preserve">. It is this shared humanity </w:t>
      </w:r>
      <w:r w:rsidRPr="009E4069">
        <w:rPr>
          <w:u w:val="single"/>
        </w:rPr>
        <w:t xml:space="preserve">that made it relatively easy to mourn him. </w:t>
      </w:r>
      <w:r w:rsidRPr="0093765C">
        <w:rPr>
          <w:sz w:val="16"/>
        </w:rPr>
        <w:t xml:space="preserve">National “mourning” expresses the communicability of this loss. As Judith Butler (2006) reminds us, a life must be registered as livable to be mourned at all; put differently, it is shared humanity that secures the circuit of synecdoche, empathy, and grief. </w:t>
      </w:r>
      <w:r w:rsidRPr="009E4069">
        <w:rPr>
          <w:u w:val="single"/>
        </w:rPr>
        <w:t xml:space="preserve">If the nation registered this “murder” as a loss, then Shepard cannot properly be said to inhabit the “nothingness” of the onto-existential horizon. Without this shared humanity, even if just a “specter of humanity,” Shepard could not serve as a legible referent for a lost life, and the circuit of empathy would have been fractured. </w:t>
      </w:r>
      <w:r w:rsidRPr="0093765C">
        <w:rPr>
          <w:u w:val="single"/>
        </w:rPr>
        <w:t>Humanism attempted to recuperate the liminal subject antiqueer violence pushed to the limits of subjectivity</w:t>
      </w:r>
      <w:r w:rsidRPr="0093765C">
        <w:rPr>
          <w:sz w:val="16"/>
        </w:rPr>
        <w:t xml:space="preserve">; this indeed was a failed project, but failure reveals a deeper truth: </w:t>
      </w:r>
      <w:r w:rsidRPr="0093765C">
        <w:rPr>
          <w:u w:val="single"/>
        </w:rPr>
        <w:t>the fact that the project of recuperation was “tried at all” is an indication that the murder did not exist outside national meaning.</w:t>
      </w:r>
    </w:p>
    <w:p w14:paraId="7417D4AB" w14:textId="77777777" w:rsidR="00F7216C" w:rsidRPr="00B76B1E" w:rsidRDefault="00F7216C" w:rsidP="00F7216C">
      <w:pPr>
        <w:rPr>
          <w:u w:val="single"/>
        </w:rPr>
      </w:pPr>
      <w:r w:rsidRPr="00B76B1E">
        <w:rPr>
          <w:u w:val="single"/>
        </w:rPr>
        <w:t>The same cannot be said for Fenrich</w:t>
      </w:r>
      <w:r w:rsidRPr="00B76B1E">
        <w:rPr>
          <w:sz w:val="16"/>
        </w:rPr>
        <w:t xml:space="preserve">, </w:t>
      </w:r>
      <w:r w:rsidRPr="00B76B1E">
        <w:rPr>
          <w:u w:val="single"/>
        </w:rPr>
        <w:t>or many of the other “people of color” whose murders are ungrievable because they are inconceivable.</w:t>
      </w:r>
      <w:r w:rsidRPr="00B76B1E">
        <w:rPr>
          <w:sz w:val="16"/>
        </w:rPr>
        <w:t xml:space="preserve"> These beings are excluded from the synecdochal play between “part” and “whole” and reside in the vacuous space of what Hartman and Wilderson (2003) call the “unthought.” As Thomas Glave (2005: 200, 204) poignantly notes, “Not everyone’s name, like Matthew Shepard’s, will become a virtual referent for some sort of queer violence. . . . Steen Fenrich bears little resemblance to Matthew Shepard, the victim of anti-gay violence who, for whatever reasons, seems to have attracted the most grief, the most caring, the most consistent moral outrage. Steen </w:t>
      </w:r>
      <w:r w:rsidRPr="00B76B1E">
        <w:rPr>
          <w:u w:val="single"/>
        </w:rPr>
        <w:t>Fenrich is not</w:t>
      </w:r>
      <w:r w:rsidRPr="00B76B1E">
        <w:rPr>
          <w:sz w:val="16"/>
        </w:rPr>
        <w:t xml:space="preserve">, at least </w:t>
      </w:r>
      <w:r w:rsidRPr="00B76B1E">
        <w:rPr>
          <w:u w:val="single"/>
        </w:rPr>
        <w:t>as a black male, no matter what his sexuality, a candidate for</w:t>
      </w:r>
      <w:r w:rsidRPr="00B76B1E">
        <w:rPr>
          <w:sz w:val="16"/>
        </w:rPr>
        <w:t xml:space="preserve"> Matthew </w:t>
      </w:r>
      <w:r w:rsidRPr="00B76B1E">
        <w:rPr>
          <w:u w:val="single"/>
        </w:rPr>
        <w:t>Shepardhood</w:t>
      </w:r>
      <w:r w:rsidRPr="00B76B1E">
        <w:rPr>
          <w:sz w:val="16"/>
        </w:rPr>
        <w:t xml:space="preserve">. </w:t>
      </w:r>
      <w:r w:rsidRPr="00B76B1E">
        <w:rPr>
          <w:u w:val="single"/>
        </w:rPr>
        <w:t>In</w:t>
      </w:r>
      <w:r w:rsidRPr="00B76B1E">
        <w:rPr>
          <w:sz w:val="16"/>
        </w:rPr>
        <w:t xml:space="preserve"> the context of </w:t>
      </w:r>
      <w:r w:rsidRPr="00B76B1E">
        <w:rPr>
          <w:u w:val="single"/>
        </w:rPr>
        <w:t>a race-ist United States</w:t>
      </w:r>
      <w:r w:rsidRPr="00B76B1E">
        <w:rPr>
          <w:sz w:val="16"/>
        </w:rPr>
        <w:t xml:space="preserve">, </w:t>
      </w:r>
      <w:r w:rsidRPr="00B76B1E">
        <w:rPr>
          <w:u w:val="single"/>
        </w:rPr>
        <w:t>no black person ever can be.”</w:t>
      </w:r>
      <w:r w:rsidRPr="00B76B1E">
        <w:rPr>
          <w:sz w:val="16"/>
        </w:rPr>
        <w:t xml:space="preserve"> Shepard assumes a hagiographic place within public memory, and this place is not democratic, inclusive, or universal. It is a space foreclosed to Fenrich, and this foreclosure is a premier feature of onticide and the violence it engenders. Unlike Shepard, </w:t>
      </w:r>
      <w:r w:rsidRPr="00B76B1E">
        <w:rPr>
          <w:u w:val="single"/>
        </w:rPr>
        <w:t>the space that Fenrich inhabits is outside public memory, culture, and ethics—it is the “unthought” space cut by the blunt edges of antiblack violence.</w:t>
      </w:r>
    </w:p>
    <w:p w14:paraId="5146A0E0" w14:textId="77777777" w:rsidR="00F7216C" w:rsidRPr="00BE76F9" w:rsidRDefault="00F7216C" w:rsidP="00F7216C">
      <w:pPr>
        <w:rPr>
          <w:sz w:val="16"/>
        </w:rPr>
      </w:pPr>
      <w:r w:rsidRPr="00BE76F9">
        <w:rPr>
          <w:sz w:val="16"/>
        </w:rPr>
        <w:t>The attempt to reclaim Shepard, what I am calling “</w:t>
      </w:r>
      <w:r w:rsidRPr="00BE76F9">
        <w:rPr>
          <w:u w:val="single"/>
        </w:rPr>
        <w:t>the project of recuperation</w:t>
      </w:r>
      <w:r w:rsidRPr="00BE76F9">
        <w:rPr>
          <w:sz w:val="16"/>
        </w:rPr>
        <w:t xml:space="preserve">,” </w:t>
      </w:r>
      <w:r w:rsidRPr="00BE76F9">
        <w:rPr>
          <w:u w:val="single"/>
        </w:rPr>
        <w:t>separates the redeemable from the socially dead, the liminal subject from the derelict object, and the suffering subject from the uninjurable</w:t>
      </w:r>
      <w:r w:rsidRPr="00BE76F9">
        <w:rPr>
          <w:sz w:val="16"/>
        </w:rPr>
        <w:t xml:space="preserve">. </w:t>
      </w:r>
      <w:r w:rsidRPr="00BE76F9">
        <w:rPr>
          <w:u w:val="single"/>
        </w:rPr>
        <w:t>Stanley</w:t>
      </w:r>
      <w:r w:rsidRPr="00BE76F9">
        <w:rPr>
          <w:sz w:val="16"/>
        </w:rPr>
        <w:t xml:space="preserve"> (2011: 18) </w:t>
      </w:r>
      <w:r w:rsidRPr="00BE76F9">
        <w:rPr>
          <w:u w:val="single"/>
        </w:rPr>
        <w:t xml:space="preserve">rightly criticizes the “social screen” for its tendency to sanitize suffering and to present mourning as a “spectacle of mocking pain,” </w:t>
      </w:r>
      <w:r w:rsidRPr="00BE76F9">
        <w:rPr>
          <w:u w:val="single"/>
        </w:rPr>
        <w:lastRenderedPageBreak/>
        <w:t>but the social screen also reflects the axiological assumptions about the value of beings.</w:t>
      </w:r>
      <w:r w:rsidRPr="00BE76F9">
        <w:rPr>
          <w:sz w:val="16"/>
        </w:rPr>
        <w:t xml:space="preserve"> The fact that Shepard’s murder captured the screen at all is an indication that his death was registered as a lost life and his murder registered as unethical suffering. Where was the national media coverage on Steen Keith Fenrich? Because he could not participate in the synecdochal play between “part and whole” and because his existence (if we can say he “existed” at all) inhabited such a low frequency on the onto-existential horizon, he never died because he was already dead—there was not a “loss” because there was never a possession of life. You cannot kill what is already dead. Thus recuperation was not possible on the social screen, and the nation could not perform mourning. This is what it means for “the archive of queer death to disappear.” The nation remembers Shepard; his suffering has a grammar, and we can articulate this grammar. His death did not, and will not, disappear. Steen’s death, however, was not registered as a death and so never really appeared at all or, more accurately, was always already absent. </w:t>
      </w:r>
      <w:r w:rsidRPr="00BE76F9">
        <w:rPr>
          <w:u w:val="single"/>
        </w:rPr>
        <w:t>Overkill cuts the “</w:t>
      </w:r>
      <w:r w:rsidRPr="00BE76F9">
        <w:rPr>
          <w:strike/>
          <w:u w:val="single"/>
        </w:rPr>
        <w:t>Gay</w:t>
      </w:r>
      <w:r w:rsidRPr="00BE76F9">
        <w:rPr>
          <w:sz w:val="16"/>
        </w:rPr>
        <w:t xml:space="preserve"> Nigger </w:t>
      </w:r>
      <w:r w:rsidRPr="00BE76F9">
        <w:rPr>
          <w:u w:val="single"/>
        </w:rPr>
        <w:t>[N-word] #1” into an infinite array of fragments.</w:t>
      </w:r>
      <w:r w:rsidRPr="00BE76F9">
        <w:rPr>
          <w:sz w:val="16"/>
        </w:rPr>
        <w:t xml:space="preserve"> The missing heads, legs, hands, and limbs, “unlocatable” and unrecoverable by police and investigators, constitutes an itinerancy unmappable and unthought within the matrix of humanist violence.</w:t>
      </w:r>
    </w:p>
    <w:p w14:paraId="1D969BDA" w14:textId="77777777" w:rsidR="00F7216C" w:rsidRPr="00167911" w:rsidRDefault="00F7216C" w:rsidP="00F7216C">
      <w:pPr>
        <w:rPr>
          <w:sz w:val="16"/>
        </w:rPr>
      </w:pPr>
      <w:r w:rsidRPr="00167911">
        <w:rPr>
          <w:sz w:val="16"/>
        </w:rPr>
        <w:t xml:space="preserve">It is indeed a fact that </w:t>
      </w:r>
      <w:r w:rsidRPr="00167911">
        <w:rPr>
          <w:u w:val="single"/>
        </w:rPr>
        <w:t>the fungible object is always already the target of antiblack gratuitous violence</w:t>
      </w:r>
      <w:r w:rsidRPr="00167911">
        <w:rPr>
          <w:sz w:val="16"/>
        </w:rPr>
        <w:t xml:space="preserve">, </w:t>
      </w:r>
      <w:r w:rsidRPr="00167911">
        <w:rPr>
          <w:u w:val="single"/>
        </w:rPr>
        <w:t>but does this satisfactorily answer the question “why</w:t>
      </w:r>
      <w:r w:rsidRPr="00167911">
        <w:rPr>
          <w:sz w:val="16"/>
        </w:rPr>
        <w:t xml:space="preserve"> Steen </w:t>
      </w:r>
      <w:r w:rsidRPr="00167911">
        <w:rPr>
          <w:u w:val="single"/>
        </w:rPr>
        <w:t>Fenrich?”</w:t>
      </w:r>
      <w:r w:rsidRPr="00167911">
        <w:rPr>
          <w:sz w:val="16"/>
        </w:rPr>
        <w:t xml:space="preserve"> Can we accurately characterize what happened to Fenrich as antiblackness and nothing more? </w:t>
      </w:r>
      <w:r w:rsidRPr="00167911">
        <w:rPr>
          <w:u w:val="single"/>
        </w:rPr>
        <w:t>Overkill exceeds antiblack violence</w:t>
      </w:r>
      <w:r w:rsidRPr="00167911">
        <w:rPr>
          <w:sz w:val="16"/>
        </w:rPr>
        <w:t xml:space="preserve"> when we factor in that Fenrich was not just a “Nigger [N-word]” but also a “</w:t>
      </w:r>
      <w:r w:rsidRPr="00167911">
        <w:rPr>
          <w:strike/>
          <w:sz w:val="16"/>
        </w:rPr>
        <w:t>Gay</w:t>
      </w:r>
      <w:r w:rsidRPr="00167911">
        <w:rPr>
          <w:sz w:val="16"/>
        </w:rPr>
        <w:t xml:space="preserve"> Nigger [N-word].” </w:t>
      </w:r>
      <w:r w:rsidRPr="00167911">
        <w:rPr>
          <w:u w:val="single"/>
        </w:rPr>
        <w:t>But to perform equivalence, Stanley must disavow that the term Gay assumes an ontological position that Fenrich could not inhabit</w:t>
      </w:r>
      <w:r w:rsidRPr="00167911">
        <w:rPr>
          <w:sz w:val="16"/>
        </w:rPr>
        <w:t xml:space="preserve">—nor could “any other black male, regardless of his sexuality” inhabit according to Glave. Consequently, </w:t>
      </w:r>
      <w:r w:rsidRPr="00167911">
        <w:rPr>
          <w:u w:val="single"/>
        </w:rPr>
        <w:t>Stanley uses a “structural adjustment” to make Fenrich, and other targets of overkill, appear within humanism, even as he rails against this discourse.</w:t>
      </w:r>
      <w:r w:rsidRPr="00167911">
        <w:rPr>
          <w:sz w:val="16"/>
        </w:rPr>
        <w:t xml:space="preserve"> The issue with </w:t>
      </w:r>
      <w:r w:rsidRPr="00167911">
        <w:rPr>
          <w:u w:val="single"/>
        </w:rPr>
        <w:t>the intersectional approach</w:t>
      </w:r>
      <w:r w:rsidRPr="00167911">
        <w:rPr>
          <w:sz w:val="16"/>
        </w:rPr>
        <w:t xml:space="preserve"> is that it </w:t>
      </w:r>
      <w:r w:rsidRPr="00167911">
        <w:rPr>
          <w:u w:val="single"/>
        </w:rPr>
        <w:t>assumes that the term of difference Gay is available to all beings, even though this term is a feature of human difference</w:t>
      </w:r>
      <w:r w:rsidRPr="00167911">
        <w:rPr>
          <w:sz w:val="16"/>
        </w:rPr>
        <w:t xml:space="preserve">, abject difference but human nevertheless. </w:t>
      </w:r>
      <w:r w:rsidRPr="00167911">
        <w:rPr>
          <w:u w:val="single"/>
        </w:rPr>
        <w:t>We must then contemplate a procedure of thinking through the fracturing of the fungible object and at the same time acknowledge that the terms of difference do not easily apply to this object.</w:t>
      </w:r>
    </w:p>
    <w:p w14:paraId="35E5B1F1" w14:textId="77777777" w:rsidR="00F7216C" w:rsidRDefault="00F7216C" w:rsidP="00F7216C"/>
    <w:p w14:paraId="47E849C9" w14:textId="77777777" w:rsidR="00F7216C" w:rsidRPr="00F7216C" w:rsidRDefault="00F7216C" w:rsidP="00F7216C"/>
    <w:p w14:paraId="356378B1" w14:textId="77777777" w:rsidR="000D5BCD" w:rsidRDefault="000D5BCD" w:rsidP="000D5BCD">
      <w:pPr>
        <w:pStyle w:val="Heading3"/>
      </w:pPr>
      <w:r>
        <w:lastRenderedPageBreak/>
        <w:t>Patriarchy</w:t>
      </w:r>
    </w:p>
    <w:p w14:paraId="428AC066" w14:textId="77777777" w:rsidR="005A097D" w:rsidRPr="005A097D" w:rsidRDefault="005A097D" w:rsidP="005A097D"/>
    <w:p w14:paraId="2223780C" w14:textId="77777777" w:rsidR="005A097D" w:rsidRPr="007A274C" w:rsidRDefault="005A097D" w:rsidP="005A097D">
      <w:pPr>
        <w:rPr>
          <w:rFonts w:ascii="Times New Roman" w:hAnsi="Times New Roman" w:cs="Times New Roman"/>
          <w:b/>
        </w:rPr>
      </w:pPr>
      <w:r>
        <w:rPr>
          <w:rFonts w:ascii="Times New Roman" w:hAnsi="Times New Roman" w:cs="Times New Roman"/>
          <w:b/>
        </w:rPr>
        <w:t>Notions of universal womanhood are parasitic on black women. Refuse</w:t>
      </w:r>
      <w:r w:rsidRPr="007A274C">
        <w:rPr>
          <w:rFonts w:ascii="Times New Roman" w:hAnsi="Times New Roman" w:cs="Times New Roman"/>
          <w:b/>
        </w:rPr>
        <w:t xml:space="preserve"> the aff’s attempt to hold black womanhood hostage in spaces of democratic deliberation. </w:t>
      </w:r>
    </w:p>
    <w:p w14:paraId="45C13B20"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b/>
        </w:rPr>
        <w:t>Wilderson</w:t>
      </w:r>
      <w:r w:rsidRPr="007A274C">
        <w:rPr>
          <w:rFonts w:ascii="Times New Roman" w:hAnsi="Times New Roman" w:cs="Times New Roman"/>
          <w:sz w:val="16"/>
        </w:rPr>
        <w:t xml:space="preserve"> 20</w:t>
      </w:r>
      <w:r w:rsidRPr="007A274C">
        <w:rPr>
          <w:rFonts w:ascii="Times New Roman" w:hAnsi="Times New Roman" w:cs="Times New Roman"/>
          <w:b/>
        </w:rPr>
        <w:t>17</w:t>
      </w:r>
      <w:r w:rsidRPr="007A274C">
        <w:rPr>
          <w:rFonts w:ascii="Times New Roman" w:hAnsi="Times New Roman" w:cs="Times New Roman"/>
          <w:sz w:val="16"/>
        </w:rPr>
        <w:t xml:space="preserve"> (Frank, “Reciprocity and rape: Blackness and the paradox of sexual violence” </w:t>
      </w:r>
      <w:r w:rsidRPr="007A274C">
        <w:rPr>
          <w:rFonts w:ascii="Times New Roman" w:hAnsi="Times New Roman" w:cs="Times New Roman"/>
          <w:i/>
          <w:sz w:val="16"/>
        </w:rPr>
        <w:t xml:space="preserve">Women &amp; Performance: a journal of feminist theory </w:t>
      </w:r>
      <w:r w:rsidRPr="007A274C">
        <w:rPr>
          <w:rFonts w:ascii="Times New Roman" w:hAnsi="Times New Roman" w:cs="Times New Roman"/>
          <w:sz w:val="16"/>
        </w:rPr>
        <w:t>http://dx.doi.org/10.1080/0740770X.2017.1282122)</w:t>
      </w:r>
    </w:p>
    <w:p w14:paraId="21062181" w14:textId="77777777" w:rsidR="005A097D" w:rsidRPr="007A274C" w:rsidRDefault="005A097D" w:rsidP="005A097D">
      <w:pPr>
        <w:rPr>
          <w:rFonts w:ascii="Times New Roman" w:hAnsi="Times New Roman" w:cs="Times New Roman"/>
          <w:b/>
          <w:highlight w:val="green"/>
          <w:u w:val="single"/>
        </w:rPr>
      </w:pPr>
      <w:r w:rsidRPr="007A274C">
        <w:rPr>
          <w:rFonts w:ascii="Times New Roman" w:hAnsi="Times New Roman" w:cs="Times New Roman"/>
          <w:sz w:val="16"/>
        </w:rPr>
        <w:t xml:space="preserve">In the 1980s, I was teaching creative writing at the Loft in Minneapolis. The novelist Toni Cade </w:t>
      </w:r>
      <w:r w:rsidRPr="007A274C">
        <w:rPr>
          <w:rFonts w:ascii="Times New Roman" w:hAnsi="Times New Roman" w:cs="Times New Roman"/>
          <w:b/>
          <w:u w:val="single"/>
        </w:rPr>
        <w:t>Bambara</w:t>
      </w:r>
      <w:r w:rsidRPr="007A274C">
        <w:rPr>
          <w:rFonts w:ascii="Times New Roman" w:hAnsi="Times New Roman" w:cs="Times New Roman"/>
          <w:sz w:val="16"/>
        </w:rPr>
        <w:t xml:space="preserve"> came to give a weekend workshop for teachers and advanced fiction writers. She graciously agreed to have dinner with me, so that we could talk, Black-writer-to-Blackwriter, instead of just writer-to-writer. At one point in the evening she </w:t>
      </w:r>
      <w:r w:rsidRPr="007A274C">
        <w:rPr>
          <w:rFonts w:ascii="Times New Roman" w:hAnsi="Times New Roman" w:cs="Times New Roman"/>
          <w:b/>
          <w:u w:val="single"/>
        </w:rPr>
        <w:t>began to lament the</w:t>
      </w:r>
      <w:r w:rsidRPr="007A274C">
        <w:rPr>
          <w:rFonts w:ascii="Times New Roman" w:hAnsi="Times New Roman" w:cs="Times New Roman"/>
          <w:b/>
          <w:sz w:val="12"/>
          <w:u w:val="single"/>
        </w:rPr>
        <w:t xml:space="preserve"> </w:t>
      </w:r>
      <w:r w:rsidRPr="007A274C">
        <w:rPr>
          <w:rFonts w:ascii="Times New Roman" w:hAnsi="Times New Roman" w:cs="Times New Roman"/>
          <w:b/>
          <w:u w:val="single"/>
        </w:rPr>
        <w:t xml:space="preserve">breakup of </w:t>
      </w:r>
      <w:r w:rsidRPr="007A274C">
        <w:rPr>
          <w:rFonts w:ascii="Times New Roman" w:hAnsi="Times New Roman" w:cs="Times New Roman"/>
          <w:b/>
          <w:highlight w:val="green"/>
          <w:u w:val="single"/>
        </w:rPr>
        <w:t>a coalition to fight rape in Philadelphia between Black women and White</w:t>
      </w:r>
      <w:r w:rsidRPr="007A274C">
        <w:rPr>
          <w:rFonts w:ascii="Times New Roman" w:hAnsi="Times New Roman" w:cs="Times New Roman"/>
          <w:b/>
          <w:sz w:val="12"/>
          <w:highlight w:val="green"/>
          <w:u w:val="single"/>
        </w:rPr>
        <w:t xml:space="preserve"> </w:t>
      </w:r>
      <w:r w:rsidRPr="007A274C">
        <w:rPr>
          <w:rFonts w:ascii="Times New Roman" w:hAnsi="Times New Roman" w:cs="Times New Roman"/>
          <w:b/>
          <w:highlight w:val="green"/>
          <w:u w:val="single"/>
        </w:rPr>
        <w:t>women</w:t>
      </w:r>
      <w:r w:rsidRPr="007A274C">
        <w:rPr>
          <w:rFonts w:ascii="Times New Roman" w:hAnsi="Times New Roman" w:cs="Times New Roman"/>
          <w:b/>
          <w:u w:val="single"/>
        </w:rPr>
        <w:t>.</w:t>
      </w:r>
      <w:r w:rsidRPr="007A274C">
        <w:rPr>
          <w:rFonts w:ascii="Times New Roman" w:hAnsi="Times New Roman" w:cs="Times New Roman"/>
          <w:sz w:val="16"/>
        </w:rPr>
        <w:t xml:space="preserve"> At one of the meetings, </w:t>
      </w:r>
      <w:r w:rsidRPr="007A274C">
        <w:rPr>
          <w:rFonts w:ascii="Times New Roman" w:hAnsi="Times New Roman" w:cs="Times New Roman"/>
          <w:b/>
          <w:u w:val="single"/>
        </w:rPr>
        <w:t>the White women had put forth a motion that they</w:t>
      </w:r>
      <w:r w:rsidRPr="007A274C">
        <w:rPr>
          <w:rFonts w:ascii="Times New Roman" w:hAnsi="Times New Roman" w:cs="Times New Roman"/>
          <w:b/>
          <w:sz w:val="12"/>
          <w:u w:val="single"/>
        </w:rPr>
        <w:t xml:space="preserve"> </w:t>
      </w:r>
      <w:r w:rsidRPr="007A274C">
        <w:rPr>
          <w:rFonts w:ascii="Times New Roman" w:hAnsi="Times New Roman" w:cs="Times New Roman"/>
          <w:b/>
          <w:u w:val="single"/>
        </w:rPr>
        <w:t>launch a campaign to educate the police about rape and how it affects their lives. The</w:t>
      </w:r>
      <w:r w:rsidRPr="007A274C">
        <w:rPr>
          <w:rFonts w:ascii="Times New Roman" w:hAnsi="Times New Roman" w:cs="Times New Roman"/>
          <w:b/>
          <w:sz w:val="12"/>
          <w:u w:val="single"/>
        </w:rPr>
        <w:t xml:space="preserve"> </w:t>
      </w:r>
      <w:r w:rsidRPr="007A274C">
        <w:rPr>
          <w:rFonts w:ascii="Times New Roman" w:hAnsi="Times New Roman" w:cs="Times New Roman"/>
          <w:b/>
          <w:u w:val="single"/>
        </w:rPr>
        <w:t>Black women were completely against this. The White women made comments about</w:t>
      </w:r>
      <w:r w:rsidRPr="007A274C">
        <w:rPr>
          <w:rFonts w:ascii="Times New Roman" w:hAnsi="Times New Roman" w:cs="Times New Roman"/>
          <w:b/>
          <w:sz w:val="12"/>
          <w:u w:val="single"/>
        </w:rPr>
        <w:t xml:space="preserve"> </w:t>
      </w:r>
      <w:r w:rsidRPr="007A274C">
        <w:rPr>
          <w:rFonts w:ascii="Times New Roman" w:hAnsi="Times New Roman" w:cs="Times New Roman"/>
          <w:b/>
          <w:u w:val="single"/>
        </w:rPr>
        <w:t>how they must try to weed out good cops from bad cops, and the Black women scoffed</w:t>
      </w:r>
      <w:r w:rsidRPr="007A274C">
        <w:rPr>
          <w:rFonts w:ascii="Times New Roman" w:hAnsi="Times New Roman" w:cs="Times New Roman"/>
          <w:b/>
          <w:sz w:val="12"/>
          <w:u w:val="single"/>
        </w:rPr>
        <w:t xml:space="preserve"> </w:t>
      </w:r>
      <w:r w:rsidRPr="007A274C">
        <w:rPr>
          <w:rFonts w:ascii="Times New Roman" w:hAnsi="Times New Roman" w:cs="Times New Roman"/>
          <w:b/>
          <w:u w:val="single"/>
        </w:rPr>
        <w:t xml:space="preserve">at the very idea. </w:t>
      </w:r>
      <w:r w:rsidRPr="007A274C">
        <w:rPr>
          <w:rFonts w:ascii="Times New Roman" w:hAnsi="Times New Roman" w:cs="Times New Roman"/>
          <w:b/>
          <w:iCs/>
          <w:highlight w:val="green"/>
          <w:u w:val="single"/>
          <w:bdr w:val="single" w:sz="18" w:space="0" w:color="auto"/>
        </w:rPr>
        <w:t>The White women argued that the Black women were too hasty in their</w:t>
      </w:r>
      <w:r w:rsidRPr="007A274C">
        <w:rPr>
          <w:rFonts w:ascii="Times New Roman" w:hAnsi="Times New Roman" w:cs="Times New Roman"/>
          <w:b/>
          <w:iCs/>
          <w:sz w:val="12"/>
          <w:highlight w:val="green"/>
          <w:u w:val="single"/>
          <w:bdr w:val="single" w:sz="18" w:space="0" w:color="auto"/>
        </w:rPr>
        <w:t xml:space="preserve"> </w:t>
      </w:r>
      <w:r w:rsidRPr="007A274C">
        <w:rPr>
          <w:rFonts w:ascii="Times New Roman" w:hAnsi="Times New Roman" w:cs="Times New Roman"/>
          <w:b/>
          <w:iCs/>
          <w:highlight w:val="green"/>
          <w:u w:val="single"/>
          <w:bdr w:val="single" w:sz="18" w:space="0" w:color="auto"/>
        </w:rPr>
        <w:t>rejection and had not put forth reasons that were good enough or offered an alternative</w:t>
      </w:r>
      <w:r w:rsidRPr="007A274C">
        <w:rPr>
          <w:rFonts w:ascii="Times New Roman" w:hAnsi="Times New Roman" w:cs="Times New Roman"/>
          <w:b/>
          <w:iCs/>
          <w:sz w:val="12"/>
          <w:highlight w:val="green"/>
          <w:u w:val="single"/>
          <w:bdr w:val="single" w:sz="18" w:space="0" w:color="auto"/>
        </w:rPr>
        <w:t xml:space="preserve"> </w:t>
      </w:r>
      <w:r w:rsidRPr="007A274C">
        <w:rPr>
          <w:rFonts w:ascii="Times New Roman" w:hAnsi="Times New Roman" w:cs="Times New Roman"/>
          <w:b/>
          <w:iCs/>
          <w:highlight w:val="green"/>
          <w:u w:val="single"/>
          <w:bdr w:val="single" w:sz="18" w:space="0" w:color="auto"/>
        </w:rPr>
        <w:t>plan.</w:t>
      </w:r>
      <w:r w:rsidRPr="007A274C">
        <w:rPr>
          <w:rFonts w:ascii="Times New Roman" w:hAnsi="Times New Roman" w:cs="Times New Roman"/>
          <w:b/>
          <w:highlight w:val="green"/>
          <w:u w:val="single"/>
        </w:rPr>
        <w:t xml:space="preserve"> </w:t>
      </w:r>
      <w:r w:rsidRPr="007A274C">
        <w:rPr>
          <w:rFonts w:ascii="Times New Roman" w:hAnsi="Times New Roman" w:cs="Times New Roman"/>
          <w:b/>
          <w:u w:val="single"/>
        </w:rPr>
        <w:t>The meeting disintegrated and</w:t>
      </w:r>
      <w:r w:rsidRPr="007A274C">
        <w:rPr>
          <w:rFonts w:ascii="Times New Roman" w:hAnsi="Times New Roman" w:cs="Times New Roman"/>
          <w:sz w:val="16"/>
        </w:rPr>
        <w:t xml:space="preserve">, as Toni Cade Bambara lamented, </w:t>
      </w:r>
      <w:r w:rsidRPr="007A274C">
        <w:rPr>
          <w:rFonts w:ascii="Times New Roman" w:hAnsi="Times New Roman" w:cs="Times New Roman"/>
          <w:b/>
          <w:u w:val="single"/>
        </w:rPr>
        <w:t>so did the coalition.</w:t>
      </w:r>
    </w:p>
    <w:p w14:paraId="03401467"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b/>
          <w:u w:val="single"/>
        </w:rPr>
        <w:t xml:space="preserve">Bambara’s </w:t>
      </w:r>
      <w:r w:rsidRPr="007A274C">
        <w:rPr>
          <w:rFonts w:ascii="Times New Roman" w:hAnsi="Times New Roman" w:cs="Times New Roman"/>
          <w:b/>
          <w:highlight w:val="green"/>
          <w:u w:val="single"/>
        </w:rPr>
        <w:t>coalition</w:t>
      </w:r>
      <w:r w:rsidRPr="007A274C">
        <w:rPr>
          <w:rFonts w:ascii="Times New Roman" w:hAnsi="Times New Roman" w:cs="Times New Roman"/>
          <w:sz w:val="16"/>
        </w:rPr>
        <w:t xml:space="preserve"> between White women and Black women </w:t>
      </w:r>
      <w:r w:rsidRPr="007A274C">
        <w:rPr>
          <w:rFonts w:ascii="Times New Roman" w:hAnsi="Times New Roman" w:cs="Times New Roman"/>
          <w:b/>
          <w:highlight w:val="green"/>
          <w:u w:val="single"/>
        </w:rPr>
        <w:t xml:space="preserve">broke down </w:t>
      </w:r>
      <w:r w:rsidRPr="007A274C">
        <w:rPr>
          <w:rFonts w:ascii="Times New Roman" w:hAnsi="Times New Roman" w:cs="Times New Roman"/>
          <w:sz w:val="16"/>
        </w:rPr>
        <w:t xml:space="preserve">not due some ineffable, murky misunderstanding, but </w:t>
      </w:r>
      <w:r w:rsidRPr="007A274C">
        <w:rPr>
          <w:rFonts w:ascii="Times New Roman" w:hAnsi="Times New Roman" w:cs="Times New Roman"/>
          <w:b/>
          <w:highlight w:val="green"/>
          <w:u w:val="single"/>
        </w:rPr>
        <w:t xml:space="preserve">because the affect in the room </w:t>
      </w:r>
      <w:r w:rsidRPr="007A274C">
        <w:rPr>
          <w:rFonts w:ascii="Times New Roman" w:hAnsi="Times New Roman" w:cs="Times New Roman"/>
          <w:b/>
          <w:iCs/>
          <w:highlight w:val="green"/>
          <w:u w:val="single"/>
          <w:bdr w:val="single" w:sz="18" w:space="0" w:color="auto"/>
        </w:rPr>
        <w:t>betrayed a</w:t>
      </w:r>
      <w:r w:rsidRPr="007A274C">
        <w:rPr>
          <w:rFonts w:ascii="Times New Roman" w:hAnsi="Times New Roman" w:cs="Times New Roman"/>
          <w:b/>
          <w:iCs/>
          <w:sz w:val="12"/>
          <w:highlight w:val="green"/>
          <w:u w:val="single"/>
          <w:bdr w:val="single" w:sz="18" w:space="0" w:color="auto"/>
        </w:rPr>
        <w:t xml:space="preserve"> </w:t>
      </w:r>
      <w:r w:rsidRPr="007A274C">
        <w:rPr>
          <w:rFonts w:ascii="Times New Roman" w:hAnsi="Times New Roman" w:cs="Times New Roman"/>
          <w:b/>
          <w:iCs/>
          <w:highlight w:val="green"/>
          <w:u w:val="single"/>
          <w:bdr w:val="single" w:sz="18" w:space="0" w:color="auto"/>
        </w:rPr>
        <w:t>structural antagonism between the living and the dead</w:t>
      </w:r>
      <w:r w:rsidRPr="007A274C">
        <w:rPr>
          <w:rFonts w:ascii="Times New Roman" w:hAnsi="Times New Roman" w:cs="Times New Roman"/>
          <w:b/>
          <w:u w:val="single"/>
        </w:rPr>
        <w:t>, and this revelation was too much</w:t>
      </w:r>
      <w:r w:rsidRPr="007A274C">
        <w:rPr>
          <w:rFonts w:ascii="Times New Roman" w:hAnsi="Times New Roman" w:cs="Times New Roman"/>
          <w:b/>
          <w:sz w:val="12"/>
          <w:u w:val="single"/>
        </w:rPr>
        <w:t xml:space="preserve"> </w:t>
      </w:r>
      <w:r w:rsidRPr="007A274C">
        <w:rPr>
          <w:rFonts w:ascii="Times New Roman" w:hAnsi="Times New Roman" w:cs="Times New Roman"/>
          <w:b/>
          <w:u w:val="single"/>
        </w:rPr>
        <w:t>to bear. Because even though White women are positioned as victims of violence in relation</w:t>
      </w:r>
      <w:r w:rsidRPr="007A274C">
        <w:rPr>
          <w:rFonts w:ascii="Times New Roman" w:hAnsi="Times New Roman" w:cs="Times New Roman"/>
          <w:b/>
          <w:sz w:val="12"/>
          <w:u w:val="single"/>
        </w:rPr>
        <w:t xml:space="preserve"> </w:t>
      </w:r>
      <w:r w:rsidRPr="007A274C">
        <w:rPr>
          <w:rFonts w:ascii="Times New Roman" w:hAnsi="Times New Roman" w:cs="Times New Roman"/>
          <w:b/>
          <w:u w:val="single"/>
        </w:rPr>
        <w:t>to White men, they are simultaneously positioned as perpetrators of violence in relation to</w:t>
      </w:r>
      <w:r w:rsidRPr="007A274C">
        <w:rPr>
          <w:rFonts w:ascii="Times New Roman" w:hAnsi="Times New Roman" w:cs="Times New Roman"/>
          <w:b/>
          <w:sz w:val="12"/>
          <w:u w:val="single"/>
        </w:rPr>
        <w:t xml:space="preserve"> </w:t>
      </w:r>
      <w:r w:rsidRPr="007A274C">
        <w:rPr>
          <w:rFonts w:ascii="Times New Roman" w:hAnsi="Times New Roman" w:cs="Times New Roman"/>
          <w:b/>
          <w:u w:val="single"/>
        </w:rPr>
        <w:t xml:space="preserve">Black women and Black men. </w:t>
      </w:r>
      <w:r w:rsidRPr="007A274C">
        <w:rPr>
          <w:rFonts w:ascii="Times New Roman" w:hAnsi="Times New Roman" w:cs="Times New Roman"/>
          <w:sz w:val="16"/>
        </w:rPr>
        <w:t>On this, Jared Sexton writes:</w:t>
      </w:r>
    </w:p>
    <w:p w14:paraId="4C5B7248"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sz w:val="16"/>
        </w:rPr>
        <w:t xml:space="preserve">[It] seems counterintuitive …[but] because of her historical implication in the structures of white supremacy (marked by her limited capacity to marshal state violence or state sanctioned paramilitary violence), the white woman can have the black man (or black woman) brutalized for transgressions real or imagined. However, and because of this relation of power, she can also rape him, thereby reversing the polarity of a rape fantasy pervasive in the anti-black world; regardless of his size and strength, his prowess and his pride, he is structurally vulnerable to her. (Contrary to many standard legal definitions, she is able to rape him without his necessarily being physically penetrated against his will. In this sense, the fear of rape and the fear of penetration must be carefully distinguished.) </w:t>
      </w:r>
      <w:r w:rsidRPr="007A274C">
        <w:rPr>
          <w:rFonts w:ascii="Times New Roman" w:hAnsi="Times New Roman" w:cs="Times New Roman"/>
          <w:b/>
          <w:u w:val="single"/>
        </w:rPr>
        <w:t xml:space="preserve">Perhaps </w:t>
      </w:r>
      <w:r w:rsidRPr="007A274C">
        <w:rPr>
          <w:rFonts w:ascii="Times New Roman" w:hAnsi="Times New Roman" w:cs="Times New Roman"/>
          <w:b/>
          <w:highlight w:val="green"/>
          <w:u w:val="single"/>
        </w:rPr>
        <w:t xml:space="preserve">rape is better understood </w:t>
      </w:r>
      <w:r w:rsidRPr="007A274C">
        <w:rPr>
          <w:rFonts w:ascii="Times New Roman" w:hAnsi="Times New Roman" w:cs="Times New Roman"/>
          <w:b/>
          <w:u w:val="single"/>
        </w:rPr>
        <w:t xml:space="preserve">not as an isolated act, but </w:t>
      </w:r>
      <w:r w:rsidRPr="007A274C">
        <w:rPr>
          <w:rFonts w:ascii="Times New Roman" w:hAnsi="Times New Roman" w:cs="Times New Roman"/>
          <w:b/>
          <w:highlight w:val="green"/>
          <w:u w:val="single"/>
        </w:rPr>
        <w:t xml:space="preserve">as part of a </w:t>
      </w:r>
      <w:r w:rsidRPr="007A274C">
        <w:rPr>
          <w:rFonts w:ascii="Times New Roman" w:hAnsi="Times New Roman" w:cs="Times New Roman"/>
          <w:b/>
          <w:iCs/>
          <w:highlight w:val="green"/>
          <w:u w:val="single"/>
          <w:bdr w:val="single" w:sz="18" w:space="0" w:color="auto"/>
        </w:rPr>
        <w:t>spectrum of sexual coercion</w:t>
      </w:r>
      <w:r w:rsidRPr="007A274C">
        <w:rPr>
          <w:rFonts w:ascii="Times New Roman" w:hAnsi="Times New Roman" w:cs="Times New Roman"/>
          <w:b/>
          <w:highlight w:val="green"/>
          <w:u w:val="single"/>
        </w:rPr>
        <w:t xml:space="preserve"> generated within a </w:t>
      </w:r>
      <w:r w:rsidRPr="007A274C">
        <w:rPr>
          <w:rFonts w:ascii="Times New Roman" w:hAnsi="Times New Roman" w:cs="Times New Roman"/>
          <w:b/>
          <w:iCs/>
          <w:highlight w:val="green"/>
          <w:u w:val="single"/>
          <w:bdr w:val="single" w:sz="18" w:space="0" w:color="auto"/>
        </w:rPr>
        <w:t>broader set of social, political, and economic relations</w:t>
      </w:r>
      <w:r w:rsidRPr="007A274C">
        <w:rPr>
          <w:rFonts w:ascii="Times New Roman" w:hAnsi="Times New Roman" w:cs="Times New Roman"/>
          <w:b/>
          <w:highlight w:val="green"/>
          <w:u w:val="single"/>
        </w:rPr>
        <w:t xml:space="preserve"> regulated</w:t>
      </w:r>
      <w:r w:rsidRPr="007A274C">
        <w:rPr>
          <w:rFonts w:ascii="Times New Roman" w:hAnsi="Times New Roman" w:cs="Times New Roman"/>
          <w:b/>
          <w:u w:val="single"/>
        </w:rPr>
        <w:t xml:space="preserve"> </w:t>
      </w:r>
      <w:r w:rsidRPr="007A274C">
        <w:rPr>
          <w:rFonts w:ascii="Times New Roman" w:hAnsi="Times New Roman" w:cs="Times New Roman"/>
          <w:sz w:val="16"/>
        </w:rPr>
        <w:t xml:space="preserve">(but not simply controlled) </w:t>
      </w:r>
      <w:r w:rsidRPr="007A274C">
        <w:rPr>
          <w:rFonts w:ascii="Times New Roman" w:hAnsi="Times New Roman" w:cs="Times New Roman"/>
          <w:b/>
          <w:highlight w:val="green"/>
          <w:u w:val="single"/>
        </w:rPr>
        <w:t xml:space="preserve">by the </w:t>
      </w:r>
      <w:r w:rsidRPr="007A274C">
        <w:rPr>
          <w:rFonts w:ascii="Times New Roman" w:hAnsi="Times New Roman" w:cs="Times New Roman"/>
          <w:b/>
          <w:iCs/>
          <w:highlight w:val="green"/>
          <w:u w:val="single"/>
          <w:bdr w:val="single" w:sz="18" w:space="0" w:color="auto"/>
        </w:rPr>
        <w:t>racial state</w:t>
      </w:r>
      <w:r w:rsidRPr="007A274C">
        <w:rPr>
          <w:rFonts w:ascii="Times New Roman" w:hAnsi="Times New Roman" w:cs="Times New Roman"/>
          <w:b/>
          <w:highlight w:val="green"/>
          <w:u w:val="single"/>
        </w:rPr>
        <w:t xml:space="preserve"> and enabling </w:t>
      </w:r>
      <w:r w:rsidRPr="007A274C">
        <w:rPr>
          <w:rFonts w:ascii="Times New Roman" w:hAnsi="Times New Roman" w:cs="Times New Roman"/>
          <w:b/>
          <w:iCs/>
          <w:highlight w:val="green"/>
          <w:u w:val="single"/>
          <w:bdr w:val="single" w:sz="18" w:space="0" w:color="auto"/>
        </w:rPr>
        <w:t>permutations of enactment</w:t>
      </w:r>
      <w:r w:rsidRPr="007A274C">
        <w:rPr>
          <w:rFonts w:ascii="Times New Roman" w:hAnsi="Times New Roman" w:cs="Times New Roman"/>
          <w:b/>
          <w:highlight w:val="green"/>
          <w:u w:val="single"/>
        </w:rPr>
        <w:t>.</w:t>
      </w:r>
      <w:r w:rsidRPr="007A274C">
        <w:rPr>
          <w:rFonts w:ascii="Times New Roman" w:hAnsi="Times New Roman" w:cs="Times New Roman"/>
          <w:sz w:val="16"/>
        </w:rPr>
        <w:t xml:space="preserve"> (2003, 36) White women may be on the policed side of violence against non-Black women, but they are on the policing side of anti-Black violence.1 *****INSERT FOOTNOTE***** Saidiya Hartman’s diachronic explanation of the paradigm of anti-Black sexual violation concurs with Sexton’s synchronic explanation of the paradigm: </w:t>
      </w:r>
      <w:r w:rsidRPr="007A274C">
        <w:rPr>
          <w:rFonts w:ascii="Times New Roman" w:hAnsi="Times New Roman" w:cs="Times New Roman"/>
          <w:b/>
          <w:u w:val="single"/>
        </w:rPr>
        <w:t>“[E]nslaved men were no less vulnerable to the wanton abuses of their owners, although the extent of their sexual exploitation will probably never be known, and because of the elusiveness or instability of gender in relation to the slave as property and the erotics of terror in the racist imaginary.”</w:t>
      </w:r>
      <w:r w:rsidRPr="007A274C">
        <w:rPr>
          <w:rFonts w:ascii="Times New Roman" w:hAnsi="Times New Roman" w:cs="Times New Roman"/>
          <w:sz w:val="16"/>
        </w:rPr>
        <w:t xml:space="preserve"> *****END FOOTNOTE*****  </w:t>
      </w:r>
    </w:p>
    <w:p w14:paraId="6B3C1D35"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sz w:val="16"/>
        </w:rPr>
        <w:lastRenderedPageBreak/>
        <w:t xml:space="preserve">Saidiya </w:t>
      </w:r>
      <w:r w:rsidRPr="007A274C">
        <w:rPr>
          <w:rFonts w:ascii="Times New Roman" w:hAnsi="Times New Roman" w:cs="Times New Roman"/>
          <w:b/>
          <w:highlight w:val="green"/>
          <w:u w:val="single"/>
        </w:rPr>
        <w:t>Hartman</w:t>
      </w:r>
      <w:r w:rsidRPr="007A274C">
        <w:rPr>
          <w:rFonts w:ascii="Times New Roman" w:hAnsi="Times New Roman" w:cs="Times New Roman"/>
          <w:sz w:val="16"/>
        </w:rPr>
        <w:t xml:space="preserve">’s 1997 monograph </w:t>
      </w:r>
      <w:r w:rsidRPr="007A274C">
        <w:rPr>
          <w:rFonts w:ascii="Times New Roman" w:hAnsi="Times New Roman" w:cs="Times New Roman"/>
          <w:i/>
          <w:sz w:val="16"/>
        </w:rPr>
        <w:t>Scenes of Subjection: Terror, Slavery, and Self- Making in Nineteenth-Century America</w:t>
      </w:r>
      <w:r w:rsidRPr="007A274C">
        <w:rPr>
          <w:rFonts w:ascii="Times New Roman" w:hAnsi="Times New Roman" w:cs="Times New Roman"/>
          <w:sz w:val="16"/>
        </w:rPr>
        <w:t xml:space="preserve"> </w:t>
      </w:r>
      <w:r w:rsidRPr="007A274C">
        <w:rPr>
          <w:rFonts w:ascii="Times New Roman" w:hAnsi="Times New Roman" w:cs="Times New Roman"/>
          <w:b/>
          <w:highlight w:val="green"/>
          <w:u w:val="single"/>
        </w:rPr>
        <w:t xml:space="preserve">provides an </w:t>
      </w:r>
      <w:r w:rsidRPr="007A274C">
        <w:rPr>
          <w:rFonts w:ascii="Times New Roman" w:hAnsi="Times New Roman" w:cs="Times New Roman"/>
          <w:b/>
          <w:iCs/>
          <w:highlight w:val="green"/>
          <w:u w:val="single"/>
          <w:bdr w:val="single" w:sz="18" w:space="0" w:color="auto"/>
        </w:rPr>
        <w:t>unflinching paradigmatic analysis</w:t>
      </w:r>
      <w:r w:rsidRPr="007A274C">
        <w:rPr>
          <w:rFonts w:ascii="Times New Roman" w:hAnsi="Times New Roman" w:cs="Times New Roman"/>
          <w:b/>
          <w:highlight w:val="green"/>
          <w:u w:val="single"/>
        </w:rPr>
        <w:t xml:space="preserve"> of the </w:t>
      </w:r>
      <w:r w:rsidRPr="007A274C">
        <w:rPr>
          <w:rFonts w:ascii="Times New Roman" w:hAnsi="Times New Roman" w:cs="Times New Roman"/>
          <w:b/>
          <w:iCs/>
          <w:highlight w:val="green"/>
          <w:u w:val="single"/>
          <w:bdr w:val="single" w:sz="18" w:space="0" w:color="auto"/>
        </w:rPr>
        <w:t>modes of historical continuity</w:t>
      </w:r>
      <w:r w:rsidRPr="007A274C">
        <w:rPr>
          <w:rFonts w:ascii="Times New Roman" w:hAnsi="Times New Roman" w:cs="Times New Roman"/>
          <w:b/>
          <w:highlight w:val="green"/>
          <w:u w:val="single"/>
        </w:rPr>
        <w:t xml:space="preserve"> that </w:t>
      </w:r>
      <w:r w:rsidRPr="007A274C">
        <w:rPr>
          <w:rFonts w:ascii="Times New Roman" w:hAnsi="Times New Roman" w:cs="Times New Roman"/>
          <w:b/>
          <w:u w:val="single"/>
        </w:rPr>
        <w:t xml:space="preserve">help to </w:t>
      </w:r>
      <w:r w:rsidRPr="007A274C">
        <w:rPr>
          <w:rFonts w:ascii="Times New Roman" w:hAnsi="Times New Roman" w:cs="Times New Roman"/>
          <w:b/>
          <w:highlight w:val="green"/>
          <w:u w:val="single"/>
        </w:rPr>
        <w:t>clarify Bambara’s broken coalition.</w:t>
      </w:r>
      <w:r w:rsidRPr="007A274C">
        <w:rPr>
          <w:rFonts w:ascii="Times New Roman" w:hAnsi="Times New Roman" w:cs="Times New Roman"/>
          <w:b/>
          <w:u w:val="single"/>
        </w:rPr>
        <w:t xml:space="preserve"> In Bambara’s coalition, </w:t>
      </w:r>
      <w:r w:rsidRPr="007A274C">
        <w:rPr>
          <w:rFonts w:ascii="Times New Roman" w:hAnsi="Times New Roman" w:cs="Times New Roman"/>
          <w:b/>
          <w:highlight w:val="green"/>
          <w:u w:val="single"/>
        </w:rPr>
        <w:t xml:space="preserve">the White women assumed that the universal experience of rape was </w:t>
      </w:r>
      <w:r w:rsidRPr="007A274C">
        <w:rPr>
          <w:rFonts w:ascii="Times New Roman" w:hAnsi="Times New Roman" w:cs="Times New Roman"/>
          <w:b/>
          <w:u w:val="single"/>
        </w:rPr>
        <w:t xml:space="preserve">somehow </w:t>
      </w:r>
      <w:r w:rsidRPr="007A274C">
        <w:rPr>
          <w:rFonts w:ascii="Times New Roman" w:hAnsi="Times New Roman" w:cs="Times New Roman"/>
          <w:b/>
          <w:highlight w:val="green"/>
          <w:u w:val="single"/>
        </w:rPr>
        <w:t xml:space="preserve">indicative of a universal structure of subjugation vis-à-vis (sexual) violence. </w:t>
      </w:r>
      <w:r w:rsidRPr="007A274C">
        <w:rPr>
          <w:rFonts w:ascii="Times New Roman" w:hAnsi="Times New Roman" w:cs="Times New Roman"/>
          <w:sz w:val="16"/>
        </w:rPr>
        <w:t xml:space="preserve">Most White feminists operate out of an assumptive logic that imagines sexual violence as an effect of competing notions as to how the symbolic order is structured: by capital, according Marxist feminists, or by patriarchy according to feminists who deploy psychoanalysis. 2 </w:t>
      </w:r>
      <w:r w:rsidRPr="007A274C">
        <w:rPr>
          <w:rFonts w:ascii="Times New Roman" w:hAnsi="Times New Roman" w:cs="Times New Roman"/>
          <w:b/>
          <w:u w:val="single"/>
        </w:rPr>
        <w:t xml:space="preserve">The content of these frameworks cannot be reconciled, but the actual structure of how feminine (and masculine) dispossession is imagined is the same. They are the same in that the homologies that I have identified as reciprocity, recognition, and incorporation are constituent elements of both modes of analysis, and by extension are logical prerequisites for the maintenance of civil society writ large. As Hartman makes evident, and as I will elaborate upon in this essay, </w:t>
      </w:r>
      <w:r w:rsidRPr="007A274C">
        <w:rPr>
          <w:rFonts w:ascii="Times New Roman" w:hAnsi="Times New Roman" w:cs="Times New Roman"/>
          <w:b/>
          <w:highlight w:val="green"/>
          <w:u w:val="single"/>
        </w:rPr>
        <w:t>Black women are barred from reciprocity, recognition, and incorporation ab initio.</w:t>
      </w:r>
      <w:r w:rsidRPr="007A274C">
        <w:rPr>
          <w:rFonts w:ascii="Times New Roman" w:hAnsi="Times New Roman" w:cs="Times New Roman"/>
          <w:sz w:val="16"/>
        </w:rPr>
        <w:t xml:space="preserve">3 *****INSERT FOOTNOTE***** This is best evidenced by Saidiya Hartman’s insistence that </w:t>
      </w:r>
      <w:r w:rsidRPr="007A274C">
        <w:rPr>
          <w:rFonts w:ascii="Times New Roman" w:hAnsi="Times New Roman" w:cs="Times New Roman"/>
          <w:b/>
          <w:u w:val="single"/>
        </w:rPr>
        <w:t>“[t]he slave is the object or the ground that makes possible the existence of the bourgeois subject and, by negation or contradistinction, defines liberty, citizenship, and the enclosures of the social body.”</w:t>
      </w:r>
      <w:r w:rsidRPr="007A274C">
        <w:rPr>
          <w:rFonts w:ascii="Times New Roman" w:hAnsi="Times New Roman" w:cs="Times New Roman"/>
          <w:sz w:val="16"/>
        </w:rPr>
        <w:t xml:space="preserve"> *****END FOOTNOTE*****  By engaging the works of key Marxist feminist theorist Leopoldina Fortunati, I will demystify the ways in which </w:t>
      </w:r>
      <w:r w:rsidRPr="007A274C">
        <w:rPr>
          <w:rFonts w:ascii="Times New Roman" w:hAnsi="Times New Roman" w:cs="Times New Roman"/>
          <w:b/>
          <w:highlight w:val="green"/>
          <w:u w:val="single"/>
        </w:rPr>
        <w:t>these</w:t>
      </w:r>
      <w:r w:rsidRPr="007A274C">
        <w:rPr>
          <w:rFonts w:ascii="Times New Roman" w:hAnsi="Times New Roman" w:cs="Times New Roman"/>
          <w:b/>
          <w:u w:val="single"/>
        </w:rPr>
        <w:t xml:space="preserve"> three </w:t>
      </w:r>
      <w:r w:rsidRPr="007A274C">
        <w:rPr>
          <w:rFonts w:ascii="Times New Roman" w:hAnsi="Times New Roman" w:cs="Times New Roman"/>
          <w:b/>
          <w:highlight w:val="green"/>
          <w:u w:val="single"/>
        </w:rPr>
        <w:t xml:space="preserve">homologies which non- Black women depend upon for the coherence of their complaint are </w:t>
      </w:r>
      <w:r w:rsidRPr="007A274C">
        <w:rPr>
          <w:rFonts w:ascii="Times New Roman" w:hAnsi="Times New Roman" w:cs="Times New Roman"/>
          <w:b/>
          <w:iCs/>
          <w:highlight w:val="green"/>
          <w:u w:val="single"/>
          <w:bdr w:val="single" w:sz="18" w:space="0" w:color="auto"/>
        </w:rPr>
        <w:t>parasitic on the flesh of Black women and men</w:t>
      </w:r>
      <w:r w:rsidRPr="007A274C">
        <w:rPr>
          <w:rFonts w:ascii="Times New Roman" w:hAnsi="Times New Roman" w:cs="Times New Roman"/>
          <w:b/>
          <w:highlight w:val="green"/>
          <w:u w:val="single"/>
        </w:rPr>
        <w:t>.</w:t>
      </w:r>
    </w:p>
    <w:p w14:paraId="7C395E0E"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If we read Hartman’s monograph as an “allegory of the present,” (Hartman and Wilderson 2003, 190) more so than a historical account of past practices, we can get an overview of her meta-critique of the Marxist feminist project, especially Italian Marxist feminism which, I have argued, is the most unflinching of revolutionary feminist theory (Wilderson 2010). But not unflinching enough for its grammar of suffering to include Black women in particular and Black people in general (135).4</w:t>
      </w:r>
    </w:p>
    <w:p w14:paraId="3FDA3D31"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b/>
          <w:u w:val="single"/>
        </w:rPr>
        <w:t>Gramscian hegemony is comprised of three constituent elements: influence</w:t>
      </w:r>
      <w:r w:rsidRPr="007A274C">
        <w:rPr>
          <w:rFonts w:ascii="Times New Roman" w:hAnsi="Times New Roman" w:cs="Times New Roman"/>
          <w:sz w:val="16"/>
        </w:rPr>
        <w:t xml:space="preserve"> (of ideas and values, such as meritocracy and universal suffrage), </w:t>
      </w:r>
      <w:r w:rsidRPr="007A274C">
        <w:rPr>
          <w:rFonts w:ascii="Times New Roman" w:hAnsi="Times New Roman" w:cs="Times New Roman"/>
          <w:b/>
          <w:u w:val="single"/>
        </w:rPr>
        <w:t>leadership</w:t>
      </w:r>
      <w:r w:rsidRPr="007A274C">
        <w:rPr>
          <w:rFonts w:ascii="Times New Roman" w:hAnsi="Times New Roman" w:cs="Times New Roman"/>
          <w:sz w:val="16"/>
        </w:rPr>
        <w:t xml:space="preserve"> (of what Gramsci calls a “social group,” his coded moniker for class), </w:t>
      </w:r>
      <w:r w:rsidRPr="007A274C">
        <w:rPr>
          <w:rFonts w:ascii="Times New Roman" w:hAnsi="Times New Roman" w:cs="Times New Roman"/>
          <w:b/>
          <w:u w:val="single"/>
        </w:rPr>
        <w:t>and consent</w:t>
      </w:r>
      <w:r w:rsidRPr="007A274C">
        <w:rPr>
          <w:rFonts w:ascii="Times New Roman" w:hAnsi="Times New Roman" w:cs="Times New Roman"/>
          <w:sz w:val="16"/>
        </w:rPr>
        <w:t xml:space="preserve"> (the spontaneous assent subalterns give to the leadership of ruling-class influence) (Hartman 1997, 65).5 *****INSERT FOOTNOTE***** Hartman unpacks the tenuous relationship between Gramscian hegemony and the captive subject when she notes: </w:t>
      </w:r>
      <w:r w:rsidRPr="007A274C">
        <w:rPr>
          <w:rFonts w:ascii="Times New Roman" w:hAnsi="Times New Roman" w:cs="Times New Roman"/>
          <w:b/>
          <w:u w:val="single"/>
        </w:rPr>
        <w:t>“[T]he slave is neither civic man nor free worker but excluded from the narrative of ‘we the people’ that effects the linkage of the modern individual and the state. The enslaved were neither envisioned nor afforded the privilege of envisioning themselves as part of the ‘imaginary sovereignty of the state’ or as ‘infused with unreal universality.’ 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w:t>
      </w:r>
      <w:r w:rsidRPr="007A274C">
        <w:rPr>
          <w:rFonts w:ascii="Times New Roman" w:hAnsi="Times New Roman" w:cs="Times New Roman"/>
          <w:sz w:val="16"/>
        </w:rPr>
        <w:t xml:space="preserve"> *****END FOOTNOTE***** Consent can be seen as the immaterial inheritance of both classes, much in the way labor power is a possession elaborated by the body of the worker but not isomorphic with that body. One’s consent is as “natural” an inheritance as one’s labor is within the Marxist paradigm.</w:t>
      </w:r>
    </w:p>
    <w:p w14:paraId="326A4F40"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 xml:space="preserve">For Marxist feminists the truth of the paradigm is capital: an antagonism between capitalists and workers. Sexual violence happens when women withdraw consent or are in “need” of preemptive disciplinary measure to discourage them from withdrawing consent from an imposition of a “crippling sense of inadequacy” (Silverman 1983, 143)6 that both the symbolic order and wage system mandates for woman (as a universal </w:t>
      </w:r>
      <w:r w:rsidRPr="007A274C">
        <w:rPr>
          <w:rFonts w:ascii="Times New Roman" w:hAnsi="Times New Roman" w:cs="Times New Roman"/>
          <w:sz w:val="16"/>
          <w:szCs w:val="16"/>
        </w:rPr>
        <w:lastRenderedPageBreak/>
        <w:t>category). Rape, therefore, is a disciplinary form of violence which is contingent upon a “real,” imagined, or projected transgression. For Leopoldina Fortunati, rape is a coercive measure aimed at aligning women with the hegemony of the wage relation, Capital.</w:t>
      </w:r>
    </w:p>
    <w:p w14:paraId="336F2AE9"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In her groundbreaking book, The Arcane of Reproduction: Housework, Prostitution, Labor and Capital, Leopoldina Fortunati (1995) alerts her readers to the blind spots, or better, the patriarchal disavowal of feminine labor found in Marx’s writing. But she is at pains to argue that one cannot and should not look outside of Marxism for an avenue to redress this disavowal – that the equity she seeks is within Marxist theory:</w:t>
      </w:r>
    </w:p>
    <w:p w14:paraId="4ACDEC42"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[W]ithin reproduction, the exchange of labor power takes place on three levels. It, too, is an exchange of non-equivalents between unequals, but it does not appear even formally as an exchange that is organized in the capitalist way. Rather, it is an exchange that appears to take place between male workers and women [who, in the realm of reproduction, appear as non-workers] but in reality takes place between capital and women with male workers acting as the intermediaries. (Fortunati 1995, 8)</w:t>
      </w:r>
    </w:p>
    <w:p w14:paraId="58ED81FB"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If we look closely at the verbs and nouns of this passage – exchange, appears, workers, acting, intermediaries – we see that the language situates us in a world where what is at stake is not the structural coherence nor the epistemological integrity of elements – reciprocity, recognition, and incorporation – that make civil society possible. In fact, the verbs and nouns assume and instantiate Fortunati’s workers whose civic inheritance is vouchsafed by reciprocity, recognition, and incorporation.</w:t>
      </w:r>
    </w:p>
    <w:p w14:paraId="2AA06A81"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The space and time of labor power is reduced, in this redaction, from a relation to the experience and cartography of men at work. The analysis of Marx and his Italian heirs analyzed the wage relation as a relation when the drama of value was played out in the homosocial realm; but they imagined the space and time of housework and prostitution as being extra-diegetic to the drama of value, which is to say, women were divorced from relational logic. We might call this a projection, or fantasy, of absence.</w:t>
      </w:r>
    </w:p>
    <w:p w14:paraId="6722950D"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The dual inscription of lack that Italian feminists took pains to reveal in an effort not to discredit Marxism, but to restore (or point to) the place of women within Marxist relational logic. For Italian feminists, the world is unethical because the symbolic order is saturated and arranged by the logic of capital where reciprocity, recognition, and incorporation exist as essential homologies – from which Black women (and men) are excluded. All three homologies are subtended by what goes unacknowledged in their work and that which stands at the center of Saidiya Hartman’s analysis: their privileged relationship to structural violence. Put more to the point, in Fortunati’s account, women exist within a contingent, as opposed to a gratuitous, relationship to structural violence.</w:t>
      </w:r>
    </w:p>
    <w:p w14:paraId="34BD0AC9"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Hartman illustrates a double bind Black slave women faced when appealing to courts for redress in the event of rape:</w:t>
      </w:r>
    </w:p>
    <w:p w14:paraId="53538C8C"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If the definition of the crime of rape relies upon the capacity to give consent or exercise will, then how does one make legible the sexual violation of the enslaved when that which would constitute evidence of intentionality, and thus evidence of the crime – the state of consent or willingness of the assailed – opens up a Pandora’s box in which the subject formation and object constitution of the enslaved female are no less ponderous than the crime itself or when the legal definition of the enslaved negates the very idea of “reasonable resistance”? (1997, 80)</w:t>
      </w:r>
    </w:p>
    <w:p w14:paraId="4743B44B"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This “Pandora’s box” is precisely what the White women in Toni Cade Bambara’s coalition were anxious about. For what kinds of political strategies of redress can be deployed by a sentient being who is always already outside of the political and, most importantly, whose exile White women depend upon for their own categorical coherence – even that of sexual violations against them?</w:t>
      </w:r>
    </w:p>
    <w:p w14:paraId="0B688E7F" w14:textId="77777777" w:rsidR="005A097D" w:rsidRPr="007A274C" w:rsidRDefault="005A097D" w:rsidP="005A097D">
      <w:pPr>
        <w:rPr>
          <w:rFonts w:ascii="Times New Roman" w:hAnsi="Times New Roman" w:cs="Times New Roman"/>
          <w:b/>
          <w:u w:val="single"/>
        </w:rPr>
      </w:pPr>
      <w:r w:rsidRPr="007A274C">
        <w:rPr>
          <w:rFonts w:ascii="Times New Roman" w:hAnsi="Times New Roman" w:cs="Times New Roman"/>
          <w:b/>
          <w:u w:val="single"/>
        </w:rPr>
        <w:t xml:space="preserve">It is not just that </w:t>
      </w:r>
      <w:r w:rsidRPr="007A274C">
        <w:rPr>
          <w:rFonts w:ascii="Times New Roman" w:hAnsi="Times New Roman" w:cs="Times New Roman"/>
          <w:b/>
          <w:highlight w:val="green"/>
          <w:u w:val="single"/>
        </w:rPr>
        <w:t xml:space="preserve">the injury of rape </w:t>
      </w:r>
      <w:r w:rsidRPr="007A274C">
        <w:rPr>
          <w:rFonts w:ascii="Times New Roman" w:hAnsi="Times New Roman" w:cs="Times New Roman"/>
          <w:b/>
          <w:u w:val="single"/>
        </w:rPr>
        <w:t xml:space="preserve">does not translate for Black women in the same way it does for White women; it is that injury </w:t>
      </w:r>
      <w:r w:rsidRPr="007A274C">
        <w:rPr>
          <w:rFonts w:ascii="Times New Roman" w:hAnsi="Times New Roman" w:cs="Times New Roman"/>
          <w:b/>
          <w:highlight w:val="green"/>
          <w:u w:val="single"/>
        </w:rPr>
        <w:t>itself is the categorical inheritance of non-Black women: injury has no representational supports within Blackness</w:t>
      </w:r>
      <w:r w:rsidRPr="007A274C">
        <w:rPr>
          <w:rFonts w:ascii="Times New Roman" w:hAnsi="Times New Roman" w:cs="Times New Roman"/>
          <w:b/>
          <w:u w:val="single"/>
        </w:rPr>
        <w:t>. We are, once again, confronted by two irreconcilable regimes of violence.</w:t>
      </w:r>
      <w:r w:rsidRPr="007A274C">
        <w:rPr>
          <w:rFonts w:ascii="Times New Roman" w:hAnsi="Times New Roman" w:cs="Times New Roman"/>
          <w:sz w:val="16"/>
        </w:rPr>
        <w:t xml:space="preserve"> This is the spanner in the feminist coalition. The noun “alignment” and its corresponding verb “aligning” are indicative of a Marxist feminist homology: reciprocity. The modality of consent is a manifestation of reciprocity: woman is aligned with “inadequacy” thereby consenting to the hegemony (that is, influence and leadership of patriarchal or capitalist values) and violence stands a better chance of remaining in reserve. Reciprocity is vested in the violence that acts upon a stimulus: a transgression. For Hartman, there is no reciprocal modality in slavery and its afterlives. It would be, however, imprecise to say that the paradigm usurps Black women’s consent. She argues that it would be more precise to say that </w:t>
      </w:r>
      <w:r w:rsidRPr="007A274C">
        <w:rPr>
          <w:rFonts w:ascii="Times New Roman" w:hAnsi="Times New Roman" w:cs="Times New Roman"/>
          <w:b/>
          <w:highlight w:val="green"/>
          <w:u w:val="single"/>
        </w:rPr>
        <w:t xml:space="preserve">consent is not constitutive of Black subjugation; ergo, the sexual violence against Black women cannot even be theorized as a violation. </w:t>
      </w:r>
      <w:r w:rsidRPr="007A274C">
        <w:rPr>
          <w:rFonts w:ascii="Times New Roman" w:hAnsi="Times New Roman" w:cs="Times New Roman"/>
          <w:b/>
          <w:u w:val="single"/>
        </w:rPr>
        <w:t>What happens, then, when Black women (and men) are raped if Blackness and consent cannot be conjoined?</w:t>
      </w:r>
    </w:p>
    <w:p w14:paraId="452F4B2B"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b/>
          <w:u w:val="single"/>
        </w:rPr>
        <w:t xml:space="preserve">Through Hartman, we see how </w:t>
      </w:r>
      <w:r w:rsidRPr="007A274C">
        <w:rPr>
          <w:rFonts w:ascii="Times New Roman" w:hAnsi="Times New Roman" w:cs="Times New Roman"/>
          <w:b/>
          <w:highlight w:val="green"/>
          <w:u w:val="single"/>
        </w:rPr>
        <w:t xml:space="preserve">the putative antagonism </w:t>
      </w:r>
      <w:r w:rsidRPr="007A274C">
        <w:rPr>
          <w:rFonts w:ascii="Times New Roman" w:hAnsi="Times New Roman" w:cs="Times New Roman"/>
          <w:b/>
          <w:u w:val="single"/>
        </w:rPr>
        <w:t xml:space="preserve">between capitalist and worker </w:t>
      </w:r>
      <w:r w:rsidRPr="007A274C">
        <w:rPr>
          <w:rFonts w:ascii="Times New Roman" w:hAnsi="Times New Roman" w:cs="Times New Roman"/>
          <w:b/>
          <w:highlight w:val="green"/>
          <w:u w:val="single"/>
        </w:rPr>
        <w:t>is demoted to a conflict because absenting the slave from civil society means that the slave is not an interlocutor within struggles for hegemony</w:t>
      </w:r>
      <w:r w:rsidRPr="007A274C">
        <w:rPr>
          <w:rFonts w:ascii="Times New Roman" w:hAnsi="Times New Roman" w:cs="Times New Roman"/>
          <w:sz w:val="16"/>
          <w:highlight w:val="green"/>
        </w:rPr>
        <w:t xml:space="preserve"> </w:t>
      </w:r>
      <w:r w:rsidRPr="007A274C">
        <w:rPr>
          <w:rFonts w:ascii="Times New Roman" w:hAnsi="Times New Roman" w:cs="Times New Roman"/>
          <w:sz w:val="16"/>
        </w:rPr>
        <w:t xml:space="preserve">(Wilderson 2003). </w:t>
      </w:r>
      <w:r w:rsidRPr="007A274C">
        <w:rPr>
          <w:rFonts w:ascii="Times New Roman" w:hAnsi="Times New Roman" w:cs="Times New Roman"/>
          <w:b/>
          <w:u w:val="single"/>
        </w:rPr>
        <w:t xml:space="preserve">Therefore, </w:t>
      </w:r>
      <w:r w:rsidRPr="007A274C">
        <w:rPr>
          <w:rFonts w:ascii="Times New Roman" w:hAnsi="Times New Roman" w:cs="Times New Roman"/>
          <w:b/>
          <w:highlight w:val="green"/>
          <w:u w:val="single"/>
        </w:rPr>
        <w:t>the real antagonism is not</w:t>
      </w:r>
      <w:r w:rsidRPr="007A274C">
        <w:rPr>
          <w:rFonts w:ascii="Times New Roman" w:hAnsi="Times New Roman" w:cs="Times New Roman"/>
          <w:sz w:val="16"/>
        </w:rPr>
        <w:t xml:space="preserve">, as the Marxist would have it, </w:t>
      </w:r>
      <w:r w:rsidRPr="007A274C">
        <w:rPr>
          <w:rFonts w:ascii="Times New Roman" w:hAnsi="Times New Roman" w:cs="Times New Roman"/>
          <w:b/>
          <w:highlight w:val="green"/>
          <w:u w:val="single"/>
        </w:rPr>
        <w:t>between</w:t>
      </w:r>
      <w:r w:rsidRPr="007A274C">
        <w:rPr>
          <w:rFonts w:ascii="Times New Roman" w:hAnsi="Times New Roman" w:cs="Times New Roman"/>
          <w:b/>
          <w:u w:val="single"/>
        </w:rPr>
        <w:t xml:space="preserve"> the </w:t>
      </w:r>
      <w:r w:rsidRPr="007A274C">
        <w:rPr>
          <w:rFonts w:ascii="Times New Roman" w:hAnsi="Times New Roman" w:cs="Times New Roman"/>
          <w:b/>
          <w:highlight w:val="green"/>
          <w:u w:val="single"/>
        </w:rPr>
        <w:t xml:space="preserve">haves and have-nots, but between Blacks and Humans. </w:t>
      </w:r>
      <w:r w:rsidRPr="007A274C">
        <w:rPr>
          <w:rFonts w:ascii="Times New Roman" w:hAnsi="Times New Roman" w:cs="Times New Roman"/>
          <w:b/>
          <w:u w:val="single"/>
        </w:rPr>
        <w:t xml:space="preserve">The regime of violence that structures and </w:t>
      </w:r>
      <w:r w:rsidRPr="007A274C">
        <w:rPr>
          <w:rFonts w:ascii="Times New Roman" w:hAnsi="Times New Roman" w:cs="Times New Roman"/>
          <w:b/>
          <w:u w:val="single"/>
        </w:rPr>
        <w:lastRenderedPageBreak/>
        <w:t>saturates Black “life” makes it fungible possessions of exchange, rather than coerced and exploited agents, subjugated by unethical and asymmetrical matrices of the exchange of consent or labor power.</w:t>
      </w:r>
      <w:r w:rsidRPr="007A274C">
        <w:rPr>
          <w:rFonts w:ascii="Times New Roman" w:hAnsi="Times New Roman" w:cs="Times New Roman"/>
          <w:sz w:val="16"/>
        </w:rPr>
        <w:t>7</w:t>
      </w:r>
    </w:p>
    <w:p w14:paraId="426390D4"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sz w:val="16"/>
        </w:rPr>
        <w:t xml:space="preserve">Hartman’s work helps us to see why it is difficult to comprehend how the regime of violence that subjugates the subject of redress in Marxist feminism cannot be reconciled with the regime of violence that subjugates the female and male slave. Whereas </w:t>
      </w:r>
      <w:r w:rsidRPr="007A274C">
        <w:rPr>
          <w:rFonts w:ascii="Times New Roman" w:hAnsi="Times New Roman" w:cs="Times New Roman"/>
          <w:b/>
          <w:u w:val="single"/>
        </w:rPr>
        <w:t>Hartman approaches the problem of structural violence directly</w:t>
      </w:r>
      <w:r w:rsidRPr="007A274C">
        <w:rPr>
          <w:rFonts w:ascii="Times New Roman" w:hAnsi="Times New Roman" w:cs="Times New Roman"/>
          <w:sz w:val="16"/>
        </w:rPr>
        <w:t xml:space="preserve">, Marxist feminists </w:t>
      </w:r>
      <w:r w:rsidRPr="007A274C">
        <w:rPr>
          <w:rFonts w:ascii="Times New Roman" w:hAnsi="Times New Roman" w:cs="Times New Roman"/>
          <w:b/>
          <w:u w:val="single"/>
        </w:rPr>
        <w:t xml:space="preserve">approach it indirectly, </w:t>
      </w:r>
      <w:r w:rsidRPr="007A274C">
        <w:rPr>
          <w:rFonts w:ascii="Times New Roman" w:hAnsi="Times New Roman" w:cs="Times New Roman"/>
          <w:b/>
          <w:highlight w:val="green"/>
          <w:u w:val="single"/>
        </w:rPr>
        <w:t>assuming its universal nature</w:t>
      </w:r>
      <w:r w:rsidRPr="007A274C">
        <w:rPr>
          <w:rFonts w:ascii="Times New Roman" w:hAnsi="Times New Roman" w:cs="Times New Roman"/>
          <w:b/>
          <w:u w:val="single"/>
        </w:rPr>
        <w:t>,</w:t>
      </w:r>
      <w:r w:rsidRPr="007A274C">
        <w:rPr>
          <w:rFonts w:ascii="Times New Roman" w:hAnsi="Times New Roman" w:cs="Times New Roman"/>
          <w:sz w:val="16"/>
        </w:rPr>
        <w:t xml:space="preserve"> which </w:t>
      </w:r>
      <w:r w:rsidRPr="007A274C">
        <w:rPr>
          <w:rFonts w:ascii="Times New Roman" w:hAnsi="Times New Roman" w:cs="Times New Roman"/>
          <w:b/>
          <w:iCs/>
          <w:highlight w:val="green"/>
          <w:u w:val="single"/>
          <w:bdr w:val="single" w:sz="18" w:space="0" w:color="auto"/>
        </w:rPr>
        <w:t>results in describing its effects and performances rather than constituent elements.</w:t>
      </w:r>
      <w:r w:rsidRPr="007A274C">
        <w:rPr>
          <w:rFonts w:ascii="Times New Roman" w:hAnsi="Times New Roman" w:cs="Times New Roman"/>
          <w:b/>
          <w:u w:val="single"/>
        </w:rPr>
        <w:t xml:space="preserve"> Therefore, we must work through the symptoms of those points of attention</w:t>
      </w:r>
      <w:r w:rsidRPr="007A274C">
        <w:rPr>
          <w:rFonts w:ascii="Times New Roman" w:hAnsi="Times New Roman" w:cs="Times New Roman"/>
          <w:sz w:val="16"/>
        </w:rPr>
        <w:t xml:space="preserve"> which do animate Marxist feminism, </w:t>
      </w:r>
      <w:r w:rsidRPr="007A274C">
        <w:rPr>
          <w:rFonts w:ascii="Times New Roman" w:hAnsi="Times New Roman" w:cs="Times New Roman"/>
          <w:b/>
          <w:u w:val="single"/>
        </w:rPr>
        <w:t>in order to come full circle to the contradictions between their work and Hartman’s, and why the room fell apart in Philly.</w:t>
      </w:r>
    </w:p>
    <w:p w14:paraId="00B7F78D"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sz w:val="16"/>
        </w:rPr>
        <w:t xml:space="preserve">Earlier, I indicated that it was important to take note of the verbs and nouns that animated Fortunati’s intervention: exchange, workers, acting, and intermediaries. </w:t>
      </w:r>
      <w:r w:rsidRPr="007A274C">
        <w:rPr>
          <w:rFonts w:ascii="Times New Roman" w:hAnsi="Times New Roman" w:cs="Times New Roman"/>
          <w:b/>
          <w:u w:val="single"/>
        </w:rPr>
        <w:t xml:space="preserve">These verbs and nouns are symptomatic of a logic that assumes all women to be in the world of signifiers: that all women have the discursive capacity to narrate and not simply be narrated by others. No such set of assumptions underwrite Hartman’s analysis of the structural location of Black women. Hartman’s work offers a more sustained and comprehensive critique: that injury predicated on narrative exile or marginalization is not a mode of analysis with sufficient explanatory power to account for the suffering of Black women. </w:t>
      </w:r>
      <w:r w:rsidRPr="007A274C">
        <w:rPr>
          <w:rFonts w:ascii="Times New Roman" w:hAnsi="Times New Roman" w:cs="Times New Roman"/>
          <w:b/>
          <w:highlight w:val="green"/>
          <w:u w:val="single"/>
        </w:rPr>
        <w:t>Black women do not suffer the slings and arrows of hegemonic enclosure; or, better, hegemony cannot account for the nature of their common injury.</w:t>
      </w:r>
      <w:r w:rsidRPr="007A274C">
        <w:rPr>
          <w:rFonts w:ascii="Times New Roman" w:hAnsi="Times New Roman" w:cs="Times New Roman"/>
          <w:sz w:val="16"/>
          <w:highlight w:val="green"/>
        </w:rPr>
        <w:t xml:space="preserve"> </w:t>
      </w:r>
      <w:r w:rsidRPr="007A274C">
        <w:rPr>
          <w:rFonts w:ascii="Times New Roman" w:hAnsi="Times New Roman" w:cs="Times New Roman"/>
          <w:sz w:val="16"/>
        </w:rPr>
        <w:t xml:space="preserve">The verbs and nouns so essential to Fortunati’s lens of interpretation are symptomatic of a regime of violence that Black women have no opportunity – as ironic as that word might seem when juxtaposed with violence – to be subjugated by. Put another way, </w:t>
      </w:r>
      <w:r w:rsidRPr="007A274C">
        <w:rPr>
          <w:rFonts w:ascii="Times New Roman" w:hAnsi="Times New Roman" w:cs="Times New Roman"/>
          <w:b/>
          <w:iCs/>
          <w:highlight w:val="green"/>
          <w:u w:val="single"/>
          <w:bdr w:val="single" w:sz="18" w:space="0" w:color="auto"/>
        </w:rPr>
        <w:t>Black women have no ontological capacity to be considered as subjugated in a world that necessitates their nonbeing.</w:t>
      </w:r>
      <w:r w:rsidRPr="007A274C">
        <w:rPr>
          <w:rFonts w:ascii="Times New Roman" w:hAnsi="Times New Roman" w:cs="Times New Roman"/>
          <w:sz w:val="16"/>
          <w:highlight w:val="green"/>
        </w:rPr>
        <w:t xml:space="preserve"> </w:t>
      </w:r>
      <w:r w:rsidRPr="007A274C">
        <w:rPr>
          <w:rFonts w:ascii="Times New Roman" w:hAnsi="Times New Roman" w:cs="Times New Roman"/>
          <w:sz w:val="16"/>
        </w:rPr>
        <w:t>The dual inscription of lack is a burden White women bear in relation to White men, and a privilege they inherit by virtue of the fact that they are not Black women.</w:t>
      </w:r>
    </w:p>
    <w:p w14:paraId="2CA08A3B"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Whereas Fortunati would link misogynist violence to the narrative redaction of woman. Until she appears in the narrative of labor-power alienation, she will be vulnerable to the kinds of scapegoating that men of both classes partake in. But should she be recognized by male workers as a worker, then the potential for solidarity across gender lines increases and the proclivity of intra-worker misogyny decreases.</w:t>
      </w:r>
    </w:p>
    <w:p w14:paraId="25E3C125"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sz w:val="16"/>
        </w:rPr>
        <w:t xml:space="preserve">Hartman, on the other hand, problematizes the assumption that Black women have been redacted as women, or that they could appear as subjects of either violation or redress. Her writing on rape is instructive here. “Not only was rape simply unimaginable because of purported black lasciviousness, but also its repression was essential to the displacement of white culpability that is characterized by the recognition of black humanity in slave law and the designation of the black subject as the originary locus of transgression and offenses” (Hartman 1997, 77). </w:t>
      </w:r>
      <w:r w:rsidRPr="007A274C">
        <w:rPr>
          <w:rFonts w:ascii="Times New Roman" w:hAnsi="Times New Roman" w:cs="Times New Roman"/>
          <w:b/>
          <w:u w:val="single"/>
        </w:rPr>
        <w:t>Recognition,</w:t>
      </w:r>
      <w:r w:rsidRPr="007A274C">
        <w:rPr>
          <w:rFonts w:ascii="Times New Roman" w:hAnsi="Times New Roman" w:cs="Times New Roman"/>
          <w:sz w:val="16"/>
        </w:rPr>
        <w:t xml:space="preserve"> in Hartman’s work, </w:t>
      </w:r>
      <w:r w:rsidRPr="007A274C">
        <w:rPr>
          <w:rFonts w:ascii="Times New Roman" w:hAnsi="Times New Roman" w:cs="Times New Roman"/>
          <w:b/>
          <w:u w:val="single"/>
        </w:rPr>
        <w:t>is a homology not to be assumed but to be held to the light and interrogated. Recognition, for the Black woman, is extant only to the extent that it connotes</w:t>
      </w:r>
      <w:r w:rsidRPr="007A274C">
        <w:rPr>
          <w:rFonts w:ascii="Times New Roman" w:hAnsi="Times New Roman" w:cs="Times New Roman"/>
          <w:sz w:val="16"/>
        </w:rPr>
        <w:t xml:space="preserve"> what Orlando Patterson describes as </w:t>
      </w:r>
      <w:r w:rsidRPr="007A274C">
        <w:rPr>
          <w:rFonts w:ascii="Times New Roman" w:hAnsi="Times New Roman" w:cs="Times New Roman"/>
          <w:b/>
          <w:u w:val="single"/>
        </w:rPr>
        <w:t>“general dishonor.”</w:t>
      </w:r>
      <w:r w:rsidRPr="007A274C">
        <w:rPr>
          <w:rFonts w:ascii="Times New Roman" w:hAnsi="Times New Roman" w:cs="Times New Roman"/>
          <w:sz w:val="16"/>
        </w:rPr>
        <w:t xml:space="preserve">8 Similarly, Hartman is suggesting that the </w:t>
      </w:r>
      <w:r w:rsidRPr="007A274C">
        <w:rPr>
          <w:rFonts w:ascii="Times New Roman" w:hAnsi="Times New Roman" w:cs="Times New Roman"/>
          <w:b/>
          <w:highlight w:val="green"/>
          <w:u w:val="single"/>
        </w:rPr>
        <w:t>Black woman is recognized in the slave codes</w:t>
      </w:r>
      <w:r w:rsidRPr="007A274C">
        <w:rPr>
          <w:rFonts w:ascii="Times New Roman" w:hAnsi="Times New Roman" w:cs="Times New Roman"/>
          <w:sz w:val="16"/>
          <w:highlight w:val="green"/>
        </w:rPr>
        <w:t xml:space="preserve"> </w:t>
      </w:r>
      <w:r w:rsidRPr="007A274C">
        <w:rPr>
          <w:rFonts w:ascii="Times New Roman" w:hAnsi="Times New Roman" w:cs="Times New Roman"/>
          <w:sz w:val="16"/>
        </w:rPr>
        <w:t xml:space="preserve">– which is an oxymoron; that is to say, she is recognized </w:t>
      </w:r>
      <w:r w:rsidRPr="007A274C">
        <w:rPr>
          <w:rFonts w:ascii="Times New Roman" w:hAnsi="Times New Roman" w:cs="Times New Roman"/>
          <w:b/>
          <w:highlight w:val="green"/>
          <w:u w:val="single"/>
        </w:rPr>
        <w:t xml:space="preserve">only as a material and psychic possession of others. </w:t>
      </w:r>
      <w:r w:rsidRPr="007A274C">
        <w:rPr>
          <w:rFonts w:ascii="Times New Roman" w:hAnsi="Times New Roman" w:cs="Times New Roman"/>
          <w:sz w:val="16"/>
        </w:rPr>
        <w:t xml:space="preserve">And psychic possession is a mode of subjugation beyond the scope of Fortunati’s woman’s dual redaction. </w:t>
      </w:r>
      <w:r w:rsidRPr="007A274C">
        <w:rPr>
          <w:rFonts w:ascii="Times New Roman" w:hAnsi="Times New Roman" w:cs="Times New Roman"/>
          <w:b/>
          <w:highlight w:val="green"/>
          <w:u w:val="single"/>
        </w:rPr>
        <w:t>The Black woman is a material and psychic possession of the master class.</w:t>
      </w:r>
      <w:r w:rsidRPr="007A274C">
        <w:rPr>
          <w:rFonts w:ascii="Times New Roman" w:hAnsi="Times New Roman" w:cs="Times New Roman"/>
          <w:b/>
          <w:u w:val="single"/>
        </w:rPr>
        <w:t xml:space="preserve"> </w:t>
      </w:r>
      <w:r w:rsidRPr="007A274C">
        <w:rPr>
          <w:rFonts w:ascii="Times New Roman" w:hAnsi="Times New Roman" w:cs="Times New Roman"/>
          <w:sz w:val="16"/>
        </w:rPr>
        <w:t>The White woman’s labor power remains her material and psychic possession even as she is coerced into exchanging it for half a wage and the redaction of that process. Hartman drives home the difference:</w:t>
      </w:r>
    </w:p>
    <w:p w14:paraId="2D7560E7"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lastRenderedPageBreak/>
        <w:t>[T]he fungibility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 (Hartman 1997, 21)</w:t>
      </w:r>
    </w:p>
    <w:p w14:paraId="0B133F72"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sz w:val="16"/>
        </w:rPr>
        <w:t xml:space="preserve">This is not the condition of the White/non-Black female subject (subjectivity being the essence of recognition) whose labor-power, be it material (the making of widgets) or psychic (the making of love), is exchanged (reciprocity) in an asymmetrical relation (the symbolic order of capital). Recognition and reciprocity maintain their ontological integrity in the drama of value even when she is raped, because the discursive capacity to narrate injury still exists. But </w:t>
      </w:r>
      <w:r w:rsidRPr="007A274C">
        <w:rPr>
          <w:rFonts w:ascii="Times New Roman" w:hAnsi="Times New Roman" w:cs="Times New Roman"/>
          <w:b/>
          <w:highlight w:val="green"/>
          <w:u w:val="single"/>
        </w:rPr>
        <w:t>recognition</w:t>
      </w:r>
      <w:r w:rsidRPr="007A274C">
        <w:rPr>
          <w:rFonts w:ascii="Times New Roman" w:hAnsi="Times New Roman" w:cs="Times New Roman"/>
          <w:b/>
          <w:u w:val="single"/>
        </w:rPr>
        <w:t xml:space="preserve"> for the Black woman where rape is concerned </w:t>
      </w:r>
      <w:r w:rsidRPr="007A274C">
        <w:rPr>
          <w:rFonts w:ascii="Times New Roman" w:hAnsi="Times New Roman" w:cs="Times New Roman"/>
          <w:b/>
          <w:highlight w:val="green"/>
          <w:u w:val="single"/>
        </w:rPr>
        <w:t xml:space="preserve">is a </w:t>
      </w:r>
      <w:r w:rsidRPr="007A274C">
        <w:rPr>
          <w:rFonts w:ascii="Times New Roman" w:hAnsi="Times New Roman" w:cs="Times New Roman"/>
          <w:b/>
          <w:iCs/>
          <w:highlight w:val="green"/>
          <w:u w:val="single"/>
          <w:bdr w:val="single" w:sz="18" w:space="0" w:color="auto"/>
        </w:rPr>
        <w:t>cruel joke</w:t>
      </w:r>
      <w:r w:rsidRPr="007A274C">
        <w:rPr>
          <w:rFonts w:ascii="Times New Roman" w:hAnsi="Times New Roman" w:cs="Times New Roman"/>
          <w:b/>
          <w:highlight w:val="green"/>
          <w:u w:val="single"/>
        </w:rPr>
        <w:t xml:space="preserve"> because</w:t>
      </w:r>
      <w:r w:rsidRPr="007A274C">
        <w:rPr>
          <w:rFonts w:ascii="Times New Roman" w:hAnsi="Times New Roman" w:cs="Times New Roman"/>
          <w:b/>
          <w:u w:val="single"/>
        </w:rPr>
        <w:t xml:space="preserve">, to the extent it can be narrated, general dishonor prescribes that </w:t>
      </w:r>
      <w:r w:rsidRPr="007A274C">
        <w:rPr>
          <w:rFonts w:ascii="Times New Roman" w:hAnsi="Times New Roman" w:cs="Times New Roman"/>
          <w:b/>
          <w:highlight w:val="green"/>
          <w:u w:val="single"/>
        </w:rPr>
        <w:t xml:space="preserve">she is always already the </w:t>
      </w:r>
      <w:r w:rsidRPr="007A274C">
        <w:rPr>
          <w:rFonts w:ascii="Times New Roman" w:hAnsi="Times New Roman" w:cs="Times New Roman"/>
          <w:b/>
          <w:iCs/>
          <w:highlight w:val="green"/>
          <w:u w:val="single"/>
          <w:bdr w:val="single" w:sz="18" w:space="0" w:color="auto"/>
        </w:rPr>
        <w:t>“originary locus of transgression and offense.”</w:t>
      </w:r>
      <w:r w:rsidRPr="007A274C">
        <w:rPr>
          <w:rFonts w:ascii="Times New Roman" w:hAnsi="Times New Roman" w:cs="Times New Roman"/>
          <w:sz w:val="16"/>
        </w:rPr>
        <w:t xml:space="preserve"> By this, Hartman means something more than she will be scapegoated as having brought the rape upon herself.</w:t>
      </w:r>
    </w:p>
    <w:p w14:paraId="7C75B91C" w14:textId="77777777" w:rsidR="005A097D" w:rsidRPr="007A274C" w:rsidRDefault="005A097D" w:rsidP="005A097D">
      <w:pPr>
        <w:rPr>
          <w:rFonts w:ascii="Times New Roman" w:hAnsi="Times New Roman" w:cs="Times New Roman"/>
          <w:b/>
          <w:u w:val="single"/>
        </w:rPr>
      </w:pPr>
      <w:r w:rsidRPr="007A274C">
        <w:rPr>
          <w:rFonts w:ascii="Times New Roman" w:hAnsi="Times New Roman" w:cs="Times New Roman"/>
          <w:sz w:val="16"/>
        </w:rPr>
        <w:t xml:space="preserve">Such a twist of logic is the “privilege” of Fortunati’s White woman worker. For the Black woman to inherit this sophistry she would have to be considered an agent of narrative. But in her case, Hartman argues, the crime itself is not legible. This is why Fortunati is concerned with how women wield discursive capacity; how stories are told about them by men like Marx and Lacan; and how they can tell new or amended stories. </w:t>
      </w:r>
      <w:r w:rsidRPr="007A274C">
        <w:rPr>
          <w:rFonts w:ascii="Times New Roman" w:hAnsi="Times New Roman" w:cs="Times New Roman"/>
          <w:b/>
          <w:highlight w:val="green"/>
          <w:u w:val="single"/>
        </w:rPr>
        <w:t xml:space="preserve">Hartman, on the other hand, interrogates </w:t>
      </w:r>
      <w:r w:rsidRPr="007A274C">
        <w:rPr>
          <w:rFonts w:ascii="Times New Roman" w:hAnsi="Times New Roman" w:cs="Times New Roman"/>
          <w:b/>
          <w:u w:val="single"/>
        </w:rPr>
        <w:t xml:space="preserve">the void, </w:t>
      </w:r>
      <w:r w:rsidRPr="007A274C">
        <w:rPr>
          <w:rFonts w:ascii="Times New Roman" w:hAnsi="Times New Roman" w:cs="Times New Roman"/>
          <w:b/>
          <w:iCs/>
          <w:highlight w:val="green"/>
          <w:u w:val="single"/>
          <w:bdr w:val="single" w:sz="18" w:space="0" w:color="auto"/>
        </w:rPr>
        <w:t>the absence (something more comprehensive than the loss) of discursive capacity; the “story” of social death.</w:t>
      </w:r>
    </w:p>
    <w:p w14:paraId="4B4B74AC"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For Fortunati, the dual inscription of lack can be resisted by the withdrawal of consent – in praxis (the refusal of housework and/or sex) and in meta-criticism (the interrogation of redactions within Marxist theory). But the withdrawal of consent is never an option for Black women, because hegemony is not constitutive of Black people’s subjection. Consent is also a modality of reciprocity and recognition and incorporation. Hartman illustrates this absence in her analysis of what happens when slave women presume themselves to be subjects of consent and appeal to the courts for redress in the case of rape. “As Missouri v. Celia demonstrated,” Hartman writes:</w:t>
      </w:r>
    </w:p>
    <w:p w14:paraId="28C7D8B5"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The enslaved could neither give nor refuse consent, nor offer reasonable resistance, yet they were criminally responsible and liable. The slave was recognized as a reasoning subject who possessed intent and rationality solely in the context of criminal liability; ironically, the slave’s will was acknowledged only as it was prohibited and punished. (1997, 82)</w:t>
      </w:r>
    </w:p>
    <w:p w14:paraId="15D152A7" w14:textId="77777777" w:rsidR="005A097D" w:rsidRPr="007A274C" w:rsidRDefault="005A097D" w:rsidP="005A097D">
      <w:pPr>
        <w:rPr>
          <w:rFonts w:ascii="Times New Roman" w:hAnsi="Times New Roman" w:cs="Times New Roman"/>
          <w:b/>
          <w:u w:val="single"/>
        </w:rPr>
      </w:pPr>
      <w:r w:rsidRPr="007A274C">
        <w:rPr>
          <w:rFonts w:ascii="Times New Roman" w:hAnsi="Times New Roman" w:cs="Times New Roman"/>
          <w:sz w:val="16"/>
        </w:rPr>
        <w:t xml:space="preserve">Here we see further evidence that </w:t>
      </w:r>
      <w:r w:rsidRPr="007A274C">
        <w:rPr>
          <w:rFonts w:ascii="Times New Roman" w:hAnsi="Times New Roman" w:cs="Times New Roman"/>
          <w:b/>
          <w:u w:val="single"/>
        </w:rPr>
        <w:t>homologies</w:t>
      </w:r>
      <w:r w:rsidRPr="007A274C">
        <w:rPr>
          <w:rFonts w:ascii="Times New Roman" w:hAnsi="Times New Roman" w:cs="Times New Roman"/>
          <w:sz w:val="16"/>
        </w:rPr>
        <w:t xml:space="preserve"> which form the rebar of White feminist thought – </w:t>
      </w:r>
      <w:r w:rsidRPr="007A274C">
        <w:rPr>
          <w:rFonts w:ascii="Times New Roman" w:hAnsi="Times New Roman" w:cs="Times New Roman"/>
          <w:b/>
          <w:u w:val="single"/>
        </w:rPr>
        <w:t>reciprocity, recognition, and incorporation – are absented from the condition of Black femininity. It is not that the slave experiences the wrath of structural violence when she withdraws consent, but that consent is the possession of another species, the Human.</w:t>
      </w:r>
    </w:p>
    <w:p w14:paraId="1A5C7B4E"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sz w:val="16"/>
        </w:rPr>
        <w:t xml:space="preserve">If consent is the possession of another species, then the regime of violence that subjugates the worker bears no resemblance to the regime of violence that subjugates the slave. The quote above makes this point implicitly, but powerfully nonetheless. </w:t>
      </w:r>
      <w:r w:rsidRPr="007A274C">
        <w:rPr>
          <w:rFonts w:ascii="Times New Roman" w:hAnsi="Times New Roman" w:cs="Times New Roman"/>
          <w:b/>
          <w:u w:val="single"/>
        </w:rPr>
        <w:t>Black women cannot “offer reasonable resistance” yet they are “criminally responsible and liable</w:t>
      </w:r>
      <w:r w:rsidRPr="007A274C">
        <w:rPr>
          <w:rFonts w:ascii="Times New Roman" w:hAnsi="Times New Roman" w:cs="Times New Roman"/>
          <w:b/>
          <w:iCs/>
          <w:u w:val="single"/>
          <w:bdr w:val="single" w:sz="18" w:space="0" w:color="auto"/>
        </w:rPr>
        <w:t xml:space="preserve">.” </w:t>
      </w:r>
      <w:r w:rsidRPr="007A274C">
        <w:rPr>
          <w:rFonts w:ascii="Times New Roman" w:hAnsi="Times New Roman" w:cs="Times New Roman"/>
          <w:b/>
          <w:iCs/>
          <w:highlight w:val="green"/>
          <w:u w:val="single"/>
          <w:bdr w:val="single" w:sz="18" w:space="0" w:color="auto"/>
        </w:rPr>
        <w:t xml:space="preserve">The drama of jurisprudential value, like the drama of value in political, social, and libidinal economies cannot be played out, cannot be narrated. </w:t>
      </w:r>
      <w:r w:rsidRPr="007A274C">
        <w:rPr>
          <w:rFonts w:ascii="Times New Roman" w:hAnsi="Times New Roman" w:cs="Times New Roman"/>
          <w:b/>
          <w:u w:val="single"/>
        </w:rPr>
        <w:t>There is no “opportunity” for redaction; no chance to rise even to the level of an objection. Redemption is foreclosed because the “slave’s will is acknowledged only as it prohibited and punished”</w:t>
      </w:r>
      <w:r w:rsidRPr="007A274C">
        <w:rPr>
          <w:rFonts w:ascii="Times New Roman" w:hAnsi="Times New Roman" w:cs="Times New Roman"/>
          <w:sz w:val="16"/>
        </w:rPr>
        <w:t xml:space="preserve"> (Hartman 1997, 82). Hartman continues to make explicit what she has argued implicitly. “In positing the black as criminal, the state obfuscated its instrumental role in terror by projecting culpability and wrong doing onto the enslaved” (82). </w:t>
      </w:r>
      <w:r w:rsidRPr="007A274C">
        <w:rPr>
          <w:rFonts w:ascii="Times New Roman" w:hAnsi="Times New Roman" w:cs="Times New Roman"/>
          <w:b/>
          <w:u w:val="single"/>
        </w:rPr>
        <w:t>One needn’t the transcripts of nineteenth-century courts to see this imaginative labor at work; it has been generalized in</w:t>
      </w:r>
      <w:r w:rsidRPr="007A274C">
        <w:rPr>
          <w:rFonts w:ascii="Times New Roman" w:hAnsi="Times New Roman" w:cs="Times New Roman"/>
          <w:sz w:val="16"/>
        </w:rPr>
        <w:t xml:space="preserve"> television procedurals, the nightly news, and the veiled and </w:t>
      </w:r>
      <w:r w:rsidRPr="007A274C">
        <w:rPr>
          <w:rFonts w:ascii="Times New Roman" w:hAnsi="Times New Roman" w:cs="Times New Roman"/>
          <w:b/>
          <w:u w:val="single"/>
        </w:rPr>
        <w:t>not-so-veiled speeches of politicians both Democrat and Republican.</w:t>
      </w:r>
      <w:r w:rsidRPr="007A274C">
        <w:rPr>
          <w:rFonts w:ascii="Times New Roman" w:hAnsi="Times New Roman" w:cs="Times New Roman"/>
          <w:sz w:val="16"/>
        </w:rPr>
        <w:t xml:space="preserve">9 *****INSERT FOOTNOTE***** In a 1996 speech in New Hampshire in support of the 1994 Violent Crime Control and Law Enforcement Act, Hillary </w:t>
      </w:r>
      <w:r w:rsidRPr="007A274C">
        <w:rPr>
          <w:rFonts w:ascii="Times New Roman" w:hAnsi="Times New Roman" w:cs="Times New Roman"/>
          <w:b/>
          <w:u w:val="single"/>
        </w:rPr>
        <w:t>Clinton called Black youth offenders “superpredators” and said they should “be brought to heel.”</w:t>
      </w:r>
      <w:r w:rsidRPr="007A274C">
        <w:rPr>
          <w:rFonts w:ascii="Times New Roman" w:hAnsi="Times New Roman" w:cs="Times New Roman"/>
          <w:sz w:val="16"/>
        </w:rPr>
        <w:t xml:space="preserve"> *****END FOOTNOTE*****</w:t>
      </w:r>
    </w:p>
    <w:p w14:paraId="68F3205F" w14:textId="77777777" w:rsidR="005A097D" w:rsidRPr="007A274C" w:rsidRDefault="005A097D" w:rsidP="005A097D">
      <w:pPr>
        <w:rPr>
          <w:rFonts w:ascii="Times New Roman" w:hAnsi="Times New Roman" w:cs="Times New Roman"/>
          <w:sz w:val="16"/>
        </w:rPr>
      </w:pPr>
      <w:r w:rsidRPr="007A274C">
        <w:rPr>
          <w:rFonts w:ascii="Times New Roman" w:hAnsi="Times New Roman" w:cs="Times New Roman"/>
          <w:sz w:val="16"/>
        </w:rPr>
        <w:lastRenderedPageBreak/>
        <w:t xml:space="preserve">The criminality imputed to blacks disavowed white violence as a necessary response to the threatening agency of blackness. I employ the terms “white culpability” and “white offense” because </w:t>
      </w:r>
      <w:r w:rsidRPr="007A274C">
        <w:rPr>
          <w:rFonts w:ascii="Times New Roman" w:hAnsi="Times New Roman" w:cs="Times New Roman"/>
          <w:b/>
          <w:u w:val="single"/>
        </w:rPr>
        <w:t>the absolute submission mandated by law was not simply that of the slave to her owner but the submission of the enslaved to all whites.</w:t>
      </w:r>
      <w:r w:rsidRPr="007A274C">
        <w:rPr>
          <w:rFonts w:ascii="Times New Roman" w:hAnsi="Times New Roman" w:cs="Times New Roman"/>
          <w:sz w:val="16"/>
        </w:rPr>
        <w:t xml:space="preserve"> (1997, 82)</w:t>
      </w:r>
    </w:p>
    <w:p w14:paraId="522DCFD3" w14:textId="77777777" w:rsidR="005A097D" w:rsidRPr="007A274C" w:rsidRDefault="005A097D" w:rsidP="005A097D">
      <w:pPr>
        <w:rPr>
          <w:rFonts w:ascii="Times New Roman" w:hAnsi="Times New Roman" w:cs="Times New Roman"/>
          <w:sz w:val="16"/>
          <w:szCs w:val="16"/>
        </w:rPr>
      </w:pPr>
      <w:r w:rsidRPr="007A274C">
        <w:rPr>
          <w:rFonts w:ascii="Times New Roman" w:hAnsi="Times New Roman" w:cs="Times New Roman"/>
          <w:sz w:val="16"/>
          <w:szCs w:val="16"/>
        </w:rPr>
        <w:t>Here Hartman drives the last nails in the coffin of reciprocity, recognition, and incorporation. Hartman’s (1997, 82) notion of “absolute submission mandated by law” is paradigmatically incompatible with Fortunati’s (1995, 8) notion of “an exchange of nonequivalents between unequals.” Furthermore, the reciprocal nature of “an exchange of non-equivalents between unequals,” despite its degrading lack of ethics, has, nonetheless, temporal and spatial limits. The worker must exchange her labor-power with individuals within the capitalist class, because they possess capital. She does not, however, suffer an “absolute submission,” the usurpation of her corporeal and psychic being to the unregulated caprice of the entire world, regardless of whether or not the members of that world have anything to offer her in exchange. As unethical as capital is – and it is that – without reciprocity the paradigm would not have coherence.</w:t>
      </w:r>
    </w:p>
    <w:p w14:paraId="61F22933" w14:textId="77777777" w:rsidR="005A097D" w:rsidRPr="005A097D" w:rsidRDefault="005A097D" w:rsidP="005A097D"/>
    <w:p w14:paraId="4419DB84" w14:textId="77777777" w:rsidR="005157FD" w:rsidRPr="005157FD" w:rsidRDefault="005157FD" w:rsidP="005157FD"/>
    <w:p w14:paraId="2F074027" w14:textId="77777777" w:rsidR="002265AD" w:rsidRPr="002265AD" w:rsidRDefault="00AB680A" w:rsidP="00200E67">
      <w:pPr>
        <w:pStyle w:val="Heading3"/>
      </w:pPr>
      <w:r>
        <w:lastRenderedPageBreak/>
        <w:t>Police B</w:t>
      </w:r>
      <w:r w:rsidR="002265AD">
        <w:t xml:space="preserve">rutality </w:t>
      </w:r>
    </w:p>
    <w:p w14:paraId="4434F2E8" w14:textId="77777777" w:rsidR="002265AD" w:rsidRPr="002265AD" w:rsidRDefault="002265AD" w:rsidP="002265AD">
      <w:pPr>
        <w:pStyle w:val="Heading4"/>
      </w:pPr>
      <w:r>
        <w:t xml:space="preserve">Their invocation of police brutality as </w:t>
      </w:r>
      <w:r>
        <w:rPr>
          <w:i/>
          <w:u w:val="single"/>
        </w:rPr>
        <w:t xml:space="preserve">the </w:t>
      </w:r>
      <w:r>
        <w:t>problem obfuscates the way that policing</w:t>
      </w:r>
      <w:r w:rsidR="00005C39">
        <w:t xml:space="preserve"> itself</w:t>
      </w:r>
      <w:r>
        <w:t xml:space="preserve"> exists as psychic rejuvenation for the anti-black world and how the libidinal economy situates blackness as the criminal which reform can’t change. </w:t>
      </w:r>
    </w:p>
    <w:p w14:paraId="3E5786D9" w14:textId="77777777" w:rsidR="002265AD" w:rsidRPr="0062099D" w:rsidRDefault="002265AD" w:rsidP="002265AD">
      <w:pPr>
        <w:rPr>
          <w:rStyle w:val="Style13ptBold"/>
          <w:b w:val="0"/>
          <w:sz w:val="20"/>
        </w:rPr>
      </w:pPr>
      <w:r>
        <w:rPr>
          <w:rStyle w:val="Style13ptBold"/>
        </w:rPr>
        <w:t xml:space="preserve">Wilderson et al 14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We’re Trying to Destroy the World: Anti-blackness and Police Violence After Ferguson</w:t>
      </w:r>
      <w:r w:rsidRPr="0062099D">
        <w:rPr>
          <w:rStyle w:val="Style13ptBold"/>
          <w:b w:val="0"/>
          <w:sz w:val="20"/>
        </w:rPr>
        <w:t xml:space="preserve">”, </w:t>
      </w:r>
      <w:r>
        <w:rPr>
          <w:rStyle w:val="Style13ptBold"/>
          <w:b w:val="0"/>
          <w:sz w:val="20"/>
        </w:rPr>
        <w:t>2014</w:t>
      </w:r>
      <w:r w:rsidRPr="0062099D">
        <w:rPr>
          <w:rStyle w:val="Style13ptBold"/>
          <w:b w:val="0"/>
          <w:sz w:val="20"/>
        </w:rPr>
        <w:t xml:space="preserve">, </w:t>
      </w:r>
      <w:r w:rsidRPr="006D4585">
        <w:rPr>
          <w:sz w:val="20"/>
        </w:rPr>
        <w:t>https://link.springer.com/chapter/10.1007/978-3-319-78343-7_3</w:t>
      </w:r>
      <w:r>
        <w:rPr>
          <w:sz w:val="20"/>
        </w:rPr>
        <w:t>)</w:t>
      </w:r>
      <w:r w:rsidRPr="0062099D">
        <w:rPr>
          <w:sz w:val="20"/>
        </w:rPr>
        <w:t xml:space="preserve"> RA</w:t>
      </w:r>
    </w:p>
    <w:p w14:paraId="3EDD0122" w14:textId="77777777" w:rsidR="002265AD" w:rsidRDefault="002265AD" w:rsidP="002265AD">
      <w:pPr>
        <w:rPr>
          <w:rStyle w:val="StyleUnderline"/>
        </w:rPr>
      </w:pPr>
      <w:r w:rsidRPr="002265AD">
        <w:rPr>
          <w:sz w:val="16"/>
        </w:rPr>
        <w:t xml:space="preserve">FW: That was at Haile Gerima’s bookstore in DC, and it was an all-black audience, so I didn’t have my guard up. I might have said it differently in a classroom, who knows. What I meant there was, well it was a bit tongue in cheek, but of course </w:t>
      </w:r>
      <w:r w:rsidRPr="002265AD">
        <w:rPr>
          <w:rStyle w:val="StyleUnderline"/>
        </w:rPr>
        <w:t xml:space="preserve">I hate police brutality. </w:t>
      </w:r>
      <w:r w:rsidRPr="002265AD">
        <w:rPr>
          <w:sz w:val="16"/>
        </w:rPr>
        <w:t xml:space="preserve">I haven’t been brutalized in the past ten years, but when I was brutalized I did hate that. I hate the harassment. </w:t>
      </w:r>
      <w:r w:rsidRPr="002265AD">
        <w:rPr>
          <w:rStyle w:val="StyleUnderline"/>
        </w:rPr>
        <w:t>However, I feel that what my critical work is trying to contribute is to say that black people in the US and worldwide are the only people—</w:t>
      </w:r>
      <w:r w:rsidRPr="002265AD">
        <w:rPr>
          <w:sz w:val="16"/>
        </w:rPr>
        <w:t>and I say this categorically—</w:t>
      </w:r>
      <w:r w:rsidRPr="002265AD">
        <w:rPr>
          <w:rStyle w:val="StyleUnderline"/>
        </w:rPr>
        <w:t>for whom it is not productive to speak in terms of “police brutality.” I know that we have to, because we’re forced to speak in these terms, and there is a way in which all black speech is always coerced speech,</w:t>
      </w:r>
      <w:r w:rsidRPr="002265AD">
        <w:rPr>
          <w:sz w:val="16"/>
        </w:rPr>
        <w:t xml:space="preserve"> in that you’re always in what Saidiya Hartman would call a context of slavery: </w:t>
      </w:r>
      <w:r w:rsidRPr="002265AD">
        <w:rPr>
          <w:rStyle w:val="StyleUnderline"/>
        </w:rPr>
        <w:t>anything that you say, you always have to think, “what are the consequences of me speaking my mind going to be?”</w:t>
      </w:r>
      <w:r w:rsidRPr="002265AD">
        <w:rPr>
          <w:sz w:val="16"/>
        </w:rPr>
        <w:t xml:space="preserve"> The world—and this goes for Democracy Now!. It goes for our </w:t>
      </w:r>
      <w:r w:rsidRPr="002265AD">
        <w:rPr>
          <w:rStyle w:val="StyleUnderline"/>
        </w:rPr>
        <w:t xml:space="preserve">postcolonial comrades, </w:t>
      </w:r>
      <w:r w:rsidRPr="002265AD">
        <w:rPr>
          <w:sz w:val="16"/>
        </w:rPr>
        <w:t>etc.—</w:t>
      </w:r>
      <w:r w:rsidRPr="002265AD">
        <w:rPr>
          <w:rStyle w:val="StyleUnderline"/>
        </w:rPr>
        <w:t>is not ready to think about the way in which policing affects black people.</w:t>
      </w:r>
      <w:r w:rsidRPr="002265AD">
        <w:rPr>
          <w:sz w:val="16"/>
        </w:rPr>
        <w:t xml:space="preserve"> </w:t>
      </w:r>
      <w:r w:rsidRPr="002265AD">
        <w:rPr>
          <w:rStyle w:val="StyleUnderline"/>
        </w:rPr>
        <w:t>And so what we have to do is ratchet-down the scale of abstraction, so that we don’t present the world with the totality of our relation to the police, which is that we are policed all the time, and everywhere. We have to give the world some kind of discourse, some kind of analysis in bite-size pieces that they are ready to accept, so that they can have some kind of empathy for us, some kind of political or legal adjudication. That is why police brutality becomes the focal point of the problem.</w:t>
      </w:r>
      <w:r>
        <w:rPr>
          <w:rStyle w:val="StyleUnderline"/>
        </w:rPr>
        <w:t xml:space="preserve"> </w:t>
      </w:r>
      <w:r w:rsidRPr="002265AD">
        <w:rPr>
          <w:rStyle w:val="StyleUnderline"/>
        </w:rPr>
        <w:t>Police brutality has never identified our problem. Our problem is one of complete captivity from birth to death, and coercion as the starting point of our interaction with the State and with ordinary white citizens</w:t>
      </w:r>
      <w:r w:rsidRPr="002265AD">
        <w:rPr>
          <w:sz w:val="16"/>
        </w:rPr>
        <w:t xml:space="preserve"> (and with ordinary Latino, Mexican, Asian citizens, Native Americans). And so when I was in that room and I said </w:t>
      </w:r>
      <w:r w:rsidRPr="002265AD">
        <w:rPr>
          <w:rStyle w:val="StyleUnderline"/>
        </w:rPr>
        <w:t>“I don’t hate police brutality, I hate the police,”</w:t>
      </w:r>
      <w:r w:rsidRPr="002265AD">
        <w:rPr>
          <w:sz w:val="16"/>
        </w:rPr>
        <w:t xml:space="preserve"> I think most of the people in that room immediately understood what I was saying, but also understood the problems with going outside and saying that. Here’s one little example of how this conundrum or paradox effects the way we can speak to White people and our so-called “allies of color.” </w:t>
      </w:r>
      <w:r w:rsidRPr="002265AD">
        <w:rPr>
          <w:rStyle w:val="StyleUnderline"/>
        </w:rPr>
        <w:t>In Tulia, TX, in 1999, forty-five black people and about two Latinos were arrested in a one-night drug bust. In other words, roughly 10 percent of the black population were arrested in one night. All of them convicted.</w:t>
      </w:r>
      <w:r>
        <w:rPr>
          <w:rStyle w:val="StyleUnderline"/>
        </w:rPr>
        <w:t xml:space="preserve"> </w:t>
      </w:r>
      <w:r w:rsidRPr="002265AD">
        <w:rPr>
          <w:sz w:val="16"/>
        </w:rPr>
        <w:t xml:space="preserve">There is a film about this that people can find online. What’s interesting to me is not the celebratory political and emancipatory nature of </w:t>
      </w:r>
      <w:r w:rsidRPr="002265AD">
        <w:rPr>
          <w:rStyle w:val="StyleUnderline"/>
        </w:rPr>
        <w:t>the film,</w:t>
      </w:r>
      <w:r w:rsidRPr="002265AD">
        <w:rPr>
          <w:sz w:val="16"/>
        </w:rPr>
        <w:t xml:space="preserve"> which </w:t>
      </w:r>
      <w:r w:rsidRPr="002265AD">
        <w:rPr>
          <w:rStyle w:val="StyleUnderline"/>
        </w:rPr>
        <w:t xml:space="preserve">ends by saying, “at the end of the day we were able to get most of the convictions overturned, because the undercover agent did not have evidence.” There was one undercover agent who indicted forty-five black people and two Latinos. But he did not come to court with cocaine. He came to court with this word. And what was interesting to me about that </w:t>
      </w:r>
      <w:r w:rsidRPr="002265AD">
        <w:rPr>
          <w:rStyle w:val="StyleUnderline"/>
        </w:rPr>
        <w:lastRenderedPageBreak/>
        <w:t>was that when jurors were interviewed about that, and people said to them, “So you convicted these kids, some to 200 or 300 years, on no evidence, but on the word of one police officer. Would you want that to happen to your child?</w:t>
      </w:r>
      <w:r w:rsidRPr="002265AD">
        <w:rPr>
          <w:sz w:val="16"/>
        </w:rPr>
        <w:t xml:space="preserve">,” </w:t>
      </w:r>
      <w:r w:rsidRPr="002265AD">
        <w:rPr>
          <w:rStyle w:val="StyleUnderline"/>
        </w:rPr>
        <w:t>one of the jurors said—</w:t>
      </w:r>
      <w:r w:rsidRPr="002265AD">
        <w:rPr>
          <w:sz w:val="16"/>
        </w:rPr>
        <w:t>without any sense of irony—“</w:t>
      </w:r>
      <w:r w:rsidRPr="002265AD">
        <w:rPr>
          <w:rStyle w:val="StyleUnderline"/>
        </w:rPr>
        <w:t>if it was my child, we’d need evidence.”</w:t>
      </w:r>
      <w:r w:rsidRPr="002265AD">
        <w:rPr>
          <w:sz w:val="16"/>
        </w:rPr>
        <w:t xml:space="preserve"> So </w:t>
      </w:r>
      <w:r w:rsidRPr="002265AD">
        <w:rPr>
          <w:rStyle w:val="StyleUnderline"/>
        </w:rPr>
        <w:t>the problem then is not where the film situates the problem, or where the media situates it, i.e. in the rogue actions of the police. The problem is in the libidinal economy, which is to say in the collective unconscious of everybody else. And if we were to actually understand that better, we’d understand that blackness is always-already criminalized in the collective unconscious.</w:t>
      </w:r>
      <w:r w:rsidRPr="002265AD">
        <w:rPr>
          <w:sz w:val="16"/>
        </w:rPr>
        <w:t xml:space="preserve"> </w:t>
      </w:r>
      <w:r w:rsidRPr="002265AD">
        <w:rPr>
          <w:rStyle w:val="StyleUnderline"/>
        </w:rPr>
        <w:t>The only problem for white supremacy and anti-blackness when it’s happening to black people in Mexico for example, is one of logistics, of mechanics, which is to say, “how can we make the criminalization stick?” It’s not a question of something wrong taking place, that these black people are suffering or exist under police brutality. Policing—policing blackness—is what keeps everyone else sane. And if we can start to see the policing and the mutilation and the aggressivity towards blackness not as a form of discrimination, but as being a form of psychic health and well-being for the rest of the world, then we can begin to reformulate the problem and begin to take a much more iconoclastic response to it.</w:t>
      </w:r>
    </w:p>
    <w:p w14:paraId="3F814813" w14:textId="77777777" w:rsidR="00AB680A" w:rsidRPr="00AB680A" w:rsidRDefault="00AB680A" w:rsidP="00AB680A">
      <w:pPr>
        <w:pStyle w:val="Heading3"/>
        <w:rPr>
          <w:rStyle w:val="StyleUnderline"/>
          <w:sz w:val="32"/>
        </w:rPr>
      </w:pPr>
      <w:r>
        <w:lastRenderedPageBreak/>
        <w:t>Police Militarization</w:t>
      </w:r>
    </w:p>
    <w:p w14:paraId="5DB6C8C2" w14:textId="77777777" w:rsidR="00AB680A" w:rsidRDefault="00AB680A" w:rsidP="00AB680A">
      <w:pPr>
        <w:pStyle w:val="Heading4"/>
      </w:pPr>
      <w:r>
        <w:t>The 1AC produces a spectacle of police militarization that mystifies the quotidian nature of anti-black violence</w:t>
      </w:r>
    </w:p>
    <w:p w14:paraId="48409BBC" w14:textId="77777777" w:rsidR="00AB680A" w:rsidRDefault="00AB680A" w:rsidP="00AB680A">
      <w:r w:rsidRPr="008652A3">
        <w:rPr>
          <w:b/>
          <w:bCs/>
          <w:szCs w:val="26"/>
        </w:rPr>
        <w:t>Nopper and Kaba 14</w:t>
      </w:r>
      <w:r w:rsidRPr="008652A3">
        <w:rPr>
          <w:sz w:val="14"/>
          <w:szCs w:val="14"/>
        </w:rPr>
        <w:t xml:space="preserve"> (Tamara K. Nopper is a sociologist whose research focuses on the racial wealth gap and the relationship between racism, financialization, criminalization, and punishment; Mariame Kaba is the founding director of Project NIA, a grassroots organization with a vision to end youth incarceration. She is also a co-founder and co-organizer of Survived &amp; Punished. “Itemizing Atrocity” </w:t>
      </w:r>
      <w:hyperlink r:id="rId80" w:history="1">
        <w:r w:rsidRPr="008652A3">
          <w:rPr>
            <w:rStyle w:val="Hyperlink"/>
            <w:sz w:val="14"/>
            <w:szCs w:val="14"/>
          </w:rPr>
          <w:t>https://www.jacobinmag.com/2014/08/itemizing-atrocity/</w:t>
        </w:r>
      </w:hyperlink>
      <w:r w:rsidRPr="008652A3">
        <w:rPr>
          <w:sz w:val="14"/>
          <w:szCs w:val="14"/>
        </w:rPr>
        <w:t>) jli</w:t>
      </w:r>
    </w:p>
    <w:p w14:paraId="71A34C4B" w14:textId="77777777" w:rsidR="00AB680A" w:rsidRPr="008652A3" w:rsidRDefault="00AB680A" w:rsidP="00AB680A">
      <w:pPr>
        <w:rPr>
          <w:sz w:val="16"/>
        </w:rPr>
      </w:pPr>
      <w:r w:rsidRPr="008652A3">
        <w:rPr>
          <w:sz w:val="16"/>
        </w:rPr>
        <w:t>According to the </w:t>
      </w:r>
      <w:hyperlink r:id="rId81" w:history="1">
        <w:r w:rsidRPr="008652A3">
          <w:rPr>
            <w:rStyle w:val="Hyperlink"/>
            <w:sz w:val="16"/>
          </w:rPr>
          <w:t>Economist</w:t>
        </w:r>
      </w:hyperlink>
      <w:r w:rsidRPr="008652A3">
        <w:rPr>
          <w:sz w:val="16"/>
        </w:rPr>
        <w:t>, “America’s police have become too militarized.” Not to be outdone, </w:t>
      </w:r>
      <w:hyperlink r:id="rId82" w:history="1">
        <w:r w:rsidRPr="008652A3">
          <w:rPr>
            <w:rStyle w:val="Hyperlink"/>
            <w:sz w:val="16"/>
          </w:rPr>
          <w:t>Business Insider</w:t>
        </w:r>
      </w:hyperlink>
      <w:r w:rsidRPr="008652A3">
        <w:rPr>
          <w:sz w:val="16"/>
        </w:rPr>
        <w:t> published an article by Paul Szoldra, a former US marine who professed to be aghast at the scenes of camouflage-wearing, military-weapon-toting police officers patrolling the streets of an American city  in armored vehicles. Szoldra quotes one of his Twitter followers, another former soldier, who </w:t>
      </w:r>
      <w:hyperlink r:id="rId83" w:history="1">
        <w:r w:rsidRPr="008652A3">
          <w:rPr>
            <w:rStyle w:val="Hyperlink"/>
            <w:sz w:val="16"/>
          </w:rPr>
          <w:t>wrote</w:t>
        </w:r>
      </w:hyperlink>
      <w:r w:rsidRPr="008652A3">
        <w:rPr>
          <w:sz w:val="16"/>
        </w:rPr>
        <w:t xml:space="preserve">: “We rolled lighter than that in an actual warzone.” Some may be surprised to see such stories run in magazines like the Economist and Business Insider, but suddenly discussions about America’s militarized police forces are semi-mainstream. </w:t>
      </w:r>
      <w:r w:rsidRPr="005933BA">
        <w:rPr>
          <w:rStyle w:val="StyleUnderline"/>
        </w:rPr>
        <w:t>In the wake of the police killing of African-American teenager </w:t>
      </w:r>
      <w:hyperlink r:id="rId84" w:history="1">
        <w:r w:rsidRPr="005933BA">
          <w:rPr>
            <w:rStyle w:val="StyleUnderline"/>
          </w:rPr>
          <w:t>Michael Brown</w:t>
        </w:r>
      </w:hyperlink>
      <w:r w:rsidRPr="005933BA">
        <w:rPr>
          <w:rStyle w:val="StyleUnderline"/>
        </w:rPr>
        <w:t> in Ferguson, Missouri and the subsequent </w:t>
      </w:r>
      <w:hyperlink r:id="rId85" w:history="1">
        <w:r w:rsidRPr="005933BA">
          <w:rPr>
            <w:rStyle w:val="StyleUnderline"/>
          </w:rPr>
          <w:t>riots</w:t>
        </w:r>
      </w:hyperlink>
      <w:r w:rsidRPr="005933BA">
        <w:rPr>
          <w:rStyle w:val="StyleUnderline"/>
        </w:rPr>
        <w:t> and protests, social media is littered with images of tear gas, tanks, and police in military gear with automatic weapons — all aimed at black people in the city.</w:t>
      </w:r>
      <w:r>
        <w:rPr>
          <w:rStyle w:val="StyleUnderline"/>
        </w:rPr>
        <w:t xml:space="preserve"> </w:t>
      </w:r>
      <w:r w:rsidRPr="008652A3">
        <w:rPr>
          <w:sz w:val="16"/>
        </w:rPr>
        <w:t>Several publications and writers have rushed to alert us about their stories on the militarization of the police. Commentators have encouraged us to connect the dots between what is happening overseas and what is happening here. Hashtags referring to Ferguson and Gaza share the same caption. We are told by some that the war on terror has come home. Presumably, connecting these dots and making these comparisons will offer more clarity about the current situation faced by Ferguson’s beleaguered black residents. But what will we better see and know? And who and what will be (once again) invisible and unheard in the process? In her book </w:t>
      </w:r>
      <w:hyperlink r:id="rId86" w:history="1">
        <w:r w:rsidRPr="008652A3">
          <w:rPr>
            <w:rStyle w:val="Hyperlink"/>
            <w:sz w:val="16"/>
          </w:rPr>
          <w:t>Scenes of Subjection</w:t>
        </w:r>
      </w:hyperlink>
      <w:r w:rsidRPr="008652A3">
        <w:rPr>
          <w:sz w:val="16"/>
        </w:rPr>
        <w:t>, Saidiya Hartman writes: Rather than try to convey the routinized violence of slavery and its aftermath through invocations of the shocking and the terrible, I have chosen to look elsewhere and consider those scenes in which terror can hardly be discerned . . </w:t>
      </w:r>
      <w:r w:rsidRPr="005933BA">
        <w:rPr>
          <w:rStyle w:val="StyleUnderline"/>
        </w:rPr>
        <w:t>. By defamiliarizing the familiar, I hope to illuminate the terror of the mundane and quotidian rather than exploit the shocking spectacle.</w:t>
      </w:r>
      <w:r w:rsidRPr="008652A3">
        <w:rPr>
          <w:sz w:val="16"/>
        </w:rPr>
        <w:t xml:space="preserve"> Hartman’s emphasis on “the terror of the mundane and quotidian” is her attempt to address the dilemma of black people having their suffering (un)seen and (un)heard by non-blacks — including those who purport to care: At issue here is the precariousness of empathy . . . </w:t>
      </w:r>
      <w:r w:rsidRPr="005933BA">
        <w:rPr>
          <w:rStyle w:val="StyleUnderline"/>
        </w:rPr>
        <w:t>how does one give expression to these outrages without exacerbating the indifference to suffering that is the consequence to the benumbing spectacle or contend with the narcissistic identification that obliterates the other or the prurience that too often is the response to such displays</w:t>
      </w:r>
      <w:r w:rsidRPr="008652A3">
        <w:rPr>
          <w:sz w:val="16"/>
        </w:rPr>
        <w:t>?  This was the challenge faced by [Frederick] Douglass and other foes of slavery. . .</w:t>
      </w:r>
      <w:r w:rsidRPr="005933BA">
        <w:rPr>
          <w:rStyle w:val="StyleUnderline"/>
        </w:rPr>
        <w:t>A century and a half after Douglass fought against slavery, the police have become more militarized in terms of weapons, tanks, training, and gear. SWAT teams have been deployed at an accelerated rate and for an increased number of activities</w:t>
      </w:r>
      <w:r w:rsidRPr="008652A3">
        <w:rPr>
          <w:sz w:val="16"/>
        </w:rPr>
        <w:t>. Reports, like the one recently published by the </w:t>
      </w:r>
      <w:hyperlink r:id="rId87" w:history="1">
        <w:r w:rsidRPr="008652A3">
          <w:rPr>
            <w:rStyle w:val="Hyperlink"/>
            <w:sz w:val="16"/>
          </w:rPr>
          <w:t>ACLU</w:t>
        </w:r>
      </w:hyperlink>
      <w:r w:rsidRPr="008652A3">
        <w:rPr>
          <w:sz w:val="16"/>
        </w:rPr>
        <w:t xml:space="preserve">, provide some details about these technologies of war amassed by local police departments. </w:t>
      </w:r>
      <w:hyperlink r:id="rId88" w:history="1">
        <w:r w:rsidRPr="008652A3">
          <w:rPr>
            <w:rStyle w:val="Hyperlink"/>
            <w:sz w:val="16"/>
          </w:rPr>
          <w:t>Julilly Kohler-Hausmann</w:t>
        </w:r>
      </w:hyperlink>
      <w:r w:rsidRPr="008652A3">
        <w:rPr>
          <w:sz w:val="16"/>
        </w:rPr>
        <w:t>, </w:t>
      </w:r>
      <w:hyperlink r:id="rId89" w:history="1">
        <w:r w:rsidRPr="008652A3">
          <w:rPr>
            <w:rStyle w:val="Hyperlink"/>
            <w:sz w:val="16"/>
          </w:rPr>
          <w:t>Radley Balko</w:t>
        </w:r>
      </w:hyperlink>
      <w:r w:rsidRPr="008652A3">
        <w:rPr>
          <w:sz w:val="16"/>
        </w:rPr>
        <w:t xml:space="preserve">, and others have explained that the </w:t>
      </w:r>
      <w:r w:rsidRPr="005933BA">
        <w:rPr>
          <w:rStyle w:val="StyleUnderline"/>
        </w:rPr>
        <w:t>militarization of US police can be traced back to the mid-1960s. For example, in 1968, urban police forces were able to buy new equipment and technologies thanks to funding from the newly passed Safe Streets Act. The social anxiety and fear engendered by the Vietnam War and domestic urban rebellions led by black people provided license for the police to turn these new products on the marginalized populations of inner-city America.</w:t>
      </w:r>
      <w:r>
        <w:rPr>
          <w:rStyle w:val="StyleUnderline"/>
        </w:rPr>
        <w:t xml:space="preserve"> </w:t>
      </w:r>
      <w:r w:rsidRPr="005933BA">
        <w:rPr>
          <w:rStyle w:val="StyleUnderline"/>
        </w:rPr>
        <w:t>SWAT teams, batterrams, and no-knock warrants (immortalized by </w:t>
      </w:r>
      <w:hyperlink r:id="rId90" w:history="1">
        <w:r w:rsidRPr="005933BA">
          <w:rPr>
            <w:rStyle w:val="StyleUnderline"/>
          </w:rPr>
          <w:t>Gil Scott Heron</w:t>
        </w:r>
      </w:hyperlink>
      <w:r w:rsidRPr="005933BA">
        <w:rPr>
          <w:rStyle w:val="StyleUnderline"/>
        </w:rPr>
        <w:t> and written about by </w:t>
      </w:r>
      <w:hyperlink r:id="rId91" w:history="1">
        <w:r w:rsidRPr="005933BA">
          <w:rPr>
            <w:rStyle w:val="StyleUnderline"/>
          </w:rPr>
          <w:t>James Baldwin</w:t>
        </w:r>
      </w:hyperlink>
      <w:r w:rsidRPr="005933BA">
        <w:rPr>
          <w:rStyle w:val="StyleUnderline"/>
        </w:rPr>
        <w:t>), all predate contemporary hyper-militarized police forces. Black people have been the overwhelming targets of these instruments of war</w:t>
      </w:r>
      <w:r w:rsidRPr="008652A3">
        <w:rPr>
          <w:sz w:val="16"/>
        </w:rPr>
        <w:t>. In his 1982 song “Batterram,” presaging our current uber-militarized police force, Toddy Tee </w:t>
      </w:r>
      <w:hyperlink r:id="rId92" w:history="1">
        <w:r w:rsidRPr="008652A3">
          <w:rPr>
            <w:rStyle w:val="Hyperlink"/>
            <w:sz w:val="16"/>
          </w:rPr>
          <w:t>raps</w:t>
        </w:r>
      </w:hyperlink>
      <w:r w:rsidRPr="008652A3">
        <w:rPr>
          <w:sz w:val="16"/>
        </w:rPr>
        <w:t xml:space="preserve">: And the chief of police says he just might (Flatten out every </w:t>
      </w:r>
      <w:r w:rsidRPr="008652A3">
        <w:rPr>
          <w:sz w:val="16"/>
        </w:rPr>
        <w:lastRenderedPageBreak/>
        <w:t xml:space="preserve">house he sees on sight) Because he say the rockman is takin him for a fool </w:t>
      </w:r>
      <w:r w:rsidRPr="005933BA">
        <w:rPr>
          <w:rStyle w:val="StyleUnderline"/>
        </w:rPr>
        <w:t>For blacks, the “war on terror” hasn’t “come ‘home.’” It’s always been here</w:t>
      </w:r>
      <w:r w:rsidRPr="008652A3">
        <w:rPr>
          <w:sz w:val="16"/>
        </w:rPr>
        <w:t xml:space="preserve">. How then might we consider the emphasis on the militarization of policing as the problem as another example of “the precariousness of empathy”? The problem with casting militarization as the problem is that the formulation suggests it is the excess against which we must rally. We must accept that the ordinary is fair, for an extreme to be the problem. The policing of black people — carried out through a variety of mechanisms and processes — is purportedly warranted, as long as it doesn’t get too militarized and excessive. Attention is drawn to the “spectacular event” rather than to the point of origin or the mundane.  Circulated are the spectacles — dead black bodies lying in the streets or a black teenager ambushed by several police officers in military gear, automatic weapons drawn. Along with these dramatic images, numbers and statistics are the main metric for soliciting empathy and galvanizing people into action. </w:t>
      </w:r>
      <w:r w:rsidRPr="005933BA">
        <w:rPr>
          <w:rStyle w:val="StyleUnderline"/>
        </w:rPr>
        <w:t>It is the size and power of the gun. It is the number of cops at the scene. It is the tank pointed at protestors. It is the forty-one bullets shot at a </w:t>
      </w:r>
      <w:hyperlink r:id="rId93" w:history="1">
        <w:r w:rsidRPr="005933BA">
          <w:rPr>
            <w:rStyle w:val="StyleUnderline"/>
          </w:rPr>
          <w:t>black immigrant</w:t>
        </w:r>
      </w:hyperlink>
      <w:r w:rsidRPr="005933BA">
        <w:rPr>
          <w:rStyle w:val="StyleUnderline"/>
        </w:rPr>
        <w:t> standing in his doorway. The eight to ten times a </w:t>
      </w:r>
      <w:hyperlink r:id="rId94" w:history="1">
        <w:r w:rsidRPr="005933BA">
          <w:rPr>
            <w:rStyle w:val="StyleUnderline"/>
          </w:rPr>
          <w:t>black teenager</w:t>
        </w:r>
      </w:hyperlink>
      <w:r w:rsidRPr="005933BA">
        <w:rPr>
          <w:rStyle w:val="StyleUnderline"/>
        </w:rPr>
        <w:t> was shot “like an animal” when walking to see his relatives or the four hours his body laid in the street while family members and neighbors watched and waited helplessly. The at least eleven times a </w:t>
      </w:r>
      <w:hyperlink r:id="rId95" w:history="1">
        <w:r w:rsidRPr="005933BA">
          <w:rPr>
            <w:rStyle w:val="StyleUnderline"/>
          </w:rPr>
          <w:t>black woman</w:t>
        </w:r>
      </w:hyperlink>
      <w:r w:rsidRPr="005933BA">
        <w:rPr>
          <w:rStyle w:val="StyleUnderline"/>
        </w:rPr>
        <w:t> was punched by a cop straddling her on the side of a highway. The over two minutes a forty-eight-year-old </w:t>
      </w:r>
      <w:hyperlink r:id="rId96" w:history="1">
        <w:r w:rsidRPr="005933BA">
          <w:rPr>
            <w:rStyle w:val="StyleUnderline"/>
          </w:rPr>
          <w:t>black woman</w:t>
        </w:r>
      </w:hyperlink>
      <w:r w:rsidRPr="005933BA">
        <w:rPr>
          <w:rStyle w:val="StyleUnderline"/>
        </w:rPr>
        <w:t>, half-naked, was kept in the hallway and surrounded by about a dozen cops after being dragged out of her apartment. The number of black people </w:t>
      </w:r>
      <w:hyperlink r:id="rId97" w:history="1">
        <w:r w:rsidRPr="005933BA">
          <w:rPr>
            <w:rStyle w:val="StyleUnderline"/>
          </w:rPr>
          <w:t>stopped and frisked</w:t>
        </w:r>
      </w:hyperlink>
      <w:r w:rsidRPr="008652A3">
        <w:rPr>
          <w:sz w:val="16"/>
        </w:rPr>
        <w:t>. The mind-numbing images and numbers keep coming. And shock and awe often greet their arrival. Both the pictures and statistics become the stuff of (at times hard-fought for) headlines, reports, social commentaries, and “teachable moments.” Sadly, their circulation seems to demonstrate, as </w:t>
      </w:r>
      <w:hyperlink r:id="rId98" w:history="1">
        <w:r w:rsidRPr="008652A3">
          <w:rPr>
            <w:rStyle w:val="Hyperlink"/>
            <w:sz w:val="16"/>
          </w:rPr>
          <w:t>Frank Wilderson</w:t>
        </w:r>
      </w:hyperlink>
      <w:r w:rsidRPr="008652A3">
        <w:rPr>
          <w:sz w:val="16"/>
        </w:rPr>
        <w:t> puts it, that “taxonomy can itemize atrocities but cannot bear witness to suffering.” These images and numbers are not trivial or unimportant</w:t>
      </w:r>
      <w:r w:rsidRPr="005933BA">
        <w:rPr>
          <w:rStyle w:val="StyleUnderline"/>
        </w:rPr>
        <w:t>. Like the black people killed, injured, humiliated, and haunted, they matter and shouldn’t be ignored. The greater the number of shots fired, the greater likelihood of being hit. The amount of time spent physically contained by cops increases the possibility of harm.</w:t>
      </w:r>
      <w:r>
        <w:rPr>
          <w:rStyle w:val="StyleUnderline"/>
        </w:rPr>
        <w:t xml:space="preserve"> </w:t>
      </w:r>
      <w:r w:rsidRPr="008652A3">
        <w:rPr>
          <w:sz w:val="16"/>
        </w:rPr>
        <w:t>Other black people have to live with the trauma of having seen and heard these images in real time or virally, the numbers accumulating as they fly and tick away and scream and gasp in the air. Yet we know it only takes one shot from a cop to kill. And as the police killing of </w:t>
      </w:r>
      <w:hyperlink r:id="rId99" w:history="1">
        <w:r w:rsidRPr="008652A3">
          <w:rPr>
            <w:rStyle w:val="Hyperlink"/>
            <w:sz w:val="16"/>
          </w:rPr>
          <w:t>Eric Garner</w:t>
        </w:r>
      </w:hyperlink>
      <w:r w:rsidRPr="008652A3">
        <w:rPr>
          <w:sz w:val="16"/>
        </w:rPr>
        <w:t> shows, it can take no shot at all. The problem is not just the excess. Yet one gets the sense that the only way to generate a modicum of concern or empathy for black people is to raise the stakes and to emphasize the extraordinary nature of the violations and the suffering. To circulate repeatedly the spectacular in hopes that people consider the everyday. It’s a fool’s errand because it often doesn’t garner the response desired or needed. And it leaves black people in the position of having to ratchet up the excess to get anyone to care or pay attention. What next, some might ask? What more could happen after Ferguson and the hyper-militarization of the police? A bomb dropped on blacks in the United States? That has already</w:t>
      </w:r>
      <w:hyperlink r:id="rId100" w:history="1">
        <w:r w:rsidRPr="008652A3">
          <w:rPr>
            <w:rStyle w:val="Hyperlink"/>
            <w:sz w:val="16"/>
          </w:rPr>
          <w:t> been done</w:t>
        </w:r>
      </w:hyperlink>
      <w:r w:rsidRPr="008652A3">
        <w:rPr>
          <w:sz w:val="16"/>
        </w:rPr>
        <w:t xml:space="preserve">, decades ago. To the point: spectacle as the route to empathy means the atrocities itemized need to happen more often or get worse, to become more atrocious each round in hopes of being registered. How does black suffering register when we are told that it is the militarization of the police that is the problem? Again, Hartman is instructive, writing of “the narcissistic identification that obliterates the other.” It is true that militarization is a global phenomenon. It is true that the United States and its allied countries enforce their brutal agendas throughout the world through military force, sanctions, and “the war on terror.” It is also true that, despite the black diaspora’s effort to emphasize what happens to black people worldwide (including in the United States), references to globalization, militarization, and the war on terror are often treated as markers of non-blackness — and among some progressives, as code for “needing to go beyond black and white” or for blacks in the United States to not be so “US-centric” (read: “self-absorbed”). Hence the odd historiography about the militarization of the US police as emerging from the (relatively new) war on terror found in some of the current commentary. Some may promote the effort to “connect the dots” in service of a more nuanced analysis or to encourage international and interracial solidarity. </w:t>
      </w:r>
      <w:r w:rsidRPr="000C77AC">
        <w:rPr>
          <w:rStyle w:val="StyleUnderline"/>
        </w:rPr>
        <w:t>We can also consider this an example of “the precariousness of empathy,” with blacks required to tether their suffering to non-blacks</w:t>
      </w:r>
      <w:r w:rsidRPr="008652A3">
        <w:rPr>
          <w:sz w:val="16"/>
        </w:rPr>
        <w:t xml:space="preserve"> (and processes often erroneously treated as non-black, such as “militarization” and “globalization”) </w:t>
      </w:r>
      <w:r w:rsidRPr="000C77AC">
        <w:rPr>
          <w:rStyle w:val="StyleUnderline"/>
        </w:rPr>
        <w:t xml:space="preserve">in the hope of being seen and heard. </w:t>
      </w:r>
      <w:r w:rsidRPr="008652A3">
        <w:rPr>
          <w:sz w:val="16"/>
        </w:rPr>
        <w:t xml:space="preserve">This is also a marker of the compulsory solidarity that is demanded of black people without any expectation that this solidarity will be reciprocated. Relatedly, the push for coalition and the use of analogies suggests a difficulty to name precisely what black people experience in the United States. Scenes of police violence against blacks in Ferguson seemingly become more legible, more readable and coherent, when put into conversation with Iraq or Gaza. And yet something gets lost in translation. The sentiments — “I thought I was looking at pictures of Iraq but I was looking at America!” or “Ferguson=Gaza” or “now [blacks in the United States] know how the Third World feels” — circulate on social media. Such statements express a belief in American exceptionalism and a certain amount of glee and resentment towards African-Americans while professing empathy. Amid this, we are left with the difficulty to </w:t>
      </w:r>
      <w:r w:rsidRPr="008652A3">
        <w:rPr>
          <w:sz w:val="16"/>
        </w:rPr>
        <w:lastRenderedPageBreak/>
        <w:t>name both the spectacle and the quotidian violence blacks in the United States experience day after day, from the police and the racially deputized. What do we call this incessant violence? How do we describe it beyond the “spectacular event”? Occupation? War? Genocide? Life? Death? We conclude with more questions: How do we rightfully account for the increased militarization of the police as a problem without forgetting what </w:t>
      </w:r>
      <w:hyperlink r:id="rId101" w:history="1">
        <w:r w:rsidRPr="008652A3">
          <w:rPr>
            <w:rStyle w:val="Hyperlink"/>
            <w:sz w:val="16"/>
          </w:rPr>
          <w:t>Joy James</w:t>
        </w:r>
      </w:hyperlink>
      <w:r w:rsidRPr="008652A3">
        <w:rPr>
          <w:sz w:val="16"/>
        </w:rPr>
        <w:t> reminds us: “the dreams and desires of a society and state will be centered on the control of the black body” — or as </w:t>
      </w:r>
      <w:hyperlink r:id="rId102" w:history="1">
        <w:r w:rsidRPr="008652A3">
          <w:rPr>
            <w:rStyle w:val="Hyperlink"/>
            <w:sz w:val="16"/>
          </w:rPr>
          <w:t>Jared Sexton</w:t>
        </w:r>
      </w:hyperlink>
      <w:r w:rsidRPr="008652A3">
        <w:rPr>
          <w:sz w:val="16"/>
        </w:rPr>
        <w:t xml:space="preserve"> emphasizes: blacks serve as “the prototypical targets of the panoply of police practices and the juridical infrastructure built up around them?” </w:t>
      </w:r>
      <w:r w:rsidRPr="008652A3">
        <w:rPr>
          <w:rStyle w:val="StyleUnderline"/>
        </w:rPr>
        <w:t>How do we contend with </w:t>
      </w:r>
      <w:hyperlink r:id="rId103" w:history="1">
        <w:r w:rsidRPr="008652A3">
          <w:rPr>
            <w:rStyle w:val="StyleUnderline"/>
          </w:rPr>
          <w:t>Wilderson’s</w:t>
        </w:r>
      </w:hyperlink>
      <w:r w:rsidRPr="008652A3">
        <w:rPr>
          <w:rStyle w:val="StyleUnderline"/>
        </w:rPr>
        <w:t> assertion that “white people are not simply ‘protected’ by the police. They are — in their very corporeality — the police?” What does all this mean when we think about hyper-militarized police forces that weaponize white supremacy against black bodies and the specter of blackness among others? How does it feel to be the prototypical target?</w:t>
      </w:r>
      <w:r>
        <w:rPr>
          <w:rStyle w:val="StyleUnderline"/>
        </w:rPr>
        <w:t xml:space="preserve"> </w:t>
      </w:r>
      <w:r w:rsidRPr="008652A3">
        <w:rPr>
          <w:sz w:val="16"/>
        </w:rPr>
        <w:t>What do the spectacles of policing — as well as the responses to it — both reveal and camouflage in regard to the “terror of the mundane and quotidian,” a terror that is often taken for granted, even in critical commentary?</w:t>
      </w:r>
    </w:p>
    <w:p w14:paraId="20B2C0A6" w14:textId="77777777" w:rsidR="00AB680A" w:rsidRDefault="00AB680A" w:rsidP="00AB680A"/>
    <w:p w14:paraId="04956D43" w14:textId="77777777" w:rsidR="00AB680A" w:rsidRPr="002265AD" w:rsidRDefault="00AB680A" w:rsidP="002265AD">
      <w:pPr>
        <w:rPr>
          <w:rStyle w:val="StyleUnderline"/>
        </w:rPr>
      </w:pPr>
    </w:p>
    <w:p w14:paraId="738D455B" w14:textId="77777777" w:rsidR="002265AD" w:rsidRDefault="002265AD" w:rsidP="002265AD"/>
    <w:p w14:paraId="0DAA9FBC" w14:textId="77777777" w:rsidR="006072B0" w:rsidRDefault="006072B0" w:rsidP="002265AD"/>
    <w:p w14:paraId="65BEA385" w14:textId="77777777" w:rsidR="00FA38C4" w:rsidRPr="00282F11" w:rsidRDefault="00FA38C4" w:rsidP="00FA38C4">
      <w:pPr>
        <w:pStyle w:val="Heading3"/>
      </w:pPr>
      <w:r w:rsidRPr="00282F11">
        <w:lastRenderedPageBreak/>
        <w:t>Postmetaphysics</w:t>
      </w:r>
    </w:p>
    <w:p w14:paraId="5D94164F" w14:textId="77777777" w:rsidR="00FA38C4" w:rsidRPr="00282F11" w:rsidRDefault="00FA38C4" w:rsidP="00FA38C4">
      <w:pPr>
        <w:pStyle w:val="Heading4"/>
      </w:pPr>
      <w:r w:rsidRPr="00282F11">
        <w:t xml:space="preserve">The affirmative’s project of deconstruction participates in the project of sadistically pleasurable forgetting Being established by the invention of </w:t>
      </w:r>
      <w:r>
        <w:t xml:space="preserve">black </w:t>
      </w:r>
      <w:r w:rsidRPr="002553C6">
        <w:rPr>
          <w:strike/>
        </w:rPr>
        <w:t>being</w:t>
      </w:r>
      <w:r w:rsidRPr="00282F11">
        <w:t xml:space="preserve"> – without broaching the question of black </w:t>
      </w:r>
      <w:r w:rsidRPr="002553C6">
        <w:rPr>
          <w:strike/>
        </w:rPr>
        <w:t>being</w:t>
      </w:r>
      <w:r w:rsidRPr="00282F11">
        <w:t>, the affirmative is simply a reconstitution of the</w:t>
      </w:r>
      <w:r>
        <w:t xml:space="preserve"> anti-black</w:t>
      </w:r>
      <w:r w:rsidRPr="00282F11">
        <w:t xml:space="preserve"> world</w:t>
      </w:r>
    </w:p>
    <w:p w14:paraId="1528AB3F" w14:textId="77777777" w:rsidR="00FA38C4" w:rsidRDefault="00FA38C4" w:rsidP="00FA38C4">
      <w:pPr>
        <w:rPr>
          <w:rStyle w:val="Style13ptBold"/>
        </w:rPr>
      </w:pPr>
      <w:r w:rsidRPr="00282F11">
        <w:rPr>
          <w:rStyle w:val="Style13ptBold"/>
        </w:rPr>
        <w:t>Warren, ‘18</w:t>
      </w:r>
    </w:p>
    <w:p w14:paraId="543E3B7E" w14:textId="77777777" w:rsidR="00FA38C4" w:rsidRPr="00AD7A98" w:rsidRDefault="00FA38C4" w:rsidP="00FA38C4">
      <w:pPr>
        <w:rPr>
          <w:rStyle w:val="Style13ptBold"/>
          <w:b w:val="0"/>
          <w:sz w:val="22"/>
        </w:rPr>
      </w:pPr>
      <w:r w:rsidRPr="00121487">
        <w:t>*edited for “[Black]”</w:t>
      </w:r>
    </w:p>
    <w:p w14:paraId="727D4609" w14:textId="77777777" w:rsidR="00FA38C4" w:rsidRPr="00282F11" w:rsidRDefault="00FA38C4" w:rsidP="00FA38C4">
      <w:r w:rsidRPr="00282F11">
        <w:t>(Calvin L., Assistant Professor of Women’s, Gender, and Sexuality Studies at Emory University, Ontological Terror, it’s a book, Duke University Press, “Introduction: The Free Black Is Nothing,” pp. 7-8, ZW)</w:t>
      </w:r>
    </w:p>
    <w:p w14:paraId="4AF4AB60" w14:textId="77777777" w:rsidR="00FA38C4" w:rsidRPr="004C6C4D" w:rsidRDefault="00FA38C4" w:rsidP="00FA38C4">
      <w:pPr>
        <w:rPr>
          <w:u w:val="single"/>
        </w:rPr>
      </w:pPr>
      <w:r w:rsidRPr="00282F11">
        <w:rPr>
          <w:sz w:val="16"/>
        </w:rPr>
        <w:t xml:space="preserve">Black thinking, then, must return to the question of Being and the relation between this question and the antiblack violence sustaining the world. It is my contention that </w:t>
      </w:r>
      <w:r w:rsidRPr="00282F11">
        <w:rPr>
          <w:rStyle w:val="StyleUnderline"/>
        </w:rPr>
        <w:t>black thinking is given a tremendous task: to approach the ontological abyss and the metaphysical violence sustaining the world.</w:t>
      </w:r>
      <w:r w:rsidRPr="00282F11">
        <w:rPr>
          <w:sz w:val="16"/>
        </w:rPr>
        <w:t xml:space="preserve"> Ontological Terror suggests that black thinking cannot be overcome—</w:t>
      </w:r>
      <w:r w:rsidRPr="00282F11">
        <w:rPr>
          <w:rStyle w:val="StyleUnderline"/>
        </w:rPr>
        <w:t>we will never reach the end of black thinking or its culmination, unlike the end of philosophy describing postmetaphysical enterprises</w:t>
      </w:r>
      <w:r w:rsidRPr="00282F11">
        <w:rPr>
          <w:sz w:val="16"/>
        </w:rPr>
        <w:t xml:space="preserve">.4 In other words, </w:t>
      </w:r>
      <w:r w:rsidRPr="00282F11">
        <w:rPr>
          <w:rStyle w:val="StyleUnderline"/>
        </w:rPr>
        <w:t>postmetaphysics has broached the question of being and has commenced the destruction</w:t>
      </w:r>
      <w:r w:rsidRPr="00282F11">
        <w:rPr>
          <w:sz w:val="16"/>
        </w:rPr>
        <w:t xml:space="preserve"> [Destruktion] </w:t>
      </w:r>
      <w:r w:rsidRPr="00282F11">
        <w:rPr>
          <w:rStyle w:val="StyleUnderline"/>
        </w:rPr>
        <w:t>of the metaphysical infrastructure, which systemically forgets being</w:t>
      </w:r>
      <w:r w:rsidRPr="00282F11">
        <w:rPr>
          <w:sz w:val="16"/>
        </w:rPr>
        <w:t xml:space="preserve">. Postmetaphysics, then, is a project of remnants, as Santiago Zabala suggests. </w:t>
      </w:r>
      <w:r w:rsidRPr="00282F11">
        <w:rPr>
          <w:rStyle w:val="StyleUnderline"/>
        </w:rPr>
        <w:t>After we have used hermeneutics, deconstruction, rhizomes, and mathematical sets to devastate metaphysics, we are left with ontological rubble—a trace of metaphysics and a reconstructed being. Postmetaphysics, then, must ask, “How is it going with Being?”</w:t>
      </w:r>
      <w:r w:rsidRPr="00282F11">
        <w:rPr>
          <w:sz w:val="16"/>
        </w:rPr>
        <w:t xml:space="preserve"> Or what is the state of Being in this contemporary moment, and how does the world remain open to Being’s unfolding and happening (as well as its withdrawal and abandoning of Dasein)? “How is it going with Being?” is the fundamental question of our era, according to postmetaphysics; only the twisting and severe rearranging [verwunden] of metaphysics can usher this question into the world. </w:t>
      </w:r>
      <w:r w:rsidRPr="00282F11">
        <w:rPr>
          <w:rStyle w:val="StyleUnderline"/>
        </w:rPr>
        <w:t>Both metaphysics and postmetaphysics, however, have forgotten the Negro</w:t>
      </w:r>
      <w:r>
        <w:rPr>
          <w:rStyle w:val="StyleUnderline"/>
        </w:rPr>
        <w:t xml:space="preserve"> [b</w:t>
      </w:r>
      <w:r w:rsidRPr="00282F11">
        <w:rPr>
          <w:rStyle w:val="StyleUnderline"/>
        </w:rPr>
        <w:t>lack], just as they have forgotten Being—to remember Being one must also remember the Negro</w:t>
      </w:r>
      <w:r>
        <w:rPr>
          <w:rStyle w:val="StyleUnderline"/>
        </w:rPr>
        <w:t xml:space="preserve"> [black]</w:t>
      </w:r>
      <w:r w:rsidRPr="00282F11">
        <w:rPr>
          <w:rStyle w:val="StyleUnderline"/>
        </w:rPr>
        <w:t xml:space="preserve">. The Negro </w:t>
      </w:r>
      <w:r>
        <w:rPr>
          <w:rStyle w:val="StyleUnderline"/>
        </w:rPr>
        <w:t xml:space="preserve">[black] </w:t>
      </w:r>
      <w:r w:rsidRPr="00282F11">
        <w:rPr>
          <w:rStyle w:val="StyleUnderline"/>
        </w:rPr>
        <w:t>Question and the Question of Being are intertwined.</w:t>
      </w:r>
      <w:r w:rsidRPr="00282F11">
        <w:rPr>
          <w:sz w:val="16"/>
        </w:rPr>
        <w:t xml:space="preserve"> </w:t>
      </w:r>
      <w:r w:rsidRPr="00282F11">
        <w:rPr>
          <w:rStyle w:val="StyleUnderline"/>
        </w:rPr>
        <w:t>Postmetaphysical enterprises reach a limit in destruction, since it is the Negro</w:t>
      </w:r>
      <w:r>
        <w:rPr>
          <w:rStyle w:val="StyleUnderline"/>
        </w:rPr>
        <w:t xml:space="preserve"> </w:t>
      </w:r>
      <w:r w:rsidRPr="00282F11">
        <w:rPr>
          <w:rStyle w:val="StyleUnderline"/>
        </w:rPr>
        <w:t>[</w:t>
      </w:r>
      <w:r>
        <w:rPr>
          <w:rStyle w:val="StyleUnderline"/>
        </w:rPr>
        <w:t>b</w:t>
      </w:r>
      <w:r w:rsidRPr="00282F11">
        <w:rPr>
          <w:rStyle w:val="StyleUnderline"/>
        </w:rPr>
        <w:t>lack] that sustains metaphysics and enables the forgetting of Being</w:t>
      </w:r>
      <w:r w:rsidRPr="00282F11">
        <w:rPr>
          <w:sz w:val="16"/>
        </w:rPr>
        <w:t xml:space="preserve"> (i.e., metaphysics can forget Being because it uses the Negro</w:t>
      </w:r>
      <w:r>
        <w:rPr>
          <w:sz w:val="16"/>
        </w:rPr>
        <w:t xml:space="preserve"> [black]</w:t>
      </w:r>
      <w:r w:rsidRPr="00282F11">
        <w:rPr>
          <w:sz w:val="16"/>
        </w:rPr>
        <w:t xml:space="preserve"> to project nothing’s terror and forget Being). In a sense, </w:t>
      </w:r>
      <w:r w:rsidRPr="00282F11">
        <w:rPr>
          <w:rStyle w:val="StyleUnderline"/>
        </w:rPr>
        <w:t>the global use of the Negro</w:t>
      </w:r>
      <w:r>
        <w:rPr>
          <w:rStyle w:val="StyleUnderline"/>
        </w:rPr>
        <w:t xml:space="preserve"> </w:t>
      </w:r>
      <w:r w:rsidRPr="00282F11">
        <w:rPr>
          <w:rStyle w:val="StyleUnderline"/>
        </w:rPr>
        <w:t>[</w:t>
      </w:r>
      <w:r>
        <w:rPr>
          <w:rStyle w:val="StyleUnderline"/>
        </w:rPr>
        <w:t>b</w:t>
      </w:r>
      <w:r w:rsidRPr="00282F11">
        <w:rPr>
          <w:rStyle w:val="StyleUnderline"/>
        </w:rPr>
        <w:t>lack] fulfills the ontological function of forgetting Being’s terror, majesty, and incorrigibility. The consequence of this is that as long as postmetaphysical enterprises leave the Negro</w:t>
      </w:r>
      <w:r>
        <w:rPr>
          <w:rStyle w:val="StyleUnderline"/>
        </w:rPr>
        <w:t xml:space="preserve"> </w:t>
      </w:r>
      <w:r w:rsidRPr="00282F11">
        <w:rPr>
          <w:rStyle w:val="StyleUnderline"/>
        </w:rPr>
        <w:t>[</w:t>
      </w:r>
      <w:r>
        <w:rPr>
          <w:rStyle w:val="StyleUnderline"/>
        </w:rPr>
        <w:t>b</w:t>
      </w:r>
      <w:r w:rsidRPr="00282F11">
        <w:rPr>
          <w:rStyle w:val="StyleUnderline"/>
        </w:rPr>
        <w:t>lack] unattended in their thinking, it inadvertently sustains metaphysical pain and violence.</w:t>
      </w:r>
      <w:r w:rsidRPr="00282F11">
        <w:rPr>
          <w:sz w:val="16"/>
        </w:rPr>
        <w:t xml:space="preserve"> This, I argue, is why </w:t>
      </w:r>
      <w:r w:rsidRPr="00282F11">
        <w:rPr>
          <w:rStyle w:val="StyleUnderline"/>
        </w:rPr>
        <w:t>we will never overcome</w:t>
      </w:r>
      <w:r w:rsidRPr="00282F11">
        <w:rPr>
          <w:sz w:val="16"/>
        </w:rPr>
        <w:t xml:space="preserve"> [überwunden] </w:t>
      </w:r>
      <w:r w:rsidRPr="00282F11">
        <w:rPr>
          <w:rStyle w:val="StyleUnderline"/>
        </w:rPr>
        <w:t>metaphysics because the world cannot overcome the Negro</w:t>
      </w:r>
      <w:r>
        <w:rPr>
          <w:rStyle w:val="StyleUnderline"/>
        </w:rPr>
        <w:t xml:space="preserve"> [black]</w:t>
      </w:r>
      <w:r w:rsidRPr="00282F11">
        <w:rPr>
          <w:rStyle w:val="StyleUnderline"/>
        </w:rPr>
        <w:t>—the world needs the Negro</w:t>
      </w:r>
      <w:r>
        <w:rPr>
          <w:rStyle w:val="StyleUnderline"/>
        </w:rPr>
        <w:t xml:space="preserve"> [black]</w:t>
      </w:r>
      <w:r w:rsidRPr="00282F11">
        <w:rPr>
          <w:rStyle w:val="StyleUnderline"/>
        </w:rPr>
        <w:t>, even as the world despises it.</w:t>
      </w:r>
      <w:r w:rsidRPr="00282F11">
        <w:rPr>
          <w:sz w:val="16"/>
        </w:rPr>
        <w:t xml:space="preserve"> This is, of course, a Heideggerian approach to the thinking of Being and Nothing. More than any other philosopher, Heidegger pursued metaphysical violence and the question of Being relentlessly, and for this reason I find his philosophy indispensable and necessary. Ontological Terror thinks with and against Heidegger, since I believe Heidegger’s destruction of metaphysics can assist black studies </w:t>
      </w:r>
      <w:r w:rsidRPr="00282F11">
        <w:rPr>
          <w:sz w:val="16"/>
        </w:rPr>
        <w:lastRenderedPageBreak/>
        <w:t xml:space="preserve">in the tremendous task of thinking Being and blackness, as Grant Farred has suggested.5 Heidegger’s Destruktion covers a wide range of philosophical issues, and it is not my objective to address all of these complexities; </w:t>
      </w:r>
      <w:r w:rsidRPr="00282F11">
        <w:rPr>
          <w:rStyle w:val="StyleUnderline"/>
        </w:rPr>
        <w:t>my interest is the relation between Heidegger’s critique of metaphysical violence, available equipment, and the task of remembering as it concerns blackness</w:t>
      </w:r>
      <w:r w:rsidRPr="00282F11">
        <w:rPr>
          <w:sz w:val="16"/>
        </w:rPr>
        <w:t xml:space="preserve">. What I hope to broach in this book, with all the aporias such as broaching encounters, is that </w:t>
      </w:r>
      <w:r w:rsidRPr="00282F11">
        <w:rPr>
          <w:rStyle w:val="Emphasis"/>
        </w:rPr>
        <w:t>the Negro</w:t>
      </w:r>
      <w:r>
        <w:rPr>
          <w:rStyle w:val="Emphasis"/>
        </w:rPr>
        <w:t xml:space="preserve"> [black]</w:t>
      </w:r>
      <w:r w:rsidRPr="00282F11">
        <w:rPr>
          <w:rStyle w:val="Emphasis"/>
        </w:rPr>
        <w:t xml:space="preserve"> is the missing element in Heidegger’s thinking (as well as in that of</w:t>
      </w:r>
      <w:r w:rsidRPr="00282F11">
        <w:rPr>
          <w:rStyle w:val="StyleUnderline"/>
        </w:rPr>
        <w:t xml:space="preserve"> those postmetaphysicians indebted to Heidegger, such as </w:t>
      </w:r>
      <w:r w:rsidRPr="00282F11">
        <w:rPr>
          <w:rStyle w:val="Emphasis"/>
        </w:rPr>
        <w:t>Jean-Luc Nancy, Giorgio Agamben, Alain Badiou, and Gianni Vattimo).</w:t>
      </w:r>
      <w:r w:rsidRPr="00282F11">
        <w:rPr>
          <w:rStyle w:val="StyleUnderline"/>
        </w:rPr>
        <w:t xml:space="preserve"> If</w:t>
      </w:r>
      <w:r w:rsidRPr="00282F11">
        <w:rPr>
          <w:sz w:val="16"/>
        </w:rPr>
        <w:t xml:space="preserve">, as we learn in Being and Time, </w:t>
      </w:r>
      <w:r w:rsidRPr="00282F11">
        <w:rPr>
          <w:rStyle w:val="StyleUnderline"/>
        </w:rPr>
        <w:t xml:space="preserve">Dasein uses tools to experience its thrown- ness in the world </w:t>
      </w:r>
      <w:r w:rsidRPr="00282F11">
        <w:rPr>
          <w:sz w:val="16"/>
        </w:rPr>
        <w:t xml:space="preserve">(establishing its facticity) </w:t>
      </w:r>
      <w:r w:rsidRPr="00282F11">
        <w:rPr>
          <w:rStyle w:val="StyleUnderline"/>
        </w:rPr>
        <w:t>and to develop its unique project oriented toward the future</w:t>
      </w:r>
      <w:r w:rsidRPr="00282F11">
        <w:rPr>
          <w:sz w:val="16"/>
        </w:rPr>
        <w:t xml:space="preserve"> (projectionality), </w:t>
      </w:r>
      <w:r w:rsidRPr="00282F11">
        <w:rPr>
          <w:rStyle w:val="Emphasis"/>
        </w:rPr>
        <w:t>the Negro</w:t>
      </w:r>
      <w:r>
        <w:rPr>
          <w:rStyle w:val="Emphasis"/>
        </w:rPr>
        <w:t xml:space="preserve"> </w:t>
      </w:r>
      <w:r w:rsidRPr="00282F11">
        <w:rPr>
          <w:rStyle w:val="Emphasis"/>
        </w:rPr>
        <w:t>[</w:t>
      </w:r>
      <w:r>
        <w:rPr>
          <w:rStyle w:val="Emphasis"/>
        </w:rPr>
        <w:t>b</w:t>
      </w:r>
      <w:r w:rsidRPr="00282F11">
        <w:rPr>
          <w:rStyle w:val="Emphasis"/>
        </w:rPr>
        <w:t>lack]</w:t>
      </w:r>
      <w:r w:rsidRPr="00282F11">
        <w:rPr>
          <w:rStyle w:val="StyleUnderline"/>
        </w:rPr>
        <w:t>—as commodity, object, slave, putative backdrop, prisoner, refugee, and corpse—</w:t>
      </w:r>
      <w:r w:rsidRPr="00282F11">
        <w:rPr>
          <w:rStyle w:val="Emphasis"/>
        </w:rPr>
        <w:t>is the quintessential tool Dasein uses.</w:t>
      </w:r>
      <w:r w:rsidRPr="00282F11">
        <w:rPr>
          <w:rStyle w:val="StyleUnderline"/>
        </w:rPr>
        <w:t xml:space="preserve"> The use of the Negro</w:t>
      </w:r>
      <w:r>
        <w:rPr>
          <w:rStyle w:val="StyleUnderline"/>
        </w:rPr>
        <w:t xml:space="preserve"> [black]</w:t>
      </w:r>
      <w:r w:rsidRPr="00282F11">
        <w:rPr>
          <w:rStyle w:val="StyleUnderline"/>
        </w:rPr>
        <w:t xml:space="preserve"> metaphysically and ontologically, as a tool, is what black thinking is tasked with pursuing. Thus, </w:t>
      </w:r>
      <w:r w:rsidRPr="00282F11">
        <w:rPr>
          <w:rStyle w:val="Emphasis"/>
        </w:rPr>
        <w:t xml:space="preserve">black thinking (and postmetaphysics) must ask the unasked question “How is it going with black </w:t>
      </w:r>
      <w:r w:rsidRPr="00282F11">
        <w:rPr>
          <w:rStyle w:val="Emphasis"/>
          <w:strike/>
        </w:rPr>
        <w:t>being</w:t>
      </w:r>
      <w:r w:rsidRPr="00282F11">
        <w:rPr>
          <w:rStyle w:val="Emphasis"/>
        </w:rPr>
        <w:t>?” Without broaching this question, all forms of destruction are just reconstitutions, since the world continues to use the Negro</w:t>
      </w:r>
      <w:r>
        <w:rPr>
          <w:rStyle w:val="Emphasis"/>
        </w:rPr>
        <w:t xml:space="preserve"> [black]</w:t>
      </w:r>
      <w:r w:rsidRPr="00282F11">
        <w:rPr>
          <w:rStyle w:val="Emphasis"/>
        </w:rPr>
        <w:t xml:space="preserve"> (as black and nothing) to forget Being and the sadistic pleasure of this forgetfulness.</w:t>
      </w:r>
    </w:p>
    <w:p w14:paraId="275F4F21" w14:textId="77777777" w:rsidR="00545C0F" w:rsidRDefault="00545C0F" w:rsidP="00545C0F">
      <w:pPr>
        <w:pStyle w:val="Heading3"/>
      </w:pPr>
      <w:r>
        <w:lastRenderedPageBreak/>
        <w:t>Queer Intersectionality</w:t>
      </w:r>
    </w:p>
    <w:p w14:paraId="0E6B62E2" w14:textId="77777777" w:rsidR="00545C0F" w:rsidRDefault="00545C0F" w:rsidP="00545C0F">
      <w:pPr>
        <w:pStyle w:val="Heading4"/>
      </w:pPr>
      <w:r>
        <w:t>the aff’s intersectional approach to understanding the relationship between queerness and blackness conflates the two as forms of human identity – the black queer does not and cannot exist, only onticide grapples with the “inexistent existence” of black objects and the particularities of violence they experience</w:t>
      </w:r>
    </w:p>
    <w:p w14:paraId="48BD2CED" w14:textId="77777777" w:rsidR="00545C0F" w:rsidRDefault="00545C0F" w:rsidP="00545C0F">
      <w:pPr>
        <w:rPr>
          <w:rStyle w:val="Style13ptBold"/>
        </w:rPr>
      </w:pPr>
      <w:r>
        <w:rPr>
          <w:rStyle w:val="Style13ptBold"/>
        </w:rPr>
        <w:t>Warren, ‘17</w:t>
      </w:r>
    </w:p>
    <w:p w14:paraId="1C715C1D" w14:textId="77777777" w:rsidR="00545C0F" w:rsidRDefault="00545C0F" w:rsidP="00545C0F">
      <w:r w:rsidRPr="005B38DB">
        <w:t xml:space="preserve">(Calvin, associate professor of African American Studies and Women’s, Gender, and Sexuality Studies, “Onticide: Afro-pessimism, </w:t>
      </w:r>
      <w:r w:rsidRPr="005B38DB">
        <w:rPr>
          <w:strike/>
        </w:rPr>
        <w:t>Gay</w:t>
      </w:r>
      <w:r w:rsidRPr="005B38DB">
        <w:t xml:space="preserve"> Nigger #1, and Surplus Violence,” GLQ, Vol. 23, No. 3, 2017, pp. 391-418, ZW)</w:t>
      </w:r>
    </w:p>
    <w:p w14:paraId="43E77A1C" w14:textId="77777777" w:rsidR="00545C0F" w:rsidRDefault="00545C0F" w:rsidP="00545C0F">
      <w:r>
        <w:t>*Edited for N-word</w:t>
      </w:r>
    </w:p>
    <w:p w14:paraId="22445925" w14:textId="77777777" w:rsidR="00545C0F" w:rsidRPr="00205DD1" w:rsidRDefault="00545C0F" w:rsidP="00545C0F">
      <w:pPr>
        <w:rPr>
          <w:sz w:val="16"/>
        </w:rPr>
      </w:pPr>
      <w:r w:rsidRPr="00205DD1">
        <w:rPr>
          <w:sz w:val="16"/>
        </w:rPr>
        <w:t xml:space="preserve">Thus </w:t>
      </w:r>
      <w:r w:rsidRPr="00205DD1">
        <w:rPr>
          <w:u w:val="single"/>
        </w:rPr>
        <w:t xml:space="preserve">we can understand the violence that positioned Fenrich as “inexistent existence” </w:t>
      </w:r>
      <w:r w:rsidRPr="00205DD1">
        <w:rPr>
          <w:sz w:val="16"/>
        </w:rPr>
        <w:t>(</w:t>
      </w:r>
      <w:r w:rsidRPr="00205DD1">
        <w:rPr>
          <w:strike/>
          <w:sz w:val="16"/>
        </w:rPr>
        <w:t>Gay</w:t>
      </w:r>
      <w:r w:rsidRPr="00205DD1">
        <w:rPr>
          <w:sz w:val="16"/>
        </w:rPr>
        <w:t xml:space="preserve"> Nigger [N-word] #1) </w:t>
      </w:r>
      <w:r w:rsidRPr="00205DD1">
        <w:rPr>
          <w:u w:val="single"/>
        </w:rPr>
        <w:t xml:space="preserve">through an onticidal procedure instead of an intersectional one. </w:t>
      </w:r>
      <w:r w:rsidRPr="00205DD1">
        <w:rPr>
          <w:sz w:val="16"/>
        </w:rPr>
        <w:t xml:space="preserve">What distinguishes the two procedures is that </w:t>
      </w:r>
      <w:r w:rsidRPr="00205DD1">
        <w:rPr>
          <w:u w:val="single"/>
        </w:rPr>
        <w:t>the intersectional approach seeks to understand blackness through forms of equivalence with human identity.</w:t>
      </w:r>
      <w:r w:rsidRPr="00205DD1">
        <w:rPr>
          <w:sz w:val="16"/>
        </w:rPr>
        <w:t xml:space="preserve"> In this instance, </w:t>
      </w:r>
      <w:r w:rsidRPr="00205DD1">
        <w:rPr>
          <w:u w:val="single"/>
        </w:rPr>
        <w:t xml:space="preserve">queerness and blackness are structurally aligned such that they become somewhat interchangeable forms of abstraction or are intelligible through each other </w:t>
      </w:r>
      <w:r w:rsidRPr="00205DD1">
        <w:rPr>
          <w:sz w:val="16"/>
        </w:rPr>
        <w:t>(</w:t>
      </w:r>
      <w:r w:rsidRPr="00205DD1">
        <w:rPr>
          <w:u w:val="single"/>
        </w:rPr>
        <w:t>we do not need a bar through Gay with the intersectional approach because an interdiction against blackness does not exist, so the term Gay is readily available for blackness</w:t>
      </w:r>
      <w:r w:rsidRPr="00205DD1">
        <w:rPr>
          <w:sz w:val="16"/>
        </w:rPr>
        <w:t xml:space="preserve">). We know queerness more accurately because we know blackness, and we know blackness more intimately because we know queerness, according to this approach. Put differently, </w:t>
      </w:r>
      <w:r w:rsidRPr="00205DD1">
        <w:rPr>
          <w:u w:val="single"/>
        </w:rPr>
        <w:t xml:space="preserve">the intersectional approach makes epistemological claims by presenting blackness and queerness </w:t>
      </w:r>
      <w:r w:rsidRPr="00205DD1">
        <w:rPr>
          <w:sz w:val="16"/>
        </w:rPr>
        <w:t xml:space="preserve">(and other forms of difference) </w:t>
      </w:r>
      <w:r w:rsidRPr="00205DD1">
        <w:rPr>
          <w:u w:val="single"/>
        </w:rPr>
        <w:t xml:space="preserve">as ontologically equivalent. </w:t>
      </w:r>
      <w:r w:rsidRPr="00205DD1">
        <w:rPr>
          <w:sz w:val="16"/>
        </w:rPr>
        <w:t>The epistemological thrust of this approach is to figure blackness into the field of Difference without a barrier. The “Gay Nigger [N-word] #1” is a possibility, then, through this approach—even for those who embrace Afro-pessimistic thematics.</w:t>
      </w:r>
    </w:p>
    <w:p w14:paraId="331C932B" w14:textId="77777777" w:rsidR="00545C0F" w:rsidRPr="00205DD1" w:rsidRDefault="00545C0F" w:rsidP="00545C0F">
      <w:pPr>
        <w:rPr>
          <w:u w:val="single"/>
        </w:rPr>
      </w:pPr>
      <w:r w:rsidRPr="00205DD1">
        <w:rPr>
          <w:u w:val="single"/>
        </w:rPr>
        <w:t>Onticide, conversely, refuses the epistemological temptation to understand blackness through maneuvers of equivalence; no form of human difference will render blackness intelligible. Onticide strategically erases and aligns with terms of difference to explicate the violent fracturing of the fungible commodity.</w:t>
      </w:r>
      <w:r w:rsidRPr="00205DD1">
        <w:rPr>
          <w:sz w:val="16"/>
        </w:rPr>
        <w:t xml:space="preserve"> This alignment does not render queerness and blackness equivalent, but signals the lack of a grammar to describe fracturing outside human difference. </w:t>
      </w:r>
      <w:r w:rsidRPr="00205DD1">
        <w:rPr>
          <w:u w:val="single"/>
        </w:rPr>
        <w:t>The erasure “plays” with difference precisely to expose the violence that sustains it—the interdiction at the heart of humanism.</w:t>
      </w:r>
      <w:r w:rsidRPr="00205DD1">
        <w:rPr>
          <w:sz w:val="16"/>
        </w:rPr>
        <w:t xml:space="preserve"> The “alignment” that I have in mind here is not an endorsement of queerness or any human difference—</w:t>
      </w:r>
      <w:r w:rsidRPr="00205DD1">
        <w:rPr>
          <w:u w:val="single"/>
        </w:rPr>
        <w:t>blackness cannot fully recognize itself within the terms of human difference; instead, the alignment is more of a juxtaposition with a term of exclusion for the purpose of articulating ontological violence.</w:t>
      </w:r>
    </w:p>
    <w:p w14:paraId="6A46B155" w14:textId="77777777" w:rsidR="00545C0F" w:rsidRPr="00F7216C" w:rsidRDefault="00545C0F" w:rsidP="00545C0F"/>
    <w:p w14:paraId="350E0C7B" w14:textId="77777777" w:rsidR="000D5BCD" w:rsidRDefault="000D5BCD" w:rsidP="000D5BCD">
      <w:pPr>
        <w:pStyle w:val="Heading3"/>
      </w:pPr>
      <w:r>
        <w:lastRenderedPageBreak/>
        <w:t xml:space="preserve">Reform </w:t>
      </w:r>
    </w:p>
    <w:p w14:paraId="77019529" w14:textId="77777777" w:rsidR="00FA38C4" w:rsidRDefault="00FA38C4" w:rsidP="00FA38C4">
      <w:pPr>
        <w:pStyle w:val="Heading4"/>
      </w:pPr>
      <w:r>
        <w:t xml:space="preserve">Incremental institutional reform restructures whiteness and the state so that it may maintain the ethic of impunity. White supremacy turns democratic institutions into arenas of brutality in order to normalize anti-black violence and foreclose possibilities for change. </w:t>
      </w:r>
    </w:p>
    <w:p w14:paraId="12C434DE" w14:textId="77777777" w:rsidR="00FA38C4" w:rsidRPr="00200E67" w:rsidRDefault="00FA38C4" w:rsidP="00FA38C4">
      <w:pPr>
        <w:rPr>
          <w:sz w:val="20"/>
        </w:rPr>
      </w:pPr>
      <w:r>
        <w:rPr>
          <w:rStyle w:val="Style13ptBold"/>
        </w:rPr>
        <w:t xml:space="preserve">Martinot and Sexton, 3 - </w:t>
      </w:r>
      <w:r w:rsidRPr="00C25537">
        <w:rPr>
          <w:sz w:val="20"/>
        </w:rPr>
        <w:t xml:space="preserve">Steve Martinot is Instructor Emeritus at the Center for Interdisciplinary Programs at San Francisco State University. He is the author of The Rule of Racialization: Class, Identity, Governance and Forms in the Abyss: A Philosophical Bridge between Sartre and Derrida, Jared Sexton is Associate Professor of African American Studies and Film and Media Studies at the University of California, Irvine, where he also holds an affiliation with the Center for Law, Culture, and Society, 2003, (“The Avant Garde of White Supremacy”, UC Berkeley, UCSF, MSU, </w:t>
      </w:r>
      <w:hyperlink r:id="rId104" w:history="1">
        <w:r w:rsidRPr="00C25537">
          <w:rPr>
            <w:rStyle w:val="Hyperlink"/>
            <w:sz w:val="20"/>
          </w:rPr>
          <w:t>https://doi.org/10.1080/1350463032000101542</w:t>
        </w:r>
      </w:hyperlink>
      <w:r>
        <w:rPr>
          <w:sz w:val="20"/>
        </w:rPr>
        <w:t>, pg, 177-180</w:t>
      </w:r>
      <w:r w:rsidRPr="00C25537">
        <w:rPr>
          <w:sz w:val="20"/>
        </w:rPr>
        <w:t>) RA</w:t>
      </w:r>
    </w:p>
    <w:p w14:paraId="0C2CDC94" w14:textId="77777777" w:rsidR="00FA38C4" w:rsidRPr="00200E67" w:rsidRDefault="00FA38C4" w:rsidP="00FA38C4">
      <w:pPr>
        <w:rPr>
          <w:rStyle w:val="StyleUnderline"/>
        </w:rPr>
      </w:pPr>
      <w:r w:rsidRPr="00200E67">
        <w:rPr>
          <w:sz w:val="16"/>
        </w:rPr>
        <w:t xml:space="preserve">The foundations of US white supremacy are far from stable. </w:t>
      </w:r>
      <w:r w:rsidRPr="00200E67">
        <w:rPr>
          <w:rStyle w:val="StyleUnderline"/>
        </w:rPr>
        <w:t>Owing to the instability of white supremacy, the social structures of whiteness must ever be re-secured in an obsessive fashion. The process of re-inventing whiteness and white supremacy has always involved the state, and the state has always involved the utmost paranoia. Vast political cataclysms such as the civil rights movements that sought to shatter this invention have confronted the state</w:t>
      </w:r>
      <w:r w:rsidRPr="00200E67">
        <w:rPr>
          <w:sz w:val="16"/>
        </w:rPr>
        <w:t xml:space="preserve"> as harbingers of sanity. Yet </w:t>
      </w:r>
      <w:r w:rsidRPr="00200E67">
        <w:rPr>
          <w:rStyle w:val="StyleUnderline"/>
        </w:rPr>
        <w:t xml:space="preserve">the state’s absorption and co-optation of that opposition for the reconstruction of the white social order has been reoccurring before our very eyes. White supremacy is not reconstructed simply for its own sake, but for the sake of </w:t>
      </w:r>
      <w:r w:rsidRPr="00200E67">
        <w:rPr>
          <w:sz w:val="16"/>
        </w:rPr>
        <w:t xml:space="preserve">the social paranoia, </w:t>
      </w:r>
      <w:r w:rsidRPr="00200E67">
        <w:rPr>
          <w:rStyle w:val="StyleUnderline"/>
        </w:rPr>
        <w:t>the ethic of impunity, and the violent spectacles of racialisation that it calls the ‘maintenance of order’, all of which constitute its essential dimensions. The cold, gray institutions of this society — courts, schools, prisons, police, army, law, religion, the two-party system — become the arenas of this brutality, its excess and spectacle, which they then normalise throughout the social field. It is not simply by understanding the forms of state violence that the structures of hyper-injustice and their excess of hegemony will be addressed. If they foster policing as their paradigm — including imprisonment, police occupations, commodified governmental operations, a renewed Jim Crow, and a re-criminalisation of race as their version of social order — then to merely catalogue these institutional forms marks the moment at which understanding stops.</w:t>
      </w:r>
      <w:r w:rsidRPr="00200E67">
        <w:rPr>
          <w:sz w:val="16"/>
        </w:rPr>
        <w:t xml:space="preserve"> To pretend to understand at that point would be to affirm what denies understanding. Instead, </w:t>
      </w:r>
      <w:r w:rsidRPr="00200E67">
        <w:rPr>
          <w:rStyle w:val="StyleUnderline"/>
        </w:rPr>
        <w:t>we have to understand the state and its order as a mode of anti-production that seeks precisely to cancel understanding through its own common sense.</w:t>
      </w:r>
      <w:r w:rsidRPr="00200E67">
        <w:rPr>
          <w:sz w:val="16"/>
        </w:rPr>
        <w:t xml:space="preserve"> For common sense, the opposite of injustice is justice; however, </w:t>
      </w:r>
      <w:r w:rsidRPr="00200E67">
        <w:rPr>
          <w:rStyle w:val="StyleUnderline"/>
        </w:rPr>
        <w:t>the opposite of hyper-injustice is not justice. The existence of hyperinjustice implies that neither a consciousness of injustice nor the possibility of justice any longer applies. Justice as such is incommensurable with and wholly exterior to the relation between ordinary social existence and the ethic of impunity including the modes of gratuitous violence that it fosters.</w:t>
      </w:r>
      <w:r w:rsidRPr="00200E67">
        <w:rPr>
          <w:sz w:val="16"/>
        </w:rPr>
        <w:t xml:space="preserve"> </w:t>
      </w:r>
      <w:r w:rsidRPr="00200E67">
        <w:rPr>
          <w:rStyle w:val="StyleUnderline"/>
        </w:rPr>
        <w:t xml:space="preserve">The pervasiveness of state-sanctioned terror, police brutality, mass incarceration, and the endless ambushes of white populism is where we must </w:t>
      </w:r>
      <w:r w:rsidRPr="00200E67">
        <w:rPr>
          <w:rStyle w:val="StyleUnderline"/>
        </w:rPr>
        <w:lastRenderedPageBreak/>
        <w:t xml:space="preserve">begin our theorising. Though state practices create and reproduce the subjects, discourses, and places that are inseparable from them, we can no longer presuppose the subjects and subject positions nor the ideologies and empiricisms of political and class forces. </w:t>
      </w:r>
      <w:r w:rsidRPr="00200E67">
        <w:rPr>
          <w:sz w:val="16"/>
        </w:rPr>
        <w:t xml:space="preserve">Rather, </w:t>
      </w:r>
      <w:r w:rsidRPr="00200E67">
        <w:rPr>
          <w:rStyle w:val="StyleUnderline"/>
        </w:rPr>
        <w:t>the analysis of a contingent yet comprehensive state terror becomes primary</w:t>
      </w:r>
      <w:r w:rsidRPr="00200E67">
        <w:rPr>
          <w:sz w:val="16"/>
        </w:rPr>
        <w:t>. This is not to debate the traditional concerns of radical leftist politics that presuppose (and close off) the question of structure, its tenacity, its systematic and inexplicable gratuitousness. The problem here is how to dwell on the structures of pervasiveness, terror, and gratuitousness themselves rather than simply the state as an apparatus. It is to ask how the state exists as a formation or confluence of processes with de-centred agency, how the subjects of state authority — its agents, citizens, and captives — are produced in the crucible of its ritualistic violence.</w:t>
      </w:r>
    </w:p>
    <w:p w14:paraId="3016C886" w14:textId="77777777" w:rsidR="000D5BCD" w:rsidRPr="002F7F09" w:rsidRDefault="000D5BCD" w:rsidP="000D5BCD">
      <w:pPr>
        <w:pStyle w:val="Heading4"/>
      </w:pPr>
      <w:r>
        <w:t xml:space="preserve">The 1ac’s investments in the supposedly neutral justice system can never provide redress for crimes against black flesh because the foundation of the prison industrial complex is built on that violence. </w:t>
      </w:r>
    </w:p>
    <w:p w14:paraId="75177D57" w14:textId="77777777" w:rsidR="000D5BCD" w:rsidRPr="00CE1E43" w:rsidRDefault="000D5BCD" w:rsidP="000D5BCD">
      <w:pPr>
        <w:rPr>
          <w:bCs/>
        </w:rPr>
      </w:pPr>
      <w:r>
        <w:rPr>
          <w:rStyle w:val="Style13ptBold"/>
        </w:rPr>
        <w:t xml:space="preserve">Heitzeg, 15 – </w:t>
      </w:r>
      <w:r>
        <w:rPr>
          <w:rStyle w:val="Style13ptBold"/>
          <w:b w:val="0"/>
        </w:rPr>
        <w:t>Nancy A Heitzeg is a Professor of Sociology and Director of the Interdisciplinary Critical Studies of Race/Ethnicity Program at St. Catherine University, 2015, (“On the Occasion of the 50</w:t>
      </w:r>
      <w:r w:rsidRPr="00CE1E43">
        <w:rPr>
          <w:rStyle w:val="Style13ptBold"/>
          <w:b w:val="0"/>
          <w:vertAlign w:val="superscript"/>
        </w:rPr>
        <w:t>th</w:t>
      </w:r>
      <w:r>
        <w:rPr>
          <w:rStyle w:val="Style13ptBold"/>
          <w:b w:val="0"/>
        </w:rPr>
        <w:t xml:space="preserve"> Anniversary of the Civil Rights Act of 1964: Persistent White Supremacy, Relentless Anti-blackness, and the Limits of the Law”, Hamline University’s School of Law’s Journal of Public Law and Policy, Vol. 36 issue 1)RA</w:t>
      </w:r>
    </w:p>
    <w:p w14:paraId="21306972" w14:textId="77777777" w:rsidR="000D5BCD" w:rsidRDefault="000D5BCD" w:rsidP="000D5BCD">
      <w:pPr>
        <w:rPr>
          <w:sz w:val="16"/>
        </w:rPr>
      </w:pPr>
      <w:r w:rsidRPr="004326C1">
        <w:rPr>
          <w:rStyle w:val="StyleUnderline"/>
        </w:rPr>
        <w:t>The</w:t>
      </w:r>
      <w:r w:rsidRPr="004326C1">
        <w:rPr>
          <w:sz w:val="16"/>
        </w:rPr>
        <w:t xml:space="preserve"> “color-blind” </w:t>
      </w:r>
      <w:r w:rsidRPr="004326C1">
        <w:rPr>
          <w:rStyle w:val="StyleUnderline"/>
        </w:rPr>
        <w:t>Constitution and the race-neutral requirement of Federal Civil Rights legislation now serves as convenient cover for the persistence of institutionalized racism. Racially coded but race-neutral rhetoric is widely used in debates over welfare reform, affirmative action, and particularly “law and order” criminal justice policy;</w:t>
      </w:r>
      <w:r w:rsidRPr="004326C1">
        <w:rPr>
          <w:sz w:val="16"/>
        </w:rPr>
        <w:t xml:space="preserve">43 in all these cases, </w:t>
      </w:r>
      <w:r w:rsidRPr="004326C1">
        <w:rPr>
          <w:rStyle w:val="StyleUnderline"/>
        </w:rPr>
        <w:t>the coded racial sub-text reads clearly, and the resultant policies, while purportedly “race neutral,” have resulted in disproportionate harm to people of color, especially African Americans.</w:t>
      </w:r>
      <w:r w:rsidRPr="004326C1">
        <w:rPr>
          <w:sz w:val="16"/>
        </w:rPr>
        <w:t xml:space="preserve"> </w:t>
      </w:r>
      <w:r w:rsidRPr="004326C1">
        <w:rPr>
          <w:rStyle w:val="StyleUnderline"/>
        </w:rPr>
        <w:t>While race is now widely the text/subtext of political debate, systemic racism still remains largely absent from either political discourse or policy debates of all sorts, including those related to criminal injustice. I</w:t>
      </w:r>
      <w:r w:rsidRPr="004326C1">
        <w:rPr>
          <w:sz w:val="16"/>
        </w:rPr>
        <w:t xml:space="preserve">n the Post-Civil Rights Era, </w:t>
      </w:r>
      <w:r w:rsidRPr="004326C1">
        <w:rPr>
          <w:rStyle w:val="StyleUnderline"/>
        </w:rPr>
        <w:t>there has been a corresponding shift from de jure racism codified explicitly into the law and legal systems to a de facto racism where people of color, especially African Americans, are subject to unequal protection of the laws, excessive surveillance, police terror, extreme segregation, a brutal and biased death penalty, and neo-slave labor via incarceration all in the name of “crime control.”</w:t>
      </w:r>
      <w:r w:rsidRPr="004326C1">
        <w:rPr>
          <w:sz w:val="16"/>
        </w:rPr>
        <w:t xml:space="preserve"> 44 “Law and order” </w:t>
      </w:r>
      <w:r w:rsidRPr="004326C1">
        <w:rPr>
          <w:rStyle w:val="StyleUnderline"/>
        </w:rPr>
        <w:t xml:space="preserve">criminal justice policies are all guided by thinly coded appeals to white fears of high crime neighborhoods, “crack epidemics,” gang proliferation, juvenile super – predators, urban unrest, school violence, and more. In all these case, the sub-text reads clearly — fear of </w:t>
      </w:r>
      <w:r w:rsidRPr="004326C1">
        <w:rPr>
          <w:sz w:val="16"/>
        </w:rPr>
        <w:t>brown and</w:t>
      </w:r>
      <w:r w:rsidRPr="004326C1">
        <w:rPr>
          <w:rStyle w:val="StyleUnderline"/>
        </w:rPr>
        <w:t xml:space="preserve"> especially Black people.</w:t>
      </w:r>
      <w:r w:rsidRPr="004326C1">
        <w:rPr>
          <w:sz w:val="16"/>
        </w:rPr>
        <w:t xml:space="preserve"> As before, law, </w:t>
      </w:r>
      <w:r w:rsidRPr="004326C1">
        <w:rPr>
          <w:rStyle w:val="StyleUnderline"/>
        </w:rPr>
        <w:t xml:space="preserve">policing and punishment are central to the ongoing exclusion of Blacks from civic life. Post slavery, the criminalizing narrative was a cultural feature of on-going efforts at oppression; from convict lease/plantain prison farms to the contemporary prison industrial complex the control of black bodies for profit has </w:t>
      </w:r>
      <w:r w:rsidRPr="004326C1">
        <w:rPr>
          <w:rStyle w:val="StyleUnderline"/>
        </w:rPr>
        <w:lastRenderedPageBreak/>
        <w:t>been furthered by the criminal justice system</w:t>
      </w:r>
      <w:r w:rsidRPr="004326C1">
        <w:rPr>
          <w:sz w:val="16"/>
        </w:rPr>
        <w:t>.45 “</w:t>
      </w:r>
      <w:r w:rsidRPr="004326C1">
        <w:rPr>
          <w:rStyle w:val="StyleUnderline"/>
        </w:rPr>
        <w:t>Slave Codes” become Black Codes and now Black Codes become gang legislation, three-strikes and the War on Drugs in the persistent condemnation of Blackness. 46 As before, the criminal legal system is the primary mechanism for undoing the promised protections of Federal Civil Rights legislation and constitutes again, the major affront to the fulfillment of the 13th, 14th and 25th Amendments.</w:t>
      </w:r>
      <w:r w:rsidRPr="004326C1">
        <w:rPr>
          <w:sz w:val="16"/>
        </w:rPr>
        <w:t xml:space="preserve"> The United States has the highest incarceration rate in the world, with a population of 2.3 million behind bars that constitutes 25% of the world’s prisoners.47 The increased rate of </w:t>
      </w:r>
      <w:r w:rsidRPr="004326C1">
        <w:rPr>
          <w:rStyle w:val="StyleUnderline"/>
        </w:rPr>
        <w:t>incarceration can be traced to the War on Drugs and the rise of lengthy mandatory minimum prison sentences for drug crimes and other felonies.</w:t>
      </w:r>
      <w:r w:rsidRPr="004326C1">
        <w:rPr>
          <w:sz w:val="16"/>
        </w:rPr>
        <w:t xml:space="preserve"> These policies have proliferated, not in response to crime rate or any empirical data that indicates their effectiveness, due to newfound sources of profit for prisons.48 As Brewer and Heitzeg (2008) observe: The prison industrial complex is a self-perpetuating machine where the vast profits (e.g. cheap labor, private and public supply and construction contracts, job creation, continued media profits from exaggerated crime reporting and crime/punishment as entertainment) and perceived political benefits (e.g. reduced unemployment rates, “get tough on crime” and public safety rhetoric, funding increases for police, and criminal justice system agencies and professionals) lead to policies that are additionally designed to insure an endless supply of “clients” for the criminal justice system (e.g. enhanced police presence in poor neighborhoods and communities of color; </w:t>
      </w:r>
      <w:r w:rsidRPr="004326C1">
        <w:rPr>
          <w:rStyle w:val="StyleUnderline"/>
        </w:rPr>
        <w:t xml:space="preserve">racial profiling; decreased funding for public education combined with zero-tolerance policies and increased rates of expulsion for students of color; increased rates of adult certification for juvenile offenders; mandatory minimum and “three-strikes” sentencing; draconian conditions of incarceration and a reduction of prison services that contribute to the likelihood of “recidivism”; “collateral consequences”-such as felony disenfranchisement, prohibitions on welfare receipt, public housing, gun ownership, voting and political participation, employment- that nearly guarantee continued participation in “crime” and return to the prison industrial complex following initial release.)49 The 13th Amendment claim of abolition remains unfulfilled, as the neo- slavery of the prison industrial complex becomes the current vehicle for controlling Black bodies for political and economic gain. </w:t>
      </w:r>
      <w:r w:rsidRPr="004326C1">
        <w:rPr>
          <w:sz w:val="16"/>
        </w:rPr>
        <w:t>The trend towards mass incarceration is marred by racial disparity. While 1 in 35 adults is under correctional supervision and 1 in every 100 adults is in prison, 1 in every 36 Latino adults , 1 in every 15 black men, 1 in every 100 black women, and 1 in 9 black men ages 20 to 34 are incarcerated.50 Despite no statistical differences in rates of offending, approximately 50% of all prisoners are black, 30% are white, and 20% are Latino;.51 These disparities are indicative of differential enforcement practices rather than any differences in criminal participation. This is particularly true of drug crimes, which account for the bulk of the increased prison population. Even though Blacks and whites use and sell drugs at comparable rates, African Americans are anywhere from 3 to 10 times more likely to be arrested, and additionally likely to receive harsher sentences than their white counterparts.52</w:t>
      </w:r>
    </w:p>
    <w:p w14:paraId="5949F12F" w14:textId="77777777" w:rsidR="00FA38C4" w:rsidRDefault="00FA38C4" w:rsidP="000D5BCD">
      <w:pPr>
        <w:rPr>
          <w:sz w:val="16"/>
        </w:rPr>
      </w:pPr>
    </w:p>
    <w:p w14:paraId="04B68FD0" w14:textId="77777777" w:rsidR="00FA38C4" w:rsidRPr="00282F11" w:rsidRDefault="00FA38C4" w:rsidP="00FA38C4">
      <w:pPr>
        <w:pStyle w:val="Heading4"/>
      </w:pPr>
      <w:r w:rsidRPr="00282F11">
        <w:t xml:space="preserve">Narratives of reform subscribe to a notion of linear time and ability to change that does not apply to antiblackness because humanist metaphysics relies on it – only a paradigmatic analysis can reveal that freedom does not and cannot exist for black </w:t>
      </w:r>
      <w:r w:rsidRPr="00282F11">
        <w:rPr>
          <w:strike/>
        </w:rPr>
        <w:t>being</w:t>
      </w:r>
      <w:r w:rsidRPr="00282F11">
        <w:t xml:space="preserve"> in an antiblack world</w:t>
      </w:r>
    </w:p>
    <w:p w14:paraId="6AB7DC14" w14:textId="77777777" w:rsidR="00FA38C4" w:rsidRPr="00282F11" w:rsidRDefault="00FA38C4" w:rsidP="00FA38C4">
      <w:pPr>
        <w:rPr>
          <w:rStyle w:val="Style13ptBold"/>
          <w:b w:val="0"/>
        </w:rPr>
      </w:pPr>
      <w:r w:rsidRPr="00282F11">
        <w:rPr>
          <w:rStyle w:val="Style13ptBold"/>
        </w:rPr>
        <w:t>Warren, ‘18</w:t>
      </w:r>
    </w:p>
    <w:p w14:paraId="2A82C9FA" w14:textId="77777777" w:rsidR="00FA38C4" w:rsidRPr="00282F11" w:rsidRDefault="00FA38C4" w:rsidP="00FA38C4">
      <w:r w:rsidRPr="00282F11">
        <w:t>(Calvin L., Assistant Professor of Women’s, Gender, and Sexuality Studies at Emory University, Ontological Terror, it’s a book, Duke University Press, “Introduction: The Free Black Is Nothing,” pp. 23-25, ZW)</w:t>
      </w:r>
    </w:p>
    <w:p w14:paraId="768B4612" w14:textId="77777777" w:rsidR="00FA38C4" w:rsidRPr="00282F11" w:rsidRDefault="00FA38C4" w:rsidP="00FA38C4">
      <w:pPr>
        <w:rPr>
          <w:sz w:val="16"/>
        </w:rPr>
      </w:pPr>
      <w:r w:rsidRPr="00282F11">
        <w:rPr>
          <w:sz w:val="16"/>
        </w:rPr>
        <w:lastRenderedPageBreak/>
        <w:t xml:space="preserve">This book begins and ends with a question: “How is it going with black </w:t>
      </w:r>
      <w:r w:rsidRPr="005505EE">
        <w:rPr>
          <w:strike/>
          <w:sz w:val="16"/>
        </w:rPr>
        <w:t>Being</w:t>
      </w:r>
      <w:r w:rsidRPr="00282F11">
        <w:rPr>
          <w:sz w:val="16"/>
        </w:rPr>
        <w:t xml:space="preserve">?” This structure reminds us that </w:t>
      </w:r>
      <w:r w:rsidRPr="00282F11">
        <w:rPr>
          <w:rStyle w:val="StyleUnderline"/>
        </w:rPr>
        <w:t>temporal linearity and narratives of progress are deceptive ontologically. Time rebounds upon itself in a space of ontological terror—there is only temporal circularity or black time, an abyss of time.</w:t>
      </w:r>
      <w:r w:rsidRPr="00282F11">
        <w:rPr>
          <w:sz w:val="16"/>
        </w:rPr>
        <w:t xml:space="preserve"> I challenge linearity (the invention of metaphysics and historiography) throughout this book by defying chronology (I, indeed, have an irreverence for it). Thus, I begin in one period and move to another and then back again, or I begin with the antebellum period and move to the Civil War and back again. This strategy, I hope, will demonstrate that </w:t>
      </w:r>
      <w:r w:rsidRPr="00282F11">
        <w:rPr>
          <w:rStyle w:val="StyleUnderline"/>
        </w:rPr>
        <w:t>no matter the time period, the metaphysical question remains. Our obsession with chronology and linearity is no more than a humanist fantasy of resolution and movement</w:t>
      </w:r>
      <w:r w:rsidRPr="00282F11">
        <w:rPr>
          <w:sz w:val="16"/>
        </w:rPr>
        <w:t xml:space="preserve">, which I hope to unravel. </w:t>
      </w:r>
      <w:r w:rsidRPr="00282F11">
        <w:rPr>
          <w:rStyle w:val="StyleUnderline"/>
        </w:rPr>
        <w:t>I also reject the humanist fantasy (or narcissism) that anything humans have created can be changed. Some creations are no longer in the hands of humans, for they constitute a horizon, or field, upon which human existence itself depends. Antiblackness is such a creation.</w:t>
      </w:r>
      <w:r w:rsidRPr="00282F11">
        <w:rPr>
          <w:sz w:val="16"/>
        </w:rPr>
        <w:t xml:space="preserve"> Thus, </w:t>
      </w:r>
      <w:r w:rsidRPr="00282F11">
        <w:rPr>
          <w:rStyle w:val="StyleUnderline"/>
        </w:rPr>
        <w:t>chronology provides no relief with its obsession with change concerning antiblackness.</w:t>
      </w:r>
      <w:r w:rsidRPr="00282F11">
        <w:rPr>
          <w:sz w:val="16"/>
        </w:rPr>
        <w:t xml:space="preserve"> </w:t>
      </w:r>
      <w:r w:rsidRPr="00282F11">
        <w:rPr>
          <w:rStyle w:val="StyleUnderline"/>
        </w:rPr>
        <w:t xml:space="preserve">What many proponents of the agency thesis </w:t>
      </w:r>
      <w:r w:rsidRPr="00282F11">
        <w:rPr>
          <w:sz w:val="16"/>
        </w:rPr>
        <w:t xml:space="preserve">(i.e., we have power to change anything we create) </w:t>
      </w:r>
      <w:r w:rsidRPr="00282F11">
        <w:rPr>
          <w:rStyle w:val="StyleUnderline"/>
        </w:rPr>
        <w:t xml:space="preserve">are actually doing is comparing different forms of antiblackness and neglecting the terror that antiblackness remains as a consistent variable, despite variations in form. Variations in antiblackness do not signal progress; rather, they are ontic distortions of the underlying ontological problem—blacks lack Being. We can begin our paradigmatic investigation and end our introduction with a literary allegory, one demonstrative of ontological terror. In </w:t>
      </w:r>
      <w:r w:rsidRPr="00282F11">
        <w:rPr>
          <w:sz w:val="16"/>
        </w:rPr>
        <w:t xml:space="preserve">Edward P. Jones’s Pulitzer Prize – winning novel </w:t>
      </w:r>
      <w:r w:rsidRPr="00282F11">
        <w:rPr>
          <w:rStyle w:val="StyleUnderline"/>
        </w:rPr>
        <w:t>The Known World, we encounter ontological terror. The scene begins with Augustus, a free black man, returning home from a business transaction by wagon. Patroller Harvey Travis, the symbol of the law, stops Augustus in a routine inspection of the wagon. Travis has stopped Augustus many times before and knows that Augustus is a free black and, as such, has the right to travel and the freedom of movement. Travis demands Augustus’s freedom papers, although he’s read them many times and basically has them memorized. When Augustus insists that it is his prerogative to travel as a free person, Travis sardonically replies, “You ain’t free less me and the law say you free.”</w:t>
      </w:r>
      <w:r w:rsidRPr="00282F11">
        <w:rPr>
          <w:sz w:val="16"/>
        </w:rPr>
        <w:t xml:space="preserve"> Travis expresses animus about Augustus’s refusal to act obsequiously before white people, to assert a right he does not indeed possess. </w:t>
      </w:r>
      <w:r w:rsidRPr="00282F11">
        <w:rPr>
          <w:rStyle w:val="StyleUnderline"/>
        </w:rPr>
        <w:t>As Augustus continued to assert his freedom, Travis began to eat the freedom papers. Starting at the bottom right corners, he chewed and swallowed them. After eating the freedom papers, Travis mockingly retorted, “Thas what I think of your right to do anything you got a right to do.”</w:t>
      </w:r>
      <w:r w:rsidRPr="00282F11">
        <w:rPr>
          <w:sz w:val="16"/>
        </w:rPr>
        <w:t xml:space="preserve"> Travis licked his fingers in satisfaction and wiped his mouth. </w:t>
      </w:r>
      <w:r w:rsidRPr="00282F11">
        <w:rPr>
          <w:rStyle w:val="StyleUnderline"/>
        </w:rPr>
        <w:t>“Right ain’t got nothing to do with it,” he said.</w:t>
      </w:r>
      <w:r w:rsidRPr="00282F11">
        <w:rPr>
          <w:sz w:val="16"/>
        </w:rPr>
        <w:t xml:space="preserve"> “Best meal I’ve had in many Sundays.” Oden, one of Travis’s companions, laughed at him and said, “I wouldn’t want to be you in the morning when you have to shit that out.” Travis responded, “I don’t know. It might make for a smooth run off. Couldn’t be no worse than what collard greens do to me.” </w:t>
      </w:r>
      <w:r w:rsidRPr="00282F11">
        <w:rPr>
          <w:rStyle w:val="StyleUnderline"/>
        </w:rPr>
        <w:t>Darcey, a kidnapper of free blacks, purchases free blacks from Travis and sells them as captives for a handsome profit.</w:t>
      </w:r>
      <w:r w:rsidRPr="00282F11">
        <w:rPr>
          <w:sz w:val="16"/>
        </w:rPr>
        <w:t xml:space="preserve"> Travis explains to Darcey that his timing is fortuitous because he has “a nigger who didn’t know what to do with his freedom. Thought it meant he was free.” </w:t>
      </w:r>
      <w:r w:rsidRPr="00282F11">
        <w:rPr>
          <w:rStyle w:val="StyleUnderline"/>
        </w:rPr>
        <w:t xml:space="preserve">Travis sells Augustus to Darcey. Unable to prove his freedom, Augustus becomes the property of Darcey, instantly losing the very rights he was so </w:t>
      </w:r>
      <w:r w:rsidRPr="00282F11">
        <w:rPr>
          <w:rStyle w:val="StyleUnderline"/>
        </w:rPr>
        <w:lastRenderedPageBreak/>
        <w:t>certain freedom ensured. Augustus thought that his freedom paper meant he was free, but as Travis demonstrates, this freedom was not freedom at all. What exactly does Travis consume when he eats the freedom papers? Consumption allegorizes the metaphysical holocaust—reducing the free black to a reified object (freedom paper) and it can be eaten</w:t>
      </w:r>
      <w:r w:rsidRPr="00282F11">
        <w:rPr>
          <w:sz w:val="16"/>
        </w:rPr>
        <w:t xml:space="preserve"> (e.g., put between a biscuit and swallowed, as Frederick Douglass instructed) </w:t>
      </w:r>
      <w:r w:rsidRPr="00282F11">
        <w:rPr>
          <w:rStyle w:val="StyleUnderline"/>
        </w:rPr>
        <w:t>or destroyed at any time or place. Consumption is both a form of domination and sadistic pleasure, as Vincent Woodard would describe it.</w:t>
      </w:r>
      <w:r w:rsidRPr="00282F11">
        <w:rPr>
          <w:sz w:val="16"/>
        </w:rPr>
        <w:t xml:space="preserve">31 </w:t>
      </w:r>
      <w:r w:rsidRPr="00282F11">
        <w:rPr>
          <w:rStyle w:val="StyleUnderline"/>
        </w:rPr>
        <w:t>We</w:t>
      </w:r>
      <w:r w:rsidRPr="00282F11">
        <w:rPr>
          <w:sz w:val="16"/>
        </w:rPr>
        <w:t xml:space="preserve">, then, </w:t>
      </w:r>
      <w:r w:rsidRPr="00282F11">
        <w:rPr>
          <w:rStyle w:val="StyleUnderline"/>
        </w:rPr>
        <w:t>must investigate the manner of consuming black flesh and not just the body, consuming the flesh as consuming the primordial relation itself.</w:t>
      </w:r>
      <w:r w:rsidRPr="00282F11">
        <w:rPr>
          <w:sz w:val="16"/>
        </w:rPr>
        <w:t xml:space="preserve"> Ontological Terror exposes the insatiable appetite of antiblackness.</w:t>
      </w:r>
    </w:p>
    <w:p w14:paraId="580C20F7" w14:textId="77777777" w:rsidR="00FA38C4" w:rsidRDefault="00FA38C4" w:rsidP="00FA38C4">
      <w:pPr>
        <w:pStyle w:val="Heading4"/>
      </w:pPr>
      <w:r>
        <w:t>Their call for pragmatic action underscores the bidirectionality of affect, as simply attempting to avoid the terror of the (non)ontology of blackness with good feelings stemming from reform does nothing to resolve the metaphysical holocaust from which that terror emerges AND precludes black freedom that comes about through world destruction</w:t>
      </w:r>
    </w:p>
    <w:p w14:paraId="64598A75" w14:textId="77777777" w:rsidR="00FA38C4" w:rsidRDefault="00FA38C4" w:rsidP="00FA38C4">
      <w:pPr>
        <w:rPr>
          <w:rStyle w:val="Style13ptBold"/>
        </w:rPr>
      </w:pPr>
      <w:r>
        <w:rPr>
          <w:rStyle w:val="Style13ptBold"/>
        </w:rPr>
        <w:t>Warren, ‘18</w:t>
      </w:r>
    </w:p>
    <w:p w14:paraId="5A218577" w14:textId="77777777" w:rsidR="00FA38C4" w:rsidRPr="00121487" w:rsidRDefault="00FA38C4" w:rsidP="00FA38C4">
      <w:r w:rsidRPr="00121487">
        <w:t>*edited for “[Black]”</w:t>
      </w:r>
    </w:p>
    <w:p w14:paraId="530A13B3" w14:textId="77777777" w:rsidR="00FA38C4" w:rsidRPr="00BA6CA3" w:rsidRDefault="00FA38C4" w:rsidP="00FA38C4">
      <w:r w:rsidRPr="002723B7">
        <w:t>(Calvin L., Assistant Professor of Women’s, Gender, and Sexuality Studies at Emory University, Ontological Terror, it’s a book, Duke University Press, “Introduction: The F</w:t>
      </w:r>
      <w:r>
        <w:t>ree Black Is Nothing,” pp. 3-6</w:t>
      </w:r>
      <w:r w:rsidRPr="002723B7">
        <w:t>, ZW)</w:t>
      </w:r>
    </w:p>
    <w:p w14:paraId="44A2A254" w14:textId="77777777" w:rsidR="00FA38C4" w:rsidRPr="00A066C4" w:rsidRDefault="00FA38C4" w:rsidP="00FA38C4">
      <w:r w:rsidRPr="00CE68A9">
        <w:rPr>
          <w:rStyle w:val="StyleUnderline"/>
        </w:rPr>
        <w:t>A woman stood up after my presentation and shouted, “How dare you tell this to our youth! That is so very negative!</w:t>
      </w:r>
      <w:r w:rsidRPr="00CE68A9">
        <w:rPr>
          <w:sz w:val="16"/>
        </w:rPr>
        <w:t xml:space="preserve"> Of course we can change things; we have power, and we are free.” Her voice began to increase in intensity. </w:t>
      </w:r>
      <w:r w:rsidRPr="00CE68A9">
        <w:rPr>
          <w:rStyle w:val="StyleUnderline"/>
        </w:rPr>
        <w:t xml:space="preserve">I </w:t>
      </w:r>
      <w:r w:rsidRPr="00CE68A9">
        <w:rPr>
          <w:sz w:val="16"/>
        </w:rPr>
        <w:t xml:space="preserve">waited for her to finish and </w:t>
      </w:r>
      <w:r w:rsidRPr="00CE68A9">
        <w:rPr>
          <w:rStyle w:val="StyleUnderline"/>
        </w:rPr>
        <w:t xml:space="preserve">asked her, “Then tell us how to end police brutality and the slaughter of the youth you want to protect from my nihilism.” “If these solutions are so credible, why have they consistently failed? </w:t>
      </w:r>
      <w:r w:rsidRPr="00CE68A9">
        <w:rPr>
          <w:sz w:val="16"/>
        </w:rPr>
        <w:t xml:space="preserve">Are we awaiting for some novel, extraordinary solution—one no one had ever imagined—to end antiblack violence and misery?”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century—if we are, indeed, humans just like everyone else?” </w:t>
      </w:r>
      <w:r w:rsidRPr="00CE68A9">
        <w:rPr>
          <w:rStyle w:val="StyleUnderline"/>
        </w:rPr>
        <w:t xml:space="preserve">People began to respond that things are getting better, despite the increasing death toll, the unchecked power of the police state, the lack of conviction rates for police murdering blacks, the prison industrial complex and the modern reenslavement of an entire generation, the unbelievable black infant mortality rate, the lack of jobs for black youth and debilitating poverty. </w:t>
      </w:r>
      <w:r w:rsidRPr="00CE68A9">
        <w:rPr>
          <w:sz w:val="16"/>
        </w:rPr>
        <w:t xml:space="preserve">“This is better?” I asked. “At least we are not slaves!” someone shouted. I asked them to read the Thirteenth Amendment closely. But </w:t>
      </w:r>
      <w:r w:rsidRPr="00CE68A9">
        <w:rPr>
          <w:rStyle w:val="StyleUnderline"/>
        </w:rPr>
        <w:t xml:space="preserve">the intensity of the dialogic exchange taught me that affect runs both ways: it is not just that solutions make us feel good because we feel powerful/hopeful, but that pressing the ontological question presents terror —the terror that ontological security is gone, the terror that ethical claims no longer have an </w:t>
      </w:r>
      <w:r w:rsidRPr="00CE68A9">
        <w:rPr>
          <w:rStyle w:val="StyleUnderline"/>
        </w:rPr>
        <w:lastRenderedPageBreak/>
        <w:t xml:space="preserve">anchor, and the terror of inhabiting existence outside the precincts of humanity and its humanism. </w:t>
      </w:r>
      <w:r w:rsidRPr="00CE68A9">
        <w:rPr>
          <w:sz w:val="16"/>
        </w:rPr>
        <w:t xml:space="preserve">Ontological Terror engages this question and the forms of terror it produces.2 The event also put the metaphysical infrastructure into perspective for me. </w:t>
      </w:r>
      <w:r w:rsidRPr="00CE68A9">
        <w:rPr>
          <w:rStyle w:val="StyleUnderline"/>
        </w:rPr>
        <w:t xml:space="preserve">Two philosophical forces were colluding (and at times conflicting) to orient the solutions proposed and the audiences’ responses, and both presented “free black” as a concept with meaning: black humanism and postmetaphysics. </w:t>
      </w:r>
      <w:r w:rsidRPr="00CE68A9">
        <w:rPr>
          <w:sz w:val="16"/>
        </w:rPr>
        <w:t xml:space="preserve">I use these two terms to docket a certain posture toward metaphysics—and the ontological ground metaphysics offers. </w:t>
      </w:r>
      <w:r w:rsidRPr="00CE68A9">
        <w:rPr>
          <w:rStyle w:val="StyleUnderline"/>
        </w:rPr>
        <w:t>Black humanism enters into romance with metaphysics. It appropriates schematization, calculation, technology, probability, and universality—all the instruments of metaphysical thinking—to make epistemological, ethical, and ontological claims concerning blackness and freedom. Freedom is possible, then, because metaphysics provides it with ontology; from there, all sorts of solutions, policies, and practices emerge to address antiblackness.</w:t>
      </w:r>
      <w:r w:rsidRPr="00CE68A9">
        <w:rPr>
          <w:sz w:val="16"/>
        </w:rPr>
        <w:t xml:space="preserve"> Scientific reasoning, technological innovation, and legality are tools black humanists use to quantify suffering, measure progress, proffer universal narratives of humanity, and reason with antiblack institutions. </w:t>
      </w:r>
      <w:r w:rsidRPr="00CE68A9">
        <w:rPr>
          <w:rStyle w:val="StyleUnderline"/>
        </w:rPr>
        <w:t>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and empiricism.</w:t>
      </w:r>
      <w:r w:rsidRPr="00CE68A9">
        <w:rPr>
          <w:sz w:val="16"/>
        </w:rPr>
        <w:t xml:space="preserve"> In short, black humanists lay claim to the being of the human (and the human’s freedom) through metaphysical thinking and instruments. </w:t>
      </w:r>
      <w:r w:rsidRPr="00CE68A9">
        <w:rPr>
          <w:rStyle w:val="StyleUnderline"/>
        </w:rPr>
        <w:t>Postmetaphysics</w:t>
      </w:r>
      <w:r w:rsidRPr="00CE68A9">
        <w:rPr>
          <w:sz w:val="16"/>
        </w:rPr>
        <w:t xml:space="preserve">, in contrast, </w:t>
      </w:r>
      <w:r w:rsidRPr="00CE68A9">
        <w:rPr>
          <w:rStyle w:val="StyleUnderline"/>
        </w:rPr>
        <w:t xml:space="preserve">attempts the surmounting or twisting </w:t>
      </w:r>
      <w:r w:rsidRPr="00CE68A9">
        <w:rPr>
          <w:sz w:val="16"/>
        </w:rPr>
        <w:t xml:space="preserve">[verwunden] </w:t>
      </w:r>
      <w:r w:rsidRPr="00CE68A9">
        <w:rPr>
          <w:rStyle w:val="StyleUnderline"/>
        </w:rPr>
        <w:t>of the ground and logic of metaphysics.</w:t>
      </w:r>
      <w:r w:rsidRPr="00CE68A9">
        <w:rPr>
          <w:sz w:val="16"/>
        </w:rPr>
        <w:t xml:space="preserve">3 </w:t>
      </w:r>
      <w:r w:rsidRPr="00CE68A9">
        <w:rPr>
          <w:rStyle w:val="StyleUnderline"/>
        </w:rPr>
        <w:t>It insists that metaphysics reproduces pain and misery and restricts human freedom</w:t>
      </w:r>
      <w:r w:rsidRPr="00CE68A9">
        <w:rPr>
          <w:sz w:val="16"/>
        </w:rPr>
        <w:t xml:space="preserve">. </w:t>
      </w:r>
      <w:r w:rsidRPr="00CE68A9">
        <w:rPr>
          <w:rStyle w:val="StyleUnderline"/>
        </w:rPr>
        <w:t xml:space="preserve">Representing the human as an object of scientific thinking </w:t>
      </w:r>
      <w:r w:rsidRPr="00CE68A9">
        <w:rPr>
          <w:sz w:val="16"/>
        </w:rPr>
        <w:t xml:space="preserve">(e.g., biology, economics, law) </w:t>
      </w:r>
      <w:r w:rsidRPr="00CE68A9">
        <w:rPr>
          <w:rStyle w:val="StyleUnderline"/>
        </w:rPr>
        <w:t>destroys the spontaneity and uniqueness of the human</w:t>
      </w:r>
      <w:r w:rsidRPr="00CE68A9">
        <w:rPr>
          <w:sz w:val="16"/>
        </w:rPr>
        <w:t xml:space="preserve">—things that make the human special. </w:t>
      </w:r>
      <w:r w:rsidRPr="00CE68A9">
        <w:rPr>
          <w:rStyle w:val="StyleUnderline"/>
        </w:rPr>
        <w:t>The ground, then</w:t>
      </w:r>
      <w:r w:rsidRPr="00CE68A9">
        <w:rPr>
          <w:sz w:val="16"/>
        </w:rPr>
        <w:t xml:space="preserve">, upon which metaphysics relies is problematic, and this ground </w:t>
      </w:r>
      <w:r w:rsidRPr="00CE68A9">
        <w:rPr>
          <w:rStyle w:val="StyleUnderline"/>
        </w:rPr>
        <w:t xml:space="preserve">must be destroyed </w:t>
      </w:r>
      <w:r w:rsidRPr="00CE68A9">
        <w:rPr>
          <w:sz w:val="16"/>
        </w:rPr>
        <w:t xml:space="preserve">(i.e., twisted) </w:t>
      </w:r>
      <w:r w:rsidRPr="00CE68A9">
        <w:rPr>
          <w:rStyle w:val="StyleUnderline"/>
        </w:rPr>
        <w:t xml:space="preserve">and deconstructed </w:t>
      </w:r>
      <w:r w:rsidRPr="00CE68A9">
        <w:rPr>
          <w:sz w:val="16"/>
        </w:rPr>
        <w:t xml:space="preserve">(i.e., displaced) </w:t>
      </w:r>
      <w:r w:rsidRPr="00CE68A9">
        <w:rPr>
          <w:rStyle w:val="StyleUnderline"/>
        </w:rPr>
        <w:t xml:space="preserve">to free the human. Postmetaphysics would advocate for a self-consumption of this ground through hermeneutical strategies, unending deconstructions, and forms of plurality </w:t>
      </w:r>
      <w:r w:rsidRPr="00CE68A9">
        <w:rPr>
          <w:sz w:val="16"/>
        </w:rPr>
        <w:t xml:space="preserve">(such as hermeneutic nihilism). The post is rather a misnomer, if we think of post as an overcoming [überwunden]; </w:t>
      </w:r>
      <w:r w:rsidRPr="00CE68A9">
        <w:rPr>
          <w:rStyle w:val="StyleUnderline"/>
        </w:rPr>
        <w:t xml:space="preserve">the postmetaphysician will never overcome metaphysics. A residue will always remain, but the postmetaphysician hopes to reduce this metaphysical residue to render it inoperative. </w:t>
      </w:r>
      <w:r w:rsidRPr="00CE68A9">
        <w:rPr>
          <w:sz w:val="16"/>
        </w:rPr>
        <w:t xml:space="preserve">The postmetaphysician understands antiblackness as a problem of metaphysics, especially the way scientific thinking has classified being along racial difference and biology. The task of the postmetaphysical project is to free blacks from the misery metaphysics produces by undermining its ground. Hermeneutical strategies, which contest ultimate foundations, would question the ground of race (racial metaphysics) and its claim to universal truth. </w:t>
      </w:r>
      <w:r w:rsidRPr="00CE68A9">
        <w:rPr>
          <w:rStyle w:val="StyleUnderline"/>
        </w:rPr>
        <w:t>Black humanism and postmetaphysics</w:t>
      </w:r>
      <w:r w:rsidRPr="00CE68A9">
        <w:rPr>
          <w:sz w:val="16"/>
        </w:rPr>
        <w:t xml:space="preserve">, </w:t>
      </w:r>
      <w:r w:rsidRPr="00CE68A9">
        <w:rPr>
          <w:rStyle w:val="StyleUnderline"/>
        </w:rPr>
        <w:t>however, leave the question of being unattended as it concerns black(ness). Both assume being is applicable and operative—black humanism relies on metaphysical being and postmetaphysics relies on multiple interpretations or manifestations of being. In other words, the human’s being grounds both philosophical perspectives.</w:t>
      </w:r>
      <w:r w:rsidRPr="00CE68A9">
        <w:rPr>
          <w:sz w:val="16"/>
        </w:rPr>
        <w:t xml:space="preserve"> </w:t>
      </w:r>
      <w:r w:rsidRPr="00CE68A9">
        <w:rPr>
          <w:rStyle w:val="StyleUnderline"/>
        </w:rPr>
        <w:t xml:space="preserve">Although postmetaphysics allows for a capacious understanding of the human and Being, it still posits being universally as it concerns freedom; no entity is </w:t>
      </w:r>
      <w:r w:rsidRPr="00CE68A9">
        <w:rPr>
          <w:rStyle w:val="StyleUnderline"/>
        </w:rPr>
        <w:lastRenderedPageBreak/>
        <w:t>without it, even if it manifests differently, or as difference, if we follow Deleuze.</w:t>
      </w:r>
      <w:r w:rsidRPr="00CE68A9">
        <w:rPr>
          <w:sz w:val="16"/>
        </w:rPr>
        <w:t xml:space="preserve"> </w:t>
      </w:r>
      <w:r w:rsidRPr="00CE68A9">
        <w:rPr>
          <w:rStyle w:val="StyleUnderline"/>
        </w:rPr>
        <w:t>This is to suggest that both discourses proceed as if the question of being has been settled and that we no longer need to return to it—the question, indeed, has been elided in critical discourses concerning blackness.</w:t>
      </w:r>
      <w:r w:rsidRPr="00CE68A9">
        <w:rPr>
          <w:sz w:val="16"/>
        </w:rPr>
        <w:t xml:space="preserve"> Ontological Terror seeks to put the question back in its proper place: at the center of any discourse about Being. Ontological Terror meditates on this (non)relation between blackness and Being by arguing that black </w:t>
      </w:r>
      <w:r w:rsidRPr="00CE68A9">
        <w:rPr>
          <w:strike/>
          <w:sz w:val="16"/>
        </w:rPr>
        <w:t>being</w:t>
      </w:r>
      <w:r w:rsidRPr="00CE68A9">
        <w:rPr>
          <w:sz w:val="16"/>
        </w:rPr>
        <w:t xml:space="preserve"> incarnates metaphysical nothing, the terror of metaphysics, in an antiblack world. </w:t>
      </w:r>
      <w:r w:rsidRPr="00CE68A9">
        <w:rPr>
          <w:rStyle w:val="StyleUnderline"/>
        </w:rPr>
        <w:t>Blacks</w:t>
      </w:r>
      <w:r w:rsidRPr="00CE68A9">
        <w:rPr>
          <w:sz w:val="16"/>
        </w:rPr>
        <w:t xml:space="preserve">, then, </w:t>
      </w:r>
      <w:r w:rsidRPr="00CE68A9">
        <w:rPr>
          <w:rStyle w:val="StyleUnderline"/>
        </w:rPr>
        <w:t>have function but not Being— the function of black(ness) is to give form to a terrifying formlessness (nothing). Being claims function as its property (all functions rely on Being, according to this logic, for philosophical presentation), but the aim of black nihilism is to expose the unbridgeable rift between Being and function for blackness. The puzzle of blackness</w:t>
      </w:r>
      <w:r w:rsidRPr="00CE68A9">
        <w:rPr>
          <w:sz w:val="16"/>
        </w:rPr>
        <w:t xml:space="preserve">, then, </w:t>
      </w:r>
      <w:r w:rsidRPr="00CE68A9">
        <w:rPr>
          <w:rStyle w:val="StyleUnderline"/>
        </w:rPr>
        <w:t>is that it functions in an antiblack world without being —much like “nothing” functions philosophically without our metaphysical understanding of being</w:t>
      </w:r>
      <w:r w:rsidRPr="00CE68A9">
        <w:rPr>
          <w:sz w:val="16"/>
        </w:rPr>
        <w:t xml:space="preserve">, an extraordinary mystery. Put differently, metaphysics is obsessed with both blackness and nothing, and the two become synonyms for that which ruptures metaphysical organization and form. </w:t>
      </w:r>
      <w:r w:rsidRPr="00CE68A9">
        <w:rPr>
          <w:rStyle w:val="StyleUnderline"/>
        </w:rPr>
        <w:t>The Negro</w:t>
      </w:r>
      <w:r>
        <w:rPr>
          <w:rStyle w:val="StyleUnderline"/>
        </w:rPr>
        <w:t xml:space="preserve"> [black]</w:t>
      </w:r>
      <w:r w:rsidRPr="00CE68A9">
        <w:rPr>
          <w:rStyle w:val="StyleUnderline"/>
        </w:rPr>
        <w:t xml:space="preserve"> </w:t>
      </w:r>
      <w:r w:rsidRPr="00CE68A9">
        <w:rPr>
          <w:rStyle w:val="StyleUnderline"/>
          <w:strike/>
        </w:rPr>
        <w:t>is</w:t>
      </w:r>
      <w:r w:rsidRPr="00CE68A9">
        <w:rPr>
          <w:rStyle w:val="StyleUnderline"/>
        </w:rPr>
        <w:t xml:space="preserve"> black because the Negro</w:t>
      </w:r>
      <w:r>
        <w:rPr>
          <w:rStyle w:val="StyleUnderline"/>
        </w:rPr>
        <w:t xml:space="preserve"> [black]</w:t>
      </w:r>
      <w:r w:rsidRPr="00CE68A9">
        <w:rPr>
          <w:rStyle w:val="StyleUnderline"/>
        </w:rPr>
        <w:t xml:space="preserve"> must assume the function of nothing in a metaphysical world. The world needs this labor. This obsession, however, also transforms into hatred, since nothing is incorrigible—it shatters ontological ground and security. 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w:t>
      </w:r>
      <w:r w:rsidRPr="00CE68A9">
        <w:rPr>
          <w:sz w:val="16"/>
        </w:rPr>
        <w:t xml:space="preserve"> How, then, does metaphysics dominate nothing? By objectifying nothing through the black Negro</w:t>
      </w:r>
      <w:r>
        <w:rPr>
          <w:sz w:val="16"/>
        </w:rPr>
        <w:t xml:space="preserve"> [black]</w:t>
      </w:r>
      <w:r w:rsidRPr="00CE68A9">
        <w:rPr>
          <w:sz w:val="16"/>
        </w:rPr>
        <w:t xml:space="preserve">. In this analysis, </w:t>
      </w:r>
      <w:r w:rsidRPr="00CE68A9">
        <w:rPr>
          <w:rStyle w:val="StyleUnderline"/>
        </w:rPr>
        <w:t>metaphysics can never provide freedom or humanity for blacks, since it is the objectification, domination, and extermination of blacks that keep the metaphysical world intact.</w:t>
      </w:r>
      <w:r w:rsidRPr="00CE68A9">
        <w:rPr>
          <w:sz w:val="16"/>
        </w:rPr>
        <w:t xml:space="preserve"> Metaphysics uses blacks to maintain a sense of security and to sustain the fantasy of triumph—the triumph over the nothing that limits human freedom. </w:t>
      </w:r>
      <w:r w:rsidRPr="00CE68A9">
        <w:rPr>
          <w:rStyle w:val="StyleUnderline"/>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CE68A9">
        <w:rPr>
          <w:sz w:val="16"/>
        </w:rPr>
        <w:t xml:space="preserve"> In short, </w:t>
      </w:r>
      <w:r w:rsidRPr="00CE68A9">
        <w:rPr>
          <w:rStyle w:val="StyleUnderline"/>
        </w:rPr>
        <w:t>black humanism has neglected the relationship between black(ness) and nothing in its yearning for belonging, acceptance, and freedom. The Negro</w:t>
      </w:r>
      <w:r>
        <w:rPr>
          <w:rStyle w:val="StyleUnderline"/>
        </w:rPr>
        <w:t xml:space="preserve"> [black]</w:t>
      </w:r>
      <w:r w:rsidRPr="00CE68A9">
        <w:rPr>
          <w:rStyle w:val="StyleUnderline"/>
        </w:rPr>
        <w:t xml:space="preserve"> was invented to fulfill this function for metaphysics, and the humanist dream of transforming invention into human being is continually deferred (because it is impossible).</w:t>
      </w:r>
      <w:r w:rsidRPr="00CE68A9">
        <w:rPr>
          <w:sz w:val="16"/>
        </w:rPr>
        <w:t xml:space="preserve"> Ontological Terror challenges the claim that blacks are human and can ground existence in the same being of the human. I argue that blacks are introduced into the metaphysical world as available equipment in human form.</w:t>
      </w:r>
    </w:p>
    <w:p w14:paraId="2E3A445D" w14:textId="77777777" w:rsidR="00FA38C4" w:rsidRPr="004326C1" w:rsidRDefault="00FA38C4" w:rsidP="000D5BCD">
      <w:pPr>
        <w:rPr>
          <w:sz w:val="16"/>
        </w:rPr>
      </w:pPr>
    </w:p>
    <w:p w14:paraId="0C5D6114" w14:textId="77777777" w:rsidR="00FA38C4" w:rsidRPr="00282F11" w:rsidRDefault="00FA38C4" w:rsidP="00FA38C4">
      <w:pPr>
        <w:pStyle w:val="Heading3"/>
      </w:pPr>
      <w:r w:rsidRPr="00282F11">
        <w:lastRenderedPageBreak/>
        <w:t>Root cause – Slavery, not cap</w:t>
      </w:r>
    </w:p>
    <w:p w14:paraId="75620611" w14:textId="77777777" w:rsidR="00FA38C4" w:rsidRPr="00282F11" w:rsidRDefault="00FA38C4" w:rsidP="00FA38C4">
      <w:pPr>
        <w:pStyle w:val="Heading4"/>
      </w:pPr>
      <w:r w:rsidRPr="00282F11">
        <w:t>They read history backwards and misinterpret slavery as a single event – rather, chattel slavery was a process that birthed the possibility of modern-day capitalism *Note – this card can also be used to indict trade affs</w:t>
      </w:r>
    </w:p>
    <w:p w14:paraId="4C8FB728" w14:textId="77777777" w:rsidR="00FA38C4" w:rsidRPr="00282F11" w:rsidRDefault="00FA38C4" w:rsidP="00FA38C4">
      <w:pPr>
        <w:rPr>
          <w:rStyle w:val="Style13ptBold"/>
        </w:rPr>
      </w:pPr>
      <w:r w:rsidRPr="00282F11">
        <w:rPr>
          <w:rStyle w:val="Style13ptBold"/>
        </w:rPr>
        <w:t>Hart, 2018</w:t>
      </w:r>
    </w:p>
    <w:p w14:paraId="40725279" w14:textId="77777777" w:rsidR="00FA38C4" w:rsidRPr="00282F11" w:rsidRDefault="00FA38C4" w:rsidP="00FA38C4">
      <w:r w:rsidRPr="00282F11">
        <w:t>(William David, professor and holder of the Margaret W. Harmon Chair at Macalester College, “Constellations: Capitalism, Antiblackness, Afro-Pessimism, and Black Optimism”, American Journal of Theology &amp; Philosophy, Vol. 39, No. 1, pp. 9-12, ZW)</w:t>
      </w:r>
    </w:p>
    <w:p w14:paraId="7CD2B6BB" w14:textId="77777777" w:rsidR="00FA38C4" w:rsidRDefault="00FA38C4" w:rsidP="00FA38C4">
      <w:pPr>
        <w:rPr>
          <w:rStyle w:val="StyleUnderline"/>
        </w:rPr>
      </w:pPr>
      <w:r w:rsidRPr="00282F11">
        <w:rPr>
          <w:rStyle w:val="StyleUnderline"/>
        </w:rPr>
        <w:t>We are accustomed to thinking of American slavery as a single phenomenon</w:t>
      </w:r>
      <w:r w:rsidRPr="00282F11">
        <w:rPr>
          <w:sz w:val="16"/>
        </w:rPr>
        <w:t xml:space="preserve">, as a regime </w:t>
      </w:r>
      <w:r w:rsidRPr="00282F11">
        <w:rPr>
          <w:rStyle w:val="StyleUnderline"/>
        </w:rPr>
        <w:t xml:space="preserve">that remained more or less the same from the late seventeenth century until its effective termination during the Civil War. Baptist undermines this </w:t>
      </w:r>
      <w:r w:rsidRPr="00282F11">
        <w:rPr>
          <w:sz w:val="16"/>
        </w:rPr>
        <w:t xml:space="preserve">common view </w:t>
      </w:r>
      <w:r w:rsidRPr="00282F11">
        <w:rPr>
          <w:rStyle w:val="StyleUnderline"/>
        </w:rPr>
        <w:t>by distinguishing among a series of slave regimes, including a highly efficient system of labor extraction that emerged around 1790 and that presaged subsequent innovations in cotton production. Enslaved black people were the guinea pigs for techniques of labor extraction that would eventually migrate to the non-enslaved sectors of the American economy</w:t>
      </w:r>
      <w:r w:rsidRPr="00282F11">
        <w:rPr>
          <w:sz w:val="16"/>
        </w:rPr>
        <w:t xml:space="preserve">. These techniques “radically changed the experience of enslaved people.” According to Baptist, </w:t>
      </w:r>
      <w:r w:rsidRPr="00282F11">
        <w:rPr>
          <w:rStyle w:val="StyleUnderline"/>
        </w:rPr>
        <w:t>“The amount of cotton the South grew increased almost every single year from 1800, when enslaved African Americans made 1.4 million pounds of cotton, to 1860, when they harvested almost 2 billion pounds.”</w:t>
      </w:r>
      <w:r w:rsidRPr="00282F11">
        <w:rPr>
          <w:sz w:val="16"/>
        </w:rPr>
        <w:t xml:space="preserve">10 </w:t>
      </w:r>
      <w:r w:rsidRPr="00282F11">
        <w:rPr>
          <w:rStyle w:val="StyleUnderline"/>
        </w:rPr>
        <w:t>The market relations between slave-cultivated cotton and the emerging world economy</w:t>
      </w:r>
      <w:r w:rsidRPr="00282F11">
        <w:rPr>
          <w:sz w:val="16"/>
        </w:rPr>
        <w:t xml:space="preserve">, especially the nexus between the United States and Great Britain, </w:t>
      </w:r>
      <w:r w:rsidRPr="00282F11">
        <w:rPr>
          <w:rStyle w:val="StyleUnderline"/>
        </w:rPr>
        <w:t>could not have been more direct.</w:t>
      </w:r>
      <w:r w:rsidRPr="00282F11">
        <w:rPr>
          <w:sz w:val="16"/>
        </w:rPr>
        <w:t xml:space="preserve"> </w:t>
      </w:r>
      <w:r w:rsidRPr="00282F11">
        <w:rPr>
          <w:rStyle w:val="StyleUnderline"/>
        </w:rPr>
        <w:t>Eighty percent of the cotton that enslaved people picked was exported to Europe</w:t>
      </w:r>
      <w:r w:rsidRPr="00282F11">
        <w:rPr>
          <w:sz w:val="16"/>
        </w:rPr>
        <w:t xml:space="preserve">, almost all to Britain. </w:t>
      </w:r>
      <w:r w:rsidRPr="00282F11">
        <w:rPr>
          <w:rStyle w:val="StyleUnderline"/>
        </w:rPr>
        <w:t>As the single most important raw material driving the industrial revolution, slave-cultivated cotton created the capitalist world economy.</w:t>
      </w:r>
      <w:r w:rsidRPr="00282F11">
        <w:rPr>
          <w:sz w:val="16"/>
        </w:rPr>
        <w:t xml:space="preserve"> As Baptist’s analysis shows, </w:t>
      </w:r>
      <w:r w:rsidRPr="00282F11">
        <w:rPr>
          <w:rStyle w:val="StyleUnderline"/>
        </w:rPr>
        <w:t>American enslavers, the CEOs of slave-labor camps, were phenomenally successful in extracting efficient labor from the enslaved.</w:t>
      </w:r>
      <w:r w:rsidRPr="00282F11">
        <w:rPr>
          <w:sz w:val="16"/>
        </w:rPr>
        <w:t xml:space="preserve"> So how did they do it? The simple answer: torture. </w:t>
      </w:r>
      <w:r w:rsidRPr="00282F11">
        <w:rPr>
          <w:rStyle w:val="StyleUnderline"/>
        </w:rPr>
        <w:t>Enslaved black people were subject to the full range of modern techniques of torture: “sexual humiliation, mutilation, electric shocks, solitary confinement in ‘stress positions,’ burning, even waterboarding.”</w:t>
      </w:r>
      <w:r w:rsidRPr="00282F11">
        <w:rPr>
          <w:sz w:val="16"/>
        </w:rPr>
        <w:t xml:space="preserve"> Noting that </w:t>
      </w:r>
      <w:r w:rsidRPr="00282F11">
        <w:rPr>
          <w:rStyle w:val="StyleUnderline"/>
        </w:rPr>
        <w:t>torture was the “central technology” of slave-labor discipline in the slave-labor camps of the slaveholding states</w:t>
      </w:r>
      <w:r w:rsidRPr="00282F11">
        <w:rPr>
          <w:sz w:val="16"/>
        </w:rPr>
        <w:t xml:space="preserve">, Baptist remarks: “Every single day, calibrated pain, regular as a tuning gear, challenged enslaved people to exceed the previous day’s gain in production.”11 </w:t>
      </w:r>
      <w:r w:rsidRPr="00282F11">
        <w:rPr>
          <w:rStyle w:val="StyleUnderline"/>
        </w:rPr>
        <w:t>From coffle to forced migration, family separation, and torture, slavery was an immense scene of subjection. Among the modalities of subjection was the thorough commodification of enslaved people: their market flexibility and liquidity.</w:t>
      </w:r>
      <w:r w:rsidRPr="00282F11">
        <w:rPr>
          <w:sz w:val="16"/>
        </w:rPr>
        <w:t xml:space="preserve"> Baptist describes in detail how </w:t>
      </w:r>
      <w:r w:rsidRPr="00282F11">
        <w:rPr>
          <w:rStyle w:val="StyleUnderline"/>
        </w:rPr>
        <w:t>enslaved people were the solution to the slaveholder’s financial problems. If the environment</w:t>
      </w:r>
      <w:r w:rsidRPr="00282F11">
        <w:rPr>
          <w:sz w:val="16"/>
        </w:rPr>
        <w:t xml:space="preserve"> (weather or bollworms) </w:t>
      </w:r>
      <w:r w:rsidRPr="00282F11">
        <w:rPr>
          <w:rStyle w:val="StyleUnderline"/>
        </w:rPr>
        <w:t>turned against the cotton planter, then he could sell slaves. If the enslaver was a bad mathematician</w:t>
      </w:r>
      <w:r w:rsidRPr="00282F11">
        <w:rPr>
          <w:sz w:val="16"/>
        </w:rPr>
        <w:t xml:space="preserve">, borrowed too much money or overestimated the likely yield of his cotton crop, </w:t>
      </w:r>
      <w:r w:rsidRPr="00282F11">
        <w:rPr>
          <w:rStyle w:val="StyleUnderline"/>
        </w:rPr>
        <w:t xml:space="preserve">then he could make things good by selling slaves. For whatever seen or unforeseen </w:t>
      </w:r>
      <w:r w:rsidRPr="00282F11">
        <w:rPr>
          <w:rStyle w:val="StyleUnderline"/>
        </w:rPr>
        <w:lastRenderedPageBreak/>
        <w:t>economic contingency the enslaver encountered, the enslaved could be sliced and diced and repackaged as the solution.</w:t>
      </w:r>
      <w:r w:rsidRPr="00282F11">
        <w:rPr>
          <w:sz w:val="16"/>
        </w:rPr>
        <w:t xml:space="preserve"> This solution often required the forced migration of </w:t>
      </w:r>
      <w:r w:rsidRPr="00282F11">
        <w:rPr>
          <w:rStyle w:val="StyleUnderline"/>
        </w:rPr>
        <w:t>the enslaved</w:t>
      </w:r>
      <w:r w:rsidRPr="00282F11">
        <w:rPr>
          <w:sz w:val="16"/>
        </w:rPr>
        <w:t xml:space="preserve">. They </w:t>
      </w:r>
      <w:r w:rsidRPr="00282F11">
        <w:rPr>
          <w:rStyle w:val="StyleUnderline"/>
        </w:rPr>
        <w:t>were moved around like checkers</w:t>
      </w:r>
      <w:r w:rsidRPr="00282F11">
        <w:rPr>
          <w:sz w:val="16"/>
        </w:rPr>
        <w:t xml:space="preserve">. </w:t>
      </w:r>
      <w:r w:rsidRPr="00282F11">
        <w:rPr>
          <w:rStyle w:val="StyleUnderline"/>
        </w:rPr>
        <w:t>Every capacity and commitment of enslaved people, including kinship ties, created and cultivated under the most difficult circumstances imaginable, was exploited for the profit, economic wellbeing, and comfort of enslavers.</w:t>
      </w:r>
      <w:r w:rsidRPr="00282F11">
        <w:rPr>
          <w:sz w:val="16"/>
        </w:rPr>
        <w:t xml:space="preserve"> “Human property, generated by enslaved people’s commitment to raising and protecting children, often represented for the enslavers who remained in the Southeast their only real wealth. Only markets in Georgia or Louisiana could render those slaves as liquid value. And by 1829, a new set of entrepreneurs was building on the earlier developments of market institutions in New Orleans to create a powerful and efficient trade that unlocked the monetary value stored in the family bonds that enslaved people had built so richly in the Chesapeake and Carolinas.”12 </w:t>
      </w:r>
      <w:r w:rsidRPr="00282F11">
        <w:rPr>
          <w:rStyle w:val="StyleUnderline"/>
        </w:rPr>
        <w:t>Enslaved people were observers and commentators on their own experiences. They understood the difference between law and justice. Even within the context of a legal system that made their enslavement lawful, they recognized and judged their captivity as unjust. They described the family-destroying forced migrations they endured as theft. Their lives were stolen from them as they or their kin were sold down the river or sold to enslavers on the Southwestern frontier where native people were being dispossessed. They were a twice-stolen people now inhabiting a stolen land.</w:t>
      </w:r>
      <w:r w:rsidRPr="00282F11">
        <w:rPr>
          <w:sz w:val="16"/>
        </w:rPr>
        <w:t xml:space="preserve">13 Enslaved people recognized that the slavery they were experiencing was shaped by the ability of whites to move African Americans’ bodies wherever they wanted. </w:t>
      </w:r>
      <w:r w:rsidRPr="00282F11">
        <w:rPr>
          <w:rStyle w:val="StyleUnderline"/>
        </w:rPr>
        <w:t>Forced migration created markets that allowed whites to extract profit from human beings. It brought about a kind of isolation that permitted enslavers to use torture to extract new kinds of labor. It led to disease, hunger, and other kinds of deadly privations. So as these vernacular historians tried to make sense of their own battered lives, the word “stole” became the core of a story that explained.</w:t>
      </w:r>
      <w:r w:rsidRPr="00282F11">
        <w:rPr>
          <w:sz w:val="16"/>
        </w:rPr>
        <w:t xml:space="preserve">14 </w:t>
      </w:r>
      <w:r w:rsidRPr="00282F11">
        <w:rPr>
          <w:rStyle w:val="StyleUnderline"/>
        </w:rPr>
        <w:t>Enslavers and investors financed the sell and purchase of enslaved people using a financial instrument known as the “faith bond.” Baptist compares the slave-based financial model that emerged in the 1830s to the practice of bundling and securitizing home mortgages that began in the 1980s and culminated in the global financial crisis of 2007–2008: “The faith bonds of the 1830s generated revenue for investors from enslavers repayments of mortgages on enslaved people. This meant that investors around the world would share in revenues made by hands in the field. Thus, in effect, even as Britain was liberating the slaves of its empire, a British bank could now sell an investor a completely commodified slave: not a particular individual who could die or run away, but a bond that was the right to a one-slave-sized slice of a pie made from the income of thousands of slaves.”</w:t>
      </w:r>
      <w:r w:rsidRPr="00282F11">
        <w:rPr>
          <w:sz w:val="16"/>
        </w:rPr>
        <w:t xml:space="preserve">15 I take Baptist to be making the following point. </w:t>
      </w:r>
      <w:r w:rsidRPr="00282F11">
        <w:rPr>
          <w:rStyle w:val="StyleUnderline"/>
        </w:rPr>
        <w:t>Long before the emergence of finance capitalism proper</w:t>
      </w:r>
      <w:r w:rsidRPr="00282F11">
        <w:rPr>
          <w:sz w:val="16"/>
        </w:rPr>
        <w:t xml:space="preserve">—that is, </w:t>
      </w:r>
      <w:r w:rsidRPr="00282F11">
        <w:rPr>
          <w:rStyle w:val="StyleUnderline"/>
        </w:rPr>
        <w:t xml:space="preserve">before financing displaced production as a site of profit </w:t>
      </w:r>
      <w:r w:rsidRPr="00282F11">
        <w:rPr>
          <w:sz w:val="16"/>
        </w:rPr>
        <w:t xml:space="preserve">(for example, General Motors Acceptance Corporation versus General Motors the car producer)—the enslaved were transformed from commodities into derivatives. More accurately, </w:t>
      </w:r>
      <w:r w:rsidRPr="00282F11">
        <w:rPr>
          <w:rStyle w:val="StyleUnderline"/>
        </w:rPr>
        <w:t xml:space="preserve">the value of the enslaved as asset-backed securities </w:t>
      </w:r>
      <w:r w:rsidRPr="00282F11">
        <w:rPr>
          <w:sz w:val="16"/>
        </w:rPr>
        <w:t xml:space="preserve">(derivatives) </w:t>
      </w:r>
      <w:r w:rsidRPr="00282F11">
        <w:rPr>
          <w:rStyle w:val="StyleUnderline"/>
        </w:rPr>
        <w:t>exceeded their underlying value as a commodity.</w:t>
      </w:r>
      <w:r w:rsidRPr="00282F11">
        <w:rPr>
          <w:sz w:val="16"/>
        </w:rPr>
        <w:t xml:space="preserve"> Enslaved people were mortgaged by the enslavers who purchased them and the investors who financed their purchase. These transactions were a playground for greedy speculators and other members of the get-rich crowd. </w:t>
      </w:r>
      <w:r w:rsidRPr="00282F11">
        <w:rPr>
          <w:rStyle w:val="StyleUnderline"/>
        </w:rPr>
        <w:t xml:space="preserve">Like speculators in the housing mortgage financial bubble of the late twentieth and early twentieth-first centuries, enslavers and speculators “leveraged” enslaved people, using </w:t>
      </w:r>
      <w:r w:rsidRPr="00282F11">
        <w:rPr>
          <w:rStyle w:val="StyleUnderline"/>
        </w:rPr>
        <w:lastRenderedPageBreak/>
        <w:t>them like ATMs, by borrowing massive amounts of money against the soaring levels of equity of their sentient property.</w:t>
      </w:r>
      <w:r w:rsidRPr="00282F11">
        <w:rPr>
          <w:sz w:val="16"/>
        </w:rPr>
        <w:t xml:space="preserve"> Drawing again on the housing model, before the existence of the practice, we might call this type of credit slave equity withdrawals. </w:t>
      </w:r>
      <w:r w:rsidRPr="00282F11">
        <w:rPr>
          <w:rStyle w:val="StyleUnderline"/>
        </w:rPr>
        <w:t>Enslavers and speculators also securitized enslaved people in a manner that spread the vast wealth generated by enslaved labor well beyond the South and the smaller circle of those who had a direct relationship to enslavement to beneficiaries throughout the North Atlantic. Enslaved black labor powered the global capitalist economy. Planter capitalism fed antiblackness, which in turn fed an emerging industrial capitalism</w:t>
      </w:r>
      <w:r w:rsidRPr="00282F11">
        <w:rPr>
          <w:sz w:val="16"/>
        </w:rPr>
        <w:t>. Referring to the hostile and hardscrabble world of ex-slave Eliza Dupree in the post-Civil War South, Baptist remarks: “</w:t>
      </w:r>
      <w:r w:rsidRPr="00282F11">
        <w:rPr>
          <w:rStyle w:val="StyleUnderline"/>
        </w:rPr>
        <w:t>Slavery and its expansion had built enduring patterns of poverty and exploitation</w:t>
      </w:r>
      <w:r w:rsidRPr="00282F11">
        <w:rPr>
          <w:sz w:val="16"/>
        </w:rPr>
        <w:t xml:space="preserve">. This legacy was certainly crystal clear in Liza’s early twentieth-century South. </w:t>
      </w:r>
      <w:r w:rsidRPr="00282F11">
        <w:rPr>
          <w:rStyle w:val="StyleUnderline"/>
        </w:rPr>
        <w:t>African-American households had virtually no wealth</w:t>
      </w:r>
      <w:r w:rsidRPr="00282F11">
        <w:rPr>
          <w:sz w:val="16"/>
        </w:rPr>
        <w:t xml:space="preserve">, for instance, </w:t>
      </w:r>
      <w:r w:rsidRPr="00282F11">
        <w:rPr>
          <w:rStyle w:val="StyleUnderline"/>
        </w:rPr>
        <w:t>while a substantial portion of the wealth held by white households, even after emancipation, could be traced to revenue generated by enslaved labor and financing leveraged out of their bodies before 1861.”</w:t>
      </w:r>
      <w:r w:rsidRPr="00282F11">
        <w:rPr>
          <w:sz w:val="16"/>
        </w:rPr>
        <w:t xml:space="preserve">16 Arguing against the specious notion that slavery was inefficient and would have ended without the Civil War, Baptist argues that the evidence supports the opposite conclusion.17 </w:t>
      </w:r>
      <w:r w:rsidRPr="00282F11">
        <w:rPr>
          <w:rStyle w:val="StyleUnderline"/>
        </w:rPr>
        <w:t>“Slavery yielded ever more efficient production, in contrast to the free labor that tried (and failed) to compete with it, and the free labor that succeeded it.</w:t>
      </w:r>
      <w:r w:rsidRPr="00282F11">
        <w:rPr>
          <w:sz w:val="16"/>
        </w:rPr>
        <w:t xml:space="preserve">18 Slavery was the golden goose that enslavers were loath to let go. </w:t>
      </w:r>
      <w:r w:rsidRPr="00282F11">
        <w:rPr>
          <w:rStyle w:val="StyleUnderline"/>
        </w:rPr>
        <w:t>Responding to various contingencies they encountered from the 1780s to 1861, enslavers had reinvented slavery, creating new ways of extracting profit from their sentient property.</w:t>
      </w:r>
      <w:r w:rsidRPr="00282F11">
        <w:rPr>
          <w:sz w:val="16"/>
        </w:rPr>
        <w:t xml:space="preserve"> These multiple regimes of slavery, within what appears as a singular phenomenon, were driven by the determination to increase the profit margin. The proof was in the historical pudding: </w:t>
      </w:r>
      <w:r w:rsidRPr="00282F11">
        <w:rPr>
          <w:rStyle w:val="StyleUnderline"/>
        </w:rPr>
        <w:t>the exploitation of enslaved labor was the most important factor in the making of American capitalism.</w:t>
      </w:r>
    </w:p>
    <w:p w14:paraId="3AB92EC7" w14:textId="77777777" w:rsidR="00FA38C4" w:rsidRPr="00282F11" w:rsidRDefault="00FA38C4" w:rsidP="00FA38C4">
      <w:pPr>
        <w:rPr>
          <w:sz w:val="16"/>
        </w:rPr>
      </w:pPr>
    </w:p>
    <w:p w14:paraId="6D445218" w14:textId="77777777" w:rsidR="00FA38C4" w:rsidRPr="00245FC4" w:rsidRDefault="00FA38C4" w:rsidP="00FA38C4"/>
    <w:p w14:paraId="710E5FB2" w14:textId="77777777" w:rsidR="000D5BCD" w:rsidRDefault="000D5BCD" w:rsidP="000D5BCD">
      <w:pPr>
        <w:pStyle w:val="Heading3"/>
      </w:pPr>
      <w:r>
        <w:lastRenderedPageBreak/>
        <w:t xml:space="preserve">Ruse of analogy - Anti-Semitism/Settler Colonialism </w:t>
      </w:r>
    </w:p>
    <w:p w14:paraId="4F7A2EF7" w14:textId="77777777" w:rsidR="000D5BCD" w:rsidRPr="000C73D9" w:rsidRDefault="000D5BCD" w:rsidP="000D5BCD"/>
    <w:p w14:paraId="1D68AAF3" w14:textId="77777777" w:rsidR="000D5BCD" w:rsidRPr="000C73D9" w:rsidRDefault="000D5BCD" w:rsidP="000D5BCD">
      <w:pPr>
        <w:pStyle w:val="Heading4"/>
      </w:pPr>
      <w:r>
        <w:t xml:space="preserve">Anti-black violence cannot be analogized with the suffering of any other group – there is no redress or </w:t>
      </w:r>
      <w:r>
        <w:rPr>
          <w:i/>
          <w:u w:val="single"/>
        </w:rPr>
        <w:t xml:space="preserve">thing </w:t>
      </w:r>
      <w:r>
        <w:t xml:space="preserve">to be regained because there was never a prior moment of possession for the slave. </w:t>
      </w:r>
    </w:p>
    <w:p w14:paraId="5372F15C" w14:textId="77777777" w:rsidR="000D5BCD" w:rsidRPr="001F2251" w:rsidRDefault="000D5BCD" w:rsidP="000D5BCD">
      <w:pPr>
        <w:rPr>
          <w:bCs/>
          <w:sz w:val="20"/>
        </w:rPr>
      </w:pPr>
      <w:r>
        <w:rPr>
          <w:rStyle w:val="Style13ptBold"/>
        </w:rPr>
        <w:t xml:space="preserve">Wilderson, 20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Pr="0062099D">
        <w:rPr>
          <w:rStyle w:val="Style13ptBold"/>
          <w:b w:val="0"/>
          <w:sz w:val="20"/>
        </w:rPr>
        <w:t xml:space="preserve">”, </w:t>
      </w:r>
      <w:r>
        <w:rPr>
          <w:rStyle w:val="Style13ptBold"/>
          <w:b w:val="0"/>
          <w:sz w:val="20"/>
        </w:rPr>
        <w:t>2020</w:t>
      </w:r>
      <w:r w:rsidRPr="0062099D">
        <w:rPr>
          <w:rStyle w:val="Style13ptBold"/>
          <w:b w:val="0"/>
          <w:sz w:val="20"/>
        </w:rPr>
        <w:t xml:space="preserve">, </w:t>
      </w:r>
      <w:r>
        <w:rPr>
          <w:sz w:val="20"/>
        </w:rPr>
        <w:t>Liveright, 196-198)</w:t>
      </w:r>
      <w:r w:rsidRPr="0062099D">
        <w:rPr>
          <w:sz w:val="20"/>
        </w:rPr>
        <w:t xml:space="preserve"> RA</w:t>
      </w:r>
    </w:p>
    <w:p w14:paraId="7BA24264" w14:textId="77777777" w:rsidR="000D5BCD" w:rsidRPr="000C73D9" w:rsidRDefault="000D5BCD" w:rsidP="000D5BCD">
      <w:pPr>
        <w:rPr>
          <w:rStyle w:val="StyleUnderline"/>
        </w:rPr>
      </w:pPr>
      <w:r w:rsidRPr="000C73D9">
        <w:rPr>
          <w:sz w:val="16"/>
        </w:rPr>
        <w:t xml:space="preserve">Franz </w:t>
      </w:r>
      <w:r w:rsidRPr="000C73D9">
        <w:rPr>
          <w:rStyle w:val="StyleUnderline"/>
        </w:rPr>
        <w:t>Fanon reminds us that the Jew, like the White woman, is a phobic object at the level of the ideas others have of their ideas, and as I have argued in Red, White &amp; Black, American Indians are phobic objects due to their embodied demand</w:t>
      </w:r>
      <w:r w:rsidRPr="000C73D9">
        <w:rPr>
          <w:sz w:val="16"/>
        </w:rPr>
        <w:t xml:space="preserve"> (again, ideation) </w:t>
      </w:r>
      <w:r w:rsidRPr="000C73D9">
        <w:rPr>
          <w:rStyle w:val="StyleUnderline"/>
        </w:rPr>
        <w:t>for territorial redress. But the Black is not a phobic object who stimulates anxiety around their articulations (real or imagined) regarding time (the antiSemitic fear of Jewish “financial domination”) or space (a conflict over indigenous claims to land). The Black is a threat</w:t>
      </w:r>
      <w:r w:rsidRPr="000C73D9">
        <w:rPr>
          <w:sz w:val="16"/>
        </w:rPr>
        <w:t xml:space="preserve">, to paraphrase Fanon, </w:t>
      </w:r>
      <w:r w:rsidRPr="000C73D9">
        <w:rPr>
          <w:rStyle w:val="StyleUnderline"/>
        </w:rPr>
        <w:t>at a genital level. “He’s a beast!” is the most commonly uttered phrase of appreciation for a Black athlete. In other words, anti-Black violence murders, destroys, subjectivity (eviscerates the capacity for relationality), whereas misogynistic and anti-Semitic violence, along with the genocide of indigenous people, exploits and alienates subjectivity without obliterating relational capacity. In other words, the violence that will ultimately kill Nancy Jane Smith cannot be analogized with the violence that will kill Charles Robbins and the Black woman in the desert—even if the same gun is used on both species</w:t>
      </w:r>
      <w:r w:rsidRPr="000C73D9">
        <w:rPr>
          <w:sz w:val="16"/>
        </w:rPr>
        <w:t xml:space="preserve">. Though they all will stop breathing, </w:t>
      </w:r>
      <w:r w:rsidRPr="000C73D9">
        <w:rPr>
          <w:rStyle w:val="StyleUnderline"/>
        </w:rPr>
        <w:t>death for Nancy Jane Smith in no way resembles death for Robbins and the Black woman in the desert. The difference between someone dying and something dying cannot be analogized. This is what makes murder, rather than exploitation and alienation, the generative mechanism of the “relationship” between Charles Robbins and the tribunal; that is, the Slave/Human “relation.” A paradox is embedded in this murder, in that it can never be anything but murder; but it must be a kind of murder that is comprehensive enough to obliterate the Slave’s, the Black’s, yearning for, and attempt</w:t>
      </w:r>
      <w:r>
        <w:rPr>
          <w:rStyle w:val="StyleUnderline"/>
        </w:rPr>
        <w:t xml:space="preserve">s </w:t>
      </w:r>
      <w:r w:rsidRPr="000C73D9">
        <w:rPr>
          <w:rStyle w:val="StyleUnderline"/>
        </w:rPr>
        <w:t xml:space="preserve">at attaining, recognition and incorporation for their spatio-temporal labors, even though the comprehensive nature of the homicide would not wipe Black people out altogether. Without Black people, Human existence would be unintelligible, in the same way that “cat” has no meaning without “dog.” </w:t>
      </w:r>
      <w:r w:rsidRPr="000C73D9">
        <w:rPr>
          <w:sz w:val="16"/>
        </w:rPr>
        <w:t xml:space="preserve">This is very different from Native American genocide. For </w:t>
      </w:r>
      <w:r w:rsidRPr="000C73D9">
        <w:rPr>
          <w:rStyle w:val="StyleUnderline"/>
        </w:rPr>
        <w:t xml:space="preserve">Indians are, in fact, Humans. Wiping them out, empirically, does not threaten the stability of Humanity. Any more than the anti-Semitic violence of the Holocaust would have made “Humanity” unintelligible should the Holocaust have wiped out the Jews. But if Blacks were completely genocided, Humanity would find itself in the same quandary that would occur if Black people were </w:t>
      </w:r>
      <w:r w:rsidRPr="000C73D9">
        <w:rPr>
          <w:rStyle w:val="StyleUnderline"/>
        </w:rPr>
        <w:lastRenderedPageBreak/>
        <w:t>recognized and incorporated as Human beings. Humanity would cease to exist; because it would lose its conceptual coherence, having lost its baseline other. Humanity would find itself standing in the abyss of an epistemological void. The</w:t>
      </w:r>
      <w:r w:rsidRPr="000C73D9">
        <w:rPr>
          <w:sz w:val="16"/>
        </w:rPr>
        <w:t xml:space="preserve"> </w:t>
      </w:r>
      <w:r w:rsidRPr="000C73D9">
        <w:rPr>
          <w:rStyle w:val="StyleUnderline"/>
        </w:rPr>
        <w:t>Black is needed to mark the border of Human subjectivity. Without the pageantry of violence meted out to Charles Robbins and the Black woman in the desert (a pageantry of violence that is not contingent upon their giving the “wrong” answers to the tribunal, a violence that considers them a mass of flesh, not members of a social formation), there would be no way for Human Beings to know that they are Human.</w:t>
      </w:r>
      <w:r w:rsidRPr="000C73D9">
        <w:rPr>
          <w:sz w:val="16"/>
        </w:rPr>
        <w:t xml:space="preserve"> By way of contrast, </w:t>
      </w:r>
      <w:r w:rsidRPr="000C73D9">
        <w:rPr>
          <w:rStyle w:val="StyleUnderline"/>
        </w:rPr>
        <w:t>Nancy Jane Smith will die,</w:t>
      </w:r>
      <w:r w:rsidRPr="000C73D9">
        <w:rPr>
          <w:sz w:val="16"/>
        </w:rPr>
        <w:t xml:space="preserve"> that much is clear, </w:t>
      </w:r>
      <w:r w:rsidRPr="000C73D9">
        <w:rPr>
          <w:rStyle w:val="StyleUnderline"/>
        </w:rPr>
        <w:t>but her death is contingent upon her “misbehaving” sexually and politically. This contingency imbues her death with meaning and thereby rejuvenates her species</w:t>
      </w:r>
      <w:r w:rsidRPr="000C73D9">
        <w:rPr>
          <w:sz w:val="16"/>
        </w:rPr>
        <w:t xml:space="preserve"> </w:t>
      </w:r>
      <w:r w:rsidRPr="000C73D9">
        <w:rPr>
          <w:rStyle w:val="StyleUnderline"/>
        </w:rPr>
        <w:t>(the Human race and its most hallowed institution, the White family) even as she lies cold and inert in the desert soil.</w:t>
      </w:r>
      <w:r w:rsidRPr="000C73D9">
        <w:rPr>
          <w:sz w:val="16"/>
        </w:rPr>
        <w:t xml:space="preserve"> As Jonathan Lee writes, in his paraphrasing of Lacan, “</w:t>
      </w:r>
      <w:r w:rsidRPr="000C73D9">
        <w:rPr>
          <w:rStyle w:val="StyleUnderline"/>
        </w:rPr>
        <w:t>Death is such an essential and revelatory future moment. One’s death is unavoidably one’s own.”</w:t>
      </w:r>
      <w:r w:rsidRPr="000C73D9">
        <w:rPr>
          <w:sz w:val="16"/>
        </w:rPr>
        <w:t xml:space="preserve"> In other words, even when she dies, Nancy Jane Smith’s songs and countercultural ideas will live on (albeit as thorns) in the psyches of her interrogators and in the psyches of Humans yet to be born; hence the efforts of the tribunal to discipline her into a properly Oedipalized young woman. But we must turn to Patterson to understand the meaning of murder when it comes to Charles Robbins and the Black woman in the desert: “</w:t>
      </w:r>
      <w:r w:rsidRPr="000C73D9">
        <w:rPr>
          <w:rStyle w:val="StyleUnderline"/>
        </w:rPr>
        <w:t>The slave dies, it is true, but he [sic] dies in the master.”</w:t>
      </w:r>
      <w:r w:rsidRPr="000C73D9">
        <w:rPr>
          <w:sz w:val="16"/>
        </w:rPr>
        <w:t xml:space="preserve"> </w:t>
      </w:r>
      <w:r w:rsidRPr="000C73D9">
        <w:rPr>
          <w:rStyle w:val="StyleUnderline"/>
        </w:rPr>
        <w:t>This passing does not mark the death of a relational subject, but the expiration of an implement; a speaking implement with no auditor for the sound it makes.</w:t>
      </w:r>
    </w:p>
    <w:p w14:paraId="1AD9ECB8" w14:textId="77777777" w:rsidR="000D5BCD" w:rsidRPr="00E02D55" w:rsidRDefault="000D5BCD" w:rsidP="000D5BCD"/>
    <w:p w14:paraId="355B0205" w14:textId="77777777" w:rsidR="005157FD" w:rsidRDefault="005157FD" w:rsidP="00200E67">
      <w:pPr>
        <w:pStyle w:val="Heading3"/>
      </w:pPr>
      <w:r>
        <w:lastRenderedPageBreak/>
        <w:t xml:space="preserve">Settler Colonialism </w:t>
      </w:r>
    </w:p>
    <w:p w14:paraId="7F6955FA" w14:textId="77777777" w:rsidR="005157FD" w:rsidRDefault="00F7216C" w:rsidP="005157FD">
      <w:pPr>
        <w:pStyle w:val="Heading4"/>
      </w:pPr>
      <w:r>
        <w:t xml:space="preserve">The violence of settler colonialism remains caught up in historical time in which there is an arch of redemption for the Native. Civil Society needs the land which proves that the violence done to natives is not pre-logical. Prior plenitude and equilibrium restored exists for the Native, but not the slave. </w:t>
      </w:r>
    </w:p>
    <w:p w14:paraId="071441B3" w14:textId="77777777" w:rsidR="005157FD" w:rsidRPr="001F2251" w:rsidRDefault="005157FD" w:rsidP="005157FD">
      <w:pPr>
        <w:rPr>
          <w:bCs/>
          <w:sz w:val="20"/>
        </w:rPr>
      </w:pPr>
      <w:r>
        <w:rPr>
          <w:rStyle w:val="Style13ptBold"/>
        </w:rPr>
        <w:t xml:space="preserve">Wilderson, 20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Pr="0062099D">
        <w:rPr>
          <w:rStyle w:val="Style13ptBold"/>
          <w:b w:val="0"/>
          <w:sz w:val="20"/>
        </w:rPr>
        <w:t xml:space="preserve">”, </w:t>
      </w:r>
      <w:r>
        <w:rPr>
          <w:rStyle w:val="Style13ptBold"/>
          <w:b w:val="0"/>
          <w:sz w:val="20"/>
        </w:rPr>
        <w:t>2020</w:t>
      </w:r>
      <w:r w:rsidRPr="0062099D">
        <w:rPr>
          <w:rStyle w:val="Style13ptBold"/>
          <w:b w:val="0"/>
          <w:sz w:val="20"/>
        </w:rPr>
        <w:t xml:space="preserve">, </w:t>
      </w:r>
      <w:r>
        <w:rPr>
          <w:sz w:val="20"/>
        </w:rPr>
        <w:t>Liveright, 219)</w:t>
      </w:r>
      <w:r w:rsidRPr="0062099D">
        <w:rPr>
          <w:sz w:val="20"/>
        </w:rPr>
        <w:t xml:space="preserve"> RA</w:t>
      </w:r>
    </w:p>
    <w:p w14:paraId="2F291678" w14:textId="77777777" w:rsidR="005157FD" w:rsidRPr="005157FD" w:rsidRDefault="005157FD" w:rsidP="005157FD">
      <w:pPr>
        <w:rPr>
          <w:rStyle w:val="StyleUnderline"/>
        </w:rPr>
      </w:pPr>
      <w:r w:rsidRPr="005157FD">
        <w:rPr>
          <w:rStyle w:val="StyleUnderline"/>
        </w:rPr>
        <w:t>This schema is even different from the one that attends Native American genocide. The Native American was and is genocided for her land.</w:t>
      </w:r>
      <w:r w:rsidRPr="005157FD">
        <w:rPr>
          <w:sz w:val="16"/>
        </w:rPr>
        <w:t xml:space="preserve"> There are pre-logical or libidinal elements to the murder of eighteen million people—to be sure. But </w:t>
      </w:r>
      <w:r w:rsidRPr="005157FD">
        <w:rPr>
          <w:rStyle w:val="StyleUnderline"/>
        </w:rPr>
        <w:t>land acquisition and usurpation give the genocide a kind of coherence and reasonableness similar to a massacre of workers who have gone on strike—who have withdrawn their consent. You can’t make an analogy between the violence immigrants, Native Americans, and workers are subjected to and the violence that attends to Black people. It is absolutely necessary for Blacks to be castrated, raped, genitally mutilated and violated, beaten, shot, and maimed. And it is necessary for this to take place in the streets as well as in popular culture—as on TV and in the cinema. Blacks can even be genocided,</w:t>
      </w:r>
      <w:r w:rsidRPr="005157FD">
        <w:rPr>
          <w:sz w:val="16"/>
        </w:rPr>
        <w:t xml:space="preserve"> but only up to a point! Because, </w:t>
      </w:r>
      <w:r w:rsidRPr="005157FD">
        <w:rPr>
          <w:rStyle w:val="StyleUnderline"/>
        </w:rPr>
        <w:t>unlike Indians, Blacks are not in possession of something exterior to themselves that civil society wants. Civil society does not want Black land as it wants Indian land, that it might distinguish the Nation from Turtle Island; it does not want Black consent, as it wants working-class consent, that it might distinguish a capitalist economic system from a socialist one, that it might extract surplus value and turn that value into profit. What civil society wants/needs from Black people is far more essential, far more fundamental than land and profits. What civil society needs from Black people is confirmation of Human existence.</w:t>
      </w:r>
    </w:p>
    <w:p w14:paraId="564FB409" w14:textId="77777777" w:rsidR="00200E67" w:rsidRDefault="00AB680A" w:rsidP="00200E67">
      <w:pPr>
        <w:pStyle w:val="Heading3"/>
      </w:pPr>
      <w:r>
        <w:lastRenderedPageBreak/>
        <w:t>Sentencing/</w:t>
      </w:r>
      <w:r w:rsidR="00200E67">
        <w:t xml:space="preserve">Solitary </w:t>
      </w:r>
      <w:r>
        <w:t>Confinement</w:t>
      </w:r>
    </w:p>
    <w:p w14:paraId="4ABAB12F" w14:textId="77777777" w:rsidR="00200E67" w:rsidRPr="001A69DA" w:rsidRDefault="00200E67" w:rsidP="00200E67">
      <w:r>
        <w:t xml:space="preserve">Social death=halicinatory whitening – the prisoner =/= slave – the alternative in the card talks about fugitivity – what can be interesting here is you can use the difference between transformation and restoration – you can hone the link argument to be about the language of justice and how justice can never be true – and we instead need gratuitous freedom – this card is really specific to the topic – just being in prison dones’t produce social death – hallucinatory whitening=interiority complex=fear/anxiety/self-hatred bc you don’t embody whiteness – woodcox </w:t>
      </w:r>
      <w:r>
        <w:sym w:font="Wingdings" w:char="F0E0"/>
      </w:r>
      <w:r>
        <w:t xml:space="preserve"> prison=/= social death but blackness = social death </w:t>
      </w:r>
    </w:p>
    <w:p w14:paraId="772C31D6" w14:textId="77777777" w:rsidR="00200E67" w:rsidRDefault="00200E67" w:rsidP="00200E67"/>
    <w:p w14:paraId="7580CFCE" w14:textId="77777777" w:rsidR="00552327" w:rsidRPr="00552327" w:rsidRDefault="00552327" w:rsidP="00552327">
      <w:pPr>
        <w:pStyle w:val="Heading4"/>
      </w:pPr>
      <w:r>
        <w:t xml:space="preserve">The socio-legal grammars of the 1ac conflate incarceration with social death which places blackness under erasure. For the prisoner, there remains a possibility of relationality and sociality </w:t>
      </w:r>
      <w:r>
        <w:rPr>
          <w:i/>
          <w:u w:val="single"/>
        </w:rPr>
        <w:t xml:space="preserve">outside </w:t>
      </w:r>
      <w:r>
        <w:t xml:space="preserve">of the solitary cell but for the slave, there is no outside or liberation that secures its social life. The salve has no temporal grounding except as negation which is distinct from the contingency of incarceration. </w:t>
      </w:r>
    </w:p>
    <w:p w14:paraId="69B115C8" w14:textId="77777777" w:rsidR="00552327" w:rsidRPr="000F4061" w:rsidRDefault="00552327" w:rsidP="00552327">
      <w:pPr>
        <w:rPr>
          <w:rStyle w:val="Style13ptBold"/>
          <w:b w:val="0"/>
          <w:sz w:val="24"/>
        </w:rPr>
      </w:pPr>
      <w:r>
        <w:rPr>
          <w:rStyle w:val="Style13ptBold"/>
        </w:rPr>
        <w:t xml:space="preserve">Chavez, 19 - </w:t>
      </w:r>
      <w:r w:rsidRPr="000F4061">
        <w:rPr>
          <w:sz w:val="24"/>
        </w:rPr>
        <w:t>Ernest K Chavez is a doctoral student in the department of Criminology, Law and Society at University of California, Irvine. Ernest’s research combines prison studies with critical theories of race in order to understand the evolving functions of imprisonment, punishment, and racial subjugation in the USA, (“</w:t>
      </w:r>
      <w:r w:rsidRPr="000F4061">
        <w:rPr>
          <w:rStyle w:val="Style13ptBold"/>
          <w:b w:val="0"/>
          <w:sz w:val="24"/>
        </w:rPr>
        <w:t>Intrusions of violence: Afro-pessimism and reading social death beyond solitary confinement”, Theoretical Criminology, 2019, doi:10.1177/1362480619846132)RA </w:t>
      </w:r>
    </w:p>
    <w:p w14:paraId="499D94EA" w14:textId="77777777" w:rsidR="00552327" w:rsidRPr="004D2C6E" w:rsidRDefault="00552327" w:rsidP="00552327">
      <w:pPr>
        <w:rPr>
          <w:sz w:val="16"/>
        </w:rPr>
      </w:pPr>
      <w:r w:rsidRPr="004D2C6E">
        <w:rPr>
          <w:rStyle w:val="StyleUnderline"/>
        </w:rPr>
        <w:t>It is crucial to recognize the importance that Woodfox places on the notion that if one is to survive the torture of solitary, one must not collapse inward into oneself, but rather, must retain a link to the outside. This is what differentiates those who become “institutionalized” or who begin to internalize a form of existence that is mediated through the prison and for the prison, from those who are able to maintain the capacity for conscious identification, or what Woodfox calls “humanity”. Woodfox after all, is a political prisoner,</w:t>
      </w:r>
      <w:r w:rsidRPr="004D2C6E">
        <w:rPr>
          <w:sz w:val="16"/>
        </w:rPr>
        <w:t xml:space="preserve"> </w:t>
      </w:r>
      <w:r w:rsidRPr="004D2C6E">
        <w:rPr>
          <w:rStyle w:val="StyleUnderline"/>
        </w:rPr>
        <w:t>and</w:t>
      </w:r>
      <w:r w:rsidRPr="004D2C6E">
        <w:rPr>
          <w:sz w:val="16"/>
        </w:rPr>
        <w:t xml:space="preserve"> as such, </w:t>
      </w:r>
      <w:r w:rsidRPr="004D2C6E">
        <w:rPr>
          <w:rStyle w:val="StyleUnderline"/>
        </w:rPr>
        <w:t>his incarceration was intimately tied to his conscious identification with the Black Panther Party. The ability to maintain a political analysis of one’s own incarceration seems to be key here because it enables one to identify a purpose behind the suffering</w:t>
      </w:r>
      <w:r w:rsidRPr="004D2C6E">
        <w:rPr>
          <w:sz w:val="16"/>
        </w:rPr>
        <w:t>. In this sense,</w:t>
      </w:r>
      <w:r w:rsidRPr="004D2C6E">
        <w:rPr>
          <w:rStyle w:val="StyleUnderline"/>
        </w:rPr>
        <w:t xml:space="preserve"> being incarcerated can even augment and intensify one’s identification with a political movement because survival becomes an act of resistance against the state. </w:t>
      </w:r>
      <w:r w:rsidRPr="004D2C6E">
        <w:rPr>
          <w:sz w:val="16"/>
        </w:rPr>
        <w:t xml:space="preserve">However, </w:t>
      </w:r>
      <w:r w:rsidRPr="004D2C6E">
        <w:rPr>
          <w:rStyle w:val="StyleUnderline"/>
        </w:rPr>
        <w:t>what Woodfox describes here in the context of the solitary cell should not necessarily be collapsed into an analysis of social death.</w:t>
      </w:r>
      <w:r w:rsidRPr="004D2C6E">
        <w:rPr>
          <w:sz w:val="16"/>
        </w:rPr>
        <w:t xml:space="preserve"> Perhaps this is reflected in the epigraph of his recent book, Solitary, wherein </w:t>
      </w:r>
      <w:r w:rsidRPr="004D2C6E">
        <w:rPr>
          <w:rStyle w:val="StyleUnderline"/>
        </w:rPr>
        <w:t xml:space="preserve">he writes, "It has been my experience that because of institutional and individual racism, African Americans are born socially dead </w:t>
      </w:r>
      <w:r w:rsidRPr="004D2C6E">
        <w:rPr>
          <w:rStyle w:val="StyleUnderline"/>
        </w:rPr>
        <w:lastRenderedPageBreak/>
        <w:t>and spend the rest of their lives fighting to live"</w:t>
      </w:r>
      <w:r w:rsidRPr="004D2C6E">
        <w:rPr>
          <w:sz w:val="16"/>
        </w:rPr>
        <w:t xml:space="preserve"> (Woodfox, 2019). </w:t>
      </w:r>
      <w:r w:rsidRPr="004D2C6E">
        <w:rPr>
          <w:rStyle w:val="StyleUnderline"/>
        </w:rPr>
        <w:t>This opening passage positions social death in a profound relation to black life, rather than being limited to a condition of imprisonment.</w:t>
      </w:r>
      <w:r w:rsidRPr="004D2C6E">
        <w:rPr>
          <w:sz w:val="16"/>
        </w:rPr>
        <w:t xml:space="preserve"> Here it becomes imperative to pose the following question: what are the theoretical nuances that inform differential positions between the prisoner and the black slave in the context of social death? </w:t>
      </w:r>
      <w:r w:rsidRPr="004D2C6E">
        <w:rPr>
          <w:rStyle w:val="StyleUnderline"/>
        </w:rPr>
        <w:t>The suffering and unfreedom produced through solitary confinement cannot be abstracted from the same structural configuration as the suffering and unfreedom produced through social death. Where there remains an exteriority of possibility to the solitary cell, Afro-pessimism reminds us that for the slave, there is no line of flight leading to the outside of social death, and no manumission or liberation that could secure the social life of the slave</w:t>
      </w:r>
      <w:r w:rsidRPr="004D2C6E">
        <w:rPr>
          <w:sz w:val="16"/>
        </w:rPr>
        <w:t xml:space="preserve"> (Wilderson, 2010, 2015). </w:t>
      </w:r>
      <w:r w:rsidRPr="004D2C6E">
        <w:rPr>
          <w:rStyle w:val="StyleUnderline"/>
        </w:rPr>
        <w:t>Unlike the prisoner whose unfreedom and civil death is conditioned upon a legal status, the condition of the slave is different. As a natally alienated subject, the slave has no temporal past or grounding coordinates to return to—no place in society, except as negation.</w:t>
      </w:r>
      <w:r w:rsidRPr="004D2C6E">
        <w:rPr>
          <w:sz w:val="16"/>
        </w:rPr>
        <w:t xml:space="preserve"> On this point, Sexton (2011: 6–7) offers the following questions: What is the nature of a form of being that presents a problem for the thought of being itself? More precisely, what is the nature of a human being whose human being is put into question radically and by definition, a human being whose being human raises the question of human being at all? </w:t>
      </w:r>
      <w:r w:rsidRPr="004D2C6E">
        <w:rPr>
          <w:rStyle w:val="StyleUnderline"/>
        </w:rPr>
        <w:t>The function of the natally alienated subject here is a negation of the human, and as such, it is not an existence for oneself, but existence for an other. And this is precisely the form of subjugation that slavery imposes: an existence for an other. The slave has no place in civil society other than as an object. Even the manumitted slave faces the social death of an anti-black world (Wilderson, 2015). Whereas a prisoner might conceive of freedom as the restoration of a prior state of social life, or a prior space and time in society to which they belonged, such a moment is not possible for the slave. It is along these lines that Marriott (2018) argues that the place of blackness in the world is radically unclear because it is knotted to a socially dead existence.</w:t>
      </w:r>
      <w:r w:rsidRPr="004D2C6E">
        <w:rPr>
          <w:sz w:val="16"/>
        </w:rPr>
        <w:t xml:space="preserve"> </w:t>
      </w:r>
      <w:r w:rsidRPr="004D2C6E">
        <w:rPr>
          <w:rStyle w:val="StyleUnderline"/>
        </w:rPr>
        <w:t>The place of blackness is the non-place of a being whose being is positioned in the world through an anti-black sociality.</w:t>
      </w:r>
      <w:r w:rsidRPr="004D2C6E">
        <w:rPr>
          <w:sz w:val="16"/>
        </w:rPr>
        <w:t xml:space="preserve"> What does all of this have to do with Socio-Legal Studies? The emerging literature surrounding social death within this field is illustrative of a broader claim for the continuity between slavery and imprisonment (i.e. Alexander, 2010; Wacquant, 2001). Although the intended purpose of such analyses is to expose racial subjugation in the form of incarceration and criminalization, it in effect collapses historical instances of violence with structural violence, or that which is necessary to the racial antagonisms that preserve society. But even a text that leads the way for Socio-Legal Studies’ research on social death such as Solitary Confinement fails to recognize this because it is committed to an unraced and universalizable subject whose relation to violence is based in lived experience, not structural antagonisms. Another symptom of this view is indicated through the exclusion of any rigorous psychoanalytic reading of Fanon, one that begins to map out the unconscious intrusions of racial antagonisms. One consequence of this misrecognition is that the field of Socio-Legal Studies, in its attempt to analyze racialization through a general framework of subjugation cannot help but find itself complicit in an epistemology of anti-blackness. </w:t>
      </w:r>
      <w:r w:rsidRPr="004D2C6E">
        <w:rPr>
          <w:rStyle w:val="StyleUnderline"/>
        </w:rPr>
        <w:t>This is because the field’s very political orientation implies that the structural position of the slave is equivalent to the contingent position of the prisoner. In making the claim that social death is a generalizable concept, that blacks and non-blacks share the same access to social life, civil society, and inclusion into the category of “the human”, the field inadvertently places blackness under erasure and contributes to epistemological anti-blackness. The analysis of social death provided in Solitary Confinement is symptomatic of the broader field of Socio-Legal Studies</w:t>
      </w:r>
      <w:r w:rsidRPr="004D2C6E">
        <w:rPr>
          <w:sz w:val="16"/>
        </w:rPr>
        <w:t xml:space="preserve">. First, </w:t>
      </w:r>
      <w:r w:rsidRPr="004D2C6E">
        <w:rPr>
          <w:rStyle w:val="StyleUnderline"/>
        </w:rPr>
        <w:t xml:space="preserve">violence is understood as a form of lived experience </w:t>
      </w:r>
      <w:r w:rsidRPr="004D2C6E">
        <w:rPr>
          <w:rStyle w:val="StyleUnderline"/>
        </w:rPr>
        <w:lastRenderedPageBreak/>
        <w:t>derived from loss and the deprivation of freedom. The socially dead subject of Solitary Confinement is presented as one who suffers because the isolated prison cell denies access to a previous form of social life. But this form of loss is not the same as absence</w:t>
      </w:r>
      <w:r w:rsidRPr="004D2C6E">
        <w:rPr>
          <w:sz w:val="16"/>
        </w:rPr>
        <w:t xml:space="preserve"> (Marriott, 2007). </w:t>
      </w:r>
      <w:r w:rsidRPr="004D2C6E">
        <w:rPr>
          <w:rStyle w:val="StyleUnderline"/>
        </w:rPr>
        <w:t xml:space="preserve">Part of what separates the violence of social death from an experience of loss is that the socially dead subject enters the world through absence—the absence of a sociality crucial to existence as a subject of the world. </w:t>
      </w:r>
      <w:r w:rsidRPr="004D2C6E">
        <w:rPr>
          <w:sz w:val="16"/>
        </w:rPr>
        <w:t xml:space="preserve">But the emerging </w:t>
      </w:r>
      <w:r w:rsidRPr="004D2C6E">
        <w:rPr>
          <w:rStyle w:val="StyleUnderline"/>
        </w:rPr>
        <w:t>Socio-Legal literature on social death continues to confuse the loss or diminishment of personhood with an absence of what conditions personhood, or the human subject. Second, centering the experience of the isolated prisoner as the privileged figure of social death, conflates incarceration with social death, and effectively de-racializes the concept. This is because if isolated confinement is what constitutes social death, then any subject can become socially dead.</w:t>
      </w:r>
      <w:r w:rsidRPr="004D2C6E">
        <w:rPr>
          <w:sz w:val="16"/>
        </w:rPr>
        <w:t xml:space="preserve"> However, as Afro-pessimism makes clear, </w:t>
      </w:r>
      <w:r w:rsidRPr="004D2C6E">
        <w:rPr>
          <w:rStyle w:val="StyleUnderline"/>
        </w:rPr>
        <w:t>a subject does not need to be incarcerated in order to be socially dead. The social death of antiblackness is not limited to carcerality, but it replays itself over and over again within the spatial dominion of civil society.</w:t>
      </w:r>
      <w:r w:rsidRPr="004D2C6E">
        <w:rPr>
          <w:sz w:val="16"/>
        </w:rPr>
        <w:t xml:space="preserve"> Thus, whereas certain subjects experience loss and suffering as a result of incarceration or some contingency, the form of black subjectivity exposited through Afro-pessimism is one that is always, already positioned through the absence of a loss that could be recovered in the first place (Sexton, 2016). </w:t>
      </w:r>
      <w:r w:rsidRPr="004D2C6E">
        <w:rPr>
          <w:rStyle w:val="StyleUnderline"/>
        </w:rPr>
        <w:t xml:space="preserve">These two incommensurable readings of social death imply fundamentally different understandings of the very notions of race, blackness, and freedom. </w:t>
      </w:r>
      <w:r w:rsidRPr="004D2C6E">
        <w:rPr>
          <w:sz w:val="16"/>
        </w:rPr>
        <w:t xml:space="preserve">For Socio-Legal Studies, the range of possible remedies is rather clear: at the conservative end, </w:t>
      </w:r>
      <w:r w:rsidRPr="004D2C6E">
        <w:rPr>
          <w:rStyle w:val="StyleUnderline"/>
        </w:rPr>
        <w:t>there are legal interventions such as increased human contact for the solitary prisoner, and pressed to its limits,</w:t>
      </w:r>
      <w:r w:rsidRPr="004D2C6E">
        <w:rPr>
          <w:sz w:val="16"/>
        </w:rPr>
        <w:t xml:space="preserve"> </w:t>
      </w:r>
      <w:r w:rsidRPr="004D2C6E">
        <w:rPr>
          <w:rStyle w:val="StyleUnderline"/>
        </w:rPr>
        <w:t>the abolition of carceral institutions.</w:t>
      </w:r>
      <w:r w:rsidRPr="004D2C6E">
        <w:rPr>
          <w:sz w:val="16"/>
        </w:rPr>
        <w:t xml:space="preserve"> </w:t>
      </w:r>
      <w:r w:rsidRPr="004D2C6E">
        <w:rPr>
          <w:rStyle w:val="StyleUnderline"/>
        </w:rPr>
        <w:t>But nothing along this spectrum can account for the social structure of anti-blackness that both precedes and exceeds carcerality, state, and society.</w:t>
      </w:r>
    </w:p>
    <w:p w14:paraId="3D66A721" w14:textId="77777777" w:rsidR="00552327" w:rsidRPr="001A69DA" w:rsidRDefault="00552327" w:rsidP="00552327"/>
    <w:p w14:paraId="262679D4" w14:textId="77777777" w:rsidR="00552327" w:rsidRPr="00552327" w:rsidRDefault="00552327" w:rsidP="00552327">
      <w:pPr>
        <w:pStyle w:val="Heading4"/>
      </w:pPr>
      <w:r>
        <w:t xml:space="preserve">The structural position of the slave is existence for an other. The slave has no place in civil society other than object-hood. The prisoner gets freedom and the restoration of social life which is an impossibility for blackness. The discourse of the 1ac forgets that loss is not the same as </w:t>
      </w:r>
      <w:r>
        <w:rPr>
          <w:i/>
        </w:rPr>
        <w:t>absence</w:t>
      </w:r>
      <w:r>
        <w:t xml:space="preserve">. </w:t>
      </w:r>
    </w:p>
    <w:p w14:paraId="2D1C6F84" w14:textId="77777777" w:rsidR="00552327" w:rsidRPr="000F4061" w:rsidRDefault="00552327" w:rsidP="00552327">
      <w:pPr>
        <w:rPr>
          <w:rStyle w:val="Style13ptBold"/>
          <w:b w:val="0"/>
          <w:sz w:val="24"/>
        </w:rPr>
      </w:pPr>
      <w:r>
        <w:rPr>
          <w:rStyle w:val="Style13ptBold"/>
        </w:rPr>
        <w:t xml:space="preserve">Chavez, 19 - </w:t>
      </w:r>
      <w:r w:rsidRPr="000F4061">
        <w:rPr>
          <w:sz w:val="24"/>
        </w:rPr>
        <w:t>Ernest K Chavez is a doctoral student in the department of Criminology, Law and Society at University of California, Irvine. Ernest’s research combines prison studies with critical theories of race in order to understand the evolving functions of imprisonment, punishment, and racial subjugation in the USA, (“</w:t>
      </w:r>
      <w:r w:rsidRPr="000F4061">
        <w:rPr>
          <w:rStyle w:val="Style13ptBold"/>
          <w:b w:val="0"/>
          <w:sz w:val="24"/>
        </w:rPr>
        <w:t>Intrusions of violence: Afro-pessimism and reading social death beyond solitary confinement”, Theoretical Criminology, 2019, doi:10.1177/1362480619846132)RA </w:t>
      </w:r>
    </w:p>
    <w:p w14:paraId="36EEE8F4" w14:textId="77777777" w:rsidR="00552327" w:rsidRPr="000F4061" w:rsidRDefault="00552327" w:rsidP="00552327">
      <w:pPr>
        <w:rPr>
          <w:rStyle w:val="StyleUnderline"/>
        </w:rPr>
      </w:pPr>
      <w:r w:rsidRPr="000F4061">
        <w:rPr>
          <w:rStyle w:val="StyleUnderline"/>
        </w:rPr>
        <w:t>Though the ideological forces of capital could compel the worker to labor for himself, the structure of slavery left open no such possibility, thus necessitating structural violence for the reproduction of slaves.</w:t>
      </w:r>
      <w:r w:rsidRPr="00552327">
        <w:rPr>
          <w:sz w:val="14"/>
        </w:rPr>
        <w:t xml:space="preserve"> Reflecting upon Patterson’s critique, Wilderson (2010: 13) identifies a crucial distinction </w:t>
      </w:r>
      <w:r w:rsidRPr="00552327">
        <w:rPr>
          <w:sz w:val="14"/>
        </w:rPr>
        <w:lastRenderedPageBreak/>
        <w:t xml:space="preserve">between the exploited subject of capital and the slave: </w:t>
      </w:r>
      <w:r w:rsidRPr="000F4061">
        <w:rPr>
          <w:rStyle w:val="StyleUnderline"/>
        </w:rPr>
        <w:t xml:space="preserve">“[i]f workers can buy a loaf of bread, they can also buy a slave”. The exploited laborer actually retains the capacity to become master. This marks a fundamental departure between the proletariat and the slave, in their relation to violence. While the worker is a subject of exploitation, the slave remains an object of violence. Afro-pessimism differentiates between the “gratuitous” force of anti-black violence and contingent violence inflicted upon the subject of civil society. Within this framework, gratuitous violence is not an analytic concerned with either the lived experiences of suffering or even the occlusion of intersubjectivity but is instead a theory that illuminates a sociality rooted in anti-blackness. </w:t>
      </w:r>
      <w:r w:rsidRPr="00552327">
        <w:rPr>
          <w:sz w:val="14"/>
        </w:rPr>
        <w:t xml:space="preserve">According to Martinot and Sexton (2003), </w:t>
      </w:r>
      <w:r w:rsidRPr="000F4061">
        <w:rPr>
          <w:rStyle w:val="StyleUnderline"/>
        </w:rPr>
        <w:t>police shootings</w:t>
      </w:r>
      <w:r w:rsidRPr="00552327">
        <w:rPr>
          <w:sz w:val="14"/>
        </w:rPr>
        <w:t xml:space="preserve"> for example, </w:t>
      </w:r>
      <w:r w:rsidRPr="000F4061">
        <w:rPr>
          <w:rStyle w:val="StyleUnderline"/>
        </w:rPr>
        <w:t>reveal the capacity of the state to exercise gratuitous violence over black life. As a “repetition compulsion”, this violence is repeated with no end other than to preserve civil society’s capacity to exercise mastery over black life</w:t>
      </w:r>
      <w:r w:rsidRPr="00552327">
        <w:rPr>
          <w:sz w:val="14"/>
        </w:rPr>
        <w:t xml:space="preserve"> (Wilderson, 2010: 55). </w:t>
      </w:r>
      <w:r w:rsidRPr="000F4061">
        <w:rPr>
          <w:rStyle w:val="StyleUnderline"/>
        </w:rPr>
        <w:t xml:space="preserve">It is a circuitous ritual of making the slave or of positioning the black subject within civil society: a ritual defended through endless reconstruction and reconstructed by being endlessly defended </w:t>
      </w:r>
      <w:r w:rsidRPr="00552327">
        <w:rPr>
          <w:sz w:val="14"/>
        </w:rPr>
        <w:t xml:space="preserve">(Martinot and Sexton, 2003). </w:t>
      </w:r>
      <w:r w:rsidRPr="000F4061">
        <w:rPr>
          <w:rStyle w:val="StyleUnderline"/>
        </w:rPr>
        <w:t>Antiblack violence provides a feeling of security and order so that civil society recognizes itself “as the domain of Humans—generation after generation”</w:t>
      </w:r>
      <w:r w:rsidRPr="00552327">
        <w:rPr>
          <w:sz w:val="14"/>
        </w:rPr>
        <w:t xml:space="preserve"> (Wilderson, 2010: 55). That is to say, </w:t>
      </w:r>
      <w:r w:rsidRPr="000F4061">
        <w:rPr>
          <w:rStyle w:val="StyleUnderline"/>
        </w:rPr>
        <w:t xml:space="preserve">anti-black violence reifies, “the distinction between those whose human being is put permanently in question and for whom it goes without saying” </w:t>
      </w:r>
      <w:r w:rsidRPr="00552327">
        <w:rPr>
          <w:sz w:val="14"/>
        </w:rPr>
        <w:t xml:space="preserve">(Martinot and Sexton, 2003: 174). In this sense, </w:t>
      </w:r>
      <w:r w:rsidRPr="000F4061">
        <w:rPr>
          <w:rStyle w:val="StyleUnderline"/>
        </w:rPr>
        <w:t>the capacity for the Human subject of civil society to know itself, is predicated on anti-black violence and the non-human existence of the black subject.</w:t>
      </w:r>
      <w:r w:rsidRPr="00552327">
        <w:rPr>
          <w:sz w:val="14"/>
        </w:rPr>
        <w:t xml:space="preserve"> In addition to clarifying the place of violence in social death, Afro-pessimists also elaborate on the role of natal alienation. According to Guenther (2013: xxi), natal alienation hinges on the loss of kinship and filial capacity: To be socially dead is to be deprived of the network of social relations, particularly kinship relations, that would otherwise support, protect, and give meaning to one’s precarious life as an individual. It is to be violently and permanently separated from one’s kin, blocked from forming a meaningful relationship, not only to others in the present but also to the heritage of the past and the legacy of the future beyond one’s own finite, individuated being. </w:t>
      </w:r>
      <w:r w:rsidRPr="000F4061">
        <w:rPr>
          <w:rStyle w:val="StyleUnderline"/>
        </w:rPr>
        <w:t>Although the master’s control over familial relations and kinship bonds are certainly an aspect of natal alienation and social death, natality does not simply refer to these familial and social bonds.</w:t>
      </w:r>
      <w:r w:rsidRPr="00552327">
        <w:rPr>
          <w:sz w:val="14"/>
        </w:rPr>
        <w:t xml:space="preserve"> According to Patterson (1982: 7, emphasis added), </w:t>
      </w:r>
      <w:r w:rsidRPr="000F4061">
        <w:rPr>
          <w:rStyle w:val="StyleUnderline"/>
        </w:rPr>
        <w:t>natal alienation, “also has the important nuance of the loss of native status, of deracination. It was this alienation […] that gave the relation of slavery its particular value to the master.” Deracination for the slave penetrates beyond the loss of kinship, or the distortion of racial, ethnic, and cultural heritage. Rather, it is the occlusion of any possibility of recovery, resurgence, or restoration of natal capacity:</w:t>
      </w:r>
      <w:r w:rsidRPr="00552327">
        <w:rPr>
          <w:sz w:val="14"/>
        </w:rPr>
        <w:t xml:space="preserve"> </w:t>
      </w:r>
      <w:r w:rsidRPr="000F4061">
        <w:rPr>
          <w:rStyle w:val="StyleUnderline"/>
        </w:rPr>
        <w:t>Slavery is not a loss that the self experiences—of language, lineage, land, or labor—but rather the loss of any self that could experience such loss. Any politics based in resurgence or recovery is bound to regard the slave as “the position of the unthought”. (Sexton, 2016: 591) The genealogical isolate, according to Afro-pessimism, is not merely a person dispossessed of ancestry, but describes an altogether different subject position rooted in absence and psychic splitting.</w:t>
      </w:r>
      <w:r w:rsidRPr="00552327">
        <w:rPr>
          <w:sz w:val="14"/>
        </w:rPr>
        <w:t xml:space="preserve">3 </w:t>
      </w:r>
      <w:r w:rsidRPr="000F4061">
        <w:rPr>
          <w:rStyle w:val="StyleUnderline"/>
        </w:rPr>
        <w:t xml:space="preserve">Solitary Confinement’s commitment to reading social death through natal alienation is symptomatic of an attempt to congeal kinship with phenomenological </w:t>
      </w:r>
      <w:r w:rsidRPr="000F4061">
        <w:rPr>
          <w:rStyle w:val="StyleUnderline"/>
        </w:rPr>
        <w:lastRenderedPageBreak/>
        <w:t>intersubjectivity. This reading is only made possible on the assumption that social death is the disruption of intersubjective capacity culminated in a denial for kin relations.</w:t>
      </w:r>
      <w:r w:rsidRPr="00552327">
        <w:rPr>
          <w:sz w:val="14"/>
        </w:rPr>
        <w:t xml:space="preserve"> This begins to explain why Guenther (2013: xxi) argues “the hallmark of slavery is this replacement of a whole social network with a single ‘fictive’ kinship relation to the master”. However, a slave could have familial ties, and even if such relations were mediated through the master’s violence, </w:t>
      </w:r>
      <w:r w:rsidRPr="000F4061">
        <w:rPr>
          <w:rStyle w:val="StyleUnderline"/>
        </w:rPr>
        <w:t>natal alienation in the context of Afropessimism extends beyond the particularities of kinship.</w:t>
      </w:r>
      <w:r w:rsidRPr="00552327">
        <w:rPr>
          <w:sz w:val="14"/>
        </w:rPr>
        <w:t xml:space="preserve"> Afro-pessimism’s analysis of </w:t>
      </w:r>
      <w:r w:rsidRPr="000F4061">
        <w:rPr>
          <w:rStyle w:val="StyleUnderline"/>
        </w:rPr>
        <w:t xml:space="preserve">genealogical isolation, as discussed above takes the form of deracination. This, and the role of gratuitous violence as the formation of social death, undercuts </w:t>
      </w:r>
      <w:r w:rsidRPr="00552327">
        <w:rPr>
          <w:sz w:val="14"/>
        </w:rPr>
        <w:t xml:space="preserve">Guenther’s argument for </w:t>
      </w:r>
      <w:r w:rsidRPr="000F4061">
        <w:rPr>
          <w:rStyle w:val="StyleUnderline"/>
        </w:rPr>
        <w:t>the centrality of natal alienation and resisting social death.</w:t>
      </w:r>
      <w:r w:rsidRPr="00552327">
        <w:rPr>
          <w:sz w:val="14"/>
        </w:rPr>
        <w:t xml:space="preserve"> Rather, as will be argued in the following section, </w:t>
      </w:r>
      <w:r w:rsidRPr="000F4061">
        <w:rPr>
          <w:rStyle w:val="StyleUnderline"/>
        </w:rPr>
        <w:t>social death obstructs the possibility of establishing any social synthesis or dialectical harmony because it is rooted in racial antagonisms that structure the sociality of the world.</w:t>
      </w:r>
    </w:p>
    <w:p w14:paraId="066BB5DB" w14:textId="77777777" w:rsidR="00552327" w:rsidRDefault="00552327" w:rsidP="00552327"/>
    <w:p w14:paraId="6D2C4489" w14:textId="77777777" w:rsidR="00552327" w:rsidRDefault="00552327" w:rsidP="00552327"/>
    <w:p w14:paraId="564E1B87" w14:textId="77777777" w:rsidR="006D09DA" w:rsidRDefault="006D09DA" w:rsidP="00245FC4">
      <w:pPr>
        <w:pStyle w:val="Heading3"/>
      </w:pPr>
      <w:r>
        <w:lastRenderedPageBreak/>
        <w:t xml:space="preserve">surveillance/predictive policing </w:t>
      </w:r>
    </w:p>
    <w:p w14:paraId="0D82E948" w14:textId="77777777" w:rsidR="00F7216C" w:rsidRDefault="00F7216C" w:rsidP="00F7216C"/>
    <w:p w14:paraId="723C1D76" w14:textId="77777777" w:rsidR="00F7216C" w:rsidRDefault="00F7216C" w:rsidP="00F7216C">
      <w:pPr>
        <w:pStyle w:val="Heading3"/>
      </w:pPr>
      <w:r>
        <w:lastRenderedPageBreak/>
        <w:t xml:space="preserve">Trans/gender </w:t>
      </w:r>
    </w:p>
    <w:p w14:paraId="07431B73" w14:textId="77777777" w:rsidR="00F7216C" w:rsidRDefault="00F7216C" w:rsidP="00F7216C">
      <w:pPr>
        <w:pStyle w:val="Heading4"/>
      </w:pPr>
      <w:r>
        <w:t>Trans experience is untranslatable to blackness – access to the category of gender as an unfolding of being is inaccessible to and parasitic on black non-being</w:t>
      </w:r>
    </w:p>
    <w:p w14:paraId="3480CDB0" w14:textId="77777777" w:rsidR="00F7216C" w:rsidRDefault="00F7216C" w:rsidP="00F7216C">
      <w:pPr>
        <w:rPr>
          <w:rStyle w:val="Style13ptBold"/>
          <w:b w:val="0"/>
          <w:bCs w:val="0"/>
        </w:rPr>
      </w:pPr>
      <w:r>
        <w:rPr>
          <w:rStyle w:val="Style13ptBold"/>
        </w:rPr>
        <w:t>Warren, ‘17</w:t>
      </w:r>
    </w:p>
    <w:p w14:paraId="4C5FBAA5" w14:textId="77777777" w:rsidR="00F7216C" w:rsidRDefault="00F7216C" w:rsidP="00F7216C">
      <w:r w:rsidRPr="002C2EB7">
        <w:t>(Calvin, assistant professor of American studies at George Washington University, “Calling into Being: Tranifestation, Black Trans, and the Problem of Ontology,” Transgender Studies Quarterly, Vol. 4, No. 2, 2017, pp. 266-274, ZW)</w:t>
      </w:r>
    </w:p>
    <w:p w14:paraId="0F882064" w14:textId="77777777" w:rsidR="00F7216C" w:rsidRPr="002C2EB7" w:rsidRDefault="00F7216C" w:rsidP="00F7216C">
      <w:r>
        <w:t xml:space="preserve">*edited for an onticidal reading of black </w:t>
      </w:r>
      <w:r w:rsidRPr="000F12AA">
        <w:rPr>
          <w:strike/>
        </w:rPr>
        <w:t>trans</w:t>
      </w:r>
      <w:r w:rsidRPr="000974ED">
        <w:t xml:space="preserve"> and black </w:t>
      </w:r>
      <w:r>
        <w:rPr>
          <w:strike/>
        </w:rPr>
        <w:t>feminism</w:t>
      </w:r>
    </w:p>
    <w:p w14:paraId="744F44A3" w14:textId="77777777" w:rsidR="00F7216C" w:rsidRPr="00167911" w:rsidRDefault="00F7216C" w:rsidP="00F7216C">
      <w:pPr>
        <w:rPr>
          <w:sz w:val="16"/>
        </w:rPr>
      </w:pPr>
      <w:r w:rsidRPr="00167911">
        <w:rPr>
          <w:rStyle w:val="StyleUnderline"/>
        </w:rPr>
        <w:t>Tranifestation provides a philosophical space of investigation, in which the question of black existence infuses itself into the discourses of gender and experience.</w:t>
      </w:r>
      <w:r w:rsidRPr="00167911">
        <w:rPr>
          <w:sz w:val="16"/>
        </w:rPr>
        <w:t xml:space="preserve"> There is no escaping this question, since </w:t>
      </w:r>
      <w:r w:rsidRPr="00167911">
        <w:rPr>
          <w:rStyle w:val="StyleUnderline"/>
        </w:rPr>
        <w:t xml:space="preserve">the ontological ground within which gender and experience are located raises particular concerns for blackness. </w:t>
      </w:r>
      <w:r w:rsidRPr="00167911">
        <w:rPr>
          <w:sz w:val="16"/>
        </w:rPr>
        <w:t xml:space="preserve">If gender and experience are features of a self capable of representation and transformation—as the theory of tranifestation seems to suggest— then </w:t>
      </w:r>
      <w:r w:rsidRPr="00167911">
        <w:rPr>
          <w:rStyle w:val="StyleUnderline"/>
        </w:rPr>
        <w:t xml:space="preserve">it is the ontology of this self that provides the necessary ground </w:t>
      </w:r>
      <w:r w:rsidRPr="00167911">
        <w:rPr>
          <w:sz w:val="16"/>
        </w:rPr>
        <w:t xml:space="preserve">(or condition of possibility) </w:t>
      </w:r>
      <w:r w:rsidRPr="00167911">
        <w:rPr>
          <w:rStyle w:val="StyleUnderline"/>
        </w:rPr>
        <w:t>for any procedure of manifestation</w:t>
      </w:r>
      <w:r w:rsidRPr="00167911">
        <w:rPr>
          <w:sz w:val="16"/>
        </w:rPr>
        <w:t xml:space="preserve">. Furthermore, this self possesses the capacity to call into being, to inquire, demand, and extract from being’s mysterious resources, something transformative, something that challenges normativity, a being. </w:t>
      </w:r>
      <w:r w:rsidRPr="00167911">
        <w:rPr>
          <w:rStyle w:val="StyleUnderline"/>
        </w:rPr>
        <w:t>Manifestation</w:t>
      </w:r>
      <w:r w:rsidRPr="00167911">
        <w:rPr>
          <w:sz w:val="16"/>
        </w:rPr>
        <w:t xml:space="preserve">, then, </w:t>
      </w:r>
      <w:r w:rsidRPr="00167911">
        <w:rPr>
          <w:rStyle w:val="StyleUnderline"/>
        </w:rPr>
        <w:t xml:space="preserve">evidences a successful call, in which the transformed being serves as being’s answer to this very call. </w:t>
      </w:r>
      <w:r w:rsidRPr="00167911">
        <w:rPr>
          <w:sz w:val="16"/>
        </w:rPr>
        <w:t xml:space="preserve">The self is represented through the call, and representation is the creative appeal to being—creative since it is transformative. In short, </w:t>
      </w:r>
      <w:r w:rsidRPr="00167911">
        <w:rPr>
          <w:rStyle w:val="StyleUnderline"/>
        </w:rPr>
        <w:t>tranifestation is ontological creation, and the call is the mysterious vehicle for the self to manifest anew.</w:t>
      </w:r>
    </w:p>
    <w:p w14:paraId="200916C8" w14:textId="77777777" w:rsidR="00F7216C" w:rsidRPr="00544F38" w:rsidRDefault="00F7216C" w:rsidP="00F7216C">
      <w:pPr>
        <w:rPr>
          <w:sz w:val="16"/>
        </w:rPr>
      </w:pPr>
      <w:r w:rsidRPr="00167911">
        <w:rPr>
          <w:u w:val="single"/>
        </w:rPr>
        <w:t>The question of black existence</w:t>
      </w:r>
      <w:r w:rsidRPr="00544F38">
        <w:rPr>
          <w:sz w:val="16"/>
        </w:rPr>
        <w:t xml:space="preserve">, however, </w:t>
      </w:r>
      <w:r w:rsidRPr="00167911">
        <w:rPr>
          <w:u w:val="single"/>
        </w:rPr>
        <w:t>inquires about this call and the possibility of being</w:t>
      </w:r>
      <w:r w:rsidRPr="00544F38">
        <w:rPr>
          <w:sz w:val="16"/>
        </w:rPr>
        <w:t xml:space="preserve">— transformed or otherwise. For if manifestation is the evidence of a successful call into being, then the black never manifests in an antiblack world, since the black lacks being. In other words, </w:t>
      </w:r>
      <w:r w:rsidRPr="00167911">
        <w:rPr>
          <w:u w:val="single"/>
        </w:rPr>
        <w:t>the lack of being is the evidence of an unsuccessful call</w:t>
      </w:r>
      <w:r w:rsidRPr="00544F38">
        <w:rPr>
          <w:sz w:val="16"/>
        </w:rPr>
        <w:t xml:space="preserve">—an appeal to being that is ultimately rejected. Christina Sharpe suggests that the “idea of being is foreclosed to us: we’re non-being” (Terrefe 2016).1 </w:t>
      </w:r>
      <w:r w:rsidRPr="00167911">
        <w:rPr>
          <w:u w:val="single"/>
        </w:rPr>
        <w:t>The experience of suffering and violence, although quite real and devastating, fails to provide being for blackness.</w:t>
      </w:r>
      <w:r w:rsidRPr="00544F38">
        <w:rPr>
          <w:sz w:val="16"/>
        </w:rPr>
        <w:t xml:space="preserve"> </w:t>
      </w:r>
      <w:r w:rsidRPr="00167911">
        <w:rPr>
          <w:u w:val="single"/>
        </w:rPr>
        <w:t>Blacks can experience trans violence, but this experience does not translate into being trans.</w:t>
      </w:r>
      <w:r w:rsidRPr="00544F38">
        <w:rPr>
          <w:sz w:val="16"/>
        </w:rPr>
        <w:t xml:space="preserve">2 </w:t>
      </w:r>
      <w:r w:rsidRPr="00167911">
        <w:rPr>
          <w:u w:val="single"/>
        </w:rPr>
        <w:t>It is this devastating split between existence</w:t>
      </w:r>
      <w:r w:rsidRPr="00544F38">
        <w:rPr>
          <w:sz w:val="16"/>
        </w:rPr>
        <w:t xml:space="preserve"> (the province of experience) </w:t>
      </w:r>
      <w:r w:rsidRPr="00167911">
        <w:rPr>
          <w:u w:val="single"/>
        </w:rPr>
        <w:t>and being</w:t>
      </w:r>
      <w:r w:rsidRPr="00544F38">
        <w:rPr>
          <w:sz w:val="16"/>
        </w:rPr>
        <w:t xml:space="preserve"> (the field of ontology) </w:t>
      </w:r>
      <w:r w:rsidRPr="00167911">
        <w:rPr>
          <w:u w:val="single"/>
        </w:rPr>
        <w:t>that constitutes the core of black suffering in an antiblack world and renders the black catachrestic</w:t>
      </w:r>
      <w:r w:rsidRPr="00544F38">
        <w:rPr>
          <w:sz w:val="16"/>
        </w:rPr>
        <w:t xml:space="preserve">—unrepresentable as a self. Fanon reminds us of this devastation when he avers, “Ontology—once it is finally admitted as leaving existence by the wayside—does not permit us to understand the being of the black man . . . the black man has no ontological resistance in the eyes of the white man” (1967a: 110). </w:t>
      </w:r>
      <w:r w:rsidRPr="00167911">
        <w:rPr>
          <w:u w:val="single"/>
        </w:rPr>
        <w:t>We might understand tranifestation</w:t>
      </w:r>
      <w:r w:rsidRPr="00544F38">
        <w:rPr>
          <w:sz w:val="16"/>
        </w:rPr>
        <w:t xml:space="preserve">, then, </w:t>
      </w:r>
      <w:r w:rsidRPr="00167911">
        <w:rPr>
          <w:u w:val="single"/>
        </w:rPr>
        <w:t>as a mode of “ontological resistance,”</w:t>
      </w:r>
      <w:r w:rsidRPr="00544F38">
        <w:rPr>
          <w:sz w:val="16"/>
        </w:rPr>
        <w:t xml:space="preserve"> </w:t>
      </w:r>
      <w:r w:rsidRPr="00E458E7">
        <w:rPr>
          <w:u w:val="single"/>
        </w:rPr>
        <w:t>in which the self manifests despite the violence of gendered normativity.</w:t>
      </w:r>
      <w:r w:rsidRPr="00544F38">
        <w:rPr>
          <w:sz w:val="16"/>
        </w:rPr>
        <w:t xml:space="preserve"> Selves capable of resisting, ontologically, have the capacity to synthesize experience and ontology into a call for being anew. But </w:t>
      </w:r>
      <w:r w:rsidRPr="002A2CB8">
        <w:rPr>
          <w:u w:val="single"/>
        </w:rPr>
        <w:t>the black existence lacks ontological resistance</w:t>
      </w:r>
      <w:r w:rsidRPr="00544F38">
        <w:rPr>
          <w:sz w:val="16"/>
        </w:rPr>
        <w:t>— the capacity not only to call but also to have that call answered and acknowledged—</w:t>
      </w:r>
      <w:r w:rsidRPr="002A2CB8">
        <w:rPr>
          <w:u w:val="single"/>
        </w:rPr>
        <w:t>because of the split between existence and ontology, a treacherous gulf that is unbridgeable.</w:t>
      </w:r>
      <w:r w:rsidRPr="00544F38">
        <w:rPr>
          <w:sz w:val="16"/>
        </w:rPr>
        <w:t xml:space="preserve"> Thus, </w:t>
      </w:r>
      <w:r w:rsidRPr="002A2CB8">
        <w:rPr>
          <w:u w:val="single"/>
        </w:rPr>
        <w:t>trans experience does not equate to trans being for blacks</w:t>
      </w:r>
      <w:r w:rsidRPr="00544F38">
        <w:rPr>
          <w:sz w:val="16"/>
        </w:rPr>
        <w:t xml:space="preserve">—for, ultimately, only those who can resist </w:t>
      </w:r>
      <w:r w:rsidRPr="00544F38">
        <w:rPr>
          <w:sz w:val="16"/>
        </w:rPr>
        <w:lastRenderedPageBreak/>
        <w:t xml:space="preserve">ontology can be. (It is impossible for blacks to tranifest in an antiblack world.) </w:t>
      </w:r>
      <w:r w:rsidRPr="00544F38">
        <w:rPr>
          <w:u w:val="single"/>
        </w:rPr>
        <w:t>Existence is experienced but unrepresentable with the transformative instruments of ontology.</w:t>
      </w:r>
      <w:r w:rsidRPr="00544F38">
        <w:rPr>
          <w:sz w:val="16"/>
        </w:rPr>
        <w:t xml:space="preserve"> But what is this “experiencing black” if this black lacks being? This is the fundamental question of black existence, and it is a question that, perhaps, lacks any sufficient answer, given our philosophical paucity. Black thought must continually broach this fundamental question with the resources at our disposable— however inadequate or insufficient these resources are for our task.</w:t>
      </w:r>
    </w:p>
    <w:p w14:paraId="17BBA9FC" w14:textId="77777777" w:rsidR="00F7216C" w:rsidRPr="00B5345F" w:rsidRDefault="00F7216C" w:rsidP="00F7216C">
      <w:pPr>
        <w:rPr>
          <w:u w:val="single"/>
        </w:rPr>
      </w:pPr>
      <w:r w:rsidRPr="00B5345F">
        <w:rPr>
          <w:sz w:val="16"/>
        </w:rPr>
        <w:t xml:space="preserve">Jean-Luc </w:t>
      </w:r>
      <w:r w:rsidRPr="00544F38">
        <w:rPr>
          <w:u w:val="single"/>
        </w:rPr>
        <w:t>Nancy suggests that “ontology is a phonology” to the extent that the law of being calls, or summons, the place of Dasein</w:t>
      </w:r>
      <w:r w:rsidRPr="00B5345F">
        <w:rPr>
          <w:sz w:val="16"/>
        </w:rPr>
        <w:t xml:space="preserve"> (1993: 45).3 </w:t>
      </w:r>
      <w:r w:rsidRPr="00544F38">
        <w:rPr>
          <w:u w:val="single"/>
        </w:rPr>
        <w:t>Tranifestation’s calling into being, its onto-phonological procedure, requires certain metaphysical coordinates of latitudinal and longitudinal richness.</w:t>
      </w:r>
      <w:r w:rsidRPr="00B5345F">
        <w:rPr>
          <w:sz w:val="16"/>
        </w:rPr>
        <w:t xml:space="preserve"> </w:t>
      </w:r>
      <w:r w:rsidRPr="00544F38">
        <w:rPr>
          <w:u w:val="single"/>
        </w:rPr>
        <w:t>The preposition into</w:t>
      </w:r>
      <w:r w:rsidRPr="00B5345F">
        <w:rPr>
          <w:sz w:val="16"/>
        </w:rPr>
        <w:t xml:space="preserve">, from which being is called, </w:t>
      </w:r>
      <w:r w:rsidRPr="00544F38">
        <w:rPr>
          <w:u w:val="single"/>
        </w:rPr>
        <w:t>suggests a certain space of creativity and transformation that manifests in a “thereness.” The place of manifestation is this very thereness for the self. We might think of gender</w:t>
      </w:r>
      <w:r w:rsidRPr="00B5345F">
        <w:rPr>
          <w:sz w:val="16"/>
        </w:rPr>
        <w:t xml:space="preserve">, then, </w:t>
      </w:r>
      <w:r w:rsidRPr="00544F38">
        <w:rPr>
          <w:u w:val="single"/>
        </w:rPr>
        <w:t>as a particular metaphysical coordinate along an onto-metaphysical plane, which provides an intelligible place for the self.</w:t>
      </w:r>
      <w:r w:rsidRPr="00B5345F">
        <w:rPr>
          <w:sz w:val="16"/>
        </w:rPr>
        <w:t xml:space="preserve"> But </w:t>
      </w:r>
      <w:r w:rsidRPr="00B5345F">
        <w:rPr>
          <w:u w:val="single"/>
        </w:rPr>
        <w:t>to have a place</w:t>
      </w:r>
      <w:r w:rsidRPr="00B5345F">
        <w:rPr>
          <w:sz w:val="16"/>
        </w:rPr>
        <w:t xml:space="preserve">, a thereness </w:t>
      </w:r>
      <w:r w:rsidRPr="00B5345F">
        <w:rPr>
          <w:u w:val="single"/>
        </w:rPr>
        <w:t>along the onto-metaphysical plane</w:t>
      </w:r>
      <w:r w:rsidRPr="00B5345F">
        <w:rPr>
          <w:sz w:val="16"/>
        </w:rPr>
        <w:t xml:space="preserve">, </w:t>
      </w:r>
      <w:r w:rsidRPr="00B5345F">
        <w:rPr>
          <w:u w:val="single"/>
        </w:rPr>
        <w:t>being is necessary</w:t>
      </w:r>
      <w:r w:rsidRPr="00B5345F">
        <w:rPr>
          <w:sz w:val="16"/>
        </w:rPr>
        <w:t xml:space="preserve">. Black </w:t>
      </w:r>
      <w:r w:rsidRPr="00B5345F">
        <w:rPr>
          <w:strike/>
          <w:sz w:val="16"/>
        </w:rPr>
        <w:t>trans-gender</w:t>
      </w:r>
      <w:r w:rsidRPr="00B5345F">
        <w:rPr>
          <w:sz w:val="16"/>
        </w:rPr>
        <w:t xml:space="preserve"> thus stages and raises the question of place: can blacks inhabit a place in the world along the coordinates of gender (or any other coordinates for that matter)? For if, as Hortense </w:t>
      </w:r>
      <w:r w:rsidRPr="00B5345F">
        <w:rPr>
          <w:u w:val="single"/>
        </w:rPr>
        <w:t>Spillers</w:t>
      </w:r>
      <w:r w:rsidRPr="00B5345F">
        <w:rPr>
          <w:sz w:val="16"/>
        </w:rPr>
        <w:t xml:space="preserve"> (2003: 206) </w:t>
      </w:r>
      <w:r w:rsidRPr="00B5345F">
        <w:rPr>
          <w:u w:val="single"/>
        </w:rPr>
        <w:t>argues</w:t>
      </w:r>
      <w:r w:rsidRPr="00B5345F">
        <w:rPr>
          <w:sz w:val="16"/>
        </w:rPr>
        <w:t xml:space="preserve">, </w:t>
      </w:r>
      <w:r w:rsidRPr="00B5345F">
        <w:rPr>
          <w:u w:val="single"/>
        </w:rPr>
        <w:t>blacks are “reduced to a thing, to being for the captor,” and not being for itself</w:t>
      </w:r>
      <w:r w:rsidRPr="00B5345F">
        <w:rPr>
          <w:sz w:val="16"/>
        </w:rPr>
        <w:t xml:space="preserve">, then </w:t>
      </w:r>
      <w:r w:rsidRPr="00B5345F">
        <w:rPr>
          <w:u w:val="single"/>
        </w:rPr>
        <w:t>the black does not inhabit the world as a self but as a thing</w:t>
      </w:r>
      <w:r w:rsidRPr="00B5345F">
        <w:rPr>
          <w:sz w:val="16"/>
        </w:rPr>
        <w:t xml:space="preserve"> (or no-thing that we can understand with the instruments of ontology). </w:t>
      </w:r>
      <w:r w:rsidRPr="00B5345F">
        <w:rPr>
          <w:u w:val="single"/>
        </w:rPr>
        <w:t>The thing can experience the world, but the thing lacks a place within the world, the requisite coordinates of thereness for a self.</w:t>
      </w:r>
      <w:r w:rsidRPr="00B5345F">
        <w:rPr>
          <w:sz w:val="16"/>
        </w:rPr>
        <w:t xml:space="preserve"> Or as Frank Wilderson would suggest, “No slave [black existence] is in the world” (2010: 11). When Spillers limns the philosophical problematic of gender and ontology, she seems to suggest this very lack of place of an ontological coordinate for this experiencing thing: “This problematization of gender places her [black ungendered female], in my view, out of the traditional symbolics of female gender, and it our task to make a place for this different social subject”(2003: 238). But </w:t>
      </w:r>
      <w:r w:rsidRPr="00B5345F">
        <w:rPr>
          <w:u w:val="single"/>
        </w:rPr>
        <w:t>this (non)place that we make for this ungendered thing is not a recognizable place within ontology—if we can even call this conceptual space a “place.” Placing blackness within gender, or finding the place of blackness along gender, is an impossible project</w:t>
      </w:r>
      <w:r w:rsidRPr="00B5345F">
        <w:rPr>
          <w:sz w:val="16"/>
        </w:rPr>
        <w:t xml:space="preserve">. And for this reason, Spillers suggests that “we are less interested in joining the ranks of gendered femaleness than gaining the insurgent ground as female social subject” (239). </w:t>
      </w:r>
      <w:r w:rsidRPr="00B5345F">
        <w:rPr>
          <w:u w:val="single"/>
        </w:rPr>
        <w:t>The (non)place of black gender is the foreclosure of a call to being— since no “into” exists for blackness from which being can be called.</w:t>
      </w:r>
    </w:p>
    <w:p w14:paraId="1574EC49" w14:textId="77777777" w:rsidR="00F7216C" w:rsidRPr="00AF4E2C" w:rsidRDefault="00F7216C" w:rsidP="00F7216C">
      <w:pPr>
        <w:rPr>
          <w:sz w:val="16"/>
        </w:rPr>
      </w:pPr>
      <w:r w:rsidRPr="00AF4E2C">
        <w:rPr>
          <w:sz w:val="16"/>
        </w:rPr>
        <w:t xml:space="preserve">In a conversation revisiting “Mama’s Baby, Papa’s Maybe,” Hortense </w:t>
      </w:r>
      <w:r w:rsidRPr="00AF4E2C">
        <w:rPr>
          <w:u w:val="single"/>
        </w:rPr>
        <w:t xml:space="preserve">Spillers et al. present the term symbiotic blend to describe a melding between gender categories </w:t>
      </w:r>
      <w:r w:rsidRPr="00AF4E2C">
        <w:rPr>
          <w:sz w:val="16"/>
        </w:rPr>
        <w:t xml:space="preserve">(2007: 304). </w:t>
      </w:r>
      <w:r w:rsidRPr="00AF4E2C">
        <w:rPr>
          <w:u w:val="single"/>
        </w:rPr>
        <w:t xml:space="preserve">Given that antiblackness disqualifies blackness from the privilege of traditional gendered categories, black existence becomes </w:t>
      </w:r>
      <w:r w:rsidRPr="00AF4E2C">
        <w:rPr>
          <w:sz w:val="16"/>
        </w:rPr>
        <w:t xml:space="preserve">something other, </w:t>
      </w:r>
      <w:r w:rsidRPr="00AF4E2C">
        <w:rPr>
          <w:u w:val="single"/>
        </w:rPr>
        <w:t>a blend of sorts of categories that is unrecognizable as gender. We might call this symbiotic blend a form of transness</w:t>
      </w:r>
      <w:r w:rsidRPr="00AF4E2C">
        <w:rPr>
          <w:sz w:val="16"/>
        </w:rPr>
        <w:t xml:space="preserve">, in which the blending troubles not just gender categories but also the categories of the human itself. </w:t>
      </w:r>
      <w:r w:rsidRPr="00AF4E2C">
        <w:rPr>
          <w:u w:val="single"/>
        </w:rPr>
        <w:t xml:space="preserve">Black </w:t>
      </w:r>
      <w:r w:rsidRPr="00AF4E2C">
        <w:rPr>
          <w:strike/>
          <w:u w:val="single"/>
        </w:rPr>
        <w:t>trans</w:t>
      </w:r>
      <w:r w:rsidRPr="00AF4E2C">
        <w:rPr>
          <w:u w:val="single"/>
        </w:rPr>
        <w:t xml:space="preserve"> presents the problem of ontology through gender</w:t>
      </w:r>
      <w:r w:rsidRPr="00AF4E2C">
        <w:rPr>
          <w:sz w:val="16"/>
        </w:rPr>
        <w:t xml:space="preserve">, and this problematic is the philosophical melding of black </w:t>
      </w:r>
      <w:r w:rsidRPr="00AF4E2C">
        <w:rPr>
          <w:strike/>
          <w:sz w:val="16"/>
        </w:rPr>
        <w:t>feminism</w:t>
      </w:r>
      <w:r w:rsidRPr="00AF4E2C">
        <w:rPr>
          <w:sz w:val="16"/>
        </w:rPr>
        <w:t xml:space="preserve"> and black </w:t>
      </w:r>
      <w:r w:rsidRPr="00AF4E2C">
        <w:rPr>
          <w:strike/>
          <w:sz w:val="16"/>
        </w:rPr>
        <w:t>trans</w:t>
      </w:r>
      <w:r w:rsidRPr="00AF4E2C">
        <w:rPr>
          <w:sz w:val="16"/>
        </w:rPr>
        <w:t xml:space="preserve"> studies. In other words, </w:t>
      </w:r>
      <w:r w:rsidRPr="00AF4E2C">
        <w:rPr>
          <w:u w:val="single"/>
        </w:rPr>
        <w:t xml:space="preserve">black </w:t>
      </w:r>
      <w:r w:rsidRPr="00AF4E2C">
        <w:rPr>
          <w:strike/>
          <w:u w:val="single"/>
        </w:rPr>
        <w:t>feminism</w:t>
      </w:r>
      <w:r w:rsidRPr="00AF4E2C">
        <w:rPr>
          <w:u w:val="single"/>
        </w:rPr>
        <w:t xml:space="preserve"> </w:t>
      </w:r>
      <w:r w:rsidRPr="00AF4E2C">
        <w:rPr>
          <w:sz w:val="16"/>
        </w:rPr>
        <w:t xml:space="preserve">(in particular the groundbreaking work of Spillers) </w:t>
      </w:r>
      <w:r w:rsidRPr="00AF4E2C">
        <w:rPr>
          <w:u w:val="single"/>
        </w:rPr>
        <w:t>provides a path</w:t>
      </w:r>
      <w:r w:rsidRPr="00AF4E2C">
        <w:rPr>
          <w:sz w:val="16"/>
        </w:rPr>
        <w:t xml:space="preserve">, or a philosophical opening, </w:t>
      </w:r>
      <w:r w:rsidRPr="00AF4E2C">
        <w:rPr>
          <w:u w:val="single"/>
        </w:rPr>
        <w:t xml:space="preserve">for the deconstructive work of black </w:t>
      </w:r>
      <w:r w:rsidRPr="00AF4E2C">
        <w:rPr>
          <w:strike/>
          <w:u w:val="single"/>
        </w:rPr>
        <w:t>trans</w:t>
      </w:r>
      <w:r w:rsidRPr="00AF4E2C">
        <w:rPr>
          <w:u w:val="single"/>
        </w:rPr>
        <w:t xml:space="preserve"> studies. </w:t>
      </w:r>
      <w:r w:rsidRPr="00AF4E2C">
        <w:rPr>
          <w:sz w:val="16"/>
        </w:rPr>
        <w:t xml:space="preserve">As Kai M. Green and Treva Ellison state, both black </w:t>
      </w:r>
      <w:r w:rsidRPr="00AF4E2C">
        <w:rPr>
          <w:strike/>
          <w:sz w:val="16"/>
        </w:rPr>
        <w:t>feminism</w:t>
      </w:r>
      <w:r w:rsidRPr="00AF4E2C">
        <w:rPr>
          <w:sz w:val="16"/>
        </w:rPr>
        <w:t xml:space="preserve"> studies and black </w:t>
      </w:r>
      <w:r w:rsidRPr="00AF4E2C">
        <w:rPr>
          <w:strike/>
          <w:sz w:val="16"/>
        </w:rPr>
        <w:t>trans</w:t>
      </w:r>
      <w:r w:rsidRPr="00AF4E2C">
        <w:rPr>
          <w:sz w:val="16"/>
        </w:rPr>
        <w:t xml:space="preserve"> studies “challenge the categories of man and woman as ontological givens” (2014: 223). But what I want to reiterate is that </w:t>
      </w:r>
      <w:r w:rsidRPr="00AF4E2C">
        <w:rPr>
          <w:u w:val="single"/>
        </w:rPr>
        <w:t>this path</w:t>
      </w:r>
      <w:r w:rsidRPr="00AF4E2C">
        <w:rPr>
          <w:sz w:val="16"/>
        </w:rPr>
        <w:t xml:space="preserve">, or opening, </w:t>
      </w:r>
      <w:r w:rsidRPr="00AF4E2C">
        <w:rPr>
          <w:u w:val="single"/>
        </w:rPr>
        <w:t xml:space="preserve">does not stop with gender, although it catalyzes it. The problematic that </w:t>
      </w:r>
      <w:r w:rsidRPr="00AF4E2C">
        <w:rPr>
          <w:u w:val="single"/>
        </w:rPr>
        <w:lastRenderedPageBreak/>
        <w:t xml:space="preserve">black </w:t>
      </w:r>
      <w:r w:rsidRPr="00AF4E2C">
        <w:rPr>
          <w:strike/>
          <w:u w:val="single"/>
        </w:rPr>
        <w:t>trans</w:t>
      </w:r>
      <w:r w:rsidRPr="00AF4E2C">
        <w:rPr>
          <w:u w:val="single"/>
        </w:rPr>
        <w:t xml:space="preserve"> studies raises is that ontology itself is the fundamental issue—gender serves as the covering for a deeper onto-metaphysical challenge, the lack of the onto-phonological procedure.</w:t>
      </w:r>
    </w:p>
    <w:p w14:paraId="419967CA" w14:textId="77777777" w:rsidR="00F7216C" w:rsidRPr="00C71FBA" w:rsidRDefault="00F7216C" w:rsidP="00F7216C">
      <w:pPr>
        <w:pStyle w:val="Heading4"/>
      </w:pPr>
      <w:r>
        <w:t xml:space="preserve">Black </w:t>
      </w:r>
      <w:r w:rsidRPr="00C71FBA">
        <w:rPr>
          <w:strike/>
        </w:rPr>
        <w:t>transgender</w:t>
      </w:r>
      <w:r w:rsidRPr="00C71FBA">
        <w:t xml:space="preserve"> is not a gendered subject, but </w:t>
      </w:r>
      <w:r>
        <w:t>reveals the limits of ontology as not being able to explain black existence</w:t>
      </w:r>
    </w:p>
    <w:p w14:paraId="352F7DDC" w14:textId="77777777" w:rsidR="00F7216C" w:rsidRDefault="00F7216C" w:rsidP="00F7216C">
      <w:pPr>
        <w:rPr>
          <w:rStyle w:val="Style13ptBold"/>
          <w:b w:val="0"/>
          <w:bCs w:val="0"/>
        </w:rPr>
      </w:pPr>
      <w:r>
        <w:rPr>
          <w:rStyle w:val="Style13ptBold"/>
        </w:rPr>
        <w:t>Warren, ‘17</w:t>
      </w:r>
    </w:p>
    <w:p w14:paraId="79FC33B7" w14:textId="77777777" w:rsidR="00F7216C" w:rsidRDefault="00F7216C" w:rsidP="00F7216C">
      <w:r w:rsidRPr="002C2EB7">
        <w:t>(Calvin, assistant professor of American studies at George Washington University, “Calling into Being: Tranifestation, Black Trans, and the Problem of Ontology,” Transgender Studies Quarterly, Vol. 4, No. 2, 2017, pp. 266-274, ZW)</w:t>
      </w:r>
    </w:p>
    <w:p w14:paraId="5B58E8AB" w14:textId="77777777" w:rsidR="00F7216C" w:rsidRDefault="00F7216C" w:rsidP="00F7216C">
      <w:r>
        <w:t xml:space="preserve">*edited for an onticidal reading of black </w:t>
      </w:r>
      <w:r w:rsidRPr="000F12AA">
        <w:rPr>
          <w:strike/>
        </w:rPr>
        <w:t>trans</w:t>
      </w:r>
    </w:p>
    <w:p w14:paraId="7CE2C541" w14:textId="77777777" w:rsidR="00F7216C" w:rsidRPr="00C71FBA" w:rsidRDefault="00F7216C" w:rsidP="00F7216C">
      <w:pPr>
        <w:rPr>
          <w:u w:val="single"/>
        </w:rPr>
      </w:pPr>
      <w:r w:rsidRPr="00C71FBA">
        <w:rPr>
          <w:u w:val="single"/>
        </w:rPr>
        <w:t xml:space="preserve">The black </w:t>
      </w:r>
      <w:r w:rsidRPr="00C71FBA">
        <w:rPr>
          <w:strike/>
          <w:u w:val="single"/>
        </w:rPr>
        <w:t>transgender</w:t>
      </w:r>
      <w:r w:rsidRPr="00C71FBA">
        <w:rPr>
          <w:u w:val="single"/>
        </w:rPr>
        <w:t xml:space="preserve"> lacks any being-in-the-world, and the lure of gendered embodiment functions as a foil to black muteness.</w:t>
      </w:r>
      <w:r w:rsidRPr="00C71FBA">
        <w:rPr>
          <w:sz w:val="16"/>
        </w:rPr>
        <w:t xml:space="preserve"> In other words, the body is called upon to speak being where there is none. </w:t>
      </w:r>
      <w:r w:rsidRPr="00C71FBA">
        <w:rPr>
          <w:u w:val="single"/>
        </w:rPr>
        <w:t>Black bodily experience is charged with the impossible</w:t>
      </w:r>
      <w:r w:rsidRPr="00C71FBA">
        <w:rPr>
          <w:sz w:val="16"/>
        </w:rPr>
        <w:t xml:space="preserve">— to transform black into ontological subject. Indeed, </w:t>
      </w:r>
      <w:r w:rsidRPr="00C71FBA">
        <w:rPr>
          <w:u w:val="single"/>
        </w:rPr>
        <w:t>a body is not an ontology. Embodiment might provide the ground for phenomenological experience, but once “ontology leaves existence by the wayside,”</w:t>
      </w:r>
      <w:r w:rsidRPr="00C71FBA">
        <w:rPr>
          <w:sz w:val="16"/>
        </w:rPr>
        <w:t xml:space="preserve"> as Fanon (1967a: 110) suggests, </w:t>
      </w:r>
      <w:r w:rsidRPr="00C71FBA">
        <w:rPr>
          <w:u w:val="single"/>
        </w:rPr>
        <w:t>black embodied experience is unexplainable and inassimilable ontologically.</w:t>
      </w:r>
    </w:p>
    <w:p w14:paraId="22B6465A" w14:textId="77777777" w:rsidR="00F7216C" w:rsidRPr="00C71FBA" w:rsidRDefault="00F7216C" w:rsidP="00F7216C">
      <w:pPr>
        <w:rPr>
          <w:sz w:val="16"/>
        </w:rPr>
      </w:pPr>
      <w:r w:rsidRPr="00C71FBA">
        <w:rPr>
          <w:u w:val="single"/>
        </w:rPr>
        <w:t xml:space="preserve">Within this context, “black </w:t>
      </w:r>
      <w:r w:rsidRPr="00C71FBA">
        <w:rPr>
          <w:strike/>
          <w:u w:val="single"/>
        </w:rPr>
        <w:t>trans</w:t>
      </w:r>
      <w:r w:rsidRPr="00C71FBA">
        <w:rPr>
          <w:u w:val="single"/>
        </w:rPr>
        <w:t>” serves a speculative function</w:t>
      </w:r>
      <w:r w:rsidRPr="00C71FBA">
        <w:rPr>
          <w:sz w:val="16"/>
        </w:rPr>
        <w:t xml:space="preserve">, </w:t>
      </w:r>
      <w:r w:rsidRPr="00C71FBA">
        <w:rPr>
          <w:u w:val="single"/>
        </w:rPr>
        <w:t xml:space="preserve">in that it foregrounds the gap between black existence and being through the coordinates of gender. Instead of thinking of black </w:t>
      </w:r>
      <w:r w:rsidRPr="00C71FBA">
        <w:rPr>
          <w:strike/>
          <w:u w:val="single"/>
        </w:rPr>
        <w:t>transgender</w:t>
      </w:r>
      <w:r w:rsidRPr="00C71FBA">
        <w:rPr>
          <w:u w:val="single"/>
        </w:rPr>
        <w:t xml:space="preserve"> as a nonnormative (gendered) subject in the world, we can think of it as instructive, philosophically. The black is trans to gender, not transgender. The black is trans to queerness, not black queer. The black is trans to the world itself and all its coordinates of being. </w:t>
      </w:r>
      <w:r w:rsidRPr="00C71FBA">
        <w:rPr>
          <w:sz w:val="16"/>
        </w:rPr>
        <w:t xml:space="preserve">What black </w:t>
      </w:r>
      <w:r w:rsidRPr="00C71FBA">
        <w:rPr>
          <w:strike/>
          <w:sz w:val="16"/>
        </w:rPr>
        <w:t>transgender</w:t>
      </w:r>
      <w:r w:rsidRPr="00C71FBA">
        <w:rPr>
          <w:sz w:val="16"/>
        </w:rPr>
        <w:t xml:space="preserve"> is teaching us is the impossibility of finding symbolic coherency in the world. Gender is a cloak, an ontic garment. We’ve clothed ourselves in these garments, although they do not fit and were not intended for us. It is time for us to disrobe and face the naked of blackness, its nothingness. </w:t>
      </w:r>
      <w:r w:rsidRPr="00C71FBA">
        <w:rPr>
          <w:u w:val="single"/>
        </w:rPr>
        <w:t xml:space="preserve">Black </w:t>
      </w:r>
      <w:r w:rsidRPr="00C71FBA">
        <w:rPr>
          <w:strike/>
          <w:u w:val="single"/>
        </w:rPr>
        <w:t>trans</w:t>
      </w:r>
      <w:r w:rsidRPr="00C71FBA">
        <w:rPr>
          <w:u w:val="single"/>
        </w:rPr>
        <w:t xml:space="preserve"> is precisely the process of denuding the garments of being, and the black </w:t>
      </w:r>
      <w:r w:rsidRPr="00C71FBA">
        <w:rPr>
          <w:strike/>
          <w:u w:val="single"/>
        </w:rPr>
        <w:t>transgender</w:t>
      </w:r>
      <w:r w:rsidRPr="00C71FBA">
        <w:rPr>
          <w:u w:val="single"/>
        </w:rPr>
        <w:t xml:space="preserve"> provides an opportunity to work through this process through the experience of out-of-placeness.</w:t>
      </w:r>
    </w:p>
    <w:p w14:paraId="45B5A85C" w14:textId="77777777" w:rsidR="00F7216C" w:rsidRPr="00C71FBA" w:rsidRDefault="00F7216C" w:rsidP="00F7216C">
      <w:pPr>
        <w:rPr>
          <w:sz w:val="16"/>
        </w:rPr>
      </w:pPr>
      <w:r w:rsidRPr="00C71FBA">
        <w:rPr>
          <w:u w:val="single"/>
        </w:rPr>
        <w:t xml:space="preserve">We can understand black </w:t>
      </w:r>
      <w:r w:rsidRPr="00C71FBA">
        <w:rPr>
          <w:strike/>
          <w:u w:val="single"/>
        </w:rPr>
        <w:t>trans</w:t>
      </w:r>
      <w:r w:rsidRPr="00C71FBA">
        <w:rPr>
          <w:u w:val="single"/>
        </w:rPr>
        <w:t xml:space="preserve"> as undoing and denuding ontological procedures and practices—exposing “nothing” at the core of black existence. A philosophical practice of black </w:t>
      </w:r>
      <w:r w:rsidRPr="00C71FBA">
        <w:rPr>
          <w:strike/>
          <w:u w:val="single"/>
        </w:rPr>
        <w:t>trans</w:t>
      </w:r>
      <w:r w:rsidRPr="00C71FBA">
        <w:rPr>
          <w:u w:val="single"/>
        </w:rPr>
        <w:t xml:space="preserve"> would undress critical discourses of the onto-phonological procedures, which set them into motion and sustain their ethical ground.</w:t>
      </w:r>
      <w:r w:rsidRPr="00C71FBA">
        <w:rPr>
          <w:sz w:val="16"/>
        </w:rPr>
        <w:t xml:space="preserve"> Its aim would be to point us to the irresolvable tension between ontology and existence through the breakdown, or undoing, of human gender (i.e., gender becomes but one philosophical pathway or allegory to understanding the conundrum of blackness).</w:t>
      </w:r>
    </w:p>
    <w:p w14:paraId="6508BE11" w14:textId="77777777" w:rsidR="00F7216C" w:rsidRPr="00F7216C" w:rsidRDefault="00F7216C" w:rsidP="00F7216C"/>
    <w:p w14:paraId="1B707A8E" w14:textId="77777777" w:rsidR="002265AD" w:rsidRDefault="002265AD" w:rsidP="002265AD">
      <w:pPr>
        <w:pStyle w:val="Heading2"/>
      </w:pPr>
      <w:r>
        <w:lastRenderedPageBreak/>
        <w:t xml:space="preserve">FW </w:t>
      </w:r>
    </w:p>
    <w:p w14:paraId="451A4E09" w14:textId="77777777" w:rsidR="002265AD" w:rsidRPr="002265AD" w:rsidRDefault="008B514D" w:rsidP="002265AD">
      <w:pPr>
        <w:pStyle w:val="Heading3"/>
      </w:pPr>
      <w:r>
        <w:lastRenderedPageBreak/>
        <w:t xml:space="preserve">structures first </w:t>
      </w:r>
      <w:r w:rsidR="001A69DA">
        <w:t xml:space="preserve">– </w:t>
      </w:r>
      <w:r>
        <w:t>Wilderson</w:t>
      </w:r>
    </w:p>
    <w:p w14:paraId="1D308ECE" w14:textId="77777777" w:rsidR="002265AD" w:rsidRDefault="002265AD" w:rsidP="002265AD">
      <w:pPr>
        <w:pStyle w:val="Heading4"/>
      </w:pPr>
      <w:r>
        <w:t>Theories = pre-req</w:t>
      </w:r>
    </w:p>
    <w:p w14:paraId="6AE33F03" w14:textId="77777777" w:rsidR="002265AD" w:rsidRPr="0062099D" w:rsidRDefault="002265AD" w:rsidP="002265AD">
      <w:pPr>
        <w:rPr>
          <w:rStyle w:val="Style13ptBold"/>
          <w:b w:val="0"/>
          <w:sz w:val="20"/>
        </w:rPr>
      </w:pPr>
      <w:r>
        <w:rPr>
          <w:rStyle w:val="Style13ptBold"/>
        </w:rPr>
        <w:t xml:space="preserve">Wilderson et al 14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We’re Trying to Destroy the World: Anti-blackness and Police Violence After Ferguson</w:t>
      </w:r>
      <w:r w:rsidRPr="0062099D">
        <w:rPr>
          <w:rStyle w:val="Style13ptBold"/>
          <w:b w:val="0"/>
          <w:sz w:val="20"/>
        </w:rPr>
        <w:t xml:space="preserve">”, </w:t>
      </w:r>
      <w:r>
        <w:rPr>
          <w:rStyle w:val="Style13ptBold"/>
          <w:b w:val="0"/>
          <w:sz w:val="20"/>
        </w:rPr>
        <w:t>2014</w:t>
      </w:r>
      <w:r w:rsidRPr="0062099D">
        <w:rPr>
          <w:rStyle w:val="Style13ptBold"/>
          <w:b w:val="0"/>
          <w:sz w:val="20"/>
        </w:rPr>
        <w:t xml:space="preserve">, </w:t>
      </w:r>
      <w:r w:rsidRPr="006D4585">
        <w:rPr>
          <w:sz w:val="20"/>
        </w:rPr>
        <w:t>https://link.springer.com/chapter/10.1007/978-3-319-78343-7_3</w:t>
      </w:r>
      <w:r>
        <w:rPr>
          <w:sz w:val="20"/>
        </w:rPr>
        <w:t>)</w:t>
      </w:r>
      <w:r w:rsidRPr="0062099D">
        <w:rPr>
          <w:sz w:val="20"/>
        </w:rPr>
        <w:t xml:space="preserve"> RA</w:t>
      </w:r>
    </w:p>
    <w:p w14:paraId="2AF54F8D" w14:textId="77777777" w:rsidR="002265AD" w:rsidRPr="005C31C0" w:rsidRDefault="002265AD" w:rsidP="002265AD">
      <w:pPr>
        <w:rPr>
          <w:rStyle w:val="StyleUnderline"/>
        </w:rPr>
      </w:pPr>
      <w:r w:rsidRPr="005C31C0">
        <w:rPr>
          <w:sz w:val="16"/>
        </w:rPr>
        <w:t xml:space="preserve">When Fanon says that the black person is a “stimulus to anxiety”, and that this is very different from the Jew, since the latter is a stimulus to anxiety because of x, y or z: in the fantasy world of anti-Semitism, he or she is going to do well on all the exams, and there won’t be any space for my kid in the French university; or they’re going to take over the world economic system, etc. </w:t>
      </w:r>
      <w:r w:rsidRPr="005C31C0">
        <w:rPr>
          <w:rStyle w:val="StyleUnderline"/>
        </w:rPr>
        <w:t>All that stuff, where you can put language to their anxiety, makes the Jew, the Native American, the postcolonial subject, a much more malleable phobic object than the black. The black is a phobic object because he or she presents me with a problem that is beyond language, that leaves me with no way to redress what this person represents. This person is the antithesis of humanity. And there are moments in which we have seized that esprit de corps even if we are not able to speak to each other in that stark of terms, and we move. I mentioned a couple a few minutes ago. I think that we need to keep with those moments. I also think we need, in our political organizing, to be aware of how impoverished our articulated agenda is in comparison with the suffering that we actually experience.</w:t>
      </w:r>
      <w:r w:rsidR="005C31C0">
        <w:rPr>
          <w:rStyle w:val="StyleUnderline"/>
        </w:rPr>
        <w:t xml:space="preserve"> </w:t>
      </w:r>
      <w:r w:rsidRPr="005C31C0">
        <w:rPr>
          <w:sz w:val="16"/>
        </w:rPr>
        <w:t xml:space="preserve">Dr. Hate: Frank, nobody wants to respond to this [laughter]. Because I think, literally what you just said, that </w:t>
      </w:r>
      <w:r w:rsidRPr="005C31C0">
        <w:rPr>
          <w:rStyle w:val="StyleUnderline"/>
        </w:rPr>
        <w:t>we are unable to develop the articulation to speak to our suffering,</w:t>
      </w:r>
      <w:r w:rsidRPr="005C31C0">
        <w:rPr>
          <w:sz w:val="16"/>
        </w:rPr>
        <w:t xml:space="preserve"> I can’t help but think that </w:t>
      </w:r>
      <w:r w:rsidRPr="005C31C0">
        <w:rPr>
          <w:rStyle w:val="StyleUnderline"/>
        </w:rPr>
        <w:t xml:space="preserve">if we were to recognize this suffering, it wouldn’t be spoken through thoughts or words, but might find a completely different type of expression. It might look like the body collapsing in on itself. </w:t>
      </w:r>
      <w:r w:rsidRPr="005C31C0">
        <w:rPr>
          <w:sz w:val="16"/>
        </w:rPr>
        <w:t xml:space="preserve">So </w:t>
      </w:r>
      <w:r w:rsidRPr="005C31C0">
        <w:rPr>
          <w:rStyle w:val="StyleUnderline"/>
        </w:rPr>
        <w:t>it might be expressing itself through our own diseases, since it is a question of health. It might express itself through unhealthy adaptations to terrorism and oppression. And it might be a matter of recognizing that those of us who have been courageous enough to respond to it are those that took action to respond to it, the ones that you named, the Harriet Tubmans and the BLA, the people along that line. But it’s also recognizing that it can’t get any worse, and so I have to fight.</w:t>
      </w:r>
      <w:r w:rsidRPr="005C31C0">
        <w:rPr>
          <w:sz w:val="16"/>
        </w:rPr>
        <w:t xml:space="preserve"> And that’s kind of the perspective you took, when you saw people fighting in South Africa , and said “</w:t>
      </w:r>
      <w:r w:rsidRPr="005C31C0">
        <w:rPr>
          <w:rStyle w:val="StyleUnderline"/>
        </w:rPr>
        <w:t>I need to fight, because that’s the only thing I can do that would make sense and make a contribution to the world.”</w:t>
      </w:r>
      <w:r w:rsidR="005C31C0" w:rsidRPr="005C31C0">
        <w:rPr>
          <w:sz w:val="16"/>
        </w:rPr>
        <w:t xml:space="preserve"> </w:t>
      </w:r>
      <w:r w:rsidRPr="005C31C0">
        <w:rPr>
          <w:sz w:val="16"/>
        </w:rPr>
        <w:t xml:space="preserve">FW: Yes, and I also want to say, since you are a black psychologist, and my father and mother are as well, that I think that we need help on a daily basis. So </w:t>
      </w:r>
      <w:r w:rsidRPr="005C31C0">
        <w:rPr>
          <w:rStyle w:val="StyleUnderline"/>
        </w:rPr>
        <w:t>if I emphasize a total end of the world, which is what I emphasize, I don’t want listeners to think, “Oh, well he thinks that what I’m doing is just peanuts or no good.” What I think that black professors, psychologists and journalists can do is to provide a space for us to talk about the impossibility of black life, and I think that is a revolutionary act and is highly significant.</w:t>
      </w:r>
      <w:r w:rsidR="005C31C0">
        <w:rPr>
          <w:rStyle w:val="StyleUnderline"/>
        </w:rPr>
        <w:t xml:space="preserve"> </w:t>
      </w:r>
      <w:r w:rsidRPr="005C31C0">
        <w:rPr>
          <w:rStyle w:val="StyleUnderline"/>
        </w:rPr>
        <w:t>I think two things are always happening.</w:t>
      </w:r>
      <w:r w:rsidRPr="005C31C0">
        <w:rPr>
          <w:sz w:val="16"/>
        </w:rPr>
        <w:t xml:space="preserve"> The Marxists—and I’m not against Marxism, I believe that capitalist exploitation dominates the world and I’m against it—but I think that </w:t>
      </w:r>
      <w:r w:rsidRPr="005C31C0">
        <w:rPr>
          <w:rStyle w:val="StyleUnderline"/>
        </w:rPr>
        <w:t xml:space="preserve">all these progressive groups come with an orientation toward the problem that does two things: first, it crowds out </w:t>
      </w:r>
      <w:r w:rsidRPr="005C31C0">
        <w:rPr>
          <w:rStyle w:val="StyleUnderline"/>
        </w:rPr>
        <w:lastRenderedPageBreak/>
        <w:t>what we have been talking about here; then, it polices the terrain of political discourse so that we can’t get a word in edgewise about how there is no solution that can be thought of to black suffering. They say: “If you can’t think of a solution then don’t talk about it.” And if we can provide for ourselves what Hortense Spillers calls an “intramural context” to talk about how the problem today is the same as it was in 1855 even though the technologies have changed, then that is something, and it can move us towards the next big moment in which we are able to set it off.</w:t>
      </w:r>
      <w:r w:rsidR="005C31C0">
        <w:rPr>
          <w:rStyle w:val="StyleUnderline"/>
        </w:rPr>
        <w:t xml:space="preserve"> </w:t>
      </w:r>
      <w:r w:rsidRPr="005C31C0">
        <w:rPr>
          <w:sz w:val="16"/>
        </w:rPr>
        <w:t xml:space="preserve">Dr. Hate: </w:t>
      </w:r>
      <w:r w:rsidRPr="005C31C0">
        <w:rPr>
          <w:rStyle w:val="StyleUnderline"/>
        </w:rPr>
        <w:t>This rings true, and black folks know this, cos after the so-called Katrina episode, and the so-called Gulf Coast War of the US, we didn’t respond then, and it was the scariest thing to watch or not watch because we didn’t have a pulse then to respond to the totalitarian wholesale State and Federal repressive violence against black people. So the Ferguson moment feels good, as the struggle has been protracted in terms of how long the marches and demonstrations usually go on, and it’s coming from a place in the States that we haven’t paid attention to since like the East St. Louis riot in 1917 or something.</w:t>
      </w:r>
      <w:r w:rsidR="005C31C0">
        <w:rPr>
          <w:rStyle w:val="StyleUnderline"/>
        </w:rPr>
        <w:t xml:space="preserve"> </w:t>
      </w:r>
      <w:r w:rsidRPr="005C31C0">
        <w:rPr>
          <w:sz w:val="16"/>
        </w:rPr>
        <w:t>FW: Exactly</w:t>
      </w:r>
      <w:r w:rsidR="005C31C0" w:rsidRPr="005C31C0">
        <w:rPr>
          <w:sz w:val="16"/>
        </w:rPr>
        <w:t xml:space="preserve"> </w:t>
      </w:r>
      <w:r w:rsidRPr="005C31C0">
        <w:rPr>
          <w:sz w:val="16"/>
        </w:rPr>
        <w:t xml:space="preserve">Dr. Hate: And I know that the left loves to talk about Justice Taney and Dred Scott and all that, but I’m like, we have other mob violence that has occurred like fifteen miles from Ferguson that we should be talking about. </w:t>
      </w:r>
      <w:r w:rsidRPr="005C31C0">
        <w:rPr>
          <w:rStyle w:val="StyleUnderline"/>
        </w:rPr>
        <w:t>But the non-response is the piece that has been jacking me up, so I appreciate the idea that it’s a revolutionary idea just to create the space just to deal with this.</w:t>
      </w:r>
    </w:p>
    <w:p w14:paraId="1FF998A2" w14:textId="77777777" w:rsidR="002265AD" w:rsidRDefault="002265AD" w:rsidP="002265AD"/>
    <w:p w14:paraId="45615279" w14:textId="77777777" w:rsidR="001F2251" w:rsidRDefault="008B514D" w:rsidP="001A69DA">
      <w:pPr>
        <w:pStyle w:val="Heading3"/>
      </w:pPr>
      <w:r>
        <w:lastRenderedPageBreak/>
        <w:t xml:space="preserve">black suffering first </w:t>
      </w:r>
      <w:r w:rsidR="001F2251">
        <w:t xml:space="preserve">– </w:t>
      </w:r>
      <w:r>
        <w:t>Wilderson</w:t>
      </w:r>
    </w:p>
    <w:p w14:paraId="41A5BAB5" w14:textId="77777777" w:rsidR="001F2251" w:rsidRPr="001F2251" w:rsidRDefault="00644A7E" w:rsidP="001F2251">
      <w:pPr>
        <w:pStyle w:val="Heading4"/>
      </w:pPr>
      <w:r>
        <w:t>Black s</w:t>
      </w:r>
      <w:r w:rsidR="001F2251">
        <w:t xml:space="preserve">uffering first. </w:t>
      </w:r>
    </w:p>
    <w:p w14:paraId="0DF887ED" w14:textId="77777777" w:rsidR="001F2251" w:rsidRPr="00DD4B85" w:rsidRDefault="001F2251" w:rsidP="001F2251">
      <w:pPr>
        <w:rPr>
          <w:bCs/>
          <w:sz w:val="20"/>
        </w:rPr>
      </w:pPr>
      <w:r>
        <w:rPr>
          <w:rStyle w:val="Style13ptBold"/>
        </w:rPr>
        <w:t xml:space="preserve">Wilderson, 20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Pr="0062099D">
        <w:rPr>
          <w:rStyle w:val="Style13ptBold"/>
          <w:b w:val="0"/>
          <w:sz w:val="20"/>
        </w:rPr>
        <w:t xml:space="preserve">”, </w:t>
      </w:r>
      <w:r>
        <w:rPr>
          <w:rStyle w:val="Style13ptBold"/>
          <w:b w:val="0"/>
          <w:sz w:val="20"/>
        </w:rPr>
        <w:t>2020</w:t>
      </w:r>
      <w:r w:rsidRPr="0062099D">
        <w:rPr>
          <w:rStyle w:val="Style13ptBold"/>
          <w:b w:val="0"/>
          <w:sz w:val="20"/>
        </w:rPr>
        <w:t xml:space="preserve">, </w:t>
      </w:r>
      <w:r>
        <w:rPr>
          <w:sz w:val="20"/>
        </w:rPr>
        <w:t>Liveright, 216-219)</w:t>
      </w:r>
      <w:r w:rsidRPr="0062099D">
        <w:rPr>
          <w:sz w:val="20"/>
        </w:rPr>
        <w:t xml:space="preserve"> RA</w:t>
      </w:r>
    </w:p>
    <w:p w14:paraId="12833E3B" w14:textId="77777777" w:rsidR="001F2251" w:rsidRPr="00B30024" w:rsidRDefault="001F2251" w:rsidP="001F2251">
      <w:pPr>
        <w:rPr>
          <w:rStyle w:val="StyleUnderline"/>
        </w:rPr>
      </w:pPr>
      <w:r w:rsidRPr="00B30024">
        <w:rPr>
          <w:rStyle w:val="StyleUnderline"/>
        </w:rPr>
        <w:t>It shows how the libidinal economy of values (access to institutionality, universal suffrage, unfettered mobility, etc.), when set in motion by social justice initiatives, is predicated on the intensification of Black suffering and death. Four people rode in that van that morning. But one of those four was subjugated by a regime of violence that bore no resemblance to the regimes of violence that subjugated the others. The people in the van policed my pain, my bearing witness to the singular structure of anti-Black violence.</w:t>
      </w:r>
      <w:r w:rsidRPr="00B30024">
        <w:rPr>
          <w:sz w:val="16"/>
        </w:rPr>
        <w:t xml:space="preserve"> 3 As with the Native Americans, the violence that subjugates the Pakistani driver has temporal limits (the time of, for example, the War on Terror), as well as spatial limits (the occupation of Iraq and the gulag at Guantánamo Bay). </w:t>
      </w:r>
      <w:r w:rsidRPr="00B30024">
        <w:rPr>
          <w:rStyle w:val="StyleUnderline"/>
        </w:rPr>
        <w:t>Not only is there no punctuation or time limit on the violence that subsumes Black people, but, furthermore, no cartography of violence can be mapped, for that would imply the prospect for a map of nonviolent space: the possibility of Black sanctuary, which is, by definition, an oxymoron.</w:t>
      </w:r>
      <w:r w:rsidRPr="00B30024">
        <w:rPr>
          <w:sz w:val="16"/>
        </w:rPr>
        <w:t xml:space="preserve"> Instead, </w:t>
      </w:r>
      <w:r w:rsidRPr="00B30024">
        <w:rPr>
          <w:rStyle w:val="StyleUnderline"/>
        </w:rPr>
        <w:t>Black people exist in the throes of what historian David Eltis calls “violence beyond the limits,” by which he means: (a) in the libidinal economy there are no forms of violence so excessive that they would be considered too cruel to inflict upon Blacks; and (b) in political economy there are no rational explanations for this limitless theater of cruelty, no explanations that would make political or economic sense of the violence that positions and punishes Blackness. Whereas the Human’s relationship to violence is always contingent, triggered by her transgressions against the regulatory prohibitions of the symbolic order or by macro-economic shifts in her social context, the Slave’s relationship to violence is open-ended, gratuitous, without reason or constraint, triggered by prelogical catalysts that are unmoored from her transgressions and unaccountable to historical shifts.</w:t>
      </w:r>
      <w:r w:rsidRPr="00B30024">
        <w:rPr>
          <w:sz w:val="16"/>
        </w:rPr>
        <w:t xml:space="preserve"> In short, </w:t>
      </w:r>
      <w:r w:rsidRPr="00B30024">
        <w:rPr>
          <w:rStyle w:val="StyleUnderline"/>
        </w:rPr>
        <w:t>the violence inflicted upon Black people is not the effect of symbolic transgressions, nor is it the result</w:t>
      </w:r>
      <w:r w:rsidRPr="00B30024">
        <w:rPr>
          <w:sz w:val="16"/>
        </w:rPr>
        <w:t xml:space="preserve"> (as Allen Feldman would have it) </w:t>
      </w:r>
      <w:r w:rsidRPr="00B30024">
        <w:rPr>
          <w:rStyle w:val="StyleUnderline"/>
        </w:rPr>
        <w:t>of a new, global shift in political economy—it is an “extension of the master’s prerogative.”</w:t>
      </w:r>
      <w:r w:rsidRPr="00B30024">
        <w:rPr>
          <w:sz w:val="16"/>
        </w:rPr>
        <w:t xml:space="preserve"> Orlando </w:t>
      </w:r>
      <w:r w:rsidRPr="00B30024">
        <w:rPr>
          <w:rStyle w:val="StyleUnderline"/>
        </w:rPr>
        <w:t xml:space="preserve">Patterson clarifies this distinction between violence that positions and punishes the Human (worker, postcolonial subject, woman, or queer, for example) and violence that positions and punishes the Slave (the Black) by emphasizing the difference between the violence that constitutes capitalism and the violence that constitutes slavery. The worker who is fired remains a worker, to be hired elsewhere. The slave who was freed was no longer a slave. Thus, it was necessary continually to repeat the original, violent act of transforming free person into slave. This act of violence constitutes the prehistory of all stratified societies . . . but it determines both “the prehistory and (concurrent) </w:t>
      </w:r>
      <w:r w:rsidRPr="00B30024">
        <w:rPr>
          <w:rStyle w:val="StyleUnderline"/>
        </w:rPr>
        <w:lastRenderedPageBreak/>
        <w:t>history of slavery.</w:t>
      </w:r>
      <w:r w:rsidRPr="00B30024">
        <w:rPr>
          <w:sz w:val="16"/>
        </w:rPr>
        <w:t xml:space="preserve"> To put it bluntly, </w:t>
      </w:r>
      <w:r w:rsidRPr="00B30024">
        <w:rPr>
          <w:rStyle w:val="StyleUnderline"/>
        </w:rPr>
        <w:t>Blackness cannot be separated from slavery. Blackness is often misconstrued as an identity (cultural, economic, gendered) of the Human community; however, there is no Black time that precedes the time of the Slave. Africa’s spatial coherence is temporally coterminous with the Arab, and then European, slave trade. The time of Blackness is the time of the paradigm; it is not a temporality that can be grasped with the epistemological tools at our disposal. The time of Blackness is no time at all, because one cannot know a plenitude of Blackness distinct from Slaveness. The prior references of the worker, a time before the Enclosures, for example, or of the postcolonial subject, a time before the settler, are simply not available to Black people. From my book Red, White &amp; Black: Historical time is the time of the worker</w:t>
      </w:r>
      <w:r w:rsidRPr="00B30024">
        <w:rPr>
          <w:sz w:val="16"/>
        </w:rPr>
        <w:t xml:space="preserve"> [the time of the Pakistani driver], </w:t>
      </w:r>
      <w:r w:rsidRPr="00B30024">
        <w:rPr>
          <w:rStyle w:val="StyleUnderline"/>
        </w:rPr>
        <w:t>the time of analysis. But whereas historical time marks stasis and change within a paradigm, it does not mark the time of the paradigm, the time of time itself, the time by which the Slave’s dramatic clock is set. For the Slave, historical time is no more viable a temporality of emancipation than biographical time—the time of empathy.</w:t>
      </w:r>
      <w:r w:rsidRPr="00B30024">
        <w:rPr>
          <w:sz w:val="16"/>
        </w:rPr>
        <w:t xml:space="preserve"> Thus, </w:t>
      </w:r>
      <w:r w:rsidRPr="00B30024">
        <w:rPr>
          <w:rStyle w:val="StyleUnderline"/>
        </w:rPr>
        <w:t xml:space="preserve">neither the analytic aesthetic [the demystifying cure of ethical assessment] nor the empathetic aesthetic [the mystifying “cure” of moral judgment] can accompany a theory of change that restores Black people to relationality. The social and political time of emancipation proclamations should not be confused with the [time of the paradigm itself, a temporality] in which Blackness and Slaveness are imbricated ab initio, which is to say, from the beginning.* Blacks are constituted by a violence that separates the time of the paradigm (ontological time) from time within the paradigm (historical time). At every scale of abstraction, violence saturates Black life. </w:t>
      </w:r>
      <w:r w:rsidRPr="00B30024">
        <w:rPr>
          <w:sz w:val="16"/>
        </w:rPr>
        <w:t xml:space="preserve">To put it differently, for </w:t>
      </w:r>
      <w:r w:rsidRPr="00B30024">
        <w:rPr>
          <w:rStyle w:val="StyleUnderline"/>
        </w:rPr>
        <w:t>Black people there is no time and space of consent, no relative respite from force and coercion: violence spreads its tendrils across the body, chokes the community, and expands, intensifies, and mutates into new and ever more grotesque forms in the collective unconscious through literature and film. Working-class ideas are contaminants: threats to capitalist economy, to a capitalist conception of the world. Black bodies are a different kind of contaminant: they are threats to the Human body ideal, and to the psychic coherence of Human life. This schema is even different from the one that attends Native American genocide.</w:t>
      </w:r>
      <w:r w:rsidRPr="00B30024">
        <w:rPr>
          <w:sz w:val="16"/>
        </w:rPr>
        <w:t xml:space="preserve"> The Native American was and is genocided for her land. There are pre-logical or libidinal elements to the murder of eighteen million people—to be sure. But </w:t>
      </w:r>
      <w:r w:rsidRPr="00B30024">
        <w:rPr>
          <w:rStyle w:val="StyleUnderline"/>
        </w:rPr>
        <w:t xml:space="preserve">land acquisition and usurpation give the genocide a kind of coherence and reasonableness similar to a massacre of workers who have gone on strike—who have withdrawn their consent. You can’t make an analogy between the violence immigrants, Native Americans, and workers are subjected to and the violence that attends to Black people. It is absolutely necessary for Blacks to be castrated, raped, genitally mutilated and violated, beaten, shot, and maimed. And it is necessary for this to take place in the streets as well as in popular culture—as on TV and </w:t>
      </w:r>
      <w:r w:rsidRPr="00B30024">
        <w:rPr>
          <w:rStyle w:val="StyleUnderline"/>
        </w:rPr>
        <w:lastRenderedPageBreak/>
        <w:t>in the cinema. Blacks can even be genocided, but only up to a point! Because, unlike Indians, Blacks are not in possession of something exterior to themselves that civil society wants. Civil society does not want Black land as it wants Indian land, that it might distinguish the Nation from Turtle Island; it does not want Black consent, as it wants working-class consent, that it might distinguish a capitalist economic system from a socialist one, that it might extract surplus value and turn that value into profit. What civil society wants/needs from Black people is far more essential, far more fundamental than land and profits. What civil society needs from Black people is confirmation of Human existence.</w:t>
      </w:r>
    </w:p>
    <w:p w14:paraId="4FF71A93" w14:textId="77777777" w:rsidR="000C73D9" w:rsidRDefault="000C73D9" w:rsidP="001F2251"/>
    <w:p w14:paraId="55C35BA2" w14:textId="77777777" w:rsidR="000C73D9" w:rsidRDefault="008B514D" w:rsidP="000C73D9">
      <w:pPr>
        <w:pStyle w:val="Heading3"/>
      </w:pPr>
      <w:r>
        <w:lastRenderedPageBreak/>
        <w:t xml:space="preserve">Ontology </w:t>
      </w:r>
      <w:r w:rsidR="000C73D9">
        <w:t xml:space="preserve">– </w:t>
      </w:r>
      <w:r>
        <w:t>Wilderson</w:t>
      </w:r>
    </w:p>
    <w:p w14:paraId="429F34B6" w14:textId="77777777" w:rsidR="000C73D9" w:rsidRDefault="000C73D9" w:rsidP="000C73D9">
      <w:pPr>
        <w:pStyle w:val="Heading4"/>
      </w:pPr>
      <w:r>
        <w:t xml:space="preserve">Blackness is the site of absolute dereliction. Antiblackness </w:t>
      </w:r>
      <w:r w:rsidR="005C31C0">
        <w:t xml:space="preserve">is the groundations for civil society and defines freedom by its juxtaposition to the structurally positioned captive slave. </w:t>
      </w:r>
    </w:p>
    <w:p w14:paraId="70B6024E" w14:textId="77777777" w:rsidR="000C73D9" w:rsidRPr="0062099D" w:rsidRDefault="000C73D9" w:rsidP="000C73D9">
      <w:pPr>
        <w:rPr>
          <w:rStyle w:val="Style13ptBold"/>
          <w:b w:val="0"/>
          <w:sz w:val="20"/>
        </w:rPr>
      </w:pPr>
      <w:r>
        <w:rPr>
          <w:rStyle w:val="Style13ptBold"/>
        </w:rPr>
        <w:t xml:space="preserve">Wilderson 3 – </w:t>
      </w:r>
      <w:r w:rsidRPr="0062099D">
        <w:rPr>
          <w:rStyle w:val="Style13ptBold"/>
          <w:b w:val="0"/>
          <w:sz w:val="20"/>
        </w:rPr>
        <w:t xml:space="preserve">Frank B Wilderson III is an accomplished activist, author, and professor of Film Studies @ UC Irvine and served for 5 years as a delegate to the African National Congress in South Africa, (“The Prison Slave as Hegemony’s (Silent) Scandal”, 2003, </w:t>
      </w:r>
      <w:r w:rsidRPr="0062099D">
        <w:rPr>
          <w:sz w:val="20"/>
        </w:rPr>
        <w:t>http://web.b.ebscohost.com.ezproxy.lib.utexas.edu/ehost/detail/detail?vid=1&amp;sid=56f17f6b-c2d5-455f-84fc-433897d9e01c%40sessionmgr103&amp;bdata=JnNpdGU9ZWhvc3QtbGl2ZQ%3d%3d#db=eue&amp;AN=507803074, Social Justice Vol. 3) RA</w:t>
      </w:r>
    </w:p>
    <w:p w14:paraId="11836286" w14:textId="77777777" w:rsidR="000C73D9" w:rsidRPr="00F46598" w:rsidRDefault="000C73D9" w:rsidP="000C73D9">
      <w:pPr>
        <w:rPr>
          <w:rStyle w:val="StyleUnderline"/>
        </w:rPr>
      </w:pPr>
      <w:r w:rsidRPr="00BA5DCD">
        <w:rPr>
          <w:sz w:val="16"/>
        </w:rPr>
        <w:t xml:space="preserve">This ipso facto deputization of white people in the face of Black people accounts for Fanon's materiality, and Martinot and Sexton's Manichean delirium in America. What remains to be addressed, however, is the way in which the political contestation between civil society's junior partners (i.e., workers, white women, and immigrants), on the one hand, and white supremacist institutionality, on the other hand, is produced by, and reproductive of, a supplemental anti-Blackness. Put another way: </w:t>
      </w:r>
      <w:r w:rsidRPr="00F46598">
        <w:rPr>
          <w:rStyle w:val="StyleUnderline"/>
        </w:rPr>
        <w:t>How is the production and accumulation of junior partner social capital dependent upon on an anti-Black rhetorical structure and a decomposed Black body?</w:t>
      </w:r>
      <w:r w:rsidRPr="00F46598">
        <w:rPr>
          <w:rStyle w:val="StyleUnderline"/>
        </w:rPr>
        <w:br/>
      </w:r>
      <w:r w:rsidRPr="00BA5DCD">
        <w:rPr>
          <w:sz w:val="16"/>
        </w:rPr>
        <w:t>    </w:t>
      </w:r>
      <w:r w:rsidRPr="00F46598">
        <w:rPr>
          <w:rStyle w:val="StyleUnderline"/>
        </w:rPr>
        <w:t>Any serious musing on the question of antagonistic identity formation -- a formation, the mass mobilization of which can precipitate a crisis in the institutions and assumptive logic that undergird the United State of America -- must come to grips with the contradictions between the political demands of radical social movements, such as the large prison abolition movement, which seeks to abolish the prison-industrial complex,</w:t>
      </w:r>
      <w:r w:rsidRPr="00BA5DCD">
        <w:rPr>
          <w:sz w:val="16"/>
        </w:rPr>
        <w:t xml:space="preserve"> </w:t>
      </w:r>
      <w:r w:rsidRPr="00F46598">
        <w:rPr>
          <w:rStyle w:val="StyleUnderline"/>
        </w:rPr>
        <w:t>and the ideological structure that underwrites its political desire. I</w:t>
      </w:r>
      <w:r w:rsidRPr="00BA5DCD">
        <w:rPr>
          <w:sz w:val="16"/>
        </w:rPr>
        <w:t xml:space="preserve"> contend that </w:t>
      </w:r>
      <w:r w:rsidRPr="00F46598">
        <w:rPr>
          <w:rStyle w:val="StyleUnderline"/>
        </w:rPr>
        <w:t>the positionality of Black subjectivity is at the heart of those contradictions and that this unspoken desire is bound up with the political limitations of several naturalized and uncritically accepted categories that have their genesis mainly in the works of Antonio Gramsci</w:t>
      </w:r>
      <w:r w:rsidRPr="00BA5DCD">
        <w:rPr>
          <w:sz w:val="16"/>
        </w:rPr>
        <w:t>, namely</w:t>
      </w:r>
      <w:r w:rsidRPr="00F46598">
        <w:rPr>
          <w:rStyle w:val="StyleUnderline"/>
        </w:rPr>
        <w:t>, work or labor, the wage, exploitation, hegemony, and civil society. I wish to theorize the symptoms of rage and resignation I hear in the words of George Jackson, when he boils reform down to a single word, "fascism," or in Assata's brief declaration, "i hated it," as well as in the Manichean delirium of Fanon, Martinot, and Sexton. Today, the failure of radical social movements to embrace symptoms of all three gestures is tantamount to the reproduction of an anti-Black politics that nonetheless represents itself as being in the service of the emancipation of the Black prison slave.</w:t>
      </w:r>
      <w:r w:rsidRPr="00F46598">
        <w:rPr>
          <w:rStyle w:val="StyleUnderline"/>
        </w:rPr>
        <w:br/>
      </w:r>
      <w:r w:rsidRPr="00BA5DCD">
        <w:rPr>
          <w:sz w:val="16"/>
        </w:rPr>
        <w:t>    By examining the strategy and structure of the Black subject's absence in, and incommensurability with, the key categories of Gramscian theory, we come face to face with three unsettling consequences:</w:t>
      </w:r>
      <w:r w:rsidRPr="00BA5DCD">
        <w:rPr>
          <w:sz w:val="16"/>
        </w:rPr>
        <w:br/>
        <w:t xml:space="preserve">    (1) </w:t>
      </w:r>
      <w:r w:rsidRPr="00F46598">
        <w:rPr>
          <w:rStyle w:val="StyleUnderline"/>
        </w:rPr>
        <w:t>The Black American subject imposes a radical incoherence upon the assumptive logic of Gramscian discourse and on today's coalition politics. In other words, s/he implies a scandal.</w:t>
      </w:r>
      <w:r w:rsidRPr="00F46598">
        <w:rPr>
          <w:rStyle w:val="StyleUnderline"/>
        </w:rPr>
        <w:br/>
      </w:r>
      <w:r w:rsidRPr="00BA5DCD">
        <w:rPr>
          <w:sz w:val="16"/>
        </w:rPr>
        <w:t xml:space="preserve">    (2) </w:t>
      </w:r>
      <w:r w:rsidRPr="00F46598">
        <w:rPr>
          <w:rStyle w:val="StyleUnderline"/>
        </w:rPr>
        <w:t xml:space="preserve">The Black subject reveals the inability of social movements grounded in Gramscian discourse to think of white supremacy (rather than capitalism) as the base and thereby calls into question their claim to elaborate a comprehensive and decisive antagonism. </w:t>
      </w:r>
      <w:r w:rsidRPr="00BA5DCD">
        <w:rPr>
          <w:sz w:val="16"/>
        </w:rPr>
        <w:lastRenderedPageBreak/>
        <w:t xml:space="preserve">Stated another way, </w:t>
      </w:r>
      <w:r w:rsidRPr="00F46598">
        <w:rPr>
          <w:rStyle w:val="StyleUnderline"/>
        </w:rPr>
        <w:t>Gramscian discourse and coalition politics are indeed able to imagine the subject that transforms itself into a mass of antagonistic identity formations, formations that can precipitate a crisis in wage slavery, exploitation, and hegemony, but they are asleep at the wheel when asked to provide enabling antagonisms toward unwaged slavery, despotism, and terror.  </w:t>
      </w:r>
    </w:p>
    <w:p w14:paraId="78676FA4" w14:textId="77777777" w:rsidR="000C73D9" w:rsidRPr="00F46598" w:rsidRDefault="000C73D9" w:rsidP="000C73D9">
      <w:pPr>
        <w:rPr>
          <w:rStyle w:val="StyleUnderline"/>
        </w:rPr>
      </w:pPr>
      <w:r w:rsidRPr="00BA5DCD">
        <w:rPr>
          <w:sz w:val="16"/>
        </w:rPr>
        <w:t xml:space="preserve">(3) </w:t>
      </w:r>
      <w:r w:rsidRPr="00F46598">
        <w:rPr>
          <w:rStyle w:val="StyleUnderline"/>
        </w:rPr>
        <w:t>We begin to see how Marxism suffers from a kind of conceptual anxiety. There is a desire for socialism on the other side of crisis, a society that does away not with the category of worker, but with the imposition workers suffer under the approach of variable capital. In other words, the mark of its conceptual anxiety is in its desire to democratize work and thus help to keep in place and insure the coherence of Reformation and Enlightenment foundational values of productivity and progress. This scenario crowds out other postrevolutionary possibilities, i.e., idleness.</w:t>
      </w:r>
      <w:r w:rsidRPr="00F46598">
        <w:rPr>
          <w:rStyle w:val="StyleUnderline"/>
        </w:rPr>
        <w:br/>
      </w:r>
      <w:r w:rsidRPr="00BA5DCD">
        <w:rPr>
          <w:sz w:val="16"/>
        </w:rPr>
        <w:t>    </w:t>
      </w:r>
      <w:r w:rsidRPr="00F46598">
        <w:rPr>
          <w:rStyle w:val="StyleUnderline"/>
        </w:rPr>
        <w:t>The scandal</w:t>
      </w:r>
      <w:r w:rsidRPr="00BA5DCD">
        <w:rPr>
          <w:sz w:val="16"/>
        </w:rPr>
        <w:t xml:space="preserve">, with which the Black subject position "threatens" Gramscian and coalition discourse, </w:t>
      </w:r>
      <w:r w:rsidRPr="00F46598">
        <w:rPr>
          <w:rStyle w:val="StyleUnderline"/>
        </w:rPr>
        <w:t>is manifest in the Black subject's incommensurability with, or disarticulation of, Gramscian categories: work, progress, production, exploitation, hegemony, and historical self-awareness</w:t>
      </w:r>
      <w:r w:rsidRPr="00BA5DCD">
        <w:rPr>
          <w:sz w:val="16"/>
        </w:rPr>
        <w:t>. Through what strategies does the Black subject destabilize -- emerge as the unthought, and thus the scandal of -- historical materialism? How does the Black subject function within the "American desiring machine" differently than the quintessential Gramscian subaltern, the worker?</w:t>
      </w:r>
      <w:r w:rsidRPr="00BA5DCD">
        <w:rPr>
          <w:sz w:val="16"/>
        </w:rPr>
        <w:br/>
        <w:t>    </w:t>
      </w:r>
      <w:r w:rsidRPr="00F46598">
        <w:rPr>
          <w:rStyle w:val="StyleUnderline"/>
        </w:rPr>
        <w:t xml:space="preserve">Capital was kick-started by the rape of the African continent, a phenomenon that is central to neither Gramsci nor Marx. </w:t>
      </w:r>
      <w:r w:rsidRPr="00BA5DCD">
        <w:rPr>
          <w:sz w:val="16"/>
        </w:rPr>
        <w:t>According to Barrett (2002</w:t>
      </w:r>
      <w:r w:rsidRPr="00F46598">
        <w:rPr>
          <w:rStyle w:val="StyleUnderline"/>
        </w:rPr>
        <w:t>), something about the Black body in and of itself made it the repository of the violence that was the slave trade. It would have been far easier and far more profitable to take the white underclass from along the riverbanks of England and Western Europe than to travel all the way to Africa for slaves.</w:t>
      </w:r>
      <w:r w:rsidRPr="00F46598">
        <w:rPr>
          <w:rStyle w:val="StyleUnderline"/>
        </w:rPr>
        <w:br/>
      </w:r>
      <w:r w:rsidRPr="00BA5DCD">
        <w:rPr>
          <w:sz w:val="16"/>
        </w:rPr>
        <w:t xml:space="preserve">    The theoretical importance of emphasizing this in the early 21st century is twofold. First, </w:t>
      </w:r>
      <w:r w:rsidRPr="00F46598">
        <w:rPr>
          <w:rStyle w:val="StyleUnderline"/>
        </w:rPr>
        <w:t>capital was kick-started by approaching a particular body (a black body) with direct relations of force, not by approaching a white body with variable capital.</w:t>
      </w:r>
      <w:r w:rsidRPr="00BA5DCD">
        <w:rPr>
          <w:sz w:val="16"/>
        </w:rPr>
        <w:t xml:space="preserve"> Thus, one could say that </w:t>
      </w:r>
      <w:r w:rsidRPr="00F46598">
        <w:rPr>
          <w:rStyle w:val="StyleUnderline"/>
        </w:rPr>
        <w:t>slavery is closer to capital's primal desire than is exploitation. It is a relation of terror as opposed to a relation of hegemony. Second, today, 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w:t>
      </w:r>
      <w:r w:rsidRPr="00F46598">
        <w:rPr>
          <w:rStyle w:val="StyleUnderline"/>
        </w:rPr>
        <w:br/>
      </w:r>
      <w:r w:rsidRPr="00BA5DCD">
        <w:rPr>
          <w:sz w:val="16"/>
        </w:rPr>
        <w:t>    </w:t>
      </w:r>
      <w:r w:rsidRPr="00F46598">
        <w:rPr>
          <w:rStyle w:val="StyleUnderline"/>
        </w:rPr>
        <w:t>The value of reintroducing the unthought category of the slave</w:t>
      </w:r>
      <w:r w:rsidRPr="00BA5DCD">
        <w:rPr>
          <w:sz w:val="16"/>
        </w:rPr>
        <w:t xml:space="preserve">, by way of noting the absence of the Black subject, </w:t>
      </w:r>
      <w:r w:rsidRPr="00F46598">
        <w:rPr>
          <w:rStyle w:val="StyleUnderline"/>
        </w:rPr>
        <w:t>lies in the</w:t>
      </w:r>
      <w:r w:rsidRPr="00BA5DCD">
        <w:rPr>
          <w:sz w:val="16"/>
        </w:rPr>
        <w:t xml:space="preserve"> </w:t>
      </w:r>
      <w:r w:rsidRPr="00F46598">
        <w:rPr>
          <w:rStyle w:val="StyleUnderline"/>
        </w:rPr>
        <w:t>Black subject's potential for extending the demand placed on state/capital formations because its reintroduction into the discourse expands the intensity of the antagonism</w:t>
      </w:r>
      <w:r w:rsidRPr="00BA5DCD">
        <w:rPr>
          <w:sz w:val="16"/>
        </w:rPr>
        <w:t xml:space="preserve">. In other words, </w:t>
      </w:r>
      <w:r w:rsidRPr="00F46598">
        <w:rPr>
          <w:rStyle w:val="StyleUnderline"/>
        </w:rPr>
        <w:t>the positionality of the slave makes a demand that is in excess of the demand made by the positionality of the worker. The worker demands that productivity be fair and democratic</w:t>
      </w:r>
      <w:r w:rsidRPr="00BA5DCD">
        <w:rPr>
          <w:sz w:val="16"/>
        </w:rPr>
        <w:t xml:space="preserve"> (Gramsci's new hegemony, Lenin's dictatorship of the proletariat, in a word, socialism). In contrast, </w:t>
      </w:r>
      <w:r w:rsidRPr="00F46598">
        <w:rPr>
          <w:rStyle w:val="StyleUnderline"/>
        </w:rPr>
        <w:t xml:space="preserve">the slave demands that production stop, without recourse to its ultimate democratization. Work is not an organic principle for the slave. The </w:t>
      </w:r>
      <w:r w:rsidRPr="00F46598">
        <w:rPr>
          <w:rStyle w:val="StyleUnderline"/>
        </w:rPr>
        <w:lastRenderedPageBreak/>
        <w:t>absence of Black subjectivity from the crux of radical discourse is symptomatic of the text's inability to cope with the possibility that the generative subject of capitalism,</w:t>
      </w:r>
      <w:r w:rsidRPr="00BA5DCD">
        <w:rPr>
          <w:sz w:val="16"/>
        </w:rPr>
        <w:t xml:space="preserve"> </w:t>
      </w:r>
      <w:r w:rsidRPr="00F46598">
        <w:rPr>
          <w:rStyle w:val="StyleUnderline"/>
        </w:rPr>
        <w:t>the Black body of the 15th and 16th centuries, and the generative subject that resolves late capital's over-accumulation crisis, the Black (incarcerated) body of the 20th and 21st centuries, do not reify the basic categories that structure conflict within civil society: the categories of work and exploitation.</w:t>
      </w:r>
      <w:r w:rsidRPr="00F46598">
        <w:rPr>
          <w:rStyle w:val="StyleUnderline"/>
        </w:rPr>
        <w:br/>
      </w:r>
      <w:r w:rsidRPr="00BA5DCD">
        <w:rPr>
          <w:sz w:val="16"/>
        </w:rPr>
        <w:t xml:space="preserve">    Thus, </w:t>
      </w:r>
      <w:r w:rsidRPr="00F46598">
        <w:rPr>
          <w:rStyle w:val="StyleUnderline"/>
        </w:rPr>
        <w:t>the Black subject position in America represents an antagonism or demand that cannot be satisfied through a transfer of ownership/organization of existing rubrics</w:t>
      </w:r>
      <w:r w:rsidRPr="00BA5DCD">
        <w:rPr>
          <w:sz w:val="16"/>
        </w:rPr>
        <w:t xml:space="preserve">. </w:t>
      </w:r>
      <w:r w:rsidRPr="00F46598">
        <w:rPr>
          <w:rStyle w:val="StyleUnderline"/>
        </w:rPr>
        <w:t>In contrast, the Gramscian subject, the worker, represents a demand that can indeed be satisfied by way of a successful war of position, which brings about the end of exploitation. The worker calls into question the legitimacy of productive practices, while the slave calls into question the legitimacy of productivity itself</w:t>
      </w:r>
      <w:r w:rsidRPr="00BA5DCD">
        <w:rPr>
          <w:sz w:val="16"/>
        </w:rPr>
        <w:t xml:space="preserve">. Thus, </w:t>
      </w:r>
      <w:r w:rsidRPr="00F46598">
        <w:rPr>
          <w:rStyle w:val="StyleUnderline"/>
        </w:rPr>
        <w:t>the insatiability of the slave demand upon existing structures means that it cannot find its articulation within the modality of hegemony</w:t>
      </w:r>
      <w:r w:rsidRPr="00BA5DCD">
        <w:rPr>
          <w:sz w:val="16"/>
        </w:rPr>
        <w:t xml:space="preserve"> (influence, leadership, consent). </w:t>
      </w:r>
      <w:r w:rsidRPr="00F46598">
        <w:rPr>
          <w:rStyle w:val="StyleUnderline"/>
        </w:rPr>
        <w:t>The Black body cannot give its consent because "generalized trust,"</w:t>
      </w:r>
      <w:r w:rsidRPr="00BA5DCD">
        <w:rPr>
          <w:sz w:val="16"/>
        </w:rPr>
        <w:t xml:space="preserve"> the precondition for the solicitation of consent, "</w:t>
      </w:r>
      <w:r w:rsidRPr="00F46598">
        <w:rPr>
          <w:rStyle w:val="StyleUnderline"/>
        </w:rPr>
        <w:t>equals racialized whiteness"</w:t>
      </w:r>
      <w:r w:rsidRPr="00BA5DCD">
        <w:rPr>
          <w:sz w:val="16"/>
        </w:rPr>
        <w:t xml:space="preserve"> (Barrett, 2002). Furthermore, as Orlando Patterson (1982) points out, slavery is natal alienation by way of social death, which is to say, </w:t>
      </w:r>
      <w:r w:rsidRPr="00F46598">
        <w:rPr>
          <w:rStyle w:val="StyleUnderline"/>
        </w:rPr>
        <w:t>a slave has no symbolic currency or material labor power to exchange.</w:t>
      </w:r>
      <w:r w:rsidRPr="00BA5DCD">
        <w:rPr>
          <w:sz w:val="16"/>
        </w:rPr>
        <w:t xml:space="preserve"> </w:t>
      </w:r>
      <w:r w:rsidRPr="00F46598">
        <w:rPr>
          <w:rStyle w:val="StyleUnderline"/>
        </w:rPr>
        <w:t>A slave does not enter into a transaction of value (however asymmetrical), but is subsumed by direct relations of force.</w:t>
      </w:r>
      <w:r w:rsidRPr="00BA5DCD">
        <w:rPr>
          <w:sz w:val="16"/>
        </w:rPr>
        <w:t xml:space="preserve"> As such, </w:t>
      </w:r>
      <w:r w:rsidRPr="00F46598">
        <w:rPr>
          <w:rStyle w:val="StyleUnderline"/>
        </w:rPr>
        <w:t>a slave is an articulation of a despotic irrationality, whereas the worker is an articulation of a symbolic rationality.</w:t>
      </w:r>
      <w:r w:rsidRPr="00BA5DCD">
        <w:rPr>
          <w:sz w:val="16"/>
        </w:rPr>
        <w:br/>
        <w:t xml:space="preserve">    A metaphor comes into being through a violence that kills the thing such that the concept might live. </w:t>
      </w:r>
      <w:r w:rsidRPr="00F46598">
        <w:rPr>
          <w:rStyle w:val="StyleUnderline"/>
        </w:rPr>
        <w:t>Gramscian discourse and coalition politics come to grips with America's structuring rationality</w:t>
      </w:r>
      <w:r w:rsidRPr="00BA5DCD">
        <w:rPr>
          <w:sz w:val="16"/>
        </w:rPr>
        <w:t xml:space="preserve"> -- what it calls capitalism, or political economy -- </w:t>
      </w:r>
      <w:r w:rsidRPr="00F46598">
        <w:rPr>
          <w:rStyle w:val="StyleUnderline"/>
        </w:rPr>
        <w:t>but not with its structuring irrationality, the anti-production of late capital, and the hyper-discursive violence that first kills the Black subject, so that the concept may be born</w:t>
      </w:r>
      <w:r w:rsidRPr="00BA5DCD">
        <w:rPr>
          <w:sz w:val="16"/>
        </w:rPr>
        <w:t xml:space="preserve">. In other words, </w:t>
      </w:r>
      <w:r w:rsidRPr="00F46598">
        <w:rPr>
          <w:rStyle w:val="StyleUnderline"/>
        </w:rPr>
        <w:t>from the incoherence of Black death, America generates the coherence of white life. This is important when thinking the Gramscian paradigm and their spiritual progenitors in the world of organizing in the U.S. today, with their overvaluation of hegemony and civil society.</w:t>
      </w:r>
      <w:r w:rsidRPr="00BA5DCD">
        <w:rPr>
          <w:sz w:val="16"/>
        </w:rPr>
        <w:t xml:space="preserve"> </w:t>
      </w:r>
      <w:r w:rsidRPr="00F46598">
        <w:rPr>
          <w:rStyle w:val="StyleUnderline"/>
        </w:rPr>
        <w:t>Struggles over hegemony</w:t>
      </w:r>
      <w:r w:rsidRPr="00BA5DCD">
        <w:rPr>
          <w:sz w:val="16"/>
        </w:rPr>
        <w:t xml:space="preserve"> are seldom, if ever, asignifying. At some point, they </w:t>
      </w:r>
      <w:r w:rsidRPr="00F46598">
        <w:rPr>
          <w:rStyle w:val="StyleUnderline"/>
        </w:rPr>
        <w:t>require coherence and categories for the record, meaning they contain the seeds of anti-Blackness.</w:t>
      </w:r>
      <w:r w:rsidRPr="00F46598">
        <w:rPr>
          <w:rStyle w:val="StyleUnderline"/>
        </w:rPr>
        <w:br/>
      </w:r>
      <w:r w:rsidRPr="00BA5DCD">
        <w:rPr>
          <w:sz w:val="16"/>
        </w:rPr>
        <w:t>    </w:t>
      </w:r>
      <w:r w:rsidRPr="00F46598">
        <w:rPr>
          <w:rStyle w:val="StyleUnderline"/>
        </w:rPr>
        <w:t>What does it mean to be positioned not as a positive term in the struggle for anticapitalist hegemony, i.e., a worker, but to be positioned in excess of hegemony, to be a catalyst that disarticulates the rubric of hegemony, to be a scandal to its assumptive,</w:t>
      </w:r>
      <w:r w:rsidRPr="00BA5DCD">
        <w:rPr>
          <w:sz w:val="16"/>
        </w:rPr>
        <w:t xml:space="preserve"> foundational logic, to threaten civil society's discursive integrity? In White Writing, J.M. Coetzee (1988) examines the literature of Europeans who encountered the South African Khoisan in the Cape between the 16th and 18th centuries. The Europeans were faced with an "anthropological scandal": </w:t>
      </w:r>
      <w:r w:rsidRPr="00F46598">
        <w:rPr>
          <w:rStyle w:val="StyleUnderline"/>
        </w:rPr>
        <w:t>a being without (recognizable) customs, religion, medicine, dietary patterns, culinary habits, sexual mores, means of agriculture, and most significantly, without characte</w:t>
      </w:r>
      <w:r w:rsidRPr="00BA5DCD">
        <w:rPr>
          <w:sz w:val="16"/>
        </w:rPr>
        <w:t xml:space="preserve">r (because, according to the literature, they did not work). Other Africans, like the Xhosa who </w:t>
      </w:r>
      <w:r w:rsidRPr="00BA5DCD">
        <w:rPr>
          <w:sz w:val="16"/>
        </w:rPr>
        <w:lastRenderedPageBreak/>
        <w:t xml:space="preserve">were agriculturalists, provided European discourse with enough categories for the record, so that, through various strategies of articulation, they could be known by textual projects that accompanied the colonial project. But </w:t>
      </w:r>
      <w:r w:rsidRPr="00F46598">
        <w:rPr>
          <w:rStyle w:val="StyleUnderline"/>
        </w:rPr>
        <w:t>the Khoisan did not produce the necessary categories for the record, the play of signifiers that would allow for a sustainable semiotics.</w:t>
      </w:r>
    </w:p>
    <w:p w14:paraId="3332D2ED" w14:textId="77777777" w:rsidR="000C73D9" w:rsidRPr="00F46598" w:rsidRDefault="000C73D9" w:rsidP="000C73D9">
      <w:pPr>
        <w:rPr>
          <w:rStyle w:val="StyleUnderline"/>
        </w:rPr>
      </w:pPr>
    </w:p>
    <w:p w14:paraId="3FD29AC0" w14:textId="77777777" w:rsidR="000C73D9" w:rsidRPr="000C73D9" w:rsidRDefault="000C73D9" w:rsidP="000C73D9"/>
    <w:p w14:paraId="0D878AA0" w14:textId="77777777" w:rsidR="002265AD" w:rsidRDefault="008B514D" w:rsidP="001A69DA">
      <w:pPr>
        <w:pStyle w:val="Heading3"/>
      </w:pPr>
      <w:r>
        <w:lastRenderedPageBreak/>
        <w:t xml:space="preserve">white supremacy </w:t>
      </w:r>
      <w:r w:rsidR="001A69DA">
        <w:t xml:space="preserve">– </w:t>
      </w:r>
      <w:r>
        <w:t>Sexton</w:t>
      </w:r>
    </w:p>
    <w:p w14:paraId="23DDCB8F" w14:textId="77777777" w:rsidR="001A69DA" w:rsidRPr="001A69DA" w:rsidRDefault="001A69DA" w:rsidP="001A69DA"/>
    <w:p w14:paraId="0ED6DF9B" w14:textId="77777777" w:rsidR="001A69DA" w:rsidRPr="005C31C0" w:rsidRDefault="005C31C0" w:rsidP="001A69DA">
      <w:pPr>
        <w:pStyle w:val="Heading4"/>
      </w:pPr>
      <w:r>
        <w:t xml:space="preserve">Effective critiques of anti-black violence must center analyses of white supremacies as </w:t>
      </w:r>
      <w:r>
        <w:rPr>
          <w:i/>
          <w:u w:val="single"/>
        </w:rPr>
        <w:t>the</w:t>
      </w:r>
      <w:r>
        <w:rPr>
          <w:i/>
        </w:rPr>
        <w:t xml:space="preserve"> </w:t>
      </w:r>
      <w:r>
        <w:t xml:space="preserve">governing logic of civil society. </w:t>
      </w:r>
    </w:p>
    <w:p w14:paraId="644CE8B1" w14:textId="77777777" w:rsidR="001A69DA" w:rsidRPr="001A69DA" w:rsidRDefault="001A69DA" w:rsidP="001A69DA">
      <w:pPr>
        <w:rPr>
          <w:sz w:val="20"/>
        </w:rPr>
      </w:pPr>
      <w:r>
        <w:rPr>
          <w:rStyle w:val="Style13ptBold"/>
        </w:rPr>
        <w:t xml:space="preserve">Martinot and Sexton, 3 - </w:t>
      </w:r>
      <w:r w:rsidRPr="00C25537">
        <w:rPr>
          <w:sz w:val="20"/>
        </w:rPr>
        <w:t xml:space="preserve">Steve Martinot is Instructor Emeritus at the Center for Interdisciplinary Programs at San Francisco State University. He is the author of The Rule of Racialization: Class, Identity, Governance and Forms in the Abyss: A Philosophical Bridge between Sartre and Derrida, Jared Sexton is Associate Professor of African American Studies and Film and Media Studies at the University of California, Irvine, where he also holds an affiliation with the Center for Law, Culture, and Society, 2003, (“The Avant Garde of White Supremacy”, UC Berkeley, UCSF, MSU, </w:t>
      </w:r>
      <w:hyperlink r:id="rId105" w:history="1">
        <w:r w:rsidRPr="00C25537">
          <w:rPr>
            <w:rStyle w:val="Hyperlink"/>
            <w:sz w:val="20"/>
          </w:rPr>
          <w:t>https://doi.org/10.1080/1350463032000101542</w:t>
        </w:r>
      </w:hyperlink>
      <w:r>
        <w:rPr>
          <w:sz w:val="20"/>
        </w:rPr>
        <w:t>, pg, 177-180</w:t>
      </w:r>
      <w:r w:rsidRPr="00C25537">
        <w:rPr>
          <w:sz w:val="20"/>
        </w:rPr>
        <w:t>) RA</w:t>
      </w:r>
    </w:p>
    <w:p w14:paraId="7587AEA8" w14:textId="77777777" w:rsidR="001A69DA" w:rsidRPr="00B30024" w:rsidRDefault="001A69DA" w:rsidP="001A69DA">
      <w:pPr>
        <w:rPr>
          <w:rStyle w:val="StyleUnderline"/>
        </w:rPr>
      </w:pPr>
      <w:r w:rsidRPr="00B30024">
        <w:rPr>
          <w:sz w:val="14"/>
        </w:rPr>
        <w:t xml:space="preserve">Like going to the state to protect us from the police, </w:t>
      </w:r>
      <w:r w:rsidRPr="00C25537">
        <w:rPr>
          <w:rStyle w:val="StyleUnderline"/>
        </w:rPr>
        <w:t>these critiques approach a variety of white ideologies and disciplines as a means of gaining insight into white supremacy. It is a project dedicated to only looking so far at race, racism, or white supremacy so as to avoid the risk of seeing oneself there,</w:t>
      </w:r>
      <w:r w:rsidRPr="00B30024">
        <w:rPr>
          <w:sz w:val="14"/>
        </w:rPr>
        <w:t xml:space="preserve"> implicated as either perpetrator or victim. In effect, all of these theories remain disguises for the role of race and racism as social categorisation. Once one recognises that the power relations that categorise as such are genocidal, as Joy James has demonstrated, then the very discriminatory hierarchy that structures them must already subsume as strategies for itself the class struggles, privileges, educational facilities and juridical operations to which the left goes. </w:t>
      </w:r>
      <w:r w:rsidRPr="007A29F2">
        <w:rPr>
          <w:rStyle w:val="StyleUnderline"/>
        </w:rPr>
        <w:t>The</w:t>
      </w:r>
      <w:r w:rsidRPr="00B30024">
        <w:rPr>
          <w:sz w:val="14"/>
        </w:rPr>
        <w:t xml:space="preserve"> </w:t>
      </w:r>
      <w:r w:rsidRPr="007A29F2">
        <w:rPr>
          <w:rStyle w:val="StyleUnderline"/>
        </w:rPr>
        <w:t>task of the critique of white supremacy is to avoid these general theoretical pitfalls and to produce new analyses, modes of apprehension, and levels of abstraction. The foundations of US white supremacy are far from stable. Owing to the instability of white supremacy, the social structures of whiteness must ever be re-secured in an obsessive fashion</w:t>
      </w:r>
      <w:r w:rsidRPr="00B30024">
        <w:rPr>
          <w:sz w:val="14"/>
        </w:rPr>
        <w:t xml:space="preserve">. </w:t>
      </w:r>
      <w:r w:rsidRPr="00C25537">
        <w:rPr>
          <w:rStyle w:val="StyleUnderline"/>
        </w:rPr>
        <w:t xml:space="preserve">The process of re-inventing whiteness and white supremacy has always involved the state, </w:t>
      </w:r>
      <w:r w:rsidRPr="00B30024">
        <w:rPr>
          <w:sz w:val="14"/>
        </w:rPr>
        <w:t xml:space="preserve">and the state has always involved the utmost paranoia. </w:t>
      </w:r>
      <w:r w:rsidRPr="00C25537">
        <w:rPr>
          <w:rStyle w:val="StyleUnderline"/>
        </w:rPr>
        <w:t>Vast political cataclysms such as the civil rights movements that sought to shatter this invention have confronted the state as harbingers of sanity. Yet the state’s absorption and co-optation of that opposition for the reconstruction of the white social order has been reoccurring before our very eyes. White supremacy is not reconstructed simply for its own sake, but for the sake of the social paranoia, the ethic of impunity, and the violent spectacles of racialisation that it calls the ‘maintenance of order’, all of which constitute its essential dimensions</w:t>
      </w:r>
      <w:r w:rsidRPr="00B30024">
        <w:rPr>
          <w:sz w:val="14"/>
        </w:rPr>
        <w:t xml:space="preserve">. The cold, gray </w:t>
      </w:r>
      <w:r w:rsidRPr="00C25537">
        <w:rPr>
          <w:rStyle w:val="StyleUnderline"/>
        </w:rPr>
        <w:t>institutions</w:t>
      </w:r>
      <w:r w:rsidRPr="00B30024">
        <w:rPr>
          <w:sz w:val="14"/>
        </w:rPr>
        <w:t xml:space="preserve"> of this society — </w:t>
      </w:r>
      <w:r w:rsidRPr="007A29F2">
        <w:rPr>
          <w:rStyle w:val="StyleUnderline"/>
        </w:rPr>
        <w:t>courts, schools, prisons, police, army, law, religion, the two-party</w:t>
      </w:r>
      <w:r w:rsidRPr="00B30024">
        <w:rPr>
          <w:sz w:val="14"/>
        </w:rPr>
        <w:t xml:space="preserve"> — </w:t>
      </w:r>
      <w:r w:rsidRPr="00C25537">
        <w:rPr>
          <w:rStyle w:val="StyleUnderline"/>
        </w:rPr>
        <w:t>become the arenas of this brutality, its excess and spectacle, which they then normalise throughout the social field</w:t>
      </w:r>
      <w:r w:rsidRPr="00B30024">
        <w:rPr>
          <w:sz w:val="14"/>
        </w:rPr>
        <w:t xml:space="preserve">. </w:t>
      </w:r>
      <w:r w:rsidRPr="00B30024">
        <w:rPr>
          <w:rStyle w:val="StyleUnderline"/>
        </w:rPr>
        <w:t>It is not simply by understanding the forms of state violence that the structures of hyper-injustice and their excess of hegemony will be addressed. If they foster policing as their paradigm — including imprisonment, police occupations, commodified governmental operations, a renewed Jim Crow, and a re-criminalisation of race as their version of social order — then to merely catalogue these institutional forms marks the moment at which understanding stops. To pretend to understand at that point would be to affirm what denies understanding</w:t>
      </w:r>
      <w:r w:rsidRPr="00B30024">
        <w:rPr>
          <w:sz w:val="14"/>
        </w:rPr>
        <w:t xml:space="preserve">. Instead, </w:t>
      </w:r>
      <w:r w:rsidRPr="00B30024">
        <w:rPr>
          <w:rStyle w:val="StyleUnderline"/>
        </w:rPr>
        <w:t>we have to understand the state and its order as a mode of anti-</w:t>
      </w:r>
      <w:r w:rsidRPr="00B30024">
        <w:rPr>
          <w:rStyle w:val="StyleUnderline"/>
        </w:rPr>
        <w:lastRenderedPageBreak/>
        <w:t>production that seeks precisely to cancel understanding through its own common sense.</w:t>
      </w:r>
      <w:r w:rsidRPr="00B30024">
        <w:rPr>
          <w:sz w:val="14"/>
        </w:rPr>
        <w:t xml:space="preserve"> For common sense, </w:t>
      </w:r>
      <w:r w:rsidRPr="00B30024">
        <w:rPr>
          <w:rStyle w:val="StyleUnderline"/>
        </w:rPr>
        <w:t>the opposite of injustice is justice; however, the opposite of hyper-injustice is not justice. The existence of hyperinjustice implies that neither a consciousness of injustice nor the possibility of justice any longer applies. Justice as such is incommensurable with and wholly exterior to the relation between ordinary social existence and the ethic of impunity including the modes of gratuitous violence that it fosters. The pervasiveness of state-sanctioned terror, police brutality, mass incarceration, and the endless ambushes of white populism is where we must begin our theorising.</w:t>
      </w:r>
      <w:r w:rsidRPr="00B30024">
        <w:rPr>
          <w:sz w:val="14"/>
        </w:rPr>
        <w:t xml:space="preserve"> </w:t>
      </w:r>
      <w:r w:rsidRPr="00B30024">
        <w:rPr>
          <w:rStyle w:val="StyleUnderline"/>
        </w:rPr>
        <w:t>Though state practices create and reproduce the subjects, discourses, and places that are inseparable from them, we can no longer presuppose the subjects and subject positions nor the ideologies and empiricisms of political and class forces.</w:t>
      </w:r>
      <w:r w:rsidRPr="00B30024">
        <w:rPr>
          <w:sz w:val="14"/>
        </w:rPr>
        <w:t xml:space="preserve"> Rather, </w:t>
      </w:r>
      <w:r w:rsidRPr="00B30024">
        <w:rPr>
          <w:rStyle w:val="StyleUnderline"/>
        </w:rPr>
        <w:t xml:space="preserve">the analysis of a contingent yet comprehensive state terror becomes primary. This is not to debate the traditional concerns of radical leftist politics that presuppose (and close off) the question of structure, its tenacity, its systematic and inexplicable gratuitousness. The problem here is how to dwell on the structures of pervasiveness, terror, and gratuitousness themselves rather than simply the state as an apparatus. It is to ask how the state exists as a formation or confluence of processes with de-centred agency, how the subjects of state authority — its agents, citizens, and captives — are produced in the crucible of its ritualistic violence. </w:t>
      </w:r>
      <w:r w:rsidRPr="00B30024">
        <w:rPr>
          <w:sz w:val="14"/>
        </w:rPr>
        <w:t xml:space="preserve">What is at stake is how to mark the outlines of white supremacist excess within its banality, to map out the dimensions of its landscape as pervasive and ordinary. The following essays are offered as only preliminary articulations in this lethal milieu. In order to engage this problematic, we construct a collective enunciation, a theoretical assemblage of diverse investigations. The four arenas addressed here — </w:t>
      </w:r>
      <w:r w:rsidRPr="00B30024">
        <w:rPr>
          <w:rStyle w:val="StyleUnderline"/>
        </w:rPr>
        <w:t>the militarisation of police, the proliferating prison-industrial complex, New World slavery, and the history of anti-miscegenation — do not subsume the situation in which we find ourselves.</w:t>
      </w:r>
      <w:r w:rsidRPr="00B30024">
        <w:rPr>
          <w:sz w:val="14"/>
        </w:rPr>
        <w:t xml:space="preserve"> This project strives toward neither completeness, nor a definitive articulation. What unites these essays is an attention to the shadows and </w:t>
      </w:r>
      <w:r w:rsidRPr="00B30024">
        <w:rPr>
          <w:rStyle w:val="StyleUnderline"/>
        </w:rPr>
        <w:t>living legacies of</w:t>
      </w:r>
      <w:r w:rsidRPr="00B30024">
        <w:rPr>
          <w:sz w:val="14"/>
        </w:rPr>
        <w:t xml:space="preserve"> </w:t>
      </w:r>
      <w:r w:rsidRPr="00B30024">
        <w:rPr>
          <w:rStyle w:val="StyleUnderline"/>
        </w:rPr>
        <w:t>racial despotism</w:t>
      </w:r>
      <w:r w:rsidRPr="00B30024">
        <w:rPr>
          <w:sz w:val="14"/>
        </w:rPr>
        <w:t xml:space="preserve">, the direct relations of force that </w:t>
      </w:r>
      <w:r w:rsidRPr="00B30024">
        <w:rPr>
          <w:rStyle w:val="StyleUnderline"/>
        </w:rPr>
        <w:t xml:space="preserve">are often occluded in analyses of hegemony and its quotidian institutions. We seek to displace without dispensing with the institutional rationalisations of US white supremacy in order to see its own vigorous reconstitution. </w:t>
      </w:r>
      <w:r w:rsidRPr="00B30024">
        <w:rPr>
          <w:sz w:val="14"/>
        </w:rPr>
        <w:t xml:space="preserve">This will ultimately mean </w:t>
      </w:r>
      <w:r w:rsidRPr="00B30024">
        <w:rPr>
          <w:rStyle w:val="StyleUnderline"/>
        </w:rPr>
        <w:t>addressing every social motif</w:t>
      </w:r>
      <w:r w:rsidRPr="00B30024">
        <w:rPr>
          <w:sz w:val="14"/>
        </w:rPr>
        <w:t xml:space="preserve"> (a task we only begin here) as entailing a paradoxical or even incomprehensible scandal</w:t>
      </w:r>
      <w:r w:rsidRPr="00B30024">
        <w:rPr>
          <w:rStyle w:val="StyleUnderline"/>
        </w:rPr>
        <w:t>, something beyond the rules of society yet pawned off on us as proper and legitimate.</w:t>
      </w:r>
    </w:p>
    <w:p w14:paraId="7144537F" w14:textId="77777777" w:rsidR="00FA38C4" w:rsidRDefault="00FA38C4" w:rsidP="00200E67">
      <w:pPr>
        <w:pStyle w:val="Heading2"/>
      </w:pPr>
      <w:r>
        <w:lastRenderedPageBreak/>
        <w:t>Impact</w:t>
      </w:r>
    </w:p>
    <w:p w14:paraId="654421B3" w14:textId="77777777" w:rsidR="00FA38C4" w:rsidRPr="00282F11" w:rsidRDefault="00FA38C4" w:rsidP="00FA38C4">
      <w:pPr>
        <w:pStyle w:val="Heading3"/>
      </w:pPr>
      <w:r w:rsidRPr="00282F11">
        <w:lastRenderedPageBreak/>
        <w:t>Fungibility</w:t>
      </w:r>
    </w:p>
    <w:p w14:paraId="01CDC5E5" w14:textId="77777777" w:rsidR="00FA38C4" w:rsidRPr="00282F11" w:rsidRDefault="00FA38C4" w:rsidP="00FA38C4">
      <w:pPr>
        <w:pStyle w:val="Heading4"/>
      </w:pPr>
      <w:r w:rsidRPr="00282F11">
        <w:t xml:space="preserve">Black </w:t>
      </w:r>
      <w:r w:rsidRPr="00282F11">
        <w:rPr>
          <w:strike/>
        </w:rPr>
        <w:t>being</w:t>
      </w:r>
      <w:r w:rsidRPr="00282F11">
        <w:t xml:space="preserve"> exists as pure function, a living laboratory, for the human to use as a fungible tool and empty vessel for the human’s reflection on the world and itself</w:t>
      </w:r>
    </w:p>
    <w:p w14:paraId="4E2D8AF4" w14:textId="77777777" w:rsidR="00FA38C4" w:rsidRDefault="00FA38C4" w:rsidP="00FA38C4">
      <w:pPr>
        <w:rPr>
          <w:rStyle w:val="Style13ptBold"/>
        </w:rPr>
      </w:pPr>
      <w:r w:rsidRPr="00282F11">
        <w:rPr>
          <w:rStyle w:val="Style13ptBold"/>
        </w:rPr>
        <w:t>Warren, ‘18</w:t>
      </w:r>
    </w:p>
    <w:p w14:paraId="4438854A" w14:textId="77777777" w:rsidR="00FA38C4" w:rsidRPr="00C063B2" w:rsidRDefault="00FA38C4" w:rsidP="00FA38C4">
      <w:pPr>
        <w:rPr>
          <w:rStyle w:val="Style13ptBold"/>
          <w:b w:val="0"/>
          <w:sz w:val="22"/>
        </w:rPr>
      </w:pPr>
      <w:r w:rsidRPr="00121487">
        <w:t>*edited for “[Black]”</w:t>
      </w:r>
    </w:p>
    <w:p w14:paraId="475E3FC6" w14:textId="77777777" w:rsidR="00FA38C4" w:rsidRPr="00282F11" w:rsidRDefault="00FA38C4" w:rsidP="00FA38C4">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46-47, ZW)</w:t>
      </w:r>
    </w:p>
    <w:p w14:paraId="05C16B3F" w14:textId="77777777" w:rsidR="00FA38C4" w:rsidRPr="00282F11" w:rsidRDefault="00FA38C4" w:rsidP="00FA38C4">
      <w:pPr>
        <w:rPr>
          <w:sz w:val="16"/>
        </w:rPr>
      </w:pPr>
      <w:r w:rsidRPr="00282F11">
        <w:rPr>
          <w:rStyle w:val="StyleUnderline"/>
        </w:rPr>
        <w:t xml:space="preserve">Spillers describes black </w:t>
      </w:r>
      <w:r w:rsidRPr="005505EE">
        <w:rPr>
          <w:rStyle w:val="StyleUnderline"/>
          <w:strike/>
        </w:rPr>
        <w:t>being</w:t>
      </w:r>
      <w:r w:rsidRPr="00282F11">
        <w:rPr>
          <w:rStyle w:val="StyleUnderline"/>
        </w:rPr>
        <w:t xml:space="preserve"> as a “living laboratory,” and we can conceptualize this laboratory as the source of availableness for modernity. A living laboratory is a collection of instruments for carrying out ontological experimentation, or the construction of the human self.</w:t>
      </w:r>
      <w:r w:rsidRPr="00282F11">
        <w:rPr>
          <w:sz w:val="16"/>
        </w:rPr>
        <w:t xml:space="preserve"> Black </w:t>
      </w:r>
      <w:r w:rsidRPr="005505EE">
        <w:rPr>
          <w:strike/>
          <w:sz w:val="16"/>
        </w:rPr>
        <w:t>beings</w:t>
      </w:r>
      <w:r w:rsidRPr="00282F11">
        <w:rPr>
          <w:sz w:val="16"/>
        </w:rPr>
        <w:t xml:space="preserve"> constitute this irresistible source of availableness for the world. Saidiya </w:t>
      </w:r>
      <w:r w:rsidRPr="00282F11">
        <w:rPr>
          <w:rStyle w:val="StyleUnderline"/>
        </w:rPr>
        <w:t xml:space="preserve">Hartman meditates on the ontological utility of black </w:t>
      </w:r>
      <w:r w:rsidRPr="005505EE">
        <w:rPr>
          <w:rStyle w:val="StyleUnderline"/>
          <w:strike/>
        </w:rPr>
        <w:t>being</w:t>
      </w:r>
      <w:r w:rsidRPr="00282F11">
        <w:rPr>
          <w:rStyle w:val="StyleUnderline"/>
        </w:rPr>
        <w:t xml:space="preserve"> for the human when she states: The relation between pleasure and the possession of slave property, in both the figurative and literal senses, can be explained in part by the fungability of the slave</w:t>
      </w:r>
      <w:r w:rsidRPr="00282F11">
        <w:rPr>
          <w:sz w:val="16"/>
        </w:rPr>
        <w:t xml:space="preserve">—that is, </w:t>
      </w:r>
      <w:r w:rsidRPr="00282F11">
        <w:rPr>
          <w:rStyle w:val="StyleUnderline"/>
        </w:rPr>
        <w:t>the joy made possible by virtue of the replaceability and interchangeability endemic to the commodity—and by the extensive capacities of property</w:t>
      </w:r>
      <w:r w:rsidRPr="00282F11">
        <w:rPr>
          <w:sz w:val="16"/>
        </w:rPr>
        <w:t xml:space="preserve">—that is, </w:t>
      </w:r>
      <w:r w:rsidRPr="00282F11">
        <w:rPr>
          <w:rStyle w:val="StyleUnderline"/>
        </w:rPr>
        <w:t>the augmentation of the master subject through his embodiment in external objects and persons.</w:t>
      </w:r>
      <w:r w:rsidRPr="00282F11">
        <w:rPr>
          <w:sz w:val="16"/>
        </w:rPr>
        <w:t xml:space="preserve"> Put differently</w:t>
      </w:r>
      <w:r w:rsidRPr="00282F11">
        <w:rPr>
          <w:rStyle w:val="StyleUnderline"/>
        </w:rPr>
        <w:t>, the fungability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w:t>
      </w:r>
      <w:r w:rsidRPr="00282F11">
        <w:rPr>
          <w:sz w:val="16"/>
        </w:rPr>
        <w:t xml:space="preserve">40 </w:t>
      </w:r>
      <w:r w:rsidRPr="00282F11">
        <w:rPr>
          <w:rStyle w:val="StyleUnderline"/>
        </w:rPr>
        <w:t xml:space="preserve">Instruments, tools, and equipment are interchangeable/replaceable; this is starkly different from human being, whose existential journey in the world renders it incalculable and unique. When I suggest that black </w:t>
      </w:r>
      <w:r w:rsidRPr="005505EE">
        <w:rPr>
          <w:rStyle w:val="StyleUnderline"/>
          <w:strike/>
        </w:rPr>
        <w:t>being</w:t>
      </w:r>
      <w:r w:rsidRPr="00282F11">
        <w:rPr>
          <w:rStyle w:val="StyleUnderline"/>
        </w:rPr>
        <w:t xml:space="preserve"> is pure function or utility, I mean precisely the way this </w:t>
      </w:r>
      <w:r w:rsidRPr="005505EE">
        <w:rPr>
          <w:rStyle w:val="StyleUnderline"/>
          <w:strike/>
        </w:rPr>
        <w:t>being</w:t>
      </w:r>
      <w:r w:rsidRPr="00282F11">
        <w:rPr>
          <w:rStyle w:val="StyleUnderline"/>
        </w:rPr>
        <w:t xml:space="preserve"> is used as a site of projection for the human’s desires, fantasies, and ontological narcissism.</w:t>
      </w:r>
      <w:r w:rsidRPr="00282F11">
        <w:rPr>
          <w:sz w:val="16"/>
        </w:rPr>
        <w:t xml:space="preserve"> The body that Spillers presents is a necessary invention because it is through the human’s engagement with instruments (tools and equipment) that the human comes to understand the self. </w:t>
      </w:r>
      <w:r w:rsidRPr="00282F11">
        <w:rPr>
          <w:rStyle w:val="StyleUnderline"/>
        </w:rPr>
        <w:t>To be for the human is to serve as the empty vessel for the human’s reflection on the world and self.</w:t>
      </w:r>
      <w:r w:rsidRPr="00282F11">
        <w:rPr>
          <w:sz w:val="16"/>
        </w:rPr>
        <w:t xml:space="preserve"> In short, what I am suggesting is that </w:t>
      </w:r>
      <w:r w:rsidRPr="00282F11">
        <w:rPr>
          <w:rStyle w:val="StyleUnderline"/>
        </w:rPr>
        <w:t xml:space="preserve">black </w:t>
      </w:r>
      <w:r w:rsidRPr="005505EE">
        <w:rPr>
          <w:rStyle w:val="StyleUnderline"/>
          <w:strike/>
        </w:rPr>
        <w:t>being</w:t>
      </w:r>
      <w:r w:rsidRPr="00282F11">
        <w:rPr>
          <w:rStyle w:val="StyleUnderline"/>
        </w:rPr>
        <w:t xml:space="preserve"> is invented as an instrument to serve the needs of the human’s ontological project. This use, or function, exceeds involuntary labor and economic interest. It is this particular antiblack use that philosophical discourse has neglected. The Negro</w:t>
      </w:r>
      <w:r>
        <w:rPr>
          <w:rStyle w:val="StyleUnderline"/>
        </w:rPr>
        <w:t xml:space="preserve"> [black]</w:t>
      </w:r>
      <w:r w:rsidRPr="00282F11">
        <w:rPr>
          <w:rStyle w:val="StyleUnderline"/>
        </w:rPr>
        <w:t>, as invention, is the dirty secret of ontometaphysics.</w:t>
      </w:r>
    </w:p>
    <w:p w14:paraId="683BFAF8" w14:textId="77777777" w:rsidR="00FA38C4" w:rsidRPr="00282F11" w:rsidRDefault="00FA38C4" w:rsidP="00FA38C4">
      <w:pPr>
        <w:pStyle w:val="Heading3"/>
      </w:pPr>
      <w:r w:rsidRPr="00282F11">
        <w:lastRenderedPageBreak/>
        <w:t>Metaphysical Holocaust</w:t>
      </w:r>
    </w:p>
    <w:p w14:paraId="6017E6F1" w14:textId="77777777" w:rsidR="00FA38C4" w:rsidRPr="00282F11" w:rsidRDefault="00FA38C4" w:rsidP="00FA38C4">
      <w:pPr>
        <w:pStyle w:val="Heading4"/>
      </w:pPr>
      <w:r w:rsidRPr="00282F11">
        <w:t xml:space="preserve">The creation of </w:t>
      </w:r>
      <w:r>
        <w:t xml:space="preserve">black </w:t>
      </w:r>
      <w:r w:rsidRPr="00617A79">
        <w:rPr>
          <w:strike/>
        </w:rPr>
        <w:t>being</w:t>
      </w:r>
      <w:r w:rsidRPr="00282F11">
        <w:t xml:space="preserve"> and metaphysics relies upon the execration of being, the obliteration of African existence, that constitutes the violence of the metaphysical holocaust </w:t>
      </w:r>
    </w:p>
    <w:p w14:paraId="10038624" w14:textId="77777777" w:rsidR="00FA38C4" w:rsidRDefault="00FA38C4" w:rsidP="00FA38C4">
      <w:pPr>
        <w:rPr>
          <w:rStyle w:val="Style13ptBold"/>
        </w:rPr>
      </w:pPr>
      <w:r w:rsidRPr="00282F11">
        <w:rPr>
          <w:rStyle w:val="Style13ptBold"/>
        </w:rPr>
        <w:t>Warren, ‘18</w:t>
      </w:r>
    </w:p>
    <w:p w14:paraId="723DDDB4" w14:textId="77777777" w:rsidR="00FA38C4" w:rsidRPr="00BD4867" w:rsidRDefault="00FA38C4" w:rsidP="00FA38C4">
      <w:pPr>
        <w:rPr>
          <w:rStyle w:val="Style13ptBold"/>
          <w:b w:val="0"/>
          <w:sz w:val="22"/>
        </w:rPr>
      </w:pPr>
      <w:r w:rsidRPr="00121487">
        <w:t>*edited for “[Black]”</w:t>
      </w:r>
    </w:p>
    <w:p w14:paraId="4A6F3F4C" w14:textId="77777777" w:rsidR="00FA38C4" w:rsidRPr="00282F11" w:rsidRDefault="00FA38C4" w:rsidP="00FA38C4">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41-43, ZW)</w:t>
      </w:r>
    </w:p>
    <w:p w14:paraId="28DC18A8" w14:textId="77777777" w:rsidR="00FA38C4" w:rsidRPr="00282F11" w:rsidRDefault="00FA38C4" w:rsidP="00FA38C4">
      <w:pPr>
        <w:rPr>
          <w:rStyle w:val="StyleUnderline"/>
        </w:rPr>
      </w:pPr>
      <w:r w:rsidRPr="00282F11">
        <w:rPr>
          <w:sz w:val="16"/>
        </w:rPr>
        <w:t xml:space="preserve">What do I mean </w:t>
      </w:r>
      <w:r w:rsidRPr="00282F11">
        <w:rPr>
          <w:rStyle w:val="StyleUnderline"/>
        </w:rPr>
        <w:t>by the “execration of Being”</w:t>
      </w:r>
      <w:r w:rsidRPr="00282F11">
        <w:rPr>
          <w:sz w:val="16"/>
        </w:rPr>
        <w:t xml:space="preserve">? </w:t>
      </w:r>
      <w:r w:rsidRPr="00282F11">
        <w:rPr>
          <w:rStyle w:val="StyleUnderline"/>
        </w:rPr>
        <w:t>I</w:t>
      </w:r>
      <w:r w:rsidRPr="00282F11">
        <w:rPr>
          <w:sz w:val="16"/>
        </w:rPr>
        <w:t xml:space="preserve"> simply </w:t>
      </w:r>
      <w:r w:rsidRPr="00282F11">
        <w:rPr>
          <w:rStyle w:val="StyleUnderline"/>
        </w:rPr>
        <w:t>mean the death or obliteration of African existence.</w:t>
      </w:r>
      <w:r w:rsidRPr="00282F11">
        <w:rPr>
          <w:sz w:val="16"/>
        </w:rPr>
        <w:t xml:space="preserve"> </w:t>
      </w:r>
      <w:r w:rsidRPr="00282F11">
        <w:rPr>
          <w:rStyle w:val="StyleUnderline"/>
        </w:rPr>
        <w:t>This obliteration provides the necessary condition for the invention of the Negro</w:t>
      </w:r>
      <w:r>
        <w:rPr>
          <w:rStyle w:val="StyleUnderline"/>
        </w:rPr>
        <w:t xml:space="preserve"> [black]</w:t>
      </w:r>
      <w:r w:rsidRPr="00282F11">
        <w:rPr>
          <w:rStyle w:val="StyleUnderline"/>
        </w:rPr>
        <w:t xml:space="preserve">, or black </w:t>
      </w:r>
      <w:r w:rsidRPr="008D35DF">
        <w:rPr>
          <w:rStyle w:val="StyleUnderline"/>
          <w:strike/>
        </w:rPr>
        <w:t>being</w:t>
      </w:r>
      <w:r w:rsidRPr="00282F11">
        <w:rPr>
          <w:rStyle w:val="StyleUnderline"/>
        </w:rPr>
        <w:t>—black as metaphysical nothing or groundless existence</w:t>
      </w:r>
      <w:r w:rsidRPr="00282F11">
        <w:rPr>
          <w:sz w:val="16"/>
        </w:rPr>
        <w:t xml:space="preserve">. One anchors one’s existence in this primordial relation, but the Negro </w:t>
      </w:r>
      <w:r>
        <w:rPr>
          <w:sz w:val="16"/>
        </w:rPr>
        <w:t xml:space="preserve">[black] </w:t>
      </w:r>
      <w:r w:rsidRPr="00282F11">
        <w:rPr>
          <w:sz w:val="16"/>
        </w:rPr>
        <w:t xml:space="preserve">is precisely the absence of such relationality, a novelty for modernity (or a “new ontology,” as Frank Wilderson would describe it). </w:t>
      </w:r>
      <w:r w:rsidRPr="00282F11">
        <w:rPr>
          <w:rStyle w:val="StyleUnderline"/>
        </w:rPr>
        <w:t xml:space="preserve">The Negro </w:t>
      </w:r>
      <w:r>
        <w:rPr>
          <w:rStyle w:val="StyleUnderline"/>
        </w:rPr>
        <w:t xml:space="preserve">[black] </w:t>
      </w:r>
      <w:r w:rsidRPr="00282F11">
        <w:rPr>
          <w:rStyle w:val="StyleUnderline"/>
        </w:rPr>
        <w:t>is born into absence and not presence. We can also describe this death of a primordial relation as a “metaphysical holocaust,”</w:t>
      </w:r>
      <w:r w:rsidRPr="00282F11">
        <w:rPr>
          <w:sz w:val="16"/>
        </w:rPr>
        <w:t xml:space="preserve"> following Franz Fanon and Frank Wilderson. </w:t>
      </w:r>
      <w:r w:rsidRPr="00282F11">
        <w:rPr>
          <w:rStyle w:val="StyleUnderline"/>
        </w:rPr>
        <w:t>For Fanon, “Ontology—once it is finally admitted as leaving existence by the wayside—does not permit us to understand the being of the black man ... the black man has no ontological resistance in the eyes of the white man ... his metaphysics, or less pretentiously, his customs and the sources on which they are based, were wiped out because they were in conflict with a civilization that he did not know and that imposed itself on him.”</w:t>
      </w:r>
      <w:r w:rsidRPr="00282F11">
        <w:rPr>
          <w:sz w:val="16"/>
        </w:rPr>
        <w:t xml:space="preserve">29 </w:t>
      </w:r>
      <w:r w:rsidRPr="00282F11">
        <w:rPr>
          <w:rStyle w:val="StyleUnderline"/>
        </w:rPr>
        <w:t xml:space="preserve">Ontology provides intelligibility and understanding for the human being because she is embedded in a primordial relation with Being (as freedom and care). </w:t>
      </w:r>
      <w:r w:rsidRPr="00282F11">
        <w:rPr>
          <w:sz w:val="16"/>
        </w:rPr>
        <w:t xml:space="preserve">We can describe the entire field of ontology as the history, evolution, and maintenance of the various customs and resources that the human being needs to secure this relation. But “ontology ... does not permit us to understand the being of the black man” because ontology is intended to preserve the customs and resources of human beingness and not black </w:t>
      </w:r>
      <w:r w:rsidRPr="008D35DF">
        <w:rPr>
          <w:strike/>
          <w:sz w:val="16"/>
        </w:rPr>
        <w:t>being</w:t>
      </w:r>
      <w:r w:rsidRPr="00282F11">
        <w:rPr>
          <w:sz w:val="16"/>
        </w:rPr>
        <w:t xml:space="preserve">. </w:t>
      </w:r>
      <w:r w:rsidRPr="00282F11">
        <w:rPr>
          <w:rStyle w:val="StyleUnderline"/>
        </w:rPr>
        <w:t xml:space="preserve">We will always experience tensions, contradictions, and impasses if we attempt to gain intelligibility for black </w:t>
      </w:r>
      <w:r w:rsidRPr="008D35DF">
        <w:rPr>
          <w:rStyle w:val="StyleUnderline"/>
          <w:strike/>
        </w:rPr>
        <w:t>being</w:t>
      </w:r>
      <w:r w:rsidRPr="00282F11">
        <w:rPr>
          <w:rStyle w:val="StyleUnderline"/>
        </w:rPr>
        <w:t xml:space="preserve"> from a field that excludes it by necessity—because blackness is outside ontology as this nothing but most intimately situated within ontology as its condition of possibility (its inclusive exclusion). Ontology, then, does not provide the resources to understand this paradoxical thing—blackness is the abyss of ontology</w:t>
      </w:r>
      <w:r w:rsidRPr="00282F11">
        <w:rPr>
          <w:sz w:val="16"/>
        </w:rPr>
        <w:t xml:space="preserve">.30 </w:t>
      </w:r>
      <w:r w:rsidRPr="00282F11">
        <w:rPr>
          <w:rStyle w:val="StyleUnderline"/>
        </w:rPr>
        <w:t>But what is worse is that the customs and resources that once served as grounding for African existence were wiped out. This wiping out of the ontological resources to ground this primordial relation is the thanatology or onticide of African being.</w:t>
      </w:r>
      <w:r w:rsidRPr="00282F11">
        <w:rPr>
          <w:sz w:val="16"/>
        </w:rPr>
        <w:t xml:space="preserve">31 </w:t>
      </w:r>
      <w:r w:rsidRPr="00282F11">
        <w:rPr>
          <w:rStyle w:val="StyleUnderline"/>
        </w:rPr>
        <w:t xml:space="preserve">This metaphysical holocaust is the execration of Being—it is a particular process of producing black </w:t>
      </w:r>
      <w:r w:rsidRPr="008D35DF">
        <w:rPr>
          <w:rStyle w:val="StyleUnderline"/>
          <w:strike/>
        </w:rPr>
        <w:t>being</w:t>
      </w:r>
      <w:r w:rsidRPr="00282F11">
        <w:rPr>
          <w:rStyle w:val="StyleUnderline"/>
        </w:rPr>
        <w:t xml:space="preserve"> through the murder of African existence.</w:t>
      </w:r>
      <w:r w:rsidRPr="00282F11">
        <w:rPr>
          <w:sz w:val="16"/>
        </w:rPr>
        <w:t xml:space="preserve">32 </w:t>
      </w:r>
      <w:r w:rsidRPr="00282F11">
        <w:rPr>
          <w:rStyle w:val="StyleUnderline"/>
        </w:rPr>
        <w:t>The execration of Being also conveys Being’s curse and denouncement of the Negro</w:t>
      </w:r>
      <w:r>
        <w:rPr>
          <w:rStyle w:val="StyleUnderline"/>
        </w:rPr>
        <w:t xml:space="preserve"> [black]</w:t>
      </w:r>
      <w:r w:rsidRPr="00282F11">
        <w:rPr>
          <w:rStyle w:val="StyleUnderline"/>
        </w:rPr>
        <w:t xml:space="preserve"> as black </w:t>
      </w:r>
      <w:r w:rsidRPr="00282F11">
        <w:rPr>
          <w:sz w:val="16"/>
        </w:rPr>
        <w:t xml:space="preserve">(I would also suggest that the pseudo-theological term Hamitic curse is a variation of this execration in a different register). </w:t>
      </w:r>
      <w:r w:rsidRPr="00282F11">
        <w:rPr>
          <w:rStyle w:val="StyleUnderline"/>
        </w:rPr>
        <w:t xml:space="preserve">Rather than </w:t>
      </w:r>
      <w:r w:rsidRPr="00282F11">
        <w:rPr>
          <w:rStyle w:val="StyleUnderline"/>
        </w:rPr>
        <w:lastRenderedPageBreak/>
        <w:t>thinking of Being as having abandoned us and that this abandonment can be addressed through temporality, thinking anew, and a renewed relatio</w:t>
      </w:r>
      <w:r w:rsidRPr="008D35DF">
        <w:rPr>
          <w:rStyle w:val="StyleUnderline"/>
        </w:rPr>
        <w:t>n</w:t>
      </w:r>
      <w:r w:rsidRPr="00282F11">
        <w:rPr>
          <w:sz w:val="16"/>
        </w:rPr>
        <w:t xml:space="preserve"> (as is the position of Heidegger and neo-Heideggerians), </w:t>
      </w:r>
      <w:r w:rsidRPr="00282F11">
        <w:rPr>
          <w:rStyle w:val="StyleUnderline"/>
        </w:rPr>
        <w:t>the execration of Being is beyond abandonment.</w:t>
      </w:r>
      <w:r w:rsidRPr="00282F11">
        <w:rPr>
          <w:sz w:val="16"/>
        </w:rPr>
        <w:t xml:space="preserve"> It indexes the obliteration of the relation to Being and the absolute irreconcilability between the Negro</w:t>
      </w:r>
      <w:r>
        <w:rPr>
          <w:sz w:val="16"/>
        </w:rPr>
        <w:t xml:space="preserve"> [black]</w:t>
      </w:r>
      <w:r w:rsidRPr="00282F11">
        <w:rPr>
          <w:sz w:val="16"/>
        </w:rPr>
        <w:t xml:space="preserve"> as black and Being. </w:t>
      </w:r>
      <w:r w:rsidRPr="00282F11">
        <w:rPr>
          <w:rStyle w:val="StyleUnderline"/>
        </w:rPr>
        <w:t xml:space="preserve">Thus, the nothing that black </w:t>
      </w:r>
      <w:r w:rsidRPr="008D35DF">
        <w:rPr>
          <w:rStyle w:val="StyleUnderline"/>
          <w:strike/>
        </w:rPr>
        <w:t>being</w:t>
      </w:r>
      <w:r w:rsidRPr="00282F11">
        <w:rPr>
          <w:rStyle w:val="StyleUnderline"/>
        </w:rPr>
        <w:t xml:space="preserve"> incarnates is not a celebratory portal or opening up onto Being for blacks—as if rejecting metaphysical thinking will reunite us, as it were, with Being as nothing.</w:t>
      </w:r>
      <w:r w:rsidRPr="00282F11">
        <w:rPr>
          <w:sz w:val="16"/>
        </w:rPr>
        <w:t xml:space="preserve">33 </w:t>
      </w:r>
      <w:r w:rsidRPr="00282F11">
        <w:rPr>
          <w:rStyle w:val="StyleUnderline"/>
        </w:rPr>
        <w:t xml:space="preserve">This only works for the human </w:t>
      </w:r>
      <w:r w:rsidRPr="00282F11">
        <w:rPr>
          <w:sz w:val="16"/>
        </w:rPr>
        <w:t xml:space="preserve">(and the “black is not a man” within an antiblack metaphysics, as Fanon insists).34 The essence of black suffering, then, is this very execration, to inhabit permanently </w:t>
      </w:r>
      <w:r w:rsidRPr="008D35DF">
        <w:rPr>
          <w:rStyle w:val="StyleUnderline"/>
        </w:rPr>
        <w:t>t</w:t>
      </w:r>
      <w:r w:rsidRPr="00282F11">
        <w:rPr>
          <w:rStyle w:val="StyleUnderline"/>
        </w:rPr>
        <w:t>he “zone of nonbeing,”</w:t>
      </w:r>
      <w:r w:rsidRPr="00282F11">
        <w:rPr>
          <w:sz w:val="16"/>
        </w:rPr>
        <w:t xml:space="preserve"> as Fanon might call it. This zone </w:t>
      </w:r>
      <w:r w:rsidRPr="00282F11">
        <w:rPr>
          <w:rStyle w:val="StyleUnderline"/>
        </w:rPr>
        <w:t xml:space="preserve">is a spatiotemporality without a recognizable name or grammar within the philosophical tradition. </w:t>
      </w:r>
      <w:r w:rsidRPr="00282F11">
        <w:rPr>
          <w:sz w:val="16"/>
        </w:rPr>
        <w:t xml:space="preserve">The problem of black </w:t>
      </w:r>
      <w:r w:rsidRPr="008D35DF">
        <w:rPr>
          <w:strike/>
          <w:sz w:val="16"/>
        </w:rPr>
        <w:t>being</w:t>
      </w:r>
      <w:r w:rsidRPr="00282F11">
        <w:rPr>
          <w:sz w:val="16"/>
        </w:rPr>
        <w:t xml:space="preserve"> is precisely the inhabitation of an execrated condition. </w:t>
      </w:r>
      <w:r w:rsidRPr="00282F11">
        <w:rPr>
          <w:rStyle w:val="StyleUnderline"/>
        </w:rPr>
        <w:t xml:space="preserve">This is the new ontology that modernity brings into the world—a being that is not one </w:t>
      </w:r>
      <w:r w:rsidRPr="00282F11">
        <w:rPr>
          <w:sz w:val="16"/>
        </w:rPr>
        <w:t xml:space="preserve">(available equipment in the guise of human form). Black </w:t>
      </w:r>
      <w:r w:rsidRPr="008D35DF">
        <w:rPr>
          <w:strike/>
          <w:sz w:val="16"/>
        </w:rPr>
        <w:t>being</w:t>
      </w:r>
      <w:r w:rsidRPr="00282F11">
        <w:rPr>
          <w:sz w:val="16"/>
        </w:rPr>
        <w:t xml:space="preserve"> is paradoxical— it is a metaphysical entity that is invented to illumine something beyond metaphysics, a nothing that metaphysics hates and needs. </w:t>
      </w:r>
      <w:r w:rsidRPr="00282F11">
        <w:rPr>
          <w:rStyle w:val="StyleUnderline"/>
        </w:rPr>
        <w:t>Within the Negro</w:t>
      </w:r>
      <w:r>
        <w:rPr>
          <w:rStyle w:val="StyleUnderline"/>
        </w:rPr>
        <w:t xml:space="preserve"> [black]</w:t>
      </w:r>
      <w:r w:rsidRPr="00282F11">
        <w:rPr>
          <w:rStyle w:val="StyleUnderline"/>
        </w:rPr>
        <w:t>, metaphysics wages its war against the nothing that terrorizes its power and hegemony.</w:t>
      </w:r>
    </w:p>
    <w:p w14:paraId="1EAABAE7" w14:textId="77777777" w:rsidR="00FA38C4" w:rsidRPr="00282F11" w:rsidRDefault="00FA38C4" w:rsidP="00FA38C4">
      <w:pPr>
        <w:pStyle w:val="Heading4"/>
        <w:rPr>
          <w:rStyle w:val="StyleUnderline"/>
        </w:rPr>
      </w:pPr>
      <w:r w:rsidRPr="00282F11">
        <w:rPr>
          <w:rStyle w:val="StyleUnderline"/>
        </w:rPr>
        <w:t>The execration of Being through the creation of the black body requires high crimes against the flesh, wiping out the primary narrative of African existence to create and sustain the world, leaving no possibility of redress or justice</w:t>
      </w:r>
    </w:p>
    <w:p w14:paraId="16D0E98A" w14:textId="77777777" w:rsidR="00FA38C4" w:rsidRPr="00282F11" w:rsidRDefault="00FA38C4" w:rsidP="00FA38C4">
      <w:pPr>
        <w:rPr>
          <w:rStyle w:val="Style13ptBold"/>
          <w:b w:val="0"/>
        </w:rPr>
      </w:pPr>
      <w:r w:rsidRPr="00282F11">
        <w:rPr>
          <w:rStyle w:val="Style13ptBold"/>
        </w:rPr>
        <w:t>Warren, ‘18</w:t>
      </w:r>
    </w:p>
    <w:p w14:paraId="679C20C2" w14:textId="77777777" w:rsidR="00FA38C4" w:rsidRPr="00282F11" w:rsidRDefault="00FA38C4" w:rsidP="00FA38C4">
      <w:pPr>
        <w:rPr>
          <w:rStyle w:val="StyleUnderline"/>
        </w:rPr>
      </w:pPr>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44-45, ZW)</w:t>
      </w:r>
    </w:p>
    <w:p w14:paraId="6BA19335" w14:textId="77777777" w:rsidR="00FA38C4" w:rsidRPr="00282F11" w:rsidRDefault="00FA38C4" w:rsidP="00FA38C4">
      <w:pPr>
        <w:rPr>
          <w:sz w:val="16"/>
        </w:rPr>
      </w:pPr>
      <w:r w:rsidRPr="00282F11">
        <w:rPr>
          <w:sz w:val="16"/>
        </w:rPr>
        <w:t xml:space="preserve">Hortense </w:t>
      </w:r>
      <w:r w:rsidRPr="00282F11">
        <w:rPr>
          <w:rStyle w:val="StyleUnderline"/>
        </w:rPr>
        <w:t>Spillers also proffers a phenomenological iteration of this metaphysical violence that is very useful to think alongside Fanon’s metaphysical holocaust and the imposition of black and nothing:</w:t>
      </w:r>
      <w:r w:rsidRPr="00282F11">
        <w:rPr>
          <w:sz w:val="16"/>
        </w:rPr>
        <w:t xml:space="preserve"> </w:t>
      </w:r>
      <w:r w:rsidRPr="00282F11">
        <w:rPr>
          <w:rStyle w:val="StyleUnderline"/>
        </w:rPr>
        <w:t xml:space="preserve">But I would make a distinction </w:t>
      </w:r>
      <w:r w:rsidRPr="00282F11">
        <w:rPr>
          <w:sz w:val="16"/>
        </w:rPr>
        <w:t xml:space="preserve">in this case </w:t>
      </w:r>
      <w:r w:rsidRPr="00282F11">
        <w:rPr>
          <w:rStyle w:val="StyleUnderline"/>
        </w:rPr>
        <w:t>between “body” and “flesh” and impose that distinction as the central one between captive and liberated positions. In that sense, before the “Body” there is the “flesh,” that zero degree of social conceptualization that does not escape concealment under the brush of discourse or the reflexes of iconography. Even though the European hegemonies stole bodies—some of them female—out of West African communities in concert with the African “middleman,” we regard this human and social irreparability as high crimes against the flesh, as the person of African females and males registered the wounding. If we think of the “flesh” as a primary narrative, then we mean its seared, divided ripped-apartness, riveted to the ship’s hole, fallen, or “escaped” overboard.”</w:t>
      </w:r>
      <w:r w:rsidRPr="00282F11">
        <w:rPr>
          <w:sz w:val="16"/>
        </w:rPr>
        <w:t xml:space="preserve">36 Although </w:t>
      </w:r>
      <w:r w:rsidRPr="00282F11">
        <w:rPr>
          <w:rStyle w:val="StyleUnderline"/>
        </w:rPr>
        <w:t xml:space="preserve">Spillers borrows the concepts of “flesh” and “body” </w:t>
      </w:r>
      <w:r w:rsidRPr="00282F11">
        <w:rPr>
          <w:sz w:val="16"/>
        </w:rPr>
        <w:t xml:space="preserve">from the traditions of phenomenology, psychoanalysis, and theology, she </w:t>
      </w:r>
      <w:r w:rsidRPr="00282F11">
        <w:rPr>
          <w:rStyle w:val="StyleUnderline"/>
        </w:rPr>
        <w:t xml:space="preserve">repurposes them to understand the modern invention of black </w:t>
      </w:r>
      <w:r w:rsidRPr="001B203F">
        <w:rPr>
          <w:rStyle w:val="StyleUnderline"/>
          <w:strike/>
        </w:rPr>
        <w:t>being</w:t>
      </w:r>
      <w:r w:rsidRPr="00282F11">
        <w:rPr>
          <w:rStyle w:val="StyleUnderline"/>
        </w:rPr>
        <w:t>.</w:t>
      </w:r>
      <w:r w:rsidRPr="00282F11">
        <w:rPr>
          <w:sz w:val="16"/>
        </w:rPr>
        <w:t xml:space="preserve"> I would suggest that “flesh” and “body,” read through this register, are philosophical allegories, or metaphors, for the execration of Being. </w:t>
      </w:r>
      <w:r w:rsidRPr="00282F11">
        <w:rPr>
          <w:rStyle w:val="StyleUnderline"/>
        </w:rPr>
        <w:t>The flesh</w:t>
      </w:r>
      <w:r w:rsidRPr="00282F11">
        <w:rPr>
          <w:sz w:val="16"/>
        </w:rPr>
        <w:t xml:space="preserve">, here, </w:t>
      </w:r>
      <w:r w:rsidRPr="00282F11">
        <w:rPr>
          <w:rStyle w:val="StyleUnderline"/>
        </w:rPr>
        <w:t xml:space="preserve">is the primordial </w:t>
      </w:r>
      <w:r w:rsidRPr="00282F11">
        <w:rPr>
          <w:rStyle w:val="StyleUnderline"/>
        </w:rPr>
        <w:lastRenderedPageBreak/>
        <w:t>relation that antiblackness works tirelessly to destroy. For Spillers, the flesh is a “primary narrative.” This primary narrative is the grounding of African existence, the various customs and resources that provide the proper understanding of this existence—what is wiped out during the metaphysical holocaust that we can call the “transatlantic slave trade.” The body, however, emerges from the ashes of this holocaust. It is not strictly corporeality</w:t>
      </w:r>
      <w:r w:rsidRPr="00282F11">
        <w:rPr>
          <w:sz w:val="16"/>
        </w:rPr>
        <w:t xml:space="preserve"> (or physicality), </w:t>
      </w:r>
      <w:r w:rsidRPr="00282F11">
        <w:rPr>
          <w:rStyle w:val="StyleUnderline"/>
        </w:rPr>
        <w:t xml:space="preserve">but the signification of nothing that the black body comes to mark in an antiblack symbolic </w:t>
      </w:r>
      <w:r w:rsidRPr="00282F11">
        <w:rPr>
          <w:sz w:val="16"/>
        </w:rPr>
        <w:t xml:space="preserve">(or, as Spillers describes it, “a category of otherness”). Thus, </w:t>
      </w:r>
      <w:r w:rsidRPr="00282F11">
        <w:rPr>
          <w:rStyle w:val="StyleUnderline"/>
        </w:rPr>
        <w:t xml:space="preserve">high crimes against the flesh are the murderous operations that set modernity into motion and produce the black body </w:t>
      </w:r>
      <w:r w:rsidRPr="00282F11">
        <w:rPr>
          <w:sz w:val="16"/>
        </w:rPr>
        <w:t xml:space="preserve">(or black </w:t>
      </w:r>
      <w:r w:rsidRPr="001B203F">
        <w:rPr>
          <w:strike/>
          <w:sz w:val="16"/>
        </w:rPr>
        <w:t>being</w:t>
      </w:r>
      <w:r w:rsidRPr="00282F11">
        <w:rPr>
          <w:sz w:val="16"/>
        </w:rPr>
        <w:t xml:space="preserve">); these crimes are murders that the discourses of crime and punishment can only approach, but remain unintelligible within its precincts. </w:t>
      </w:r>
      <w:r w:rsidRPr="00282F11">
        <w:rPr>
          <w:rStyle w:val="StyleUnderline"/>
        </w:rPr>
        <w:t>These crimes are ongoing, and since the guilty party is the world itself, redress or justice is impossible. The flesh, the primary narrative, is the ground of an African existence that is irrecoverable within an antiblack world—it is “seared, divided ripped-apartness, riveted to the ship’s hole,” or “escaped overboard.” This</w:t>
      </w:r>
      <w:r w:rsidRPr="00282F11">
        <w:rPr>
          <w:sz w:val="16"/>
        </w:rPr>
        <w:t>, in essence</w:t>
      </w:r>
      <w:r w:rsidRPr="00282F11">
        <w:rPr>
          <w:rStyle w:val="StyleUnderline"/>
        </w:rPr>
        <w:t>, is the execration of Being. It is the primordial relation between the African and Being that is ripped apart, seared, and severed; this obliterated relation is the high crime against the flesh.</w:t>
      </w:r>
      <w:r w:rsidRPr="00282F11">
        <w:rPr>
          <w:sz w:val="16"/>
        </w:rPr>
        <w:t xml:space="preserve"> We come to another understanding of black </w:t>
      </w:r>
      <w:r w:rsidRPr="001B203F">
        <w:rPr>
          <w:strike/>
          <w:sz w:val="16"/>
        </w:rPr>
        <w:t>being</w:t>
      </w:r>
      <w:r w:rsidRPr="00282F11">
        <w:rPr>
          <w:sz w:val="16"/>
        </w:rPr>
        <w:t>: it is the offspring of an obliterated primary narrative that we can call the flesh. Spillers’s “flesh” and Judy’s “African body” are thus synonymous articulations of this primordial relation.</w:t>
      </w:r>
    </w:p>
    <w:p w14:paraId="30994533" w14:textId="77777777" w:rsidR="00FA38C4" w:rsidRPr="00282F11" w:rsidRDefault="00AB680A" w:rsidP="00AB680A">
      <w:pPr>
        <w:pStyle w:val="Heading3"/>
      </w:pPr>
      <w:r>
        <w:lastRenderedPageBreak/>
        <w:t>Social Death</w:t>
      </w:r>
    </w:p>
    <w:p w14:paraId="03009391" w14:textId="77777777" w:rsidR="00AB680A" w:rsidRPr="0080504C" w:rsidRDefault="00AB680A" w:rsidP="00AB680A">
      <w:pPr>
        <w:pStyle w:val="Heading4"/>
      </w:pPr>
      <w:r>
        <w:t xml:space="preserve">The master-slave relation that structures civil society creates an experience of social death that enforces a repetition of anti-black violence onto the slave and deprives the slave of social meaning and human capacity to which this emptiness gives the space for the master to have the capacity for social life. </w:t>
      </w:r>
    </w:p>
    <w:p w14:paraId="4829D394" w14:textId="77777777" w:rsidR="00AB680A" w:rsidRPr="0080504C" w:rsidRDefault="00AB680A" w:rsidP="00AB680A">
      <w:pPr>
        <w:rPr>
          <w:sz w:val="14"/>
          <w:szCs w:val="14"/>
        </w:rPr>
      </w:pPr>
      <w:r w:rsidRPr="0080504C">
        <w:rPr>
          <w:b/>
          <w:bCs/>
          <w:szCs w:val="26"/>
        </w:rPr>
        <w:t>Chavez 19</w:t>
      </w:r>
      <w:r>
        <w:t xml:space="preserve"> </w:t>
      </w:r>
      <w:r w:rsidRPr="0080504C">
        <w:rPr>
          <w:sz w:val="14"/>
          <w:szCs w:val="14"/>
        </w:rPr>
        <w:t>(Ernest K Chavez is a doctoral student in the department of Criminology, Law and Society at University of California, Irvine. Ernest’s research combines prison studies with critical theories of race in order to understand the evolving functions of imprisonment, punishment, and racial subjugation in the USA. “Intrusions of violence: Afro-pessimism and reading social death beyond solitary confinement” pg 4-8//jli)</w:t>
      </w:r>
    </w:p>
    <w:p w14:paraId="07A6AD90" w14:textId="77777777" w:rsidR="00AB680A" w:rsidRPr="0080504C" w:rsidRDefault="00AB680A" w:rsidP="00AB680A">
      <w:pPr>
        <w:rPr>
          <w:sz w:val="16"/>
        </w:rPr>
      </w:pPr>
      <w:r w:rsidRPr="0080504C">
        <w:rPr>
          <w:sz w:val="16"/>
        </w:rPr>
        <w:t xml:space="preserve">Virtually all definitions of social death emerge from Orlando Patterson’s (1982) expansive study of slavery across various historical and global contexts. In this work, </w:t>
      </w:r>
      <w:r w:rsidRPr="002D3C1C">
        <w:rPr>
          <w:rStyle w:val="StyleUnderline"/>
        </w:rPr>
        <w:t>Patterson</w:t>
      </w:r>
      <w:r w:rsidRPr="0080504C">
        <w:rPr>
          <w:sz w:val="16"/>
        </w:rPr>
        <w:t xml:space="preserve"> (1982: 13) </w:t>
      </w:r>
      <w:r w:rsidRPr="002D3C1C">
        <w:rPr>
          <w:rStyle w:val="StyleUnderline"/>
        </w:rPr>
        <w:t>defines “social death” as “the permanent, violent domination of natally alienated and generally dishonored persons”. In general terms then, social death is configured through these three constitutive elements: excessive violence; alienation from all filial bonds outside of the master–slave relation; and degradation that fixes the powerlessness of the slave in relation to the master</w:t>
      </w:r>
      <w:r w:rsidRPr="0080504C">
        <w:rPr>
          <w:sz w:val="16"/>
        </w:rPr>
        <w:t>. The theoretical starting points at which Guenther (2013) takes up a phenomenological interpretation of Patterson’s work is limited in at least three directions: first</w:t>
      </w:r>
      <w:r w:rsidRPr="0024298A">
        <w:rPr>
          <w:rStyle w:val="StyleUnderline"/>
        </w:rPr>
        <w:t>, social death is framed as a “social practice” rather than a structural antagonism between master and slave; second, social death is discussed as an experience of suffering that can be resisted through the establishment of social relations; and third, the over-emphasis on natal alienation results in an analysis that is imperceptive to the role of how anti-black violence structures civil society.</w:t>
      </w:r>
      <w:r w:rsidRPr="0080504C">
        <w:rPr>
          <w:sz w:val="16"/>
        </w:rPr>
        <w:t xml:space="preserve"> To the first point, in Solitary Confinement Guenther (2013: xx, emphasis in original) begins the discussion of social death by announcing</w:t>
      </w:r>
      <w:r w:rsidRPr="0024298A">
        <w:rPr>
          <w:rStyle w:val="StyleUnderline"/>
        </w:rPr>
        <w:t>, Social death is the effect of a (social) practice in which a person or group of people is excluded, dominated, or humiliated to the point of becoming dead to the rest of society. Although such people are physically alive, their lives no longer bear a social meaning; they no longer count as lives that matter. However, social death is more than a “practice” that involves the production of a personhood that lacks “social meaning”</w:t>
      </w:r>
      <w:r w:rsidRPr="0080504C">
        <w:rPr>
          <w:sz w:val="16"/>
        </w:rPr>
        <w:t xml:space="preserve">. Or, if it is indeed to be understood as a practice, who sets the practice into motion; how is it enabled; and what kind of social meaning can be gleaned from non-meaning? Patterson (1982) states </w:t>
      </w:r>
      <w:r w:rsidRPr="0024298A">
        <w:rPr>
          <w:rStyle w:val="StyleUnderline"/>
        </w:rPr>
        <w:t>that the capacity of the slave to achieve social relationality was denied through repeated acts of direct violence, genealogical isolation, and personal violations meant to produce dishonor. The enactment of these constitutive elements of slavery culminate in something more than simply a performance of exclusion and domination. Rather, they enable the structuring force of social life by defining the boundaries of the “human” and what it means to have human capacity. Human capacity here is signified through opposition to the non-capacity of the enslaved</w:t>
      </w:r>
      <w:r w:rsidRPr="0080504C">
        <w:rPr>
          <w:sz w:val="16"/>
        </w:rPr>
        <w:t xml:space="preserve"> (Wilderson, 2010). According to Afro-pessimists</w:t>
      </w:r>
      <w:r w:rsidRPr="0024298A">
        <w:rPr>
          <w:rStyle w:val="StyleUnderline"/>
        </w:rPr>
        <w:t>, social death facilitates a parasitic relation between master and slave, that forms the social structure of civil society</w:t>
      </w:r>
      <w:r w:rsidRPr="0080504C">
        <w:rPr>
          <w:sz w:val="16"/>
        </w:rPr>
        <w:t xml:space="preserve">. </w:t>
      </w:r>
      <w:r w:rsidRPr="0024298A">
        <w:rPr>
          <w:rStyle w:val="StyleUnderline"/>
        </w:rPr>
        <w:t xml:space="preserve">The subject of civil society recognizes itself as a free subject precisely through negation of the enslaved. Hence, it is not that social death reduces the slave’s life to the point that it has “no social meaning”, as Guenther suggests, but instead, the slave’s social death becomes the lifeblood of both the master’s and civil </w:t>
      </w:r>
      <w:r w:rsidRPr="0024298A">
        <w:rPr>
          <w:rStyle w:val="StyleUnderline"/>
        </w:rPr>
        <w:lastRenderedPageBreak/>
        <w:t>society’s recognition and capacity for social life.</w:t>
      </w:r>
      <w:r w:rsidRPr="0080504C">
        <w:rPr>
          <w:sz w:val="16"/>
        </w:rPr>
        <w:t xml:space="preserve"> To the second point, whereas Afro-pessimism considers social death as a condition of civil society, Solitary Confinement deploys social death to describe human suffering in general, and as such, it presumes capacity for resistance. Guenther (2013: xxiv, emphasis in original) writes, As we will see, both slaves and prisoners have engaged in creative ways of resisting social death and mutually supporting social life</w:t>
      </w:r>
      <w:r w:rsidRPr="000022C0">
        <w:rPr>
          <w:rStyle w:val="StyleUnderline"/>
        </w:rPr>
        <w:t>. The testimony of slaves and prisoners bears witness not to the utter annihilation of the person, not to an absolute indifference of life and death, but to a life against death that is more than bare survival, a relationality that is exploited but not annihilated. But what form of resistance is being raised here?</w:t>
      </w:r>
      <w:r w:rsidRPr="0080504C">
        <w:rPr>
          <w:sz w:val="16"/>
        </w:rPr>
        <w:t xml:space="preserve"> In making this argument, Guenther reverts </w:t>
      </w:r>
      <w:r w:rsidRPr="000022C0">
        <w:rPr>
          <w:rStyle w:val="StyleUnderline"/>
        </w:rPr>
        <w:t>to</w:t>
      </w:r>
      <w:r w:rsidRPr="000022C0">
        <w:rPr>
          <w:rStyle w:val="StyleUnderline"/>
          <w:b/>
          <w:bCs/>
        </w:rPr>
        <w:t xml:space="preserve"> </w:t>
      </w:r>
      <w:r w:rsidRPr="00EC2CE5">
        <w:rPr>
          <w:rStyle w:val="StyleUnderline"/>
        </w:rPr>
        <w:t>intersubjectivity as resistance: the capacity to touch, communicate, and form connections with another person</w:t>
      </w:r>
      <w:r w:rsidRPr="0080504C">
        <w:rPr>
          <w:sz w:val="16"/>
        </w:rPr>
        <w:t>. This constitutes a principal point throughout Solitary Confinement’s chapter, “The racialization of criminality and the criminalization of race”. Here, the forced labor either of the slave or of the convict is posited as social death: To work until one is dead tired […] is a form of social death. It is social, and not “merely” physical, because the body is both the site of lived experience as first-person consciousness and also the site of inter-subjective relations with others as the embodied “there” to one’s own embodied “here</w:t>
      </w:r>
      <w:r w:rsidRPr="0080504C">
        <w:rPr>
          <w:rStyle w:val="StyleUnderline"/>
        </w:rPr>
        <w:t>” Labor interrupts the body as well as social connection. The body of the subject, “dead tired” from forced labor, is left unable to engage in social relations. According to this arrangement however, the directive can be circumvented or resisted: “[c]onvict work songs did not only make it possible for workers to coordinate with each other […] they helped them support and rebuild the world of social life, even on this terrain of social death” (Guenther, 2013: 52). Thus, work songs constitute resistance to social death because they establish a line of communication through which to share the experience of suffering</w:t>
      </w:r>
      <w:r w:rsidRPr="0080504C">
        <w:rPr>
          <w:sz w:val="16"/>
        </w:rPr>
        <w:t xml:space="preserve">. Guenther goes on to connect this experience of suffering to the present-day solitary cell in which prisoners are denied social relations. Hence, social death is offered as a lived experience of subjugation, and not a structural condition of society. This enables Guenther to argue for intersubjectivity as a mechanism of resistance that holds out the possibility for restoration. Furthermore, whereas Guenther’s (2013) exposition of social death revolves around a discussion of natal alienation, </w:t>
      </w:r>
      <w:r w:rsidRPr="0080504C">
        <w:rPr>
          <w:rStyle w:val="StyleUnderline"/>
        </w:rPr>
        <w:t>Afro-pessimism contends that the ability to maintain the vitality of the master and of civil society is held together not only through natal alienation, but also through the repetition of anti-black violence</w:t>
      </w:r>
      <w:r w:rsidRPr="0080504C">
        <w:rPr>
          <w:sz w:val="16"/>
        </w:rPr>
        <w:t xml:space="preserve"> (Martinot and Sexton, 2003; Wilderson, 2010). In making this argument, Afro-pessimists begin with Patterson’s (1982) analysis of the violence of social death, which focuses on the differentiation between hegemonic forces of capitalism that subjugate the worker, and the repeated enactments of direct violence that constitute the slave. In other words, Patterson (1982: 3) claims that the mode of violence inflicted as a necessary part of enslavement fundamentally differs from other forms of violence, including the wage laborer under capitalism: However, organized force and authority—what Welskopf calls “spiritual force”—usually obviated the need to use violence in most developed class societies where non-slaves made up the dominant class. The problem in a slave-holding society, however, was that it was usually necessary to introduce new persons to the status of slaves because the former slaves either died out or were manumitted […] Thus, it was necessary to continually repeat the original, violent act of turning free man into slave. This act of violence constitutes the prehistory of all stratified societies, Welskopf argued, but it determines the, “prehistory and (concurrent) history of slavery</w:t>
      </w:r>
      <w:r w:rsidRPr="0080504C">
        <w:rPr>
          <w:rStyle w:val="StyleUnderline"/>
        </w:rPr>
        <w:t>”. Though the ideological forces of capital could compel the worker to labor for himself, the structure of slavery left open no such possibility, thus necessitating structural violence for the reproduction of slave</w:t>
      </w:r>
      <w:r w:rsidRPr="0080504C">
        <w:rPr>
          <w:sz w:val="16"/>
        </w:rPr>
        <w:t xml:space="preserve">s. Reflecting upon Patterson’s critique, Wilderson (2010: 13) identifies </w:t>
      </w:r>
      <w:r w:rsidRPr="0080504C">
        <w:rPr>
          <w:rStyle w:val="StyleUnderline"/>
        </w:rPr>
        <w:t>a crucial distinction between the exploited subject of capital and the slave: “[i]f workers can buy a loaf of bread, they can also buy a slave”. The exploited laborer actually retains the capacity to become master. This marks a fundamental departure between the proletariat and the slave, in their relation to violence</w:t>
      </w:r>
      <w:r w:rsidRPr="0080504C">
        <w:rPr>
          <w:sz w:val="16"/>
        </w:rPr>
        <w:t xml:space="preserve">. </w:t>
      </w:r>
      <w:r w:rsidRPr="0080504C">
        <w:rPr>
          <w:rStyle w:val="StyleUnderline"/>
        </w:rPr>
        <w:t>While the worker is a subject of exploitation, the slave remains an object of violence</w:t>
      </w:r>
      <w:r w:rsidRPr="0080504C">
        <w:rPr>
          <w:sz w:val="16"/>
        </w:rPr>
        <w:t xml:space="preserve">. Afro-pessimism differentiates between the “gratuitous” force of anti-black violence and contingent violence inflicted upon the subject of civil society. Within this framework, gratuitous violence is not an analytic concerned with either the lived experiences of suffering or even the occlusion of intersubjectivity but is instead a theory that </w:t>
      </w:r>
      <w:r w:rsidRPr="0080504C">
        <w:rPr>
          <w:sz w:val="16"/>
        </w:rPr>
        <w:lastRenderedPageBreak/>
        <w:t xml:space="preserve">illuminates a sociality rooted in anti-blackness. According to Martinot and Sexton (2003), </w:t>
      </w:r>
      <w:r w:rsidRPr="0080504C">
        <w:rPr>
          <w:rStyle w:val="StyleUnderline"/>
        </w:rPr>
        <w:t>police shootings for example, reveal the capacity of the state to exercise gratuitous violence over black life. As a “repetition compulsion”, this violence is repeated with no end other than to preserve civil society’s capacity to exercise mastery over black life</w:t>
      </w:r>
      <w:r w:rsidRPr="0080504C">
        <w:rPr>
          <w:sz w:val="16"/>
        </w:rPr>
        <w:t xml:space="preserve"> (Wilderson, 2010: 55). It is a circuitous ritual of making the slave or of positioning the black subject within civil society: a ritual defended through endless reconstruction and reconstructed by being endlessly defended (Martinot and Sexton, 2003</w:t>
      </w:r>
      <w:r w:rsidRPr="0080504C">
        <w:rPr>
          <w:rStyle w:val="StyleUnderline"/>
        </w:rPr>
        <w:t>). Antiblack violence provides a feeling of security and order so that civil society recognizes itself “as the domain of Humans—generation after generation”</w:t>
      </w:r>
      <w:r w:rsidRPr="0080504C">
        <w:rPr>
          <w:sz w:val="16"/>
        </w:rPr>
        <w:t xml:space="preserve"> (Wilderson, 2010: 55). That is to say, </w:t>
      </w:r>
      <w:r w:rsidRPr="0080504C">
        <w:rPr>
          <w:rStyle w:val="StyleUnderline"/>
        </w:rPr>
        <w:t>anti-black violence reifies, “the distinction between those whose human being is put permanently in question and for whom it goes without saying</w:t>
      </w:r>
      <w:r w:rsidRPr="0080504C">
        <w:rPr>
          <w:sz w:val="16"/>
        </w:rPr>
        <w:t>” (Martinot and Sexton, 2003: 174). In this sense, the capacity for the Human subject of civil society to know itself, is predicated on anti-black violence and the non-human existence of the black subject. In addition to clarifying the place of violence in social death, Afro-pessimists also elaborate on the role of natal alienation. According to Guenther (2013: xxi), natal alienation hinges on the loss of kinship and filial capacity</w:t>
      </w:r>
      <w:r w:rsidRPr="0080504C">
        <w:rPr>
          <w:rStyle w:val="StyleUnderline"/>
        </w:rPr>
        <w:t>: To be socially dead is to be deprived of the network of social relations, particularly kinship relations, that would otherwise support, protect, and give meaning to one’s precarious life as an individual. It is to be violently and permanently separated from one’s kin, blocked from forming a meaningful relationship, not only to others in the present but also to the heritage of the past and the legacy of the future beyond one’s own finite, individuated being</w:t>
      </w:r>
      <w:r w:rsidRPr="0080504C">
        <w:rPr>
          <w:sz w:val="16"/>
        </w:rPr>
        <w:t>. Although the master’s control over familial relations and kinship bonds are certainly an aspect of natal alienation and social death, natality does not simply refer to these familial and social bonds. According to Patterson (1982: 7, emphasis added), natal alienation, “also has the important nuance of the loss of native status, of deracination. It was this alienation […] that gave the relation of slavery its particular value to the master.” Deracination for the slave penetrates beyond the loss of kinship, or the distortion of racial, ethnic, and cultural heritage. Rather, it is the occlusion of any possibility of recovery, resurgence, or restoration of natal capacity</w:t>
      </w:r>
      <w:r w:rsidRPr="0080504C">
        <w:rPr>
          <w:rStyle w:val="StyleUnderline"/>
        </w:rPr>
        <w:t>: Slavery is not a loss that the self experiences—of language, lineage, land, or labor—but rather the loss of any self that could experience such loss</w:t>
      </w:r>
      <w:r w:rsidRPr="0080504C">
        <w:rPr>
          <w:sz w:val="16"/>
        </w:rPr>
        <w:t>. Any politics based in resurgence or recovery is bound to regard the slave as “the position of the unthought”. The genealogical isolate, according to Afro-pessimism, is not merely a person dispossessed of ancestry, but describes an altogether different subject position rooted in absence and psychic splitting.3 Solitary Confinement’s commitment to reading social death through natal alienation is symptomatic of an attempt to congeal kinship with phenomenological intersubjectivity. This reading is only made possible on the assumption that social death is the disruption of intersubjective capacity culminated in a denial for kin relations. This begins to explain why Guenther (2013: xxi) argues “the hallmark of slavery is this replacement of a whole social network with a single ‘fictive’ kinship relation to the master”. However, a slave could have familial ties, and even if such relations were mediated through the master’s violence, natal alienation in the context of Afropessimism extends beyond the particularities of kinship. Afro-pessimism’s analysis of genealogical isolation, as discussed above takes the form of deracination. This, and the role of gratuitous violence as the formation of social death, undercuts Guenther’s argument for the centrality of natal alienation and resisting social death. Rather, as will be argued in the following section, social death obstructs the possibility of establishing any social synthesis or dialectical harmony because it is rooted in racial antagonisms that structure the sociality of the world.</w:t>
      </w:r>
    </w:p>
    <w:p w14:paraId="205D1ACC" w14:textId="77777777" w:rsidR="00FA38C4" w:rsidRPr="00FA38C4" w:rsidRDefault="00FA38C4" w:rsidP="00FA38C4"/>
    <w:p w14:paraId="2ED9C167" w14:textId="77777777" w:rsidR="001A69DA" w:rsidRDefault="00200E67" w:rsidP="00200E67">
      <w:pPr>
        <w:pStyle w:val="Heading2"/>
      </w:pPr>
      <w:r>
        <w:lastRenderedPageBreak/>
        <w:t xml:space="preserve">Alt </w:t>
      </w:r>
    </w:p>
    <w:p w14:paraId="72DD5638" w14:textId="77777777" w:rsidR="00EC354F" w:rsidRDefault="00EC354F" w:rsidP="00EC354F">
      <w:pPr>
        <w:pStyle w:val="Heading3"/>
        <w:rPr>
          <w:rStyle w:val="Style13ptBold"/>
          <w:b/>
          <w:bCs w:val="0"/>
          <w:sz w:val="32"/>
          <w:u w:val="single"/>
        </w:rPr>
      </w:pPr>
      <w:r w:rsidRPr="00EC354F">
        <w:rPr>
          <w:rStyle w:val="Style13ptBold"/>
          <w:b/>
          <w:bCs w:val="0"/>
          <w:sz w:val="32"/>
          <w:u w:val="single"/>
        </w:rPr>
        <w:lastRenderedPageBreak/>
        <w:t>Pro</w:t>
      </w:r>
      <w:r>
        <w:rPr>
          <w:rStyle w:val="Style13ptBold"/>
          <w:b/>
          <w:bCs w:val="0"/>
          <w:sz w:val="32"/>
          <w:u w:val="single"/>
        </w:rPr>
        <w:t xml:space="preserve">gram of complete disorder </w:t>
      </w:r>
    </w:p>
    <w:p w14:paraId="30419F53" w14:textId="77777777" w:rsidR="00EC354F" w:rsidRPr="00EC354F" w:rsidRDefault="00EC354F" w:rsidP="00EC354F">
      <w:pPr>
        <w:pStyle w:val="Heading4"/>
      </w:pPr>
      <w:r>
        <w:t xml:space="preserve">The alternative is a program of complete disorder. The desire to be </w:t>
      </w:r>
      <w:r w:rsidR="009271AD">
        <w:t>e</w:t>
      </w:r>
      <w:r w:rsidR="00DD4B85">
        <w:t xml:space="preserve">laborated by the incoherence is the condition of possibility and gesture of resistance that is a politics of refusal and a refusal to affirm. </w:t>
      </w:r>
    </w:p>
    <w:p w14:paraId="608A0C17" w14:textId="77777777" w:rsidR="00EC354F" w:rsidRPr="00EC354F" w:rsidRDefault="009271AD" w:rsidP="00EC354F">
      <w:pPr>
        <w:rPr>
          <w:bCs/>
          <w:sz w:val="20"/>
        </w:rPr>
      </w:pPr>
      <w:r>
        <w:rPr>
          <w:rStyle w:val="Style13ptBold"/>
        </w:rPr>
        <w:t>Wilderson, 20</w:t>
      </w:r>
      <w:r w:rsidR="00EC354F">
        <w:rPr>
          <w:rStyle w:val="Style13ptBold"/>
        </w:rPr>
        <w:t xml:space="preserve"> – </w:t>
      </w:r>
      <w:r w:rsidR="00EC354F"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00EC354F" w:rsidRPr="0062099D">
        <w:rPr>
          <w:rStyle w:val="Style13ptBold"/>
          <w:b w:val="0"/>
          <w:sz w:val="20"/>
        </w:rPr>
        <w:t xml:space="preserve">”, </w:t>
      </w:r>
      <w:r>
        <w:rPr>
          <w:rStyle w:val="Style13ptBold"/>
          <w:b w:val="0"/>
          <w:sz w:val="20"/>
        </w:rPr>
        <w:t>2020</w:t>
      </w:r>
      <w:r w:rsidR="00EC354F" w:rsidRPr="0062099D">
        <w:rPr>
          <w:rStyle w:val="Style13ptBold"/>
          <w:b w:val="0"/>
          <w:sz w:val="20"/>
        </w:rPr>
        <w:t xml:space="preserve">, </w:t>
      </w:r>
      <w:r>
        <w:rPr>
          <w:sz w:val="20"/>
        </w:rPr>
        <w:t>Liveright, 250-252)</w:t>
      </w:r>
      <w:r w:rsidR="00EC354F" w:rsidRPr="0062099D">
        <w:rPr>
          <w:sz w:val="20"/>
        </w:rPr>
        <w:t xml:space="preserve"> RA</w:t>
      </w:r>
    </w:p>
    <w:p w14:paraId="2AFEBF80" w14:textId="77777777" w:rsidR="00EC354F" w:rsidRDefault="009271AD" w:rsidP="00EC354F">
      <w:pPr>
        <w:rPr>
          <w:sz w:val="16"/>
        </w:rPr>
      </w:pPr>
      <w:r w:rsidRPr="008B514D">
        <w:rPr>
          <w:sz w:val="16"/>
        </w:rPr>
        <w:t xml:space="preserve">They have been, and remain today (even in the most anti-racist movements, like anti-colonial insurgency) invested elsewhere. </w:t>
      </w:r>
      <w:r w:rsidRPr="008B514D">
        <w:rPr>
          <w:rStyle w:val="StyleUnderline"/>
        </w:rPr>
        <w:t>Black liberation, as a prospect, makes radicalism more dangerous to the U.S. and the world. This is not because it raises the specter of an alternative polity</w:t>
      </w:r>
      <w:r w:rsidRPr="008B514D">
        <w:rPr>
          <w:sz w:val="16"/>
        </w:rPr>
        <w:t xml:space="preserve"> (such as socialism, or community control of existing resources), </w:t>
      </w:r>
      <w:r w:rsidRPr="008B514D">
        <w:rPr>
          <w:rStyle w:val="StyleUnderline"/>
        </w:rPr>
        <w:t>but because its condition of possibility and gesture of resistance function as a politics of refusal and a refusal to affirm, a program of complete disorder. One must embrace its disorder, its incoherence, and allow oneself to be elaborated by it, if indeed one’s politics are to be underwritten by a revolutionary desire. What other lines of accountability are there when slaves are in the room? There is nothing foreign, frightening, or even unpracticed about the embrace of disorder and incoherence. The desire to be embraced, and elaborated, by disorder and incoherence is not anathema in and of itself</w:t>
      </w:r>
      <w:r w:rsidRPr="008B514D">
        <w:rPr>
          <w:sz w:val="16"/>
        </w:rPr>
        <w:t xml:space="preserve">. No one, for example, has ever been known to say, Gee whiz, if only my orgasms would end a little sooner, or maybe not come at all. </w:t>
      </w:r>
      <w:r w:rsidRPr="008B514D">
        <w:rPr>
          <w:rStyle w:val="StyleUnderline"/>
        </w:rPr>
        <w:t xml:space="preserve">Few so-called radicals desire to be embraced, and elaborated, by the disorder and incoherence of Blackness—and the state of political movements in the U.S. today is marked by this very Negrophobogenisis: </w:t>
      </w:r>
      <w:r w:rsidRPr="008B514D">
        <w:rPr>
          <w:sz w:val="16"/>
        </w:rPr>
        <w:t xml:space="preserve">Gee-whiz, </w:t>
      </w:r>
      <w:r w:rsidRPr="008B514D">
        <w:rPr>
          <w:rStyle w:val="StyleUnderline"/>
        </w:rPr>
        <w:t>if only Black rage could be more coherent, or maybe not come at all. Perhaps there is something more terrifying about the joy of Black</w:t>
      </w:r>
      <w:r w:rsidRPr="008B514D">
        <w:rPr>
          <w:sz w:val="16"/>
        </w:rPr>
        <w:t xml:space="preserve"> than there is in the joy of sex (unless one is talking sex with a Negro). </w:t>
      </w:r>
      <w:r w:rsidRPr="008B514D">
        <w:rPr>
          <w:rStyle w:val="StyleUnderline"/>
        </w:rPr>
        <w:t>Perhaps coalitions today prefer to remain inorgasmic in the face of civil society—with hegemony as a handy prophylactic, just in case. If, through this stasis</w:t>
      </w:r>
      <w:r w:rsidRPr="008B514D">
        <w:rPr>
          <w:sz w:val="16"/>
        </w:rPr>
        <w:t xml:space="preserve"> or </w:t>
      </w:r>
      <w:r w:rsidRPr="008B514D">
        <w:rPr>
          <w:strike/>
          <w:sz w:val="16"/>
        </w:rPr>
        <w:t>paralysis</w:t>
      </w:r>
      <w:r w:rsidRPr="008B514D">
        <w:rPr>
          <w:sz w:val="16"/>
        </w:rPr>
        <w:t xml:space="preserve">, </w:t>
      </w:r>
      <w:r w:rsidRPr="008B514D">
        <w:rPr>
          <w:rStyle w:val="StyleUnderline"/>
        </w:rPr>
        <w:t>they try to do the work of prison abolition, that work will fail, for it is always work from a position of coherence (such as the worker) on behalf of a position of incoherence</w:t>
      </w:r>
      <w:r w:rsidRPr="008B514D">
        <w:rPr>
          <w:sz w:val="16"/>
        </w:rPr>
        <w:t xml:space="preserve"> </w:t>
      </w:r>
      <w:r w:rsidRPr="008B514D">
        <w:rPr>
          <w:rStyle w:val="StyleUnderline"/>
        </w:rPr>
        <w:t>of the Black: radical politics morphed into extensions of the master’s prerogative. In this way, social formations on the Left remain blind to the contradictions of coalitions between Humans and Slaves. They remain coalitions operating within the logic of civil society and function less as revolutionary promises than as crowding-out scenarios of Black antagonisms, simply feeding Black people’s frustration. Whereas the positionality of the worker (whether a factory worker demanding a monetary wage, an immigrant, or a white woman demanding a social wage) gestures toward the reconfiguration of civil society, the positionality of the Black subject (whether a prison-slave or a prison-slave-in-waiting) gestures toward the disconfiguration of civil society. From the coherence of civil society, the Black subject beckons with the incoherence of civil war</w:t>
      </w:r>
      <w:r w:rsidRPr="008B514D">
        <w:rPr>
          <w:sz w:val="16"/>
        </w:rPr>
        <w:t xml:space="preserve">, </w:t>
      </w:r>
      <w:r w:rsidRPr="008B514D">
        <w:rPr>
          <w:rStyle w:val="StyleUnderline"/>
        </w:rPr>
        <w:t xml:space="preserve">a war that reclaims </w:t>
      </w:r>
      <w:r w:rsidRPr="008B514D">
        <w:rPr>
          <w:rStyle w:val="StyleUnderline"/>
        </w:rPr>
        <w:lastRenderedPageBreak/>
        <w:t>Blackness not as a positive value, but as a politically enabling site, to quote Fanon, of “absolute dereliction.” It is a “scandal” that rends civil society asunder. Civil war, then, becomes the unthought, but never forgotten, understudy of hegemony. It is a Black specter waiting in the wings, an endless antagonism that cannot be satisfied (via reform or reparation), but must nonetheless be pursued to the death.</w:t>
      </w:r>
      <w:r w:rsidRPr="008B514D">
        <w:rPr>
          <w:sz w:val="16"/>
        </w:rPr>
        <w:t xml:space="preserve"> But lest we forget</w:t>
      </w:r>
      <w:r w:rsidRPr="008B514D">
        <w:rPr>
          <w:rStyle w:val="StyleUnderline"/>
        </w:rPr>
        <w:t>, this is not a question of volition.</w:t>
      </w:r>
      <w:r w:rsidRPr="008B514D">
        <w:rPr>
          <w:sz w:val="16"/>
        </w:rPr>
        <w:t xml:space="preserve"> </w:t>
      </w:r>
      <w:r w:rsidRPr="008B514D">
        <w:rPr>
          <w:rStyle w:val="StyleUnderline"/>
        </w:rPr>
        <w:t>It is not as simple as waking up in the morning and deciding, in one’s conscious mind, to “do the right thing.” For when we scale up from the terrain of the psyche to the terrain of armed struggle, we may be faced with a situation in which the eradication of the generative mechanism of Black suffering is something that is not in anyone’s interest.</w:t>
      </w:r>
      <w:r w:rsidRPr="008B514D">
        <w:rPr>
          <w:sz w:val="16"/>
        </w:rPr>
        <w:t xml:space="preserve"> </w:t>
      </w:r>
      <w:r w:rsidRPr="008B514D">
        <w:rPr>
          <w:rStyle w:val="StyleUnderline"/>
        </w:rPr>
        <w:t>Eradication of the generative mechanisms of Black suffering is not in the interest of Palestinians and Israelis,</w:t>
      </w:r>
      <w:r w:rsidRPr="008B514D">
        <w:rPr>
          <w:sz w:val="16"/>
        </w:rPr>
        <w:t xml:space="preserve"> as my shocking encounter with my friend Sameer, on a placid hillside, suggests; because his </w:t>
      </w:r>
      <w:r w:rsidRPr="008B514D">
        <w:rPr>
          <w:rStyle w:val="StyleUnderline"/>
        </w:rPr>
        <w:t>anti-Black phobia mobilizes the fantasy of belonging that the Israeli state might otherwise strip him of. For him to secure his status as a relational being (if only in his unconscious), his unconscious must labor to maintain th</w:t>
      </w:r>
      <w:r w:rsidR="008B514D" w:rsidRPr="008B514D">
        <w:rPr>
          <w:sz w:val="16"/>
        </w:rPr>
        <w:t>e</w:t>
      </w:r>
      <w:r w:rsidRPr="008B514D">
        <w:rPr>
          <w:sz w:val="16"/>
        </w:rPr>
        <w:t xml:space="preserve"> </w:t>
      </w:r>
      <w:r w:rsidRPr="008B514D">
        <w:rPr>
          <w:rStyle w:val="StyleUnderline"/>
        </w:rPr>
        <w:t>Black as a genealogical isolate.</w:t>
      </w:r>
      <w:r w:rsidRPr="008B514D">
        <w:rPr>
          <w:sz w:val="16"/>
        </w:rPr>
        <w:t xml:space="preserve"> “The shame and humiliation runs even deeper if the Israeli soldier was an Ethiopian Jew.” </w:t>
      </w:r>
      <w:r w:rsidRPr="008B514D">
        <w:rPr>
          <w:rStyle w:val="StyleUnderline"/>
        </w:rPr>
        <w:t>The Israelis are killing the Palestinians, literally; but psychic life, Human capacity for relations, is vouchsafed by a libidinal relay between them</w:t>
      </w:r>
      <w:r w:rsidRPr="008B514D">
        <w:rPr>
          <w:sz w:val="16"/>
        </w:rPr>
        <w:t xml:space="preserve"> and their common labor to avoid “niggerization” (Fanon). </w:t>
      </w:r>
      <w:r w:rsidRPr="008B514D">
        <w:rPr>
          <w:rStyle w:val="StyleUnderline"/>
        </w:rPr>
        <w:t>This relay is the generative mechanism that makes life life. It is also the generative mechanism of Black suffering and isolation. The end of this generative mechanism would mean the end of the world. We would find ourselves peering into the abyss. This trajectory is too iconoclastic for working-class, post-colonial, and/or radical feminist conceptual frameworks. The Human need to be liberated in the world is not the same as the Black need to be liberated from the world; which is why even their most radical cognitive maps draw borders between the living and the dead.</w:t>
      </w:r>
      <w:r w:rsidRPr="008B514D">
        <w:rPr>
          <w:sz w:val="16"/>
        </w:rPr>
        <w:t xml:space="preserve"> </w:t>
      </w:r>
    </w:p>
    <w:p w14:paraId="0A054F9F" w14:textId="77777777" w:rsidR="00003714" w:rsidRDefault="00003714" w:rsidP="00EC354F">
      <w:pPr>
        <w:rPr>
          <w:sz w:val="16"/>
        </w:rPr>
      </w:pPr>
    </w:p>
    <w:p w14:paraId="08CC2A22" w14:textId="77777777" w:rsidR="00003714" w:rsidRDefault="00003714" w:rsidP="00EC354F">
      <w:pPr>
        <w:rPr>
          <w:sz w:val="16"/>
        </w:rPr>
      </w:pPr>
    </w:p>
    <w:p w14:paraId="1B7903A4" w14:textId="77777777" w:rsidR="00FA38C4" w:rsidRDefault="00FA38C4" w:rsidP="00FA38C4"/>
    <w:p w14:paraId="0C8D6147" w14:textId="77777777" w:rsidR="00FA38C4" w:rsidRDefault="00FA38C4" w:rsidP="00FA38C4">
      <w:pPr>
        <w:pStyle w:val="Heading3"/>
      </w:pPr>
      <w:r>
        <w:lastRenderedPageBreak/>
        <w:t xml:space="preserve">Nihilism </w:t>
      </w:r>
    </w:p>
    <w:p w14:paraId="26D9AB33" w14:textId="77777777" w:rsidR="00FA38C4" w:rsidRPr="00282F11" w:rsidRDefault="00FA38C4" w:rsidP="00FA38C4">
      <w:pPr>
        <w:pStyle w:val="Heading4"/>
      </w:pPr>
      <w:r w:rsidRPr="00282F11">
        <w:t>The alternative is black nihilism – a refusal to engage in impossible narratives of transforming an antiblack world in favor of the pursuit of endurance through the black spirit</w:t>
      </w:r>
    </w:p>
    <w:p w14:paraId="0789852B" w14:textId="77777777" w:rsidR="00FA38C4" w:rsidRPr="00282F11" w:rsidRDefault="00FA38C4" w:rsidP="00FA38C4">
      <w:pPr>
        <w:rPr>
          <w:rStyle w:val="Style13ptBold"/>
          <w:b w:val="0"/>
        </w:rPr>
      </w:pPr>
      <w:r w:rsidRPr="00282F11">
        <w:rPr>
          <w:rStyle w:val="Style13ptBold"/>
        </w:rPr>
        <w:t>Warren, ‘18</w:t>
      </w:r>
    </w:p>
    <w:p w14:paraId="41C67A98" w14:textId="77777777" w:rsidR="00FA38C4" w:rsidRPr="00282F11" w:rsidRDefault="00FA38C4" w:rsidP="00FA38C4">
      <w:r w:rsidRPr="00282F11">
        <w:t>(Calvin L., Assistant Professor of Women’s, Gender, and Sexuality Studies at Emory University, Ontological Terror, it’s a book, Duke University Press, “Coda: Adieu to the Human,” pp. 171-172, ZW)</w:t>
      </w:r>
    </w:p>
    <w:p w14:paraId="7659E6FE" w14:textId="77777777" w:rsidR="00FA38C4" w:rsidRPr="00282F11" w:rsidRDefault="00FA38C4" w:rsidP="00FA38C4">
      <w:pPr>
        <w:rPr>
          <w:sz w:val="16"/>
        </w:rPr>
      </w:pPr>
      <w:r w:rsidRPr="00282F11">
        <w:rPr>
          <w:u w:val="single"/>
        </w:rPr>
        <w:t>The important task for black thinking (philosophizing, theorizing, theologizing, poeticizing) is to imagine black existence without Being, humanism, or the human. Such thinking would lead us into an abyss. But we must face this abyss—its terror and majesty.</w:t>
      </w:r>
      <w:r w:rsidRPr="00282F11">
        <w:rPr>
          <w:sz w:val="16"/>
        </w:rPr>
        <w:t xml:space="preserve"> I would suggest that </w:t>
      </w:r>
      <w:r w:rsidRPr="00282F11">
        <w:rPr>
          <w:u w:val="single"/>
        </w:rPr>
        <w:t>this thinking leads us into the spirit, something exceeding and preceding the metaphysical world.</w:t>
      </w:r>
      <w:r w:rsidRPr="00282F11">
        <w:rPr>
          <w:sz w:val="16"/>
        </w:rPr>
        <w:t xml:space="preserve"> We are still on the path to developing a phenomenology of black spirit, but it is an important enterprise. I will continue this work in subsequent writing, but I can say for now, the aim is to shift emphasis from the human toward the spirit. </w:t>
      </w:r>
      <w:r w:rsidRPr="00282F11">
        <w:rPr>
          <w:u w:val="single"/>
        </w:rPr>
        <w:t>The spirit enables one to endure the metaphysical holocaust; it is not a solution to antiblackness. The spirit will not transform an antiblack world into some egalitarian landscape—the antiblack world is irredeemable. Black nihilism must rest in the crevice between the impossibility of transforming the world and the dynamic enduring power of the spirit. In the absence of Being there is spirit.</w:t>
      </w:r>
      <w:r w:rsidRPr="00282F11">
        <w:rPr>
          <w:sz w:val="16"/>
        </w:rPr>
        <w:t xml:space="preserve"> </w:t>
      </w:r>
      <w:r w:rsidRPr="00282F11">
        <w:rPr>
          <w:u w:val="single"/>
        </w:rPr>
        <w:t>Heidegger understands spirit commingled with Being, and the question of Being</w:t>
      </w:r>
      <w:r w:rsidRPr="00282F11">
        <w:rPr>
          <w:sz w:val="16"/>
        </w:rPr>
        <w:t xml:space="preserve"> (“How is it going with Being?”) </w:t>
      </w:r>
      <w:r w:rsidRPr="00282F11">
        <w:rPr>
          <w:u w:val="single"/>
        </w:rPr>
        <w:t>“is the spiritual fate of the West.”</w:t>
      </w:r>
      <w:r w:rsidRPr="00282F11">
        <w:rPr>
          <w:sz w:val="16"/>
        </w:rPr>
        <w:t xml:space="preserve">3 </w:t>
      </w:r>
      <w:r w:rsidRPr="00282F11">
        <w:rPr>
          <w:u w:val="single"/>
        </w:rPr>
        <w:t xml:space="preserve">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the misery is not Being; rather, it is only by obliterating Being by dis(re)placing Heidegger’s question with “How is it going with black </w:t>
      </w:r>
      <w:r w:rsidRPr="00282F11">
        <w:rPr>
          <w:strike/>
          <w:u w:val="single"/>
        </w:rPr>
        <w:t>being</w:t>
      </w:r>
      <w:r w:rsidRPr="00282F11">
        <w:rPr>
          <w:u w:val="single"/>
        </w:rPr>
        <w:t>?” that we can have access to the spirit.</w:t>
      </w:r>
      <w:r w:rsidRPr="00282F11">
        <w:rPr>
          <w:sz w:val="16"/>
        </w:rPr>
        <w:t xml:space="preserve"> Being is enmity to the spirit. </w:t>
      </w:r>
      <w:r w:rsidRPr="00282F11">
        <w:rPr>
          <w:u w:val="single"/>
        </w:rPr>
        <w:t>Contending with black as nothing will set us on this spiritual path. Along this path, we can experience something akin to Ashon Crawley’s concept of breath (without the promises of universal humanism), as the possibility for thinking and breathing otherwise</w:t>
      </w:r>
      <w:r w:rsidRPr="00282F11">
        <w:rPr>
          <w:sz w:val="16"/>
        </w:rPr>
        <w:t xml:space="preserve"> (we can push this thought to its limits and suggest that for black thinking, spiritual breath and thinking are “identical” rather than thinking and being).4 Black studies will have to disinvest our axiological commitments from humanism and invest </w:t>
      </w:r>
      <w:r w:rsidRPr="00282F11">
        <w:rPr>
          <w:i/>
          <w:sz w:val="16"/>
        </w:rPr>
        <w:t>elsewhere</w:t>
      </w:r>
      <w:r w:rsidRPr="00282F11">
        <w:rPr>
          <w:sz w:val="16"/>
        </w:rPr>
        <w:t xml:space="preserve">. </w:t>
      </w:r>
      <w:r w:rsidRPr="00282F11">
        <w:rPr>
          <w:u w:val="single"/>
        </w:rPr>
        <w:t>Continuing to keep hope that freedom will occur, that one day the world will apologize for its antiblack brutality and accept us with open arms, is a devastating fantasy. It might give one motivation to fight on, but it is a drive that will only produce exhaustion and protest fatigue</w:t>
      </w:r>
      <w:r w:rsidRPr="00282F11">
        <w:rPr>
          <w:sz w:val="16"/>
        </w:rPr>
        <w:t xml:space="preserve">. What is the solution? What should we do? How do we live without metaphysical schemes of political hope, freedom, and humanity? I would have to suggest that </w:t>
      </w:r>
      <w:r w:rsidRPr="00282F11">
        <w:rPr>
          <w:u w:val="single"/>
        </w:rPr>
        <w:t xml:space="preserve">there are no solutions to the problem of antiblackness—there is only endurance. And endurance cannot be reduced to biofuturity or humanist </w:t>
      </w:r>
      <w:r w:rsidRPr="00282F11">
        <w:rPr>
          <w:u w:val="single"/>
        </w:rPr>
        <w:lastRenderedPageBreak/>
        <w:t>mandates. Endurance is a spiritual practice with entirely different aims.</w:t>
      </w:r>
      <w:r w:rsidRPr="00282F11">
        <w:rPr>
          <w:sz w:val="16"/>
        </w:rPr>
        <w:t xml:space="preserve"> </w:t>
      </w:r>
      <w:r w:rsidRPr="00282F11">
        <w:rPr>
          <w:i/>
          <w:sz w:val="16"/>
        </w:rPr>
        <w:t>Ontological Terror</w:t>
      </w:r>
      <w:r w:rsidRPr="00282F11">
        <w:rPr>
          <w:sz w:val="16"/>
        </w:rPr>
        <w:t xml:space="preserve"> seeks to challenge metaphysical and postmetaphysical solutions. The paradigm of the free black teaches us that such solutions sustain the metaphysical holocaust. </w:t>
      </w:r>
      <w:r w:rsidRPr="00282F11">
        <w:rPr>
          <w:u w:val="single"/>
        </w:rPr>
        <w:t>Let our thinking lead us into the “valley of the shadow of death,” and once there we can begin to imagine an existence anew.</w:t>
      </w:r>
    </w:p>
    <w:p w14:paraId="71FF8CF1" w14:textId="77777777" w:rsidR="00FA38C4" w:rsidRPr="00840BF7" w:rsidRDefault="00FA38C4" w:rsidP="00FA38C4"/>
    <w:p w14:paraId="73CEDE54" w14:textId="77777777" w:rsidR="00FA38C4" w:rsidRPr="00282F11" w:rsidRDefault="00FA38C4" w:rsidP="00FA38C4">
      <w:pPr>
        <w:pStyle w:val="Heading4"/>
      </w:pPr>
      <w:r>
        <w:t>N</w:t>
      </w:r>
      <w:r w:rsidRPr="00282F11">
        <w:t xml:space="preserve">o perms – complete abandonment of the human is necessary – attempts to rethink the human only sustain the ontological terror through forgetting the question of black </w:t>
      </w:r>
      <w:r w:rsidRPr="00282F11">
        <w:rPr>
          <w:strike/>
        </w:rPr>
        <w:t>being</w:t>
      </w:r>
    </w:p>
    <w:p w14:paraId="62342231" w14:textId="77777777" w:rsidR="00FA38C4" w:rsidRPr="00282F11" w:rsidRDefault="00FA38C4" w:rsidP="00FA38C4">
      <w:pPr>
        <w:rPr>
          <w:rStyle w:val="Style13ptBold"/>
          <w:b w:val="0"/>
        </w:rPr>
      </w:pPr>
      <w:r w:rsidRPr="00282F11">
        <w:rPr>
          <w:rStyle w:val="Style13ptBold"/>
        </w:rPr>
        <w:t>Warren, ‘18</w:t>
      </w:r>
    </w:p>
    <w:p w14:paraId="05109E60" w14:textId="77777777" w:rsidR="00FA38C4" w:rsidRPr="00282F11" w:rsidRDefault="00FA38C4" w:rsidP="00FA38C4">
      <w:r w:rsidRPr="00282F11">
        <w:t>(Calvin L., Assistant Professor of Women’s, Gender, and Sexuality Studies at Emory University, Ontological Terror, it’s a book, Duke University Press, “Coda: Adieu to the Human,” pp. 170-171, ZW)</w:t>
      </w:r>
    </w:p>
    <w:p w14:paraId="699883EB" w14:textId="77777777" w:rsidR="00FA38C4" w:rsidRPr="00282F11" w:rsidRDefault="00FA38C4" w:rsidP="00FA38C4">
      <w:pPr>
        <w:rPr>
          <w:rStyle w:val="StyleUnderline"/>
        </w:rPr>
      </w:pPr>
      <w:r w:rsidRPr="00282F11">
        <w:rPr>
          <w:sz w:val="16"/>
        </w:rPr>
        <w:t xml:space="preserve">What I am suggesting, ultimately, is that black </w:t>
      </w:r>
      <w:r w:rsidRPr="00282F11">
        <w:rPr>
          <w:strike/>
          <w:sz w:val="16"/>
        </w:rPr>
        <w:t>being</w:t>
      </w:r>
      <w:r w:rsidRPr="00282F11">
        <w:rPr>
          <w:sz w:val="16"/>
        </w:rPr>
        <w:t xml:space="preserve"> begins to get over the human and its humanism fantasies. </w:t>
      </w:r>
      <w:r w:rsidRPr="00282F11">
        <w:rPr>
          <w:rStyle w:val="StyleUnderline"/>
        </w:rPr>
        <w:t xml:space="preserve">We’ve tried everything: from marches, to masochistic citizenship </w:t>
      </w:r>
      <w:r w:rsidRPr="00282F11">
        <w:rPr>
          <w:sz w:val="16"/>
        </w:rPr>
        <w:t xml:space="preserve">(giving our bodies to the state to brutalize in hopes of evoking sympathy and empathy from humans), </w:t>
      </w:r>
      <w:r w:rsidRPr="00282F11">
        <w:rPr>
          <w:rStyle w:val="StyleUnderline"/>
        </w:rPr>
        <w:t>to exceptional citizenship and respectability, to protest and armed conflict; in the end, either we will continue this degrading quest for human rights and incorporation or we will take a leap of faith</w:t>
      </w:r>
      <w:r w:rsidRPr="00282F11">
        <w:rPr>
          <w:sz w:val="16"/>
        </w:rPr>
        <w:t xml:space="preserve">, as Kierkegaard might say, </w:t>
      </w:r>
      <w:r w:rsidRPr="00282F11">
        <w:rPr>
          <w:rStyle w:val="StyleUnderline"/>
        </w:rPr>
        <w:t>and reject the terms through which we organize our existence. By abandoning the human, human-ness, and the liberal humanism that enshrouds it, we can better understand the violent formations of antiblackness, particularly ontological terror</w:t>
      </w:r>
      <w:r w:rsidRPr="00282F11">
        <w:rPr>
          <w:sz w:val="16"/>
        </w:rPr>
        <w:t xml:space="preserve">. </w:t>
      </w:r>
      <w:r w:rsidRPr="00282F11">
        <w:rPr>
          <w:rStyle w:val="StyleUnderline"/>
        </w:rPr>
        <w:t xml:space="preserve">To abandon the human does not mean that one accepts the terms of inferiority or worthlessness. </w:t>
      </w:r>
      <w:r w:rsidRPr="00282F11">
        <w:rPr>
          <w:sz w:val="16"/>
        </w:rPr>
        <w:t xml:space="preserve">We do not have to abandon within the axiological framework of humanism; </w:t>
      </w:r>
      <w:r w:rsidRPr="00282F11">
        <w:rPr>
          <w:rStyle w:val="StyleUnderline"/>
        </w:rPr>
        <w:t>we can reject that framework as well</w:t>
      </w:r>
      <w:r w:rsidRPr="00282F11">
        <w:rPr>
          <w:sz w:val="16"/>
        </w:rPr>
        <w:t xml:space="preserve">. In other words, </w:t>
      </w:r>
      <w:r w:rsidRPr="00282F11">
        <w:rPr>
          <w:rStyle w:val="StyleUnderline"/>
        </w:rPr>
        <w:t>we have invested unbelievable value in the human</w:t>
      </w:r>
      <w:r w:rsidRPr="00282F11">
        <w:rPr>
          <w:sz w:val="16"/>
        </w:rPr>
        <w:t xml:space="preserve">—it constitutes the </w:t>
      </w:r>
      <w:r w:rsidRPr="00282F11">
        <w:rPr>
          <w:i/>
          <w:sz w:val="16"/>
        </w:rPr>
        <w:t>highest</w:t>
      </w:r>
      <w:r w:rsidRPr="00282F11">
        <w:rPr>
          <w:sz w:val="16"/>
        </w:rPr>
        <w:t xml:space="preserve"> value in the world. </w:t>
      </w:r>
      <w:r w:rsidRPr="00282F11">
        <w:rPr>
          <w:rStyle w:val="StyleUnderline"/>
        </w:rPr>
        <w:t xml:space="preserve">And </w:t>
      </w:r>
      <w:r w:rsidRPr="00282F11">
        <w:rPr>
          <w:sz w:val="16"/>
        </w:rPr>
        <w:t xml:space="preserve">for this reason, </w:t>
      </w:r>
      <w:r w:rsidRPr="00282F11">
        <w:rPr>
          <w:rStyle w:val="StyleUnderline"/>
        </w:rPr>
        <w:t>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282F11">
        <w:rPr>
          <w:sz w:val="16"/>
        </w:rPr>
        <w:t xml:space="preserve"> It is this </w:t>
      </w:r>
      <w:r w:rsidRPr="00282F11">
        <w:rPr>
          <w:i/>
          <w:sz w:val="16"/>
        </w:rPr>
        <w:t>terror</w:t>
      </w:r>
      <w:r w:rsidRPr="00282F11">
        <w:rPr>
          <w:sz w:val="16"/>
        </w:rPr>
        <w:t xml:space="preserve"> of value, of not possessing this value, that keeps us wedded to the idea of the human and its accouterments (and I must say, </w:t>
      </w:r>
      <w:r w:rsidRPr="00282F11">
        <w:rPr>
          <w:rStyle w:val="StyleUnderline"/>
        </w:rPr>
        <w:t xml:space="preserve">constantly revisiting the human, reimagining it, expanding it, and refashioning it does nothing but keep us entangled in the circuit of misery). </w:t>
      </w:r>
      <w:r w:rsidRPr="00282F11">
        <w:rPr>
          <w:sz w:val="16"/>
        </w:rPr>
        <w:t>This entanglement of value and ontology produces tremendous misery and disappointment for blackness. As Rinaldo Walcott perspicuously states, “</w:t>
      </w:r>
      <w:r w:rsidRPr="00282F11">
        <w:rPr>
          <w:rStyle w:val="StyleUnderline"/>
        </w:rPr>
        <w:t>What it means to be Human is continually defined against [blacks]. The very basic terms of social Human engagement are shaped by antiblack logics so deeply embedded in various normativities that they resist intelligibility as modes of thought and yet we must attempt to think them</w:t>
      </w:r>
      <w:r w:rsidRPr="00282F11">
        <w:rPr>
          <w:sz w:val="16"/>
        </w:rPr>
        <w:t xml:space="preserve">.”2 We must question the antiblack logics grounding the human, even if such thinking is rendered unintelligible by metaphysical knowledge formations and traditions. </w:t>
      </w:r>
      <w:r w:rsidRPr="00282F11">
        <w:rPr>
          <w:rStyle w:val="StyleUnderline"/>
        </w:rPr>
        <w:t xml:space="preserve">Black thinking, then, must think what is impossible to think within the constraints of </w:t>
      </w:r>
      <w:r w:rsidRPr="00282F11">
        <w:rPr>
          <w:rStyle w:val="StyleUnderline"/>
        </w:rPr>
        <w:lastRenderedPageBreak/>
        <w:t>metaphysics and ontology. Our enterprise broaches the unknown, the place where we can no longer ask questions, and there sits in this space</w:t>
      </w:r>
      <w:r w:rsidRPr="00282F11">
        <w:rPr>
          <w:sz w:val="16"/>
        </w:rPr>
        <w:t xml:space="preserve">. Perhaps </w:t>
      </w:r>
      <w:r w:rsidRPr="00282F11">
        <w:rPr>
          <w:rStyle w:val="StyleUnderline"/>
        </w:rPr>
        <w:t xml:space="preserve">what I am suggesting constitutes an ontological revolution, one that will destroy the world and its institutions </w:t>
      </w:r>
      <w:r w:rsidRPr="00282F11">
        <w:rPr>
          <w:sz w:val="16"/>
        </w:rPr>
        <w:t xml:space="preserve">(i.e., the “end of the world,” as Fanon calls it). But these are our options, since </w:t>
      </w:r>
      <w:r w:rsidRPr="00282F11">
        <w:rPr>
          <w:rStyle w:val="StyleUnderline"/>
        </w:rPr>
        <w:t>the metaphysical holocaust will continue as long as the world exists.</w:t>
      </w:r>
      <w:r w:rsidRPr="00282F11">
        <w:rPr>
          <w:sz w:val="16"/>
        </w:rPr>
        <w:t xml:space="preserve"> </w:t>
      </w:r>
      <w:r w:rsidRPr="00282F11">
        <w:rPr>
          <w:rStyle w:val="StyleUnderline"/>
        </w:rPr>
        <w:t>The nihilistic revelation, however, is that such a revolution will destroy all life—far from the freedom dreams of the political idealists or the sobriety of the pragmatist.</w:t>
      </w:r>
    </w:p>
    <w:p w14:paraId="1B09AD4F" w14:textId="77777777" w:rsidR="00FA38C4" w:rsidRPr="00282F11" w:rsidRDefault="00FA38C4" w:rsidP="00FA38C4"/>
    <w:p w14:paraId="5D4A687E" w14:textId="77777777" w:rsidR="00F7216C" w:rsidRDefault="00F7216C" w:rsidP="00FA38C4">
      <w:pPr>
        <w:pStyle w:val="Heading3"/>
      </w:pPr>
      <w:r>
        <w:lastRenderedPageBreak/>
        <w:t>Onticide</w:t>
      </w:r>
    </w:p>
    <w:p w14:paraId="0A979DD7" w14:textId="77777777" w:rsidR="00F7216C" w:rsidRDefault="00F7216C" w:rsidP="00F7216C">
      <w:pPr>
        <w:pStyle w:val="Heading4"/>
      </w:pPr>
      <w:r>
        <w:t>The alternative is a new semantic fold to explain black suffering – only the alternative’s practice of “</w:t>
      </w:r>
      <w:r w:rsidRPr="00A074BE">
        <w:t>reading and writing with and against humanism”</w:t>
      </w:r>
      <w:r>
        <w:t xml:space="preserve"> grapples with the non-communicability of anti-black violence and the way that certain forms of violence fracture the fungible object</w:t>
      </w:r>
    </w:p>
    <w:p w14:paraId="758F0271" w14:textId="77777777" w:rsidR="00F7216C" w:rsidRDefault="00F7216C" w:rsidP="00F7216C">
      <w:pPr>
        <w:rPr>
          <w:rStyle w:val="Style13ptBold"/>
        </w:rPr>
      </w:pPr>
      <w:r>
        <w:rPr>
          <w:rStyle w:val="Style13ptBold"/>
        </w:rPr>
        <w:t>Warren, ‘17</w:t>
      </w:r>
    </w:p>
    <w:p w14:paraId="0A5D91E1" w14:textId="77777777" w:rsidR="00F7216C" w:rsidRDefault="00F7216C" w:rsidP="00F7216C">
      <w:r w:rsidRPr="005B38DB">
        <w:t xml:space="preserve">(Calvin, associate professor of African American Studies and Women’s, Gender, and Sexuality Studies, “Onticide: Afro-pessimism, </w:t>
      </w:r>
      <w:r w:rsidRPr="005B38DB">
        <w:rPr>
          <w:strike/>
        </w:rPr>
        <w:t>Gay</w:t>
      </w:r>
      <w:r w:rsidRPr="005B38DB">
        <w:t xml:space="preserve"> Nigger #1, and Surplus Violence,” GLQ, Vol. 23, No. 3, 2017, pp. 391-418, ZW)</w:t>
      </w:r>
    </w:p>
    <w:p w14:paraId="42B21CB6" w14:textId="77777777" w:rsidR="00F7216C" w:rsidRDefault="00F7216C" w:rsidP="00F7216C">
      <w:r>
        <w:t>*Edited for N-word</w:t>
      </w:r>
    </w:p>
    <w:p w14:paraId="46043FE5" w14:textId="77777777" w:rsidR="00F7216C" w:rsidRPr="00855789" w:rsidRDefault="00F7216C" w:rsidP="00F7216C">
      <w:pPr>
        <w:rPr>
          <w:sz w:val="16"/>
        </w:rPr>
      </w:pPr>
      <w:r w:rsidRPr="00DB1ED5">
        <w:rPr>
          <w:u w:val="single"/>
        </w:rPr>
        <w:t>I propose “onticide” as a procedure of negotiating with</w:t>
      </w:r>
      <w:r w:rsidRPr="00855789">
        <w:rPr>
          <w:sz w:val="16"/>
        </w:rPr>
        <w:t xml:space="preserve"> an antiblack heritage, </w:t>
      </w:r>
      <w:r w:rsidRPr="00DB1ED5">
        <w:rPr>
          <w:u w:val="single"/>
        </w:rPr>
        <w:t>humanism</w:t>
      </w:r>
      <w:r w:rsidRPr="00855789">
        <w:rPr>
          <w:sz w:val="16"/>
        </w:rPr>
        <w:t xml:space="preserve">. </w:t>
      </w:r>
      <w:r w:rsidRPr="00DB1ED5">
        <w:rPr>
          <w:u w:val="single"/>
        </w:rPr>
        <w:t>The erasure employed is not a deconstructive move, since the antagonism that structures an antiblack world cannot be deconstructed</w:t>
      </w:r>
      <w:r w:rsidRPr="00855789">
        <w:rPr>
          <w:sz w:val="16"/>
        </w:rPr>
        <w:t xml:space="preserve"> (much as the trace-structure for Derrida is undeconstructable); rather, </w:t>
      </w:r>
      <w:r w:rsidRPr="00DB1ED5">
        <w:rPr>
          <w:u w:val="single"/>
        </w:rPr>
        <w:t>the erasure is designed to signal a certain murderous operation through ontology. The line inserted through humanist terms of difference highlights the interdiction on black ontology and black capacity that enable these terms.</w:t>
      </w:r>
      <w:r w:rsidRPr="00855789">
        <w:rPr>
          <w:sz w:val="16"/>
        </w:rPr>
        <w:t xml:space="preserve"> Whereas Derrida’s deconstruction posits the trace-structure as providing the condition of possibility for language and the world, Afro-pessimism would assert that </w:t>
      </w:r>
      <w:r w:rsidRPr="00DB1ED5">
        <w:rPr>
          <w:u w:val="single"/>
        </w:rPr>
        <w:t>the interdiction on blackness preconditions the operations of humanist grammar and civil society. Rather than focus on language in general</w:t>
      </w:r>
      <w:r w:rsidRPr="00855789">
        <w:rPr>
          <w:sz w:val="16"/>
        </w:rPr>
        <w:t xml:space="preserve">, as Derrida’s deconstructive procedure does, </w:t>
      </w:r>
      <w:r w:rsidRPr="00DB1ED5">
        <w:rPr>
          <w:u w:val="single"/>
        </w:rPr>
        <w:t>onticide is concerned with the terms of human difference, or identity, which provide the building blocks for human uniqueness and individuality</w:t>
      </w:r>
      <w:r w:rsidRPr="00855789">
        <w:rPr>
          <w:sz w:val="16"/>
        </w:rPr>
        <w:t xml:space="preserve">. Thus the line through the term Gay, for example, highlights the interdiction, a ban, on blackness that renders sexuality and sexual identity possible. </w:t>
      </w:r>
      <w:r w:rsidRPr="00DB1ED5">
        <w:rPr>
          <w:u w:val="single"/>
        </w:rPr>
        <w:t>Onticide’s erasure</w:t>
      </w:r>
      <w:r w:rsidRPr="00855789">
        <w:rPr>
          <w:sz w:val="16"/>
        </w:rPr>
        <w:t xml:space="preserve">, then, </w:t>
      </w:r>
      <w:r w:rsidRPr="00DB1ED5">
        <w:rPr>
          <w:u w:val="single"/>
        </w:rPr>
        <w:t>would highlight the original death of blackness at the center of humanism. Humanism is fractured by this interdiction on blackness, and it is this fracturing that produces the field of human difference and uniqueness.</w:t>
      </w:r>
      <w:r w:rsidRPr="00855789">
        <w:rPr>
          <w:sz w:val="16"/>
        </w:rPr>
        <w:t xml:space="preserve"> In a word, </w:t>
      </w:r>
      <w:r w:rsidRPr="00DB1ED5">
        <w:rPr>
          <w:u w:val="single"/>
        </w:rPr>
        <w:t>ontology is made possible by the death of blackness—onticide. The erasure draws attention to this fact.</w:t>
      </w:r>
    </w:p>
    <w:p w14:paraId="2C13FC80" w14:textId="77777777" w:rsidR="00F7216C" w:rsidRPr="00BE6D05" w:rsidRDefault="00F7216C" w:rsidP="00F7216C">
      <w:pPr>
        <w:rPr>
          <w:sz w:val="16"/>
        </w:rPr>
      </w:pPr>
      <w:r w:rsidRPr="00BE6D05">
        <w:rPr>
          <w:sz w:val="16"/>
        </w:rPr>
        <w:t xml:space="preserve">Onticide also provides a procedure for negotiating with (un)differentiating violence because it allows us to conceptualize the fracturing within the fungible commodity and the specificity of the violence this commodity experiences. Put differently, </w:t>
      </w:r>
      <w:r w:rsidRPr="008F26C8">
        <w:rPr>
          <w:u w:val="single"/>
        </w:rPr>
        <w:t>the erasure through the humanist terms of difference indicates the exclusion of blackness</w:t>
      </w:r>
      <w:r w:rsidRPr="00BE6D05">
        <w:rPr>
          <w:sz w:val="16"/>
        </w:rPr>
        <w:t xml:space="preserve">, the ban, </w:t>
      </w:r>
      <w:r w:rsidRPr="008F26C8">
        <w:rPr>
          <w:u w:val="single"/>
        </w:rPr>
        <w:t xml:space="preserve">but also the necessity of using a grammar that is inadequate. The erasure through the term </w:t>
      </w:r>
      <w:r w:rsidRPr="008F26C8">
        <w:rPr>
          <w:strike/>
          <w:u w:val="single"/>
        </w:rPr>
        <w:t>Gay</w:t>
      </w:r>
      <w:r w:rsidRPr="00BE6D05">
        <w:rPr>
          <w:sz w:val="16"/>
        </w:rPr>
        <w:t xml:space="preserve">, then, </w:t>
      </w:r>
      <w:r w:rsidRPr="008F26C8">
        <w:rPr>
          <w:u w:val="single"/>
        </w:rPr>
        <w:t>is a way to claim an impossible difference, not a structural adjustment; it does not embrace the term under erasure but recognizes that without an alternative grammar beyond humanism, we must use the term as we undermine its simultaneously.</w:t>
      </w:r>
      <w:r w:rsidRPr="00BE6D05">
        <w:rPr>
          <w:sz w:val="16"/>
        </w:rPr>
        <w:t xml:space="preserve"> Will the erasure obliterate humanism? No. </w:t>
      </w:r>
      <w:r w:rsidRPr="008F26C8">
        <w:rPr>
          <w:u w:val="single"/>
        </w:rPr>
        <w:t>Only an “end of the world” will destroy humanism and its grammar, but because we are barred from the field of difference</w:t>
      </w:r>
      <w:r w:rsidRPr="00BE6D05">
        <w:rPr>
          <w:sz w:val="16"/>
        </w:rPr>
        <w:t xml:space="preserve"> we use the term insubordinately. </w:t>
      </w:r>
      <w:r w:rsidRPr="008F26C8">
        <w:rPr>
          <w:u w:val="single"/>
        </w:rPr>
        <w:t>We use humanist terms and erase them to challenge and invalidate them.</w:t>
      </w:r>
      <w:r w:rsidRPr="00BE6D05">
        <w:rPr>
          <w:sz w:val="16"/>
        </w:rPr>
        <w:t xml:space="preserve"> The erasure also </w:t>
      </w:r>
      <w:r w:rsidRPr="00BE6D05">
        <w:rPr>
          <w:sz w:val="16"/>
        </w:rPr>
        <w:lastRenderedPageBreak/>
        <w:t xml:space="preserve">highlights the inherent violence within humanist language as it concerns blackness: to articulate particularity or fracturing, the particular violence that a </w:t>
      </w:r>
      <w:r w:rsidRPr="00BE6D05">
        <w:rPr>
          <w:strike/>
          <w:sz w:val="16"/>
        </w:rPr>
        <w:t>Gay</w:t>
      </w:r>
      <w:r w:rsidRPr="00BE6D05">
        <w:rPr>
          <w:sz w:val="16"/>
        </w:rPr>
        <w:t xml:space="preserve"> Nigger [N-word] #1 experiences in this instance, one must stand before the ban in language and align with the particularity of the term while recognizing that blackness is unrecognizable within its terms. </w:t>
      </w:r>
      <w:r w:rsidRPr="0079512C">
        <w:rPr>
          <w:u w:val="single"/>
        </w:rPr>
        <w:t>It is a strategic alignment with a term of exclusion with the dual purpose of critiquing humanism and providing a way through the performative contradiction that silences particular violence against fungible objects.</w:t>
      </w:r>
      <w:r w:rsidRPr="00BE6D05">
        <w:rPr>
          <w:sz w:val="16"/>
        </w:rPr>
        <w:t xml:space="preserve"> </w:t>
      </w:r>
      <w:r w:rsidRPr="0064685F">
        <w:rPr>
          <w:u w:val="single"/>
        </w:rPr>
        <w:t>This</w:t>
      </w:r>
      <w:r w:rsidRPr="00BE6D05">
        <w:rPr>
          <w:sz w:val="16"/>
        </w:rPr>
        <w:t xml:space="preserve"> alignment, however, </w:t>
      </w:r>
      <w:r w:rsidRPr="0064685F">
        <w:rPr>
          <w:u w:val="single"/>
        </w:rPr>
        <w:t>is not an appeal for inclusivity or incorporation into the term but an attempt to express</w:t>
      </w:r>
      <w:r w:rsidRPr="00BE6D05">
        <w:rPr>
          <w:sz w:val="16"/>
        </w:rPr>
        <w:t xml:space="preserve"> the ineffable, </w:t>
      </w:r>
      <w:r w:rsidRPr="0064685F">
        <w:rPr>
          <w:strike/>
          <w:u w:val="single"/>
        </w:rPr>
        <w:t>difference</w:t>
      </w:r>
      <w:r w:rsidRPr="0064685F">
        <w:rPr>
          <w:u w:val="single"/>
        </w:rPr>
        <w:t xml:space="preserve"> outside Difference.</w:t>
      </w:r>
    </w:p>
    <w:p w14:paraId="15CA78D8" w14:textId="77777777" w:rsidR="00F7216C" w:rsidRPr="00633D6E" w:rsidRDefault="00F7216C" w:rsidP="00F7216C">
      <w:pPr>
        <w:rPr>
          <w:sz w:val="16"/>
        </w:rPr>
      </w:pPr>
      <w:r w:rsidRPr="00633D6E">
        <w:rPr>
          <w:u w:val="single"/>
        </w:rPr>
        <w:t>An onticidal practice of writing</w:t>
      </w:r>
      <w:r w:rsidRPr="00633D6E">
        <w:rPr>
          <w:sz w:val="16"/>
        </w:rPr>
        <w:t xml:space="preserve"> </w:t>
      </w:r>
      <w:r w:rsidRPr="00633D6E">
        <w:rPr>
          <w:strike/>
          <w:u w:val="single"/>
        </w:rPr>
        <w:t>Gay</w:t>
      </w:r>
      <w:r w:rsidRPr="00633D6E">
        <w:rPr>
          <w:sz w:val="16"/>
        </w:rPr>
        <w:t xml:space="preserve"> Nigger </w:t>
      </w:r>
      <w:r w:rsidRPr="00633D6E">
        <w:rPr>
          <w:u w:val="single"/>
        </w:rPr>
        <w:t>[N-word] #1 would communicate that (1) the term Gay is a feature of human difference and that the bar written through it signals the death and exclusion of blackness that makes the term possible; (2) grammatical paucity is a feature of antiblack suffering, and to provide intellectual space for certain forms of sufferings and ontologies, we juxtapose blackness</w:t>
      </w:r>
      <w:r w:rsidRPr="00633D6E">
        <w:rPr>
          <w:sz w:val="16"/>
        </w:rPr>
        <w:t xml:space="preserve"> (Nigger [N-word] in this instance) </w:t>
      </w:r>
      <w:r w:rsidRPr="00633D6E">
        <w:rPr>
          <w:u w:val="single"/>
        </w:rPr>
        <w:t>with the term of human difference</w:t>
      </w:r>
      <w:r w:rsidRPr="00633D6E">
        <w:rPr>
          <w:sz w:val="16"/>
        </w:rPr>
        <w:t xml:space="preserve"> (Gay) to indicate the fracturing of the fungible commodity; (3) </w:t>
      </w:r>
      <w:r w:rsidRPr="00633D6E">
        <w:rPr>
          <w:strike/>
          <w:u w:val="single"/>
        </w:rPr>
        <w:t>Gay</w:t>
      </w:r>
      <w:r w:rsidRPr="00633D6E">
        <w:rPr>
          <w:sz w:val="16"/>
        </w:rPr>
        <w:t xml:space="preserve"> Nigger </w:t>
      </w:r>
      <w:r w:rsidRPr="00633D6E">
        <w:rPr>
          <w:u w:val="single"/>
        </w:rPr>
        <w:t>[N-word] stands in for a conceptual crisis that we do not quite have a grammar to describe, but without it the violence against beings like</w:t>
      </w:r>
      <w:r w:rsidRPr="00633D6E">
        <w:rPr>
          <w:sz w:val="16"/>
        </w:rPr>
        <w:t xml:space="preserve"> Steen Keith </w:t>
      </w:r>
      <w:r w:rsidRPr="00633D6E">
        <w:rPr>
          <w:u w:val="single"/>
        </w:rPr>
        <w:t>Fenrich would become silenced by our attempts to avoid contradiction;</w:t>
      </w:r>
      <w:r w:rsidRPr="00633D6E">
        <w:rPr>
          <w:sz w:val="16"/>
        </w:rPr>
        <w:t xml:space="preserve"> (4) we do not erase the term Nigger [N-word] in this instance because that is one term that is available for blacks as objects. Nigger [N-word] is not a feature of human difference, so it does not orbit in the symbolic as the term Gay. </w:t>
      </w:r>
      <w:r w:rsidRPr="00633D6E">
        <w:rPr>
          <w:u w:val="single"/>
        </w:rPr>
        <w:t>Onticide cannot ultimately deconstruct the terms of difference, since we will never gain equivalence to humanity by inversion and displacement</w:t>
      </w:r>
      <w:r w:rsidRPr="00633D6E">
        <w:rPr>
          <w:sz w:val="16"/>
        </w:rPr>
        <w:t xml:space="preserve"> (the procedure of Deconstruction). Given that antiblackness has rendered inversion and displacement impossibilities, by muting the black body and stripping it of “ontological resistance,” we erase the term of difference with the understanding that the erasure does not invert the vicious hierarchy of value but will, at the very least, highlight the interdiction on blackness that makes such terms possible.</w:t>
      </w:r>
    </w:p>
    <w:p w14:paraId="138AAEBE" w14:textId="77777777" w:rsidR="00F7216C" w:rsidRPr="001D029D" w:rsidRDefault="00F7216C" w:rsidP="00F7216C">
      <w:pPr>
        <w:rPr>
          <w:sz w:val="16"/>
        </w:rPr>
      </w:pPr>
      <w:r w:rsidRPr="001D029D">
        <w:rPr>
          <w:sz w:val="16"/>
        </w:rPr>
        <w:t xml:space="preserve">In meditating on the problem of grammar and violent syntax, </w:t>
      </w:r>
      <w:r w:rsidRPr="00633D6E">
        <w:rPr>
          <w:u w:val="single"/>
        </w:rPr>
        <w:t>Spillers</w:t>
      </w:r>
      <w:r w:rsidRPr="001D029D">
        <w:rPr>
          <w:sz w:val="16"/>
        </w:rPr>
        <w:t xml:space="preserve"> (2003: 226) </w:t>
      </w:r>
      <w:r w:rsidRPr="00633D6E">
        <w:rPr>
          <w:u w:val="single"/>
        </w:rPr>
        <w:t>suggests: “The project of liberation for African-Americans has found urgency in two passionate motivations</w:t>
      </w:r>
      <w:r w:rsidRPr="001D029D">
        <w:rPr>
          <w:sz w:val="16"/>
        </w:rPr>
        <w:t xml:space="preserve"> that are twinned—</w:t>
      </w:r>
      <w:r w:rsidRPr="00633D6E">
        <w:rPr>
          <w:u w:val="single"/>
        </w:rPr>
        <w:t>(1)</w:t>
      </w:r>
      <w:r w:rsidRPr="001D029D">
        <w:rPr>
          <w:sz w:val="16"/>
        </w:rPr>
        <w:t xml:space="preserve"> to break apart, </w:t>
      </w:r>
      <w:r w:rsidRPr="00633D6E">
        <w:rPr>
          <w:u w:val="single"/>
        </w:rPr>
        <w:t>to rupture violently the laws of American behavior that make such [anti-black] syntax possible</w:t>
      </w:r>
      <w:r w:rsidRPr="001D029D">
        <w:rPr>
          <w:sz w:val="16"/>
        </w:rPr>
        <w:t xml:space="preserve">; </w:t>
      </w:r>
      <w:r w:rsidRPr="00633D6E">
        <w:rPr>
          <w:u w:val="single"/>
        </w:rPr>
        <w:t>(2) to introduce a new semantic field/fold more appropriate to his/her own historic movement.”</w:t>
      </w:r>
      <w:r w:rsidRPr="001D029D">
        <w:rPr>
          <w:sz w:val="16"/>
        </w:rPr>
        <w:t xml:space="preserve"> Although Afro-pessimism does not embrace the project of liberation—</w:t>
      </w:r>
      <w:r w:rsidRPr="00633D6E">
        <w:rPr>
          <w:u w:val="single"/>
        </w:rPr>
        <w:t>since liberation is an impossibility in an antiblack world—onticide would push us to consider the necessity of the second proposition</w:t>
      </w:r>
      <w:r w:rsidRPr="001D029D">
        <w:rPr>
          <w:sz w:val="16"/>
        </w:rPr>
        <w:t xml:space="preserve"> that Spillers presents. </w:t>
      </w:r>
      <w:r w:rsidRPr="00633D6E">
        <w:rPr>
          <w:u w:val="single"/>
        </w:rPr>
        <w:t>This procedure is an attempt to move us toward a new semantic field more appropriate to the fungible commodity.</w:t>
      </w:r>
      <w:r w:rsidRPr="001D029D">
        <w:rPr>
          <w:sz w:val="16"/>
        </w:rPr>
        <w:t xml:space="preserve"> Because we are unable to completely purge the field of humanism and antiblackness, onticide would expose the ban at the center of this field and imagine new lexical material to articulate the density of black suffering. Again, the procedure that I am proposing, onticide, is a way to think through the ontological implications of violence and the way this violence fractures the fungible commodity in multiple ways. </w:t>
      </w:r>
      <w:r w:rsidRPr="001D029D">
        <w:rPr>
          <w:u w:val="single"/>
        </w:rPr>
        <w:t>Since blacks are excluded from the realm of Difference, we cannot properly call the fragmentation “difference” or “identity”</w:t>
      </w:r>
      <w:r w:rsidRPr="001D029D">
        <w:rPr>
          <w:sz w:val="16"/>
        </w:rPr>
        <w:t xml:space="preserve"> (in the sense that we would for humans). Rather, </w:t>
      </w:r>
      <w:r w:rsidRPr="001D029D">
        <w:rPr>
          <w:u w:val="single"/>
        </w:rPr>
        <w:t>the procedure, mindful of the double bind that humanism places on blackness, invades the field of difference insubordinately, by aligning with terms of exclusion as a way to undermine these very terms.</w:t>
      </w:r>
    </w:p>
    <w:p w14:paraId="4A5E724F" w14:textId="77777777" w:rsidR="00F7216C" w:rsidRPr="00F7216C" w:rsidRDefault="00F7216C" w:rsidP="00F7216C"/>
    <w:p w14:paraId="24541EE3" w14:textId="77777777" w:rsidR="00FA38C4" w:rsidRDefault="00FA38C4" w:rsidP="00FA38C4">
      <w:pPr>
        <w:pStyle w:val="Heading3"/>
      </w:pPr>
      <w:r>
        <w:lastRenderedPageBreak/>
        <w:t>Black Spirituality</w:t>
      </w:r>
    </w:p>
    <w:p w14:paraId="4A31AA4E" w14:textId="77777777" w:rsidR="00FA38C4" w:rsidRPr="00282F11" w:rsidRDefault="00FA38C4" w:rsidP="00FA38C4">
      <w:pPr>
        <w:pStyle w:val="Heading4"/>
      </w:pPr>
      <w:r w:rsidRPr="00282F11">
        <w:t>Breathing is an atheological-aphilosophical aesthetic practice that emerges from a radical sociality of black life and is a disruptive form of endurance within an antiblack world</w:t>
      </w:r>
    </w:p>
    <w:p w14:paraId="6E5F42E2" w14:textId="77777777" w:rsidR="00FA38C4" w:rsidRPr="00282F11" w:rsidRDefault="00FA38C4" w:rsidP="00FA38C4">
      <w:pPr>
        <w:rPr>
          <w:rStyle w:val="Style13ptBold"/>
          <w:b w:val="0"/>
        </w:rPr>
      </w:pPr>
      <w:r w:rsidRPr="00282F11">
        <w:rPr>
          <w:rStyle w:val="Style13ptBold"/>
        </w:rPr>
        <w:t>Tremblay, ‘16</w:t>
      </w:r>
    </w:p>
    <w:p w14:paraId="5795BC0E" w14:textId="77777777" w:rsidR="00FA38C4" w:rsidRPr="00282F11" w:rsidRDefault="00FA38C4" w:rsidP="00FA38C4">
      <w:r w:rsidRPr="00282F11">
        <w:t xml:space="preserve">(Jean-Thomas, PhD candidate in the English Department at the University of Chicago, “Being Black and Breathing: On “Blackpentecostal Breath”,”Los Angeles Review of Books, October 19, </w:t>
      </w:r>
      <w:hyperlink r:id="rId106" w:history="1">
        <w:r w:rsidRPr="00282F11">
          <w:rPr>
            <w:rStyle w:val="Hyperlink"/>
          </w:rPr>
          <w:t>https://lareviewofbooks.org/article/being-black-and-breathing-on-blackpentecostal-breath/#</w:t>
        </w:r>
      </w:hyperlink>
      <w:r w:rsidRPr="00282F11">
        <w:t>!, accessed 7/16/18, ZW)</w:t>
      </w:r>
    </w:p>
    <w:p w14:paraId="265C4AEA" w14:textId="77777777" w:rsidR="00FA38C4" w:rsidRPr="00282F11" w:rsidRDefault="00FA38C4" w:rsidP="00FA38C4">
      <w:pPr>
        <w:rPr>
          <w:rStyle w:val="StyleUnderline"/>
        </w:rPr>
      </w:pPr>
      <w:r w:rsidRPr="00282F11">
        <w:rPr>
          <w:sz w:val="16"/>
        </w:rPr>
        <w:t xml:space="preserve">Blackpentecostal Breath compellingly extends this tradition that occupies breathing as a site of racial politics. </w:t>
      </w:r>
      <w:r w:rsidRPr="00282F11">
        <w:rPr>
          <w:rStyle w:val="StyleUnderline"/>
        </w:rPr>
        <w:t>Garner’s “I can’t breathe</w:t>
      </w:r>
      <w:r w:rsidRPr="00282F11">
        <w:rPr>
          <w:sz w:val="16"/>
        </w:rPr>
        <w:t xml:space="preserve">,” Crawley suggests, </w:t>
      </w:r>
      <w:r w:rsidRPr="00282F11">
        <w:rPr>
          <w:rStyle w:val="StyleUnderline"/>
        </w:rPr>
        <w:t>refuses the conditions from which it conveys physical strain. The statement at once points to an injury inflected by a racism that is ambient-but-not-only and speculates a breathable otherwise</w:t>
      </w:r>
      <w:r w:rsidRPr="00282F11">
        <w:rPr>
          <w:sz w:val="16"/>
        </w:rPr>
        <w:t xml:space="preserve">. Crawley’s project in Blackpentecostal Breath is, in a sense, modeled after Garner’s statement. Both document, and enact a break from, experiences of violence. And as the book’s subtitle, The Aesthetics of Possibility, makes evident, Crawley is adamantly optimistic about the ethical and political potential afforded by this break. Crawley’s optimism comes from an investment in Black Study. “I believe in Black Study,” he announces early in Blackpentecostal Breath. Crawley distinguishes Black Study, a collective intellectual project that disrupts the ideas and practices of a world wherein, as he puts it, “black flesh cannot easily breathe,” from black studies, a disciplinary formation tied to universities. Of course, Blackpentecostal Breath can’t be abstracted from institutional dynamics; Crawley teaches in the Department of Ethnic Studies at the University of California, Riverside. But his choice to affiliate himself with Black Study above black studies reveals his intention to generate intellectual breathing room beyond the confines of the university. </w:t>
      </w:r>
      <w:r w:rsidRPr="00282F11">
        <w:rPr>
          <w:rStyle w:val="StyleUnderline"/>
        </w:rPr>
        <w:t>The collective practices that Crawley explores include whooping, shouting, tarrying, and speaking in tongues. All of them entail a modulation of breathing; all of them are aesthetic. If Crawley focuses on breath</w:t>
      </w:r>
      <w:r w:rsidRPr="00282F11">
        <w:rPr>
          <w:sz w:val="16"/>
        </w:rPr>
        <w:t xml:space="preserve"> — rather than on, say, action, movement, or voice — </w:t>
      </w:r>
      <w:r w:rsidRPr="00282F11">
        <w:rPr>
          <w:rStyle w:val="StyleUnderline"/>
        </w:rPr>
        <w:t>it’s because of the “radical sociality” implied by sharing breath and air.</w:t>
      </w:r>
      <w:r w:rsidRPr="00282F11">
        <w:rPr>
          <w:sz w:val="16"/>
        </w:rPr>
        <w:t xml:space="preserve"> </w:t>
      </w:r>
      <w:r w:rsidRPr="00282F11">
        <w:rPr>
          <w:rStyle w:val="StyleUnderline"/>
        </w:rPr>
        <w:t>Blackpentecostal breath, a breath produced communally, releases what Crawley terms “black pneuma.”</w:t>
      </w:r>
      <w:r w:rsidRPr="00282F11">
        <w:rPr>
          <w:sz w:val="16"/>
        </w:rPr>
        <w:t xml:space="preserve"> A riff on the Stoics’ concept for the breath of life that animates sentient beings, </w:t>
      </w:r>
      <w:r w:rsidRPr="00282F11">
        <w:rPr>
          <w:rStyle w:val="StyleUnderline"/>
        </w:rPr>
        <w:t>black pneuma enunciates a life at once “exorbitant, capacious” and “structured through and engulfed by brutal violence.”</w:t>
      </w:r>
      <w:r w:rsidRPr="00282F11">
        <w:rPr>
          <w:sz w:val="16"/>
        </w:rPr>
        <w:t xml:space="preserve"> Crawley argues that breathing practices belong to the aesthetic realm, although he doesn’t establish fixed criteria for determining what does and what doesn’t count as aesthetic. The practices he gathers all impact people’s moods and are visible or tangible. He approaches aesthetics otherwise, and while he doesn’t entirely reject the beautiful and the sublime, the prestige concepts in aesthetic theory, he favors undertheorized, ambivalent aesthetic phenomena. </w:t>
      </w:r>
      <w:r w:rsidRPr="00282F11">
        <w:rPr>
          <w:rStyle w:val="StyleUnderline"/>
        </w:rPr>
        <w:t>He focuses</w:t>
      </w:r>
      <w:r w:rsidRPr="00282F11">
        <w:rPr>
          <w:sz w:val="16"/>
        </w:rPr>
        <w:t xml:space="preserve">, for instance, </w:t>
      </w:r>
      <w:r w:rsidRPr="00282F11">
        <w:rPr>
          <w:rStyle w:val="StyleUnderline"/>
        </w:rPr>
        <w:t>on the act of joyfully making noise, a celebration of what “doesn’t belong” or can’t be subsumed under order or logic</w:t>
      </w:r>
      <w:r w:rsidRPr="00282F11">
        <w:rPr>
          <w:sz w:val="16"/>
        </w:rPr>
        <w:t xml:space="preserve">. </w:t>
      </w:r>
      <w:r w:rsidRPr="00282F11">
        <w:rPr>
          <w:rStyle w:val="StyleUnderline"/>
        </w:rPr>
        <w:t>Elsewhere, Crawley looks at the practice of dancing until exhaustion, which, in Blackpentecostalism, is contingent on the “inexhaustible breath, inexhaustible spirit” of a social environment. Crawley also draws our attention to the otherwise implicit in linguistic idiosyncrasies — for example, in the present perfect progressive with which Solomon Northup begins his 1853 narrative</w:t>
      </w:r>
      <w:r w:rsidRPr="00282F11">
        <w:rPr>
          <w:sz w:val="16"/>
        </w:rPr>
        <w:t xml:space="preserve">: Having been born a freeman, and for more than thirty years enjoyed the blessings of liberty in a free State — and having at the end of that time been kidnapped and sold into Slavery, where I remained, until happily rescued in the month of January, 1853, after a bondage of twelve years — it has been suggested than an account of my life and fortunes would not be uninteresting to the public. </w:t>
      </w:r>
      <w:r w:rsidRPr="00282F11">
        <w:rPr>
          <w:rStyle w:val="StyleUnderline"/>
        </w:rPr>
        <w:t xml:space="preserve">“Having been,” Crawley says, heralds a set of questions: “Having been, what are you? Having been, what will you </w:t>
      </w:r>
      <w:r w:rsidRPr="00282F11">
        <w:rPr>
          <w:rStyle w:val="StyleUnderline"/>
        </w:rPr>
        <w:lastRenderedPageBreak/>
        <w:t xml:space="preserve">be?” </w:t>
      </w:r>
      <w:r w:rsidRPr="00282F11">
        <w:rPr>
          <w:sz w:val="16"/>
        </w:rPr>
        <w:t xml:space="preserve">The neologism “Blackpentecostalism” amalgamates blackness’s tradition of resistance with Pentecostalism’s emphasis on beginning anew. Even though Blackpentecostal Breath features Pentecostalism in its very title and suggests an intellectual, political, and ethical project from the start, </w:t>
      </w:r>
      <w:r w:rsidRPr="00282F11">
        <w:rPr>
          <w:rStyle w:val="StyleUnderline"/>
        </w:rPr>
        <w:t>Crawley insists that Blackpentecostal practices are “atheological-aphilosophical.” Blackness, an abolitionist and decolonial project, generates an “extra-subjective mode of being together” that interrupts philosophical and religious thinking premised on an individual, self-contained subject.</w:t>
      </w:r>
      <w:r w:rsidRPr="00282F11">
        <w:rPr>
          <w:sz w:val="16"/>
        </w:rPr>
        <w:t xml:space="preserve"> What’s more, </w:t>
      </w:r>
      <w:r w:rsidRPr="00282F11">
        <w:rPr>
          <w:rStyle w:val="StyleUnderline"/>
        </w:rPr>
        <w:t>Blackpentecostal practices produce a shared affect or breath that induces relations and contacts independent of any given religious belief.</w:t>
      </w:r>
      <w:r w:rsidRPr="00282F11">
        <w:rPr>
          <w:sz w:val="16"/>
        </w:rPr>
        <w:t xml:space="preserve"> Pentecostalism might bring people together, but it doesn’t “own” the force of this gathering. Practices must in fact be “given away” to constitute communities. As such, </w:t>
      </w:r>
      <w:r w:rsidRPr="00282F11">
        <w:rPr>
          <w:rStyle w:val="StyleUnderline"/>
        </w:rPr>
        <w:t>Blackpentecostalism’s transformational energy “does not belong to those Saints called Pentecostal.”</w:t>
      </w:r>
      <w:r w:rsidRPr="00282F11">
        <w:rPr>
          <w:sz w:val="16"/>
        </w:rPr>
        <w:t xml:space="preserve"> “I still am agnostic!” Crawley even quips in his acknowledgments. Crawley’s distinction between Blackpentecostalism and “normative theology and philosophy,” then, isn’t simply taxonomical. Granted, the abundance of new concepts in Blackpentecostal Breath is initially overwhelming. In addition to Blackpentecostalism, atheological-aphilosophical, and black pneuma, let’s note centrifugitivity, a fugitive refusal of the center that ensues from the simultaneous enactment of centripetal and centrifugal forces. Crawley devotes so much space to defining, redefining, and comparing and contrasting terms that it’s difficult, at first, to figure out how these lexical interventions might add up. And that’s the point. </w:t>
      </w:r>
      <w:r w:rsidRPr="00282F11">
        <w:rPr>
          <w:rStyle w:val="StyleUnderline"/>
        </w:rPr>
        <w:t xml:space="preserve">Blackpentecostal Breath continuously reroutes our intellectual habits, keeping us from jumping prematurely to the big picture (call it “religion” or “philosophy”) and compelling us to attune ourselves to the ebb and flow of definitions and examples. Crawley’s web of concepts serves not only an argumentative function, but also a performative one: it disorients us and makes us receptive to an otherwise. The book slowly grows richer and more complex, like a common breath that more and more people enact. </w:t>
      </w:r>
      <w:r w:rsidRPr="00282F11">
        <w:rPr>
          <w:sz w:val="16"/>
        </w:rPr>
        <w:t xml:space="preserve">Crawley’s prose is attentive, loving. It’s round and sweet. It’s generous in associations. Anecdotes and personal emails populate the book. In one memorable anecdote, </w:t>
      </w:r>
      <w:r w:rsidRPr="00282F11">
        <w:rPr>
          <w:rStyle w:val="StyleUnderline"/>
        </w:rPr>
        <w:t>Crawley relates information that a colleague, an OB/GYN, received from a midwife: The midwife told my friend that screaming while in labor merely restricts airflow into and out of the body, whereas moaning would allow her a bit of physiological reprieve, how moaning would, indeed, let her labor with less discomfort. Though the pain is sharp, screaming blocks airflow, it is literally sound without the exhalation of air, sound without the operation of breathing. This</w:t>
      </w:r>
      <w:r w:rsidRPr="00282F11">
        <w:rPr>
          <w:sz w:val="16"/>
        </w:rPr>
        <w:t xml:space="preserve"> brief </w:t>
      </w:r>
      <w:r w:rsidRPr="00282F11">
        <w:rPr>
          <w:rStyle w:val="StyleUnderline"/>
        </w:rPr>
        <w:t>excerpt</w:t>
      </w:r>
      <w:r w:rsidRPr="00282F11">
        <w:rPr>
          <w:sz w:val="16"/>
        </w:rPr>
        <w:t xml:space="preserve"> </w:t>
      </w:r>
      <w:r w:rsidRPr="00282F11">
        <w:rPr>
          <w:rStyle w:val="StyleUnderline"/>
        </w:rPr>
        <w:t>not only frames moaning, a breathing practice, as an antidote to pain. It also produces a horizontal model of expert knowledge, one in which a professor conveys what a doctor herself learned from a midwife.</w:t>
      </w:r>
      <w:r w:rsidRPr="00282F11">
        <w:rPr>
          <w:sz w:val="16"/>
        </w:rPr>
        <w:t xml:space="preserve"> Elsewhere, Crawley transcribes emails that provide a social vernacular for illustrating the intricate concepts he puts forward. Personal tales of intimacy and attraction are no longer anomalies in academic studies; they’re part of the very fabric of feminist, queer, and critical race theories. In Blackpentecostal Breath, tales and anecdotes equip us with tools to decode the book’s argument while also allowing us to pause and breathe. They infuse what would otherwise be an Airtight Academic Argument with occasions for contemplating the problem at hand in different stylistic registers. Blackpentecostal Breath is a book of its time, but it’s decidedly future-oriented. </w:t>
      </w:r>
      <w:r w:rsidRPr="00282F11">
        <w:rPr>
          <w:rStyle w:val="StyleUnderline"/>
        </w:rPr>
        <w:t>Breathing, after all, is sequential: each breath, however strained, carries the hope of another one, and another one.</w:t>
      </w:r>
    </w:p>
    <w:p w14:paraId="3DB2C714" w14:textId="77777777" w:rsidR="00FA38C4" w:rsidRPr="00282F11" w:rsidRDefault="00FA38C4" w:rsidP="00FA38C4">
      <w:pPr>
        <w:pStyle w:val="Heading4"/>
      </w:pPr>
      <w:r w:rsidRPr="00282F11">
        <w:lastRenderedPageBreak/>
        <w:t>Blackpentacostal breath is an otherwise sociality among those discarded from the category of the human that enunciates a life exceeding the gratuity of metaphysical violence</w:t>
      </w:r>
    </w:p>
    <w:p w14:paraId="0E8C1C77" w14:textId="77777777" w:rsidR="00FA38C4" w:rsidRPr="00282F11" w:rsidRDefault="00FA38C4" w:rsidP="00FA38C4">
      <w:pPr>
        <w:rPr>
          <w:rStyle w:val="Style13ptBold"/>
        </w:rPr>
      </w:pPr>
      <w:r w:rsidRPr="00282F11">
        <w:rPr>
          <w:rStyle w:val="Style13ptBold"/>
        </w:rPr>
        <w:t>Crawley, ‘17</w:t>
      </w:r>
    </w:p>
    <w:p w14:paraId="302CBEAC" w14:textId="77777777" w:rsidR="00FA38C4" w:rsidRPr="00282F11" w:rsidRDefault="00FA38C4" w:rsidP="00FA38C4">
      <w:r w:rsidRPr="00282F11">
        <w:t xml:space="preserve">(Ashon, Assistant Professor of Religious Studies and African American and African Studies at the University of Virginia, “Blackpentecostal Breath: An excerpt from Blackpentecostal Breath: The Aesthetics of Possibility, which was published by Fordham University Press in October 2016,” The New Inquiry, July, </w:t>
      </w:r>
      <w:hyperlink r:id="rId107" w:history="1">
        <w:r w:rsidRPr="00282F11">
          <w:rPr>
            <w:rStyle w:val="Hyperlink"/>
          </w:rPr>
          <w:t>https://thenewinquiry.com/blackpentecostal-breath/</w:t>
        </w:r>
      </w:hyperlink>
      <w:r w:rsidRPr="00282F11">
        <w:t>, accessed 7/16/18, ZW)</w:t>
      </w:r>
    </w:p>
    <w:p w14:paraId="3F9BA43A" w14:textId="77777777" w:rsidR="00FA38C4" w:rsidRPr="00282F11" w:rsidRDefault="00FA38C4" w:rsidP="00FA38C4">
      <w:pPr>
        <w:rPr>
          <w:u w:val="single"/>
        </w:rPr>
      </w:pPr>
      <w:r w:rsidRPr="00282F11">
        <w:rPr>
          <w:u w:val="single"/>
        </w:rPr>
        <w:t xml:space="preserve">The aesthetic sociality of blackness is an improvised political assemblage that resides in the heart of the polity but operates under its ground and on its edge. </w:t>
      </w:r>
      <w:r w:rsidRPr="00282F11">
        <w:rPr>
          <w:sz w:val="16"/>
        </w:rPr>
        <w:t xml:space="preserve">It is not a re-membering of something that was broken, but an ever-expanding invention. </w:t>
      </w:r>
      <w:r w:rsidRPr="00282F11">
        <w:rPr>
          <w:u w:val="single"/>
        </w:rPr>
        <w:t>It develops by way of exclusion but it is not exclusionary, particularly since it is continuously subject to legitimated, but always incomplete, exploitation</w:t>
      </w:r>
      <w:r w:rsidRPr="00282F11">
        <w:rPr>
          <w:sz w:val="16"/>
        </w:rPr>
        <w:t xml:space="preserve">. Blackpentecostalism is an enactment of this aesthetic sociality. </w:t>
      </w:r>
      <w:r w:rsidRPr="00282F11">
        <w:rPr>
          <w:u w:val="single"/>
        </w:rPr>
        <w:t>Blackpentecostalism is the performance of plural possibilities for otherwise, is the enactment of irreducible openness, the experience of displacement as common, the performance of displacement as a critique of the violent modernity that produced violent possession, colonialism, enslavement. Blackpentecostalism is the ongoing emergence of otherwise than</w:t>
      </w:r>
      <w:r w:rsidRPr="00282F11">
        <w:rPr>
          <w:sz w:val="16"/>
        </w:rPr>
        <w:t xml:space="preserve"> </w:t>
      </w:r>
      <w:r w:rsidRPr="00282F11">
        <w:rPr>
          <w:u w:val="single"/>
        </w:rPr>
        <w:t xml:space="preserve">what </w:t>
      </w:r>
      <w:r w:rsidRPr="00282F11">
        <w:rPr>
          <w:sz w:val="16"/>
        </w:rPr>
        <w:t xml:space="preserve">Frank B. </w:t>
      </w:r>
      <w:r w:rsidRPr="00282F11">
        <w:rPr>
          <w:u w:val="single"/>
        </w:rPr>
        <w:t xml:space="preserve">Wilderson </w:t>
      </w:r>
      <w:r w:rsidRPr="00282F11">
        <w:rPr>
          <w:sz w:val="16"/>
        </w:rPr>
        <w:t xml:space="preserve">III </w:t>
      </w:r>
      <w:r w:rsidRPr="00282F11">
        <w:rPr>
          <w:u w:val="single"/>
        </w:rPr>
        <w:t>calls “spatial and temporal coherence.” Blackpentecostalism is not about human possibility but the possibilities that exist in plurality that have been rejected from the zone of the human. This ongoing emergence of otherwise is not, in the first instance, out of duress and violence, but out of and grounded in love.</w:t>
      </w:r>
      <w:r w:rsidRPr="00282F11">
        <w:rPr>
          <w:sz w:val="16"/>
        </w:rPr>
        <w:t xml:space="preserve"> Prompted by sounds, such as those of rushing mighty winds, Blackpentecostalism compels the analysis of the ongoing necessity for escape as one condition of emergence for the perpetual reconfiguration—and, with hope, the dismantling of and building something otherwise—of normative, violative modes of repressive and regulatory apparatuses. Blackpentecostalism is ever expansive, emerging through having certain aesthetic religious practices excluded from the categories of the “mainline,” excluded because these practices were considered excessive and discardable, practices that were obstructions for achieving pure ethological-philosophical thought, pure theological-philosophical reflection. Yet </w:t>
      </w:r>
      <w:r w:rsidRPr="00282F11">
        <w:rPr>
          <w:u w:val="single"/>
        </w:rPr>
        <w:t>these practices</w:t>
      </w:r>
      <w:r w:rsidRPr="00282F11">
        <w:rPr>
          <w:sz w:val="16"/>
        </w:rPr>
        <w:t xml:space="preserve">, these aesthetic sacred performances </w:t>
      </w:r>
      <w:r w:rsidRPr="00282F11">
        <w:rPr>
          <w:u w:val="single"/>
        </w:rPr>
        <w:t xml:space="preserve">were always critical analyses of and performed positions against the categorical distinctions of theology and philosophy that would come to define normative religious practice. </w:t>
      </w:r>
      <w:r w:rsidRPr="00282F11">
        <w:rPr>
          <w:sz w:val="16"/>
        </w:rPr>
        <w:t xml:space="preserve">Blackpentecostalism, though excluded from the mainstream, was ever inclusive of those that would be excluded. It is an egalitarian mode of Spirit indwelling, wherein that which those filled with the Spirit have is immediately given away to others through aesthetic proclamation, through linguistic rupture that announces and enunciates expelled sociality. </w:t>
      </w:r>
      <w:r w:rsidRPr="00282F11">
        <w:rPr>
          <w:u w:val="single"/>
        </w:rPr>
        <w:t>The sound of violent wind is matched with, but also exceeded by, an intensive, intentional, and pullulating capacity for otherwise sociality.</w:t>
      </w:r>
      <w:r w:rsidRPr="00282F11">
        <w:rPr>
          <w:sz w:val="16"/>
        </w:rPr>
        <w:t xml:space="preserve"> </w:t>
      </w:r>
      <w:r w:rsidRPr="00282F11">
        <w:rPr>
          <w:u w:val="single"/>
        </w:rPr>
        <w:t>And what is held and given away, what is involved in reciprocity of gift and exchange, is air through the performance of breathing, that which animates the flesh and makes it move.</w:t>
      </w:r>
      <w:r w:rsidRPr="00282F11">
        <w:rPr>
          <w:sz w:val="16"/>
        </w:rPr>
        <w:t xml:space="preserve"> The energy of Pentecost found in the biblical Luke-Acts 2 narrative was carried into, and given away within, the early twentieth century by an intergenerational, interreligious, multigender people, an enactment of a spiritual “motley crew.” </w:t>
      </w:r>
      <w:r w:rsidRPr="00282F11">
        <w:rPr>
          <w:u w:val="single"/>
        </w:rPr>
        <w:t xml:space="preserve">The aesthetic production of breath in Blackpentecostalism is what I index as black pneuma, the capacity for the </w:t>
      </w:r>
      <w:r w:rsidRPr="00282F11">
        <w:rPr>
          <w:u w:val="single"/>
        </w:rPr>
        <w:lastRenderedPageBreak/>
        <w:t>plural movement and displacement of inhalation and exhalation to enunciate life, life that is exorbitant, capacious, and fundamentally social, though it is life that is structured through and engulfed by brutal violence. This life, life in blackness, otherwise black life, exceeds the very capacities of seemingly gratuitous violence. Breath is not only important but also holy, and this holiness is not reducible to confessions of faith or anything that could simply be called “religious.” Analyzing the Blackpentecostal tendency for praying and preaching to be inclusive of, and often end with, “whooping”—the speaking of phrase melodically, with excitement, usually breaking into loud exclamations and declarations repetitiously; the disruption of air through intentional, intense breathing—will yield robust analyses of liberal concepts of subjectivity and of the body. It’s all about breathing.</w:t>
      </w:r>
    </w:p>
    <w:p w14:paraId="50F81372" w14:textId="77777777" w:rsidR="00FA38C4" w:rsidRPr="00282F11" w:rsidRDefault="00FA38C4" w:rsidP="00FA38C4">
      <w:pPr>
        <w:rPr>
          <w:u w:val="single"/>
        </w:rPr>
      </w:pPr>
    </w:p>
    <w:p w14:paraId="580ED61A" w14:textId="77777777" w:rsidR="00FA38C4" w:rsidRPr="00282F11" w:rsidRDefault="00FA38C4" w:rsidP="00FA38C4">
      <w:pPr>
        <w:pStyle w:val="Heading3"/>
      </w:pPr>
      <w:r w:rsidRPr="00282F11">
        <w:lastRenderedPageBreak/>
        <w:t>A2: Breathing Non-Unique</w:t>
      </w:r>
    </w:p>
    <w:p w14:paraId="4C388D8B" w14:textId="77777777" w:rsidR="00FA38C4" w:rsidRPr="00282F11" w:rsidRDefault="00FA38C4" w:rsidP="00FA38C4">
      <w:pPr>
        <w:pStyle w:val="Heading4"/>
      </w:pPr>
      <w:r w:rsidRPr="00282F11">
        <w:t xml:space="preserve">Your focus on uniqueness is rooted in the Western conceptions of linear time and newness, but this is precluded for the already criminal black </w:t>
      </w:r>
      <w:r w:rsidRPr="00282F11">
        <w:rPr>
          <w:strike/>
        </w:rPr>
        <w:t>being</w:t>
      </w:r>
      <w:r w:rsidRPr="00282F11">
        <w:t xml:space="preserve"> – breathing instead is a production of the otherwise, an alternative to the violence of metaphysics and Being</w:t>
      </w:r>
    </w:p>
    <w:p w14:paraId="309AEF21" w14:textId="77777777" w:rsidR="00FA38C4" w:rsidRPr="00282F11" w:rsidRDefault="00FA38C4" w:rsidP="00FA38C4">
      <w:pPr>
        <w:rPr>
          <w:rStyle w:val="Style13ptBold"/>
        </w:rPr>
      </w:pPr>
      <w:r w:rsidRPr="00282F11">
        <w:rPr>
          <w:rStyle w:val="Style13ptBold"/>
        </w:rPr>
        <w:t>Crawley, ‘17</w:t>
      </w:r>
    </w:p>
    <w:p w14:paraId="42D49277" w14:textId="77777777" w:rsidR="00FA38C4" w:rsidRPr="00282F11" w:rsidRDefault="00FA38C4" w:rsidP="00FA38C4">
      <w:r w:rsidRPr="00282F11">
        <w:t xml:space="preserve">(Ashon, Assistant Professor of Religious Studies and African American and African Studies at the University of Virginia, “Blackpentecostal Breath: An excerpt from Blackpentecostal Breath: The Aesthetics of Possibility, which was published by Fordham University Press in October 2016,” The New Inquiry, July, </w:t>
      </w:r>
      <w:hyperlink r:id="rId108" w:history="1">
        <w:r w:rsidRPr="00282F11">
          <w:rPr>
            <w:rStyle w:val="Hyperlink"/>
          </w:rPr>
          <w:t>https://thenewinquiry.com/blackpentecostal-breath/</w:t>
        </w:r>
      </w:hyperlink>
      <w:r w:rsidRPr="00282F11">
        <w:t>, accessed 7/16/18, ZW)</w:t>
      </w:r>
    </w:p>
    <w:p w14:paraId="7003B206" w14:textId="77777777" w:rsidR="00FA38C4" w:rsidRPr="00282F11" w:rsidRDefault="00FA38C4" w:rsidP="00FA38C4">
      <w:pPr>
        <w:rPr>
          <w:sz w:val="16"/>
        </w:rPr>
      </w:pPr>
      <w:r w:rsidRPr="00282F11">
        <w:rPr>
          <w:u w:val="single"/>
        </w:rPr>
        <w:t>Breathing, like the picking up of sticks in woods explored in Peter Linebaugh’s work, is not new. But to keep breathing, like picking up sticks—because of the imposition of theological-philosophical reasoning and understanding; because of the imposition of juridical-ecclesial mode of thinking the human, the individual—such performances of breathing and gathering of sticks became fugitive acts. Picking up sticks was not always illegal</w:t>
      </w:r>
      <w:r w:rsidRPr="00282F11">
        <w:rPr>
          <w:sz w:val="16"/>
        </w:rPr>
        <w:t xml:space="preserve">; Forests were not always enclosed land. This was a form of life, social form, that privileged holding land in common. </w:t>
      </w:r>
      <w:r w:rsidRPr="00282F11">
        <w:rPr>
          <w:u w:val="single"/>
        </w:rPr>
        <w:t>What befell this already existent social form, this form of life, was law stating that practices that had already been performed</w:t>
      </w:r>
      <w:r w:rsidRPr="00282F11">
        <w:rPr>
          <w:sz w:val="16"/>
        </w:rPr>
        <w:t>—commoning—</w:t>
      </w:r>
      <w:r w:rsidRPr="00282F11">
        <w:rPr>
          <w:u w:val="single"/>
        </w:rPr>
        <w:t>were now, because of the random declaration, acts of criminality. This criminality did not create the social form but attempted to control and repress it, to harness and exploit this already existing social form for use in new modalities of juridical repression and control.</w:t>
      </w:r>
      <w:r w:rsidRPr="00282F11">
        <w:rPr>
          <w:sz w:val="16"/>
        </w:rPr>
        <w:t xml:space="preserve"> Yet, </w:t>
      </w:r>
      <w:r w:rsidRPr="00282F11">
        <w:rPr>
          <w:u w:val="single"/>
        </w:rPr>
        <w:t>for Nimi Wariboko</w:t>
      </w:r>
      <w:r w:rsidRPr="00282F11">
        <w:rPr>
          <w:sz w:val="16"/>
        </w:rPr>
        <w:t xml:space="preserve">, the ongoing emergence of the new is what constitutes what </w:t>
      </w:r>
      <w:r w:rsidRPr="00282F11">
        <w:rPr>
          <w:u w:val="single"/>
        </w:rPr>
        <w:t xml:space="preserve">he calls the </w:t>
      </w:r>
      <w:r w:rsidRPr="00282F11">
        <w:rPr>
          <w:sz w:val="16"/>
        </w:rPr>
        <w:t>“</w:t>
      </w:r>
      <w:r w:rsidRPr="00282F11">
        <w:rPr>
          <w:u w:val="single"/>
        </w:rPr>
        <w:t>pentecostal principle</w:t>
      </w:r>
      <w:r w:rsidRPr="00282F11">
        <w:rPr>
          <w:sz w:val="16"/>
        </w:rPr>
        <w:t>.” In The Pentecostal Principle: Ethical Methodology in New Spirit, he describes it as “</w:t>
      </w:r>
      <w:r w:rsidRPr="00282F11">
        <w:rPr>
          <w:u w:val="single"/>
        </w:rPr>
        <w:t>the capacity to begin,” that it is a “demand of a new beginning.”</w:t>
      </w:r>
      <w:r w:rsidRPr="00282F11">
        <w:rPr>
          <w:sz w:val="16"/>
        </w:rPr>
        <w:t xml:space="preserve"> </w:t>
      </w:r>
      <w:r w:rsidRPr="00282F11">
        <w:rPr>
          <w:u w:val="single"/>
        </w:rPr>
        <w:t xml:space="preserve">But what this demand is grounded in is a presumption of linear time, of western time, as the movement from past to present to future in a smooth transition and progression. </w:t>
      </w:r>
      <w:r w:rsidRPr="00282F11">
        <w:rPr>
          <w:sz w:val="16"/>
        </w:rPr>
        <w:t xml:space="preserve">“If it is a matter of time, then it is all about the future,” is the manifestation, the coming into being of the new. But </w:t>
      </w:r>
      <w:r w:rsidRPr="00282F11">
        <w:rPr>
          <w:u w:val="single"/>
        </w:rPr>
        <w:t>Blackpentecostal aesthetics resists the conceptualization of the purely new, of western time’s forward propulsion. Blackpentecostal aesthetics, rather than a turn to the new, is a production of the otherwise, and shows the sending forth of otherwise possibilities already enacted, already here. So we turn, again, to the picking up of sticks.</w:t>
      </w:r>
    </w:p>
    <w:p w14:paraId="58D1855E" w14:textId="77777777" w:rsidR="00FA38C4" w:rsidRDefault="00FA38C4" w:rsidP="00FA38C4">
      <w:pPr>
        <w:pStyle w:val="Heading3"/>
      </w:pPr>
      <w:r>
        <w:lastRenderedPageBreak/>
        <w:t xml:space="preserve">Stripping Attenuated Meaning </w:t>
      </w:r>
    </w:p>
    <w:p w14:paraId="78F64448" w14:textId="77777777" w:rsidR="00FA38C4" w:rsidRPr="00282F11" w:rsidRDefault="00FA38C4" w:rsidP="00FA38C4">
      <w:pPr>
        <w:pStyle w:val="Heading4"/>
      </w:pPr>
      <w:r w:rsidRPr="00282F11">
        <w:t xml:space="preserve">The alternative is to present a proper metaphysical question of black </w:t>
      </w:r>
      <w:r w:rsidRPr="001B203F">
        <w:rPr>
          <w:strike/>
        </w:rPr>
        <w:t>being</w:t>
      </w:r>
      <w:r w:rsidRPr="00282F11">
        <w:t xml:space="preserve"> by stripping down through layers of attenuated meanings – placing the question of black </w:t>
      </w:r>
      <w:r w:rsidRPr="001B203F">
        <w:rPr>
          <w:strike/>
        </w:rPr>
        <w:t>being</w:t>
      </w:r>
      <w:r w:rsidRPr="00282F11">
        <w:t xml:space="preserve"> at the center of philosophical deconstructions of metaphysics is necessary because anti-blackness is the remnant of Destruktion – any other approach to the postmetaphysical project is driven by and reproduces anti-blackness that through the forgetting of </w:t>
      </w:r>
      <w:r>
        <w:t xml:space="preserve">black </w:t>
      </w:r>
      <w:r w:rsidRPr="00437EEA">
        <w:rPr>
          <w:strike/>
        </w:rPr>
        <w:t>being</w:t>
      </w:r>
      <w:r w:rsidRPr="00282F11">
        <w:t xml:space="preserve"> that creates the possibility of a relationality between Dasein and Being</w:t>
      </w:r>
    </w:p>
    <w:p w14:paraId="1AA675E5" w14:textId="77777777" w:rsidR="00FA38C4" w:rsidRDefault="00FA38C4" w:rsidP="00FA38C4">
      <w:pPr>
        <w:rPr>
          <w:rStyle w:val="Style13ptBold"/>
        </w:rPr>
      </w:pPr>
      <w:r w:rsidRPr="00282F11">
        <w:rPr>
          <w:rStyle w:val="Style13ptBold"/>
        </w:rPr>
        <w:t>Warren, ‘18</w:t>
      </w:r>
    </w:p>
    <w:p w14:paraId="7F058FDB" w14:textId="77777777" w:rsidR="00FA38C4" w:rsidRPr="00CC3E93" w:rsidRDefault="00FA38C4" w:rsidP="00FA38C4">
      <w:pPr>
        <w:rPr>
          <w:rStyle w:val="Style13ptBold"/>
          <w:b w:val="0"/>
          <w:sz w:val="22"/>
        </w:rPr>
      </w:pPr>
      <w:r w:rsidRPr="00121487">
        <w:t>*edited for “[Black]”</w:t>
      </w:r>
    </w:p>
    <w:p w14:paraId="136CB135" w14:textId="77777777" w:rsidR="00FA38C4" w:rsidRPr="00282F11" w:rsidRDefault="00FA38C4" w:rsidP="00FA38C4">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28-33, ZW)</w:t>
      </w:r>
    </w:p>
    <w:p w14:paraId="4BD7006A" w14:textId="77777777" w:rsidR="00FA38C4" w:rsidRPr="00282F11" w:rsidRDefault="00FA38C4" w:rsidP="00FA38C4">
      <w:pPr>
        <w:rPr>
          <w:sz w:val="16"/>
        </w:rPr>
      </w:pPr>
      <w:r w:rsidRPr="00282F11">
        <w:rPr>
          <w:rStyle w:val="StyleUnderline"/>
        </w:rPr>
        <w:t>We can consider the Negro</w:t>
      </w:r>
      <w:r>
        <w:rPr>
          <w:rStyle w:val="StyleUnderline"/>
        </w:rPr>
        <w:t xml:space="preserve"> [black]</w:t>
      </w:r>
      <w:r w:rsidRPr="00282F11">
        <w:rPr>
          <w:rStyle w:val="StyleUnderline"/>
        </w:rPr>
        <w:t xml:space="preserve"> Question a proper metaphysical question</w:t>
      </w:r>
      <w:r w:rsidRPr="00282F11">
        <w:rPr>
          <w:sz w:val="16"/>
        </w:rPr>
        <w:t xml:space="preserve">. Heidegger reminds us that every metaphysical question always grasps the whole of the problematic of metaphysics. </w:t>
      </w:r>
      <w:r w:rsidRPr="00282F11">
        <w:rPr>
          <w:rStyle w:val="StyleUnderline"/>
        </w:rPr>
        <w:t>A proper question emerges within a context of urgency, but the investigation of the context and the question itself destabilizes the entire edifice within which the investigatory procedure is carried out, since the answer becomes a symptom of a larger problem.</w:t>
      </w:r>
      <w:r w:rsidRPr="00282F11">
        <w:rPr>
          <w:sz w:val="16"/>
        </w:rPr>
        <w:t xml:space="preserve"> It is this larger problem (the “whole of the problematic of metaphysics,” as Heidegger calls it) that the proper question is designed to address through a series of questions that, as they unfold, open the horizon of an empowered thinking. </w:t>
      </w:r>
      <w:r w:rsidRPr="00282F11">
        <w:rPr>
          <w:rStyle w:val="StyleUnderline"/>
        </w:rPr>
        <w:t>The proper question exposes an abyss, a black hole within the ontometaphysical tradition and its attendant discourses or</w:t>
      </w:r>
      <w:r w:rsidRPr="00282F11">
        <w:rPr>
          <w:sz w:val="16"/>
        </w:rPr>
        <w:t xml:space="preserve">, as Nahum Chandler aptly describes it, </w:t>
      </w:r>
      <w:r w:rsidRPr="00282F11">
        <w:rPr>
          <w:rStyle w:val="StyleUnderline"/>
        </w:rPr>
        <w:t>“the black in the whiteness of being, in the being of whiteness.”</w:t>
      </w:r>
      <w:r w:rsidRPr="00282F11">
        <w:rPr>
          <w:sz w:val="16"/>
        </w:rPr>
        <w:t xml:space="preserve">5 The philosophical conditions that enable the tradition are themselves brought forward, questioned, and thrown into relief. </w:t>
      </w:r>
      <w:r w:rsidRPr="00282F11">
        <w:rPr>
          <w:rStyle w:val="StyleUnderline"/>
        </w:rPr>
        <w:t xml:space="preserve">To present a proper metaphysical question of black </w:t>
      </w:r>
      <w:r w:rsidRPr="001B203F">
        <w:rPr>
          <w:rStyle w:val="StyleUnderline"/>
          <w:strike/>
        </w:rPr>
        <w:t>being</w:t>
      </w:r>
      <w:r w:rsidRPr="00282F11">
        <w:rPr>
          <w:rStyle w:val="StyleUnderline"/>
        </w:rPr>
        <w:t>, however, our question, and procedure, must align with the philosophical instruction of Hortense Spillers to “strip down through layers of attenuated meanings, made an excess in time; over time, assigned a particular historical order, and there await whatever marvels of [our] own inventiveness.”</w:t>
      </w:r>
      <w:r w:rsidRPr="00282F11">
        <w:rPr>
          <w:sz w:val="16"/>
        </w:rPr>
        <w:t xml:space="preserve">6 </w:t>
      </w:r>
      <w:r w:rsidRPr="00282F11">
        <w:rPr>
          <w:rStyle w:val="StyleUnderline"/>
        </w:rPr>
        <w:t xml:space="preserve">The objective of this question and our questioning is precisely to strip through layers of metaphysical baggage and attenuated meaning as they violently encrust over deep time and history. We can describe the whole problematic of black </w:t>
      </w:r>
      <w:r w:rsidRPr="001B203F">
        <w:rPr>
          <w:rStyle w:val="StyleUnderline"/>
          <w:strike/>
        </w:rPr>
        <w:t>being</w:t>
      </w:r>
      <w:r w:rsidRPr="00282F11">
        <w:rPr>
          <w:rStyle w:val="StyleUnderline"/>
        </w:rPr>
        <w:t>, then, as the aggregate, or collection, of these burdensome layers, which are traumatically imposed during the initiation of the transatlantic slave trade. But since “a genuine question is not done away with by finding an answer to it,” according to Heidegger, the question remains as a feature of our own inventiveness</w:t>
      </w:r>
      <w:r w:rsidRPr="00282F11">
        <w:rPr>
          <w:sz w:val="16"/>
        </w:rPr>
        <w:t xml:space="preserve">. In other words, </w:t>
      </w:r>
      <w:r w:rsidRPr="00282F11">
        <w:rPr>
          <w:rStyle w:val="StyleUnderline"/>
        </w:rPr>
        <w:t xml:space="preserve">the question remains at the heart of black </w:t>
      </w:r>
      <w:r w:rsidRPr="001B203F">
        <w:rPr>
          <w:rStyle w:val="StyleUnderline"/>
          <w:strike/>
        </w:rPr>
        <w:t>being</w:t>
      </w:r>
      <w:r w:rsidRPr="00282F11">
        <w:rPr>
          <w:rStyle w:val="StyleUnderline"/>
        </w:rPr>
        <w:t xml:space="preserve">. And we must ask this question, since there is no getting rid of it, despite the marvelous power of our inventiveness. We can think, then, of Spillers’s protocol of </w:t>
      </w:r>
      <w:r w:rsidRPr="00282F11">
        <w:rPr>
          <w:rStyle w:val="StyleUnderline"/>
        </w:rPr>
        <w:lastRenderedPageBreak/>
        <w:t>stripping through layers of attenuated meaning as the correction to Heidegger’s Eurocentric Destruktion, or the</w:t>
      </w:r>
      <w:r w:rsidRPr="00282F11">
        <w:rPr>
          <w:sz w:val="16"/>
        </w:rPr>
        <w:t xml:space="preserve"> </w:t>
      </w:r>
      <w:r w:rsidRPr="00282F11">
        <w:rPr>
          <w:rStyle w:val="StyleUnderline"/>
        </w:rPr>
        <w:t>“destructuring of the history of ontology,”</w:t>
      </w:r>
      <w:r w:rsidRPr="00282F11">
        <w:rPr>
          <w:sz w:val="16"/>
        </w:rPr>
        <w:t xml:space="preserve"> as he describes it in Being and Time. This is to say </w:t>
      </w:r>
      <w:r w:rsidRPr="00282F11">
        <w:rPr>
          <w:rStyle w:val="StyleUnderline"/>
        </w:rPr>
        <w:t>the destructuring of metaphysics must address the concealment of the Negro [</w:t>
      </w:r>
      <w:r>
        <w:rPr>
          <w:rStyle w:val="StyleUnderline"/>
        </w:rPr>
        <w:t>b</w:t>
      </w:r>
      <w:r w:rsidRPr="00282F11">
        <w:rPr>
          <w:rStyle w:val="StyleUnderline"/>
        </w:rPr>
        <w:t>lack]—buried deeply beneath layers of metaphysical violence</w:t>
      </w:r>
      <w:r w:rsidRPr="00282F11">
        <w:rPr>
          <w:sz w:val="16"/>
        </w:rPr>
        <w:t xml:space="preserve">. Our questions bring us to this concealment, within the history of ontology, as that kernel of antiblackness sustaining both metaphysics and ontology.7 </w:t>
      </w:r>
      <w:r w:rsidRPr="00282F11">
        <w:rPr>
          <w:rStyle w:val="StyleUnderline"/>
        </w:rPr>
        <w:t xml:space="preserve">The question has been with black </w:t>
      </w:r>
      <w:r w:rsidRPr="001B203F">
        <w:rPr>
          <w:rStyle w:val="StyleUnderline"/>
          <w:strike/>
        </w:rPr>
        <w:t>being</w:t>
      </w:r>
      <w:r w:rsidRPr="00282F11">
        <w:rPr>
          <w:rStyle w:val="StyleUnderline"/>
        </w:rPr>
        <w:t>, as a constitutive feature of it</w:t>
      </w:r>
      <w:r w:rsidRPr="00282F11">
        <w:rPr>
          <w:sz w:val="16"/>
        </w:rPr>
        <w:t xml:space="preserve">, since black </w:t>
      </w:r>
      <w:r w:rsidRPr="001B203F">
        <w:rPr>
          <w:strike/>
          <w:sz w:val="16"/>
        </w:rPr>
        <w:t>being</w:t>
      </w:r>
      <w:r w:rsidRPr="00282F11">
        <w:rPr>
          <w:sz w:val="16"/>
        </w:rPr>
        <w:t xml:space="preserve"> was invented—</w:t>
      </w:r>
      <w:r w:rsidRPr="00282F11">
        <w:rPr>
          <w:rStyle w:val="StyleUnderline"/>
        </w:rPr>
        <w:t>since modernity gave birth to it through dispossession and abjection.</w:t>
      </w:r>
      <w:r w:rsidRPr="00282F11">
        <w:rPr>
          <w:sz w:val="16"/>
        </w:rPr>
        <w:t xml:space="preserve"> We have grappled with this fundamental question for centuries, in various forms. </w:t>
      </w:r>
      <w:r w:rsidRPr="00282F11">
        <w:rPr>
          <w:rStyle w:val="StyleUnderline"/>
        </w:rPr>
        <w:t xml:space="preserve">Dubois asked a variation of this question: “What does it mean to be a problem?”8 This is, indeed, a proper metaphysical question, since it requires us to strip through layers of pulverizing meaning to arrive at a kernel of (non)meaning, or meaninglessness, as the answer to the question of black </w:t>
      </w:r>
      <w:r w:rsidRPr="001B203F">
        <w:rPr>
          <w:rStyle w:val="StyleUnderline"/>
          <w:strike/>
        </w:rPr>
        <w:t>being</w:t>
      </w:r>
      <w:r w:rsidRPr="00282F11">
        <w:rPr>
          <w:rStyle w:val="StyleUnderline"/>
        </w:rPr>
        <w:t>.</w:t>
      </w:r>
      <w:r w:rsidRPr="00282F11">
        <w:rPr>
          <w:sz w:val="16"/>
        </w:rPr>
        <w:t xml:space="preserve"> The question that Dubois presents, “What does it mean to be a problem?,” is both a metaphysical riddle and a formulation of black </w:t>
      </w:r>
      <w:r w:rsidRPr="001B203F">
        <w:rPr>
          <w:strike/>
          <w:sz w:val="16"/>
        </w:rPr>
        <w:t>being</w:t>
      </w:r>
      <w:r w:rsidRPr="00282F11">
        <w:rPr>
          <w:sz w:val="16"/>
        </w:rPr>
        <w:t xml:space="preserve">— black </w:t>
      </w:r>
      <w:r w:rsidRPr="001B203F">
        <w:rPr>
          <w:strike/>
          <w:sz w:val="16"/>
        </w:rPr>
        <w:t>being</w:t>
      </w:r>
      <w:r w:rsidRPr="00282F11">
        <w:rPr>
          <w:sz w:val="16"/>
        </w:rPr>
        <w:t xml:space="preserve"> is this riddle. The question of black </w:t>
      </w:r>
      <w:r w:rsidRPr="001B203F">
        <w:rPr>
          <w:strike/>
          <w:sz w:val="16"/>
        </w:rPr>
        <w:t>being</w:t>
      </w:r>
      <w:r w:rsidRPr="00282F11">
        <w:rPr>
          <w:sz w:val="16"/>
        </w:rPr>
        <w:t xml:space="preserve"> must, then, start with the ontology of the problem. </w:t>
      </w:r>
      <w:r w:rsidRPr="00282F11">
        <w:rPr>
          <w:rStyle w:val="StyleUnderline"/>
        </w:rPr>
        <w:t>To be a problem is the being-ness of blackness</w:t>
      </w:r>
      <w:r w:rsidRPr="00282F11">
        <w:rPr>
          <w:sz w:val="16"/>
        </w:rPr>
        <w:t xml:space="preserve">. It is this problem that will preoccupy our concern here—the question of black </w:t>
      </w:r>
      <w:r w:rsidRPr="001B203F">
        <w:rPr>
          <w:strike/>
          <w:sz w:val="16"/>
        </w:rPr>
        <w:t>being</w:t>
      </w:r>
      <w:r w:rsidRPr="00282F11">
        <w:rPr>
          <w:sz w:val="16"/>
        </w:rPr>
        <w:t xml:space="preserve"> as the problem of ontometaphysics (put differently, we can rewrite Dubois’s question as “what does it mean to be the problem of ontometaphysics?” What is the condition, or inhabitation, of this problem?). It is impossible to uncouple black </w:t>
      </w:r>
      <w:r w:rsidRPr="001B203F">
        <w:rPr>
          <w:strike/>
          <w:sz w:val="16"/>
        </w:rPr>
        <w:t>being</w:t>
      </w:r>
      <w:r w:rsidRPr="00282F11">
        <w:rPr>
          <w:sz w:val="16"/>
        </w:rPr>
        <w:t xml:space="preserve"> from this problem. Exactly how does one be a problem? Or “inhabit” a problem, as Nahum Chandler might suggest is the riddle of blackness in modernity. </w:t>
      </w:r>
      <w:r w:rsidRPr="00282F11">
        <w:rPr>
          <w:rStyle w:val="StyleUnderline"/>
        </w:rPr>
        <w:t>When Hortense Spillers suggests that the black body is “reduced to a thing, to being for the captor,”</w:t>
      </w:r>
      <w:r w:rsidRPr="00282F11">
        <w:rPr>
          <w:sz w:val="16"/>
        </w:rPr>
        <w:t xml:space="preserve">9 </w:t>
      </w:r>
      <w:r w:rsidRPr="00282F11">
        <w:rPr>
          <w:rStyle w:val="StyleUnderline"/>
        </w:rPr>
        <w:t xml:space="preserve">we can understand this being as the problem itself. Black </w:t>
      </w:r>
      <w:r w:rsidRPr="001B203F">
        <w:rPr>
          <w:rStyle w:val="StyleUnderline"/>
          <w:strike/>
        </w:rPr>
        <w:t>being</w:t>
      </w:r>
      <w:r w:rsidRPr="00282F11">
        <w:rPr>
          <w:rStyle w:val="StyleUnderline"/>
        </w:rPr>
        <w:t xml:space="preserve"> embodies an ontometaphysical problem for the captor. Black </w:t>
      </w:r>
      <w:r w:rsidRPr="001B203F">
        <w:rPr>
          <w:rStyle w:val="StyleUnderline"/>
          <w:strike/>
        </w:rPr>
        <w:t>being</w:t>
      </w:r>
      <w:r w:rsidRPr="00282F11">
        <w:rPr>
          <w:rStyle w:val="StyleUnderline"/>
        </w:rPr>
        <w:t xml:space="preserve"> becomes a site of projection and absorption of the problem of metaphysics —a problem that the captor would wish to ignore or neglect by imposing it onto black </w:t>
      </w:r>
      <w:r w:rsidRPr="001B203F">
        <w:rPr>
          <w:rStyle w:val="StyleUnderline"/>
          <w:strike/>
        </w:rPr>
        <w:t>being</w:t>
      </w:r>
      <w:r w:rsidRPr="00282F11">
        <w:rPr>
          <w:rStyle w:val="StyleUnderline"/>
        </w:rPr>
        <w:t xml:space="preserve">. Thus, black </w:t>
      </w:r>
      <w:r w:rsidRPr="001B203F">
        <w:rPr>
          <w:rStyle w:val="StyleUnderline"/>
          <w:strike/>
        </w:rPr>
        <w:t>being</w:t>
      </w:r>
      <w:r w:rsidRPr="00282F11">
        <w:rPr>
          <w:rStyle w:val="StyleUnderline"/>
        </w:rPr>
        <w:t xml:space="preserve"> is not only necessary for involuntary labor and pornotroping, but also necessary ontologically; it inhabits the problem of metaphysics.</w:t>
      </w:r>
      <w:r w:rsidRPr="00282F11">
        <w:rPr>
          <w:sz w:val="16"/>
        </w:rPr>
        <w:t xml:space="preserve">10 This inhabitation is the space and place of the Negro </w:t>
      </w:r>
      <w:r>
        <w:rPr>
          <w:sz w:val="16"/>
        </w:rPr>
        <w:t xml:space="preserve">[black] </w:t>
      </w:r>
      <w:r w:rsidRPr="00282F11">
        <w:rPr>
          <w:sz w:val="16"/>
        </w:rPr>
        <w:t xml:space="preserve">Question— our proper metaphysical question. Thinkers from the antebellum period presented this problem as the “Negro </w:t>
      </w:r>
      <w:r>
        <w:rPr>
          <w:sz w:val="16"/>
        </w:rPr>
        <w:t xml:space="preserve">[black] </w:t>
      </w:r>
      <w:r w:rsidRPr="00282F11">
        <w:rPr>
          <w:sz w:val="16"/>
        </w:rPr>
        <w:t>Question.” The question of the Negro</w:t>
      </w:r>
      <w:r>
        <w:rPr>
          <w:sz w:val="16"/>
        </w:rPr>
        <w:t xml:space="preserve"> [black]</w:t>
      </w:r>
      <w:r w:rsidRPr="00282F11">
        <w:rPr>
          <w:sz w:val="16"/>
        </w:rPr>
        <w:t xml:space="preserve"> is precisely the question of this problem. For Sylvia Wynter, the Negro</w:t>
      </w:r>
      <w:r>
        <w:rPr>
          <w:sz w:val="16"/>
        </w:rPr>
        <w:t xml:space="preserve"> [black]</w:t>
      </w:r>
      <w:r w:rsidRPr="00282F11">
        <w:rPr>
          <w:sz w:val="16"/>
        </w:rPr>
        <w:t xml:space="preserve"> Question cannot be a proper object of knowledge, given that the ruling episteme does not accommodate this strange being.11 Thus, the question itself and the metaphysical problem that it carries are positioned outside the frames of epistemology and its attendant discourses. </w:t>
      </w:r>
      <w:r w:rsidRPr="00282F11">
        <w:rPr>
          <w:rStyle w:val="StyleUnderline"/>
        </w:rPr>
        <w:t>For Wynter, the</w:t>
      </w:r>
      <w:r w:rsidRPr="00282F11">
        <w:rPr>
          <w:sz w:val="16"/>
        </w:rPr>
        <w:t xml:space="preserve"> </w:t>
      </w:r>
      <w:r w:rsidRPr="00282F11">
        <w:rPr>
          <w:rStyle w:val="StyleUnderline"/>
        </w:rPr>
        <w:t>Negro</w:t>
      </w:r>
      <w:r>
        <w:rPr>
          <w:rStyle w:val="StyleUnderline"/>
        </w:rPr>
        <w:t xml:space="preserve"> [black]</w:t>
      </w:r>
      <w:r w:rsidRPr="00282F11">
        <w:rPr>
          <w:rStyle w:val="StyleUnderline"/>
        </w:rPr>
        <w:t xml:space="preserve"> is that</w:t>
      </w:r>
      <w:r w:rsidRPr="00282F11">
        <w:rPr>
          <w:sz w:val="16"/>
        </w:rPr>
        <w:t xml:space="preserve"> </w:t>
      </w:r>
      <w:r w:rsidRPr="001B203F">
        <w:rPr>
          <w:strike/>
          <w:sz w:val="16"/>
        </w:rPr>
        <w:t>being</w:t>
      </w:r>
      <w:r w:rsidRPr="00282F11">
        <w:rPr>
          <w:sz w:val="16"/>
        </w:rPr>
        <w:t xml:space="preserve">, or more accurately </w:t>
      </w:r>
      <w:r w:rsidRPr="00282F11">
        <w:rPr>
          <w:rStyle w:val="StyleUnderline"/>
        </w:rPr>
        <w:t>entity, that is excluded from the discourse of man and its overrepresentation of being otherwise.</w:t>
      </w:r>
      <w:r w:rsidRPr="00282F11">
        <w:rPr>
          <w:sz w:val="16"/>
        </w:rPr>
        <w:t xml:space="preserve"> The problem that the Negro</w:t>
      </w:r>
      <w:r>
        <w:rPr>
          <w:sz w:val="16"/>
        </w:rPr>
        <w:t xml:space="preserve"> [black]</w:t>
      </w:r>
      <w:r w:rsidRPr="00282F11">
        <w:rPr>
          <w:sz w:val="16"/>
        </w:rPr>
        <w:t xml:space="preserve"> Question opens up is this position outside of man. We can present a reformulation of this proper metaphysical question, following Wynter: why does this outside position constitute a problem for the whole of metaphysics (and its paradoxical answer)? </w:t>
      </w:r>
      <w:r w:rsidRPr="00282F11">
        <w:rPr>
          <w:rStyle w:val="StyleUnderline"/>
        </w:rPr>
        <w:t xml:space="preserve">This problem is spatialized as the outside, which preconditions the metaphysical architecture of man, the privileged inside. But given that this outside position is actually an intimate aspect of the inside, since it provides the inside’s condition of possibility, the problem is at the heart of the ontometaphysics of man. </w:t>
      </w:r>
      <w:r w:rsidRPr="00282F11">
        <w:rPr>
          <w:sz w:val="16"/>
        </w:rPr>
        <w:t xml:space="preserve">Black </w:t>
      </w:r>
      <w:r w:rsidRPr="001B203F">
        <w:rPr>
          <w:strike/>
          <w:sz w:val="16"/>
        </w:rPr>
        <w:t>being</w:t>
      </w:r>
      <w:r w:rsidRPr="00282F11">
        <w:rPr>
          <w:sz w:val="16"/>
        </w:rPr>
        <w:t xml:space="preserve"> is the absent center of the whole of metaphysics, and it, cartographically, constitutes the paradoxical inside/outside position of metaphysics. This begins to provide a path of investigation toward this proper metaphysical question. Why is black </w:t>
      </w:r>
      <w:r w:rsidRPr="001B203F">
        <w:rPr>
          <w:strike/>
          <w:sz w:val="16"/>
        </w:rPr>
        <w:t>being</w:t>
      </w:r>
      <w:r w:rsidRPr="00282F11">
        <w:rPr>
          <w:sz w:val="16"/>
        </w:rPr>
        <w:t xml:space="preserve"> a problem? Why is this problem constitutive of an inside/outside paradox? Answering these questions, however, inevitably leads to more questions, or what I will call a fundamental question: How is it going with black </w:t>
      </w:r>
      <w:r w:rsidRPr="001B203F">
        <w:rPr>
          <w:strike/>
          <w:sz w:val="16"/>
        </w:rPr>
        <w:t>being</w:t>
      </w:r>
      <w:r w:rsidRPr="00282F11">
        <w:rPr>
          <w:sz w:val="16"/>
        </w:rPr>
        <w:t xml:space="preserve">? In his Introduction to Metaphysics, </w:t>
      </w:r>
      <w:r w:rsidRPr="00282F11">
        <w:rPr>
          <w:rStyle w:val="StyleUnderline"/>
        </w:rPr>
        <w:t>Heidegger presents the question “How is it going with Being</w:t>
      </w:r>
      <w:r w:rsidRPr="00282F11">
        <w:rPr>
          <w:sz w:val="16"/>
        </w:rPr>
        <w:t xml:space="preserve">” [Wie steht es um das Sein?] to indicate that this question is the fundamental question, even more fundamental than “why are there beings at all instead of nothing?”12 The importance of this question resides in the philosophy of the remains of Being, as Santiago Zabala has persuasively argued.13 </w:t>
      </w:r>
      <w:r w:rsidRPr="00282F11">
        <w:rPr>
          <w:rStyle w:val="StyleUnderline"/>
        </w:rPr>
        <w:t xml:space="preserve">Since being has become “just the </w:t>
      </w:r>
      <w:r w:rsidRPr="00282F11">
        <w:rPr>
          <w:rStyle w:val="StyleUnderline"/>
        </w:rPr>
        <w:lastRenderedPageBreak/>
        <w:t>sound of a word, a used-up term,” Heidegger argued that we must destroy, or dismantle, the structure of metaphysics to renew a forgotten relation to Being, not as presence or object, but as the opening of existence itself</w:t>
      </w:r>
      <w:r w:rsidRPr="00282F11">
        <w:rPr>
          <w:sz w:val="16"/>
        </w:rPr>
        <w:t xml:space="preserve">—what Heidegger will later call “appropriation.”14 Thus, </w:t>
      </w:r>
      <w:r w:rsidRPr="00282F11">
        <w:rPr>
          <w:rStyle w:val="StyleUnderline"/>
        </w:rPr>
        <w:t>the proper metaphysical question “How is it going with Being?” emerges after the destruction, or dismantling, of metaphysics; and after we have worn out the term, we must re-member Being by recollecting the fragments—the ontological pieces left after the destruction.</w:t>
      </w:r>
      <w:r w:rsidRPr="00282F11">
        <w:rPr>
          <w:sz w:val="16"/>
        </w:rPr>
        <w:t xml:space="preserve"> “How is it going with Being?” is a way of inquiring about the status of Being after it has been thoroughly dismantled—what is left? Ontological investigations must now start with this fundamental question, according to Heidegger, to contend with the being abuse that has plagued the philosophical tradition from Plato onward. </w:t>
      </w:r>
      <w:r w:rsidRPr="00282F11">
        <w:rPr>
          <w:rStyle w:val="StyleUnderline"/>
        </w:rPr>
        <w:t>Reading Heidegger through Spillers</w:t>
      </w:r>
      <w:r w:rsidRPr="00282F11">
        <w:rPr>
          <w:sz w:val="16"/>
        </w:rPr>
        <w:t xml:space="preserve">, then, </w:t>
      </w:r>
      <w:r w:rsidRPr="00282F11">
        <w:rPr>
          <w:rStyle w:val="StyleUnderline"/>
        </w:rPr>
        <w:t>we could suggest that the task of Destruktion is to strip through layers of attenuated meaning, made in excess through the procedures and practices of metaphysics. The Heideggerian enterprise here is postmetaphysical to the extent that it urges us to twist</w:t>
      </w:r>
      <w:r w:rsidRPr="00282F11">
        <w:rPr>
          <w:sz w:val="16"/>
        </w:rPr>
        <w:t xml:space="preserve"> </w:t>
      </w:r>
      <w:r w:rsidRPr="00282F11">
        <w:rPr>
          <w:rStyle w:val="StyleUnderline"/>
        </w:rPr>
        <w:t>metaphysics and instigate its self-consumption. This postmetaphysical movement marks the end of philosophy as we know it and inaugurates a thinking otherwise</w:t>
      </w:r>
      <w:r w:rsidRPr="00282F11">
        <w:rPr>
          <w:sz w:val="16"/>
        </w:rPr>
        <w:t xml:space="preserve"> [Andenken] </w:t>
      </w:r>
      <w:r w:rsidRPr="00282F11">
        <w:rPr>
          <w:rStyle w:val="StyleUnderline"/>
        </w:rPr>
        <w:t>to arrive at a more fruitful understanding of the relation between Being and Dasein.</w:t>
      </w:r>
      <w:r w:rsidRPr="00282F11">
        <w:rPr>
          <w:sz w:val="16"/>
        </w:rPr>
        <w:t xml:space="preserve"> “How is it going with Being?” dockets an uncovered or re-membered relationship between Dasein and Being, and it is the task of philosophy to illumine it. </w:t>
      </w:r>
      <w:r w:rsidRPr="00282F11">
        <w:rPr>
          <w:rStyle w:val="StyleUnderline"/>
        </w:rPr>
        <w:t>If the aim of this postmetaphysical enterprise is to urge us to twist metaphysics to ask a more appropriate ontological question</w:t>
      </w:r>
      <w:r w:rsidRPr="00282F11">
        <w:rPr>
          <w:sz w:val="16"/>
        </w:rPr>
        <w:t xml:space="preserve"> (i.e., the move from what is being to How is Being, as event and happening), </w:t>
      </w:r>
      <w:r w:rsidRPr="00282F11">
        <w:rPr>
          <w:rStyle w:val="StyleUnderline"/>
        </w:rPr>
        <w:t>it assumes that the metaphysics of being, its ontic science, has been settled and we can now get over metaphysics</w:t>
      </w:r>
      <w:r w:rsidRPr="00282F11">
        <w:rPr>
          <w:sz w:val="16"/>
        </w:rPr>
        <w:t xml:space="preserve"> (even though we are still entrapped). </w:t>
      </w:r>
      <w:r w:rsidRPr="00282F11">
        <w:rPr>
          <w:rStyle w:val="StyleUnderline"/>
        </w:rPr>
        <w:t xml:space="preserve">Black </w:t>
      </w:r>
      <w:r w:rsidRPr="001B203F">
        <w:rPr>
          <w:rStyle w:val="StyleUnderline"/>
          <w:strike/>
        </w:rPr>
        <w:t>being</w:t>
      </w:r>
      <w:r w:rsidRPr="00282F11">
        <w:rPr>
          <w:rStyle w:val="StyleUnderline"/>
        </w:rPr>
        <w:t xml:space="preserve">, however, does not easily afford this postmetaphysical movement, since the metaphysical question of black </w:t>
      </w:r>
      <w:r w:rsidRPr="001B203F">
        <w:rPr>
          <w:rStyle w:val="StyleUnderline"/>
          <w:strike/>
        </w:rPr>
        <w:t>being</w:t>
      </w:r>
      <w:r w:rsidRPr="00282F11">
        <w:rPr>
          <w:sz w:val="16"/>
        </w:rPr>
        <w:t>—what is it?—</w:t>
      </w:r>
      <w:r w:rsidRPr="00282F11">
        <w:rPr>
          <w:rStyle w:val="StyleUnderline"/>
        </w:rPr>
        <w:t>has not been resolved, and thus, the ontological question</w:t>
      </w:r>
      <w:r w:rsidRPr="00282F11">
        <w:rPr>
          <w:sz w:val="16"/>
        </w:rPr>
        <w:t xml:space="preserve">, if one can be truly posed, what is the relationship between black </w:t>
      </w:r>
      <w:r w:rsidRPr="001B203F">
        <w:rPr>
          <w:strike/>
          <w:sz w:val="16"/>
        </w:rPr>
        <w:t>being</w:t>
      </w:r>
      <w:r w:rsidRPr="00282F11">
        <w:rPr>
          <w:sz w:val="16"/>
        </w:rPr>
        <w:t xml:space="preserve"> and Being (or How is it going with black </w:t>
      </w:r>
      <w:r w:rsidRPr="001B203F">
        <w:rPr>
          <w:strike/>
          <w:sz w:val="16"/>
        </w:rPr>
        <w:t>being</w:t>
      </w:r>
      <w:r w:rsidRPr="00282F11">
        <w:rPr>
          <w:sz w:val="16"/>
        </w:rPr>
        <w:t xml:space="preserve">?) </w:t>
      </w:r>
      <w:r w:rsidRPr="00282F11">
        <w:rPr>
          <w:rStyle w:val="StyleUnderline"/>
        </w:rPr>
        <w:t>is an unanswerable one</w:t>
      </w:r>
      <w:r w:rsidRPr="00282F11">
        <w:rPr>
          <w:sz w:val="16"/>
        </w:rPr>
        <w:t xml:space="preserve"> (which, again, is why we must continually write black </w:t>
      </w:r>
      <w:r w:rsidRPr="001B203F">
        <w:rPr>
          <w:strike/>
          <w:sz w:val="16"/>
        </w:rPr>
        <w:t>being</w:t>
      </w:r>
      <w:r w:rsidRPr="00282F11">
        <w:rPr>
          <w:sz w:val="16"/>
        </w:rPr>
        <w:t xml:space="preserve"> under erasure). Put differently, </w:t>
      </w:r>
      <w:r w:rsidRPr="00282F11">
        <w:rPr>
          <w:rStyle w:val="StyleUnderline"/>
        </w:rPr>
        <w:t xml:space="preserve">the problem with the Negro </w:t>
      </w:r>
      <w:r>
        <w:rPr>
          <w:rStyle w:val="StyleUnderline"/>
        </w:rPr>
        <w:t xml:space="preserve">[black] </w:t>
      </w:r>
      <w:r w:rsidRPr="00282F11">
        <w:rPr>
          <w:rStyle w:val="StyleUnderline"/>
        </w:rPr>
        <w:t xml:space="preserve">Question is that we can never truly arrive at an appropriate ontological question, since black </w:t>
      </w:r>
      <w:r w:rsidRPr="001B203F">
        <w:rPr>
          <w:rStyle w:val="StyleUnderline"/>
          <w:strike/>
        </w:rPr>
        <w:t>being</w:t>
      </w:r>
      <w:r w:rsidRPr="00282F11">
        <w:rPr>
          <w:rStyle w:val="StyleUnderline"/>
        </w:rPr>
        <w:t xml:space="preserve"> is not ontological, but something other, something that lies outside of epistemology and ontology.</w:t>
      </w:r>
      <w:r w:rsidRPr="00282F11">
        <w:rPr>
          <w:sz w:val="16"/>
        </w:rPr>
        <w:t xml:space="preserve"> This makes the Negro</w:t>
      </w:r>
      <w:r>
        <w:rPr>
          <w:sz w:val="16"/>
        </w:rPr>
        <w:t xml:space="preserve"> [black]</w:t>
      </w:r>
      <w:r w:rsidRPr="00282F11">
        <w:rPr>
          <w:sz w:val="16"/>
        </w:rPr>
        <w:t xml:space="preserve"> Question unanswerable on the register that Heidegger proposed for Dasein. The Negro </w:t>
      </w:r>
      <w:r>
        <w:rPr>
          <w:sz w:val="16"/>
        </w:rPr>
        <w:t xml:space="preserve">[black] </w:t>
      </w:r>
      <w:r w:rsidRPr="00282F11">
        <w:rPr>
          <w:sz w:val="16"/>
        </w:rPr>
        <w:t xml:space="preserve">Question is situated on a plane within/without metaphysics, but also outside the precincts of ontology. The space and place of the Negro </w:t>
      </w:r>
      <w:r>
        <w:rPr>
          <w:sz w:val="16"/>
        </w:rPr>
        <w:t xml:space="preserve">[black] </w:t>
      </w:r>
      <w:r w:rsidRPr="00282F11">
        <w:rPr>
          <w:sz w:val="16"/>
        </w:rPr>
        <w:t xml:space="preserve">Question are a problem for the whole of metaphysics, but a problem that provides the condition of possibility for human being to ask its fundamental question, “How is it going with Being?” The unpresentability of the Negro </w:t>
      </w:r>
      <w:r>
        <w:rPr>
          <w:sz w:val="16"/>
        </w:rPr>
        <w:t xml:space="preserve">[black] </w:t>
      </w:r>
      <w:r w:rsidRPr="00282F11">
        <w:rPr>
          <w:sz w:val="16"/>
        </w:rPr>
        <w:t xml:space="preserve">Question is the necessary ground for Dasein’s ontological presentation. To suggest that black </w:t>
      </w:r>
      <w:r w:rsidRPr="001B203F">
        <w:rPr>
          <w:strike/>
          <w:sz w:val="16"/>
        </w:rPr>
        <w:t>being</w:t>
      </w:r>
      <w:r w:rsidRPr="00282F11">
        <w:rPr>
          <w:sz w:val="16"/>
        </w:rPr>
        <w:t xml:space="preserve"> constitutes the problem at the center of ontometaphysics, in the form of an unanswerable question, is to suggest that Heidegger’s Destruktion relies on the indestructibility of antiblackness in modernity. </w:t>
      </w:r>
      <w:r w:rsidRPr="00282F11">
        <w:rPr>
          <w:rStyle w:val="StyleUnderline"/>
        </w:rPr>
        <w:t>Metaphysics can only be dismantled for Dasein because a primordial relationship between it and Being exists that metaphysics cannot pulverize, even though it tries with science, schematization, and technology</w:t>
      </w:r>
      <w:r w:rsidRPr="00282F11">
        <w:rPr>
          <w:sz w:val="16"/>
        </w:rPr>
        <w:t xml:space="preserve">, according to Heidegger.15 Thus, the dismantling or destruction of metaphysics is really the opening of a primordial relationality between Dasein and Being. </w:t>
      </w:r>
      <w:r w:rsidRPr="00282F11">
        <w:rPr>
          <w:rStyle w:val="StyleUnderline"/>
        </w:rPr>
        <w:t>But even though we can destroy metaphysics, in terms of twisting it and instigating its self-consumption</w:t>
      </w:r>
      <w:r w:rsidRPr="00282F11">
        <w:rPr>
          <w:sz w:val="16"/>
        </w:rPr>
        <w:t xml:space="preserve"> [verwunden], </w:t>
      </w:r>
      <w:r w:rsidRPr="00282F11">
        <w:rPr>
          <w:rStyle w:val="StyleUnderline"/>
        </w:rPr>
        <w:t>we can never completely destroy it; a remainder</w:t>
      </w:r>
      <w:r w:rsidRPr="00282F11">
        <w:rPr>
          <w:sz w:val="16"/>
        </w:rPr>
        <w:t xml:space="preserve"> </w:t>
      </w:r>
      <w:r w:rsidRPr="00282F11">
        <w:rPr>
          <w:rStyle w:val="StyleUnderline"/>
        </w:rPr>
        <w:t xml:space="preserve">or remnant will always persist within the very heart of the destructive enterprise. This remainder, this intransigent entity, is indestructible and, in fact, structures the project of destruction. </w:t>
      </w:r>
      <w:r w:rsidRPr="00282F11">
        <w:rPr>
          <w:sz w:val="16"/>
        </w:rPr>
        <w:t xml:space="preserve">It is indeed a paradoxical formulation </w:t>
      </w:r>
      <w:r w:rsidRPr="00282F11">
        <w:rPr>
          <w:sz w:val="16"/>
        </w:rPr>
        <w:lastRenderedPageBreak/>
        <w:t xml:space="preserve">that destruction depends on the kernel of indestructability at its core, but when we consider that something must remain for the philosophical enterprise to continue, then we understand that </w:t>
      </w:r>
      <w:r w:rsidRPr="00282F11">
        <w:rPr>
          <w:rStyle w:val="StyleUnderline"/>
        </w:rPr>
        <w:t xml:space="preserve">this remainder keeps the destructive movement going—it is its metaphysical fuel. </w:t>
      </w:r>
      <w:r w:rsidRPr="00282F11">
        <w:rPr>
          <w:sz w:val="16"/>
        </w:rPr>
        <w:t xml:space="preserve">I would also present another audacious claim and suggest that </w:t>
      </w:r>
      <w:r w:rsidRPr="00282F11">
        <w:rPr>
          <w:rStyle w:val="StyleUnderline"/>
        </w:rPr>
        <w:t xml:space="preserve">black </w:t>
      </w:r>
      <w:r w:rsidRPr="001B203F">
        <w:rPr>
          <w:rStyle w:val="StyleUnderline"/>
          <w:strike/>
        </w:rPr>
        <w:t>being</w:t>
      </w:r>
      <w:r w:rsidRPr="00282F11">
        <w:rPr>
          <w:rStyle w:val="StyleUnderline"/>
        </w:rPr>
        <w:t xml:space="preserve"> is the name of this indestructible element because black </w:t>
      </w:r>
      <w:r w:rsidRPr="001B203F">
        <w:rPr>
          <w:rStyle w:val="StyleUnderline"/>
          <w:strike/>
        </w:rPr>
        <w:t>being</w:t>
      </w:r>
      <w:r w:rsidRPr="00282F11">
        <w:rPr>
          <w:rStyle w:val="StyleUnderline"/>
        </w:rPr>
        <w:t>’s function within metaphysics is to inhabit the void of relationality—relationality between it and Being and relationality between it and human-being-ness and the world itself.</w:t>
      </w:r>
      <w:r w:rsidRPr="00282F11">
        <w:rPr>
          <w:sz w:val="16"/>
        </w:rPr>
        <w:t xml:space="preserve">16 Thus, </w:t>
      </w:r>
      <w:r w:rsidRPr="00282F11">
        <w:rPr>
          <w:rStyle w:val="StyleUnderline"/>
        </w:rPr>
        <w:t xml:space="preserve">we must reconceptualize black </w:t>
      </w:r>
      <w:r w:rsidRPr="001B203F">
        <w:rPr>
          <w:rStyle w:val="StyleUnderline"/>
          <w:strike/>
        </w:rPr>
        <w:t>being</w:t>
      </w:r>
      <w:r w:rsidRPr="00282F11">
        <w:rPr>
          <w:rStyle w:val="StyleUnderline"/>
        </w:rPr>
        <w:t xml:space="preserve"> ontometaphysically as pure function and not relation </w:t>
      </w:r>
      <w:r w:rsidRPr="00282F11">
        <w:rPr>
          <w:sz w:val="16"/>
        </w:rPr>
        <w:t xml:space="preserve">(put differently, black </w:t>
      </w:r>
      <w:r w:rsidRPr="001B203F">
        <w:rPr>
          <w:strike/>
          <w:sz w:val="16"/>
        </w:rPr>
        <w:t>being</w:t>
      </w:r>
      <w:r w:rsidRPr="00282F11">
        <w:rPr>
          <w:sz w:val="16"/>
        </w:rPr>
        <w:t xml:space="preserve"> emerges in modernity primarily to inhabit this treacherous position as function, which enables human beingness to engage in its projectionality into the world and to restore its forgotten relationship with Being. In a word, </w:t>
      </w:r>
      <w:r w:rsidRPr="00282F11">
        <w:rPr>
          <w:rStyle w:val="StyleUnderline"/>
        </w:rPr>
        <w:t xml:space="preserve">black </w:t>
      </w:r>
      <w:r w:rsidRPr="001B203F">
        <w:rPr>
          <w:rStyle w:val="StyleUnderline"/>
          <w:strike/>
        </w:rPr>
        <w:t>being</w:t>
      </w:r>
      <w:r w:rsidRPr="00282F11">
        <w:rPr>
          <w:rStyle w:val="StyleUnderline"/>
        </w:rPr>
        <w:t xml:space="preserve"> helps the human being re-member its relation to Being through its lack of relationality. The essence of black </w:t>
      </w:r>
      <w:r w:rsidRPr="001B203F">
        <w:rPr>
          <w:rStyle w:val="StyleUnderline"/>
          <w:strike/>
        </w:rPr>
        <w:t>being</w:t>
      </w:r>
      <w:r w:rsidRPr="00282F11">
        <w:rPr>
          <w:rStyle w:val="StyleUnderline"/>
        </w:rPr>
        <w:t>, like the essence of technology, is to open up an understanding for Dasein</w:t>
      </w:r>
      <w:r w:rsidRPr="00282F11">
        <w:rPr>
          <w:sz w:val="16"/>
        </w:rPr>
        <w:t xml:space="preserve">, it is always </w:t>
      </w:r>
      <w:r w:rsidRPr="001B203F">
        <w:rPr>
          <w:strike/>
          <w:sz w:val="16"/>
        </w:rPr>
        <w:t>being</w:t>
      </w:r>
      <w:r w:rsidRPr="00282F11">
        <w:rPr>
          <w:sz w:val="16"/>
        </w:rPr>
        <w:t xml:space="preserve"> for another. Black </w:t>
      </w:r>
      <w:r w:rsidRPr="001B203F">
        <w:rPr>
          <w:strike/>
          <w:sz w:val="16"/>
        </w:rPr>
        <w:t>being</w:t>
      </w:r>
      <w:r w:rsidRPr="00282F11">
        <w:rPr>
          <w:sz w:val="16"/>
        </w:rPr>
        <w:t xml:space="preserve">, then, is precisely the metaphysical entity that must remain for the postmetaphysical enterprise of freedom (the loosening up of metaphysical strictures) to occur for human beingness (or Dasein). This indestructible remainder is a problem for metaphysics, since it retains the trace of objectification that restricts complete freedom for Dasein, but it is also the answer to metaphysics, given that it serves as the catalyst for the self-consumption that engenders greater freedom, if not complete freedom, for Dasein. But this formulation presents more questions, proper metaphysical questions, that chart the course to the abyss of metaphysics, which is black </w:t>
      </w:r>
      <w:r w:rsidRPr="001B203F">
        <w:rPr>
          <w:strike/>
          <w:sz w:val="16"/>
        </w:rPr>
        <w:t>being</w:t>
      </w:r>
      <w:r w:rsidRPr="00282F11">
        <w:rPr>
          <w:sz w:val="16"/>
        </w:rPr>
        <w:t xml:space="preserve">: why is black </w:t>
      </w:r>
      <w:r w:rsidRPr="001B203F">
        <w:rPr>
          <w:strike/>
          <w:sz w:val="16"/>
        </w:rPr>
        <w:t>being</w:t>
      </w:r>
      <w:r w:rsidRPr="00282F11">
        <w:rPr>
          <w:sz w:val="16"/>
        </w:rPr>
        <w:t xml:space="preserve"> indestructible? Why has metaphysics been unable or unwilling to dismantle its remainder? How do we articulate the problem of black </w:t>
      </w:r>
      <w:r w:rsidRPr="001B203F">
        <w:rPr>
          <w:strike/>
          <w:sz w:val="16"/>
        </w:rPr>
        <w:t>being</w:t>
      </w:r>
      <w:r w:rsidRPr="00282F11">
        <w:rPr>
          <w:sz w:val="16"/>
        </w:rPr>
        <w:t>, which is the problem for the whole of metaphysics?</w:t>
      </w:r>
    </w:p>
    <w:p w14:paraId="1237CB43" w14:textId="77777777" w:rsidR="00FA38C4" w:rsidRPr="00282F11" w:rsidRDefault="00FA38C4" w:rsidP="00FA38C4">
      <w:pPr>
        <w:pStyle w:val="Heading4"/>
      </w:pPr>
      <w:r w:rsidRPr="00282F11">
        <w:t>The alternative is necessary to confront the world with the terror of the nothingness it has created in the black that it attempts to forget to sustain itself</w:t>
      </w:r>
    </w:p>
    <w:p w14:paraId="017D7A46" w14:textId="77777777" w:rsidR="00FA38C4" w:rsidRDefault="00FA38C4" w:rsidP="00FA38C4">
      <w:pPr>
        <w:rPr>
          <w:rStyle w:val="Style13ptBold"/>
        </w:rPr>
      </w:pPr>
      <w:r w:rsidRPr="00282F11">
        <w:rPr>
          <w:rStyle w:val="Style13ptBold"/>
        </w:rPr>
        <w:t>Warren, ‘18</w:t>
      </w:r>
    </w:p>
    <w:p w14:paraId="45C873FF" w14:textId="77777777" w:rsidR="00FA38C4" w:rsidRPr="008C5F1E" w:rsidRDefault="00FA38C4" w:rsidP="00FA38C4">
      <w:pPr>
        <w:rPr>
          <w:rStyle w:val="Style13ptBold"/>
          <w:b w:val="0"/>
          <w:sz w:val="22"/>
        </w:rPr>
      </w:pPr>
      <w:r w:rsidRPr="00121487">
        <w:t>*edited for “[Black]”</w:t>
      </w:r>
    </w:p>
    <w:p w14:paraId="3616C9B1" w14:textId="77777777" w:rsidR="00FA38C4" w:rsidRPr="00282F11" w:rsidRDefault="00FA38C4" w:rsidP="00FA38C4">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36-37, ZW)</w:t>
      </w:r>
    </w:p>
    <w:p w14:paraId="23445841" w14:textId="77777777" w:rsidR="00FA38C4" w:rsidRPr="00282F11" w:rsidRDefault="00FA38C4" w:rsidP="00FA38C4">
      <w:pPr>
        <w:rPr>
          <w:sz w:val="16"/>
        </w:rPr>
      </w:pPr>
      <w:r w:rsidRPr="00282F11">
        <w:rPr>
          <w:sz w:val="16"/>
        </w:rPr>
        <w:t xml:space="preserve">But </w:t>
      </w:r>
      <w:r w:rsidRPr="00282F11">
        <w:rPr>
          <w:rStyle w:val="StyleUnderline"/>
        </w:rPr>
        <w:t xml:space="preserve">our </w:t>
      </w:r>
      <w:r w:rsidRPr="00282F11">
        <w:rPr>
          <w:sz w:val="16"/>
        </w:rPr>
        <w:t xml:space="preserve">original, </w:t>
      </w:r>
      <w:r w:rsidRPr="00282F11">
        <w:rPr>
          <w:rStyle w:val="StyleUnderline"/>
        </w:rPr>
        <w:t xml:space="preserve">proper metaphysical question, “How is it going with black </w:t>
      </w:r>
      <w:r w:rsidRPr="00282F11">
        <w:rPr>
          <w:rStyle w:val="StyleUnderline"/>
          <w:strike/>
        </w:rPr>
        <w:t>being</w:t>
      </w:r>
      <w:r w:rsidRPr="00282F11">
        <w:rPr>
          <w:rStyle w:val="StyleUnderline"/>
        </w:rPr>
        <w:t>?,” opens up the dread of this nothing in an antiblack world. The world and its institutions must mute this question, rendering it absurd and irrational, to sustain the whole of metaphysics</w:t>
      </w:r>
      <w:r w:rsidRPr="00282F11">
        <w:rPr>
          <w:sz w:val="16"/>
        </w:rPr>
        <w:t xml:space="preserve"> (or the world itself, as black nihilism would assert). This question is the fundamental formulation of proper inquiries that have guided our thinking: “Why is the Negro</w:t>
      </w:r>
      <w:r>
        <w:rPr>
          <w:sz w:val="16"/>
        </w:rPr>
        <w:t xml:space="preserve"> [black]</w:t>
      </w:r>
      <w:r w:rsidRPr="00282F11">
        <w:rPr>
          <w:sz w:val="16"/>
        </w:rPr>
        <w:t xml:space="preserve"> black?” “Why is there something rather than nothing?” “What does it mean to be a problem?” </w:t>
      </w:r>
      <w:r w:rsidRPr="00282F11">
        <w:rPr>
          <w:rStyle w:val="StyleUnderline"/>
        </w:rPr>
        <w:t xml:space="preserve">The question “How is it going with black </w:t>
      </w:r>
      <w:r w:rsidRPr="00282F11">
        <w:rPr>
          <w:rStyle w:val="StyleUnderline"/>
          <w:strike/>
        </w:rPr>
        <w:t>being</w:t>
      </w:r>
      <w:r w:rsidRPr="00282F11">
        <w:rPr>
          <w:rStyle w:val="StyleUnderline"/>
        </w:rPr>
        <w:t>” exposes the problem of metaphysics, the problem with “black” and “nothing” because it compels thinking about the function, status, utility, and necessity of black within an antiblack world. It forces us to entertain the strange juxtaposition between being and black(ness), between formlessness and form colliding on the existence of the Negro</w:t>
      </w:r>
      <w:r>
        <w:rPr>
          <w:rStyle w:val="StyleUnderline"/>
        </w:rPr>
        <w:t xml:space="preserve"> [black]</w:t>
      </w:r>
      <w:r w:rsidRPr="00282F11">
        <w:rPr>
          <w:rStyle w:val="StyleUnderline"/>
        </w:rPr>
        <w:t xml:space="preserve">. </w:t>
      </w:r>
      <w:r w:rsidRPr="00282F11">
        <w:rPr>
          <w:sz w:val="16"/>
        </w:rPr>
        <w:t xml:space="preserve">The disruptive question that Dubois posed, then, “What does it mean to be a problem?,” invites us to consider the unbearable suffering of inhabiting this problem for metaphysics—what metaphysics despises, what it hates. What it means to be a problem is to exist as an intermediary between form and formlessness, animal and man, property and human, and nothing and something—to “straddle Nothingness and Infinity,” as Fanon would say. </w:t>
      </w:r>
      <w:r w:rsidRPr="00282F11">
        <w:rPr>
          <w:rStyle w:val="StyleUnderline"/>
        </w:rPr>
        <w:t xml:space="preserve">What it means to be a problem is that this </w:t>
      </w:r>
      <w:r w:rsidRPr="00282F11">
        <w:rPr>
          <w:rStyle w:val="StyleUnderline"/>
          <w:strike/>
        </w:rPr>
        <w:t>being</w:t>
      </w:r>
      <w:r w:rsidRPr="00282F11">
        <w:rPr>
          <w:rStyle w:val="StyleUnderline"/>
        </w:rPr>
        <w:t xml:space="preserve"> </w:t>
      </w:r>
      <w:r w:rsidRPr="00282F11">
        <w:rPr>
          <w:sz w:val="16"/>
        </w:rPr>
        <w:t xml:space="preserve">(being as a problem) </w:t>
      </w:r>
      <w:r w:rsidRPr="00282F11">
        <w:rPr>
          <w:rStyle w:val="StyleUnderline"/>
        </w:rPr>
        <w:t>renders both “meaning” and “being” impossible and inadequate. The Negro</w:t>
      </w:r>
      <w:r>
        <w:rPr>
          <w:rStyle w:val="StyleUnderline"/>
        </w:rPr>
        <w:t xml:space="preserve"> [black]</w:t>
      </w:r>
      <w:r w:rsidRPr="00282F11">
        <w:rPr>
          <w:rStyle w:val="StyleUnderline"/>
        </w:rPr>
        <w:t xml:space="preserve"> is the limit of both meaning and being </w:t>
      </w:r>
      <w:r w:rsidRPr="00282F11">
        <w:rPr>
          <w:rStyle w:val="StyleUnderline"/>
        </w:rPr>
        <w:lastRenderedPageBreak/>
        <w:t>and embodies ontological terror (the terror of the nothing within an antiblack world). Moreover, it means that one must embody a nothing that the world works tirelessly to obliterate—which means that the violence directed toward the Negro</w:t>
      </w:r>
      <w:r>
        <w:rPr>
          <w:rStyle w:val="StyleUnderline"/>
        </w:rPr>
        <w:t xml:space="preserve"> [black]</w:t>
      </w:r>
      <w:r w:rsidRPr="00282F11">
        <w:rPr>
          <w:rStyle w:val="StyleUnderline"/>
        </w:rPr>
        <w:t xml:space="preserve">, black </w:t>
      </w:r>
      <w:r w:rsidRPr="00E96A93">
        <w:rPr>
          <w:rStyle w:val="StyleUnderline"/>
          <w:strike/>
        </w:rPr>
        <w:t>being</w:t>
      </w:r>
      <w:r w:rsidRPr="00282F11">
        <w:rPr>
          <w:rStyle w:val="StyleUnderline"/>
        </w:rPr>
        <w:t xml:space="preserve">, is gratuitous and will never end as long as metaphysics remains </w:t>
      </w:r>
      <w:r w:rsidRPr="00282F11">
        <w:rPr>
          <w:sz w:val="16"/>
        </w:rPr>
        <w:t xml:space="preserve">(and postmetaphysics admits that it is impossible to destroy metaphysics. We can only twist it, but there will always be a remainder). </w:t>
      </w:r>
      <w:r w:rsidRPr="00282F11">
        <w:rPr>
          <w:rStyle w:val="StyleUnderline"/>
        </w:rPr>
        <w:t>It means, to rephrase the perspicacious insight of Hortense Spillers, “The [world] needs [the Negro</w:t>
      </w:r>
      <w:r>
        <w:rPr>
          <w:rStyle w:val="StyleUnderline"/>
        </w:rPr>
        <w:t xml:space="preserve"> [black]</w:t>
      </w:r>
      <w:r w:rsidRPr="00282F11">
        <w:rPr>
          <w:rStyle w:val="StyleUnderline"/>
        </w:rPr>
        <w:t>], and if [the Negro</w:t>
      </w:r>
      <w:r>
        <w:rPr>
          <w:rStyle w:val="StyleUnderline"/>
        </w:rPr>
        <w:t xml:space="preserve"> [black]</w:t>
      </w:r>
      <w:r w:rsidRPr="00282F11">
        <w:rPr>
          <w:rStyle w:val="StyleUnderline"/>
        </w:rPr>
        <w:t>] were not here, [‘it’] would have to be invented.”</w:t>
      </w:r>
    </w:p>
    <w:p w14:paraId="0FFA7DFF" w14:textId="77777777" w:rsidR="00FA38C4" w:rsidRPr="00FA38C4" w:rsidRDefault="00FA38C4" w:rsidP="00FA38C4"/>
    <w:p w14:paraId="17C064F3" w14:textId="77777777" w:rsidR="00FA38C4" w:rsidRDefault="00FA38C4" w:rsidP="00FA38C4">
      <w:pPr>
        <w:pStyle w:val="Heading2"/>
      </w:pPr>
      <w:r>
        <w:lastRenderedPageBreak/>
        <w:t xml:space="preserve">Perm </w:t>
      </w:r>
    </w:p>
    <w:p w14:paraId="124BA9A0" w14:textId="1BD3D627" w:rsidR="00FC47DA" w:rsidRDefault="00FC47DA" w:rsidP="005F07A9">
      <w:pPr>
        <w:pStyle w:val="Heading3"/>
      </w:pPr>
      <w:r>
        <w:lastRenderedPageBreak/>
        <w:t xml:space="preserve">Political Apostasy </w:t>
      </w:r>
    </w:p>
    <w:p w14:paraId="28CB4F31" w14:textId="77777777" w:rsidR="005F07A9" w:rsidRPr="005F07A9" w:rsidRDefault="005F07A9" w:rsidP="005F07A9"/>
    <w:p w14:paraId="7BB7136C" w14:textId="77777777" w:rsidR="00FC47DA" w:rsidRDefault="00FC47DA" w:rsidP="00FC47DA">
      <w:pPr>
        <w:spacing w:after="0" w:line="240" w:lineRule="auto"/>
        <w:rPr>
          <w:rStyle w:val="Style13ptBold"/>
        </w:rPr>
      </w:pPr>
      <w:r>
        <w:rPr>
          <w:rStyle w:val="Style13ptBold"/>
        </w:rPr>
        <w:t>The alternative requires nothing short of political apostasy. The permutation is a gesture toward political hope that perpetuates anti-Black metaphysics.</w:t>
      </w:r>
    </w:p>
    <w:p w14:paraId="39710E32" w14:textId="77777777" w:rsidR="00FC47DA" w:rsidRPr="000E6523" w:rsidRDefault="00FC47DA" w:rsidP="00FC47DA">
      <w:pPr>
        <w:spacing w:after="0" w:line="240" w:lineRule="auto"/>
      </w:pPr>
      <w:r w:rsidRPr="000E6523">
        <w:rPr>
          <w:rStyle w:val="Style13ptBold"/>
        </w:rPr>
        <w:t>Pinn</w:t>
      </w:r>
      <w:r>
        <w:t xml:space="preserve"> 20</w:t>
      </w:r>
      <w:r w:rsidRPr="000E6523">
        <w:rPr>
          <w:rStyle w:val="Style13ptBold"/>
        </w:rPr>
        <w:t>20</w:t>
      </w:r>
      <w:r>
        <w:t xml:space="preserve"> – Anthony B. Pinn is currently the Agnes Cullen Arnold Professor of Humanities and professor of religion at Rice University. Pinn is the founding director of the Center for Engaged Research and Collaborative Learning also at Rice University. In addition, he is Director of Research for the Institute for Humanist Studies – a Washington, DC-based think tank (“What Can Be Said? African American Religious</w:t>
      </w:r>
      <w:r w:rsidRPr="000E6523">
        <w:rPr>
          <w:sz w:val="12"/>
        </w:rPr>
        <w:t xml:space="preserve"> </w:t>
      </w:r>
      <w:r>
        <w:t>Thought, Afro-Pessimism, and the Question of</w:t>
      </w:r>
      <w:r w:rsidRPr="000E6523">
        <w:rPr>
          <w:sz w:val="12"/>
        </w:rPr>
        <w:t xml:space="preserve"> </w:t>
      </w:r>
      <w:r>
        <w:t xml:space="preserve">Hope,” </w:t>
      </w:r>
      <w:r w:rsidRPr="000E6523">
        <w:rPr>
          <w:i/>
        </w:rPr>
        <w:t>Black Theology</w:t>
      </w:r>
      <w:r>
        <w:t>) bhb</w:t>
      </w:r>
    </w:p>
    <w:p w14:paraId="413A66A9" w14:textId="77777777" w:rsidR="00FC47DA" w:rsidRPr="000E6523" w:rsidRDefault="00FC47DA" w:rsidP="00FC47DA">
      <w:pPr>
        <w:rPr>
          <w:sz w:val="16"/>
        </w:rPr>
      </w:pPr>
      <w:r w:rsidRPr="000E6523">
        <w:rPr>
          <w:sz w:val="16"/>
        </w:rPr>
        <w:t xml:space="preserve">For Afro-Pessimism, any correction to this status brings the world into question. To end the violence against Blacks destroys the logic and structure of the world to the extent Blacks are fixed as non-ontologies within the world. To free Blacks, to liberate them and project them, as human beings would require removal from the world, which can know them in no other way. K. Aaron speaks of the Afro-Pessimist position as “anti-politics” because there is no way for Blacks to enter into White society as human beings.59 So conceived, K. Aaron asserts various </w:t>
      </w:r>
      <w:r w:rsidRPr="000E6523">
        <w:rPr>
          <w:rStyle w:val="StyleUnderline"/>
        </w:rPr>
        <w:t>efforts to alter the situation of Blacks fail to the extent they fixate on mechanisms of inclusion and transformation that do not recognize the nature of Blackness as a non-ontology demanded to maintain White society.</w:t>
      </w:r>
    </w:p>
    <w:p w14:paraId="78813AB5" w14:textId="77777777" w:rsidR="00FC47DA" w:rsidRPr="000E6523" w:rsidRDefault="00FC47DA" w:rsidP="00FC47DA">
      <w:pPr>
        <w:rPr>
          <w:sz w:val="16"/>
        </w:rPr>
      </w:pPr>
      <w:r w:rsidRPr="000E6523">
        <w:rPr>
          <w:sz w:val="16"/>
        </w:rPr>
        <w:t xml:space="preserve">With respect to theology, one might think of this position as a rejection of theodicy, which holds core assumptions that do not recognize the manner in which Blacks are not positioned ontologically such as to be covered by a question of human suffering. As Calvin Warren notes, </w:t>
      </w:r>
      <w:r w:rsidRPr="000E6523">
        <w:rPr>
          <w:rStyle w:val="StyleUnderline"/>
        </w:rPr>
        <w:t>the category of the human is merely a “repository of violent practices and technologies that has crystalized over time”</w:t>
      </w:r>
      <w:r w:rsidRPr="000E6523">
        <w:rPr>
          <w:sz w:val="16"/>
        </w:rPr>
        <w:t xml:space="preserve"> 60 – and this is something missed in popular theological anthropologies in which the human is a distinct ontological category with importance due to its connection to divine life. Within these theological frameworks critiqued by Afro-Pessimism’s stance, violence associated with humanity is not a marker of its ontology, but rather a shortcoming of its ethics. This can be corrected through proper knowing afforded through religious mechanisms and means. But, can this really transform the socially dead? If, as Wilderson reflects, Blacks “have a past, but not a heritage” 61 what then of hope, and hope in the plausibility of a projected future? As Afro-Pessimists argue, suffering is a category of experience for humans, not for Blacks who are defined as entailing non-ontology, they are the “unspeakable,” the grounding for White society and White life. The imago dei framing so popular within African American theology and ethics loses its assumed bridge, and no longer serves as a reframing of the despised outsiders as highquality beings of value, in that their humanity is linked to the ultimate sovereign force.</w:t>
      </w:r>
    </w:p>
    <w:p w14:paraId="10B61F61" w14:textId="77777777" w:rsidR="00FC47DA" w:rsidRPr="000E6523" w:rsidRDefault="00FC47DA" w:rsidP="00FC47DA">
      <w:pPr>
        <w:rPr>
          <w:sz w:val="16"/>
        </w:rPr>
      </w:pPr>
      <w:r w:rsidRPr="000E6523">
        <w:rPr>
          <w:sz w:val="16"/>
        </w:rPr>
        <w:t xml:space="preserve">Afro-Pessimism is comfortable with there being no conceivable way out of this problematic of the Non-Black/Black and its consequences, but I sense fractures in that stance. If nothing else, knowledge of this predicament seems to suggest more. </w:t>
      </w:r>
      <w:r w:rsidRPr="000E6523">
        <w:rPr>
          <w:rStyle w:val="StyleUnderline"/>
        </w:rPr>
        <w:t>Afro-Pessimism’s discussion of Black liberation as a “negative dialectic,” as a means by which refusal is stated in terms of a “program of complete disorder” entails</w:t>
      </w:r>
      <w:r w:rsidRPr="000E6523">
        <w:rPr>
          <w:sz w:val="16"/>
        </w:rPr>
        <w:t xml:space="preserve"> direction; it entails </w:t>
      </w:r>
      <w:r w:rsidRPr="000E6523">
        <w:rPr>
          <w:rStyle w:val="StyleUnderline"/>
        </w:rPr>
        <w:t>the shadow of a future</w:t>
      </w:r>
      <w:r w:rsidRPr="000E6523">
        <w:rPr>
          <w:sz w:val="16"/>
        </w:rPr>
        <w:t xml:space="preserve"> not better but different.62 </w:t>
      </w:r>
      <w:r w:rsidRPr="000E6523">
        <w:rPr>
          <w:rStyle w:val="StyleUnderline"/>
        </w:rPr>
        <w:t>There remains</w:t>
      </w:r>
      <w:r w:rsidRPr="000E6523">
        <w:rPr>
          <w:sz w:val="16"/>
        </w:rPr>
        <w:t xml:space="preserve">, I would argue, </w:t>
      </w:r>
      <w:r w:rsidRPr="000E6523">
        <w:rPr>
          <w:rStyle w:val="StyleUnderline"/>
        </w:rPr>
        <w:t>an assurance regarding the outcome of effort. This “disorder” is an alternate assured through action. That is to say, political apostasy – “an epistemological catastrophe” that is “writ large”</w:t>
      </w:r>
      <w:r w:rsidRPr="000E6523">
        <w:rPr>
          <w:sz w:val="16"/>
        </w:rPr>
        <w:t xml:space="preserve"> 63 – means something with regard to hope in that is </w:t>
      </w:r>
      <w:r w:rsidRPr="000E6523">
        <w:rPr>
          <w:rStyle w:val="StyleUnderline"/>
        </w:rPr>
        <w:t>suggests destruction of the social system and the undermining of capitalism as a goal</w:t>
      </w:r>
      <w:r w:rsidRPr="000E6523">
        <w:rPr>
          <w:sz w:val="16"/>
        </w:rPr>
        <w:t xml:space="preserve">. And so, K. Aaron asks the pertinent question: </w:t>
      </w:r>
      <w:r w:rsidRPr="001B2633">
        <w:rPr>
          <w:rStyle w:val="StyleUnderline"/>
        </w:rPr>
        <w:t>“How can non</w:t>
      </w:r>
      <w:r w:rsidRPr="000E6523">
        <w:rPr>
          <w:rStyle w:val="StyleUnderline"/>
        </w:rPr>
        <w:t>-black persons</w:t>
      </w:r>
      <w:r w:rsidRPr="000E6523">
        <w:rPr>
          <w:sz w:val="16"/>
        </w:rPr>
        <w:t xml:space="preserve"> who are </w:t>
      </w:r>
      <w:r w:rsidRPr="000E6523">
        <w:rPr>
          <w:rStyle w:val="StyleUnderline"/>
        </w:rPr>
        <w:t>struggling against the miserable lives they are offered do so in ways that do not</w:t>
      </w:r>
      <w:r w:rsidRPr="000E6523">
        <w:rPr>
          <w:sz w:val="16"/>
        </w:rPr>
        <w:t>, as Wilderson puts it, ‘</w:t>
      </w:r>
      <w:r w:rsidRPr="000E6523">
        <w:rPr>
          <w:rStyle w:val="StyleUnderline"/>
        </w:rPr>
        <w:t>fortify and extend the interlocutory life’ of the anti-Black existential commons”?</w:t>
      </w:r>
      <w:r w:rsidRPr="000E6523">
        <w:rPr>
          <w:sz w:val="16"/>
        </w:rPr>
        <w:t xml:space="preserve"> 64 </w:t>
      </w:r>
      <w:r w:rsidRPr="000E6523">
        <w:rPr>
          <w:rStyle w:val="StyleUnderline"/>
        </w:rPr>
        <w:t>The outline of an answer</w:t>
      </w:r>
      <w:r w:rsidRPr="000E6523">
        <w:rPr>
          <w:sz w:val="16"/>
        </w:rPr>
        <w:t xml:space="preserve"> offered by K. Aaron </w:t>
      </w:r>
      <w:r w:rsidRPr="000E6523">
        <w:rPr>
          <w:rStyle w:val="StyleUnderline"/>
        </w:rPr>
        <w:t xml:space="preserve">is consistent with the basic framework suggested by Wilderson – </w:t>
      </w:r>
      <w:r w:rsidRPr="000E6523">
        <w:rPr>
          <w:rStyle w:val="StyleUnderline"/>
        </w:rPr>
        <w:lastRenderedPageBreak/>
        <w:t>destruction</w:t>
      </w:r>
      <w:r w:rsidRPr="000E6523">
        <w:rPr>
          <w:rStyle w:val="Emphasis"/>
        </w:rPr>
        <w:t>, a refusal to assume activism as the production of a stable identity.</w:t>
      </w:r>
      <w:r w:rsidRPr="000E6523">
        <w:rPr>
          <w:sz w:val="16"/>
        </w:rPr>
        <w:t xml:space="preserve"> Narratives of positive identity do nothing to alter the circumstances of life, to remove the sting of Du Bois’s question: how does it feel to be a problem.65</w:t>
      </w:r>
    </w:p>
    <w:p w14:paraId="35DE75D3" w14:textId="77777777" w:rsidR="00FC47DA" w:rsidRPr="000E6523" w:rsidRDefault="00FC47DA" w:rsidP="00FC47DA">
      <w:pPr>
        <w:rPr>
          <w:sz w:val="16"/>
          <w:szCs w:val="16"/>
        </w:rPr>
      </w:pPr>
      <w:r w:rsidRPr="000E6523">
        <w:rPr>
          <w:sz w:val="16"/>
          <w:szCs w:val="16"/>
        </w:rPr>
        <w:t>Yet, I sense even in this “liquidation rather than the consolidation and empowerment of identity” 66 a sense of future through a glimmer of hope – not in positive terms, granted, but still a future to the extent future connotes a justified hope. This is not a future attached to subjectivities, but this Afro-Pessimism inflected sense of future justified by hope does not require subjectivities in a rigid format. It is a counter-justification promoting a counter-future defined through a nihilistic impulse that still seems to recognize a “right” or “correct” sense of suffering, struggle, and possibility. It is premised upon the merit of “self-abolition” as a “regulative idea” connected to a “negative identity politics” 67 which is still an identity politics vis-à-vis a negative identity.</w:t>
      </w:r>
    </w:p>
    <w:p w14:paraId="325AF239" w14:textId="77777777" w:rsidR="00FC47DA" w:rsidRPr="000E6523" w:rsidRDefault="00FC47DA" w:rsidP="00FC47DA">
      <w:pPr>
        <w:rPr>
          <w:sz w:val="16"/>
          <w:szCs w:val="16"/>
        </w:rPr>
      </w:pPr>
      <w:r w:rsidRPr="000E6523">
        <w:rPr>
          <w:sz w:val="16"/>
          <w:szCs w:val="16"/>
        </w:rPr>
        <w:t>This perspective on identity is not nihilistic in a traditional sense. On one hand, nihilism is often perceived as surrender to the absurdity of life by means of which the fight against violent disregard is forfeited and fatalism over against hope is embraced. Furthermore, it is marked by a rejection of sources of struggle and advancement lodged, for Cornel West, in the communal sensibilities of African Americans as well as in the artistic production of this community.68</w:t>
      </w:r>
    </w:p>
    <w:p w14:paraId="660B54FD" w14:textId="77777777" w:rsidR="00FC47DA" w:rsidRPr="000E6523" w:rsidRDefault="00FC47DA" w:rsidP="00FC47DA">
      <w:pPr>
        <w:rPr>
          <w:sz w:val="16"/>
        </w:rPr>
      </w:pPr>
      <w:r w:rsidRPr="000E6523">
        <w:rPr>
          <w:sz w:val="16"/>
        </w:rPr>
        <w:t xml:space="preserve">As Calvin Warren suggests, </w:t>
      </w:r>
      <w:r w:rsidRPr="000E6523">
        <w:rPr>
          <w:rStyle w:val="StyleUnderline"/>
        </w:rPr>
        <w:t>Afro-Pessimism offers an alternate understanding by means of which nihilism is not a surrender to a type of fatalism, but rather an active strategy for challenging notions of Black violence that fail to recognize the dependency of society on this violence as constitutive.</w:t>
      </w:r>
      <w:r w:rsidRPr="000E6523">
        <w:rPr>
          <w:sz w:val="16"/>
        </w:rPr>
        <w:t xml:space="preserve"> In making this argument, </w:t>
      </w:r>
      <w:r w:rsidRPr="000E6523">
        <w:rPr>
          <w:rStyle w:val="StyleUnderline"/>
        </w:rPr>
        <w:t>Warren distinguishes between spiritual hope and political hope – claiming the former and questioning the viability of the latter.</w:t>
      </w:r>
      <w:r w:rsidRPr="000E6523">
        <w:rPr>
          <w:sz w:val="16"/>
        </w:rPr>
        <w:t>69</w:t>
      </w:r>
    </w:p>
    <w:p w14:paraId="5BC85768" w14:textId="77777777" w:rsidR="00FC47DA" w:rsidRPr="00D55DB6" w:rsidRDefault="00FC47DA" w:rsidP="00FC47DA">
      <w:pPr>
        <w:rPr>
          <w:sz w:val="16"/>
          <w:szCs w:val="16"/>
        </w:rPr>
      </w:pPr>
      <w:r w:rsidRPr="000E6523">
        <w:rPr>
          <w:rStyle w:val="StyleUnderline"/>
        </w:rPr>
        <w:t>Nihilism</w:t>
      </w:r>
      <w:r w:rsidRPr="000E6523">
        <w:rPr>
          <w:sz w:val="16"/>
        </w:rPr>
        <w:t xml:space="preserve"> in this context, </w:t>
      </w:r>
      <w:r w:rsidRPr="000E6523">
        <w:rPr>
          <w:rStyle w:val="StyleUnderline"/>
        </w:rPr>
        <w:t>as expressed in Afro-Pessimism</w:t>
      </w:r>
      <w:r w:rsidRPr="000E6523">
        <w:rPr>
          <w:sz w:val="16"/>
        </w:rPr>
        <w:t xml:space="preserve"> and those sympathetic to it, </w:t>
      </w:r>
      <w:r w:rsidRPr="000E6523">
        <w:rPr>
          <w:rStyle w:val="StyleUnderline"/>
        </w:rPr>
        <w:t xml:space="preserve">involves a </w:t>
      </w:r>
      <w:r w:rsidRPr="000E6523">
        <w:rPr>
          <w:rStyle w:val="Emphasis"/>
        </w:rPr>
        <w:t>rejection of political hope</w:t>
      </w:r>
      <w:r w:rsidRPr="000E6523">
        <w:rPr>
          <w:rStyle w:val="StyleUnderline"/>
        </w:rPr>
        <w:t xml:space="preserve"> so conceived. </w:t>
      </w:r>
      <w:r w:rsidRPr="000E6523">
        <w:rPr>
          <w:rStyle w:val="Emphasis"/>
        </w:rPr>
        <w:t>That is to say, it is a consistent challenge to the assumption that the political order can be reconstituted without simply re-inscribing the very problems actions seeks to reject</w:t>
      </w:r>
      <w:r w:rsidRPr="000E6523">
        <w:rPr>
          <w:rStyle w:val="StyleUnderline"/>
        </w:rPr>
        <w:t>. One might label hope within Afro-Pessimism an apocalyptic deconstruction of possibility – a negation of possibility as the very construction of the “end” (here of the world). Political struggle</w:t>
      </w:r>
      <w:r w:rsidRPr="000E6523">
        <w:rPr>
          <w:sz w:val="16"/>
        </w:rPr>
        <w:t xml:space="preserve">, according to Warren, </w:t>
      </w:r>
      <w:r w:rsidRPr="000E6523">
        <w:rPr>
          <w:rStyle w:val="Emphasis"/>
        </w:rPr>
        <w:t>perpetuates black suffering by placing relief in an unattainable future</w:t>
      </w:r>
      <w:r w:rsidRPr="000E6523">
        <w:rPr>
          <w:rStyle w:val="StyleUnderline"/>
        </w:rPr>
        <w:t>, a future that offers nothing more than an explicative reproduction of its own means of existence. Struggle</w:t>
      </w:r>
      <w:r w:rsidRPr="000E6523">
        <w:rPr>
          <w:sz w:val="16"/>
        </w:rPr>
        <w:t xml:space="preserve">, action, work and labor </w:t>
      </w:r>
      <w:r w:rsidRPr="000E6523">
        <w:rPr>
          <w:rStyle w:val="StyleUnderline"/>
        </w:rPr>
        <w:t xml:space="preserve">are </w:t>
      </w:r>
      <w:r w:rsidRPr="000E6523">
        <w:rPr>
          <w:rStyle w:val="Emphasis"/>
        </w:rPr>
        <w:t>caught in a political metaphysics that depends on black death</w:t>
      </w:r>
      <w:r w:rsidRPr="000E6523">
        <w:rPr>
          <w:rStyle w:val="StyleUnderline"/>
        </w:rPr>
        <w:t>.</w:t>
      </w:r>
      <w:r w:rsidRPr="000E6523">
        <w:rPr>
          <w:sz w:val="16"/>
        </w:rPr>
        <w:t xml:space="preserve">70 This is not to say </w:t>
      </w:r>
      <w:r w:rsidRPr="000E6523">
        <w:rPr>
          <w:rStyle w:val="StyleUnderline"/>
        </w:rPr>
        <w:t xml:space="preserve">black death – i.e. social death </w:t>
      </w:r>
      <w:r w:rsidRPr="000E6523">
        <w:rPr>
          <w:sz w:val="16"/>
        </w:rPr>
        <w:t xml:space="preserve">– is dependent solely on this type of effort; no, it </w:t>
      </w:r>
      <w:r w:rsidRPr="000E6523">
        <w:rPr>
          <w:rStyle w:val="StyleUnderline"/>
        </w:rPr>
        <w:t xml:space="preserve">would exist anyway as long as the White social world exists. </w:t>
      </w:r>
      <w:r w:rsidRPr="00D55DB6">
        <w:rPr>
          <w:sz w:val="16"/>
          <w:szCs w:val="16"/>
        </w:rPr>
        <w:t>This struggle based on political hope simply aids the process.</w:t>
      </w:r>
    </w:p>
    <w:p w14:paraId="2FCE2765" w14:textId="77777777" w:rsidR="00FC47DA" w:rsidRPr="00D55DB6" w:rsidRDefault="00FC47DA" w:rsidP="00FC47DA">
      <w:pPr>
        <w:rPr>
          <w:sz w:val="16"/>
        </w:rPr>
      </w:pPr>
      <w:r w:rsidRPr="000E6523">
        <w:rPr>
          <w:rStyle w:val="StyleUnderline"/>
        </w:rPr>
        <w:t>Warren and Afro-Pessimists replace struggle born of political hope with “political apostasy.” The Black nihilist</w:t>
      </w:r>
      <w:r w:rsidRPr="00D55DB6">
        <w:rPr>
          <w:sz w:val="16"/>
        </w:rPr>
        <w:t>, Warren reflects, “</w:t>
      </w:r>
      <w:r w:rsidRPr="000E6523">
        <w:rPr>
          <w:rStyle w:val="StyleUnderline"/>
        </w:rPr>
        <w:t>renounces the idea of anti-blackness, but refuses to participate in the ruse of replacing one idea with another</w:t>
      </w:r>
      <w:r w:rsidRPr="00D55DB6">
        <w:rPr>
          <w:sz w:val="16"/>
        </w:rPr>
        <w:t xml:space="preserve">.” 71 The merit of negating the negation is the justification for struggle and the ground for hope. “Black emancipation,” Warren warns, “is world-destructive; it is not an aperture or an opening for future possibilities and political reconfiguration.” 72 The critique of struggle against an unobtainable future found here speaks the residue of the very logic of life, which Black nihilism seeks to reject. That is to say, </w:t>
      </w:r>
      <w:r w:rsidRPr="00D55DB6">
        <w:rPr>
          <w:rStyle w:val="StyleUnderline"/>
        </w:rPr>
        <w:t>the grammar for maintaining the logic of anti-Blackness is employed to disrupt it, and maintains a hope against hope – i.e. the embrace of spiritual hope and a rejection of political hope.</w:t>
      </w:r>
      <w:r w:rsidRPr="00D55DB6">
        <w:rPr>
          <w:sz w:val="16"/>
        </w:rPr>
        <w:t xml:space="preserve">73 This is a mode of struggle premised on the assumption it will make things harder for Non-blacks by troubling the logic and structures kept in place by anti-Black violence. It entails effort to </w:t>
      </w:r>
      <w:r w:rsidRPr="00D55DB6">
        <w:rPr>
          <w:sz w:val="16"/>
        </w:rPr>
        <w:lastRenderedPageBreak/>
        <w:t>justify spiritual hope to the extent that it gives meaning to action outside the action itself. The future is “uncertain” but talk of a future is not eradicated – hence, hope remains.</w:t>
      </w:r>
    </w:p>
    <w:p w14:paraId="12CA15C7" w14:textId="77777777" w:rsidR="00FC47DA" w:rsidRPr="00D55DB6" w:rsidRDefault="00FC47DA" w:rsidP="00FC47DA">
      <w:pPr>
        <w:rPr>
          <w:sz w:val="16"/>
        </w:rPr>
      </w:pPr>
      <w:r w:rsidRPr="00D55DB6">
        <w:rPr>
          <w:sz w:val="16"/>
        </w:rPr>
        <w:t xml:space="preserve">I would agree with Warren that the framing of the political is inadequate in light of the actual nature of violent disregard as the mundus apparatus of US society, and our circumstances. Based on a loss of association, </w:t>
      </w:r>
      <w:r w:rsidRPr="00D55DB6">
        <w:rPr>
          <w:rStyle w:val="StyleUnderline"/>
        </w:rPr>
        <w:t>one could then say hope within an Afro-Pessimistic frame involves bleakness – a somber embrace with possibility stemming from a mood</w:t>
      </w:r>
      <w:r w:rsidRPr="00D55DB6">
        <w:rPr>
          <w:sz w:val="16"/>
        </w:rPr>
        <w:t xml:space="preserve"> not unlike the “sick soul” discussed by William James.74 One with </w:t>
      </w:r>
      <w:r w:rsidRPr="00D55DB6">
        <w:rPr>
          <w:sz w:val="16"/>
          <w:szCs w:val="16"/>
        </w:rPr>
        <w:t>a sick soul is ever</w:t>
      </w:r>
      <w:r w:rsidRPr="00D55DB6">
        <w:rPr>
          <w:rStyle w:val="StyleUnderline"/>
        </w:rPr>
        <w:t xml:space="preserve"> </w:t>
      </w:r>
      <w:r w:rsidRPr="00D55DB6">
        <w:rPr>
          <w:rStyle w:val="Emphasis"/>
        </w:rPr>
        <w:t>aware of</w:t>
      </w:r>
      <w:r w:rsidRPr="00D55DB6">
        <w:rPr>
          <w:rStyle w:val="StyleUnderline"/>
        </w:rPr>
        <w:t xml:space="preserve"> suffering, of the </w:t>
      </w:r>
      <w:r w:rsidRPr="00D55DB6">
        <w:rPr>
          <w:rStyle w:val="Emphasis"/>
        </w:rPr>
        <w:t>suffering within the world and is unwilling to negate this</w:t>
      </w:r>
      <w:r w:rsidRPr="00D55DB6">
        <w:rPr>
          <w:rStyle w:val="StyleUnderline"/>
        </w:rPr>
        <w:t>.</w:t>
      </w:r>
      <w:r w:rsidRPr="00D55DB6">
        <w:rPr>
          <w:sz w:val="16"/>
        </w:rPr>
        <w:t xml:space="preserve"> </w:t>
      </w:r>
      <w:r w:rsidRPr="00D55DB6">
        <w:rPr>
          <w:rStyle w:val="StyleUnderline"/>
        </w:rPr>
        <w:t>One might think of hope within this framework of Afro-Pessimism as</w:t>
      </w:r>
      <w:r w:rsidRPr="00D55DB6">
        <w:rPr>
          <w:sz w:val="16"/>
        </w:rPr>
        <w:t xml:space="preserve"> involving a </w:t>
      </w:r>
      <w:r w:rsidRPr="00D55DB6">
        <w:rPr>
          <w:rStyle w:val="StyleUnderline"/>
        </w:rPr>
        <w:t xml:space="preserve">“conversion.” </w:t>
      </w:r>
      <w:r w:rsidRPr="00D55DB6">
        <w:rPr>
          <w:sz w:val="16"/>
        </w:rPr>
        <w:t xml:space="preserve">Here, I understand conversion as </w:t>
      </w:r>
      <w:r w:rsidRPr="00D55DB6">
        <w:rPr>
          <w:rStyle w:val="StyleUnderline"/>
        </w:rPr>
        <w:t>a shift in perspective – willfulness toward another optic.</w:t>
      </w:r>
      <w:r w:rsidRPr="00D55DB6">
        <w:rPr>
          <w:sz w:val="16"/>
        </w:rPr>
        <w:t xml:space="preserve"> For the Afro-Pessimist </w:t>
      </w:r>
      <w:r w:rsidRPr="00D55DB6">
        <w:rPr>
          <w:rStyle w:val="StyleUnderline"/>
        </w:rPr>
        <w:t>this is political apostasy formed against the world.</w:t>
      </w:r>
      <w:r w:rsidRPr="00D55DB6">
        <w:rPr>
          <w:sz w:val="16"/>
        </w:rPr>
        <w:t xml:space="preserve"> Hope is vibration with the world.</w:t>
      </w:r>
    </w:p>
    <w:p w14:paraId="6DB21CBA" w14:textId="77777777" w:rsidR="00FC47DA" w:rsidRPr="00AF5046" w:rsidRDefault="00FC47DA" w:rsidP="00FC47DA"/>
    <w:p w14:paraId="6504F691" w14:textId="77777777" w:rsidR="00FC47DA" w:rsidRPr="00FC47DA" w:rsidRDefault="00FC47DA" w:rsidP="00FC47DA"/>
    <w:p w14:paraId="0A740134" w14:textId="77777777" w:rsidR="00FA38C4" w:rsidRDefault="00FA38C4" w:rsidP="00FA38C4">
      <w:pPr>
        <w:pStyle w:val="Heading3"/>
      </w:pPr>
      <w:r>
        <w:lastRenderedPageBreak/>
        <w:t xml:space="preserve">Ruse of Analogy </w:t>
      </w:r>
    </w:p>
    <w:p w14:paraId="1F5EEA48" w14:textId="77777777" w:rsidR="00FA38C4" w:rsidRPr="008B514D" w:rsidRDefault="00FA38C4" w:rsidP="00FA38C4">
      <w:pPr>
        <w:pStyle w:val="Heading4"/>
      </w:pPr>
      <w:r>
        <w:t xml:space="preserve">The permutation falls victim to the ruse of analogy which forecloses proper analyses of the suffering of black and non-black populations. </w:t>
      </w:r>
      <w:r w:rsidRPr="008B514D">
        <w:rPr>
          <w:rStyle w:val="StyleUnderline"/>
          <w:u w:val="none"/>
        </w:rPr>
        <w:t xml:space="preserve">This is not about playing oppression Olympics, </w:t>
      </w:r>
      <w:r>
        <w:rPr>
          <w:rStyle w:val="StyleUnderline"/>
          <w:u w:val="none"/>
        </w:rPr>
        <w:t>but</w:t>
      </w:r>
      <w:r w:rsidRPr="008B514D">
        <w:rPr>
          <w:rStyle w:val="StyleUnderline"/>
          <w:u w:val="none"/>
        </w:rPr>
        <w:t xml:space="preserve"> making critical assessments of what have been insufficiently comparative analyses of the multiracial wretched of the earth</w:t>
      </w:r>
      <w:r>
        <w:rPr>
          <w:rStyle w:val="StyleUnderline"/>
          <w:u w:val="none"/>
        </w:rPr>
        <w:t>.</w:t>
      </w:r>
    </w:p>
    <w:p w14:paraId="174E7D16" w14:textId="77777777" w:rsidR="00FA38C4" w:rsidRPr="00DD4B85" w:rsidRDefault="00FA38C4" w:rsidP="00FA38C4">
      <w:pPr>
        <w:rPr>
          <w:bCs/>
          <w:sz w:val="20"/>
        </w:rPr>
      </w:pPr>
      <w:r>
        <w:rPr>
          <w:rStyle w:val="Style13ptBold"/>
        </w:rPr>
        <w:t xml:space="preserve">Wilderson, 20 – </w:t>
      </w:r>
      <w:r w:rsidRPr="0062099D">
        <w:rPr>
          <w:rStyle w:val="Style13ptBold"/>
          <w:b w:val="0"/>
          <w:sz w:val="20"/>
        </w:rPr>
        <w:t>Frank B Wilderson III is an accomplished activist, author, and professor of Film Studies @ UC Irvine and served for 5 years as a delegate to the African National Congress in South Africa, (“</w:t>
      </w:r>
      <w:r>
        <w:rPr>
          <w:rStyle w:val="Style13ptBold"/>
          <w:b w:val="0"/>
          <w:sz w:val="20"/>
        </w:rPr>
        <w:t>Afropessimism</w:t>
      </w:r>
      <w:r w:rsidRPr="0062099D">
        <w:rPr>
          <w:rStyle w:val="Style13ptBold"/>
          <w:b w:val="0"/>
          <w:sz w:val="20"/>
        </w:rPr>
        <w:t xml:space="preserve">”, </w:t>
      </w:r>
      <w:r>
        <w:rPr>
          <w:rStyle w:val="Style13ptBold"/>
          <w:b w:val="0"/>
          <w:sz w:val="20"/>
        </w:rPr>
        <w:t>2020</w:t>
      </w:r>
      <w:r w:rsidRPr="0062099D">
        <w:rPr>
          <w:rStyle w:val="Style13ptBold"/>
          <w:b w:val="0"/>
          <w:sz w:val="20"/>
        </w:rPr>
        <w:t xml:space="preserve">, </w:t>
      </w:r>
      <w:r>
        <w:rPr>
          <w:sz w:val="20"/>
        </w:rPr>
        <w:t>Liveright, 247- 249)</w:t>
      </w:r>
      <w:r w:rsidRPr="0062099D">
        <w:rPr>
          <w:sz w:val="20"/>
        </w:rPr>
        <w:t xml:space="preserve"> RA</w:t>
      </w:r>
    </w:p>
    <w:p w14:paraId="39217FEC" w14:textId="77777777" w:rsidR="00FA38C4" w:rsidRPr="00B30024" w:rsidRDefault="00FA38C4" w:rsidP="00FA38C4">
      <w:pPr>
        <w:rPr>
          <w:rStyle w:val="StyleUnderline"/>
        </w:rPr>
      </w:pPr>
      <w:r w:rsidRPr="00B30024">
        <w:rPr>
          <w:sz w:val="16"/>
        </w:rPr>
        <w:t xml:space="preserve">Their denunciations are sustained only by assertion, but they ring truer than my painstaking exegesis. </w:t>
      </w:r>
      <w:r w:rsidRPr="00B30024">
        <w:rPr>
          <w:rStyle w:val="StyleUnderline"/>
        </w:rPr>
        <w:t>No firewall protects me from them; no liberated psychic zone offers me sanctuary. I want to stop and turn myself in. The Black psyche emerges within a context of structural or paradigmatic violence that cannot be analogized with the emergence of White or non-Black psyches. The upshot of this is that the Black psyche is in a perpetual war with itself because it is usurped by a White gaze that hates the Black imago and wants to destroy it. The Black self is a divided self or, better, it is a juxtaposition of hatred projected toward a Black imago and love for a White ideal: hence the state of war. This state of being at war forecloses upon the possession of elements constitutive of psychic integration: bearing witness</w:t>
      </w:r>
      <w:r w:rsidRPr="00B30024">
        <w:rPr>
          <w:sz w:val="16"/>
        </w:rPr>
        <w:t xml:space="preserve"> (to suffering), </w:t>
      </w:r>
      <w:r w:rsidRPr="00B30024">
        <w:rPr>
          <w:rStyle w:val="StyleUnderline"/>
        </w:rPr>
        <w:t>atonement, naming and recognition, representation</w:t>
      </w:r>
      <w:r w:rsidRPr="00B30024">
        <w:rPr>
          <w:sz w:val="16"/>
        </w:rPr>
        <w:t xml:space="preserve">. As such, </w:t>
      </w:r>
      <w:r w:rsidRPr="00B30024">
        <w:rPr>
          <w:rStyle w:val="StyleUnderline"/>
        </w:rPr>
        <w:t>one cannot represent oneself</w:t>
      </w:r>
      <w:r w:rsidRPr="00B30024">
        <w:rPr>
          <w:sz w:val="16"/>
        </w:rPr>
        <w:t>, even to oneself</w:t>
      </w:r>
      <w:r w:rsidRPr="00B30024">
        <w:rPr>
          <w:rStyle w:val="StyleUnderline"/>
        </w:rPr>
        <w:t>, as a bona fide political subject, as a subject of redress. Black political ontology is foreclosed in the unconscious just as it is foreclosed in the court, for the “black ego, far from being too immature or weak to integrate, is an absence haunted by its and others’ negativity.</w:t>
      </w:r>
      <w:r w:rsidRPr="00B30024">
        <w:rPr>
          <w:sz w:val="16"/>
        </w:rPr>
        <w:t xml:space="preserve"> In this respect </w:t>
      </w:r>
      <w:r w:rsidRPr="00B30024">
        <w:rPr>
          <w:rStyle w:val="StyleUnderline"/>
        </w:rPr>
        <w:t>the memory of loss is its only possible communication.”</w:t>
      </w:r>
      <w:r w:rsidRPr="00B30024">
        <w:rPr>
          <w:sz w:val="16"/>
        </w:rPr>
        <w:t xml:space="preserve"> It is important to note that loss is an effect of temporality; it implies a metonymic chain that absence cannot apprehend. Put differently but no less to the point, “</w:t>
      </w:r>
      <w:r w:rsidRPr="00B30024">
        <w:rPr>
          <w:rStyle w:val="StyleUnderline"/>
        </w:rPr>
        <w:t xml:space="preserve">loss” indicates a prior plenitude, “absence” does not. </w:t>
      </w:r>
      <w:r w:rsidRPr="00B30024">
        <w:rPr>
          <w:sz w:val="16"/>
        </w:rPr>
        <w:t xml:space="preserve">Loss is an impoverished and inaccurate concept when deployed to think about Black suffering. And </w:t>
      </w:r>
      <w:r w:rsidRPr="00B30024">
        <w:rPr>
          <w:rStyle w:val="StyleUnderline"/>
        </w:rPr>
        <w:t>the paucity of its explanatory power is also part and parcel of the paucity of the analogies politicos draw between Black insurgency and the insurgency of other oppressed beings. This is not about playing oppression Olympics, as some would have it; it’s about making critical assessments of what have heretofore been insufficiently comparative analyses of the multiracial wretched of the earth; specifically, what has been missing is sufficient comparison between the gratuitous violence of social death and the contingent violence of colonial, class, and gendered subjugation: a comparative analysis of the dead and the living.</w:t>
      </w:r>
      <w:r w:rsidRPr="00B30024">
        <w:rPr>
          <w:sz w:val="16"/>
        </w:rPr>
        <w:t xml:space="preserve"> In short, all sentient beings, </w:t>
      </w:r>
      <w:r w:rsidRPr="00B30024">
        <w:rPr>
          <w:rStyle w:val="StyleUnderline"/>
        </w:rPr>
        <w:t>Humans and Blacks, bond over the imago of the Black phobic object, that we might form a psychic “community” even though we cannot form political community:</w:t>
      </w:r>
      <w:r w:rsidRPr="00B30024">
        <w:rPr>
          <w:sz w:val="16"/>
        </w:rPr>
        <w:t xml:space="preserve"> When I was twelve, my cheers were among the loudest when the Indians called Dad a “nigger man.” Recall that moment in Black Skin, White Masks when Fanon sees himself through the eyes of a White boy who cries in terror, “Look, a Negro!” David Marriott writes, “</w:t>
      </w:r>
      <w:r w:rsidRPr="00B30024">
        <w:rPr>
          <w:rStyle w:val="StyleUnderline"/>
        </w:rPr>
        <w:t xml:space="preserve">Symbolically, Fanon knows that any black man could have triggered the child’s fantasy </w:t>
      </w:r>
      <w:r w:rsidRPr="00B30024">
        <w:rPr>
          <w:rStyle w:val="StyleUnderline"/>
        </w:rPr>
        <w:lastRenderedPageBreak/>
        <w:t>of being devoured that attaches itself to a fear of blackness, for this fear signifies the ‘racial epidermal schema’ of Western culture—the unconscious fear of being literally consumed by the black other. Neither the boy nor Fanon seems able to avoid this schema,</w:t>
      </w:r>
      <w:r w:rsidRPr="00B30024">
        <w:rPr>
          <w:sz w:val="16"/>
        </w:rPr>
        <w:t xml:space="preserve"> moreover, </w:t>
      </w:r>
      <w:r w:rsidRPr="00B30024">
        <w:rPr>
          <w:rStyle w:val="StyleUnderline"/>
        </w:rPr>
        <w:t>for culture determines and maintains the imago associated with blackness; cultural fantasy allows Fanon and the boy to form a bond through racial antagonism.” This phobia is composed of affective responses, sensory reactions, or presubjective constellations of intensities, as well as representational responses, such as the threatening imago of a fecal body that portends contamination. And this affective/representational performance is underwritten by paradigmatic violence; which is to say, the phobic fantasy secures “its objective value” because it lives within violence too pervasive to describe. “The picture of the black psyche that emerges from” this intrusion “is one that is always late, never on time, violently presented and fractured by these moments of specular intrusion.” The overwhelming psychic alienation that emerges from the literal fear and trembling of the White boy when Fanon appears is accompanied by foul language that plunders and traumatizes the Black psyche.</w:t>
      </w:r>
      <w:r w:rsidRPr="00B30024">
        <w:rPr>
          <w:sz w:val="16"/>
        </w:rPr>
        <w:t xml:space="preserve"> One learns, for example, that when one appears one brings with one the threat of cannibalism. “What a thing,” Fanon intones, “to have eaten one’s father!” Again, </w:t>
      </w:r>
      <w:r w:rsidRPr="00B30024">
        <w:rPr>
          <w:rStyle w:val="StyleUnderline"/>
        </w:rPr>
        <w:t xml:space="preserve">though this is a bond between Blacks and Whites </w:t>
      </w:r>
      <w:r w:rsidRPr="00B30024">
        <w:rPr>
          <w:sz w:val="16"/>
        </w:rPr>
        <w:t xml:space="preserve">(or, more precisely, between Blacks and non-Blacks), </w:t>
      </w:r>
      <w:r w:rsidRPr="00B30024">
        <w:rPr>
          <w:rStyle w:val="StyleUnderline"/>
        </w:rPr>
        <w:t>it is produced by a violent intrusion that does not cut both ways. Whereas the phobic bond is an injunction against Black psychic integration and Black filial and affilial relations, it is the lifeblood of White psychic integration and filial</w:t>
      </w:r>
      <w:r w:rsidRPr="00B30024">
        <w:rPr>
          <w:sz w:val="16"/>
        </w:rPr>
        <w:t xml:space="preserve"> (which is to say, domestic) </w:t>
      </w:r>
      <w:r w:rsidRPr="00B30024">
        <w:rPr>
          <w:rStyle w:val="StyleUnderline"/>
        </w:rPr>
        <w:t>and affilial</w:t>
      </w:r>
      <w:r w:rsidRPr="00B30024">
        <w:rPr>
          <w:sz w:val="16"/>
        </w:rPr>
        <w:t xml:space="preserve"> (or institutional) </w:t>
      </w:r>
      <w:r w:rsidRPr="00B30024">
        <w:rPr>
          <w:rStyle w:val="StyleUnderline"/>
        </w:rPr>
        <w:t>relations. For whoever says “rape” says Black; whoever says “prison” says Black; and whoever says “AIDS” says Black—the Negro is a phobogenic object: a past without a heritage, the map of gratuitous violence, and a program of complete disorder. If a social movement is to be neither social democratic nor Marxist, in terms of its structure of political desire, then it should grasp the invitation of social death embodied in Black beings.</w:t>
      </w:r>
    </w:p>
    <w:p w14:paraId="55354CC9" w14:textId="77777777" w:rsidR="00FA38C4" w:rsidRPr="001A69DA" w:rsidRDefault="00FA38C4" w:rsidP="00FA38C4">
      <w:pPr>
        <w:pStyle w:val="Heading3"/>
      </w:pPr>
      <w:r>
        <w:lastRenderedPageBreak/>
        <w:t xml:space="preserve">Accepts white supremacy </w:t>
      </w:r>
    </w:p>
    <w:p w14:paraId="78CFA2DE" w14:textId="77777777" w:rsidR="00FA38C4" w:rsidRPr="007A29F2" w:rsidRDefault="00FA38C4" w:rsidP="00FA38C4">
      <w:pPr>
        <w:pStyle w:val="Heading4"/>
      </w:pPr>
      <w:r>
        <w:t xml:space="preserve">The permutation still defers the question of race which wrecks our critique of white supremacy by upholding it and accepting it as natural and good. </w:t>
      </w:r>
    </w:p>
    <w:p w14:paraId="50A81569" w14:textId="77777777" w:rsidR="00FA38C4" w:rsidRPr="007A29F2" w:rsidRDefault="00FA38C4" w:rsidP="00FA38C4">
      <w:pPr>
        <w:rPr>
          <w:rStyle w:val="StyleUnderline"/>
          <w:sz w:val="20"/>
          <w:u w:val="none"/>
        </w:rPr>
      </w:pPr>
      <w:r>
        <w:rPr>
          <w:rStyle w:val="Style13ptBold"/>
        </w:rPr>
        <w:t xml:space="preserve">Martinot and Sexton, 3 - </w:t>
      </w:r>
      <w:r w:rsidRPr="00C25537">
        <w:rPr>
          <w:sz w:val="20"/>
        </w:rPr>
        <w:t xml:space="preserve">Steve Martinot is Instructor Emeritus at the Center for Interdisciplinary Programs at San Francisco State University. He is the author of The Rule of Racialization: Class, Identity, Governance and Forms in the Abyss: A Philosophical Bridge between Sartre and Derrida, Jared Sexton is Associate Professor of African American Studies and Film and Media Studies at the University of California, Irvine, where he also holds an affiliation with the Center for Law, Culture, and Society, 2003, (“The Avant Garde of White Supremacy”, UC Berkeley, UCSF, MSU, </w:t>
      </w:r>
      <w:hyperlink r:id="rId109" w:history="1">
        <w:r w:rsidRPr="00C25537">
          <w:rPr>
            <w:rStyle w:val="Hyperlink"/>
            <w:sz w:val="20"/>
          </w:rPr>
          <w:t>https://doi.org/10.1080/1350463032000101542</w:t>
        </w:r>
      </w:hyperlink>
      <w:r>
        <w:rPr>
          <w:sz w:val="20"/>
        </w:rPr>
        <w:t>, pg, 177-180</w:t>
      </w:r>
      <w:r w:rsidRPr="00C25537">
        <w:rPr>
          <w:sz w:val="20"/>
        </w:rPr>
        <w:t>) RA</w:t>
      </w:r>
    </w:p>
    <w:p w14:paraId="5B4A333C" w14:textId="77777777" w:rsidR="00FA38C4" w:rsidRDefault="00FA38C4" w:rsidP="00FA38C4">
      <w:pPr>
        <w:rPr>
          <w:sz w:val="16"/>
        </w:rPr>
      </w:pPr>
      <w:r w:rsidRPr="00C25537">
        <w:rPr>
          <w:rStyle w:val="StyleUnderline"/>
        </w:rPr>
        <w:t xml:space="preserve">Leftist approaches that come as close to radical critique as any already fall short. The liberal ethos looks at racism as ignorance, something characteristic of the individual that can be solved at a social level through education and democratic procedure. For Marxist thought, racism is a divide-and-conquer strategy for class rule and super-exploitation. </w:t>
      </w:r>
      <w:r w:rsidRPr="00C25537">
        <w:rPr>
          <w:sz w:val="16"/>
        </w:rPr>
        <w:t xml:space="preserve">However, </w:t>
      </w:r>
      <w:r w:rsidRPr="00C25537">
        <w:rPr>
          <w:rStyle w:val="StyleUnderline"/>
        </w:rPr>
        <w:t>the idea that it is a strategy assumes that it can be counter-strategised at some kind of local or individual level rather than existing as something fundamental to class relations themselves. For anti-colonialist thinking, racism is a social ideology that can be refuted, a structure of privilege to be given up, again at the local or individual level. Where liberalism subordinates the issue of racism to the presumed potentialities of individual development, Marxism subordinates the issue of race to class relations of struggle, and anti-colonial radicalism pretends its mere existence as a ‘movement’ is the first step toward eradicating racism</w:t>
      </w:r>
      <w:r w:rsidRPr="00C25537">
        <w:rPr>
          <w:sz w:val="16"/>
        </w:rPr>
        <w:t xml:space="preserve">. But </w:t>
      </w:r>
      <w:r w:rsidRPr="00C25537">
        <w:rPr>
          <w:rStyle w:val="StyleUnderline"/>
        </w:rPr>
        <w:t>liberalism’s social democracy pretends that state oligarchy is really interested in justice.</w:t>
      </w:r>
      <w:r w:rsidRPr="00C25537">
        <w:rPr>
          <w:sz w:val="16"/>
        </w:rPr>
        <w:t xml:space="preserve"> </w:t>
      </w:r>
      <w:r w:rsidRPr="00C25537">
        <w:rPr>
          <w:rStyle w:val="StyleUnderline"/>
        </w:rPr>
        <w:t>And the more radical critiques subsume the issue of racism in promises of future transformations of the power relations to which de-racialisation is deferred.</w:t>
      </w:r>
      <w:r w:rsidRPr="00C25537">
        <w:rPr>
          <w:sz w:val="16"/>
        </w:rPr>
        <w:t xml:space="preserve"> This stumbling back and forth between the individual and the social is even reflected in the social scientific literature on race and racism. Most theorising proceeds by either psychologising intricate political and historical processes, or by socialising questions of subjectivity and agency. The psychologising approach primarily attributes the project of white supremacy to the lurid preoccupations of (white) individual or collective psychic or biological pathologies. The socialising approach reduces white supremacy to ‘mere’ racism, a subsidiary strategy for the maintenance of social, political, and economic power by the (white) ruling class. Whereas the former locates the genesis of racism in (projected) fear and anxiety, insecurity or (repressed) desire, the latter claims that the specific pronouncements and practices of white supremacy are ideological subterfuge, rationalisations for or tactics of the political economy. For the first, </w:t>
      </w:r>
      <w:r w:rsidRPr="00C25537">
        <w:rPr>
          <w:rStyle w:val="StyleUnderline"/>
        </w:rPr>
        <w:t>remedies can always be found within liberal capitalism: from psychological counseling, moral and scientific education, legal prohibition, or even gene therapy to the self-righteous championing of human rights in nations as far away as possible</w:t>
      </w:r>
      <w:r w:rsidRPr="00C25537">
        <w:rPr>
          <w:sz w:val="16"/>
        </w:rPr>
        <w:t xml:space="preserve">. For the second, </w:t>
      </w:r>
      <w:r w:rsidRPr="00C25537">
        <w:rPr>
          <w:rStyle w:val="StyleUnderline"/>
        </w:rPr>
        <w:t xml:space="preserve">it is assumed that if racism can be made not useful to the relations of production or the security of territorial boundaries, it will fade from the social landscape like the proverbial withering away of the state. </w:t>
      </w:r>
      <w:r w:rsidRPr="00C25537">
        <w:rPr>
          <w:sz w:val="16"/>
        </w:rPr>
        <w:t xml:space="preserve">In either case, what needs to be wrenched from the grasp of white supremacy is left entirely out of the account in the name of the epiphenomenal or the overdetermining. In both arenas a hidden depth, a secret drive, an unfathomed animus is postulated and a procedure derived that will plumb that depth, excavate the problem, dredge out the muck that causes these aberrant behaviours that we call racism. And in both approaches an issue is skirted. It is as if there were something at the center of white supremacy that is too adamantine, off of which the utmost of western analytic thought slides helplessly toward the simplistic, the personal or the institutional. The supposed </w:t>
      </w:r>
      <w:r w:rsidRPr="00C25537">
        <w:rPr>
          <w:rStyle w:val="StyleUnderline"/>
        </w:rPr>
        <w:t xml:space="preserve">secrets of white supremacy get sleuthed in its spectacular displays, in pathology and </w:t>
      </w:r>
      <w:r w:rsidRPr="00C25537">
        <w:rPr>
          <w:rStyle w:val="StyleUnderline"/>
        </w:rPr>
        <w:lastRenderedPageBreak/>
        <w:t>instrumentality, or pawned off on the figure of the ‘rogue cop’.</w:t>
      </w:r>
      <w:r w:rsidRPr="00C25537">
        <w:rPr>
          <w:sz w:val="16"/>
        </w:rPr>
        <w:t xml:space="preserve"> </w:t>
      </w:r>
      <w:r w:rsidRPr="007A29F2">
        <w:rPr>
          <w:rStyle w:val="StyleUnderline"/>
        </w:rPr>
        <w:t xml:space="preserve">Each approach to race subordinates it to something that is not race, as if to continue the noble epistemological endeavour of getting to know it better. But what each ends up talking about is that other thing. In the face of this, the left’s anti-racism becomes its passion. But its passion gives it away. It signifies the passive acceptance of the idea that race, considered to be either a real property of a person or an imaginary projection, is not essential to the social structure, a system of social meanings and categorisations. </w:t>
      </w:r>
      <w:r w:rsidRPr="00C25537">
        <w:rPr>
          <w:rStyle w:val="StyleUnderline"/>
        </w:rPr>
        <w:t>It is the same passive apparatus of whiteness that in its mainstream guise actively forgets that it owes its existence to the killing and terrorising of those it racialises for that purpose, expelling them from the human fold</w:t>
      </w:r>
      <w:r w:rsidRPr="00C25537">
        <w:rPr>
          <w:sz w:val="16"/>
        </w:rPr>
        <w:t xml:space="preserve"> in the same gesture of forgetting. It is the passivity of bad faith that tacitly accepts as ‘what goes without saying’ the postulates of white supremacy. And it must do so passionately since ‘what goes without saying’ is empty and can be held as a ‘truth’ only through an obsessiveness. The truth is that the truth is on the surface, flat and repetitive, just as the law is made by the uniform. </w:t>
      </w:r>
    </w:p>
    <w:p w14:paraId="489C79AF" w14:textId="77777777" w:rsidR="00FA38C4" w:rsidRDefault="00FA38C4" w:rsidP="00FA38C4">
      <w:pPr>
        <w:rPr>
          <w:sz w:val="16"/>
        </w:rPr>
      </w:pPr>
    </w:p>
    <w:p w14:paraId="35F51633" w14:textId="77777777" w:rsidR="00FA38C4" w:rsidRDefault="00FA38C4" w:rsidP="00FA38C4">
      <w:pPr>
        <w:pStyle w:val="Heading2"/>
      </w:pPr>
      <w:r>
        <w:lastRenderedPageBreak/>
        <w:t>Extensions &amp; Answers</w:t>
      </w:r>
    </w:p>
    <w:p w14:paraId="16618463" w14:textId="77777777" w:rsidR="00FA38C4" w:rsidRPr="00282F11" w:rsidRDefault="00FA38C4" w:rsidP="00FA38C4">
      <w:pPr>
        <w:pStyle w:val="Heading3"/>
      </w:pPr>
      <w:r w:rsidRPr="00282F11">
        <w:lastRenderedPageBreak/>
        <w:t xml:space="preserve">Metaphysics Needs the </w:t>
      </w:r>
      <w:r>
        <w:t>Black</w:t>
      </w:r>
    </w:p>
    <w:p w14:paraId="362085FC" w14:textId="77777777" w:rsidR="00FA38C4" w:rsidRPr="00282F11" w:rsidRDefault="00FA38C4" w:rsidP="00FA38C4">
      <w:pPr>
        <w:pStyle w:val="Heading4"/>
      </w:pPr>
      <w:r w:rsidRPr="00282F11">
        <w:t xml:space="preserve">The world needs the </w:t>
      </w:r>
      <w:r>
        <w:t>Black</w:t>
      </w:r>
      <w:r w:rsidRPr="00282F11">
        <w:t xml:space="preserve"> as the metaphysical embodiment of nothing – thus, the world is anti-black because the world needs, yet fears and attempts to obliterate nothing</w:t>
      </w:r>
    </w:p>
    <w:p w14:paraId="18C0DAFB" w14:textId="77777777" w:rsidR="00FA38C4" w:rsidRDefault="00FA38C4" w:rsidP="00FA38C4">
      <w:pPr>
        <w:rPr>
          <w:rStyle w:val="Style13ptBold"/>
        </w:rPr>
      </w:pPr>
      <w:r w:rsidRPr="00282F11">
        <w:rPr>
          <w:rStyle w:val="Style13ptBold"/>
        </w:rPr>
        <w:t>Warren, ‘18</w:t>
      </w:r>
    </w:p>
    <w:p w14:paraId="399D9F22" w14:textId="77777777" w:rsidR="00FA38C4" w:rsidRPr="00D94C4F" w:rsidRDefault="00FA38C4" w:rsidP="00FA38C4">
      <w:pPr>
        <w:rPr>
          <w:rStyle w:val="Style13ptBold"/>
          <w:b w:val="0"/>
          <w:sz w:val="22"/>
        </w:rPr>
      </w:pPr>
      <w:r w:rsidRPr="00121487">
        <w:t>*edited for “[Black]”</w:t>
      </w:r>
    </w:p>
    <w:p w14:paraId="6EEEADEC" w14:textId="77777777" w:rsidR="00FA38C4" w:rsidRPr="00282F11" w:rsidRDefault="00FA38C4" w:rsidP="00FA38C4">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33-36, ZW)</w:t>
      </w:r>
    </w:p>
    <w:p w14:paraId="55931704" w14:textId="77777777" w:rsidR="00FA38C4" w:rsidRPr="00282F11" w:rsidRDefault="00FA38C4" w:rsidP="00FA38C4">
      <w:pPr>
        <w:rPr>
          <w:rStyle w:val="StyleUnderline"/>
        </w:rPr>
      </w:pPr>
      <w:r w:rsidRPr="00282F11">
        <w:rPr>
          <w:sz w:val="16"/>
        </w:rPr>
        <w:t xml:space="preserve">Alain David provides a guide through these difficult questions in his philosophical meditation “On Negroes.” </w:t>
      </w:r>
      <w:r w:rsidRPr="00282F11">
        <w:rPr>
          <w:rStyle w:val="StyleUnderline"/>
        </w:rPr>
        <w:t>David poses a proper metaphysical question of his own: why are Negroes</w:t>
      </w:r>
      <w:r>
        <w:rPr>
          <w:rStyle w:val="StyleUnderline"/>
        </w:rPr>
        <w:t xml:space="preserve"> [blacks]</w:t>
      </w:r>
      <w:r w:rsidRPr="00282F11">
        <w:rPr>
          <w:rStyle w:val="StyleUnderline"/>
        </w:rPr>
        <w:t xml:space="preserve"> black?</w:t>
      </w:r>
      <w:r w:rsidRPr="00282F11">
        <w:rPr>
          <w:sz w:val="16"/>
        </w:rPr>
        <w:t xml:space="preserve"> I describe this as a proper metaphysical question because the juxtaposition of black and Negro</w:t>
      </w:r>
      <w:r>
        <w:rPr>
          <w:sz w:val="16"/>
        </w:rPr>
        <w:t xml:space="preserve"> [black]</w:t>
      </w:r>
      <w:r w:rsidRPr="00282F11">
        <w:rPr>
          <w:sz w:val="16"/>
        </w:rPr>
        <w:t xml:space="preserve"> in his inquiry (Negroes</w:t>
      </w:r>
      <w:r>
        <w:rPr>
          <w:sz w:val="16"/>
        </w:rPr>
        <w:t xml:space="preserve"> [blacks]</w:t>
      </w:r>
      <w:r w:rsidRPr="00282F11">
        <w:rPr>
          <w:sz w:val="16"/>
        </w:rPr>
        <w:t xml:space="preserve"> are black, as a copula proposition) opens us onto a paradox of black </w:t>
      </w:r>
      <w:r w:rsidRPr="00E96A93">
        <w:rPr>
          <w:strike/>
          <w:sz w:val="16"/>
        </w:rPr>
        <w:t>being</w:t>
      </w:r>
      <w:r w:rsidRPr="00282F11">
        <w:rPr>
          <w:sz w:val="16"/>
        </w:rPr>
        <w:t xml:space="preserve"> understood through the Negro</w:t>
      </w:r>
      <w:r>
        <w:rPr>
          <w:sz w:val="16"/>
        </w:rPr>
        <w:t xml:space="preserve"> [black]</w:t>
      </w:r>
      <w:r w:rsidRPr="00282F11">
        <w:rPr>
          <w:sz w:val="16"/>
        </w:rPr>
        <w:t xml:space="preserve">. I would formulate this paradox as this, following David: </w:t>
      </w:r>
      <w:r w:rsidRPr="00282F11">
        <w:rPr>
          <w:rStyle w:val="StyleUnderline"/>
        </w:rPr>
        <w:t>the Negro</w:t>
      </w:r>
      <w:r>
        <w:rPr>
          <w:rStyle w:val="StyleUnderline"/>
        </w:rPr>
        <w:t xml:space="preserve"> [black]</w:t>
      </w:r>
      <w:r w:rsidRPr="00282F11">
        <w:rPr>
          <w:rStyle w:val="StyleUnderline"/>
        </w:rPr>
        <w:t xml:space="preserve"> is the excess of form in an antiblack world, but also the interruption of form, the formless, given that the Negro </w:t>
      </w:r>
      <w:r>
        <w:rPr>
          <w:rStyle w:val="StyleUnderline"/>
        </w:rPr>
        <w:t xml:space="preserve">[black] </w:t>
      </w:r>
      <w:r w:rsidRPr="00282F11">
        <w:rPr>
          <w:rStyle w:val="StyleUnderline"/>
        </w:rPr>
        <w:t>is blackness</w:t>
      </w:r>
      <w:r w:rsidRPr="00282F11">
        <w:rPr>
          <w:sz w:val="16"/>
        </w:rPr>
        <w:t xml:space="preserve"> </w:t>
      </w:r>
      <w:r w:rsidRPr="00282F11">
        <w:rPr>
          <w:rStyle w:val="StyleUnderline"/>
        </w:rPr>
        <w:t>within metaphysics</w:t>
      </w:r>
      <w:r w:rsidRPr="00282F11">
        <w:rPr>
          <w:sz w:val="16"/>
        </w:rPr>
        <w:t xml:space="preserve">. What could this mean? </w:t>
      </w:r>
      <w:r w:rsidRPr="00282F11">
        <w:rPr>
          <w:rStyle w:val="StyleUnderline"/>
        </w:rPr>
        <w:t>For David, metaphysics encounters a crisis. On the one hand, it attempts to move beyond form, the specificity of beings into the realm of Being</w:t>
      </w:r>
      <w:r w:rsidRPr="00282F11">
        <w:rPr>
          <w:sz w:val="16"/>
        </w:rPr>
        <w:t xml:space="preserve"> (the formless); </w:t>
      </w:r>
      <w:r w:rsidRPr="00282F11">
        <w:rPr>
          <w:rStyle w:val="StyleUnderline"/>
        </w:rPr>
        <w:t>on the other hand metaphysics cannot seem to free itself completely from anthropologizing metaphysics, of a metaphysics that organizes ontological imagining around differences of race and skin complexion; thus, the purported formless, indifferent field of ontometaphysics is predicated upon anthropological differences, and this interplay between formlessness and form is what David would call “race.”</w:t>
      </w:r>
      <w:r w:rsidRPr="00282F11">
        <w:rPr>
          <w:sz w:val="16"/>
        </w:rPr>
        <w:t xml:space="preserve"> For him, </w:t>
      </w:r>
      <w:r w:rsidRPr="00282F11">
        <w:rPr>
          <w:rStyle w:val="StyleUnderline"/>
        </w:rPr>
        <w:t>“race is that hyperbole of form affirming itself over against that which would prevent form.</w:t>
      </w:r>
      <w:r w:rsidRPr="00282F11">
        <w:rPr>
          <w:sz w:val="16"/>
        </w:rPr>
        <w:t xml:space="preserve"> Race is like a transcendental condition of the ontological argument.”17 When it concerns the Negro</w:t>
      </w:r>
      <w:r>
        <w:rPr>
          <w:sz w:val="16"/>
        </w:rPr>
        <w:t xml:space="preserve"> [black]</w:t>
      </w:r>
      <w:r w:rsidRPr="00282F11">
        <w:rPr>
          <w:sz w:val="16"/>
        </w:rPr>
        <w:t xml:space="preserve"> (as black </w:t>
      </w:r>
      <w:r w:rsidRPr="00E96A93">
        <w:rPr>
          <w:strike/>
          <w:sz w:val="16"/>
        </w:rPr>
        <w:t>being</w:t>
      </w:r>
      <w:r w:rsidRPr="00282F11">
        <w:rPr>
          <w:sz w:val="16"/>
        </w:rPr>
        <w:t xml:space="preserve">), then, the distinction between the indifferent metaphysician and the anthropologist obsessed with difference collapses. But the collapse, I would argue, is necessary given the function of black </w:t>
      </w:r>
      <w:r w:rsidRPr="00E96A93">
        <w:rPr>
          <w:strike/>
          <w:sz w:val="16"/>
        </w:rPr>
        <w:t>being</w:t>
      </w:r>
      <w:r w:rsidRPr="00282F11">
        <w:rPr>
          <w:sz w:val="16"/>
        </w:rPr>
        <w:t>, of the Negro</w:t>
      </w:r>
      <w:r>
        <w:rPr>
          <w:sz w:val="16"/>
        </w:rPr>
        <w:t xml:space="preserve"> [black]</w:t>
      </w:r>
      <w:r w:rsidRPr="00282F11">
        <w:rPr>
          <w:sz w:val="16"/>
        </w:rPr>
        <w:t xml:space="preserve">. The question “Why are Negroes </w:t>
      </w:r>
      <w:r>
        <w:rPr>
          <w:sz w:val="16"/>
        </w:rPr>
        <w:t xml:space="preserve">[blacks] </w:t>
      </w:r>
      <w:r w:rsidRPr="00282F11">
        <w:rPr>
          <w:sz w:val="16"/>
        </w:rPr>
        <w:t xml:space="preserve">black?” can be approached through the metaphysical question “Why is there something rather than nothing?” for David. It is the status of this nothing that preoccupies the metaphysician, since, according to David, it is this nothing that interrupts form for metaphysics. </w:t>
      </w:r>
      <w:r w:rsidRPr="00282F11">
        <w:rPr>
          <w:rStyle w:val="StyleUnderline"/>
        </w:rPr>
        <w:t>Nothing occupies the paradoxical position</w:t>
      </w:r>
      <w:r w:rsidRPr="00282F11">
        <w:rPr>
          <w:sz w:val="16"/>
        </w:rPr>
        <w:t xml:space="preserve"> (as Heidegger also argued in his Introduction to Metaphysics) </w:t>
      </w:r>
      <w:r w:rsidRPr="00282F11">
        <w:rPr>
          <w:rStyle w:val="StyleUnderline"/>
        </w:rPr>
        <w:t>of indexing formlessness, the breaking of metaphysics, at the same time conceptualized through metaphysical form</w:t>
      </w:r>
      <w:r w:rsidRPr="00282F11">
        <w:rPr>
          <w:sz w:val="16"/>
        </w:rPr>
        <w:t xml:space="preserve"> (as a something). </w:t>
      </w:r>
      <w:r w:rsidRPr="00282F11">
        <w:rPr>
          <w:rStyle w:val="StyleUnderline"/>
        </w:rPr>
        <w:t>This leads David to appropriate a childhood riddle for philosophical purposes and ask: what is nothing while being something? The answer to this riddle is black for David: Black means nothing, nothing means black.</w:t>
      </w:r>
      <w:r w:rsidRPr="00282F11">
        <w:rPr>
          <w:sz w:val="16"/>
        </w:rPr>
        <w:t xml:space="preserve"> Or, rather, nothing does not exactly mean black, since in nothing positivity is erased. Why is there something rather than black? According to this formulation, “black” is something, and yet, as I’ve said it is nothing. Nothing other than dazzlement. Light itself. And </w:t>
      </w:r>
      <w:r w:rsidRPr="00282F11">
        <w:rPr>
          <w:rStyle w:val="StyleUnderline"/>
        </w:rPr>
        <w:t>this black that is nothing, without this nothing being nothing, is the something that prevents any something from belonging to the whole.</w:t>
      </w:r>
      <w:r w:rsidRPr="00282F11">
        <w:rPr>
          <w:sz w:val="16"/>
        </w:rPr>
        <w:t xml:space="preserve"> One must, then, wonder what this positivity is that, inscribed in the nothing— an inscription of the nothing—converts the nothing into its enigmatic nuance of black.18 </w:t>
      </w:r>
      <w:r w:rsidRPr="00282F11">
        <w:rPr>
          <w:rStyle w:val="StyleUnderline"/>
        </w:rPr>
        <w:t>Black</w:t>
      </w:r>
      <w:r w:rsidRPr="00282F11">
        <w:rPr>
          <w:sz w:val="16"/>
        </w:rPr>
        <w:t xml:space="preserve">, here, is not the color black, but </w:t>
      </w:r>
      <w:r w:rsidRPr="00282F11">
        <w:rPr>
          <w:rStyle w:val="StyleUnderline"/>
        </w:rPr>
        <w:t>is the index of formlessness</w:t>
      </w:r>
      <w:r w:rsidRPr="00282F11">
        <w:rPr>
          <w:sz w:val="16"/>
        </w:rPr>
        <w:t xml:space="preserve">, since color would assume a sensible form within metaphysics.19 Despite indexing this formlessness, black assumes form as a something: positivity. The function of this something </w:t>
      </w:r>
      <w:r w:rsidRPr="00282F11">
        <w:rPr>
          <w:sz w:val="16"/>
        </w:rPr>
        <w:lastRenderedPageBreak/>
        <w:t xml:space="preserve">that is also a nothing is designed to “prevent any something from belonging to the whole,” as David argues. In other words, this something serves as the precondition for the whole itself, as its inclusive exclusion (or excluded inclusion); its function is to fracture the whole through its exclusion, which constitutes the center—the absent center. </w:t>
      </w:r>
      <w:r w:rsidRPr="00282F11">
        <w:rPr>
          <w:rStyle w:val="StyleUnderline"/>
        </w:rPr>
        <w:t xml:space="preserve">Black is the something that is also nothing, a nothing that cannot be adequately captured within the precinct of metaphysics, but a something upon which metaphysics depends. But </w:t>
      </w:r>
      <w:r w:rsidRPr="00282F11">
        <w:rPr>
          <w:sz w:val="16"/>
        </w:rPr>
        <w:t xml:space="preserve">David also wonders “what [is] this positivity that, inscribed in the nothing—an inscription of the nothing—converts the nothing into its enigmatic nuance of black?” </w:t>
      </w:r>
      <w:r w:rsidRPr="00282F11">
        <w:rPr>
          <w:rStyle w:val="StyleUnderline"/>
        </w:rPr>
        <w:t>How</w:t>
      </w:r>
      <w:r w:rsidRPr="00282F11">
        <w:rPr>
          <w:sz w:val="16"/>
        </w:rPr>
        <w:t xml:space="preserve">, then, </w:t>
      </w:r>
      <w:r w:rsidRPr="00282F11">
        <w:rPr>
          <w:rStyle w:val="StyleUnderline"/>
        </w:rPr>
        <w:t xml:space="preserve">is nothing converted into black? </w:t>
      </w:r>
      <w:r w:rsidRPr="00282F11">
        <w:rPr>
          <w:sz w:val="16"/>
        </w:rPr>
        <w:t>How does that which interrupts metaphysical form (its grammar and conceptualization) appear as form, as a translation from the ineffable to the conceptual or worldly? These inquiries return us to David’s proper metaphysical question: why are Negroes</w:t>
      </w:r>
      <w:r>
        <w:rPr>
          <w:sz w:val="16"/>
        </w:rPr>
        <w:t xml:space="preserve"> [blacks]</w:t>
      </w:r>
      <w:r w:rsidRPr="00282F11">
        <w:rPr>
          <w:sz w:val="16"/>
        </w:rPr>
        <w:t xml:space="preserve"> black? He suggests that this question could be reformulated as “How does the interruption of form appear as form?” Although David reaches a limit with this metaphysical question, since the philosophical exercise reaches a limit —of both meaning and knowledge (and he begins a discourse of what he calls “imaginary Negroes</w:t>
      </w:r>
      <w:r>
        <w:rPr>
          <w:sz w:val="16"/>
        </w:rPr>
        <w:t xml:space="preserve"> [blacks]</w:t>
      </w:r>
      <w:r w:rsidRPr="00282F11">
        <w:rPr>
          <w:sz w:val="16"/>
        </w:rPr>
        <w:t xml:space="preserve">” to make sense of the senseless)—I would propose a response to David’s inquiry: </w:t>
      </w:r>
      <w:r w:rsidRPr="00282F11">
        <w:rPr>
          <w:rStyle w:val="StyleUnderline"/>
        </w:rPr>
        <w:t>the Negro</w:t>
      </w:r>
      <w:r>
        <w:rPr>
          <w:rStyle w:val="StyleUnderline"/>
        </w:rPr>
        <w:t xml:space="preserve"> [black]</w:t>
      </w:r>
      <w:r w:rsidRPr="00282F11">
        <w:rPr>
          <w:rStyle w:val="StyleUnderline"/>
        </w:rPr>
        <w:t xml:space="preserve"> is black precisely because, within an antiblack world, the Negro</w:t>
      </w:r>
      <w:r>
        <w:rPr>
          <w:rStyle w:val="StyleUnderline"/>
        </w:rPr>
        <w:t xml:space="preserve"> [black]</w:t>
      </w:r>
      <w:r w:rsidRPr="00282F11">
        <w:rPr>
          <w:rStyle w:val="StyleUnderline"/>
        </w:rPr>
        <w:t xml:space="preserve"> is forced (through forms of terror and violence) to inhabit the position of black within metaphysics and to provide form for the formlessness of the interruption (which is why we can call the Negro </w:t>
      </w:r>
      <w:r>
        <w:rPr>
          <w:rStyle w:val="StyleUnderline"/>
        </w:rPr>
        <w:t xml:space="preserve">[black] </w:t>
      </w:r>
      <w:r w:rsidRPr="00282F11">
        <w:rPr>
          <w:rStyle w:val="StyleUnderline"/>
        </w:rPr>
        <w:t xml:space="preserve">“black </w:t>
      </w:r>
      <w:r w:rsidRPr="00E96A93">
        <w:rPr>
          <w:rStyle w:val="StyleUnderline"/>
          <w:strike/>
        </w:rPr>
        <w:t>being</w:t>
      </w:r>
      <w:r w:rsidRPr="00282F11">
        <w:rPr>
          <w:rStyle w:val="StyleUnderline"/>
        </w:rPr>
        <w:t>”). If</w:t>
      </w:r>
      <w:r w:rsidRPr="00282F11">
        <w:rPr>
          <w:sz w:val="16"/>
        </w:rPr>
        <w:t xml:space="preserve">, as Heidegger insists, </w:t>
      </w:r>
      <w:r w:rsidRPr="00282F11">
        <w:rPr>
          <w:rStyle w:val="StyleUnderline"/>
        </w:rPr>
        <w:t>metaphysics attempts to transform everything into an object so that it can dominate and control it, nothing would become another object that metaphysics desires to dominate—an ultimate object.</w:t>
      </w:r>
      <w:r w:rsidRPr="00282F11">
        <w:rPr>
          <w:sz w:val="16"/>
        </w:rPr>
        <w:t xml:space="preserve"> How does metaphysics transform nothing into something, so it can dominate this nothing? Through </w:t>
      </w:r>
      <w:r w:rsidRPr="00282F11">
        <w:rPr>
          <w:rStyle w:val="StyleUnderline"/>
        </w:rPr>
        <w:t>the Negro</w:t>
      </w:r>
      <w:r>
        <w:rPr>
          <w:rStyle w:val="StyleUnderline"/>
        </w:rPr>
        <w:t xml:space="preserve"> [black]</w:t>
      </w:r>
      <w:r w:rsidRPr="00282F11">
        <w:rPr>
          <w:sz w:val="16"/>
        </w:rPr>
        <w:t xml:space="preserve">—it </w:t>
      </w:r>
      <w:r w:rsidRPr="00282F11">
        <w:rPr>
          <w:rStyle w:val="StyleUnderline"/>
        </w:rPr>
        <w:t xml:space="preserve">gives a form for the formless, but a form that perplexes and threatens. </w:t>
      </w:r>
      <w:r w:rsidRPr="00282F11">
        <w:rPr>
          <w:sz w:val="16"/>
        </w:rPr>
        <w:t>Perhaps this is why Negroes</w:t>
      </w:r>
      <w:r>
        <w:rPr>
          <w:sz w:val="16"/>
        </w:rPr>
        <w:t xml:space="preserve"> [blacks]</w:t>
      </w:r>
      <w:r w:rsidRPr="00282F11">
        <w:rPr>
          <w:sz w:val="16"/>
        </w:rPr>
        <w:t xml:space="preserve">, historically and philosophically, have served as the “intermediaries between animal and man,” as David describes it. </w:t>
      </w:r>
      <w:r w:rsidRPr="00282F11">
        <w:rPr>
          <w:rStyle w:val="StyleUnderline"/>
        </w:rPr>
        <w:t>The Negro</w:t>
      </w:r>
      <w:r>
        <w:rPr>
          <w:rStyle w:val="StyleUnderline"/>
        </w:rPr>
        <w:t xml:space="preserve"> [black]</w:t>
      </w:r>
      <w:r w:rsidRPr="00282F11">
        <w:rPr>
          <w:rStyle w:val="StyleUnderline"/>
        </w:rPr>
        <w:t xml:space="preserve"> is the interstice of metaphysics, the formless form between man and animal, property and human, whose purpose is to embody formlessness as a corporeal sign.</w:t>
      </w:r>
      <w:r w:rsidRPr="00282F11">
        <w:rPr>
          <w:sz w:val="16"/>
        </w:rPr>
        <w:t xml:space="preserve"> As an intermediary, its position within metaphysics is paradoxical, as an excluded inclusion, an untranslatable entity without a proper referent (a catachresis within metaphysics). As Ronald Judy argues, “The Negro </w:t>
      </w:r>
      <w:r>
        <w:rPr>
          <w:sz w:val="16"/>
        </w:rPr>
        <w:t xml:space="preserve">[black] </w:t>
      </w:r>
      <w:r w:rsidRPr="00282F11">
        <w:rPr>
          <w:sz w:val="16"/>
        </w:rPr>
        <w:t xml:space="preserve">cannot enable the representation of meaning, [since] it has no referent.”20 </w:t>
      </w:r>
      <w:r w:rsidRPr="00282F11">
        <w:rPr>
          <w:rStyle w:val="StyleUnderline"/>
        </w:rPr>
        <w:t>The Negro</w:t>
      </w:r>
      <w:r>
        <w:rPr>
          <w:rStyle w:val="StyleUnderline"/>
        </w:rPr>
        <w:t xml:space="preserve"> [black]</w:t>
      </w:r>
      <w:r w:rsidRPr="00282F11">
        <w:rPr>
          <w:sz w:val="16"/>
        </w:rPr>
        <w:t xml:space="preserve">, then, </w:t>
      </w:r>
      <w:r w:rsidRPr="00282F11">
        <w:rPr>
          <w:rStyle w:val="StyleUnderline"/>
        </w:rPr>
        <w:t>is pure function; this function is to be black</w:t>
      </w:r>
      <w:r w:rsidRPr="00282F11">
        <w:rPr>
          <w:sz w:val="16"/>
        </w:rPr>
        <w:t xml:space="preserve">, but a </w:t>
      </w:r>
      <w:r w:rsidRPr="00E96A93">
        <w:rPr>
          <w:strike/>
          <w:sz w:val="16"/>
        </w:rPr>
        <w:t>being</w:t>
      </w:r>
      <w:r w:rsidRPr="00282F11">
        <w:rPr>
          <w:sz w:val="16"/>
        </w:rPr>
        <w:t xml:space="preserve"> that is not (or Fanon’s n’est pas).21 And this is why the invention of the Negro</w:t>
      </w:r>
      <w:r>
        <w:rPr>
          <w:sz w:val="16"/>
        </w:rPr>
        <w:t xml:space="preserve"> [black]</w:t>
      </w:r>
      <w:r w:rsidRPr="00282F11">
        <w:rPr>
          <w:sz w:val="16"/>
        </w:rPr>
        <w:t xml:space="preserve"> is so essential to metaphysics. </w:t>
      </w:r>
      <w:r w:rsidRPr="00282F11">
        <w:rPr>
          <w:rStyle w:val="StyleUnderline"/>
        </w:rPr>
        <w:t>When</w:t>
      </w:r>
      <w:r w:rsidRPr="00282F11">
        <w:rPr>
          <w:sz w:val="16"/>
        </w:rPr>
        <w:t xml:space="preserve">, for instance, </w:t>
      </w:r>
      <w:r w:rsidRPr="00282F11">
        <w:rPr>
          <w:rStyle w:val="StyleUnderline"/>
        </w:rPr>
        <w:t xml:space="preserve">Afro-pessimists assert that black(ness) is unbearable or that black suffering is illegible, it is a way of articulating blackness as function—black </w:t>
      </w:r>
      <w:r w:rsidRPr="00E96A93">
        <w:rPr>
          <w:rStyle w:val="StyleUnderline"/>
          <w:strike/>
        </w:rPr>
        <w:t>being</w:t>
      </w:r>
      <w:r w:rsidRPr="00282F11">
        <w:rPr>
          <w:rStyle w:val="StyleUnderline"/>
        </w:rPr>
        <w:t xml:space="preserve"> as pure function, metaphysical utility, nothing more. It</w:t>
      </w:r>
      <w:r w:rsidRPr="00282F11">
        <w:rPr>
          <w:sz w:val="16"/>
        </w:rPr>
        <w:t xml:space="preserve"> is the function of bearing the nothing of metaphysics, black as formless form, that is unbearable and also the crux of black suffering. </w:t>
      </w:r>
      <w:r w:rsidRPr="00282F11">
        <w:rPr>
          <w:rStyle w:val="StyleUnderline"/>
        </w:rPr>
        <w:t>The world is antiblack because it despises this nothing, this nothing that interrupts its organization of existence, its ground of intelligibility and certainty (which is why antiblack violence is a global problematic).</w:t>
      </w:r>
      <w:r w:rsidRPr="00282F11">
        <w:rPr>
          <w:sz w:val="16"/>
        </w:rPr>
        <w:t xml:space="preserve"> Returning to Wynter, we can understand why the Negro</w:t>
      </w:r>
      <w:r>
        <w:rPr>
          <w:sz w:val="16"/>
        </w:rPr>
        <w:t xml:space="preserve"> [black]</w:t>
      </w:r>
      <w:r w:rsidRPr="00282F11">
        <w:rPr>
          <w:sz w:val="16"/>
        </w:rPr>
        <w:t xml:space="preserve"> Question can never serve as a proper object of knowledge, since the Negro</w:t>
      </w:r>
      <w:r>
        <w:rPr>
          <w:sz w:val="16"/>
        </w:rPr>
        <w:t xml:space="preserve"> [black]</w:t>
      </w:r>
      <w:r w:rsidRPr="00282F11">
        <w:rPr>
          <w:sz w:val="16"/>
        </w:rPr>
        <w:t xml:space="preserve">, as black </w:t>
      </w:r>
      <w:r w:rsidRPr="00E96A93">
        <w:rPr>
          <w:strike/>
          <w:sz w:val="16"/>
        </w:rPr>
        <w:t>being</w:t>
      </w:r>
      <w:r w:rsidRPr="00282F11">
        <w:rPr>
          <w:sz w:val="16"/>
        </w:rPr>
        <w:t>, constitutes a nothing, a formless form, that epistemology cannot accommodate—nor can ontometaphysics. How does metaphysics provide form for this formlessness, form as knowledge? This has been the task of postmetaphysical thinking (from Heidegger onward) to encourage a thinking outside of metaphysics in order to open up a horizon of the unknowable—unknowable within the grammar and logic of metaphysics (a philosophy against the dominance of form). But (</w:t>
      </w:r>
      <w:r w:rsidRPr="00282F11">
        <w:rPr>
          <w:rStyle w:val="StyleUnderline"/>
        </w:rPr>
        <w:t>post)metaphysical thinking has forgotten the Negro</w:t>
      </w:r>
      <w:r>
        <w:rPr>
          <w:rStyle w:val="StyleUnderline"/>
        </w:rPr>
        <w:t xml:space="preserve"> [black]</w:t>
      </w:r>
      <w:r w:rsidRPr="00282F11">
        <w:rPr>
          <w:rStyle w:val="StyleUnderline"/>
        </w:rPr>
        <w:t xml:space="preserve">, much like man has forgotten Being. This forgetfulness is necessary, since to re-member or integrate the Negro </w:t>
      </w:r>
      <w:r>
        <w:rPr>
          <w:rStyle w:val="StyleUnderline"/>
        </w:rPr>
        <w:t xml:space="preserve">[black] </w:t>
      </w:r>
      <w:r w:rsidRPr="00282F11">
        <w:rPr>
          <w:rStyle w:val="StyleUnderline"/>
        </w:rPr>
        <w:t>would require a contention with this dreaded nothing.</w:t>
      </w:r>
      <w:r w:rsidRPr="00282F11">
        <w:rPr>
          <w:sz w:val="16"/>
        </w:rPr>
        <w:t xml:space="preserve"> Vattimo suggests that “the end of metaphysics is unthinkable without the end of colonialism and Eurocentrism.”22 I would argue that </w:t>
      </w:r>
      <w:r w:rsidRPr="00282F11">
        <w:rPr>
          <w:rStyle w:val="StyleUnderline"/>
        </w:rPr>
        <w:t xml:space="preserve">colonialism and Eurocentricism are antiblack strategies for attempting to obliterate, and to forget, dreaded nothing—since black bodies, cultures, and existence are assigned this </w:t>
      </w:r>
      <w:r w:rsidRPr="00282F11">
        <w:rPr>
          <w:rStyle w:val="StyleUnderline"/>
        </w:rPr>
        <w:lastRenderedPageBreak/>
        <w:t>unbearable formlessness within modernity.</w:t>
      </w:r>
      <w:r w:rsidRPr="00282F11">
        <w:rPr>
          <w:sz w:val="16"/>
        </w:rPr>
        <w:t xml:space="preserve"> Put differently, </w:t>
      </w:r>
      <w:r w:rsidRPr="00282F11">
        <w:rPr>
          <w:rStyle w:val="StyleUnderline"/>
        </w:rPr>
        <w:t>the human cannot re- member Being (or its primordial relationship with Being as Dasein) without re- membering the Negro</w:t>
      </w:r>
      <w:r>
        <w:rPr>
          <w:rStyle w:val="StyleUnderline"/>
        </w:rPr>
        <w:t xml:space="preserve"> [black]</w:t>
      </w:r>
      <w:r w:rsidRPr="00282F11">
        <w:rPr>
          <w:rStyle w:val="StyleUnderline"/>
        </w:rPr>
        <w:t>.</w:t>
      </w:r>
      <w:r w:rsidRPr="00282F11">
        <w:rPr>
          <w:sz w:val="16"/>
        </w:rPr>
        <w:t xml:space="preserve"> The Negro </w:t>
      </w:r>
      <w:r>
        <w:rPr>
          <w:sz w:val="16"/>
        </w:rPr>
        <w:t xml:space="preserve">[black] </w:t>
      </w:r>
      <w:r w:rsidRPr="00282F11">
        <w:rPr>
          <w:sz w:val="16"/>
        </w:rPr>
        <w:t xml:space="preserve">is invented precisely to absorb the terror of this nothing, of the interruption of time and space, within modernity. </w:t>
      </w:r>
      <w:r w:rsidRPr="00282F11">
        <w:rPr>
          <w:rStyle w:val="StyleUnderline"/>
        </w:rPr>
        <w:t>This is why it is unthinkable to end metaphysics without ending the various systems of antiblackness within the world. Antiblackness and its technologies of destruction are designed to obliterate nothing: nothing as formlessness, nothing as interruption, nothing as black, and, ultimately, nothing as the Negro</w:t>
      </w:r>
      <w:r>
        <w:rPr>
          <w:rStyle w:val="StyleUnderline"/>
        </w:rPr>
        <w:t xml:space="preserve"> [black]</w:t>
      </w:r>
      <w:r w:rsidRPr="00282F11">
        <w:rPr>
          <w:rStyle w:val="StyleUnderline"/>
        </w:rPr>
        <w:t>.</w:t>
      </w:r>
    </w:p>
    <w:p w14:paraId="06E6DE08" w14:textId="77777777" w:rsidR="00FA38C4" w:rsidRPr="00282F11" w:rsidRDefault="00FA38C4" w:rsidP="00FA38C4">
      <w:pPr>
        <w:pStyle w:val="Heading4"/>
      </w:pPr>
      <w:r w:rsidRPr="00282F11">
        <w:t>Blackness exists as object, permanently severed from the category of the human to protect the political community and allow for the unfolding of Being</w:t>
      </w:r>
    </w:p>
    <w:p w14:paraId="61E089C2" w14:textId="77777777" w:rsidR="00FA38C4" w:rsidRDefault="00FA38C4" w:rsidP="00FA38C4">
      <w:pPr>
        <w:rPr>
          <w:rStyle w:val="Style13ptBold"/>
        </w:rPr>
      </w:pPr>
      <w:r w:rsidRPr="00282F11">
        <w:rPr>
          <w:rStyle w:val="Style13ptBold"/>
        </w:rPr>
        <w:t>Warren, ‘18</w:t>
      </w:r>
    </w:p>
    <w:p w14:paraId="7E11C1CC" w14:textId="77777777" w:rsidR="00FA38C4" w:rsidRPr="00DD0AFA" w:rsidRDefault="00FA38C4" w:rsidP="00FA38C4">
      <w:r w:rsidRPr="00121487">
        <w:t>*edited for “[Black]”</w:t>
      </w:r>
    </w:p>
    <w:p w14:paraId="0A44A5A6" w14:textId="77777777" w:rsidR="00FA38C4" w:rsidRPr="00282F11" w:rsidRDefault="00FA38C4" w:rsidP="00FA38C4">
      <w:r w:rsidRPr="00282F11">
        <w:t>(Calvin L., Assistant Professor of Women’s, Gender, and Sexuality Studies at Emory University, Ontological Terror, it’s a book, Duke University Press, “Chapter 2: Outlawing,” pp. 64-67, ZW)</w:t>
      </w:r>
    </w:p>
    <w:p w14:paraId="06939292" w14:textId="77777777" w:rsidR="00FA38C4" w:rsidRPr="00282F11" w:rsidRDefault="00FA38C4" w:rsidP="00FA38C4">
      <w:pPr>
        <w:rPr>
          <w:sz w:val="16"/>
        </w:rPr>
      </w:pPr>
      <w:r w:rsidRPr="00282F11">
        <w:rPr>
          <w:sz w:val="16"/>
        </w:rPr>
        <w:t xml:space="preserve">Taney uses jurisdiction not just to correct this oversight, but also to perform important ontological work—work that needed to be done. His commentary on blackness and history are not extraneous or tangential; they are vitally important to the ontometaphysical labor he performs. He is both philosopher and judge. For </w:t>
      </w:r>
      <w:r w:rsidRPr="00282F11">
        <w:rPr>
          <w:u w:val="single"/>
        </w:rPr>
        <w:t>what undergirds citizenship is ontological presumptions</w:t>
      </w:r>
      <w:r w:rsidRPr="00282F11">
        <w:rPr>
          <w:sz w:val="16"/>
        </w:rPr>
        <w:t>, which the Circuit Court does not address (perhaps, ironically, because such philosophizing is outside its jurisdiction). “</w:t>
      </w:r>
      <w:r w:rsidRPr="00282F11">
        <w:rPr>
          <w:u w:val="single"/>
        </w:rPr>
        <w:t>Citizen” not only presumes nationality but also humanity. We might say that the courts take this ontological presumption for granted; it enables the law to function</w:t>
      </w:r>
      <w:r w:rsidRPr="00282F11">
        <w:rPr>
          <w:sz w:val="16"/>
        </w:rPr>
        <w:t xml:space="preserve">. Thus, “citizen” is a point of saturation. It condenses a host of presumptions, and Taney’s opinion is a painstaking unraveling of these presumptions in relation to black </w:t>
      </w:r>
      <w:r w:rsidRPr="00282F11">
        <w:rPr>
          <w:strike/>
          <w:sz w:val="16"/>
        </w:rPr>
        <w:t>being</w:t>
      </w:r>
      <w:r w:rsidRPr="00282F11">
        <w:rPr>
          <w:sz w:val="16"/>
        </w:rPr>
        <w:t xml:space="preserve">. </w:t>
      </w:r>
      <w:r w:rsidRPr="00282F11">
        <w:rPr>
          <w:u w:val="single"/>
        </w:rPr>
        <w:t xml:space="preserve">For Taney, the real error in this case was assuming that the ontological presumptions of the citizen (humanity and the ethical relation) applied to black </w:t>
      </w:r>
      <w:r w:rsidRPr="00282F11">
        <w:rPr>
          <w:strike/>
          <w:u w:val="single"/>
        </w:rPr>
        <w:t>being</w:t>
      </w:r>
      <w:r w:rsidRPr="00282F11">
        <w:rPr>
          <w:sz w:val="16"/>
        </w:rPr>
        <w:t xml:space="preserve">. The question of jurisdiction, then, conceals a more egregious distortion: can black </w:t>
      </w:r>
      <w:r w:rsidRPr="00282F11">
        <w:rPr>
          <w:strike/>
          <w:sz w:val="16"/>
        </w:rPr>
        <w:t>being</w:t>
      </w:r>
      <w:r w:rsidRPr="00282F11">
        <w:rPr>
          <w:sz w:val="16"/>
        </w:rPr>
        <w:t xml:space="preserve"> present itself to the Law of Being? </w:t>
      </w:r>
      <w:r w:rsidRPr="00282F11">
        <w:rPr>
          <w:u w:val="single"/>
        </w:rPr>
        <w:t>Is it within the Law of Being’s jurisdiction</w:t>
      </w:r>
      <w:r w:rsidRPr="00282F11">
        <w:rPr>
          <w:sz w:val="16"/>
        </w:rPr>
        <w:t xml:space="preserve"> (the order regulating the human’s relation to Being) </w:t>
      </w:r>
      <w:r w:rsidRPr="00282F11">
        <w:rPr>
          <w:u w:val="single"/>
        </w:rPr>
        <w:t>to see blackness? For Taney, the answer is a resounding no</w:t>
      </w:r>
      <w:r w:rsidRPr="00282F11">
        <w:rPr>
          <w:sz w:val="16"/>
        </w:rPr>
        <w:t xml:space="preserve">.27 </w:t>
      </w:r>
      <w:r w:rsidRPr="00282F11">
        <w:rPr>
          <w:u w:val="single"/>
        </w:rPr>
        <w:t xml:space="preserve">He begins his ontometaphysical work by </w:t>
      </w:r>
      <w:r w:rsidRPr="00282F11">
        <w:rPr>
          <w:i/>
          <w:u w:val="single"/>
        </w:rPr>
        <w:t>dividing</w:t>
      </w:r>
      <w:r w:rsidRPr="00282F11">
        <w:rPr>
          <w:u w:val="single"/>
        </w:rPr>
        <w:t xml:space="preserve"> the world, making a clear distinction between the human and his available equipment </w:t>
      </w:r>
      <w:r w:rsidRPr="00282F11">
        <w:rPr>
          <w:sz w:val="16"/>
        </w:rPr>
        <w:t xml:space="preserve">(Taney calls this division an “impassable barrier”): “A perpetual and impassable barrier was intended to be erected between the white race and the one which had been reduced to slavery and governed by subjects with absolute despotic power…and no distinction was made between the free Negro </w:t>
      </w:r>
      <w:r>
        <w:rPr>
          <w:sz w:val="16"/>
        </w:rPr>
        <w:t xml:space="preserve">[black] </w:t>
      </w:r>
      <w:r w:rsidRPr="00282F11">
        <w:rPr>
          <w:sz w:val="16"/>
        </w:rPr>
        <w:t xml:space="preserve">and the slave, but this stigma of the deepest degradation, was fixed upon the whole race.” </w:t>
      </w:r>
      <w:r w:rsidRPr="00282F11">
        <w:rPr>
          <w:u w:val="single"/>
        </w:rPr>
        <w:t>“Citizen” becomes a synonym for the human in this legal rationale, and, concomitantly, “Negro</w:t>
      </w:r>
      <w:r>
        <w:rPr>
          <w:u w:val="single"/>
        </w:rPr>
        <w:t xml:space="preserve"> [black]</w:t>
      </w:r>
      <w:r w:rsidRPr="00282F11">
        <w:rPr>
          <w:u w:val="single"/>
        </w:rPr>
        <w:t xml:space="preserve">” becomes the stand-in for the whole world of material objects, equipment, and merchandise. </w:t>
      </w:r>
      <w:r w:rsidRPr="00282F11">
        <w:rPr>
          <w:sz w:val="16"/>
        </w:rPr>
        <w:t>He situates this division by first posing his proper metaphysical question: “Can a negro</w:t>
      </w:r>
      <w:r>
        <w:rPr>
          <w:sz w:val="16"/>
        </w:rPr>
        <w:t xml:space="preserve"> [black]</w:t>
      </w:r>
      <w:r w:rsidRPr="00282F11">
        <w:rPr>
          <w:sz w:val="16"/>
        </w:rPr>
        <w:t>, whose ancestors were imported into this country, and sold as slaves, become a member of the political community formed and brought into existence by the Constitution of the United States, and as such become entitled to all the rights and privileges, and immunities, guaranteed by that instrument to the citizen? One of which rights is the privilege of suing in a court of the United States in the cases specified in the Constitution?” Can the imported thing (Negro</w:t>
      </w:r>
      <w:r>
        <w:rPr>
          <w:sz w:val="16"/>
        </w:rPr>
        <w:t xml:space="preserve"> [black]</w:t>
      </w:r>
      <w:r w:rsidRPr="00282F11">
        <w:rPr>
          <w:sz w:val="16"/>
        </w:rPr>
        <w:t xml:space="preserve">) gain access to the political community? This is the crux of his question. </w:t>
      </w:r>
      <w:r w:rsidRPr="00282F11">
        <w:rPr>
          <w:i/>
          <w:u w:val="single"/>
        </w:rPr>
        <w:t>Political community</w:t>
      </w:r>
      <w:r w:rsidRPr="00282F11">
        <w:rPr>
          <w:u w:val="single"/>
        </w:rPr>
        <w:t xml:space="preserve"> serves a vital function because it provides a conceptual apparatus of presenting the </w:t>
      </w:r>
      <w:r w:rsidRPr="00282F11">
        <w:rPr>
          <w:i/>
          <w:u w:val="single"/>
        </w:rPr>
        <w:t>world</w:t>
      </w:r>
      <w:r w:rsidRPr="00282F11">
        <w:rPr>
          <w:u w:val="single"/>
        </w:rPr>
        <w:t xml:space="preserve"> of the human</w:t>
      </w:r>
      <w:r w:rsidRPr="00282F11">
        <w:rPr>
          <w:sz w:val="16"/>
        </w:rPr>
        <w:t>, the being with [</w:t>
      </w:r>
      <w:r w:rsidRPr="00282F11">
        <w:rPr>
          <w:i/>
          <w:sz w:val="16"/>
        </w:rPr>
        <w:t>Mitwelt</w:t>
      </w:r>
      <w:r w:rsidRPr="00282F11">
        <w:rPr>
          <w:sz w:val="16"/>
        </w:rPr>
        <w:t xml:space="preserve">]. </w:t>
      </w:r>
      <w:r w:rsidRPr="00282F11">
        <w:rPr>
          <w:u w:val="single"/>
        </w:rPr>
        <w:t xml:space="preserve">It is within the political community that Being </w:t>
      </w:r>
      <w:r w:rsidRPr="00282F11">
        <w:rPr>
          <w:u w:val="single"/>
        </w:rPr>
        <w:lastRenderedPageBreak/>
        <w:t>unfolds as freedom, rights, and ethics</w:t>
      </w:r>
      <w:r w:rsidRPr="00282F11">
        <w:rPr>
          <w:sz w:val="16"/>
        </w:rPr>
        <w:t xml:space="preserve">. Unlike Jean-Luc Nancy, who would argue that the ontological function of community is to remain incomplete and open, constantly expanding and refashioning, </w:t>
      </w:r>
      <w:r w:rsidRPr="00282F11">
        <w:rPr>
          <w:u w:val="single"/>
        </w:rPr>
        <w:t xml:space="preserve">Taney presents closure and exclusivity as absolutely essential to the human. For it is only through this closure that the law can </w:t>
      </w:r>
      <w:r w:rsidRPr="00282F11">
        <w:rPr>
          <w:i/>
          <w:u w:val="single"/>
        </w:rPr>
        <w:t>protect</w:t>
      </w:r>
      <w:r w:rsidRPr="00282F11">
        <w:rPr>
          <w:u w:val="single"/>
        </w:rPr>
        <w:t xml:space="preserve"> the vulnerability of the citizen. An open political community threatens its very survival, and this is not a finitude that opens the citizen onto the horizon of possibility</w:t>
      </w:r>
      <w:r w:rsidRPr="00282F11">
        <w:rPr>
          <w:sz w:val="16"/>
        </w:rPr>
        <w:t xml:space="preserve">. It is only when the boundaries of the political community are strictly delimited and policed that law works in all its distortion. But </w:t>
      </w:r>
      <w:r w:rsidRPr="00282F11">
        <w:rPr>
          <w:u w:val="single"/>
        </w:rPr>
        <w:t xml:space="preserve">we also have the world of material objects </w:t>
      </w:r>
      <w:r w:rsidRPr="00282F11">
        <w:rPr>
          <w:sz w:val="16"/>
        </w:rPr>
        <w:t xml:space="preserve">(or Heidegger’s </w:t>
      </w:r>
      <w:r w:rsidRPr="00282F11">
        <w:rPr>
          <w:i/>
          <w:sz w:val="16"/>
        </w:rPr>
        <w:t>Umwelt</w:t>
      </w:r>
      <w:r w:rsidRPr="00282F11">
        <w:rPr>
          <w:sz w:val="16"/>
        </w:rPr>
        <w:t xml:space="preserve">), </w:t>
      </w:r>
      <w:r w:rsidRPr="00282F11">
        <w:rPr>
          <w:u w:val="single"/>
        </w:rPr>
        <w:t xml:space="preserve">and no delineation is made between the free and enslaved. The Negro </w:t>
      </w:r>
      <w:r>
        <w:rPr>
          <w:u w:val="single"/>
        </w:rPr>
        <w:t xml:space="preserve">[black] </w:t>
      </w:r>
      <w:r w:rsidRPr="00282F11">
        <w:rPr>
          <w:u w:val="single"/>
        </w:rPr>
        <w:t>is a saturation of abject historicity and worldlessness; the Negro</w:t>
      </w:r>
      <w:r>
        <w:rPr>
          <w:u w:val="single"/>
        </w:rPr>
        <w:t xml:space="preserve"> [black]</w:t>
      </w:r>
      <w:r w:rsidRPr="00282F11">
        <w:rPr>
          <w:u w:val="single"/>
        </w:rPr>
        <w:t xml:space="preserve"> is that “thing” whose ancestors were </w:t>
      </w:r>
      <w:r w:rsidRPr="00282F11">
        <w:rPr>
          <w:i/>
          <w:u w:val="single"/>
        </w:rPr>
        <w:t>imported</w:t>
      </w:r>
      <w:r w:rsidRPr="00282F11">
        <w:rPr>
          <w:u w:val="single"/>
        </w:rPr>
        <w:t xml:space="preserve"> and </w:t>
      </w:r>
      <w:r w:rsidRPr="00282F11">
        <w:rPr>
          <w:i/>
          <w:u w:val="single"/>
        </w:rPr>
        <w:t>sold</w:t>
      </w:r>
      <w:r w:rsidRPr="00282F11">
        <w:rPr>
          <w:u w:val="single"/>
        </w:rPr>
        <w:t>.</w:t>
      </w:r>
      <w:r w:rsidRPr="00282F11">
        <w:rPr>
          <w:sz w:val="16"/>
        </w:rPr>
        <w:t xml:space="preserve"> Thus, </w:t>
      </w:r>
      <w:r w:rsidRPr="00282F11">
        <w:rPr>
          <w:u w:val="single"/>
        </w:rPr>
        <w:t xml:space="preserve">Taney divides the world through disparate grammars: the grammar of the material world, imported and sold, and the grammar of the world of humans, the political community, rights, privileges, and immunities. </w:t>
      </w:r>
      <w:r w:rsidRPr="00282F11">
        <w:rPr>
          <w:sz w:val="16"/>
        </w:rPr>
        <w:t xml:space="preserve">The </w:t>
      </w:r>
      <w:r w:rsidRPr="00282F11">
        <w:rPr>
          <w:i/>
          <w:sz w:val="16"/>
        </w:rPr>
        <w:t>Dred Scott</w:t>
      </w:r>
      <w:r w:rsidRPr="00282F11">
        <w:rPr>
          <w:sz w:val="16"/>
        </w:rPr>
        <w:t xml:space="preserve"> case forces a violent collision, or intermingling, of these grammars. And </w:t>
      </w:r>
      <w:r w:rsidRPr="00282F11">
        <w:rPr>
          <w:u w:val="single"/>
        </w:rPr>
        <w:t>part of Taney’s ontometaphysical labor is to untangle these grammars so that society may be protected</w:t>
      </w:r>
      <w:r w:rsidRPr="00282F11">
        <w:rPr>
          <w:sz w:val="16"/>
        </w:rPr>
        <w:t>, as Foucault might argue.</w:t>
      </w:r>
    </w:p>
    <w:p w14:paraId="666AA688" w14:textId="77777777" w:rsidR="00FA38C4" w:rsidRPr="00282F11" w:rsidRDefault="00FA38C4" w:rsidP="00FA38C4"/>
    <w:p w14:paraId="248391CA" w14:textId="77777777" w:rsidR="00FA38C4" w:rsidRPr="00282F11" w:rsidRDefault="00FA38C4" w:rsidP="00FA38C4">
      <w:pPr>
        <w:pStyle w:val="Heading4"/>
      </w:pPr>
      <w:r w:rsidRPr="00282F11">
        <w:t xml:space="preserve">Black </w:t>
      </w:r>
      <w:r w:rsidRPr="00E96A93">
        <w:rPr>
          <w:strike/>
        </w:rPr>
        <w:t>being</w:t>
      </w:r>
      <w:r w:rsidRPr="00282F11">
        <w:t xml:space="preserve"> cannot receive legal redress because it is the black commodity that provides the basis for rights</w:t>
      </w:r>
    </w:p>
    <w:p w14:paraId="667CB8D0" w14:textId="77777777" w:rsidR="00FA38C4" w:rsidRDefault="00FA38C4" w:rsidP="00FA38C4">
      <w:pPr>
        <w:rPr>
          <w:rStyle w:val="Style13ptBold"/>
        </w:rPr>
      </w:pPr>
      <w:r w:rsidRPr="00282F11">
        <w:rPr>
          <w:rStyle w:val="Style13ptBold"/>
        </w:rPr>
        <w:t>Warren, ‘18</w:t>
      </w:r>
    </w:p>
    <w:p w14:paraId="59CAF9DF" w14:textId="77777777" w:rsidR="00FA38C4" w:rsidRPr="001C565E" w:rsidRDefault="00FA38C4" w:rsidP="00FA38C4">
      <w:r w:rsidRPr="00121487">
        <w:t>*edited for “[Black]”</w:t>
      </w:r>
    </w:p>
    <w:p w14:paraId="5AE0D8F2" w14:textId="77777777" w:rsidR="00FA38C4" w:rsidRPr="00282F11" w:rsidRDefault="00FA38C4" w:rsidP="00FA38C4">
      <w:r w:rsidRPr="00282F11">
        <w:t>(Calvin L., Assistant Professor of Women’s, Gender, and Sexuality Studies at Emory University, Ontological Terror, it’s a book, Duke University Press, “Chapter 2: Outlawing,” pp. 84-85, ZW)</w:t>
      </w:r>
    </w:p>
    <w:p w14:paraId="7EEF9C32" w14:textId="77777777" w:rsidR="00FA38C4" w:rsidRPr="00282F11" w:rsidRDefault="00FA38C4" w:rsidP="00FA38C4">
      <w:pPr>
        <w:rPr>
          <w:sz w:val="16"/>
        </w:rPr>
      </w:pPr>
      <w:r w:rsidRPr="00282F11">
        <w:rPr>
          <w:sz w:val="16"/>
        </w:rPr>
        <w:t xml:space="preserve">What </w:t>
      </w:r>
      <w:r w:rsidRPr="00282F11">
        <w:rPr>
          <w:u w:val="single"/>
        </w:rPr>
        <w:t>this</w:t>
      </w:r>
      <w:r w:rsidRPr="00282F11">
        <w:rPr>
          <w:sz w:val="16"/>
        </w:rPr>
        <w:t xml:space="preserve"> phrase, or </w:t>
      </w:r>
      <w:r w:rsidRPr="00282F11">
        <w:rPr>
          <w:u w:val="single"/>
        </w:rPr>
        <w:t>axiom</w:t>
      </w:r>
      <w:r w:rsidRPr="00282F11">
        <w:rPr>
          <w:sz w:val="16"/>
        </w:rPr>
        <w:t xml:space="preserve">, as Taney might call it, </w:t>
      </w:r>
      <w:r w:rsidRPr="00282F11">
        <w:rPr>
          <w:u w:val="single"/>
        </w:rPr>
        <w:t>seems to suggest is that the law</w:t>
      </w:r>
      <w:r w:rsidRPr="00282F11">
        <w:rPr>
          <w:sz w:val="16"/>
        </w:rPr>
        <w:t xml:space="preserve"> (Constitution) </w:t>
      </w:r>
      <w:r w:rsidRPr="00282F11">
        <w:rPr>
          <w:u w:val="single"/>
        </w:rPr>
        <w:t>introduces the Negro</w:t>
      </w:r>
      <w:r>
        <w:rPr>
          <w:u w:val="single"/>
        </w:rPr>
        <w:t xml:space="preserve"> [black]</w:t>
      </w:r>
      <w:r w:rsidRPr="00282F11">
        <w:rPr>
          <w:u w:val="single"/>
        </w:rPr>
        <w:t xml:space="preserve"> into existence, but that the purpose of the introduction is nonexistence. Put differently, </w:t>
      </w:r>
      <w:r w:rsidRPr="00282F11">
        <w:rPr>
          <w:i/>
          <w:u w:val="single"/>
        </w:rPr>
        <w:t>the Negro</w:t>
      </w:r>
      <w:r>
        <w:rPr>
          <w:i/>
          <w:u w:val="single"/>
        </w:rPr>
        <w:t xml:space="preserve"> [black]</w:t>
      </w:r>
      <w:r w:rsidRPr="00282F11">
        <w:rPr>
          <w:i/>
          <w:u w:val="single"/>
        </w:rPr>
        <w:t xml:space="preserve"> exists to not exist</w:t>
      </w:r>
      <w:r w:rsidRPr="00282F11">
        <w:rPr>
          <w:u w:val="single"/>
        </w:rPr>
        <w:t>.</w:t>
      </w:r>
      <w:r w:rsidRPr="00282F11">
        <w:rPr>
          <w:sz w:val="16"/>
        </w:rPr>
        <w:t xml:space="preserve"> </w:t>
      </w:r>
      <w:r w:rsidRPr="00282F11">
        <w:rPr>
          <w:u w:val="single"/>
        </w:rPr>
        <w:t>Black existence is predicated upon its perpetual erasure and obliteration; its existence is this very obliteration—existence as erasure.</w:t>
      </w:r>
      <w:r w:rsidRPr="00282F11">
        <w:rPr>
          <w:sz w:val="16"/>
        </w:rPr>
        <w:t xml:space="preserve"> </w:t>
      </w:r>
      <w:r w:rsidRPr="00282F11">
        <w:rPr>
          <w:u w:val="single"/>
        </w:rPr>
        <w:t>The Law recognizes the black only in its destruction, and this destruction is required for legal intelligibility.</w:t>
      </w:r>
      <w:r w:rsidRPr="00282F11">
        <w:rPr>
          <w:sz w:val="16"/>
        </w:rPr>
        <w:t xml:space="preserve"> Thus, something like black redress is outside of the law’s jurisdiction to the extent that the aim of redress is restorative, and </w:t>
      </w:r>
      <w:r w:rsidRPr="00282F11">
        <w:rPr>
          <w:u w:val="single"/>
        </w:rPr>
        <w:t xml:space="preserve">restoring black </w:t>
      </w:r>
      <w:r w:rsidRPr="00282F11">
        <w:rPr>
          <w:strike/>
          <w:u w:val="single"/>
        </w:rPr>
        <w:t>being</w:t>
      </w:r>
      <w:r w:rsidRPr="00282F11">
        <w:rPr>
          <w:u w:val="single"/>
        </w:rPr>
        <w:t xml:space="preserve"> is not only impossible, but antithetical to law’s aim</w:t>
      </w:r>
      <w:r w:rsidRPr="00282F11">
        <w:rPr>
          <w:sz w:val="16"/>
        </w:rPr>
        <w:t xml:space="preserve"> (Law is commanded to see the invisible, not to see what never arrived). Law can only see blackness by not seeing through its fleeting presence in destruction. This not existing is, thus, the condition of any black existence. </w:t>
      </w:r>
      <w:r w:rsidRPr="00282F11">
        <w:rPr>
          <w:u w:val="single"/>
        </w:rPr>
        <w:t>This is the dreaded condition of nothing in an antiblack world. It must be continuously obliterated for the world’s existence.</w:t>
      </w:r>
      <w:r w:rsidRPr="00282F11">
        <w:rPr>
          <w:sz w:val="16"/>
        </w:rPr>
        <w:t xml:space="preserve"> There is no guarantee of being in law either through ontic distortion or ontological unfolding for blacks. The axiom Taney presents is an attempt to explain a phenomenology as “article of merchandise,” does not have </w:t>
      </w:r>
      <w:r w:rsidRPr="00282F11">
        <w:rPr>
          <w:strike/>
          <w:sz w:val="16"/>
        </w:rPr>
        <w:t>being</w:t>
      </w:r>
      <w:r w:rsidRPr="00282F11">
        <w:rPr>
          <w:sz w:val="16"/>
        </w:rPr>
        <w:t xml:space="preserve">, since it has been outlawed from Being. </w:t>
      </w:r>
      <w:r w:rsidRPr="00282F11">
        <w:rPr>
          <w:u w:val="single"/>
        </w:rPr>
        <w:t xml:space="preserve">The commodity exists, but not in any sense that matters—not in </w:t>
      </w:r>
      <w:r w:rsidRPr="00282F11">
        <w:rPr>
          <w:u w:val="single"/>
        </w:rPr>
        <w:lastRenderedPageBreak/>
        <w:t>any sense that necessitates relational ethics and rights.</w:t>
      </w:r>
      <w:r w:rsidRPr="00282F11">
        <w:rPr>
          <w:sz w:val="16"/>
        </w:rPr>
        <w:t xml:space="preserve"> It is an existence that does not exist. Being without existence throws existence into crisis. Taney’s antiblack ethics, then, is enabled by this axiom. </w:t>
      </w:r>
      <w:r w:rsidRPr="00282F11">
        <w:rPr>
          <w:u w:val="single"/>
        </w:rPr>
        <w:t>The black “has no rights which the white man is bound to respect,” since rights are the domain of life, being, and relation. Another way of reformulating Taney’s statement is that there can be no right that would bring blacks into the domain of livable existence—since all rights are designed for this purpose.</w:t>
      </w:r>
      <w:r w:rsidRPr="00282F11">
        <w:rPr>
          <w:sz w:val="16"/>
        </w:rPr>
        <w:t xml:space="preserve"> Thus, Taney’s statement is really about the absurdity that any right could ever change the formulation of black existence as nonexistence.</w:t>
      </w:r>
      <w:r w:rsidRPr="00282F11">
        <w:rPr>
          <w:u w:val="single"/>
        </w:rPr>
        <w:t xml:space="preserve"> Any restorative right that we could imagine would destroy the political community. </w:t>
      </w:r>
      <w:r w:rsidRPr="00282F11">
        <w:rPr>
          <w:i/>
          <w:u w:val="single"/>
        </w:rPr>
        <w:t>Black rights would be the end of human rights</w:t>
      </w:r>
      <w:r w:rsidRPr="00282F11">
        <w:rPr>
          <w:u w:val="single"/>
        </w:rPr>
        <w:t>.</w:t>
      </w:r>
      <w:r w:rsidRPr="00282F11">
        <w:rPr>
          <w:sz w:val="16"/>
        </w:rPr>
        <w:t xml:space="preserve"> And this is precisely why Taney </w:t>
      </w:r>
      <w:r w:rsidRPr="00282F11">
        <w:rPr>
          <w:i/>
          <w:sz w:val="16"/>
        </w:rPr>
        <w:t>must</w:t>
      </w:r>
      <w:r w:rsidRPr="00282F11">
        <w:rPr>
          <w:sz w:val="16"/>
        </w:rPr>
        <w:t xml:space="preserve"> perform this ontometaphysical labor. The occasion of </w:t>
      </w:r>
      <w:r w:rsidRPr="00282F11">
        <w:rPr>
          <w:i/>
          <w:sz w:val="16"/>
        </w:rPr>
        <w:t>Dred Scott v. Sandford</w:t>
      </w:r>
      <w:r w:rsidRPr="00282F11">
        <w:rPr>
          <w:sz w:val="16"/>
        </w:rPr>
        <w:t xml:space="preserve"> created a sense of urgency for him.</w:t>
      </w:r>
    </w:p>
    <w:p w14:paraId="494813AA" w14:textId="77777777" w:rsidR="00FA38C4" w:rsidRPr="00282F11" w:rsidRDefault="00FA38C4" w:rsidP="00FA38C4"/>
    <w:p w14:paraId="6D273101" w14:textId="77777777" w:rsidR="00FA38C4" w:rsidRPr="00282F11" w:rsidRDefault="00FA38C4" w:rsidP="00FA38C4">
      <w:pPr>
        <w:pStyle w:val="Heading3"/>
        <w:rPr>
          <w:rStyle w:val="StyleUnderline"/>
          <w:sz w:val="32"/>
        </w:rPr>
      </w:pPr>
      <w:r>
        <w:rPr>
          <w:rStyle w:val="StyleUnderline"/>
          <w:sz w:val="32"/>
        </w:rPr>
        <w:lastRenderedPageBreak/>
        <w:t>A2: Antiblackness localized</w:t>
      </w:r>
    </w:p>
    <w:p w14:paraId="138FE1D0" w14:textId="77777777" w:rsidR="00FA38C4" w:rsidRPr="00282F11" w:rsidRDefault="00FA38C4" w:rsidP="00FA38C4">
      <w:pPr>
        <w:pStyle w:val="Heading4"/>
      </w:pPr>
      <w:r w:rsidRPr="00282F11">
        <w:t>Antiblackness is global and based on blackness being the hated yet necessary nothingness that provides the conditions for Dasein’s unfolding</w:t>
      </w:r>
    </w:p>
    <w:p w14:paraId="11D69227" w14:textId="77777777" w:rsidR="00FA38C4" w:rsidRPr="00282F11" w:rsidRDefault="00FA38C4" w:rsidP="00FA38C4">
      <w:pPr>
        <w:rPr>
          <w:rStyle w:val="Style13ptBold"/>
          <w:b w:val="0"/>
        </w:rPr>
      </w:pPr>
      <w:r w:rsidRPr="00282F11">
        <w:rPr>
          <w:rStyle w:val="Style13ptBold"/>
        </w:rPr>
        <w:t>Warren, ‘18</w:t>
      </w:r>
    </w:p>
    <w:p w14:paraId="6FB18E60" w14:textId="77777777" w:rsidR="00FA38C4" w:rsidRPr="00282F11" w:rsidRDefault="00FA38C4" w:rsidP="00FA38C4">
      <w:r w:rsidRPr="00282F11">
        <w:t>(Calvin L., Assistant Professor of Women’s, Gender, and Sexuality Studies at Emory University, Ontological Terror, it’s a book, Duke University Press, “Introduction: The Free Black Is Nothing,” pp. 9-10, ZW)</w:t>
      </w:r>
    </w:p>
    <w:p w14:paraId="09AFD929" w14:textId="77777777" w:rsidR="00FA38C4" w:rsidRPr="00282F11" w:rsidRDefault="00FA38C4" w:rsidP="00FA38C4">
      <w:pPr>
        <w:rPr>
          <w:sz w:val="16"/>
        </w:rPr>
      </w:pPr>
      <w:r w:rsidRPr="00282F11">
        <w:rPr>
          <w:sz w:val="16"/>
        </w:rPr>
        <w:t xml:space="preserve">A mentor once asked me a terrifying question: </w:t>
      </w:r>
      <w:r w:rsidRPr="00282F11">
        <w:rPr>
          <w:u w:val="single"/>
        </w:rPr>
        <w:t xml:space="preserve">why are blacks </w:t>
      </w:r>
      <w:r w:rsidRPr="00282F11">
        <w:rPr>
          <w:i/>
          <w:u w:val="single"/>
        </w:rPr>
        <w:t>hated</w:t>
      </w:r>
      <w:r w:rsidRPr="00282F11">
        <w:rPr>
          <w:u w:val="single"/>
        </w:rPr>
        <w:t xml:space="preserve"> all over the world</w:t>
      </w:r>
      <w:r w:rsidRPr="00282F11">
        <w:rPr>
          <w:sz w:val="16"/>
        </w:rPr>
        <w:t xml:space="preserve">? Stunned, I remained silent, but the question remained with me. This book, in many ways, is a return to my mentor’s question, a question that might lack any sufficient answer, but a question that must be presented nonetheless. </w:t>
      </w:r>
      <w:r w:rsidRPr="00282F11">
        <w:rPr>
          <w:u w:val="single"/>
        </w:rPr>
        <w:t xml:space="preserve">We can call this hatred </w:t>
      </w:r>
      <w:r w:rsidRPr="00282F11">
        <w:rPr>
          <w:i/>
          <w:u w:val="single"/>
        </w:rPr>
        <w:t>antiblackness</w:t>
      </w:r>
      <w:r w:rsidRPr="00282F11">
        <w:rPr>
          <w:u w:val="single"/>
        </w:rPr>
        <w:t xml:space="preserve">: an accretion of practices, knowledge systems, and institutions designed to impose nothing onto blackness and the unending domination/eradication of black presence </w:t>
      </w:r>
      <w:r w:rsidRPr="00282F11">
        <w:rPr>
          <w:i/>
          <w:u w:val="single"/>
        </w:rPr>
        <w:t>as</w:t>
      </w:r>
      <w:r w:rsidRPr="00282F11">
        <w:rPr>
          <w:u w:val="single"/>
        </w:rPr>
        <w:t xml:space="preserve"> nothing incarnated.</w:t>
      </w:r>
      <w:r w:rsidRPr="00282F11">
        <w:rPr>
          <w:sz w:val="16"/>
        </w:rPr>
        <w:t xml:space="preserve"> Put differently, </w:t>
      </w:r>
      <w:r w:rsidRPr="00282F11">
        <w:rPr>
          <w:u w:val="single"/>
        </w:rPr>
        <w:t xml:space="preserve">antiblackness </w:t>
      </w:r>
      <w:r w:rsidRPr="00282F11">
        <w:rPr>
          <w:i/>
          <w:u w:val="single"/>
        </w:rPr>
        <w:t>is</w:t>
      </w:r>
      <w:r w:rsidRPr="00282F11">
        <w:rPr>
          <w:u w:val="single"/>
        </w:rPr>
        <w:t xml:space="preserve"> anti-nothing</w:t>
      </w:r>
      <w:r w:rsidRPr="00282F11">
        <w:rPr>
          <w:sz w:val="16"/>
        </w:rPr>
        <w:t xml:space="preserve">. </w:t>
      </w:r>
      <w:r w:rsidRPr="00282F11">
        <w:rPr>
          <w:u w:val="single"/>
        </w:rPr>
        <w:t>What is hated about blacks is this nothing, the ontological terror, they must embody for the metaphysical world. Every lynching, castration, rape, shooting, and murder of blacks is an engagement with this nothing and the fantasy that nothing can be dominated once and for all.</w:t>
      </w:r>
      <w:r w:rsidRPr="00282F11">
        <w:rPr>
          <w:sz w:val="16"/>
        </w:rPr>
        <w:t xml:space="preserve"> Therefore, </w:t>
      </w:r>
      <w:r w:rsidRPr="00282F11">
        <w:rPr>
          <w:u w:val="single"/>
        </w:rPr>
        <w:t xml:space="preserve">unlike Heidegger, nothing is not a cause for celebration in my analysis; it is the </w:t>
      </w:r>
      <w:r w:rsidRPr="00282F11">
        <w:rPr>
          <w:i/>
          <w:u w:val="single"/>
        </w:rPr>
        <w:t>source</w:t>
      </w:r>
      <w:r w:rsidRPr="00282F11">
        <w:rPr>
          <w:u w:val="single"/>
        </w:rPr>
        <w:t xml:space="preserve"> of terror, violence, and domination for blacks.</w:t>
      </w:r>
      <w:r w:rsidRPr="00282F11">
        <w:rPr>
          <w:sz w:val="16"/>
        </w:rPr>
        <w:t xml:space="preserve"> </w:t>
      </w:r>
      <w:r w:rsidRPr="00282F11">
        <w:rPr>
          <w:u w:val="single"/>
        </w:rPr>
        <w:t xml:space="preserve">Heideggerian anxiety transforms into antiblack violence when Dasein flees the anxiety nothing stimulates and projects it as terror onto blacks. The unfolding of Being for Dasein, through the aperture of nothing, is predicated on the imposition of nothing’s terror onto blacks. This is why, I argue, the world </w:t>
      </w:r>
      <w:r w:rsidRPr="00282F11">
        <w:rPr>
          <w:i/>
          <w:u w:val="single"/>
        </w:rPr>
        <w:t>needs</w:t>
      </w:r>
      <w:r w:rsidRPr="00282F11">
        <w:rPr>
          <w:u w:val="single"/>
        </w:rPr>
        <w:t xml:space="preserve"> blacks, even as it tries to elimante them</w:t>
      </w:r>
      <w:r w:rsidRPr="00282F11">
        <w:rPr>
          <w:sz w:val="16"/>
        </w:rPr>
        <w:t xml:space="preserve"> (this is the tension between necessity and hatred)</w:t>
      </w:r>
    </w:p>
    <w:p w14:paraId="3A2ABD1B" w14:textId="77777777" w:rsidR="00FA38C4" w:rsidRPr="00282F11" w:rsidRDefault="00FA38C4" w:rsidP="00FA38C4"/>
    <w:p w14:paraId="14A58C07" w14:textId="77777777" w:rsidR="00FA38C4" w:rsidRPr="00282F11" w:rsidRDefault="00FA38C4" w:rsidP="00FA38C4">
      <w:pPr>
        <w:pStyle w:val="Heading3"/>
      </w:pPr>
      <w:r w:rsidRPr="00282F11">
        <w:lastRenderedPageBreak/>
        <w:t>A2: Black Humanism/Postmetaphysics – Bidirectional Affect</w:t>
      </w:r>
    </w:p>
    <w:p w14:paraId="2DF9AC81" w14:textId="77777777" w:rsidR="00FA38C4" w:rsidRPr="00282F11" w:rsidRDefault="00FA38C4" w:rsidP="00FA38C4">
      <w:pPr>
        <w:pStyle w:val="Heading4"/>
      </w:pPr>
      <w:r w:rsidRPr="00282F11">
        <w:t>Calls for reform under the banner of Black Humanism/postmetaphysics rely on the bidirectionality of affect, but simply avoiding the terror of the (non)ontology of blackness with good feelings stemming from reform does nothing to address the underlying question of ontology</w:t>
      </w:r>
    </w:p>
    <w:p w14:paraId="5E5BA109" w14:textId="77777777" w:rsidR="00FA38C4" w:rsidRDefault="00FA38C4" w:rsidP="00FA38C4">
      <w:pPr>
        <w:rPr>
          <w:rStyle w:val="Style13ptBold"/>
        </w:rPr>
      </w:pPr>
      <w:r w:rsidRPr="00282F11">
        <w:rPr>
          <w:rStyle w:val="Style13ptBold"/>
        </w:rPr>
        <w:t>Warren, ‘18</w:t>
      </w:r>
    </w:p>
    <w:p w14:paraId="7C3DBDBE" w14:textId="77777777" w:rsidR="00FA38C4" w:rsidRPr="006320F2" w:rsidRDefault="00FA38C4" w:rsidP="00FA38C4">
      <w:pPr>
        <w:rPr>
          <w:rStyle w:val="Style13ptBold"/>
          <w:b w:val="0"/>
          <w:sz w:val="22"/>
        </w:rPr>
      </w:pPr>
      <w:r w:rsidRPr="00121487">
        <w:t>*edited for “[Black]”</w:t>
      </w:r>
    </w:p>
    <w:p w14:paraId="67A51C4E" w14:textId="77777777" w:rsidR="00FA38C4" w:rsidRPr="00282F11" w:rsidRDefault="00FA38C4" w:rsidP="00FA38C4">
      <w:r w:rsidRPr="00282F11">
        <w:t>(Calvin L., Assistant Professor of Women’s, Gender, and Sexuality Studies at Emory University, Ontological Terror, it’s a book, Duke University Press, “Introduction: The Free Black Is Nothing,” pp. 3-6, ZW)</w:t>
      </w:r>
    </w:p>
    <w:p w14:paraId="443BC6F5" w14:textId="77777777" w:rsidR="00FA38C4" w:rsidRPr="00282F11" w:rsidRDefault="00FA38C4" w:rsidP="00FA38C4">
      <w:pPr>
        <w:rPr>
          <w:rStyle w:val="StyleUnderline"/>
          <w:sz w:val="16"/>
        </w:rPr>
      </w:pPr>
      <w:r w:rsidRPr="00282F11">
        <w:rPr>
          <w:rStyle w:val="StyleUnderline"/>
        </w:rPr>
        <w:t>A woman stood up after my presentation and shouted, “How dare you tell this to our youth! That is so very negative!</w:t>
      </w:r>
      <w:r w:rsidRPr="00282F11">
        <w:rPr>
          <w:sz w:val="16"/>
        </w:rPr>
        <w:t xml:space="preserve"> Of course we can change things; we have power, and we are free.” Her voice began to increase in intensity. </w:t>
      </w:r>
      <w:r w:rsidRPr="00282F11">
        <w:rPr>
          <w:rStyle w:val="StyleUnderline"/>
        </w:rPr>
        <w:t xml:space="preserve">I </w:t>
      </w:r>
      <w:r w:rsidRPr="00282F11">
        <w:rPr>
          <w:sz w:val="16"/>
        </w:rPr>
        <w:t xml:space="preserve">waited for her to finish and </w:t>
      </w:r>
      <w:r w:rsidRPr="00282F11">
        <w:rPr>
          <w:rStyle w:val="StyleUnderline"/>
        </w:rPr>
        <w:t xml:space="preserve">asked her, “Then tell us how to end police brutality and the slaughter of the youth you want to protect from my nihilism.” “If these solutions are so credible, why have they consistently failed? </w:t>
      </w:r>
      <w:r w:rsidRPr="00282F11">
        <w:rPr>
          <w:sz w:val="16"/>
        </w:rPr>
        <w:t xml:space="preserve">Are we awaiting for some novel, extraordinary solution—one no one had ever imagined—to end antiblack violence and misery?” Silence. “In what manner will this ‘power’ deliver us from antiblackness?” How long must we insist on a humanity that is not recognized—an insistence that humiliates in its inefficacy? “If we are progressing, why are black youth being slaughtered at staggering rates in the twenty-first century—if we are, indeed, humans just like everyone else?” </w:t>
      </w:r>
      <w:r w:rsidRPr="00282F11">
        <w:rPr>
          <w:rStyle w:val="StyleUnderline"/>
        </w:rPr>
        <w:t xml:space="preserve">People began to respond that things are getting better, despite the increasing death toll, the unchecked power of the police state, the lack of conviction rates for police murdering blacks, the prison industrial complex and the modern reenslavement of an entire generation, the unbelievable black infant mortality rate, the lack of jobs for black youth and debilitating poverty. </w:t>
      </w:r>
      <w:r w:rsidRPr="00282F11">
        <w:rPr>
          <w:sz w:val="16"/>
        </w:rPr>
        <w:t xml:space="preserve">“This is better?” I asked. “At least we are not slaves!” someone shouted. I asked them to read the Thirteenth Amendment closely. But </w:t>
      </w:r>
      <w:r w:rsidRPr="00282F11">
        <w:rPr>
          <w:rStyle w:val="StyleUnderline"/>
        </w:rPr>
        <w:t xml:space="preserve">the intensity of the dialogic exchange taught me that affect runs both ways: it is not just that solutions make us feel good because we feel powerful/hopeful, but that pressing the ontological question presents terror —the terror that ontological security is gone, the terror that ethical claims no longer have an anchor, and the terror of inhabiting existence outside the precincts of humanity and its humanism. </w:t>
      </w:r>
      <w:r w:rsidRPr="00282F11">
        <w:rPr>
          <w:sz w:val="16"/>
        </w:rPr>
        <w:t xml:space="preserve">Ontological Terror engages this question and the forms of terror it produces.2 The event also put the metaphysical infrastructure into perspective for me. </w:t>
      </w:r>
      <w:r w:rsidRPr="00282F11">
        <w:rPr>
          <w:rStyle w:val="StyleUnderline"/>
        </w:rPr>
        <w:t xml:space="preserve">Two philosophical forces were colluding (and at times conflicting) to orient the solutions proposed and the audiences’ responses, and both presented “free black” as a concept with meaning: black humanism and postmetaphysics. </w:t>
      </w:r>
      <w:r w:rsidRPr="00282F11">
        <w:rPr>
          <w:sz w:val="16"/>
        </w:rPr>
        <w:t xml:space="preserve">I use these two terms to docket a certain posture toward metaphysics—and the ontological ground metaphysics offers. </w:t>
      </w:r>
      <w:r w:rsidRPr="00282F11">
        <w:rPr>
          <w:rStyle w:val="StyleUnderline"/>
        </w:rPr>
        <w:t xml:space="preserve">Black humanism enters into romance with metaphysics. It appropriates schematization, calculation, technology, probability, and universality—all the instruments of metaphysical thinking—to make epistemological, ethical, and ontological </w:t>
      </w:r>
      <w:r w:rsidRPr="00282F11">
        <w:rPr>
          <w:rStyle w:val="StyleUnderline"/>
        </w:rPr>
        <w:lastRenderedPageBreak/>
        <w:t>claims concerning blackness and freedom. Freedom is possible, then, because metaphysics provides it with ontology; from there, all sorts of solutions, policies, and practices emerge to address antiblackness.</w:t>
      </w:r>
      <w:r w:rsidRPr="00282F11">
        <w:rPr>
          <w:sz w:val="16"/>
        </w:rPr>
        <w:t xml:space="preserve"> Scientific reasoning, technological innovation, and legality are tools black humanists use to quantify suffering, measure progress, proffer universal narratives of humanity, and reason with antiblack institutions. </w:t>
      </w:r>
      <w:r w:rsidRPr="00282F11">
        <w:rPr>
          <w:rStyle w:val="StyleUnderline"/>
        </w:rPr>
        <w:t>All problems have solutions for black humanists, and their task is to uncover the solution the problem conceals, as this uncovering equates to an eradication of the problem. Black humanism relies on an eclectic approach to antiblackness— Hegelian synthesis, Kantian rationalism, Platonic universals/idealism, Cartesian representation, and empiricism.</w:t>
      </w:r>
      <w:r w:rsidRPr="00282F11">
        <w:rPr>
          <w:sz w:val="16"/>
        </w:rPr>
        <w:t xml:space="preserve"> In short, black humanists lay claim to the being of the human (and the human’s freedom) through metaphysical thinking and instruments. </w:t>
      </w:r>
      <w:r w:rsidRPr="00282F11">
        <w:rPr>
          <w:rStyle w:val="StyleUnderline"/>
        </w:rPr>
        <w:t>Postmetaphysics</w:t>
      </w:r>
      <w:r w:rsidRPr="00282F11">
        <w:rPr>
          <w:sz w:val="16"/>
        </w:rPr>
        <w:t xml:space="preserve">, in contrast, </w:t>
      </w:r>
      <w:r w:rsidRPr="00282F11">
        <w:rPr>
          <w:rStyle w:val="StyleUnderline"/>
        </w:rPr>
        <w:t xml:space="preserve">attempts the surmounting or twisting </w:t>
      </w:r>
      <w:r w:rsidRPr="00282F11">
        <w:rPr>
          <w:sz w:val="16"/>
        </w:rPr>
        <w:t xml:space="preserve">[verwunden] </w:t>
      </w:r>
      <w:r w:rsidRPr="00282F11">
        <w:rPr>
          <w:rStyle w:val="StyleUnderline"/>
        </w:rPr>
        <w:t>of the ground and logic of metaphysics.</w:t>
      </w:r>
      <w:r w:rsidRPr="00282F11">
        <w:rPr>
          <w:sz w:val="16"/>
        </w:rPr>
        <w:t xml:space="preserve">3 </w:t>
      </w:r>
      <w:r w:rsidRPr="00282F11">
        <w:rPr>
          <w:rStyle w:val="StyleUnderline"/>
        </w:rPr>
        <w:t>It insists that metaphysics reproduces pain and misery and restricts human freedom</w:t>
      </w:r>
      <w:r w:rsidRPr="00282F11">
        <w:rPr>
          <w:sz w:val="16"/>
        </w:rPr>
        <w:t xml:space="preserve">. </w:t>
      </w:r>
      <w:r w:rsidRPr="00282F11">
        <w:rPr>
          <w:rStyle w:val="StyleUnderline"/>
        </w:rPr>
        <w:t xml:space="preserve">Representing the human as an object of scientific thinking </w:t>
      </w:r>
      <w:r w:rsidRPr="00282F11">
        <w:rPr>
          <w:sz w:val="16"/>
        </w:rPr>
        <w:t xml:space="preserve">(e.g., biology, economics, law) </w:t>
      </w:r>
      <w:r w:rsidRPr="00282F11">
        <w:rPr>
          <w:rStyle w:val="StyleUnderline"/>
        </w:rPr>
        <w:t>destroys the spontaneity and uniqueness of the human</w:t>
      </w:r>
      <w:r w:rsidRPr="00282F11">
        <w:rPr>
          <w:sz w:val="16"/>
        </w:rPr>
        <w:t xml:space="preserve">—things that make the human special. </w:t>
      </w:r>
      <w:r w:rsidRPr="00282F11">
        <w:rPr>
          <w:rStyle w:val="StyleUnderline"/>
        </w:rPr>
        <w:t>The ground, then</w:t>
      </w:r>
      <w:r w:rsidRPr="00282F11">
        <w:rPr>
          <w:sz w:val="16"/>
        </w:rPr>
        <w:t xml:space="preserve">, upon which metaphysics relies is problematic, and this ground </w:t>
      </w:r>
      <w:r w:rsidRPr="00282F11">
        <w:rPr>
          <w:rStyle w:val="StyleUnderline"/>
        </w:rPr>
        <w:t xml:space="preserve">must be destroyed </w:t>
      </w:r>
      <w:r w:rsidRPr="00282F11">
        <w:rPr>
          <w:sz w:val="16"/>
        </w:rPr>
        <w:t xml:space="preserve">(i.e., twisted) </w:t>
      </w:r>
      <w:r w:rsidRPr="00282F11">
        <w:rPr>
          <w:rStyle w:val="StyleUnderline"/>
        </w:rPr>
        <w:t xml:space="preserve">and deconstructed </w:t>
      </w:r>
      <w:r w:rsidRPr="00282F11">
        <w:rPr>
          <w:sz w:val="16"/>
        </w:rPr>
        <w:t xml:space="preserve">(i.e., displaced) </w:t>
      </w:r>
      <w:r w:rsidRPr="00282F11">
        <w:rPr>
          <w:rStyle w:val="StyleUnderline"/>
        </w:rPr>
        <w:t xml:space="preserve">to free the human. Postmetaphysics would advocate for a self-consumption of this ground through hermeneutical strategies, unending deconstructions, and forms of plurality </w:t>
      </w:r>
      <w:r w:rsidRPr="00282F11">
        <w:rPr>
          <w:sz w:val="16"/>
        </w:rPr>
        <w:t xml:space="preserve">(such as hermeneutic nihilism). The post is rather a misnomer, if we think of post as an overcoming [überwunden]; </w:t>
      </w:r>
      <w:r w:rsidRPr="00282F11">
        <w:rPr>
          <w:rStyle w:val="StyleUnderline"/>
        </w:rPr>
        <w:t xml:space="preserve">the postmetaphysician will never overcome metaphysics. A residue will always remain, but the postmetaphysician hopes to reduce this metaphysical residue to render it inoperative. </w:t>
      </w:r>
      <w:r w:rsidRPr="00282F11">
        <w:rPr>
          <w:sz w:val="16"/>
        </w:rPr>
        <w:t xml:space="preserve">The postmetaphysician understands antiblackness as a problem of metaphysics, especially the way scientific thinking has classified being along racial difference and biology. The task of the postmetaphysical project is to free blacks from the misery metaphysics produces by undermining its ground. Hermeneutical strategies, which contest ultimate foundations, would question the ground of race (racial metaphysics) and its claim to universal truth. </w:t>
      </w:r>
      <w:r w:rsidRPr="00282F11">
        <w:rPr>
          <w:rStyle w:val="StyleUnderline"/>
        </w:rPr>
        <w:t>Black humanism and postmetaphysics</w:t>
      </w:r>
      <w:r w:rsidRPr="00282F11">
        <w:rPr>
          <w:sz w:val="16"/>
        </w:rPr>
        <w:t xml:space="preserve">, </w:t>
      </w:r>
      <w:r w:rsidRPr="00282F11">
        <w:rPr>
          <w:rStyle w:val="StyleUnderline"/>
        </w:rPr>
        <w:t>however, leave the question of being unattended as it concerns black(ness). Both assume being is applicable and operative—black humanism relies on metaphysical being and postmetaphysics relies on multiple interpretations or manifestations of being. In other words, the human’s being grounds both philosophical perspectives.</w:t>
      </w:r>
      <w:r w:rsidRPr="00282F11">
        <w:rPr>
          <w:sz w:val="16"/>
        </w:rPr>
        <w:t xml:space="preserve"> </w:t>
      </w:r>
      <w:r w:rsidRPr="00282F11">
        <w:rPr>
          <w:rStyle w:val="StyleUnderline"/>
        </w:rPr>
        <w:t>Although postmetaphysics allows for a capacious understanding of the human and Being, it still posits being universally as it concerns freedom; no entity is without it, even if it manifests differently, or as difference, if we follow Deleuze.</w:t>
      </w:r>
      <w:r w:rsidRPr="00282F11">
        <w:rPr>
          <w:sz w:val="16"/>
        </w:rPr>
        <w:t xml:space="preserve"> </w:t>
      </w:r>
      <w:r w:rsidRPr="00282F11">
        <w:rPr>
          <w:rStyle w:val="StyleUnderline"/>
        </w:rPr>
        <w:t>This is to suggest that both discourses proceed as if the question of being has been settled and that we no longer need to return to it—the question, indeed, has been elided in critical discourses concerning blackness.</w:t>
      </w:r>
      <w:r w:rsidRPr="00282F11">
        <w:rPr>
          <w:sz w:val="16"/>
        </w:rPr>
        <w:t xml:space="preserve"> Ontological Terror seeks to put the question back in its proper place: at the center of any discourse about Being. Ontological Terror meditates on this (non)relation between blackness and Being by arguing that black </w:t>
      </w:r>
      <w:r w:rsidRPr="00282F11">
        <w:rPr>
          <w:strike/>
          <w:sz w:val="16"/>
        </w:rPr>
        <w:t>being</w:t>
      </w:r>
      <w:r w:rsidRPr="00282F11">
        <w:rPr>
          <w:sz w:val="16"/>
        </w:rPr>
        <w:t xml:space="preserve"> incarnates metaphysical nothing, the terror of metaphysics, in an antiblack world. </w:t>
      </w:r>
      <w:r w:rsidRPr="00282F11">
        <w:rPr>
          <w:rStyle w:val="StyleUnderline"/>
        </w:rPr>
        <w:t>Blacks</w:t>
      </w:r>
      <w:r w:rsidRPr="00282F11">
        <w:rPr>
          <w:sz w:val="16"/>
        </w:rPr>
        <w:t xml:space="preserve">, then, </w:t>
      </w:r>
      <w:r w:rsidRPr="00282F11">
        <w:rPr>
          <w:rStyle w:val="StyleUnderline"/>
        </w:rPr>
        <w:t>have function but not Being— the function of black(ness) is to give form to a terrifying formlessness (nothing). Being claims function as its property (all functions rely on Being, according to this logic, for philosophical presentation), but the aim of black nihilism is to expose the unbridgeable rift between Being and function for blackness. The puzzle of blackness</w:t>
      </w:r>
      <w:r w:rsidRPr="00282F11">
        <w:rPr>
          <w:sz w:val="16"/>
        </w:rPr>
        <w:t xml:space="preserve">, then, </w:t>
      </w:r>
      <w:r w:rsidRPr="00282F11">
        <w:rPr>
          <w:rStyle w:val="StyleUnderline"/>
        </w:rPr>
        <w:t xml:space="preserve">is that it </w:t>
      </w:r>
      <w:r w:rsidRPr="00282F11">
        <w:rPr>
          <w:rStyle w:val="StyleUnderline"/>
        </w:rPr>
        <w:lastRenderedPageBreak/>
        <w:t>functions in an antiblack world without being —much like “nothing” functions philosophically without our metaphysical understanding of being</w:t>
      </w:r>
      <w:r w:rsidRPr="00282F11">
        <w:rPr>
          <w:sz w:val="16"/>
        </w:rPr>
        <w:t xml:space="preserve">, an extraordinary mystery. Put differently, metaphysics is obsessed with both blackness and nothing, and the two become synonyms for that which ruptures metaphysical organization and form. </w:t>
      </w:r>
      <w:r w:rsidRPr="00282F11">
        <w:rPr>
          <w:rStyle w:val="StyleUnderline"/>
        </w:rPr>
        <w:t>The Negro</w:t>
      </w:r>
      <w:r>
        <w:rPr>
          <w:rStyle w:val="StyleUnderline"/>
        </w:rPr>
        <w:t xml:space="preserve"> [black]</w:t>
      </w:r>
      <w:r w:rsidRPr="00282F11">
        <w:rPr>
          <w:rStyle w:val="StyleUnderline"/>
        </w:rPr>
        <w:t xml:space="preserve"> </w:t>
      </w:r>
      <w:r w:rsidRPr="00282F11">
        <w:rPr>
          <w:rStyle w:val="StyleUnderline"/>
          <w:strike/>
        </w:rPr>
        <w:t>is</w:t>
      </w:r>
      <w:r w:rsidRPr="00282F11">
        <w:rPr>
          <w:rStyle w:val="StyleUnderline"/>
        </w:rPr>
        <w:t xml:space="preserve"> black because the Negro</w:t>
      </w:r>
      <w:r>
        <w:rPr>
          <w:rStyle w:val="StyleUnderline"/>
        </w:rPr>
        <w:t xml:space="preserve"> [black]</w:t>
      </w:r>
      <w:r w:rsidRPr="00282F11">
        <w:rPr>
          <w:rStyle w:val="StyleUnderline"/>
        </w:rPr>
        <w:t xml:space="preserve"> must assume the function of nothing in a metaphysical world. The world needs this labor. This obsession, however, also transforms into hatred, since nothing is incorrigible—it shatters ontological ground and security. 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w:t>
      </w:r>
      <w:r w:rsidRPr="00282F11">
        <w:rPr>
          <w:sz w:val="16"/>
        </w:rPr>
        <w:t xml:space="preserve"> How, then, does metaphysics dominate nothing? By objectifying nothing through the black Negro</w:t>
      </w:r>
      <w:r>
        <w:rPr>
          <w:sz w:val="16"/>
        </w:rPr>
        <w:t xml:space="preserve"> [black]</w:t>
      </w:r>
      <w:r w:rsidRPr="00282F11">
        <w:rPr>
          <w:sz w:val="16"/>
        </w:rPr>
        <w:t xml:space="preserve">. In this analysis, </w:t>
      </w:r>
      <w:r w:rsidRPr="00282F11">
        <w:rPr>
          <w:rStyle w:val="StyleUnderline"/>
        </w:rPr>
        <w:t>metaphysics can never provide freedom or humanity for blacks, since it is the objectification, domination, and extermination of blacks that keep the metaphysical world intact.</w:t>
      </w:r>
      <w:r w:rsidRPr="00282F11">
        <w:rPr>
          <w:sz w:val="16"/>
        </w:rPr>
        <w:t xml:space="preserve"> Metaphysics uses blacks to maintain a sense of security and to sustain the fantasy of triumph—the triumph over the nothing that limits human freedom. </w:t>
      </w:r>
      <w:r w:rsidRPr="00282F11">
        <w:rPr>
          <w:rStyle w:val="StyleUnderline"/>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282F11">
        <w:rPr>
          <w:sz w:val="16"/>
        </w:rPr>
        <w:t xml:space="preserve"> In short, </w:t>
      </w:r>
      <w:r w:rsidRPr="00282F11">
        <w:rPr>
          <w:rStyle w:val="StyleUnderline"/>
        </w:rPr>
        <w:t xml:space="preserve">black humanism has neglected the relationship between black(ness) and nothing in its yearning for belonging, acceptance, and freedom. The Negro </w:t>
      </w:r>
      <w:r>
        <w:rPr>
          <w:rStyle w:val="StyleUnderline"/>
        </w:rPr>
        <w:t xml:space="preserve">[black] </w:t>
      </w:r>
      <w:r w:rsidRPr="00282F11">
        <w:rPr>
          <w:rStyle w:val="StyleUnderline"/>
        </w:rPr>
        <w:t>was invented to fulfill this function for metaphysics, and the humanist dream of transforming invention into human being is continually deferred (because it is impossible).</w:t>
      </w:r>
      <w:r w:rsidRPr="00282F11">
        <w:rPr>
          <w:sz w:val="16"/>
        </w:rPr>
        <w:t xml:space="preserve"> Ontological Terror challenges the claim that blacks are human and can ground existence in the same being of the human. I argue that blacks are introduced into the metaphysical world as available equipment in human form.</w:t>
      </w:r>
    </w:p>
    <w:p w14:paraId="444C910D" w14:textId="77777777" w:rsidR="00FA38C4" w:rsidRDefault="00FA38C4" w:rsidP="00FA38C4"/>
    <w:p w14:paraId="77881FE5" w14:textId="77777777" w:rsidR="00F7216C" w:rsidRDefault="00F7216C" w:rsidP="00F7216C">
      <w:pPr>
        <w:pStyle w:val="Heading3"/>
      </w:pPr>
      <w:r>
        <w:lastRenderedPageBreak/>
        <w:t>A2: Overkill is Gratuitous</w:t>
      </w:r>
    </w:p>
    <w:p w14:paraId="3C3C9717" w14:textId="77777777" w:rsidR="00F7216C" w:rsidRDefault="00F7216C" w:rsidP="00F7216C">
      <w:pPr>
        <w:pStyle w:val="Heading4"/>
      </w:pPr>
      <w:r>
        <w:t>No it’s not – this is another ruse of analogy – anti-black violence is gratuitous not because of the ontic act of violence but because anti-black violence and the forcing of nothingness onto blackness is world-constituting violence without analog – violence against Fenrich should not be understood as ‘antigay,’ but as surplus</w:t>
      </w:r>
    </w:p>
    <w:p w14:paraId="7B7D33C7" w14:textId="77777777" w:rsidR="00F7216C" w:rsidRDefault="00F7216C" w:rsidP="00F7216C">
      <w:pPr>
        <w:rPr>
          <w:rStyle w:val="Style13ptBold"/>
        </w:rPr>
      </w:pPr>
      <w:r>
        <w:rPr>
          <w:rStyle w:val="Style13ptBold"/>
        </w:rPr>
        <w:t>Warren, ‘17</w:t>
      </w:r>
    </w:p>
    <w:p w14:paraId="0D38651D" w14:textId="77777777" w:rsidR="00F7216C" w:rsidRDefault="00F7216C" w:rsidP="00F7216C">
      <w:r w:rsidRPr="005B38DB">
        <w:t xml:space="preserve">(Calvin, associate professor of African American Studies and Women’s, Gender, and Sexuality Studies, “Onticide: Afro-pessimism, </w:t>
      </w:r>
      <w:r w:rsidRPr="005B38DB">
        <w:rPr>
          <w:strike/>
        </w:rPr>
        <w:t>Gay</w:t>
      </w:r>
      <w:r w:rsidRPr="005B38DB">
        <w:t xml:space="preserve"> Nigger #1, and Surplus Violence,” GLQ, Vol. 23, No. 3, 2017, pp. 391-418, ZW)</w:t>
      </w:r>
    </w:p>
    <w:p w14:paraId="478BBAEA" w14:textId="77777777" w:rsidR="00F7216C" w:rsidRPr="008606AD" w:rsidRDefault="00F7216C" w:rsidP="00F7216C">
      <w:r>
        <w:t>*Edited for N-word</w:t>
      </w:r>
    </w:p>
    <w:p w14:paraId="568E7162" w14:textId="77777777" w:rsidR="00F7216C" w:rsidRPr="00DD3C46" w:rsidRDefault="00F7216C" w:rsidP="00F7216C">
      <w:pPr>
        <w:rPr>
          <w:u w:val="single"/>
        </w:rPr>
      </w:pPr>
      <w:r w:rsidRPr="00DD3C46">
        <w:rPr>
          <w:u w:val="single"/>
        </w:rPr>
        <w:t xml:space="preserve">Can we make a distinction between </w:t>
      </w:r>
      <w:r w:rsidRPr="00DD3C46">
        <w:rPr>
          <w:sz w:val="16"/>
        </w:rPr>
        <w:t>diurnal/</w:t>
      </w:r>
      <w:r w:rsidRPr="00DD3C46">
        <w:rPr>
          <w:u w:val="single"/>
        </w:rPr>
        <w:t xml:space="preserve">everyday violence </w:t>
      </w:r>
      <w:r w:rsidRPr="00DD3C46">
        <w:rPr>
          <w:sz w:val="16"/>
        </w:rPr>
        <w:t xml:space="preserve">(e.g., lynching) and </w:t>
      </w:r>
      <w:r w:rsidRPr="00DD3C46">
        <w:rPr>
          <w:u w:val="single"/>
        </w:rPr>
        <w:t xml:space="preserve">a violence that structures the world as it concerns antiblackness? </w:t>
      </w:r>
      <w:r w:rsidRPr="00DD3C46">
        <w:rPr>
          <w:sz w:val="16"/>
        </w:rPr>
        <w:t xml:space="preserve">I would argue that </w:t>
      </w:r>
      <w:r w:rsidRPr="00DD3C46">
        <w:rPr>
          <w:u w:val="single"/>
        </w:rPr>
        <w:t xml:space="preserve">antiblack violence is gratuitous precisely because it blurs the distinction between the “everyday” and “world constituting” violence. </w:t>
      </w:r>
      <w:r w:rsidRPr="00DD3C46">
        <w:rPr>
          <w:sz w:val="16"/>
        </w:rPr>
        <w:t xml:space="preserve">Following the ontic/ontological distinction, everyday violence (ontic) follows the logic of transgression (even the transgression of nonnormative behavior). But </w:t>
      </w:r>
      <w:r w:rsidRPr="00DD3C46">
        <w:rPr>
          <w:u w:val="single"/>
        </w:rPr>
        <w:t>antiblack violence cannot be explained ontically because it is not predicated on transgression but existence itself.</w:t>
      </w:r>
      <w:r w:rsidRPr="00DD3C46">
        <w:rPr>
          <w:sz w:val="16"/>
        </w:rPr>
        <w:t xml:space="preserve"> We think of “existence itself” as a feature, or issue, of the ontological, but this division does not hold because gratuity is a problem defying the ontological difference. Thus </w:t>
      </w:r>
      <w:r w:rsidRPr="00DD3C46">
        <w:rPr>
          <w:u w:val="single"/>
        </w:rPr>
        <w:t>antiblack violence is read as (im)possible within a humanist matrix because it is gratuitous—without causation, without reason, without division, without solution, and without recourse to the field of Being. This makes antiblack violence distinct from other forms of violence, violence that can be understood within the ontological difference</w:t>
      </w:r>
      <w:r w:rsidRPr="00DD3C46">
        <w:rPr>
          <w:sz w:val="16"/>
        </w:rPr>
        <w:t xml:space="preserve">—since being is an issue for it. But I must say, </w:t>
      </w:r>
      <w:r w:rsidRPr="00DD3C46">
        <w:rPr>
          <w:u w:val="single"/>
        </w:rPr>
        <w:t xml:space="preserve">even for those who would argue that they experience “ontological violence”—the loss of human dignity following Arendt’s theory, for example—the victim of such violence can still lay claim to Being </w:t>
      </w:r>
      <w:r w:rsidRPr="00DD3C46">
        <w:rPr>
          <w:sz w:val="16"/>
        </w:rPr>
        <w:t xml:space="preserve">(and human rights). </w:t>
      </w:r>
      <w:r w:rsidRPr="00DD3C46">
        <w:rPr>
          <w:u w:val="single"/>
        </w:rPr>
        <w:t>Ontology explains the existence of these victims, and ontology, ultimately, is the field within which one appeals for redress, justice, liberty, and freedom. This is not an option for blacks, and violence continues without end—gratuitous violence.</w:t>
      </w:r>
    </w:p>
    <w:p w14:paraId="31A0964B" w14:textId="77777777" w:rsidR="00F7216C" w:rsidRPr="00DD3C46" w:rsidRDefault="00F7216C" w:rsidP="00F7216C">
      <w:pPr>
        <w:rPr>
          <w:sz w:val="16"/>
        </w:rPr>
      </w:pPr>
      <w:r w:rsidRPr="00DD3C46">
        <w:rPr>
          <w:sz w:val="16"/>
        </w:rPr>
        <w:t xml:space="preserve">The word </w:t>
      </w:r>
      <w:r w:rsidRPr="00DD3C46">
        <w:rPr>
          <w:u w:val="single"/>
        </w:rPr>
        <w:t>onticide</w:t>
      </w:r>
      <w:r w:rsidRPr="00DD3C46">
        <w:rPr>
          <w:sz w:val="16"/>
        </w:rPr>
        <w:t xml:space="preserve">, then, </w:t>
      </w:r>
      <w:r w:rsidRPr="00DD3C46">
        <w:rPr>
          <w:u w:val="single"/>
        </w:rPr>
        <w:t>is both a critique of the</w:t>
      </w:r>
      <w:r w:rsidRPr="00DD3C46">
        <w:rPr>
          <w:sz w:val="16"/>
        </w:rPr>
        <w:t xml:space="preserve"> antiblack, </w:t>
      </w:r>
      <w:r w:rsidRPr="00DD3C46">
        <w:rPr>
          <w:u w:val="single"/>
        </w:rPr>
        <w:t>humanist matrix that renders violence intelligible</w:t>
      </w:r>
      <w:r w:rsidRPr="00DD3C46">
        <w:rPr>
          <w:sz w:val="16"/>
        </w:rPr>
        <w:t xml:space="preserve"> (the ontic/ontological divide) </w:t>
      </w:r>
      <w:r w:rsidRPr="00DD3C46">
        <w:rPr>
          <w:u w:val="single"/>
        </w:rPr>
        <w:t>for the human and also a procedure of addressing surplus violence.</w:t>
      </w:r>
      <w:r w:rsidRPr="00DD3C46">
        <w:rPr>
          <w:sz w:val="16"/>
        </w:rPr>
        <w:t xml:space="preserve"> I am calling this violence “surplus,” an excess or exorbitance, because </w:t>
      </w:r>
      <w:r w:rsidRPr="00DD3C46">
        <w:rPr>
          <w:u w:val="single"/>
        </w:rPr>
        <w:t>“being” is still a problem for blacks on the “ontic” level as well</w:t>
      </w:r>
      <w:r w:rsidRPr="00DD3C46">
        <w:rPr>
          <w:sz w:val="16"/>
        </w:rPr>
        <w:t xml:space="preserve">, if we are forced into this matrix. </w:t>
      </w:r>
      <w:r w:rsidRPr="00DD3C46">
        <w:rPr>
          <w:u w:val="single"/>
        </w:rPr>
        <w:t>When a black object is lynched, castrated, raped, or beaten unconscious by police</w:t>
      </w:r>
      <w:r w:rsidRPr="00DD3C46">
        <w:rPr>
          <w:sz w:val="16"/>
        </w:rPr>
        <w:t xml:space="preserve">, for example, </w:t>
      </w:r>
      <w:r w:rsidRPr="00DD3C46">
        <w:rPr>
          <w:u w:val="single"/>
        </w:rPr>
        <w:t>this violence is world-constituting (not just performative or structural) for an antiblack world. Each “violent act” reconstitutes and sustains the world and its institutions.</w:t>
      </w:r>
      <w:r w:rsidRPr="00DD3C46">
        <w:rPr>
          <w:sz w:val="16"/>
        </w:rPr>
        <w:t xml:space="preserve"> We might even suggest that </w:t>
      </w:r>
      <w:r w:rsidRPr="00DD3C46">
        <w:rPr>
          <w:u w:val="single"/>
        </w:rPr>
        <w:t>the human’s division between the ontic and ontological conceals this very fact that gratuitous violence breaks down ontological difference.</w:t>
      </w:r>
      <w:r w:rsidRPr="00DD3C46">
        <w:rPr>
          <w:sz w:val="16"/>
        </w:rPr>
        <w:t xml:space="preserve"> We do not have a matrix to explain violence that </w:t>
      </w:r>
      <w:r w:rsidRPr="00DD3C46">
        <w:rPr>
          <w:sz w:val="16"/>
        </w:rPr>
        <w:lastRenderedPageBreak/>
        <w:t xml:space="preserve">collapses the ontological difference; this “collapse” is a feature of antiblack suffering which we lack a grammar to describe. So the inquiries—Is antiblack violence ontological? Is anti-gay violence, experienced by the black object, ontic/performative?—rely on an ontological distinction that conceals the uniqueness of black suffering. </w:t>
      </w:r>
      <w:r w:rsidRPr="00DD3C46">
        <w:rPr>
          <w:u w:val="single"/>
        </w:rPr>
        <w:t>At the fault line</w:t>
      </w:r>
      <w:r w:rsidRPr="00DD3C46">
        <w:rPr>
          <w:sz w:val="16"/>
        </w:rPr>
        <w:t xml:space="preserve">, the break </w:t>
      </w:r>
      <w:r w:rsidRPr="00DD3C46">
        <w:rPr>
          <w:u w:val="single"/>
        </w:rPr>
        <w:t>between the ontological and the ontic, “violence” is</w:t>
      </w:r>
      <w:r w:rsidRPr="00DD3C46">
        <w:rPr>
          <w:sz w:val="16"/>
        </w:rPr>
        <w:t xml:space="preserve"> (im)possible— </w:t>
      </w:r>
      <w:r w:rsidRPr="00DD3C46">
        <w:rPr>
          <w:u w:val="single"/>
        </w:rPr>
        <w:t>unthinkable within the grammars of violence and Being available to us.</w:t>
      </w:r>
    </w:p>
    <w:p w14:paraId="78B27EFA" w14:textId="77777777" w:rsidR="00F7216C" w:rsidRPr="002D165E" w:rsidRDefault="00F7216C" w:rsidP="00F7216C">
      <w:pPr>
        <w:rPr>
          <w:sz w:val="16"/>
        </w:rPr>
      </w:pPr>
      <w:r w:rsidRPr="002D165E">
        <w:rPr>
          <w:u w:val="single"/>
        </w:rPr>
        <w:t>The uniqueness of antiblack violence is also important to reiterate</w:t>
      </w:r>
      <w:r w:rsidRPr="002D165E">
        <w:rPr>
          <w:sz w:val="16"/>
        </w:rPr>
        <w:t>, which is why Wilderson would aver it is “without analogue” (</w:t>
      </w:r>
      <w:r w:rsidRPr="002D165E">
        <w:rPr>
          <w:u w:val="single"/>
        </w:rPr>
        <w:t>surplus violence and antiqueer violence are not synonymous, since surplus violence exceeds both antiqueer violence and antiblackness</w:t>
      </w:r>
      <w:r w:rsidRPr="002D165E">
        <w:rPr>
          <w:sz w:val="16"/>
        </w:rPr>
        <w:t xml:space="preserve">). Indeed, </w:t>
      </w:r>
      <w:r w:rsidRPr="002D165E">
        <w:rPr>
          <w:u w:val="single"/>
        </w:rPr>
        <w:t>many populations have experienced horrific forms of violence and continue to suffer from wanton violence</w:t>
      </w:r>
      <w:r w:rsidRPr="002D165E">
        <w:rPr>
          <w:sz w:val="16"/>
        </w:rPr>
        <w:t xml:space="preserve">—for example, nonheteronormative populations. </w:t>
      </w:r>
      <w:r w:rsidRPr="002D165E">
        <w:rPr>
          <w:u w:val="single"/>
        </w:rPr>
        <w:t>But the violence humans experience can be mapped along the ontological distinction, and this is precisely why humans have a “grammar of suffering” (and can propose “solutions” to the problem of violence).</w:t>
      </w:r>
      <w:r w:rsidRPr="002D165E">
        <w:rPr>
          <w:sz w:val="16"/>
        </w:rPr>
        <w:t xml:space="preserve"> Ontological difference makes such a grammar possible. </w:t>
      </w:r>
      <w:r w:rsidRPr="002D165E">
        <w:rPr>
          <w:u w:val="single"/>
        </w:rPr>
        <w:t>Antiblack violence is unique because it cannot be mapped along this difference, thus rendering the “matrix” (im)possible.</w:t>
      </w:r>
      <w:r w:rsidRPr="002D165E">
        <w:rPr>
          <w:sz w:val="16"/>
        </w:rPr>
        <w:t xml:space="preserve"> Furthermore, ontology becomes a mere “paradigm” in the way Agamben describes paradigm as a sort of philosophical allegory, a putting in parallel of two things to illuminate both. Ontology does not apply to blacks but can only serve as a structural allegory through which violence is read.12</w:t>
      </w:r>
    </w:p>
    <w:p w14:paraId="72BE44D0" w14:textId="77777777" w:rsidR="00F7216C" w:rsidRPr="00016167" w:rsidRDefault="00F7216C" w:rsidP="00F7216C">
      <w:pPr>
        <w:rPr>
          <w:sz w:val="16"/>
        </w:rPr>
      </w:pPr>
      <w:r w:rsidRPr="00016167">
        <w:rPr>
          <w:sz w:val="16"/>
        </w:rPr>
        <w:t xml:space="preserve">Where does this leave us in our analysis of onticide? Steen </w:t>
      </w:r>
      <w:r w:rsidRPr="00D7274E">
        <w:rPr>
          <w:u w:val="single"/>
        </w:rPr>
        <w:t>Fenrich is always already situated in a matrix of (im)possibility</w:t>
      </w:r>
      <w:r w:rsidRPr="00016167">
        <w:rPr>
          <w:sz w:val="16"/>
        </w:rPr>
        <w:t xml:space="preserve">, a matrix that disables conceptualization of his suffering while enabling the grammar of human suffering. </w:t>
      </w:r>
      <w:r w:rsidRPr="00D7274E">
        <w:rPr>
          <w:u w:val="single"/>
        </w:rPr>
        <w:t>But</w:t>
      </w:r>
      <w:r w:rsidRPr="00016167">
        <w:rPr>
          <w:sz w:val="16"/>
        </w:rPr>
        <w:t xml:space="preserve"> </w:t>
      </w:r>
      <w:r w:rsidRPr="00D7274E">
        <w:rPr>
          <w:u w:val="single"/>
        </w:rPr>
        <w:t>the “Gay” written on his skull presents a problem for this matrix—it attempts to apply the ontological difference to him</w:t>
      </w:r>
      <w:r w:rsidRPr="00016167">
        <w:rPr>
          <w:sz w:val="16"/>
        </w:rPr>
        <w:t xml:space="preserve">, so that his suffering can be understood. I have argued that this application is a conceptual error. How do we situate the violence under the banner </w:t>
      </w:r>
      <w:r w:rsidRPr="00016167">
        <w:rPr>
          <w:strike/>
          <w:sz w:val="16"/>
        </w:rPr>
        <w:t>Gay</w:t>
      </w:r>
      <w:r w:rsidRPr="00016167">
        <w:rPr>
          <w:sz w:val="16"/>
        </w:rPr>
        <w:t xml:space="preserve"> within this matrix? </w:t>
      </w:r>
      <w:r w:rsidRPr="00D7274E">
        <w:rPr>
          <w:u w:val="single"/>
        </w:rPr>
        <w:t>The ontological difference</w:t>
      </w:r>
      <w:r w:rsidRPr="00016167">
        <w:rPr>
          <w:sz w:val="16"/>
        </w:rPr>
        <w:t xml:space="preserve">, the matrix of understanding, </w:t>
      </w:r>
      <w:r w:rsidRPr="00D7274E">
        <w:rPr>
          <w:u w:val="single"/>
        </w:rPr>
        <w:t>is still inapplicable even though the signifier “Gay” is written on his skull.</w:t>
      </w:r>
      <w:r w:rsidRPr="00016167">
        <w:rPr>
          <w:sz w:val="16"/>
        </w:rPr>
        <w:t xml:space="preserve"> This is precisely the conundrum, the impasse we reach. Moreover, </w:t>
      </w:r>
      <w:r w:rsidRPr="00D7274E">
        <w:rPr>
          <w:u w:val="single"/>
        </w:rPr>
        <w:t>even though antigay violence might register as ontic or performative, this does not mean that the murder of Fenrich is also ontic. We lack a matrix</w:t>
      </w:r>
      <w:r w:rsidRPr="00016167">
        <w:rPr>
          <w:sz w:val="16"/>
        </w:rPr>
        <w:t xml:space="preserve"> (since “violence” as a matrix is impossible because of its humanist presumptions) </w:t>
      </w:r>
      <w:r w:rsidRPr="00D7274E">
        <w:rPr>
          <w:u w:val="single"/>
        </w:rPr>
        <w:t>within which to place what happened to him.</w:t>
      </w:r>
      <w:r w:rsidRPr="00016167">
        <w:rPr>
          <w:sz w:val="16"/>
        </w:rPr>
        <w:t xml:space="preserve"> Perhaps “</w:t>
      </w:r>
      <w:r w:rsidRPr="00D7274E">
        <w:rPr>
          <w:u w:val="single"/>
        </w:rPr>
        <w:t>what” happened to Fenrich is not antigay</w:t>
      </w:r>
      <w:r w:rsidRPr="00016167">
        <w:rPr>
          <w:sz w:val="16"/>
        </w:rPr>
        <w:t xml:space="preserve">, since he cannot lay recourse to the Being of the human, </w:t>
      </w:r>
      <w:r w:rsidRPr="00D7274E">
        <w:rPr>
          <w:u w:val="single"/>
        </w:rPr>
        <w:t>but</w:t>
      </w:r>
      <w:r w:rsidRPr="00016167">
        <w:rPr>
          <w:sz w:val="16"/>
        </w:rPr>
        <w:t xml:space="preserve"> it is </w:t>
      </w:r>
      <w:r w:rsidRPr="00D7274E">
        <w:rPr>
          <w:u w:val="single"/>
        </w:rPr>
        <w:t>surplus</w:t>
      </w:r>
      <w:r w:rsidRPr="00016167">
        <w:rPr>
          <w:sz w:val="16"/>
        </w:rPr>
        <w:t xml:space="preserve">. </w:t>
      </w:r>
      <w:r w:rsidRPr="00016167">
        <w:rPr>
          <w:u w:val="single"/>
        </w:rPr>
        <w:t xml:space="preserve">It is exorbitant to antiblackness, but an exorbitance that serves only as a thought experiment (within the discourses of humanism), since antiblack violence is already an exorbitance to this matrix </w:t>
      </w:r>
      <w:r w:rsidRPr="00016167">
        <w:rPr>
          <w:sz w:val="16"/>
        </w:rPr>
        <w:t>(How can “something” be exorbitant to what is already an exorbitance?). Thus the signifier “</w:t>
      </w:r>
      <w:r w:rsidRPr="00016167">
        <w:rPr>
          <w:u w:val="single"/>
        </w:rPr>
        <w:t>surplus” is the attempt to foreground this impasse</w:t>
      </w:r>
      <w:r w:rsidRPr="00016167">
        <w:rPr>
          <w:sz w:val="16"/>
        </w:rPr>
        <w:t xml:space="preserve">, this fault line. Without recourse to “Gay,” the surplus remains unthinkable and the violence remains unintelligible. This is not the “fault” of Afro-pessimism, however, as much as it is a symptom of the vicious matrix itself (the forced double bind is the discursive manifestation of black suffering). </w:t>
      </w:r>
      <w:r w:rsidRPr="00016167">
        <w:rPr>
          <w:u w:val="single"/>
        </w:rPr>
        <w:t>Onticide</w:t>
      </w:r>
      <w:r w:rsidRPr="00016167">
        <w:rPr>
          <w:sz w:val="16"/>
        </w:rPr>
        <w:t xml:space="preserve">, then, </w:t>
      </w:r>
      <w:r w:rsidRPr="00016167">
        <w:rPr>
          <w:u w:val="single"/>
        </w:rPr>
        <w:t>presents a surplus, which disables the ontological distinction and confounds our analysis of antiblackness</w:t>
      </w:r>
      <w:r w:rsidRPr="00016167">
        <w:rPr>
          <w:sz w:val="16"/>
        </w:rPr>
        <w:t xml:space="preserve"> (i.e., the exorbitance of the exorbitant). It is </w:t>
      </w:r>
      <w:r w:rsidRPr="00016167">
        <w:rPr>
          <w:u w:val="single"/>
        </w:rPr>
        <w:t>a violence that is neither ontological nor ontic but “something” that preconditions the very ontological distinction, which gives intelligibility to the matrix of violence</w:t>
      </w:r>
      <w:r w:rsidRPr="00016167">
        <w:rPr>
          <w:sz w:val="16"/>
        </w:rPr>
        <w:t xml:space="preserve">—(im)possible. </w:t>
      </w:r>
      <w:r w:rsidRPr="00016167">
        <w:rPr>
          <w:u w:val="single"/>
        </w:rPr>
        <w:t xml:space="preserve">It is a “violence” for which we lack a grammar or a matrix within which to situate it, but which makes black </w:t>
      </w:r>
      <w:r w:rsidRPr="00016167">
        <w:rPr>
          <w:strike/>
          <w:u w:val="single"/>
        </w:rPr>
        <w:t>gay</w:t>
      </w:r>
      <w:r w:rsidRPr="00016167">
        <w:rPr>
          <w:u w:val="single"/>
        </w:rPr>
        <w:t xml:space="preserve"> existence unbearable.</w:t>
      </w:r>
    </w:p>
    <w:p w14:paraId="0862D37B" w14:textId="77777777" w:rsidR="00F7216C" w:rsidRPr="00F7216C" w:rsidRDefault="00F7216C" w:rsidP="00F7216C"/>
    <w:p w14:paraId="5257C929" w14:textId="77777777" w:rsidR="00FA38C4" w:rsidRPr="00282F11" w:rsidRDefault="00FA38C4" w:rsidP="00FA38C4">
      <w:pPr>
        <w:pStyle w:val="Heading3"/>
      </w:pPr>
      <w:r w:rsidRPr="00282F11">
        <w:lastRenderedPageBreak/>
        <w:t>Black =/= Human</w:t>
      </w:r>
    </w:p>
    <w:p w14:paraId="0CCCFB92" w14:textId="77777777" w:rsidR="00FA38C4" w:rsidRPr="00282F11" w:rsidRDefault="00FA38C4" w:rsidP="00FA38C4">
      <w:pPr>
        <w:pStyle w:val="Heading4"/>
      </w:pPr>
      <w:r w:rsidRPr="00282F11">
        <w:t xml:space="preserve">The </w:t>
      </w:r>
      <w:r>
        <w:t>Black</w:t>
      </w:r>
      <w:r w:rsidRPr="00282F11">
        <w:t xml:space="preserve"> is not human, but rather a metaphysical embodiment of nothingness that exists as pure function – naturalistic tendencies to conflate black </w:t>
      </w:r>
      <w:r w:rsidRPr="007661CA">
        <w:rPr>
          <w:strike/>
        </w:rPr>
        <w:t>being</w:t>
      </w:r>
      <w:r w:rsidRPr="00282F11">
        <w:t xml:space="preserve"> with human being are ontic illusions</w:t>
      </w:r>
    </w:p>
    <w:p w14:paraId="2EDBC311" w14:textId="77777777" w:rsidR="00FA38C4" w:rsidRDefault="00FA38C4" w:rsidP="00FA38C4">
      <w:pPr>
        <w:rPr>
          <w:rStyle w:val="Style13ptBold"/>
        </w:rPr>
      </w:pPr>
      <w:r w:rsidRPr="00282F11">
        <w:rPr>
          <w:rStyle w:val="Style13ptBold"/>
        </w:rPr>
        <w:t>Warren, ‘18</w:t>
      </w:r>
    </w:p>
    <w:p w14:paraId="3FD73167" w14:textId="77777777" w:rsidR="00FA38C4" w:rsidRPr="00DC5A1A" w:rsidRDefault="00FA38C4" w:rsidP="00FA38C4">
      <w:pPr>
        <w:rPr>
          <w:rStyle w:val="Style13ptBold"/>
          <w:b w:val="0"/>
          <w:sz w:val="22"/>
        </w:rPr>
      </w:pPr>
      <w:r w:rsidRPr="00121487">
        <w:t>*edited for “[Black]”</w:t>
      </w:r>
    </w:p>
    <w:p w14:paraId="3D8F082C" w14:textId="77777777" w:rsidR="00FA38C4" w:rsidRPr="00282F11" w:rsidRDefault="00FA38C4" w:rsidP="00FA38C4">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38-39, ZW)</w:t>
      </w:r>
    </w:p>
    <w:p w14:paraId="33394BF6" w14:textId="77777777" w:rsidR="00FA38C4" w:rsidRPr="00282F11" w:rsidRDefault="00FA38C4" w:rsidP="00FA38C4">
      <w:pPr>
        <w:rPr>
          <w:rStyle w:val="Emphasis"/>
        </w:rPr>
      </w:pPr>
      <w:r w:rsidRPr="00282F11">
        <w:rPr>
          <w:sz w:val="16"/>
        </w:rPr>
        <w:t xml:space="preserve">But </w:t>
      </w:r>
      <w:r w:rsidRPr="00282F11">
        <w:rPr>
          <w:rStyle w:val="StyleUnderline"/>
        </w:rPr>
        <w:t>it is important to remember that this Negro</w:t>
      </w:r>
      <w:r>
        <w:rPr>
          <w:rStyle w:val="StyleUnderline"/>
        </w:rPr>
        <w:t xml:space="preserve"> [black]</w:t>
      </w:r>
      <w:r w:rsidRPr="00282F11">
        <w:rPr>
          <w:rStyle w:val="StyleUnderline"/>
        </w:rPr>
        <w:t>, the cipher of metaphysics, is the invention of a desperate world.</w:t>
      </w:r>
      <w:r w:rsidRPr="00282F11">
        <w:rPr>
          <w:sz w:val="16"/>
        </w:rPr>
        <w:t xml:space="preserve"> </w:t>
      </w:r>
      <w:r w:rsidRPr="00282F11">
        <w:rPr>
          <w:rStyle w:val="StyleUnderline"/>
        </w:rPr>
        <w:t>The Negro</w:t>
      </w:r>
      <w:r>
        <w:rPr>
          <w:rStyle w:val="StyleUnderline"/>
        </w:rPr>
        <w:t xml:space="preserve"> [black]</w:t>
      </w:r>
      <w:r w:rsidRPr="00282F11">
        <w:rPr>
          <w:rStyle w:val="StyleUnderline"/>
        </w:rPr>
        <w:t xml:space="preserve"> is not a human being that is simply mistreated, but is, instead, an invention designed to embody a certain terror for the world.</w:t>
      </w:r>
      <w:r w:rsidRPr="00282F11">
        <w:rPr>
          <w:sz w:val="16"/>
        </w:rPr>
        <w:t xml:space="preserve"> I say this because </w:t>
      </w:r>
      <w:r w:rsidRPr="00282F11">
        <w:rPr>
          <w:rStyle w:val="StyleUnderline"/>
        </w:rPr>
        <w:t xml:space="preserve">thinking in this way will require us first to discard naturalism and the conflation of human being with black </w:t>
      </w:r>
      <w:r w:rsidRPr="00444012">
        <w:rPr>
          <w:rStyle w:val="StyleUnderline"/>
          <w:strike/>
        </w:rPr>
        <w:t>being</w:t>
      </w:r>
      <w:r w:rsidRPr="00282F11">
        <w:rPr>
          <w:rStyle w:val="StyleUnderline"/>
        </w:rPr>
        <w:t>.</w:t>
      </w:r>
      <w:r w:rsidRPr="00282F11">
        <w:rPr>
          <w:sz w:val="16"/>
        </w:rPr>
        <w:t xml:space="preserve"> This is a difficult task because of the ruse of resemblance (the Negro </w:t>
      </w:r>
      <w:r>
        <w:rPr>
          <w:sz w:val="16"/>
        </w:rPr>
        <w:t xml:space="preserve">[black] </w:t>
      </w:r>
      <w:r w:rsidRPr="00282F11">
        <w:rPr>
          <w:sz w:val="16"/>
        </w:rPr>
        <w:t xml:space="preserve">looks human, so must be one). But as Lindon Barrett taught us, </w:t>
      </w:r>
      <w:r w:rsidRPr="00282F11">
        <w:rPr>
          <w:rStyle w:val="StyleUnderline"/>
        </w:rPr>
        <w:t>modernity produces “anthropomorphic uncertainty” by which “racial blackness overwhelmingly disappoints the modern resemblance of the human, signaling instead the unleashing of the inhuman that specifies the ‘human’ population of the modern state.”</w:t>
      </w:r>
      <w:r w:rsidRPr="00282F11">
        <w:rPr>
          <w:sz w:val="16"/>
        </w:rPr>
        <w:t xml:space="preserve">23 </w:t>
      </w:r>
      <w:r w:rsidRPr="00282F11">
        <w:rPr>
          <w:rStyle w:val="Emphasis"/>
        </w:rPr>
        <w:t>Biological and visual resemblance does not render the Negro</w:t>
      </w:r>
      <w:r>
        <w:rPr>
          <w:rStyle w:val="Emphasis"/>
        </w:rPr>
        <w:t xml:space="preserve"> [black]</w:t>
      </w:r>
      <w:r w:rsidRPr="00282F11">
        <w:rPr>
          <w:rStyle w:val="Emphasis"/>
        </w:rPr>
        <w:t xml:space="preserve"> a human being—these are nothing more than ontic illusions</w:t>
      </w:r>
      <w:r w:rsidRPr="00282F11">
        <w:rPr>
          <w:sz w:val="16"/>
        </w:rPr>
        <w:t xml:space="preserve">. </w:t>
      </w:r>
      <w:r w:rsidRPr="00282F11">
        <w:rPr>
          <w:rStyle w:val="Emphasis"/>
        </w:rPr>
        <w:t>Ontologically and metaphysically, the Negro</w:t>
      </w:r>
      <w:r>
        <w:rPr>
          <w:rStyle w:val="Emphasis"/>
        </w:rPr>
        <w:t xml:space="preserve"> [black]</w:t>
      </w:r>
      <w:r w:rsidRPr="00282F11">
        <w:rPr>
          <w:rStyle w:val="Emphasis"/>
        </w:rPr>
        <w:t xml:space="preserve"> is anything but human</w:t>
      </w:r>
      <w:r w:rsidRPr="00282F11">
        <w:rPr>
          <w:rStyle w:val="StyleUnderline"/>
        </w:rPr>
        <w:t>.</w:t>
      </w:r>
      <w:r w:rsidRPr="00282F11">
        <w:rPr>
          <w:sz w:val="16"/>
        </w:rPr>
        <w:t xml:space="preserve"> Hortense </w:t>
      </w:r>
      <w:r w:rsidRPr="00282F11">
        <w:rPr>
          <w:rStyle w:val="StyleUnderline"/>
        </w:rPr>
        <w:t xml:space="preserve">Spillers </w:t>
      </w:r>
      <w:r w:rsidRPr="00282F11">
        <w:rPr>
          <w:sz w:val="16"/>
        </w:rPr>
        <w:t xml:space="preserve">might call this an “altered human factor.” </w:t>
      </w:r>
      <w:r w:rsidRPr="00282F11">
        <w:rPr>
          <w:rStyle w:val="StyleUnderline"/>
        </w:rPr>
        <w:t>In describing the transport of Africans to Europe</w:t>
      </w:r>
      <w:r w:rsidRPr="00282F11">
        <w:rPr>
          <w:sz w:val="16"/>
        </w:rPr>
        <w:t xml:space="preserve">, she </w:t>
      </w:r>
      <w:r w:rsidRPr="00282F11">
        <w:rPr>
          <w:rStyle w:val="StyleUnderline"/>
        </w:rPr>
        <w:t>suggests that they embodied a radical otherness and alterity for the European self. “Once the ‘faithless,’ indiscriminate of the three stops of Portuguese skin color, are transported to Europe, they become an altered human factor.... The altered human factor renders an alterity to European Ego, an invention, or ‘discovery’ as decisive in the full range of its social implications as the birth of a newborn.</w:t>
      </w:r>
      <w:r w:rsidRPr="00282F11">
        <w:rPr>
          <w:sz w:val="16"/>
        </w:rPr>
        <w:t xml:space="preserve">”24 </w:t>
      </w:r>
      <w:r w:rsidRPr="00282F11">
        <w:rPr>
          <w:rStyle w:val="StyleUnderline"/>
        </w:rPr>
        <w:t>Once on European soil (and in the hold of the ship), the African ceases to exist and instead becomes “other,” an alteration of humanity.</w:t>
      </w:r>
      <w:r w:rsidRPr="00282F11">
        <w:rPr>
          <w:sz w:val="16"/>
        </w:rPr>
        <w:t xml:space="preserve"> Something new emerges with the transport of the African. </w:t>
      </w:r>
      <w:r w:rsidRPr="00282F11">
        <w:rPr>
          <w:rStyle w:val="StyleUnderline"/>
        </w:rPr>
        <w:t xml:space="preserve">The African becomes black </w:t>
      </w:r>
      <w:r w:rsidRPr="00444012">
        <w:rPr>
          <w:rStyle w:val="StyleUnderline"/>
          <w:strike/>
        </w:rPr>
        <w:t>being</w:t>
      </w:r>
      <w:r w:rsidRPr="00282F11">
        <w:rPr>
          <w:rStyle w:val="StyleUnderline"/>
        </w:rPr>
        <w:t xml:space="preserve"> and secures the boundaries of the European self—its existential and ontological constitution—by embodying utter alterity (metaphysical nothing)</w:t>
      </w:r>
      <w:r w:rsidRPr="00282F11">
        <w:rPr>
          <w:sz w:val="16"/>
        </w:rPr>
        <w:t xml:space="preserve">. Metaphysics gives birth to black </w:t>
      </w:r>
      <w:r w:rsidRPr="00444012">
        <w:rPr>
          <w:strike/>
          <w:sz w:val="16"/>
        </w:rPr>
        <w:t>being</w:t>
      </w:r>
      <w:r w:rsidRPr="00282F11">
        <w:rPr>
          <w:sz w:val="16"/>
        </w:rPr>
        <w:t xml:space="preserve"> through various forms of antiblack violence, and this birth is tantamount to death or worldlessness. </w:t>
      </w:r>
      <w:r w:rsidRPr="00282F11">
        <w:rPr>
          <w:rStyle w:val="StyleUnderline"/>
        </w:rPr>
        <w:t xml:space="preserve">The invention, emergence, and birth of black </w:t>
      </w:r>
      <w:r w:rsidRPr="00444012">
        <w:rPr>
          <w:rStyle w:val="StyleUnderline"/>
          <w:strike/>
        </w:rPr>
        <w:t>being</w:t>
      </w:r>
      <w:r w:rsidRPr="00282F11">
        <w:rPr>
          <w:rStyle w:val="StyleUnderline"/>
        </w:rPr>
        <w:t xml:space="preserve"> are not causes for celebration, however, since this invention is pure instrumentality and function (not the existential freedom, self-actualization, or sacred natality</w:t>
      </w:r>
      <w:r w:rsidRPr="00282F11">
        <w:rPr>
          <w:sz w:val="16"/>
        </w:rPr>
        <w:t xml:space="preserve"> </w:t>
      </w:r>
      <w:r w:rsidRPr="00282F11">
        <w:rPr>
          <w:rStyle w:val="StyleUnderline"/>
        </w:rPr>
        <w:t>of</w:t>
      </w:r>
      <w:r w:rsidRPr="00282F11">
        <w:rPr>
          <w:sz w:val="16"/>
        </w:rPr>
        <w:t xml:space="preserve"> Hannah </w:t>
      </w:r>
      <w:r w:rsidRPr="00282F11">
        <w:rPr>
          <w:rStyle w:val="StyleUnderline"/>
        </w:rPr>
        <w:t>Arendt and</w:t>
      </w:r>
      <w:r w:rsidRPr="00282F11">
        <w:rPr>
          <w:sz w:val="16"/>
        </w:rPr>
        <w:t xml:space="preserve"> Jean-Luc </w:t>
      </w:r>
      <w:r w:rsidRPr="00282F11">
        <w:rPr>
          <w:rStyle w:val="StyleUnderline"/>
        </w:rPr>
        <w:t>Nancy</w:t>
      </w:r>
      <w:r w:rsidRPr="00282F11">
        <w:rPr>
          <w:sz w:val="16"/>
        </w:rPr>
        <w:t xml:space="preserve">, for example).25 </w:t>
      </w:r>
      <w:r w:rsidRPr="00282F11">
        <w:rPr>
          <w:rStyle w:val="StyleUnderline"/>
        </w:rPr>
        <w:t xml:space="preserve">Black </w:t>
      </w:r>
      <w:r w:rsidRPr="00444012">
        <w:rPr>
          <w:rStyle w:val="StyleUnderline"/>
          <w:strike/>
        </w:rPr>
        <w:t>being</w:t>
      </w:r>
      <w:r w:rsidRPr="00282F11">
        <w:rPr>
          <w:rStyle w:val="StyleUnderline"/>
        </w:rPr>
        <w:t xml:space="preserve"> follows a different trajectory than the celebrated human being of </w:t>
      </w:r>
      <w:r w:rsidRPr="00282F11">
        <w:rPr>
          <w:rStyle w:val="StyleUnderline"/>
        </w:rPr>
        <w:lastRenderedPageBreak/>
        <w:t xml:space="preserve">metaphysics and ontology. </w:t>
      </w:r>
      <w:r w:rsidRPr="00282F11">
        <w:rPr>
          <w:rStyle w:val="Emphasis"/>
        </w:rPr>
        <w:t>Its birth is death—death as nothing, death as the Negro</w:t>
      </w:r>
      <w:r>
        <w:rPr>
          <w:rStyle w:val="Emphasis"/>
        </w:rPr>
        <w:t xml:space="preserve"> [black]</w:t>
      </w:r>
      <w:r w:rsidRPr="00282F11">
        <w:rPr>
          <w:rStyle w:val="Emphasis"/>
        </w:rPr>
        <w:t>, death as blackness, death as the abyss of metaphysics.</w:t>
      </w:r>
    </w:p>
    <w:p w14:paraId="3823FD40" w14:textId="77777777" w:rsidR="00FA38C4" w:rsidRPr="00282F11" w:rsidRDefault="00FA38C4" w:rsidP="00FA38C4">
      <w:pPr>
        <w:rPr>
          <w:rStyle w:val="Emphasis"/>
        </w:rPr>
      </w:pPr>
    </w:p>
    <w:p w14:paraId="57B754C5" w14:textId="77777777" w:rsidR="00FA38C4" w:rsidRPr="00282F11" w:rsidRDefault="00FA38C4" w:rsidP="00FA38C4">
      <w:pPr>
        <w:pStyle w:val="Heading4"/>
        <w:rPr>
          <w:rStyle w:val="Emphasis"/>
          <w:b w:val="0"/>
          <w:iCs/>
          <w:u w:val="none"/>
        </w:rPr>
      </w:pPr>
      <w:r w:rsidRPr="00282F11">
        <w:rPr>
          <w:rStyle w:val="Emphasis"/>
          <w:iCs/>
          <w:u w:val="none"/>
        </w:rPr>
        <w:t>Black is a structural position, not an identity – it exists as pure function and the precondition of the Symbolic through which human identity is cohered</w:t>
      </w:r>
    </w:p>
    <w:p w14:paraId="2F3BDF36" w14:textId="77777777" w:rsidR="00FA38C4" w:rsidRPr="00282F11" w:rsidRDefault="00FA38C4" w:rsidP="00FA38C4">
      <w:pPr>
        <w:rPr>
          <w:rStyle w:val="Style13ptBold"/>
          <w:b w:val="0"/>
        </w:rPr>
      </w:pPr>
      <w:r w:rsidRPr="00282F11">
        <w:rPr>
          <w:rStyle w:val="Style13ptBold"/>
        </w:rPr>
        <w:t>Warren, ‘18</w:t>
      </w:r>
    </w:p>
    <w:p w14:paraId="26EEE5B2" w14:textId="77777777" w:rsidR="00FA38C4" w:rsidRPr="00282F11" w:rsidRDefault="00FA38C4" w:rsidP="00FA38C4">
      <w:pPr>
        <w:rPr>
          <w:rStyle w:val="Emphasis"/>
          <w:b/>
          <w:iCs w:val="0"/>
          <w:u w:val="none"/>
        </w:rPr>
      </w:pPr>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39-40, ZW)</w:t>
      </w:r>
    </w:p>
    <w:p w14:paraId="35EEB7A7" w14:textId="77777777" w:rsidR="00FA38C4" w:rsidRPr="00282F11" w:rsidRDefault="00FA38C4" w:rsidP="00FA38C4">
      <w:pPr>
        <w:rPr>
          <w:rStyle w:val="StyleUnderline"/>
        </w:rPr>
      </w:pPr>
      <w:r w:rsidRPr="00282F11">
        <w:rPr>
          <w:sz w:val="16"/>
        </w:rPr>
        <w:t xml:space="preserve">It is also important to reiterate that </w:t>
      </w:r>
      <w:r w:rsidRPr="00282F11">
        <w:rPr>
          <w:rStyle w:val="StyleUnderline"/>
        </w:rPr>
        <w:t xml:space="preserve">black </w:t>
      </w:r>
      <w:r w:rsidRPr="002D40C0">
        <w:rPr>
          <w:rStyle w:val="StyleUnderline"/>
          <w:strike/>
        </w:rPr>
        <w:t>being</w:t>
      </w:r>
      <w:r w:rsidRPr="00282F11">
        <w:rPr>
          <w:rStyle w:val="StyleUnderline"/>
        </w:rPr>
        <w:t xml:space="preserve"> and African existence are not synonymous, although we might argue that African existence is transformed into black </w:t>
      </w:r>
      <w:r w:rsidRPr="002D40C0">
        <w:rPr>
          <w:rStyle w:val="StyleUnderline"/>
          <w:strike/>
        </w:rPr>
        <w:t>being</w:t>
      </w:r>
      <w:r w:rsidRPr="00282F11">
        <w:rPr>
          <w:rStyle w:val="StyleUnderline"/>
        </w:rPr>
        <w:t xml:space="preserve"> through violence, transport, and rituals of humiliation and terror. </w:t>
      </w:r>
      <w:r w:rsidRPr="00282F11">
        <w:rPr>
          <w:sz w:val="16"/>
        </w:rPr>
        <w:t xml:space="preserve">Bryan Wagner clarifies the distinction: Perhaps the most important thing we have to remember about the black tradition is that </w:t>
      </w:r>
      <w:r w:rsidRPr="00282F11">
        <w:rPr>
          <w:rStyle w:val="StyleUnderline"/>
        </w:rPr>
        <w:t>Africa and its diaspora are older than blackness. Blackness does not come from Africa. Rather, Africa and its diaspora become black during a particular stage in their history ... blackness is an adjunct to racial slavery ... blackness is an indelibly modern condition that cannot be conceptualized apart from the epochal changes in travel, trade, labor, consumption, industry, technology, taxation, warfare, finance, insurance, government, bureaucracy, communication, science, religion and philosophy that were together made possible by the European system of colonial slavery. ... To be black is to exist in exchange without standing in the modern world system.</w:t>
      </w:r>
      <w:r w:rsidRPr="00282F11">
        <w:rPr>
          <w:sz w:val="16"/>
        </w:rPr>
        <w:t xml:space="preserve">26 To “exist in exchange without standing” is pure instrumentality, a </w:t>
      </w:r>
      <w:r w:rsidRPr="002D40C0">
        <w:rPr>
          <w:strike/>
          <w:sz w:val="16"/>
        </w:rPr>
        <w:t>being</w:t>
      </w:r>
      <w:r w:rsidRPr="00282F11">
        <w:rPr>
          <w:sz w:val="16"/>
        </w:rPr>
        <w:t xml:space="preserve"> that is not human being, but something other, something unlike what modernity had known before. </w:t>
      </w:r>
      <w:r w:rsidRPr="00282F11">
        <w:rPr>
          <w:rStyle w:val="StyleUnderline"/>
        </w:rPr>
        <w:t xml:space="preserve">The disjuncture between being and black </w:t>
      </w:r>
      <w:r w:rsidRPr="002D40C0">
        <w:rPr>
          <w:rStyle w:val="StyleUnderline"/>
          <w:strike/>
        </w:rPr>
        <w:t>being</w:t>
      </w:r>
      <w:r w:rsidRPr="00282F11">
        <w:rPr>
          <w:rStyle w:val="StyleUnderline"/>
        </w:rPr>
        <w:t xml:space="preserve"> is the gulf of metaphysical and ontological violence. Black </w:t>
      </w:r>
      <w:r w:rsidRPr="002D40C0">
        <w:rPr>
          <w:rStyle w:val="StyleUnderline"/>
          <w:strike/>
        </w:rPr>
        <w:t>being</w:t>
      </w:r>
      <w:r w:rsidRPr="00282F11">
        <w:rPr>
          <w:rStyle w:val="StyleUnderline"/>
        </w:rPr>
        <w:t>, then, does not originate from Africa but is invented in a (non)temporality that we might call the transatlantic slave trade.</w:t>
      </w:r>
      <w:r w:rsidRPr="00282F11">
        <w:rPr>
          <w:sz w:val="16"/>
        </w:rPr>
        <w:t xml:space="preserve"> Put differently, </w:t>
      </w:r>
      <w:r w:rsidRPr="00282F11">
        <w:rPr>
          <w:rStyle w:val="StyleUnderline"/>
        </w:rPr>
        <w:t xml:space="preserve">African existence is an identity, whereas black </w:t>
      </w:r>
      <w:r w:rsidRPr="002D40C0">
        <w:rPr>
          <w:rStyle w:val="StyleUnderline"/>
          <w:strike/>
        </w:rPr>
        <w:t>being</w:t>
      </w:r>
      <w:r w:rsidRPr="00282F11">
        <w:rPr>
          <w:rStyle w:val="StyleUnderline"/>
        </w:rPr>
        <w:t xml:space="preserve"> is a structural position or instrumentality.</w:t>
      </w:r>
      <w:r w:rsidRPr="00282F11">
        <w:rPr>
          <w:sz w:val="16"/>
        </w:rPr>
        <w:t xml:space="preserve">27 </w:t>
      </w:r>
      <w:r w:rsidRPr="00282F11">
        <w:rPr>
          <w:rStyle w:val="StyleUnderline"/>
        </w:rPr>
        <w:t>Identities circulate within the symbolic of humanity; they are discourses of the human (or genres of man, if we follow</w:t>
      </w:r>
      <w:r w:rsidRPr="00282F11">
        <w:rPr>
          <w:sz w:val="16"/>
        </w:rPr>
        <w:t xml:space="preserve"> Sylvia </w:t>
      </w:r>
      <w:r w:rsidRPr="00282F11">
        <w:rPr>
          <w:rStyle w:val="StyleUnderline"/>
        </w:rPr>
        <w:t>Wynters</w:t>
      </w:r>
      <w:r w:rsidRPr="00282F11">
        <w:rPr>
          <w:sz w:val="16"/>
        </w:rPr>
        <w:t xml:space="preserve">). Identities provide symbolic covering for the human and differentiate his/her existence, or mode of being, from other human beings. </w:t>
      </w:r>
      <w:r w:rsidRPr="00282F11">
        <w:rPr>
          <w:rStyle w:val="StyleUnderline"/>
        </w:rPr>
        <w:t xml:space="preserve">A structural position, on the other hand, ruptures the logics of symbolic identity and constitutes function or instrumentality. Black </w:t>
      </w:r>
      <w:r w:rsidRPr="002D40C0">
        <w:rPr>
          <w:rStyle w:val="StyleUnderline"/>
          <w:strike/>
        </w:rPr>
        <w:t>being</w:t>
      </w:r>
      <w:r w:rsidRPr="00282F11">
        <w:rPr>
          <w:rStyle w:val="StyleUnderline"/>
        </w:rPr>
        <w:t xml:space="preserve"> is a structural position and not an identity because it exists, or is invented, precisely as an anchor for human identity</w:t>
      </w:r>
      <w:r w:rsidRPr="00282F11">
        <w:rPr>
          <w:sz w:val="16"/>
        </w:rPr>
        <w:t xml:space="preserve"> (human self adequation); the anchor is an inclusive exclusion and subtends human identity but is not incorporated into it. </w:t>
      </w:r>
      <w:r w:rsidRPr="00282F11">
        <w:rPr>
          <w:rStyle w:val="StyleUnderline"/>
        </w:rPr>
        <w:t>To be positioned</w:t>
      </w:r>
      <w:r w:rsidRPr="00282F11">
        <w:rPr>
          <w:sz w:val="16"/>
        </w:rPr>
        <w:t xml:space="preserve"> </w:t>
      </w:r>
      <w:r w:rsidRPr="00282F11">
        <w:rPr>
          <w:rStyle w:val="StyleUnderline"/>
        </w:rPr>
        <w:t>structurally and not symbolically means that structural existence is a preconditioned instrument for the maintenance of the symbolic—the symbolic here meaning the signs, symbols, and relationalities of the world itself.</w:t>
      </w:r>
      <w:r w:rsidRPr="00282F11">
        <w:rPr>
          <w:sz w:val="16"/>
        </w:rPr>
        <w:t xml:space="preserve"> A structural position is pure use value (or function), and it lacks </w:t>
      </w:r>
      <w:r w:rsidRPr="00282F11">
        <w:rPr>
          <w:sz w:val="16"/>
        </w:rPr>
        <w:lastRenderedPageBreak/>
        <w:t xml:space="preserve">value outside its utility and the antiblack symbolic that determines the matrix of value (axiology). </w:t>
      </w:r>
      <w:r w:rsidRPr="00282F11">
        <w:rPr>
          <w:rStyle w:val="StyleUnderline"/>
        </w:rPr>
        <w:t>This</w:t>
      </w:r>
      <w:r w:rsidRPr="00282F11">
        <w:rPr>
          <w:sz w:val="16"/>
        </w:rPr>
        <w:t xml:space="preserve">, of course, </w:t>
      </w:r>
      <w:r w:rsidRPr="00282F11">
        <w:rPr>
          <w:rStyle w:val="StyleUnderline"/>
        </w:rPr>
        <w:t xml:space="preserve">is in contradistinction to human being, whose ultimate value resides outside the matrix of symbolism and into the esoteric or the horizon of Being-as-event. Black </w:t>
      </w:r>
      <w:r w:rsidRPr="002D40C0">
        <w:rPr>
          <w:rStyle w:val="StyleUnderline"/>
          <w:strike/>
        </w:rPr>
        <w:t>being</w:t>
      </w:r>
      <w:r w:rsidRPr="00282F11">
        <w:rPr>
          <w:rStyle w:val="StyleUnderline"/>
        </w:rPr>
        <w:t xml:space="preserve"> is the zero-degree position of nonvalue but, paradoxically, is all too valuable because it enables the very system that excludes it (it is valued because of its utter valuelessness)</w:t>
      </w:r>
      <w:r w:rsidRPr="00282F11">
        <w:rPr>
          <w:sz w:val="16"/>
        </w:rPr>
        <w:t xml:space="preserve">. Thus, black </w:t>
      </w:r>
      <w:r w:rsidRPr="00D905DC">
        <w:rPr>
          <w:strike/>
          <w:sz w:val="16"/>
        </w:rPr>
        <w:t>being</w:t>
      </w:r>
      <w:r w:rsidRPr="00282F11">
        <w:rPr>
          <w:sz w:val="16"/>
        </w:rPr>
        <w:t xml:space="preserve"> is not birthed into presence through the generosity of Being, contrary to the genealogy of human being articulated by Heidegger and Jean-Luc Nancy, for example; </w:t>
      </w:r>
      <w:r w:rsidRPr="00282F11">
        <w:rPr>
          <w:rStyle w:val="StyleUnderline"/>
        </w:rPr>
        <w:t xml:space="preserve">black </w:t>
      </w:r>
      <w:r w:rsidRPr="00A7610E">
        <w:rPr>
          <w:rStyle w:val="StyleUnderline"/>
          <w:strike/>
        </w:rPr>
        <w:t>being</w:t>
      </w:r>
      <w:r w:rsidRPr="00282F11">
        <w:rPr>
          <w:rStyle w:val="StyleUnderline"/>
        </w:rPr>
        <w:t xml:space="preserve"> is introduced as the execration of Being; its ultimate withholding of generosity, freedom, and care.</w:t>
      </w:r>
    </w:p>
    <w:p w14:paraId="22086147" w14:textId="77777777" w:rsidR="00FA38C4" w:rsidRPr="00282F11" w:rsidRDefault="00FA38C4" w:rsidP="00FA38C4">
      <w:pPr>
        <w:pStyle w:val="Heading4"/>
      </w:pPr>
      <w:r w:rsidRPr="00282F11">
        <w:t xml:space="preserve">Attempts to appeal to humanist notions of identity to reclaim </w:t>
      </w:r>
      <w:r>
        <w:t>blackness</w:t>
      </w:r>
      <w:r w:rsidRPr="00282F11">
        <w:t xml:space="preserve"> as an identity exacts the price of the murder of the African – while black folks are not responsible for this murder, attempts to work within the register of humanism inevitably restage the site of onticide through an investment in the structural position of blackness</w:t>
      </w:r>
    </w:p>
    <w:p w14:paraId="3688B1F1" w14:textId="77777777" w:rsidR="00FA38C4" w:rsidRDefault="00FA38C4" w:rsidP="00FA38C4">
      <w:pPr>
        <w:rPr>
          <w:rStyle w:val="Style13ptBold"/>
        </w:rPr>
      </w:pPr>
      <w:r w:rsidRPr="00282F11">
        <w:rPr>
          <w:rStyle w:val="Style13ptBold"/>
        </w:rPr>
        <w:t>Warren, ‘18</w:t>
      </w:r>
    </w:p>
    <w:p w14:paraId="351F3987" w14:textId="77777777" w:rsidR="00FA38C4" w:rsidRPr="00DF5B34" w:rsidRDefault="00FA38C4" w:rsidP="00FA38C4">
      <w:pPr>
        <w:rPr>
          <w:rStyle w:val="Style13ptBold"/>
          <w:b w:val="0"/>
          <w:sz w:val="22"/>
        </w:rPr>
      </w:pPr>
      <w:r w:rsidRPr="00121487">
        <w:t>*edited for “[Black]”</w:t>
      </w:r>
    </w:p>
    <w:p w14:paraId="09EEB4C1" w14:textId="77777777" w:rsidR="00FA38C4" w:rsidRPr="00282F11" w:rsidRDefault="00FA38C4" w:rsidP="00FA38C4">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40-41, ZW)</w:t>
      </w:r>
    </w:p>
    <w:p w14:paraId="2599193F" w14:textId="77777777" w:rsidR="00FA38C4" w:rsidRPr="00282F11" w:rsidRDefault="00FA38C4" w:rsidP="00FA38C4">
      <w:r w:rsidRPr="00282F11">
        <w:rPr>
          <w:sz w:val="16"/>
        </w:rPr>
        <w:t xml:space="preserve">Moreover, </w:t>
      </w:r>
      <w:r w:rsidRPr="00282F11">
        <w:rPr>
          <w:rStyle w:val="Emphasis"/>
        </w:rPr>
        <w:t xml:space="preserve">the distinction between African existence and black </w:t>
      </w:r>
      <w:r w:rsidRPr="002D40C0">
        <w:rPr>
          <w:rStyle w:val="Emphasis"/>
          <w:strike/>
        </w:rPr>
        <w:t>being</w:t>
      </w:r>
      <w:r w:rsidRPr="00282F11">
        <w:rPr>
          <w:rStyle w:val="Emphasis"/>
        </w:rPr>
        <w:t xml:space="preserve"> is the site of onticide, or a murderous ontology.</w:t>
      </w:r>
      <w:r w:rsidRPr="00282F11">
        <w:rPr>
          <w:sz w:val="16"/>
        </w:rPr>
        <w:t xml:space="preserve"> What I am suggesting is that </w:t>
      </w:r>
      <w:r w:rsidRPr="00282F11">
        <w:rPr>
          <w:rStyle w:val="Emphasis"/>
        </w:rPr>
        <w:t xml:space="preserve">black </w:t>
      </w:r>
      <w:r w:rsidRPr="002843C5">
        <w:rPr>
          <w:rStyle w:val="Emphasis"/>
          <w:strike/>
        </w:rPr>
        <w:t>being</w:t>
      </w:r>
      <w:r w:rsidRPr="00282F11">
        <w:rPr>
          <w:rStyle w:val="Emphasis"/>
        </w:rPr>
        <w:t xml:space="preserve"> is the execration of Being because it emerges through a death sentence, through the death of African existence</w:t>
      </w:r>
      <w:r w:rsidRPr="00282F11">
        <w:rPr>
          <w:sz w:val="16"/>
        </w:rPr>
        <w:t xml:space="preserve"> (“existence” is the best we can do grammatically because of the double bind of the copula formulation inherent in language). </w:t>
      </w:r>
      <w:r w:rsidRPr="00282F11">
        <w:rPr>
          <w:rStyle w:val="StyleUnderline"/>
        </w:rPr>
        <w:t xml:space="preserve">Black </w:t>
      </w:r>
      <w:r w:rsidRPr="002D40C0">
        <w:rPr>
          <w:rStyle w:val="StyleUnderline"/>
          <w:strike/>
        </w:rPr>
        <w:t>being</w:t>
      </w:r>
      <w:r w:rsidRPr="00282F11">
        <w:rPr>
          <w:rStyle w:val="StyleUnderline"/>
        </w:rPr>
        <w:t xml:space="preserve"> is the evidence of an onticidal enterprise. Ronald Judy describes this as “thanatology.”</w:t>
      </w:r>
      <w:r w:rsidRPr="00282F11">
        <w:rPr>
          <w:sz w:val="16"/>
        </w:rPr>
        <w:t xml:space="preserve"> In describing the coming-into-being of Equiano (an African captive transformed into black </w:t>
      </w:r>
      <w:r w:rsidRPr="002D40C0">
        <w:rPr>
          <w:strike/>
          <w:sz w:val="16"/>
        </w:rPr>
        <w:t>being</w:t>
      </w:r>
      <w:r w:rsidRPr="00282F11">
        <w:rPr>
          <w:sz w:val="16"/>
        </w:rPr>
        <w:t>, or the Negro</w:t>
      </w:r>
      <w:r>
        <w:rPr>
          <w:sz w:val="16"/>
        </w:rPr>
        <w:t xml:space="preserve"> [black]</w:t>
      </w:r>
      <w:r w:rsidRPr="00282F11">
        <w:rPr>
          <w:sz w:val="16"/>
        </w:rPr>
        <w:t xml:space="preserve">), Judy suggests that the death of African materiality and the African symbolic body (or existence) provides the condition of possibility for the transformation. In short, black </w:t>
      </w:r>
      <w:r w:rsidRPr="002D40C0">
        <w:rPr>
          <w:strike/>
          <w:sz w:val="16"/>
        </w:rPr>
        <w:t>being</w:t>
      </w:r>
      <w:r w:rsidRPr="00282F11">
        <w:rPr>
          <w:sz w:val="16"/>
        </w:rPr>
        <w:t xml:space="preserve"> emerges through the murder of African existence and not its generosity: The death that is emancipating is the negation of the materiality of Africa. </w:t>
      </w:r>
      <w:r w:rsidRPr="00282F11">
        <w:rPr>
          <w:rStyle w:val="StyleUnderline"/>
        </w:rPr>
        <w:t>Writing the slave narrative is</w:t>
      </w:r>
      <w:r w:rsidRPr="00282F11">
        <w:rPr>
          <w:sz w:val="16"/>
        </w:rPr>
        <w:t xml:space="preserve"> thus </w:t>
      </w:r>
      <w:r w:rsidRPr="00282F11">
        <w:rPr>
          <w:rStyle w:val="StyleUnderline"/>
        </w:rPr>
        <w:t xml:space="preserve">a thanatology, a writing of annihilation that applies the taxonomies of death in Reason (natural law) to enable the emergence of the self-reflexive consciousness of the </w:t>
      </w:r>
      <w:r w:rsidRPr="00282F11">
        <w:rPr>
          <w:sz w:val="16"/>
          <w:szCs w:val="16"/>
        </w:rPr>
        <w:t>Negro</w:t>
      </w:r>
      <w:r>
        <w:rPr>
          <w:sz w:val="16"/>
          <w:szCs w:val="16"/>
        </w:rPr>
        <w:t xml:space="preserve"> </w:t>
      </w:r>
      <w:r w:rsidRPr="00CA35ED">
        <w:rPr>
          <w:rStyle w:val="StyleUnderline"/>
        </w:rPr>
        <w:t>[black]</w:t>
      </w:r>
      <w:r w:rsidRPr="00282F11">
        <w:rPr>
          <w:sz w:val="16"/>
        </w:rPr>
        <w:t xml:space="preserve"> ... writing the death of the African body is an enforced abstraction. It is an interdiction of the African, a censorship to be inarticulate, to not compel, to have no capacity to move, to be without effect, without agency, without thought. </w:t>
      </w:r>
      <w:r w:rsidRPr="00282F11">
        <w:rPr>
          <w:rStyle w:val="StyleUnderline"/>
        </w:rPr>
        <w:t>The muted African body is overwritten by the Negro</w:t>
      </w:r>
      <w:r>
        <w:rPr>
          <w:rStyle w:val="StyleUnderline"/>
        </w:rPr>
        <w:t xml:space="preserve"> [black]</w:t>
      </w:r>
      <w:r w:rsidRPr="00282F11">
        <w:rPr>
          <w:rStyle w:val="StyleUnderline"/>
        </w:rPr>
        <w:t>, and the Negro</w:t>
      </w:r>
      <w:r>
        <w:rPr>
          <w:rStyle w:val="StyleUnderline"/>
        </w:rPr>
        <w:t xml:space="preserve"> [black]</w:t>
      </w:r>
      <w:r w:rsidRPr="00282F11">
        <w:rPr>
          <w:rStyle w:val="StyleUnderline"/>
        </w:rPr>
        <w:t xml:space="preserve"> that emerges in the ink flow of Equiano’s pen is that which has overwritten itself and so become the representation of the very body it sits on.</w:t>
      </w:r>
      <w:r w:rsidRPr="00282F11">
        <w:rPr>
          <w:sz w:val="16"/>
        </w:rPr>
        <w:t xml:space="preserve">28 Judy’s argument here is that </w:t>
      </w:r>
      <w:r w:rsidRPr="00282F11">
        <w:rPr>
          <w:rStyle w:val="StyleUnderline"/>
        </w:rPr>
        <w:t>the</w:t>
      </w:r>
      <w:r>
        <w:rPr>
          <w:rStyle w:val="StyleUnderline"/>
        </w:rPr>
        <w:t xml:space="preserve"> </w:t>
      </w:r>
      <w:r w:rsidRPr="00282F11">
        <w:rPr>
          <w:sz w:val="16"/>
          <w:szCs w:val="16"/>
        </w:rPr>
        <w:t>Negro</w:t>
      </w:r>
      <w:r>
        <w:rPr>
          <w:sz w:val="16"/>
          <w:szCs w:val="16"/>
        </w:rPr>
        <w:t xml:space="preserve"> </w:t>
      </w:r>
      <w:r w:rsidRPr="00CA35ED">
        <w:rPr>
          <w:rStyle w:val="StyleUnderline"/>
        </w:rPr>
        <w:t>[black]</w:t>
      </w:r>
      <w:r w:rsidRPr="00282F11">
        <w:rPr>
          <w:rStyle w:val="StyleUnderline"/>
        </w:rPr>
        <w:t xml:space="preserve"> is thought to gain a sense of subjectivity by displaying Reason through writing, since writing is prefigured as the ultimate sign of Reason, and Humanity, within an antiblack symbolic order. But to gain this subjectivity, this Negro-ness</w:t>
      </w:r>
      <w:r>
        <w:rPr>
          <w:rStyle w:val="StyleUnderline"/>
        </w:rPr>
        <w:t xml:space="preserve"> [blackness]</w:t>
      </w:r>
      <w:r w:rsidRPr="00282F11">
        <w:rPr>
          <w:rStyle w:val="StyleUnderline"/>
        </w:rPr>
        <w:t xml:space="preserve">, </w:t>
      </w:r>
      <w:r w:rsidRPr="00282F11">
        <w:rPr>
          <w:sz w:val="16"/>
          <w:szCs w:val="16"/>
        </w:rPr>
        <w:t>he</w:t>
      </w:r>
      <w:r w:rsidRPr="00282F11">
        <w:rPr>
          <w:rStyle w:val="StyleUnderline"/>
        </w:rPr>
        <w:t xml:space="preserve"> [they] must first kill the African body </w:t>
      </w:r>
      <w:r w:rsidRPr="00282F11">
        <w:rPr>
          <w:sz w:val="16"/>
        </w:rPr>
        <w:t xml:space="preserve">(African existence). But, I would argue, </w:t>
      </w:r>
      <w:r w:rsidRPr="00282F11">
        <w:rPr>
          <w:rStyle w:val="StyleUnderline"/>
        </w:rPr>
        <w:t xml:space="preserve">if reason and humanity are the purported payoffs for a murder, then the </w:t>
      </w:r>
      <w:r w:rsidRPr="00282F11">
        <w:rPr>
          <w:sz w:val="16"/>
          <w:szCs w:val="16"/>
        </w:rPr>
        <w:t>Negro</w:t>
      </w:r>
      <w:r>
        <w:rPr>
          <w:sz w:val="16"/>
          <w:szCs w:val="16"/>
        </w:rPr>
        <w:t xml:space="preserve"> </w:t>
      </w:r>
      <w:r w:rsidRPr="00CA35ED">
        <w:rPr>
          <w:rStyle w:val="StyleUnderline"/>
        </w:rPr>
        <w:t>[black]</w:t>
      </w:r>
      <w:r w:rsidRPr="00282F11">
        <w:rPr>
          <w:rStyle w:val="StyleUnderline"/>
        </w:rPr>
        <w:t xml:space="preserve"> </w:t>
      </w:r>
      <w:r w:rsidRPr="00282F11">
        <w:rPr>
          <w:rStyle w:val="StyleUnderline"/>
        </w:rPr>
        <w:lastRenderedPageBreak/>
        <w:t xml:space="preserve">has indeed been defrauded. </w:t>
      </w:r>
      <w:r w:rsidRPr="00282F11">
        <w:rPr>
          <w:sz w:val="16"/>
        </w:rPr>
        <w:t xml:space="preserve">For </w:t>
      </w:r>
      <w:r w:rsidRPr="00282F11">
        <w:rPr>
          <w:rStyle w:val="StyleUnderline"/>
        </w:rPr>
        <w:t xml:space="preserve">displaying reason </w:t>
      </w:r>
      <w:r w:rsidRPr="00282F11">
        <w:rPr>
          <w:sz w:val="16"/>
        </w:rPr>
        <w:t xml:space="preserve">through writing (slave narratives and otherwise) </w:t>
      </w:r>
      <w:r w:rsidRPr="00282F11">
        <w:rPr>
          <w:rStyle w:val="StyleUnderline"/>
        </w:rPr>
        <w:t xml:space="preserve">has not folded the </w:t>
      </w:r>
      <w:r w:rsidRPr="00282F11">
        <w:rPr>
          <w:sz w:val="16"/>
          <w:szCs w:val="16"/>
        </w:rPr>
        <w:t>Negro</w:t>
      </w:r>
      <w:r w:rsidRPr="00282F11">
        <w:rPr>
          <w:rStyle w:val="StyleUnderline"/>
        </w:rPr>
        <w:t xml:space="preserve"> </w:t>
      </w:r>
      <w:r>
        <w:rPr>
          <w:rStyle w:val="StyleUnderline"/>
        </w:rPr>
        <w:t xml:space="preserve">[black] </w:t>
      </w:r>
      <w:r w:rsidRPr="00282F11">
        <w:rPr>
          <w:rStyle w:val="StyleUnderline"/>
        </w:rPr>
        <w:t xml:space="preserve">into the family of the human </w:t>
      </w:r>
      <w:r w:rsidRPr="00282F11">
        <w:rPr>
          <w:sz w:val="16"/>
        </w:rPr>
        <w:t xml:space="preserve">[Mitsein] </w:t>
      </w:r>
      <w:r w:rsidRPr="00282F11">
        <w:rPr>
          <w:rStyle w:val="StyleUnderline"/>
        </w:rPr>
        <w:t>or rendered him a subject</w:t>
      </w:r>
      <w:r w:rsidRPr="00282F11">
        <w:rPr>
          <w:sz w:val="16"/>
        </w:rPr>
        <w:t xml:space="preserve">—there is nothing </w:t>
      </w:r>
      <w:r w:rsidRPr="00282F11">
        <w:rPr>
          <w:rStyle w:val="StyleUnderline"/>
        </w:rPr>
        <w:t>the Negro</w:t>
      </w:r>
      <w:r>
        <w:rPr>
          <w:rStyle w:val="StyleUnderline"/>
        </w:rPr>
        <w:t xml:space="preserve"> [black]</w:t>
      </w:r>
      <w:r w:rsidRPr="00282F11">
        <w:rPr>
          <w:rStyle w:val="StyleUnderline"/>
        </w:rPr>
        <w:t xml:space="preserve"> can do to change its structural position. Writing, reading, philosophizing, and intellectualizing have all failed as strategies to gain inclusion into human beingness </w:t>
      </w:r>
      <w:r w:rsidRPr="00282F11">
        <w:rPr>
          <w:sz w:val="16"/>
        </w:rPr>
        <w:t xml:space="preserve">(despite the hopeful insistence of black humanists). Instead, the Negro </w:t>
      </w:r>
      <w:r>
        <w:rPr>
          <w:sz w:val="16"/>
        </w:rPr>
        <w:t xml:space="preserve">[black] </w:t>
      </w:r>
      <w:r w:rsidRPr="00282F11">
        <w:rPr>
          <w:sz w:val="16"/>
        </w:rPr>
        <w:t>remains the nothing that metaphysics depends on to maintain its coherence. With the death of African existence, the Negro</w:t>
      </w:r>
      <w:r>
        <w:rPr>
          <w:sz w:val="16"/>
        </w:rPr>
        <w:t xml:space="preserve"> [black]</w:t>
      </w:r>
      <w:r w:rsidRPr="00282F11">
        <w:rPr>
          <w:sz w:val="16"/>
        </w:rPr>
        <w:t xml:space="preserve">, or black </w:t>
      </w:r>
      <w:r w:rsidRPr="002D40C0">
        <w:rPr>
          <w:strike/>
          <w:sz w:val="16"/>
        </w:rPr>
        <w:t>being</w:t>
      </w:r>
      <w:r w:rsidRPr="00282F11">
        <w:rPr>
          <w:sz w:val="16"/>
        </w:rPr>
        <w:t>, is indeed nothing or no-thing that translates into any recognizable ontology</w:t>
      </w:r>
      <w:r w:rsidRPr="00282F11">
        <w:rPr>
          <w:rStyle w:val="StyleUnderline"/>
        </w:rPr>
        <w:t>. To say that the Negro</w:t>
      </w:r>
      <w:r>
        <w:rPr>
          <w:rStyle w:val="StyleUnderline"/>
        </w:rPr>
        <w:t xml:space="preserve"> [black]</w:t>
      </w:r>
      <w:r w:rsidRPr="00282F11">
        <w:rPr>
          <w:rStyle w:val="StyleUnderline"/>
        </w:rPr>
        <w:t xml:space="preserve"> is nothing is also to say that the Negro</w:t>
      </w:r>
      <w:r>
        <w:rPr>
          <w:rStyle w:val="StyleUnderline"/>
        </w:rPr>
        <w:t xml:space="preserve"> [black]</w:t>
      </w:r>
      <w:r w:rsidRPr="00282F11">
        <w:rPr>
          <w:rStyle w:val="StyleUnderline"/>
        </w:rPr>
        <w:t xml:space="preserve"> lacks ontological ground. The human being grounds its ontology in the</w:t>
      </w:r>
      <w:r w:rsidRPr="00282F11">
        <w:rPr>
          <w:sz w:val="16"/>
        </w:rPr>
        <w:t xml:space="preserve"> beautiful </w:t>
      </w:r>
      <w:r w:rsidRPr="00282F11">
        <w:rPr>
          <w:rStyle w:val="StyleUnderline"/>
        </w:rPr>
        <w:t>relation between Being and Dasein</w:t>
      </w:r>
      <w:r w:rsidRPr="00282F11">
        <w:rPr>
          <w:sz w:val="16"/>
        </w:rPr>
        <w:t xml:space="preserve"> (or the “space of existence,” as Heidegger would call it). </w:t>
      </w:r>
      <w:r w:rsidRPr="00282F11">
        <w:rPr>
          <w:rStyle w:val="StyleUnderline"/>
        </w:rPr>
        <w:t xml:space="preserve">Black </w:t>
      </w:r>
      <w:r w:rsidRPr="002D40C0">
        <w:rPr>
          <w:rStyle w:val="StyleUnderline"/>
          <w:strike/>
        </w:rPr>
        <w:t>being</w:t>
      </w:r>
      <w:r w:rsidRPr="00282F11">
        <w:rPr>
          <w:rStyle w:val="StyleUnderline"/>
        </w:rPr>
        <w:t xml:space="preserve">, however, lacks any legitimate ground, outside the oppressive logics of use value, for its </w:t>
      </w:r>
      <w:r w:rsidRPr="002D40C0">
        <w:rPr>
          <w:rStyle w:val="StyleUnderline"/>
          <w:strike/>
        </w:rPr>
        <w:t>being</w:t>
      </w:r>
      <w:r w:rsidRPr="00282F11">
        <w:rPr>
          <w:rStyle w:val="StyleUnderline"/>
        </w:rPr>
        <w:t xml:space="preserve">. Since it emerges through the execration of Being and not the gift of Being, it can lay recourse neither to Being nor to a primordial relation (since this primordial relation has been annihilated or murdered as the condition of its existence). </w:t>
      </w:r>
      <w:r w:rsidRPr="00282F11">
        <w:rPr>
          <w:sz w:val="16"/>
        </w:rPr>
        <w:t xml:space="preserve">I would also suggest that </w:t>
      </w:r>
      <w:r w:rsidRPr="00282F11">
        <w:rPr>
          <w:rStyle w:val="Emphasis"/>
        </w:rPr>
        <w:t xml:space="preserve">the </w:t>
      </w:r>
      <w:r w:rsidRPr="00282F11">
        <w:rPr>
          <w:sz w:val="16"/>
          <w:szCs w:val="16"/>
        </w:rPr>
        <w:t>Negro</w:t>
      </w:r>
      <w:r w:rsidRPr="00282F11">
        <w:rPr>
          <w:rStyle w:val="Emphasis"/>
        </w:rPr>
        <w:t xml:space="preserve"> </w:t>
      </w:r>
      <w:r>
        <w:rPr>
          <w:rStyle w:val="Emphasis"/>
        </w:rPr>
        <w:t xml:space="preserve">[black] </w:t>
      </w:r>
      <w:r w:rsidRPr="00282F11">
        <w:rPr>
          <w:rStyle w:val="Emphasis"/>
        </w:rPr>
        <w:t>is not responsible for this murder. Metaphysics</w:t>
      </w:r>
      <w:r w:rsidRPr="00282F11">
        <w:rPr>
          <w:sz w:val="16"/>
        </w:rPr>
        <w:t xml:space="preserve"> (or the world and its symbolics) </w:t>
      </w:r>
      <w:r w:rsidRPr="00282F11">
        <w:rPr>
          <w:rStyle w:val="Emphasis"/>
        </w:rPr>
        <w:t>systemically murders this relationality, so that to be born black within modernity is to have always already been the material effect of an ontological murder</w:t>
      </w:r>
      <w:r w:rsidRPr="00282F11">
        <w:rPr>
          <w:sz w:val="16"/>
        </w:rPr>
        <w:t xml:space="preserve">. In other words, </w:t>
      </w:r>
      <w:r w:rsidRPr="00282F11">
        <w:rPr>
          <w:rStyle w:val="Emphasis"/>
        </w:rPr>
        <w:t>antiblackness is the</w:t>
      </w:r>
      <w:r w:rsidRPr="00282F11">
        <w:rPr>
          <w:sz w:val="16"/>
        </w:rPr>
        <w:t xml:space="preserve"> </w:t>
      </w:r>
      <w:r w:rsidRPr="00282F11">
        <w:rPr>
          <w:rStyle w:val="Emphasis"/>
        </w:rPr>
        <w:t>systematic and global death of this primordial relation, and whether the Negro</w:t>
      </w:r>
      <w:r>
        <w:rPr>
          <w:rStyle w:val="Emphasis"/>
        </w:rPr>
        <w:t xml:space="preserve"> [black]</w:t>
      </w:r>
      <w:r w:rsidRPr="00282F11">
        <w:rPr>
          <w:rStyle w:val="Emphasis"/>
        </w:rPr>
        <w:t xml:space="preserve"> attempts to write him/herself into existence or not, this death has already occurred. When it comes to the Negro</w:t>
      </w:r>
      <w:r>
        <w:rPr>
          <w:rStyle w:val="Emphasis"/>
        </w:rPr>
        <w:t xml:space="preserve"> [black]</w:t>
      </w:r>
      <w:r w:rsidRPr="00282F11">
        <w:rPr>
          <w:rStyle w:val="Emphasis"/>
        </w:rPr>
        <w:t>, subjectivity is a fraudulent hoax or ruse.</w:t>
      </w:r>
    </w:p>
    <w:p w14:paraId="7D6A4426" w14:textId="77777777" w:rsidR="00FA38C4" w:rsidRPr="00282F11" w:rsidRDefault="00FA38C4" w:rsidP="00FA38C4">
      <w:pPr>
        <w:pStyle w:val="Heading4"/>
      </w:pPr>
      <w:r w:rsidRPr="00282F11">
        <w:t>Black is not human – it existence is determined solely through availableness as the ultimate equipment for the human to secure its mode of existence</w:t>
      </w:r>
    </w:p>
    <w:p w14:paraId="70C563D5" w14:textId="77777777" w:rsidR="00FA38C4" w:rsidRDefault="00FA38C4" w:rsidP="00FA38C4">
      <w:pPr>
        <w:rPr>
          <w:rStyle w:val="Style13ptBold"/>
        </w:rPr>
      </w:pPr>
      <w:r w:rsidRPr="00282F11">
        <w:rPr>
          <w:rStyle w:val="Style13ptBold"/>
        </w:rPr>
        <w:t>Warren, ‘18</w:t>
      </w:r>
    </w:p>
    <w:p w14:paraId="5F93D04C" w14:textId="77777777" w:rsidR="00FA38C4" w:rsidRPr="004E5D36" w:rsidRDefault="00FA38C4" w:rsidP="00FA38C4">
      <w:pPr>
        <w:rPr>
          <w:rStyle w:val="Style13ptBold"/>
          <w:b w:val="0"/>
          <w:sz w:val="22"/>
        </w:rPr>
      </w:pPr>
      <w:r w:rsidRPr="00121487">
        <w:t>*edited for “[Black]”</w:t>
      </w:r>
    </w:p>
    <w:p w14:paraId="44AADF6E" w14:textId="77777777" w:rsidR="00FA38C4" w:rsidRPr="00282F11" w:rsidRDefault="00FA38C4" w:rsidP="00FA38C4">
      <w:r w:rsidRPr="00282F11">
        <w:t xml:space="preserve">(Calvin L., Assistant Professor of Women’s, Gender, and Sexuality Studies at Emory University, Ontological Terror, it’s a book, Duke University Press, “Chapter One: The Question of Black </w:t>
      </w:r>
      <w:r w:rsidRPr="00282F11">
        <w:rPr>
          <w:strike/>
        </w:rPr>
        <w:t>Being</w:t>
      </w:r>
      <w:r w:rsidRPr="00282F11">
        <w:t>,” pp. 45-46, ZW)</w:t>
      </w:r>
    </w:p>
    <w:p w14:paraId="6A4A6769" w14:textId="77777777" w:rsidR="00FA38C4" w:rsidRPr="00282F11" w:rsidRDefault="00FA38C4" w:rsidP="00FA38C4">
      <w:pPr>
        <w:rPr>
          <w:sz w:val="16"/>
        </w:rPr>
      </w:pPr>
      <w:r w:rsidRPr="00282F11">
        <w:rPr>
          <w:sz w:val="16"/>
        </w:rPr>
        <w:t xml:space="preserve">In this schematic, the body is a metaphor for instrumentality or abject use value. </w:t>
      </w:r>
      <w:r w:rsidRPr="00282F11">
        <w:rPr>
          <w:rStyle w:val="StyleUnderline"/>
        </w:rPr>
        <w:t>Spillers suggests that this body “is reduced to a thing, to being for the captor.”</w:t>
      </w:r>
      <w:r w:rsidRPr="00282F11">
        <w:rPr>
          <w:sz w:val="16"/>
        </w:rPr>
        <w:t xml:space="preserve"> </w:t>
      </w:r>
      <w:r w:rsidRPr="00282F11">
        <w:rPr>
          <w:rStyle w:val="StyleUnderline"/>
        </w:rPr>
        <w:t>With the death of African existence (the flesh) an oppressive mode of existence is imposed on the Negro</w:t>
      </w:r>
      <w:r>
        <w:rPr>
          <w:rStyle w:val="StyleUnderline"/>
        </w:rPr>
        <w:t xml:space="preserve"> [black]</w:t>
      </w:r>
      <w:r w:rsidRPr="00282F11">
        <w:rPr>
          <w:rStyle w:val="StyleUnderline"/>
        </w:rPr>
        <w:t>. This existence is unlike human being</w:t>
      </w:r>
      <w:r w:rsidRPr="00282F11">
        <w:rPr>
          <w:sz w:val="16"/>
        </w:rPr>
        <w:t xml:space="preserve">. The human being’s mode of existence is to be for itself, and this being for itself is the structure of care between Dasein and Being. </w:t>
      </w:r>
      <w:r w:rsidRPr="00282F11">
        <w:rPr>
          <w:rStyle w:val="StyleUnderline"/>
        </w:rPr>
        <w:t xml:space="preserve">Black </w:t>
      </w:r>
      <w:r w:rsidRPr="002D40C0">
        <w:rPr>
          <w:rStyle w:val="StyleUnderline"/>
          <w:strike/>
        </w:rPr>
        <w:t>being</w:t>
      </w:r>
      <w:r w:rsidRPr="00282F11">
        <w:rPr>
          <w:rStyle w:val="StyleUnderline"/>
        </w:rPr>
        <w:t xml:space="preserve"> is invented</w:t>
      </w:r>
      <w:r w:rsidRPr="00282F11">
        <w:rPr>
          <w:sz w:val="16"/>
        </w:rPr>
        <w:t xml:space="preserve">, however, </w:t>
      </w:r>
      <w:r w:rsidRPr="00282F11">
        <w:rPr>
          <w:rStyle w:val="StyleUnderline"/>
        </w:rPr>
        <w:t>precisely to secure the human’s mode of existence.</w:t>
      </w:r>
      <w:r w:rsidRPr="00282F11">
        <w:rPr>
          <w:sz w:val="16"/>
        </w:rPr>
        <w:t xml:space="preserve"> Reading Spillers’s metaphysical schema through Heidegger’s, we could suggest that </w:t>
      </w:r>
      <w:r w:rsidRPr="00282F11">
        <w:rPr>
          <w:rStyle w:val="StyleUnderline"/>
        </w:rPr>
        <w:t>the black body</w:t>
      </w:r>
      <w:r w:rsidRPr="00282F11">
        <w:rPr>
          <w:sz w:val="16"/>
        </w:rPr>
        <w:t xml:space="preserve"> or this “thing, being for the captor,” </w:t>
      </w:r>
      <w:r w:rsidRPr="00282F11">
        <w:rPr>
          <w:rStyle w:val="StyleUnderline"/>
        </w:rPr>
        <w:t>is invented to serve as the premier tool or equipment for human being’s existential project</w:t>
      </w:r>
      <w:r w:rsidRPr="00282F11">
        <w:rPr>
          <w:sz w:val="16"/>
        </w:rPr>
        <w:t xml:space="preserve"> (</w:t>
      </w:r>
      <w:r w:rsidRPr="00282F11">
        <w:rPr>
          <w:rStyle w:val="StyleUnderline"/>
        </w:rPr>
        <w:t>and</w:t>
      </w:r>
      <w:r w:rsidRPr="00282F11">
        <w:rPr>
          <w:sz w:val="16"/>
        </w:rPr>
        <w:t xml:space="preserve"> I would argue that </w:t>
      </w:r>
      <w:r w:rsidRPr="00282F11">
        <w:rPr>
          <w:rStyle w:val="StyleUnderline"/>
        </w:rPr>
        <w:t xml:space="preserve">this equipment is not equivalent in form to the </w:t>
      </w:r>
      <w:r w:rsidRPr="00282F11">
        <w:rPr>
          <w:rStyle w:val="StyleUnderline"/>
        </w:rPr>
        <w:lastRenderedPageBreak/>
        <w:t>human, even if the structure of tool- being</w:t>
      </w:r>
      <w:r w:rsidRPr="00282F11">
        <w:rPr>
          <w:sz w:val="16"/>
        </w:rPr>
        <w:t xml:space="preserve">, as Graham Harman would call it, </w:t>
      </w:r>
      <w:r w:rsidRPr="00282F11">
        <w:rPr>
          <w:rStyle w:val="StyleUnderline"/>
        </w:rPr>
        <w:t>provides a general explanatory frame</w:t>
      </w:r>
      <w:r w:rsidRPr="00282F11">
        <w:rPr>
          <w:sz w:val="16"/>
        </w:rPr>
        <w:t xml:space="preserve">).37 In other words, </w:t>
      </w:r>
      <w:r w:rsidRPr="00282F11">
        <w:rPr>
          <w:rStyle w:val="StyleUnderline"/>
        </w:rPr>
        <w:t xml:space="preserve">the mode of existence for black </w:t>
      </w:r>
      <w:r w:rsidRPr="002D40C0">
        <w:rPr>
          <w:rStyle w:val="StyleUnderline"/>
          <w:strike/>
        </w:rPr>
        <w:t>being</w:t>
      </w:r>
      <w:r w:rsidRPr="00282F11">
        <w:rPr>
          <w:rStyle w:val="StyleUnderline"/>
        </w:rPr>
        <w:t xml:space="preserve"> is what Heidegger would call “availableness.”</w:t>
      </w:r>
      <w:r w:rsidRPr="00282F11">
        <w:rPr>
          <w:sz w:val="16"/>
        </w:rPr>
        <w:t xml:space="preserve"> </w:t>
      </w:r>
      <w:r w:rsidRPr="00282F11">
        <w:rPr>
          <w:rStyle w:val="StyleUnderline"/>
        </w:rPr>
        <w:t>Availableness is “the way of being of those entities which are defined by their use in the whole.”</w:t>
      </w:r>
      <w:r w:rsidRPr="00282F11">
        <w:rPr>
          <w:sz w:val="16"/>
        </w:rPr>
        <w:t xml:space="preserve">38 To exist as “a thing, being for the captor” is to inhabit a mode of existence dominated by internecine use and function. </w:t>
      </w:r>
      <w:r w:rsidRPr="00282F11">
        <w:rPr>
          <w:rStyle w:val="StyleUnderline"/>
        </w:rPr>
        <w:t xml:space="preserve">Black </w:t>
      </w:r>
      <w:r w:rsidRPr="002D40C0">
        <w:rPr>
          <w:rStyle w:val="StyleUnderline"/>
          <w:strike/>
        </w:rPr>
        <w:t>being</w:t>
      </w:r>
      <w:r w:rsidRPr="00282F11">
        <w:rPr>
          <w:rStyle w:val="StyleUnderline"/>
        </w:rPr>
        <w:t>, then, is invented not just to serve the needs of economic interest and cupidity, but also to fulfill the ontological needs of the human. This thing is something like Heidegger’s equipment—an object that when used with such regularity becomes almost invisible, or transparent, to the user</w:t>
      </w:r>
      <w:r w:rsidRPr="00282F11">
        <w:rPr>
          <w:sz w:val="16"/>
        </w:rPr>
        <w:t xml:space="preserve"> (</w:t>
      </w:r>
      <w:r w:rsidRPr="00282F11">
        <w:rPr>
          <w:rStyle w:val="StyleUnderline"/>
        </w:rPr>
        <w:t xml:space="preserve">blackness is often unthought because the world uses it with such regularity; antiblackness is the systemization of both the use of blackness and the forgetting/concealment of black </w:t>
      </w:r>
      <w:r w:rsidRPr="002D40C0">
        <w:rPr>
          <w:rStyle w:val="StyleUnderline"/>
          <w:strike/>
        </w:rPr>
        <w:t>being</w:t>
      </w:r>
      <w:r w:rsidRPr="00282F11">
        <w:rPr>
          <w:sz w:val="16"/>
        </w:rPr>
        <w:t xml:space="preserve">). </w:t>
      </w:r>
      <w:r w:rsidRPr="00282F11">
        <w:rPr>
          <w:rStyle w:val="StyleUnderline"/>
        </w:rPr>
        <w:t>Utility eclipses the thing itself. We must, then, understand antiblackness as a global, systemic dealing with black bodies, as available equipment.</w:t>
      </w:r>
      <w:r w:rsidRPr="00282F11">
        <w:rPr>
          <w:sz w:val="16"/>
        </w:rPr>
        <w:t xml:space="preserve"> Heidegger considers dealings the way the Being of entities, or equipment, is revealed phenomenologically through the use of this equipment. Antiblack dealings with black bodies do not expose the essential unfolding, or essence, of the equipment; rather, the purpose of antiblack dealings is to systemically obliterate the flesh, and to impose nothing onto that obliterated space—care and value are obsolete in this encounter.39 Therefore, equipment structure is predicated on the premier use of blacks within the network of equipment. In other words, </w:t>
      </w:r>
      <w:r w:rsidRPr="00282F11">
        <w:rPr>
          <w:rStyle w:val="StyleUnderline"/>
        </w:rPr>
        <w:t>black use cuts across every equipmental assignment, making it the ultimate equipment</w:t>
      </w:r>
      <w:r w:rsidRPr="00282F11">
        <w:rPr>
          <w:sz w:val="16"/>
        </w:rPr>
        <w:t xml:space="preserve">. Why does black equipment cut across all assignments, and why is it the tool Dasein relies on to commence its existential journey? We might say the answer to these difficult questions is that </w:t>
      </w:r>
      <w:r w:rsidRPr="00282F11">
        <w:rPr>
          <w:rStyle w:val="StyleUnderline"/>
        </w:rPr>
        <w:t xml:space="preserve">the essence of black equipment is nothing—being is not there. </w:t>
      </w:r>
      <w:r w:rsidRPr="00282F11">
        <w:rPr>
          <w:sz w:val="16"/>
        </w:rPr>
        <w:t>If Heidegger assumes that equipment will reveal its being through its usage, then he did not anticipate the invention of the Negro</w:t>
      </w:r>
      <w:r>
        <w:rPr>
          <w:sz w:val="16"/>
        </w:rPr>
        <w:t xml:space="preserve"> [black]</w:t>
      </w:r>
      <w:r w:rsidRPr="00282F11">
        <w:rPr>
          <w:sz w:val="16"/>
        </w:rPr>
        <w:t xml:space="preserve">—equipment in human form, embodied nothingness. </w:t>
      </w:r>
      <w:r w:rsidRPr="00282F11">
        <w:rPr>
          <w:rStyle w:val="StyleUnderline"/>
        </w:rPr>
        <w:t>Using black equipment reveals existence but not being</w:t>
      </w:r>
      <w:r w:rsidRPr="00282F11">
        <w:rPr>
          <w:sz w:val="16"/>
        </w:rPr>
        <w:t xml:space="preserve"> (existence as non-being for Greek philosophers, according to Heidegger in Introduction to Metaphysics). This puzzle is what black philosophy must investigate, must think through, to understand the continuity of antiblackness.</w:t>
      </w:r>
    </w:p>
    <w:p w14:paraId="436E08ED" w14:textId="77777777" w:rsidR="00FA38C4" w:rsidRDefault="00FA38C4" w:rsidP="00A65205">
      <w:pPr>
        <w:pStyle w:val="Heading3"/>
      </w:pPr>
      <w:r>
        <w:lastRenderedPageBreak/>
        <w:t>A2: Gordon</w:t>
      </w:r>
    </w:p>
    <w:p w14:paraId="6F594782" w14:textId="77777777" w:rsidR="00FA38C4" w:rsidRPr="006012C9" w:rsidRDefault="00FA38C4" w:rsidP="00FA38C4">
      <w:pPr>
        <w:pStyle w:val="Heading4"/>
      </w:pPr>
      <w:r>
        <w:t>Their empiricism and agency arguments are bad and miss the point – they make race “pre-political” and preclude afro-pessimism as a reference point for black social life which assumes their examples of resistance</w:t>
      </w:r>
    </w:p>
    <w:p w14:paraId="4F193725" w14:textId="77777777" w:rsidR="00FA38C4" w:rsidRDefault="00FA38C4" w:rsidP="00FA38C4">
      <w:pPr>
        <w:rPr>
          <w:rStyle w:val="Style13ptBold"/>
        </w:rPr>
      </w:pPr>
      <w:r>
        <w:rPr>
          <w:rStyle w:val="Style13ptBold"/>
        </w:rPr>
        <w:t>Weddington, ‘18</w:t>
      </w:r>
    </w:p>
    <w:p w14:paraId="15655618" w14:textId="77777777" w:rsidR="00FA38C4" w:rsidRPr="000F3784" w:rsidRDefault="00FA38C4" w:rsidP="00FA38C4">
      <w:r w:rsidRPr="000F3784">
        <w:t>(George, University of Pittsburgh sociology, “Political Ontology and Race Research: A Response to “Critical Race Theory, Afro-Pessimism, and Racial Progress Narratives””, American Sociological Association, pp. 6-7, ZW)</w:t>
      </w:r>
    </w:p>
    <w:p w14:paraId="6BA48D6A" w14:textId="77777777" w:rsidR="00FA38C4" w:rsidRDefault="00FA38C4" w:rsidP="00FA38C4">
      <w:pPr>
        <w:rPr>
          <w:rStyle w:val="StyleUnderline"/>
        </w:rPr>
      </w:pPr>
      <w:r w:rsidRPr="000F3784">
        <w:rPr>
          <w:sz w:val="16"/>
        </w:rPr>
        <w:t xml:space="preserve">Furthermore, in the introduction to Red, White &amp; Black, </w:t>
      </w:r>
      <w:r w:rsidRPr="000F3784">
        <w:rPr>
          <w:rStyle w:val="StyleUnderline"/>
        </w:rPr>
        <w:t>Wilderson</w:t>
      </w:r>
      <w:r w:rsidRPr="000F3784">
        <w:rPr>
          <w:sz w:val="16"/>
        </w:rPr>
        <w:t xml:space="preserve"> (2010:10) </w:t>
      </w:r>
      <w:r w:rsidRPr="000F3784">
        <w:rPr>
          <w:rStyle w:val="StyleUnderline"/>
        </w:rPr>
        <w:t>offered an explicit criticism of empirical approaches to studying black populations, stating that tracking the experiential conditions of black populations obscures an ontological research paradigm</w:t>
      </w:r>
      <w:r w:rsidRPr="000F3784">
        <w:rPr>
          <w:sz w:val="16"/>
        </w:rPr>
        <w:t xml:space="preserve">. He went on to argue that a </w:t>
      </w:r>
      <w:r w:rsidRPr="000F3784">
        <w:rPr>
          <w:rStyle w:val="StyleUnderline"/>
        </w:rPr>
        <w:t>reliance on “facts” places a false burden on the project of Afro-pessimism, such that the reliance on empirical analysis of black populations exists to inaugurate an ongoing but ultimately futile industry of applying faulty theories and concepts to populations of black slaves</w:t>
      </w:r>
      <w:r w:rsidRPr="000F3784">
        <w:rPr>
          <w:sz w:val="16"/>
        </w:rPr>
        <w:t xml:space="preserve">. His point raises, perhaps the most explicitly, a criticism that disturbs Ray et al.’s prescription for labor-market studies. I will address this observation in depth shortly, but it is necessary to also briefly review Fred Moten’s (2013a) engagement with Wilderson’s (as well as Sexton’s) points and their implications for sociology. He wrote, Political ontology backs away from the experimental declivity that Fanon and Du Bois were at least able to blaze, each in his own way forging a sociological path that would move against the limiting force, held in the ontological traces, of positivism, on the one hand, and phenomenology, on the other, as each would serve as the foundation of a theory of relations posing the nothingness of blackness in its (negative) relation to the substance of subjectivity-as-nonblackness (enacted in antiblack-ness). (p. 749) Moten is pointing toward what I would posit is effectively the impasse for sociologists: if and how Afro-pessimism can be reconciled with sociology. He went on to write, The paraontological distinction between blackness and blacks allows us no longer to be enthralled by the notion that blackness is a property that belongs to blacks (thereby placing certain formulations regarding non/relationality and non/communicability on a different footing and under a certain pressure) but also because ultimately it allows us to detach blackness from the question of (the meaning of) being. (p. 749) </w:t>
      </w:r>
      <w:r w:rsidRPr="000F3784">
        <w:rPr>
          <w:rStyle w:val="StyleUnderline"/>
        </w:rPr>
        <w:t>What Moten is criticizing is a reflection of Wilderson’s point, that studying blackness, especially while accepting political ontology as a central facet of Afro-pessimism, is actually antithetical to the empirical study of black populations</w:t>
      </w:r>
      <w:r w:rsidRPr="000F3784">
        <w:rPr>
          <w:sz w:val="16"/>
        </w:rPr>
        <w:t xml:space="preserve">. What I wish to clarify here, as further review of the back and forth between Moten and Sexton would reveal, is that </w:t>
      </w:r>
      <w:r w:rsidRPr="000F3784">
        <w:rPr>
          <w:rStyle w:val="StyleUnderline"/>
        </w:rPr>
        <w:t>what is at stake is not a wholesale rejection of research on actual black communities, resistance, or culture</w:t>
      </w:r>
      <w:r w:rsidRPr="000F3784">
        <w:rPr>
          <w:sz w:val="16"/>
        </w:rPr>
        <w:t xml:space="preserve"> (Sexton 2011). </w:t>
      </w:r>
      <w:r w:rsidRPr="000F3784">
        <w:rPr>
          <w:rStyle w:val="StyleUnderline"/>
        </w:rPr>
        <w:t>Instead</w:t>
      </w:r>
      <w:r w:rsidRPr="000F3784">
        <w:rPr>
          <w:sz w:val="16"/>
        </w:rPr>
        <w:t>—and this is where Moten’s engagement with Du Bois and Fanon must be closely read—</w:t>
      </w:r>
      <w:r w:rsidRPr="000F3784">
        <w:rPr>
          <w:rStyle w:val="StyleUnderline"/>
        </w:rPr>
        <w:t>Afro-pessimism situates political ontology as a reference point for understanding black social life, not as a thesis to be tested by inevitably faulty concepts</w:t>
      </w:r>
      <w:r w:rsidRPr="000F3784">
        <w:rPr>
          <w:sz w:val="16"/>
        </w:rPr>
        <w:t xml:space="preserve"> (Moten 2008). </w:t>
      </w:r>
      <w:r w:rsidRPr="000F3784">
        <w:rPr>
          <w:rStyle w:val="StyleUnderline"/>
        </w:rPr>
        <w:t>It is on this point that opponents of Afro-pessimism all too often miss the nuance of its approach to the study of blackness as a prior historical and cultural racial construct by pointing out the empirical history of resistance, agency, and life of black peoples (Gordon</w:t>
      </w:r>
      <w:r w:rsidRPr="000F3784">
        <w:rPr>
          <w:sz w:val="16"/>
        </w:rPr>
        <w:t xml:space="preserve"> 2018; </w:t>
      </w:r>
      <w:r w:rsidRPr="000F3784">
        <w:rPr>
          <w:rStyle w:val="StyleUnderline"/>
        </w:rPr>
        <w:t>Kauanui</w:t>
      </w:r>
      <w:r w:rsidRPr="000F3784">
        <w:rPr>
          <w:sz w:val="16"/>
        </w:rPr>
        <w:t xml:space="preserve"> 2017; </w:t>
      </w:r>
      <w:r w:rsidRPr="000F3784">
        <w:rPr>
          <w:rStyle w:val="StyleUnderline"/>
        </w:rPr>
        <w:t>Thomas</w:t>
      </w:r>
      <w:r w:rsidRPr="000F3784">
        <w:rPr>
          <w:sz w:val="16"/>
        </w:rPr>
        <w:t xml:space="preserve"> 2018). Indeed, </w:t>
      </w:r>
      <w:r w:rsidRPr="000F3784">
        <w:rPr>
          <w:rStyle w:val="StyleUnderline"/>
        </w:rPr>
        <w:t>Afropessimists would warn against conceptualizing blackness as solely the result of the actions and agency of black people</w:t>
      </w:r>
      <w:r w:rsidRPr="000F3784">
        <w:rPr>
          <w:sz w:val="16"/>
        </w:rPr>
        <w:t xml:space="preserve">. In positing political ontology as an approach to writing ethnography on black populations, </w:t>
      </w:r>
      <w:r w:rsidRPr="000F3784">
        <w:rPr>
          <w:rStyle w:val="StyleUnderline"/>
        </w:rPr>
        <w:t>Saucier argues that Afro-pessimism holds implications for the organizing and presentation of black life across disciplines</w:t>
      </w:r>
      <w:r w:rsidRPr="000F3784">
        <w:rPr>
          <w:sz w:val="16"/>
        </w:rPr>
        <w:t xml:space="preserve">, including sociology but also that there are opportunities for scholars trained as sociologists to engage with the approach. </w:t>
      </w:r>
      <w:r w:rsidRPr="000F3784">
        <w:rPr>
          <w:rStyle w:val="StyleUnderline"/>
        </w:rPr>
        <w:lastRenderedPageBreak/>
        <w:t>Saucier’s criticism of ethnography</w:t>
      </w:r>
      <w:r w:rsidRPr="000F3784">
        <w:rPr>
          <w:sz w:val="16"/>
        </w:rPr>
        <w:t xml:space="preserve"> in the second chapter of Conceptual Aphasia in Black </w:t>
      </w:r>
      <w:r w:rsidRPr="000F3784">
        <w:rPr>
          <w:rStyle w:val="StyleUnderline"/>
        </w:rPr>
        <w:t xml:space="preserve">is an extension of his lengthy criticism of </w:t>
      </w:r>
      <w:r w:rsidRPr="000F3784">
        <w:rPr>
          <w:sz w:val="16"/>
        </w:rPr>
        <w:t xml:space="preserve">Michael </w:t>
      </w:r>
      <w:r w:rsidRPr="000F3784">
        <w:rPr>
          <w:rStyle w:val="StyleUnderline"/>
        </w:rPr>
        <w:t xml:space="preserve">Omi and </w:t>
      </w:r>
      <w:r w:rsidRPr="000F3784">
        <w:rPr>
          <w:sz w:val="16"/>
        </w:rPr>
        <w:t xml:space="preserve">Howard </w:t>
      </w:r>
      <w:r w:rsidRPr="000F3784">
        <w:rPr>
          <w:rStyle w:val="StyleUnderline"/>
        </w:rPr>
        <w:t>Winant</w:t>
      </w:r>
      <w:r w:rsidRPr="000F3784">
        <w:rPr>
          <w:sz w:val="16"/>
        </w:rPr>
        <w:t xml:space="preserve">’s (2014) Racial Formation in the United States from the former book’s introduction. Taking on Omi and Winant, and also John Hartigan, </w:t>
      </w:r>
      <w:r w:rsidRPr="000F3784">
        <w:rPr>
          <w:rStyle w:val="StyleUnderline"/>
        </w:rPr>
        <w:t xml:space="preserve">Saucier </w:t>
      </w:r>
      <w:r w:rsidRPr="000F3784">
        <w:rPr>
          <w:sz w:val="16"/>
        </w:rPr>
        <w:t xml:space="preserve">(2016) </w:t>
      </w:r>
      <w:r w:rsidRPr="000F3784">
        <w:rPr>
          <w:rStyle w:val="StyleUnderline"/>
        </w:rPr>
        <w:t xml:space="preserve">argues against understanding race as “identities, roles, and meanings.” </w:t>
      </w:r>
      <w:r w:rsidRPr="000F3784">
        <w:rPr>
          <w:sz w:val="16"/>
        </w:rPr>
        <w:t xml:space="preserve">He wrote, </w:t>
      </w:r>
      <w:r w:rsidRPr="000F3784">
        <w:rPr>
          <w:rStyle w:val="StyleUnderline"/>
        </w:rPr>
        <w:t>Race</w:t>
      </w:r>
      <w:r w:rsidRPr="000F3784">
        <w:rPr>
          <w:sz w:val="16"/>
        </w:rPr>
        <w:t>, to the delight of the ethnographer</w:t>
      </w:r>
      <w:r w:rsidRPr="000F3784">
        <w:rPr>
          <w:rStyle w:val="StyleUnderline"/>
        </w:rPr>
        <w:t>, is more than racism</w:t>
      </w:r>
      <w:r w:rsidRPr="000F3784">
        <w:rPr>
          <w:sz w:val="16"/>
        </w:rPr>
        <w:t>, and therefore they do not have to wallow in the ethical dilemmas that attending to antiblackness would present. . . .</w:t>
      </w:r>
      <w:r w:rsidRPr="000F3784">
        <w:rPr>
          <w:rStyle w:val="StyleUnderline"/>
        </w:rPr>
        <w:t xml:space="preserve">In conceptualizing race in this fashion, racial difference is understood to be pre-political rather than the result of western modernity’s violent seizure of the black body. </w:t>
      </w:r>
      <w:r w:rsidRPr="000F3784">
        <w:rPr>
          <w:sz w:val="16"/>
        </w:rPr>
        <w:t xml:space="preserve">(p. 56) Indeed, following Tendayi Sithole’s (2016) analysis of subjectivity in Fanon, </w:t>
      </w:r>
      <w:r w:rsidRPr="000F3784">
        <w:rPr>
          <w:rStyle w:val="StyleUnderline"/>
        </w:rPr>
        <w:t xml:space="preserve">Saucier builds this point into a larger criticism of ethnography’s focus on black identity as identity at the expense of a political ontology of blackness. </w:t>
      </w:r>
      <w:r w:rsidRPr="000F3784">
        <w:rPr>
          <w:sz w:val="16"/>
        </w:rPr>
        <w:t xml:space="preserve">In his ethnographic account of Cape Verdean youth, </w:t>
      </w:r>
      <w:r w:rsidRPr="000F3784">
        <w:rPr>
          <w:rStyle w:val="StyleUnderline"/>
        </w:rPr>
        <w:t xml:space="preserve">Saucier </w:t>
      </w:r>
      <w:r w:rsidRPr="000F3784">
        <w:rPr>
          <w:sz w:val="16"/>
        </w:rPr>
        <w:t xml:space="preserve">(2015) </w:t>
      </w:r>
      <w:r w:rsidRPr="000F3784">
        <w:rPr>
          <w:rStyle w:val="StyleUnderline"/>
        </w:rPr>
        <w:t>reminded his readers</w:t>
      </w:r>
      <w:r w:rsidRPr="000F3784">
        <w:rPr>
          <w:sz w:val="16"/>
        </w:rPr>
        <w:t xml:space="preserve">, following Moten, </w:t>
      </w:r>
      <w:r w:rsidRPr="000F3784">
        <w:rPr>
          <w:rStyle w:val="StyleUnderline"/>
        </w:rPr>
        <w:t>that the choice between observation of black populations and blackness is not either/or. Instead, his book provides one example of how ethnographers can use an Afro-pessimist approach by rejecting a reduction of race to performance or identity but instead recognizing that the lived, daily realities and performances of black identity can be read through a political ontology of blackness.</w:t>
      </w:r>
    </w:p>
    <w:p w14:paraId="22D20C47" w14:textId="77777777" w:rsidR="00FA38C4" w:rsidRPr="00C50061" w:rsidRDefault="00FA38C4" w:rsidP="00FA38C4">
      <w:pPr>
        <w:pStyle w:val="Heading4"/>
      </w:pPr>
      <w:r>
        <w:t>Gordon’s theorization of black existentialism and phenomenology derives from a misreading of Fanon that ignores the role of psychoanalysis in Fanon’s psychopathology of race – Blackness doesn’t come about through encounter but through the white imaginary</w:t>
      </w:r>
    </w:p>
    <w:p w14:paraId="6F2DC181" w14:textId="77777777" w:rsidR="00FA38C4" w:rsidRDefault="00FA38C4" w:rsidP="00FA38C4">
      <w:pPr>
        <w:rPr>
          <w:rStyle w:val="Style13ptBold"/>
        </w:rPr>
      </w:pPr>
      <w:r>
        <w:rPr>
          <w:rStyle w:val="Style13ptBold"/>
        </w:rPr>
        <w:t>Marriott, ‘18</w:t>
      </w:r>
    </w:p>
    <w:p w14:paraId="4965572B" w14:textId="77777777" w:rsidR="00FA38C4" w:rsidRPr="00CA021D" w:rsidRDefault="00FA38C4" w:rsidP="00FA38C4">
      <w:pPr>
        <w:rPr>
          <w:rStyle w:val="Style13ptBold"/>
          <w:b w:val="0"/>
          <w:sz w:val="22"/>
        </w:rPr>
      </w:pPr>
      <w:r w:rsidRPr="00121487">
        <w:t>*edited for “[Black]”</w:t>
      </w:r>
    </w:p>
    <w:p w14:paraId="4FCDD646" w14:textId="77777777" w:rsidR="00FA38C4" w:rsidRPr="00422644" w:rsidRDefault="00FA38C4" w:rsidP="00FA38C4">
      <w:r w:rsidRPr="00422644">
        <w:t>(David, Professor in the History of Consciousness Department at the University of California, Santa Cruz, “Whither Fanon?”, Whither Fanon: Studies in the Blackness of Being, pp. 1</w:t>
      </w:r>
      <w:r>
        <w:t>4</w:t>
      </w:r>
      <w:r w:rsidRPr="00422644">
        <w:t>-1</w:t>
      </w:r>
      <w:r>
        <w:t>6</w:t>
      </w:r>
      <w:r w:rsidRPr="00422644">
        <w:t>, ZW)</w:t>
      </w:r>
    </w:p>
    <w:p w14:paraId="26A22A7A" w14:textId="77777777" w:rsidR="00FA38C4" w:rsidRPr="00C50061" w:rsidRDefault="00FA38C4" w:rsidP="00FA38C4">
      <w:pPr>
        <w:rPr>
          <w:sz w:val="16"/>
        </w:rPr>
      </w:pPr>
      <w:r w:rsidRPr="00C7119F">
        <w:rPr>
          <w:sz w:val="16"/>
        </w:rPr>
        <w:t xml:space="preserve">Gordon’s third chapter opens with the need to contextualize racism in the sense of a perverse anonymity: Racism renders the individual anonymous even to himself. The very standpoint of consciousness, embodiment itself, is saturated with a strangeness that either locks the individual into the mechanism of things or sends him away and transforms him into an observer hovering over that very thing. Thus, to be seen in a racist way is an ironic way of not being seen through being seen. It is to be seen with overdetermined anonymity, which amounts, in effect, to invisibility. For to be seen in a typically human way is to be seen as a point of epistemological limitation; one’s subjectivity is called upon as a point of meaning. . . . The perversion of anonymity—overdetermination—seals off such affirmations [of reciprocal recognitions].40 </w:t>
      </w:r>
      <w:r w:rsidRPr="00C7119F">
        <w:rPr>
          <w:rStyle w:val="StyleUnderline"/>
        </w:rPr>
        <w:t>A necessary corollary of this perverse anonymity (which determines Gordon’s project as a whole, of which he tries to situate Fanonism as a particular reading) is “alienated embodiment”:</w:t>
      </w:r>
      <w:r w:rsidRPr="00C7119F">
        <w:rPr>
          <w:sz w:val="16"/>
        </w:rPr>
        <w:t xml:space="preserve"> “like his identifiers, the Negro </w:t>
      </w:r>
      <w:r>
        <w:rPr>
          <w:sz w:val="16"/>
        </w:rPr>
        <w:t xml:space="preserve">[black] </w:t>
      </w:r>
      <w:r w:rsidRPr="00C7119F">
        <w:rPr>
          <w:sz w:val="16"/>
        </w:rPr>
        <w:t xml:space="preserve">finds himself facing the objective alienation of his embodiment out there” (that is, in the racist world).41 </w:t>
      </w:r>
      <w:r w:rsidRPr="00C7119F">
        <w:rPr>
          <w:rStyle w:val="StyleUnderline"/>
        </w:rPr>
        <w:t>I cannot here unpack all the implications of this deceptively simple picture. One</w:t>
      </w:r>
      <w:r w:rsidRPr="00C7119F">
        <w:rPr>
          <w:sz w:val="16"/>
        </w:rPr>
        <w:t xml:space="preserve">, </w:t>
      </w:r>
      <w:r w:rsidRPr="00C7119F">
        <w:rPr>
          <w:rStyle w:val="StyleUnderline"/>
        </w:rPr>
        <w:t xml:space="preserve">on which Gordon is insistent, is that this strangeness comes more or less violently—but always violently—from the outside which, just because the black is overdetermined from without, remains more or less a situation of objectification and </w:t>
      </w:r>
      <w:r w:rsidRPr="00C7119F">
        <w:rPr>
          <w:rStyle w:val="StyleUnderline"/>
        </w:rPr>
        <w:lastRenderedPageBreak/>
        <w:t>denudation. But there are a number of reasons for resisting this way of looking at it</w:t>
      </w:r>
      <w:r w:rsidRPr="00C7119F">
        <w:rPr>
          <w:sz w:val="16"/>
        </w:rPr>
        <w:t xml:space="preserve">. For a start, </w:t>
      </w:r>
      <w:r w:rsidRPr="00C7119F">
        <w:rPr>
          <w:rStyle w:val="StyleUnderline"/>
        </w:rPr>
        <w:t>the way overdetermination is described in Black Skin, White Masks, it is clear that this “strangeness” is no longer describable as a question of encounter at all. As Fanon shows repeatedly in “The Negro and Psychopathology,” the feeling of estrangement is not simply a result of contact:</w:t>
      </w:r>
      <w:r w:rsidRPr="00C7119F">
        <w:rPr>
          <w:sz w:val="16"/>
        </w:rPr>
        <w:t xml:space="preserve"> “Frequently </w:t>
      </w:r>
      <w:r w:rsidRPr="00C7119F">
        <w:rPr>
          <w:rStyle w:val="StyleUnderline"/>
        </w:rPr>
        <w:t>the</w:t>
      </w:r>
      <w:r w:rsidRPr="00C7119F">
        <w:rPr>
          <w:sz w:val="16"/>
        </w:rPr>
        <w:t xml:space="preserve"> negro</w:t>
      </w:r>
      <w:r>
        <w:rPr>
          <w:sz w:val="16"/>
        </w:rPr>
        <w:t xml:space="preserve"> [black]</w:t>
      </w:r>
      <w:r w:rsidRPr="00C7119F">
        <w:rPr>
          <w:sz w:val="16"/>
        </w:rPr>
        <w:t xml:space="preserve"> who becomes </w:t>
      </w:r>
      <w:r w:rsidRPr="00C7119F">
        <w:rPr>
          <w:rStyle w:val="StyleUnderline"/>
        </w:rPr>
        <w:t>abnormal</w:t>
      </w:r>
      <w:r w:rsidRPr="00C7119F">
        <w:rPr>
          <w:sz w:val="16"/>
        </w:rPr>
        <w:t xml:space="preserve"> [s’anormalise] </w:t>
      </w:r>
      <w:r w:rsidRPr="00C7119F">
        <w:rPr>
          <w:rStyle w:val="StyleUnderline"/>
        </w:rPr>
        <w:t>has never had any relations with the White man</w:t>
      </w:r>
      <w:r w:rsidRPr="00C7119F">
        <w:rPr>
          <w:sz w:val="16"/>
        </w:rPr>
        <w:t xml:space="preserve">. . . . Has there been a real traumatism [traumatisme effectif]? To all of this we have to answer: no.”42 </w:t>
      </w:r>
      <w:r w:rsidRPr="00C7119F">
        <w:rPr>
          <w:rStyle w:val="StyleUnderline"/>
        </w:rPr>
        <w:t>Elsewhere Fanon refers to the singular experience of the self or ego being invaded and breached by the “unidentifiable and unassimilable.”</w:t>
      </w:r>
      <w:r w:rsidRPr="00C7119F">
        <w:rPr>
          <w:sz w:val="16"/>
        </w:rPr>
        <w:t xml:space="preserve">43 </w:t>
      </w:r>
      <w:r w:rsidRPr="00C7119F">
        <w:rPr>
          <w:rStyle w:val="StyleUnderline"/>
        </w:rPr>
        <w:t>Fanon goes on to suggest that this manifestation within of something that cannot, so to speak, be owned or possessed, seen or intuited, is of the order of a radical de-situating of the ego, that necessarily interrupts—evacuates, empties—the very possibility of transcendental reflection on the seer and the seen</w:t>
      </w:r>
      <w:r w:rsidRPr="00C7119F">
        <w:rPr>
          <w:sz w:val="16"/>
        </w:rPr>
        <w:t xml:space="preserve">. </w:t>
      </w:r>
      <w:r w:rsidRPr="00C7119F">
        <w:rPr>
          <w:rStyle w:val="StyleUnderline"/>
        </w:rPr>
        <w:t>Anonymity is essentially pervertible, then, not because one is enslaved to a black appearance, but because one is—wishfully, unconsciously—already a slave to the imago of whiteness and that this pervertibility is the condition (to be violently affirmed) of what it means to be a black subject.</w:t>
      </w:r>
      <w:r w:rsidRPr="00C7119F">
        <w:rPr>
          <w:sz w:val="16"/>
        </w:rPr>
        <w:t xml:space="preserve"> “In the Antilles,” Fanon suggests, “</w:t>
      </w:r>
      <w:r w:rsidRPr="00C7119F">
        <w:rPr>
          <w:rStyle w:val="StyleUnderline"/>
        </w:rPr>
        <w:t>perception always occurs on the level of the imaginary. It is in white terms that one perceives one’s fellows.”</w:t>
      </w:r>
      <w:r w:rsidRPr="00C7119F">
        <w:rPr>
          <w:sz w:val="16"/>
        </w:rPr>
        <w:t xml:space="preserve">44 </w:t>
      </w:r>
      <w:r w:rsidRPr="00C7119F">
        <w:rPr>
          <w:rStyle w:val="StyleUnderline"/>
        </w:rPr>
        <w:t>To be black</w:t>
      </w:r>
      <w:r w:rsidRPr="00C7119F">
        <w:rPr>
          <w:sz w:val="16"/>
        </w:rPr>
        <w:t>, then</w:t>
      </w:r>
      <w:r w:rsidRPr="00C7119F">
        <w:rPr>
          <w:rStyle w:val="StyleUnderline"/>
        </w:rPr>
        <w:t>, is to be originally violated by a whiteness that comes from the inside out, and this anteriority necessarily follows from an intimacy that is already perverse.</w:t>
      </w:r>
      <w:r w:rsidRPr="00C7119F">
        <w:rPr>
          <w:sz w:val="16"/>
        </w:rPr>
        <w:t xml:space="preserve"> I think it would not be hard on the basis of these observations to show that </w:t>
      </w:r>
      <w:r w:rsidRPr="00C7119F">
        <w:rPr>
          <w:rStyle w:val="StyleUnderline"/>
        </w:rPr>
        <w:t>the way overdetermination is determined here can already be read</w:t>
      </w:r>
      <w:r w:rsidRPr="00C7119F">
        <w:rPr>
          <w:sz w:val="16"/>
        </w:rPr>
        <w:t xml:space="preserve">, with the help of Fanon’s work on psychoneuroses, </w:t>
      </w:r>
      <w:r w:rsidRPr="00C7119F">
        <w:rPr>
          <w:rStyle w:val="StyleUnderline"/>
        </w:rPr>
        <w:t>as marked by a kind of intimacy that remains radically alien to the subject</w:t>
      </w:r>
      <w:r w:rsidRPr="00C7119F">
        <w:rPr>
          <w:sz w:val="16"/>
        </w:rPr>
        <w:t xml:space="preserve">, a sort of self-interrupting that within in which the subject cannot reflect itself as a subject, a déclage that can never appear as such, never give itself to a phenomenology of seeing, but that nonetheless haunts both seer and the seen, an intimacy </w:t>
      </w:r>
      <w:r w:rsidRPr="00C7119F">
        <w:rPr>
          <w:rStyle w:val="StyleUnderline"/>
        </w:rPr>
        <w:t>that also marks a crucial shift in Fanon’s relationship to phenomenology.</w:t>
      </w:r>
      <w:r w:rsidRPr="00C7119F">
        <w:rPr>
          <w:sz w:val="16"/>
        </w:rPr>
        <w:t xml:space="preserve">45 </w:t>
      </w:r>
      <w:r w:rsidRPr="00C7119F">
        <w:rPr>
          <w:rStyle w:val="StyleUnderline"/>
        </w:rPr>
        <w:t>Gordon especially struggles with this shift and, casting in his lot with the phenomenological tradition</w:t>
      </w:r>
      <w:r w:rsidRPr="00C7119F">
        <w:rPr>
          <w:sz w:val="16"/>
        </w:rPr>
        <w:t xml:space="preserve"> (which he clearly thinks according to Husserlian “reduction”), </w:t>
      </w:r>
      <w:r w:rsidRPr="00C7119F">
        <w:rPr>
          <w:rStyle w:val="StyleUnderline"/>
        </w:rPr>
        <w:t>appeals to a notion of perversion</w:t>
      </w:r>
      <w:r w:rsidRPr="00C7119F">
        <w:rPr>
          <w:sz w:val="16"/>
        </w:rPr>
        <w:t xml:space="preserve"> (a point he shares with Sekyi-Out) </w:t>
      </w:r>
      <w:r w:rsidRPr="00C7119F">
        <w:rPr>
          <w:rStyle w:val="StyleUnderline"/>
        </w:rPr>
        <w:t>that is marked in advance by its opposition to psychoanalysis</w:t>
      </w:r>
      <w:r w:rsidRPr="00C7119F">
        <w:rPr>
          <w:sz w:val="16"/>
        </w:rPr>
        <w:t xml:space="preserve">. Perverse anonymity is, then, the concept that Gordon goes on to suggest defines the black existential attitude and, in the context of a later essay, the reason why Fanon turns away from psychoanalysis: </w:t>
      </w:r>
      <w:r w:rsidRPr="00C7119F">
        <w:rPr>
          <w:rStyle w:val="StyleUnderline"/>
        </w:rPr>
        <w:t>although this schema has been quite common</w:t>
      </w:r>
      <w:r w:rsidRPr="00C7119F">
        <w:rPr>
          <w:sz w:val="16"/>
        </w:rPr>
        <w:t xml:space="preserve"> in reading Fanon, </w:t>
      </w:r>
      <w:r w:rsidRPr="00C7119F">
        <w:rPr>
          <w:rStyle w:val="StyleUnderline"/>
        </w:rPr>
        <w:t>and consists in saying that “politics” is Fanonism’s true telos</w:t>
      </w:r>
      <w:r w:rsidRPr="00C7119F">
        <w:rPr>
          <w:sz w:val="16"/>
        </w:rPr>
        <w:t xml:space="preserve">, </w:t>
      </w:r>
      <w:r w:rsidRPr="00C7119F">
        <w:rPr>
          <w:rStyle w:val="StyleUnderline"/>
        </w:rPr>
        <w:t>Gordon’s argument is curious because, in opposing existentialism to psychoanalysis, and despite Fanon’s refusal to separate them, he has to remove what he calls psychoanalysis from what Fanon calls his psychopathology of race</w:t>
      </w:r>
      <w:r w:rsidRPr="00C7119F">
        <w:rPr>
          <w:sz w:val="16"/>
        </w:rPr>
        <w:t xml:space="preserve">.46 Thus, </w:t>
      </w:r>
      <w:r w:rsidRPr="00C7119F">
        <w:rPr>
          <w:rStyle w:val="StyleUnderline"/>
        </w:rPr>
        <w:t>psychoanalysis is reproached for its inability to think blacks as “perverse anonymous objects,” a failure that gets further reduced to saying that “Only the white, whether female or male, can be historically situated on the symbolic level,” partly no doubt because black existence is, from the start, understood to be never neurotically alienated, but alienated in so far as it is black</w:t>
      </w:r>
      <w:r w:rsidRPr="00C7119F">
        <w:rPr>
          <w:sz w:val="16"/>
        </w:rPr>
        <w:t xml:space="preserve">.47 What is properly black is thus what is properly, perversely alienated and somehow beyond a psychoanalytical reading of language and culture. For Gordon, Fanon gives us the insight that blackness </w:t>
      </w:r>
      <w:r w:rsidRPr="00C7119F">
        <w:rPr>
          <w:sz w:val="16"/>
        </w:rPr>
        <w:lastRenderedPageBreak/>
        <w:t>always means what it is—the black, and this singularizing typicality, operating what Gordon calls “below the symbolic,” dictates a number of consequences for Gordon’s understanding of the relations between psychoanalysis and phenomenology in Fanon’s works.48</w:t>
      </w:r>
    </w:p>
    <w:p w14:paraId="36444524" w14:textId="77777777" w:rsidR="00FA38C4" w:rsidRPr="00422644" w:rsidRDefault="00FA38C4" w:rsidP="00FA38C4">
      <w:pPr>
        <w:pStyle w:val="Heading4"/>
      </w:pPr>
      <w:r>
        <w:t>Gordon’s existential phenomenology of Fanon should be rejected – it’s impossible to decide what is authentic living for black folks, Gordon conflates individuality with ontological grounding, and his normative definitions of blackness replicate the same bad faith anonymity he critiques</w:t>
      </w:r>
    </w:p>
    <w:p w14:paraId="741D401B" w14:textId="77777777" w:rsidR="00FA38C4" w:rsidRDefault="00FA38C4" w:rsidP="00FA38C4">
      <w:pPr>
        <w:rPr>
          <w:rStyle w:val="Style13ptBold"/>
        </w:rPr>
      </w:pPr>
      <w:r>
        <w:rPr>
          <w:rStyle w:val="Style13ptBold"/>
        </w:rPr>
        <w:t>Marriott, ‘18</w:t>
      </w:r>
    </w:p>
    <w:p w14:paraId="21313755" w14:textId="77777777" w:rsidR="00FA38C4" w:rsidRPr="00962C8D" w:rsidRDefault="00FA38C4" w:rsidP="00FA38C4">
      <w:r w:rsidRPr="00962C8D">
        <w:t>*edited for gender-neutral pronouns</w:t>
      </w:r>
      <w:r>
        <w:t xml:space="preserve"> &amp; “[black]”</w:t>
      </w:r>
    </w:p>
    <w:p w14:paraId="78248487" w14:textId="77777777" w:rsidR="00FA38C4" w:rsidRPr="00422644" w:rsidRDefault="00FA38C4" w:rsidP="00FA38C4">
      <w:r w:rsidRPr="00422644">
        <w:t>(David, Professor in the History of Consciousness Department at the University of California, Santa Cruz, “Whither Fanon?”, Whither Fanon: Studies in the Blackness of Being, pp. 18-19, ZW)</w:t>
      </w:r>
    </w:p>
    <w:p w14:paraId="2BFD2847" w14:textId="77777777" w:rsidR="00FA38C4" w:rsidRPr="0030395B" w:rsidRDefault="00FA38C4" w:rsidP="00FA38C4">
      <w:r w:rsidRPr="00C7119F">
        <w:rPr>
          <w:rStyle w:val="StyleUnderline"/>
        </w:rPr>
        <w:t>It would appear</w:t>
      </w:r>
      <w:r w:rsidRPr="00C7119F">
        <w:rPr>
          <w:sz w:val="16"/>
        </w:rPr>
        <w:t xml:space="preserve">, then, </w:t>
      </w:r>
      <w:r w:rsidRPr="00C7119F">
        <w:rPr>
          <w:rStyle w:val="StyleUnderline"/>
        </w:rPr>
        <w:t>that the self-deceived black is caught up in a tragic interplay</w:t>
      </w:r>
      <w:r w:rsidRPr="00C7119F">
        <w:rPr>
          <w:sz w:val="16"/>
        </w:rPr>
        <w:t xml:space="preserve">: like the actor he is, he </w:t>
      </w:r>
      <w:r w:rsidRPr="00C7119F">
        <w:rPr>
          <w:rStyle w:val="StyleUnderline"/>
        </w:rPr>
        <w:t xml:space="preserve">[they] can only reveal </w:t>
      </w:r>
      <w:r w:rsidRPr="00C7119F">
        <w:rPr>
          <w:sz w:val="16"/>
        </w:rPr>
        <w:t xml:space="preserve">himself </w:t>
      </w:r>
      <w:r w:rsidRPr="00C7119F">
        <w:rPr>
          <w:rStyle w:val="StyleUnderline"/>
        </w:rPr>
        <w:t xml:space="preserve">[themselves] as a (black) subject via the oblique confirmation of an imaginary whiteness whose power and culture </w:t>
      </w:r>
      <w:r w:rsidRPr="00C7119F">
        <w:rPr>
          <w:sz w:val="16"/>
        </w:rPr>
        <w:t xml:space="preserve">he wants </w:t>
      </w:r>
      <w:r w:rsidRPr="00C7119F">
        <w:rPr>
          <w:rStyle w:val="StyleUnderline"/>
        </w:rPr>
        <w:t xml:space="preserve">[they want] to acquire; just as the blackness that </w:t>
      </w:r>
      <w:r w:rsidRPr="00C7119F">
        <w:rPr>
          <w:sz w:val="16"/>
        </w:rPr>
        <w:t>he</w:t>
      </w:r>
      <w:r w:rsidRPr="00C7119F">
        <w:rPr>
          <w:rStyle w:val="StyleUnderline"/>
        </w:rPr>
        <w:t xml:space="preserve"> [they] constitutively </w:t>
      </w:r>
      <w:r w:rsidRPr="00C7119F">
        <w:rPr>
          <w:sz w:val="16"/>
        </w:rPr>
        <w:t xml:space="preserve">hides </w:t>
      </w:r>
      <w:r w:rsidRPr="00C7119F">
        <w:rPr>
          <w:rStyle w:val="StyleUnderline"/>
        </w:rPr>
        <w:t xml:space="preserve">[hide] from, and whose dense opacity haunts </w:t>
      </w:r>
      <w:r w:rsidRPr="00C7119F">
        <w:rPr>
          <w:sz w:val="16"/>
        </w:rPr>
        <w:t xml:space="preserve">him </w:t>
      </w:r>
      <w:r w:rsidRPr="00C7119F">
        <w:rPr>
          <w:rStyle w:val="StyleUnderline"/>
        </w:rPr>
        <w:t xml:space="preserve">[them] as a dereliction, can only be borne in so far as it is determined as a persona or mask that hides the whiteness within, and first of all because the ego is spectator here to an unconscious that degrades and despises the </w:t>
      </w:r>
      <w:r w:rsidRPr="00C7119F">
        <w:rPr>
          <w:sz w:val="16"/>
        </w:rPr>
        <w:t xml:space="preserve">nègre </w:t>
      </w:r>
      <w:r w:rsidRPr="00C7119F">
        <w:rPr>
          <w:rStyle w:val="StyleUnderline"/>
        </w:rPr>
        <w:t>[black].</w:t>
      </w:r>
      <w:r w:rsidRPr="00C7119F">
        <w:rPr>
          <w:sz w:val="16"/>
        </w:rPr>
        <w:t xml:space="preserve"> </w:t>
      </w:r>
      <w:r w:rsidRPr="00C7119F">
        <w:rPr>
          <w:rStyle w:val="StyleUnderline"/>
        </w:rPr>
        <w:t>This opposition between blackness and whiteness is not between bad faith and sincerity but between two indeterminate positions: thus it is, for example, impossible to say whether unconscious distrust is more sincere than egoic self-deception</w:t>
      </w:r>
      <w:r w:rsidRPr="00C7119F">
        <w:rPr>
          <w:sz w:val="16"/>
        </w:rPr>
        <w:t xml:space="preserve"> (at least </w:t>
      </w:r>
      <w:r w:rsidRPr="00C7119F">
        <w:rPr>
          <w:rStyle w:val="StyleUnderline"/>
        </w:rPr>
        <w:t>in Gordon’s sense of being able to decide what is decidable</w:t>
      </w:r>
      <w:r w:rsidRPr="00C7119F">
        <w:rPr>
          <w:sz w:val="16"/>
        </w:rPr>
        <w:t xml:space="preserve">), </w:t>
      </w:r>
      <w:r w:rsidRPr="00C7119F">
        <w:rPr>
          <w:rStyle w:val="StyleUnderline"/>
        </w:rPr>
        <w:t>or whether the white</w:t>
      </w:r>
      <w:r w:rsidRPr="00C7119F">
        <w:rPr>
          <w:sz w:val="16"/>
        </w:rPr>
        <w:t>, which makes the imago pares away to reveal</w:t>
      </w:r>
      <w:r w:rsidRPr="00C7119F">
        <w:rPr>
          <w:rStyle w:val="StyleUnderline"/>
        </w:rPr>
        <w:t>, is not more feigned than the black that it masks.</w:t>
      </w:r>
      <w:r w:rsidRPr="00C7119F">
        <w:rPr>
          <w:sz w:val="16"/>
        </w:rPr>
        <w:t xml:space="preserve"> The play between persona and mask, desire and distrust, mimicry and personation, has become impossible to unravel into an unequivocal meaning (of crisis or decision). We have thus come back to the question of whether </w:t>
      </w:r>
      <w:r w:rsidRPr="00C7119F">
        <w:rPr>
          <w:rStyle w:val="StyleUnderline"/>
        </w:rPr>
        <w:t>decision</w:t>
      </w:r>
      <w:r w:rsidRPr="00C7119F">
        <w:rPr>
          <w:sz w:val="16"/>
        </w:rPr>
        <w:t xml:space="preserve">, even in its most duplicitous or indifferent forms, </w:t>
      </w:r>
      <w:r w:rsidRPr="00C7119F">
        <w:rPr>
          <w:rStyle w:val="StyleUnderline"/>
        </w:rPr>
        <w:t>is too simple a reading of demand and desire</w:t>
      </w:r>
      <w:r w:rsidRPr="00C7119F">
        <w:rPr>
          <w:sz w:val="16"/>
        </w:rPr>
        <w:t xml:space="preserve"> (the demand for recognition, the unconscious desire that interrupts it), for if they are no more separable from each other than from the distrust that signifies the problematic join between them and whose intimacy bequeaths the advent of doubling and division, then does it even make sense to argue for a decision that isn’t already implicated in perversity? </w:t>
      </w:r>
      <w:r w:rsidRPr="00C7119F">
        <w:rPr>
          <w:rStyle w:val="StyleUnderline"/>
        </w:rPr>
        <w:t>Alienation emerges as an issue in Fanon and the Crisis of European Man</w:t>
      </w:r>
      <w:r w:rsidRPr="00C7119F">
        <w:rPr>
          <w:sz w:val="16"/>
        </w:rPr>
        <w:t xml:space="preserve">, let us remember, </w:t>
      </w:r>
      <w:r w:rsidRPr="00C7119F">
        <w:rPr>
          <w:rStyle w:val="StyleUnderline"/>
        </w:rPr>
        <w:t>because of anti-black racism</w:t>
      </w:r>
      <w:r w:rsidRPr="00C7119F">
        <w:rPr>
          <w:sz w:val="16"/>
        </w:rPr>
        <w:t xml:space="preserve">: whence the stress on decisionism. </w:t>
      </w:r>
      <w:r w:rsidRPr="00C7119F">
        <w:rPr>
          <w:rStyle w:val="StyleUnderline"/>
        </w:rPr>
        <w:t>The problem with this approach is its pursuit of an equally singular notion of redeemed life: Gordon’s reading of black liberation as the authentic choice of a mundane life (if only we [blacks] could simply be) is anything but a Fanonian reading of how illusions sustain desire, or how desire sustains the illusion of immediacy.</w:t>
      </w:r>
      <w:r w:rsidRPr="00C7119F">
        <w:rPr>
          <w:sz w:val="16"/>
        </w:rPr>
        <w:t xml:space="preserve"> Whence the title of Fanon’s first book. </w:t>
      </w:r>
      <w:r w:rsidRPr="00C7119F">
        <w:rPr>
          <w:rStyle w:val="StyleUnderline"/>
        </w:rPr>
        <w:t xml:space="preserve">We protect ourselves from the real (of racism) behind suitably contrived illusions or masks. (And the existentialist pursuit of authenticity is just one more example of self-deception, a pursuit that ends up with the ego taking itself to be the ground of Being, and ipseity the experience itself of </w:t>
      </w:r>
      <w:r w:rsidRPr="00C7119F">
        <w:rPr>
          <w:rStyle w:val="StyleUnderline"/>
        </w:rPr>
        <w:lastRenderedPageBreak/>
        <w:t>unconditioned liberty. Even Sartre, in his early work, considered sincerity to be a version of bad faith.)</w:t>
      </w:r>
      <w:r w:rsidRPr="00C7119F">
        <w:rPr>
          <w:sz w:val="16"/>
        </w:rPr>
        <w:t xml:space="preserve"> To the extent (and Bhabha has some brilliant passages on this) that Fanonism is a concern with the duplicitous languages of demand and desire, to the extent that racism is not simply a refuge from desire but also somewhat its provocation, then </w:t>
      </w:r>
      <w:r w:rsidRPr="00C7119F">
        <w:rPr>
          <w:rStyle w:val="StyleUnderline"/>
        </w:rPr>
        <w:t>it is entirely misleading to suggest that because one is typically</w:t>
      </w:r>
      <w:r w:rsidRPr="00C7119F">
        <w:rPr>
          <w:sz w:val="16"/>
        </w:rPr>
        <w:t xml:space="preserve"> negro </w:t>
      </w:r>
      <w:r w:rsidRPr="00C7119F">
        <w:rPr>
          <w:rStyle w:val="StyleUnderline"/>
        </w:rPr>
        <w:t>[black] or white so, by the same token, are one’s fantasies, hatreds, intuitions, and beliefs. This severely normative presentation itself relies on a version of black psychic life as perversely anonymous, which is quite as debilitating as the projections of anti-black racism that Gordon chides with such authority.</w:t>
      </w:r>
      <w:r w:rsidRPr="00C7119F">
        <w:rPr>
          <w:sz w:val="16"/>
        </w:rPr>
        <w:t xml:space="preserve"> Further still, </w:t>
      </w:r>
      <w:r w:rsidRPr="00C7119F">
        <w:rPr>
          <w:rStyle w:val="StyleUnderline"/>
        </w:rPr>
        <w:t>if it is true that Sartrean notions of absolute freedom and universal responsibility remained crucial for Fanon, then we must assume that the pour-soi</w:t>
      </w:r>
      <w:r w:rsidRPr="00C7119F">
        <w:rPr>
          <w:sz w:val="16"/>
        </w:rPr>
        <w:t xml:space="preserve">, like the tabula rasa, </w:t>
      </w:r>
      <w:r w:rsidRPr="00C7119F">
        <w:rPr>
          <w:rStyle w:val="StyleUnderline"/>
        </w:rPr>
        <w:t>evokes a process that eludes all identity and all description and can only be for itself in so far as it is nothing, that is without object and a void-based invention</w:t>
      </w:r>
      <w:r w:rsidRPr="00C7119F">
        <w:rPr>
          <w:sz w:val="16"/>
        </w:rPr>
        <w:t xml:space="preserve">. This does seem, in the context of some of the political writings, to be justified. </w:t>
      </w:r>
      <w:r w:rsidRPr="00C7119F">
        <w:rPr>
          <w:rStyle w:val="StyleUnderline"/>
        </w:rPr>
        <w:t>But</w:t>
      </w:r>
      <w:r w:rsidRPr="00C7119F">
        <w:rPr>
          <w:sz w:val="16"/>
        </w:rPr>
        <w:t xml:space="preserve"> I would suggest that </w:t>
      </w:r>
      <w:r w:rsidRPr="00C7119F">
        <w:rPr>
          <w:rStyle w:val="StyleUnderline"/>
        </w:rPr>
        <w:t>if Fanon does have a tragic conception of existence</w:t>
      </w:r>
      <w:r w:rsidRPr="00C7119F">
        <w:rPr>
          <w:sz w:val="16"/>
        </w:rPr>
        <w:t xml:space="preserve"> (both </w:t>
      </w:r>
      <w:r w:rsidRPr="00C7119F">
        <w:rPr>
          <w:rStyle w:val="StyleUnderline"/>
        </w:rPr>
        <w:t>Sekyi-Otu and</w:t>
      </w:r>
      <w:r w:rsidRPr="00C7119F">
        <w:rPr>
          <w:sz w:val="16"/>
        </w:rPr>
        <w:t xml:space="preserve"> </w:t>
      </w:r>
      <w:r w:rsidRPr="00C7119F">
        <w:rPr>
          <w:rStyle w:val="StyleUnderline"/>
        </w:rPr>
        <w:t>Gordon think this</w:t>
      </w:r>
      <w:r w:rsidRPr="00C7119F">
        <w:rPr>
          <w:sz w:val="16"/>
        </w:rPr>
        <w:t xml:space="preserve">), </w:t>
      </w:r>
      <w:r w:rsidRPr="00C7119F">
        <w:rPr>
          <w:rStyle w:val="StyleUnderline"/>
        </w:rPr>
        <w:t>it is because he breaks decisively with Sartre’s early conception of absolute freedom</w:t>
      </w:r>
      <w:r w:rsidRPr="00C7119F">
        <w:rPr>
          <w:sz w:val="16"/>
        </w:rPr>
        <w:t xml:space="preserve"> (as a thinking that preserves the illusions of the ego), </w:t>
      </w:r>
      <w:r w:rsidRPr="00C7119F">
        <w:rPr>
          <w:rStyle w:val="StyleUnderline"/>
        </w:rPr>
        <w:t>but equally with Sartre’s later, more dialectical conception of emancipation</w:t>
      </w:r>
      <w:r w:rsidRPr="00C7119F">
        <w:rPr>
          <w:sz w:val="16"/>
        </w:rPr>
        <w:t xml:space="preserve"> (which also retains the thinking of the subject as a sovereign act or decision). Despite the influence of Sartre, </w:t>
      </w:r>
      <w:r w:rsidRPr="00C7119F">
        <w:rPr>
          <w:rStyle w:val="StyleUnderline"/>
        </w:rPr>
        <w:t>Fanon’s notion of liberation is much more aporetic—and that is because the black subject is the thought of difference suspended between immanence and transcendence.</w:t>
      </w:r>
      <w:r w:rsidRPr="00C7119F">
        <w:rPr>
          <w:sz w:val="16"/>
        </w:rPr>
        <w:t xml:space="preserve"> </w:t>
      </w:r>
      <w:r w:rsidRPr="00C7119F">
        <w:rPr>
          <w:rStyle w:val="StyleUnderline"/>
        </w:rPr>
        <w:t>One consequence of this is that Gordon’s own placing of Fanon in a tradition of phenomenological thought remains too historicist and yet not sufficiently historical.</w:t>
      </w:r>
    </w:p>
    <w:p w14:paraId="36F27040" w14:textId="77777777" w:rsidR="00FA38C4" w:rsidRDefault="00FA38C4" w:rsidP="00FA38C4">
      <w:pPr>
        <w:pStyle w:val="Heading3"/>
      </w:pPr>
      <w:r>
        <w:lastRenderedPageBreak/>
        <w:t xml:space="preserve">A2: </w:t>
      </w:r>
      <w:r w:rsidR="00A65205">
        <w:t xml:space="preserve">Patterson – Emancipation </w:t>
      </w:r>
    </w:p>
    <w:p w14:paraId="0DC910C2" w14:textId="77777777" w:rsidR="00FA38C4" w:rsidRDefault="00FA38C4" w:rsidP="00FA38C4">
      <w:pPr>
        <w:pStyle w:val="Heading4"/>
      </w:pPr>
      <w:r>
        <w:t>Patterson’s seduced by his romantic humanism – emancipation does not give life to the slave but transfers ownership to a universal and collective Master – even in the power to release a slave from bondage, the Master retains ownership over their life</w:t>
      </w:r>
    </w:p>
    <w:p w14:paraId="75949D38" w14:textId="77777777" w:rsidR="00FA38C4" w:rsidRDefault="00FA38C4" w:rsidP="00FA38C4">
      <w:pPr>
        <w:rPr>
          <w:rStyle w:val="Style13ptBold"/>
        </w:rPr>
      </w:pPr>
      <w:r>
        <w:rPr>
          <w:rStyle w:val="Style13ptBold"/>
        </w:rPr>
        <w:t>Warren, ‘18</w:t>
      </w:r>
    </w:p>
    <w:p w14:paraId="616056C4" w14:textId="77777777" w:rsidR="00FA38C4" w:rsidRDefault="00FA38C4" w:rsidP="00FA38C4">
      <w:r w:rsidRPr="009D143B">
        <w:t>(Calvin L., Assistant Professor of Women’s, Gender, and Sexuality Studies at Emory University, Ontological Terror, it’s a book, Duke University Press, “Chapter 2: Outlawing,” pp. 93-</w:t>
      </w:r>
      <w:r>
        <w:t>95</w:t>
      </w:r>
      <w:r w:rsidRPr="009D143B">
        <w:t>*, ZW)</w:t>
      </w:r>
    </w:p>
    <w:p w14:paraId="47ED8CEC" w14:textId="77777777" w:rsidR="00FA38C4" w:rsidRDefault="00FA38C4" w:rsidP="00FA38C4">
      <w:r>
        <w:t>*</w:t>
      </w:r>
      <w:r w:rsidRPr="009D143B">
        <w:t>pagination from electronic copy of the book</w:t>
      </w:r>
    </w:p>
    <w:p w14:paraId="7F440CE7" w14:textId="77777777" w:rsidR="00FA38C4" w:rsidRPr="000D7FCA" w:rsidRDefault="00FA38C4" w:rsidP="00FA38C4">
      <w:pPr>
        <w:rPr>
          <w:sz w:val="16"/>
        </w:rPr>
      </w:pPr>
      <w:r w:rsidRPr="000E274C">
        <w:rPr>
          <w:rStyle w:val="StyleUnderline"/>
        </w:rPr>
        <w:t>We must depart</w:t>
      </w:r>
      <w:r w:rsidRPr="000D7FCA">
        <w:rPr>
          <w:sz w:val="16"/>
        </w:rPr>
        <w:t xml:space="preserve">, then, </w:t>
      </w:r>
      <w:r w:rsidRPr="000E274C">
        <w:rPr>
          <w:rStyle w:val="StyleUnderline"/>
        </w:rPr>
        <w:t>from</w:t>
      </w:r>
      <w:r w:rsidRPr="000D7FCA">
        <w:rPr>
          <w:sz w:val="16"/>
        </w:rPr>
        <w:t xml:space="preserve"> Orlando </w:t>
      </w:r>
      <w:r w:rsidRPr="000E274C">
        <w:rPr>
          <w:rStyle w:val="StyleUnderline"/>
        </w:rPr>
        <w:t>Patterson when he writes</w:t>
      </w:r>
      <w:r w:rsidRPr="000D7FCA">
        <w:rPr>
          <w:sz w:val="16"/>
        </w:rPr>
        <w:t xml:space="preserve"> in Slavery and Social Death, “As enslavement is life-taking, it follows logically and symbolically that </w:t>
      </w:r>
      <w:r w:rsidRPr="000E274C">
        <w:rPr>
          <w:rStyle w:val="StyleUnderline"/>
        </w:rPr>
        <w:t>the release from slavery is life-giving and life-creating</w:t>
      </w:r>
      <w:r w:rsidRPr="000D7FCA">
        <w:rPr>
          <w:sz w:val="16"/>
        </w:rPr>
        <w:t>. The master gives, and in giving he creates ... what results from this deliberate loss is a double negation: the negation of the negation of social life, resulting in a new creation—the new man, the free man. Manumission, then, is not simply an act of creation: it is rather, an act of creation brought about by an act of double negation initiated by his power—for nothing.”33</w:t>
      </w:r>
    </w:p>
    <w:p w14:paraId="70AFEB95" w14:textId="77777777" w:rsidR="00FA38C4" w:rsidRPr="000E274C" w:rsidRDefault="00FA38C4" w:rsidP="00FA38C4">
      <w:pPr>
        <w:rPr>
          <w:sz w:val="16"/>
        </w:rPr>
      </w:pPr>
      <w:r w:rsidRPr="000E274C">
        <w:rPr>
          <w:rStyle w:val="StyleUnderline"/>
        </w:rPr>
        <w:t xml:space="preserve">Patterson’s romantic humanism avoids the question of black </w:t>
      </w:r>
      <w:r w:rsidRPr="009D143B">
        <w:rPr>
          <w:rStyle w:val="StyleUnderline"/>
          <w:strike/>
        </w:rPr>
        <w:t>being</w:t>
      </w:r>
      <w:r w:rsidRPr="000E274C">
        <w:rPr>
          <w:rStyle w:val="StyleUnderline"/>
        </w:rPr>
        <w:t xml:space="preserve"> that his theory of social death necessitates</w:t>
      </w:r>
      <w:r w:rsidRPr="000E274C">
        <w:rPr>
          <w:sz w:val="16"/>
        </w:rPr>
        <w:t xml:space="preserve">. </w:t>
      </w:r>
      <w:r w:rsidRPr="000E274C">
        <w:rPr>
          <w:rStyle w:val="StyleUnderline"/>
        </w:rPr>
        <w:t>The altruistic master</w:t>
      </w:r>
      <w:r w:rsidRPr="000E274C">
        <w:rPr>
          <w:sz w:val="16"/>
        </w:rPr>
        <w:t xml:space="preserve">, who gifts freedom for nothing, </w:t>
      </w:r>
      <w:r w:rsidRPr="000E274C">
        <w:rPr>
          <w:rStyle w:val="StyleUnderline"/>
        </w:rPr>
        <w:t>assumes an ontological function: creating a “new man, the free man.”</w:t>
      </w:r>
      <w:r w:rsidRPr="000E274C">
        <w:rPr>
          <w:sz w:val="16"/>
        </w:rPr>
        <w:t xml:space="preserve"> What is the ontological procedure by which an article of merchandise outside the political community [Mitsein] becomes human? What philosophy of becoming sustains this romantic narrative? What type of life, given by the master, can transform the dead thing? </w:t>
      </w:r>
      <w:r w:rsidRPr="000E274C">
        <w:rPr>
          <w:rStyle w:val="StyleUnderline"/>
        </w:rPr>
        <w:t>This new man, which Patterson celebrates, is not “looked upon as a [man] in the true and proper sense.” The life bequeathed to the emancipated does not resolve the issue of ontological propriety.</w:t>
      </w:r>
      <w:r w:rsidRPr="000E274C">
        <w:rPr>
          <w:sz w:val="16"/>
        </w:rPr>
        <w:t xml:space="preserve"> For </w:t>
      </w:r>
      <w:r w:rsidRPr="000E274C">
        <w:rPr>
          <w:rStyle w:val="StyleUnderline"/>
        </w:rPr>
        <w:t>this life</w:t>
      </w:r>
      <w:r w:rsidRPr="000E274C">
        <w:rPr>
          <w:sz w:val="16"/>
        </w:rPr>
        <w:t xml:space="preserve"> is neither true nor proper; it </w:t>
      </w:r>
      <w:r w:rsidRPr="000E274C">
        <w:rPr>
          <w:rStyle w:val="StyleUnderline"/>
        </w:rPr>
        <w:t>is</w:t>
      </w:r>
      <w:r w:rsidRPr="000E274C">
        <w:rPr>
          <w:sz w:val="16"/>
        </w:rPr>
        <w:t xml:space="preserve"> a life </w:t>
      </w:r>
      <w:r w:rsidRPr="000E274C">
        <w:rPr>
          <w:rStyle w:val="StyleUnderline"/>
        </w:rPr>
        <w:t>indistinguishable from death</w:t>
      </w:r>
      <w:r w:rsidRPr="000E274C">
        <w:rPr>
          <w:sz w:val="16"/>
        </w:rPr>
        <w:t>, an ontic distortion. The gift of life (</w:t>
      </w:r>
      <w:r w:rsidRPr="000E274C">
        <w:rPr>
          <w:rStyle w:val="StyleUnderline"/>
        </w:rPr>
        <w:t>this existential condescension</w:t>
      </w:r>
      <w:r w:rsidRPr="000E274C">
        <w:rPr>
          <w:sz w:val="16"/>
        </w:rPr>
        <w:t xml:space="preserve">) </w:t>
      </w:r>
      <w:r w:rsidRPr="000E274C">
        <w:rPr>
          <w:rStyle w:val="StyleUnderline"/>
        </w:rPr>
        <w:t>reveals itself as an execration</w:t>
      </w:r>
      <w:r w:rsidRPr="000E274C">
        <w:rPr>
          <w:sz w:val="16"/>
        </w:rPr>
        <w:t xml:space="preserve">, </w:t>
      </w:r>
      <w:r w:rsidRPr="000E274C">
        <w:rPr>
          <w:rStyle w:val="StyleUnderline"/>
        </w:rPr>
        <w:t>since this new man assumes space without plac</w:t>
      </w:r>
      <w:r w:rsidRPr="000E274C">
        <w:rPr>
          <w:sz w:val="16"/>
        </w:rPr>
        <w:t>e—</w:t>
      </w:r>
      <w:r w:rsidRPr="000E274C">
        <w:rPr>
          <w:rStyle w:val="StyleUnderline"/>
        </w:rPr>
        <w:t>the new man is an outlaw</w:t>
      </w:r>
      <w:r w:rsidRPr="000E274C">
        <w:rPr>
          <w:sz w:val="16"/>
        </w:rPr>
        <w:t xml:space="preserve">. In this sense, life is fraudulent, as is as the master’s promise of transformation. </w:t>
      </w:r>
      <w:r w:rsidRPr="000E274C">
        <w:rPr>
          <w:rStyle w:val="StyleUnderline"/>
        </w:rPr>
        <w:t>A resurrection never occurs, simply the extension of death in a different form (a more insidious form, since it is deceptive</w:t>
      </w:r>
      <w:r w:rsidRPr="000E274C">
        <w:rPr>
          <w:sz w:val="16"/>
        </w:rPr>
        <w:t xml:space="preserve">). Nothing cannot be negated (i.e., the black as nothing in an antiblack world). </w:t>
      </w:r>
      <w:r w:rsidRPr="000E274C">
        <w:rPr>
          <w:rStyle w:val="StyleUnderline"/>
        </w:rPr>
        <w:t>The negation of negation is a Hegelian romantic view of synthesis in which the new created from the negation is an elevation. But Hegel fails us here, since</w:t>
      </w:r>
      <w:r w:rsidRPr="000E274C">
        <w:rPr>
          <w:sz w:val="16"/>
        </w:rPr>
        <w:t xml:space="preserve">, as Fanon argues, </w:t>
      </w:r>
      <w:r w:rsidRPr="000E274C">
        <w:rPr>
          <w:rStyle w:val="StyleUnderline"/>
        </w:rPr>
        <w:t>the black “has no ontological resistance in the eyes of white men” (and even Hegel places blacks outside the movement of history and synthesis</w:t>
      </w:r>
      <w:r w:rsidRPr="000E274C">
        <w:rPr>
          <w:sz w:val="16"/>
        </w:rPr>
        <w:t>). Put differently, the new creature does not join the master-class; he is not master of anything, not even his own body (as kidnapping will show us).</w:t>
      </w:r>
    </w:p>
    <w:p w14:paraId="27EDA219" w14:textId="77777777" w:rsidR="00FA38C4" w:rsidRPr="000D7FCA" w:rsidRDefault="00FA38C4" w:rsidP="00FA38C4">
      <w:pPr>
        <w:rPr>
          <w:sz w:val="16"/>
        </w:rPr>
      </w:pPr>
      <w:r w:rsidRPr="000D7FCA">
        <w:rPr>
          <w:rStyle w:val="StyleUnderline"/>
        </w:rPr>
        <w:t>Within Patterson’s understanding, “free”</w:t>
      </w:r>
      <w:r w:rsidRPr="000D7FCA">
        <w:rPr>
          <w:sz w:val="16"/>
        </w:rPr>
        <w:t xml:space="preserve"> (as in “free man”) </w:t>
      </w:r>
      <w:r w:rsidRPr="000D7FCA">
        <w:rPr>
          <w:rStyle w:val="StyleUnderline"/>
        </w:rPr>
        <w:t>is a legal experience, a transfer of property. But the ontological question would shift us toward the man, since freedom exists for the man.</w:t>
      </w:r>
      <w:r w:rsidRPr="000D7FCA">
        <w:rPr>
          <w:sz w:val="16"/>
        </w:rPr>
        <w:t xml:space="preserve"> We could also suggest </w:t>
      </w:r>
      <w:r w:rsidRPr="000D7FCA">
        <w:rPr>
          <w:rStyle w:val="StyleUnderline"/>
        </w:rPr>
        <w:t>“man” cannot be reduced to “human.” Patterson assumes the two are synonymous and</w:t>
      </w:r>
      <w:r w:rsidRPr="000D7FCA">
        <w:rPr>
          <w:sz w:val="16"/>
        </w:rPr>
        <w:t xml:space="preserve">, thus, </w:t>
      </w:r>
      <w:r w:rsidRPr="000D7FCA">
        <w:rPr>
          <w:rStyle w:val="StyleUnderline"/>
        </w:rPr>
        <w:t xml:space="preserve">skirts the question of black </w:t>
      </w:r>
      <w:r w:rsidRPr="009D143B">
        <w:rPr>
          <w:rStyle w:val="StyleUnderline"/>
          <w:strike/>
        </w:rPr>
        <w:t>being</w:t>
      </w:r>
      <w:r w:rsidRPr="000D7FCA">
        <w:rPr>
          <w:rStyle w:val="StyleUnderline"/>
        </w:rPr>
        <w:t>.</w:t>
      </w:r>
      <w:r w:rsidRPr="000D7FCA">
        <w:rPr>
          <w:sz w:val="16"/>
        </w:rPr>
        <w:t xml:space="preserve"> What is this created thing? To assume that this creation is human begs the question about the ontological stability of this human. For </w:t>
      </w:r>
      <w:r w:rsidRPr="000D7FCA">
        <w:rPr>
          <w:rStyle w:val="StyleUnderline"/>
        </w:rPr>
        <w:t xml:space="preserve">this humanity is only given by another—the human is still a being-for another, which is antithetical to a </w:t>
      </w:r>
      <w:r w:rsidRPr="000D7FCA">
        <w:rPr>
          <w:rStyle w:val="StyleUnderline"/>
        </w:rPr>
        <w:lastRenderedPageBreak/>
        <w:t>being-for-itself.</w:t>
      </w:r>
      <w:r w:rsidRPr="000D7FCA">
        <w:rPr>
          <w:sz w:val="16"/>
        </w:rPr>
        <w:t xml:space="preserve"> (If the master decides to rescind his gift, what then?) </w:t>
      </w:r>
      <w:r w:rsidRPr="000D7FCA">
        <w:rPr>
          <w:rStyle w:val="StyleUnderline"/>
        </w:rPr>
        <w:t>This new human exists for (and at) the pleasure of his master. The man is still property, since he is born as a consequence of the master’s ultimate right in property—the master’s pleasure in his right to discard property at any time he so chooses. The slave</w:t>
      </w:r>
      <w:r w:rsidRPr="000D7FCA">
        <w:rPr>
          <w:sz w:val="16"/>
        </w:rPr>
        <w:t xml:space="preserve">, then, </w:t>
      </w:r>
      <w:r w:rsidRPr="000D7FCA">
        <w:rPr>
          <w:rStyle w:val="StyleUnderline"/>
        </w:rPr>
        <w:t>is never truly released from the master; he will always bear the stigma of the master’s power and ultimate authority over life and death</w:t>
      </w:r>
      <w:r w:rsidRPr="000D7FCA">
        <w:rPr>
          <w:sz w:val="16"/>
        </w:rPr>
        <w:t xml:space="preserve"> (the master’s sovereignty remains in his creation). He breathes the breath of the master; it is in the master where his existence must be grounded and remain for the “gift” of freedom to hold. Thus, </w:t>
      </w:r>
      <w:r w:rsidRPr="000D7FCA">
        <w:rPr>
          <w:rStyle w:val="StyleUnderline"/>
        </w:rPr>
        <w:t>a man created (through legal decree</w:t>
      </w:r>
      <w:r w:rsidRPr="000D7FCA">
        <w:rPr>
          <w:sz w:val="16"/>
        </w:rPr>
        <w:t xml:space="preserve">) from a human </w:t>
      </w:r>
      <w:r w:rsidRPr="000D7FCA">
        <w:rPr>
          <w:rStyle w:val="StyleUnderline"/>
        </w:rPr>
        <w:t>is not</w:t>
      </w:r>
      <w:r w:rsidRPr="000D7FCA">
        <w:rPr>
          <w:sz w:val="16"/>
        </w:rPr>
        <w:t xml:space="preserve"> a </w:t>
      </w:r>
      <w:r w:rsidRPr="000D7FCA">
        <w:rPr>
          <w:rStyle w:val="StyleUnderline"/>
        </w:rPr>
        <w:t>human</w:t>
      </w:r>
      <w:r w:rsidRPr="000D7FCA">
        <w:rPr>
          <w:sz w:val="16"/>
        </w:rPr>
        <w:t xml:space="preserve">. </w:t>
      </w:r>
      <w:r w:rsidRPr="000D7FCA">
        <w:rPr>
          <w:rStyle w:val="StyleUnderline"/>
        </w:rPr>
        <w:t>It is</w:t>
      </w:r>
      <w:r w:rsidRPr="000D7FCA">
        <w:rPr>
          <w:sz w:val="16"/>
        </w:rPr>
        <w:t xml:space="preserve"> something else—</w:t>
      </w:r>
      <w:r w:rsidRPr="000D7FCA">
        <w:rPr>
          <w:rStyle w:val="StyleUnderline"/>
        </w:rPr>
        <w:t>something we lack an adequate grammar to describe. But whatever this something is, it is not the subject of humanism and cannot be easily incorporated into its romance</w:t>
      </w:r>
      <w:r w:rsidRPr="000D7FCA">
        <w:rPr>
          <w:sz w:val="16"/>
        </w:rPr>
        <w:t xml:space="preserve"> (without facing the impasse of the question).</w:t>
      </w:r>
    </w:p>
    <w:p w14:paraId="6270735E" w14:textId="77777777" w:rsidR="00FA38C4" w:rsidRPr="000D7FCA" w:rsidRDefault="00FA38C4" w:rsidP="00FA38C4">
      <w:pPr>
        <w:rPr>
          <w:rStyle w:val="StyleUnderline"/>
        </w:rPr>
      </w:pPr>
      <w:r w:rsidRPr="000D7FCA">
        <w:rPr>
          <w:sz w:val="16"/>
        </w:rPr>
        <w:t xml:space="preserve">Alan </w:t>
      </w:r>
      <w:r w:rsidRPr="000D7FCA">
        <w:rPr>
          <w:rStyle w:val="StyleUnderline"/>
        </w:rPr>
        <w:t>Nadel suggests that once emancipated</w:t>
      </w:r>
      <w:r w:rsidRPr="000D7FCA">
        <w:rPr>
          <w:sz w:val="16"/>
        </w:rPr>
        <w:t xml:space="preserve">, or free, </w:t>
      </w:r>
      <w:r w:rsidRPr="000D7FCA">
        <w:rPr>
          <w:rStyle w:val="StyleUnderline"/>
        </w:rPr>
        <w:t>the black was “no longer the master’s property, the black lost the protection entailed in being his asset. Because the extralegal code of honor which respected another white man’s property</w:t>
      </w:r>
      <w:r w:rsidRPr="000D7FCA">
        <w:rPr>
          <w:sz w:val="16"/>
        </w:rPr>
        <w:t xml:space="preserve"> (or the laws of slavery which protected his investment) </w:t>
      </w:r>
      <w:r w:rsidRPr="000D7FCA">
        <w:rPr>
          <w:rStyle w:val="StyleUnderline"/>
        </w:rPr>
        <w:t>no longer applied, the black became the universal slave of the white community and the white began to realize the implicit ideal of southern democracy</w:t>
      </w:r>
      <w:r w:rsidRPr="000D7FCA">
        <w:rPr>
          <w:sz w:val="16"/>
        </w:rPr>
        <w:t xml:space="preserve"> as the Richmond Enquirer had articulated it—</w:t>
      </w:r>
      <w:r w:rsidRPr="000D7FCA">
        <w:rPr>
          <w:rStyle w:val="StyleUnderline"/>
        </w:rPr>
        <w:t>that all whites could be masters</w:t>
      </w:r>
      <w:r w:rsidRPr="000D7FCA">
        <w:rPr>
          <w:sz w:val="16"/>
        </w:rPr>
        <w:t xml:space="preserve">.”34 This new man is the property of all whites, the universal slave. </w:t>
      </w:r>
      <w:r w:rsidRPr="000D7FCA">
        <w:rPr>
          <w:rStyle w:val="StyleUnderline"/>
        </w:rPr>
        <w:t>The transformation</w:t>
      </w:r>
      <w:r w:rsidRPr="000D7FCA">
        <w:rPr>
          <w:sz w:val="16"/>
        </w:rPr>
        <w:t xml:space="preserve"> (emancipation) </w:t>
      </w:r>
      <w:r w:rsidRPr="000D7FCA">
        <w:rPr>
          <w:rStyle w:val="StyleUnderline"/>
        </w:rPr>
        <w:t>is really just a move from the particular (single master) to the universal (community of whites</w:t>
      </w:r>
      <w:r w:rsidRPr="000D7FCA">
        <w:rPr>
          <w:sz w:val="16"/>
        </w:rPr>
        <w:t xml:space="preserve">/Mitsein), </w:t>
      </w:r>
      <w:r w:rsidRPr="000D7FCA">
        <w:rPr>
          <w:rStyle w:val="StyleUnderline"/>
        </w:rPr>
        <w:t>a transformation that retains slavery in essence.</w:t>
      </w:r>
      <w:r w:rsidRPr="000D7FCA">
        <w:rPr>
          <w:sz w:val="16"/>
        </w:rPr>
        <w:t xml:space="preserve"> Thus, </w:t>
      </w:r>
      <w:r w:rsidRPr="000D7FCA">
        <w:rPr>
          <w:rStyle w:val="StyleUnderline"/>
        </w:rPr>
        <w:t>Patterson’s notion of life is not a gift of freedom for blacks at all, but a reconfiguration of antiblack mastery.</w:t>
      </w:r>
    </w:p>
    <w:p w14:paraId="0F06D8A2" w14:textId="77777777" w:rsidR="00FA38C4" w:rsidRPr="00282F11" w:rsidRDefault="00FA38C4" w:rsidP="00FA38C4">
      <w:pPr>
        <w:pStyle w:val="Heading3"/>
      </w:pPr>
      <w:r w:rsidRPr="00282F11">
        <w:lastRenderedPageBreak/>
        <w:t>A2: Heidegger’s a Nazi</w:t>
      </w:r>
    </w:p>
    <w:p w14:paraId="14B17F85" w14:textId="77777777" w:rsidR="00FA38C4" w:rsidRPr="00282F11" w:rsidRDefault="00FA38C4" w:rsidP="00FA38C4">
      <w:pPr>
        <w:pStyle w:val="Heading4"/>
      </w:pPr>
      <w:r w:rsidRPr="00282F11">
        <w:t xml:space="preserve">Heidegger’s philosophy and relentless questioning of Being is essential for understanding the ways in which metaphysical violence is enacted upon blackness through the objectification of </w:t>
      </w:r>
      <w:r>
        <w:t>black folks</w:t>
      </w:r>
    </w:p>
    <w:p w14:paraId="7875BB6C" w14:textId="77777777" w:rsidR="00FA38C4" w:rsidRDefault="00FA38C4" w:rsidP="00FA38C4">
      <w:pPr>
        <w:rPr>
          <w:rStyle w:val="Style13ptBold"/>
        </w:rPr>
      </w:pPr>
      <w:r w:rsidRPr="00282F11">
        <w:rPr>
          <w:rStyle w:val="Style13ptBold"/>
        </w:rPr>
        <w:t>Warren, ‘18</w:t>
      </w:r>
    </w:p>
    <w:p w14:paraId="57A42195" w14:textId="77777777" w:rsidR="00FA38C4" w:rsidRPr="0090153F" w:rsidRDefault="00FA38C4" w:rsidP="00FA38C4">
      <w:pPr>
        <w:rPr>
          <w:rStyle w:val="Style13ptBold"/>
          <w:b w:val="0"/>
          <w:sz w:val="22"/>
        </w:rPr>
      </w:pPr>
      <w:r w:rsidRPr="00121487">
        <w:t>*edited for “[Black]”</w:t>
      </w:r>
    </w:p>
    <w:p w14:paraId="4EA93B01" w14:textId="77777777" w:rsidR="00FA38C4" w:rsidRPr="00282F11" w:rsidRDefault="00FA38C4" w:rsidP="00FA38C4">
      <w:r w:rsidRPr="00282F11">
        <w:t>(Calvin L., Assistant Professor of Women’s, Gender, and Sexuality Studies at Emory University, Ontological Terror, it’s a book, Duke University Press, “Introduction: The Free Black Is Nothing,” pp. 7-9, ZW)</w:t>
      </w:r>
    </w:p>
    <w:p w14:paraId="4D496217" w14:textId="77777777" w:rsidR="00FA38C4" w:rsidRPr="00FA0B08" w:rsidRDefault="00FA38C4" w:rsidP="00FA38C4">
      <w:pPr>
        <w:rPr>
          <w:sz w:val="16"/>
        </w:rPr>
      </w:pPr>
      <w:r w:rsidRPr="00282F11">
        <w:rPr>
          <w:sz w:val="16"/>
        </w:rPr>
        <w:t xml:space="preserve">This is, of course, a Heideggerian approach to the thinking of Being and Nothing. </w:t>
      </w:r>
      <w:r w:rsidRPr="00282F11">
        <w:rPr>
          <w:u w:val="single"/>
        </w:rPr>
        <w:t>More than any other philosopher, Heidegger pursued metaphysical violence and the question of Being relentlessly</w:t>
      </w:r>
      <w:r w:rsidRPr="00282F11">
        <w:rPr>
          <w:sz w:val="16"/>
        </w:rPr>
        <w:t xml:space="preserve">, and for this reason I find his philosophy indispensable and necessary. </w:t>
      </w:r>
      <w:r w:rsidRPr="00282F11">
        <w:rPr>
          <w:i/>
          <w:sz w:val="16"/>
        </w:rPr>
        <w:t>Ontological Terror</w:t>
      </w:r>
      <w:r w:rsidRPr="00282F11">
        <w:rPr>
          <w:sz w:val="16"/>
        </w:rPr>
        <w:t xml:space="preserve"> thinks with and against Heidegger, since I believe </w:t>
      </w:r>
      <w:r w:rsidRPr="00282F11">
        <w:rPr>
          <w:u w:val="single"/>
        </w:rPr>
        <w:t xml:space="preserve">Heidegger’s destruction of metaphysics can assist black studies in the tremendous task of </w:t>
      </w:r>
      <w:r w:rsidRPr="00282F11">
        <w:rPr>
          <w:i/>
          <w:u w:val="single"/>
        </w:rPr>
        <w:t>thinking</w:t>
      </w:r>
      <w:r w:rsidRPr="00282F11">
        <w:rPr>
          <w:u w:val="single"/>
        </w:rPr>
        <w:t xml:space="preserve"> Being and blackness</w:t>
      </w:r>
      <w:r w:rsidRPr="00282F11">
        <w:rPr>
          <w:sz w:val="16"/>
        </w:rPr>
        <w:t xml:space="preserve">, as Grant Farred has suggested.5 Heidegger’s </w:t>
      </w:r>
      <w:r w:rsidRPr="00282F11">
        <w:rPr>
          <w:i/>
          <w:sz w:val="16"/>
        </w:rPr>
        <w:t>Destruktion</w:t>
      </w:r>
      <w:r w:rsidRPr="00282F11">
        <w:rPr>
          <w:sz w:val="16"/>
        </w:rPr>
        <w:t xml:space="preserve"> covers a wide range of philosophical issues, and it is not my objective to address all of these complexities; my interest is the relation between Heidegger’s critique of metaphysical violence, available equipment, and the task of remembering as it concerns blackness. What I hope to broach in this book, with all the aporias such as broaching encounters, is that </w:t>
      </w:r>
      <w:r w:rsidRPr="00282F11">
        <w:rPr>
          <w:u w:val="single"/>
        </w:rPr>
        <w:t xml:space="preserve">the Negro </w:t>
      </w:r>
      <w:r>
        <w:rPr>
          <w:u w:val="single"/>
        </w:rPr>
        <w:t xml:space="preserve">[black] </w:t>
      </w:r>
      <w:r w:rsidRPr="00282F11">
        <w:rPr>
          <w:u w:val="single"/>
        </w:rPr>
        <w:t>is the missing element in Heidegger’s thinking (as well as in that of those postmetaphysicians indebted to Heidegger</w:t>
      </w:r>
      <w:r w:rsidRPr="00282F11">
        <w:rPr>
          <w:sz w:val="16"/>
        </w:rPr>
        <w:t xml:space="preserve">, such as Jean-Luc Nancy, Giorgio Agamben, Alain Badiou, and Gianni Vattimo). </w:t>
      </w:r>
      <w:r w:rsidRPr="00282F11">
        <w:rPr>
          <w:u w:val="single"/>
        </w:rPr>
        <w:t>If</w:t>
      </w:r>
      <w:r w:rsidRPr="00282F11">
        <w:rPr>
          <w:sz w:val="16"/>
        </w:rPr>
        <w:t xml:space="preserve">, as we learn in </w:t>
      </w:r>
      <w:r w:rsidRPr="00282F11">
        <w:rPr>
          <w:i/>
          <w:sz w:val="16"/>
        </w:rPr>
        <w:t>Being and Time</w:t>
      </w:r>
      <w:r w:rsidRPr="00282F11">
        <w:rPr>
          <w:sz w:val="16"/>
        </w:rPr>
        <w:t xml:space="preserve">, </w:t>
      </w:r>
      <w:r w:rsidRPr="00282F11">
        <w:rPr>
          <w:u w:val="single"/>
        </w:rPr>
        <w:t>Dasein uses tools to experience its thrown-ness in the world</w:t>
      </w:r>
      <w:r w:rsidRPr="00282F11">
        <w:rPr>
          <w:sz w:val="16"/>
        </w:rPr>
        <w:t xml:space="preserve"> (establishing its facticity) </w:t>
      </w:r>
      <w:r w:rsidRPr="00282F11">
        <w:rPr>
          <w:u w:val="single"/>
        </w:rPr>
        <w:t>and to develop its unique project oriented toward the future</w:t>
      </w:r>
      <w:r w:rsidRPr="00282F11">
        <w:rPr>
          <w:sz w:val="16"/>
        </w:rPr>
        <w:t xml:space="preserve"> (projectionality), </w:t>
      </w:r>
      <w:r w:rsidRPr="00282F11">
        <w:rPr>
          <w:u w:val="single"/>
        </w:rPr>
        <w:t>the Negro</w:t>
      </w:r>
      <w:r>
        <w:rPr>
          <w:u w:val="single"/>
        </w:rPr>
        <w:t xml:space="preserve"> [black]</w:t>
      </w:r>
      <w:r w:rsidRPr="00282F11">
        <w:rPr>
          <w:u w:val="single"/>
        </w:rPr>
        <w:t xml:space="preserve">—as commodity, object, slave, putative backdrop, prisoner, refugee, and corpse—is the </w:t>
      </w:r>
      <w:r w:rsidRPr="00282F11">
        <w:rPr>
          <w:i/>
          <w:u w:val="single"/>
        </w:rPr>
        <w:t>quintessential</w:t>
      </w:r>
      <w:r w:rsidRPr="00282F11">
        <w:rPr>
          <w:u w:val="single"/>
        </w:rPr>
        <w:t xml:space="preserve"> tool Dasein uses. The </w:t>
      </w:r>
      <w:r w:rsidRPr="00282F11">
        <w:rPr>
          <w:i/>
          <w:u w:val="single"/>
        </w:rPr>
        <w:t>use</w:t>
      </w:r>
      <w:r w:rsidRPr="00282F11">
        <w:rPr>
          <w:u w:val="single"/>
        </w:rPr>
        <w:t xml:space="preserve"> of the Negro</w:t>
      </w:r>
      <w:r>
        <w:rPr>
          <w:u w:val="single"/>
        </w:rPr>
        <w:t xml:space="preserve"> [black]</w:t>
      </w:r>
      <w:r w:rsidRPr="00282F11">
        <w:rPr>
          <w:u w:val="single"/>
        </w:rPr>
        <w:t xml:space="preserve"> metaphysically and ontologically, as a tool, is what </w:t>
      </w:r>
      <w:r w:rsidRPr="00282F11">
        <w:rPr>
          <w:i/>
          <w:u w:val="single"/>
        </w:rPr>
        <w:t>black</w:t>
      </w:r>
      <w:r w:rsidRPr="00282F11">
        <w:rPr>
          <w:u w:val="single"/>
        </w:rPr>
        <w:t xml:space="preserve"> thinking is tasked with pursuing. Thus, black thinking (and postmetaphysics) must ask the unasked question “How is it going with black </w:t>
      </w:r>
      <w:r w:rsidRPr="00282F11">
        <w:rPr>
          <w:strike/>
          <w:u w:val="single"/>
        </w:rPr>
        <w:t>being</w:t>
      </w:r>
      <w:r w:rsidRPr="00282F11">
        <w:rPr>
          <w:u w:val="single"/>
        </w:rPr>
        <w:t xml:space="preserve">?” Without broaching this question, all forms of destruction are just reconstitutions, since the world continues to use the Negro </w:t>
      </w:r>
      <w:r>
        <w:rPr>
          <w:u w:val="single"/>
        </w:rPr>
        <w:t xml:space="preserve">[black] </w:t>
      </w:r>
      <w:r w:rsidRPr="00282F11">
        <w:rPr>
          <w:u w:val="single"/>
        </w:rPr>
        <w:t xml:space="preserve">(as black and nothing) to forget Being and the sadistic pleasure of this forgetfulness. </w:t>
      </w:r>
      <w:r w:rsidRPr="00282F11">
        <w:rPr>
          <w:sz w:val="16"/>
        </w:rPr>
        <w:t xml:space="preserve">I shared this argument with a good friend at a conference, and he politely whispered to me, “You know Heidegger was sympathetic to Nazism, don’t you?” I immediately whispered back, “Even more reason for black studies to read and engage him!” </w:t>
      </w:r>
      <w:r w:rsidRPr="00282F11">
        <w:rPr>
          <w:u w:val="single"/>
        </w:rPr>
        <w:t>Heidegger might well be the most influential philosopher of the twentieth century, since the question of Being resides at the crux of every philosophical enterprise, and he raised this question relentlessly.</w:t>
      </w:r>
      <w:r w:rsidRPr="00282F11">
        <w:rPr>
          <w:sz w:val="16"/>
        </w:rPr>
        <w:t xml:space="preserve"> For me, </w:t>
      </w:r>
      <w:r w:rsidRPr="00282F11">
        <w:rPr>
          <w:u w:val="single"/>
        </w:rPr>
        <w:t xml:space="preserve">this means that we cannot escape Heidegger; his </w:t>
      </w:r>
      <w:r w:rsidRPr="00282F11">
        <w:rPr>
          <w:i/>
          <w:u w:val="single"/>
        </w:rPr>
        <w:t>Destruktion</w:t>
      </w:r>
      <w:r w:rsidRPr="00282F11">
        <w:rPr>
          <w:u w:val="single"/>
        </w:rPr>
        <w:t xml:space="preserve"> of Being has left its trace on all our thinking</w:t>
      </w:r>
      <w:r w:rsidRPr="00282F11">
        <w:rPr>
          <w:sz w:val="16"/>
        </w:rPr>
        <w:t xml:space="preserve">—whether we admit it or not. </w:t>
      </w:r>
      <w:r w:rsidRPr="00282F11">
        <w:rPr>
          <w:u w:val="single"/>
        </w:rPr>
        <w:t>We cannot escape Heidegger because we cannot escape the question of Being.</w:t>
      </w:r>
      <w:r w:rsidRPr="00282F11">
        <w:rPr>
          <w:sz w:val="16"/>
        </w:rPr>
        <w:t xml:space="preserve"> If the trace of Heidegger has left an indelible impression, despite the attempts to purge him/his thought, contemporary thinking still bears the abhorrent, the unforgivable, the disaster, the devastation. </w:t>
      </w:r>
      <w:r w:rsidRPr="00282F11">
        <w:rPr>
          <w:u w:val="single"/>
        </w:rPr>
        <w:t xml:space="preserve">The </w:t>
      </w:r>
      <w:r w:rsidRPr="00282F11">
        <w:rPr>
          <w:i/>
          <w:u w:val="single"/>
        </w:rPr>
        <w:t>question</w:t>
      </w:r>
      <w:r w:rsidRPr="00282F11">
        <w:rPr>
          <w:u w:val="single"/>
        </w:rPr>
        <w:t>, then, is not just whether Heidegger was a Nazi (or antiblack</w:t>
      </w:r>
      <w:r w:rsidRPr="00282F11">
        <w:rPr>
          <w:sz w:val="16"/>
        </w:rPr>
        <w:t xml:space="preserve"> for my purposes), </w:t>
      </w:r>
      <w:r w:rsidRPr="00282F11">
        <w:rPr>
          <w:u w:val="single"/>
        </w:rPr>
        <w:t>but what his critique of metaphysics can teach us about systemic violence and devastation.</w:t>
      </w:r>
      <w:r w:rsidRPr="00282F11">
        <w:rPr>
          <w:sz w:val="16"/>
        </w:rPr>
        <w:t xml:space="preserve">6 </w:t>
      </w:r>
      <w:r w:rsidRPr="00282F11">
        <w:rPr>
          <w:u w:val="single"/>
        </w:rPr>
        <w:t xml:space="preserve">Turning a blind eye to Heidegger will not resolve anything, </w:t>
      </w:r>
      <w:r w:rsidRPr="00282F11">
        <w:rPr>
          <w:u w:val="single"/>
        </w:rPr>
        <w:lastRenderedPageBreak/>
        <w:t xml:space="preserve">although </w:t>
      </w:r>
      <w:r w:rsidRPr="00282F11">
        <w:rPr>
          <w:i/>
          <w:u w:val="single"/>
        </w:rPr>
        <w:t>affect</w:t>
      </w:r>
      <w:r w:rsidRPr="00282F11">
        <w:rPr>
          <w:u w:val="single"/>
        </w:rPr>
        <w:t xml:space="preserve"> might make us feel ethically enlightened. Confronting/engaging Heidegger</w:t>
      </w:r>
      <w:r w:rsidRPr="00282F11">
        <w:rPr>
          <w:sz w:val="16"/>
        </w:rPr>
        <w:t xml:space="preserve">, I argue, </w:t>
      </w:r>
      <w:r w:rsidRPr="00282F11">
        <w:rPr>
          <w:u w:val="single"/>
        </w:rPr>
        <w:t>helps us understand the relation between black suffering and metaphysics, slavery and objectification, antiblackness and forgetfulness, thinking and remembering.</w:t>
      </w:r>
      <w:r w:rsidRPr="00282F11">
        <w:rPr>
          <w:sz w:val="16"/>
        </w:rPr>
        <w:t xml:space="preserve"> (</w:t>
      </w:r>
      <w:r w:rsidRPr="00282F11">
        <w:rPr>
          <w:i/>
          <w:sz w:val="16"/>
        </w:rPr>
        <w:t>Heidegger’s philosophy, in many ways, can be read as an allegory of antiblackness and black suffering—the metaphysical violence of the transatlantic slave trade.</w:t>
      </w:r>
      <w:r w:rsidRPr="00282F11">
        <w:rPr>
          <w:sz w:val="16"/>
        </w:rPr>
        <w:t xml:space="preserve">)7 </w:t>
      </w:r>
      <w:r w:rsidRPr="00282F11">
        <w:rPr>
          <w:u w:val="single"/>
        </w:rPr>
        <w:t xml:space="preserve">To broach the insatiable question “Why are blacks continually injured, degraded, pulverized, and killed?” would require, then, an understanding of metaphysical violence and pain—since black suffering is metaphysical violence, the violence of schematization, objectification, and calculative thinking Heidegger spent his entire professional career exposing. Perhaps Heidegger was </w:t>
      </w:r>
      <w:r w:rsidRPr="00282F11">
        <w:rPr>
          <w:i/>
          <w:u w:val="single"/>
        </w:rPr>
        <w:t>really</w:t>
      </w:r>
      <w:r w:rsidRPr="00282F11">
        <w:rPr>
          <w:u w:val="single"/>
        </w:rPr>
        <w:t xml:space="preserve"> talking about black(ness) and black suffering all along.</w:t>
      </w:r>
      <w:r w:rsidRPr="008E7549">
        <w:rPr>
          <w:sz w:val="16"/>
        </w:rPr>
        <w:t xml:space="preserve"> </w:t>
      </w:r>
    </w:p>
    <w:p w14:paraId="1344E633" w14:textId="77777777" w:rsidR="00FA38C4" w:rsidRDefault="00FA38C4" w:rsidP="00A65205">
      <w:pPr>
        <w:pStyle w:val="Heading3"/>
      </w:pPr>
      <w:r>
        <w:lastRenderedPageBreak/>
        <w:t>A2: World Getting Better</w:t>
      </w:r>
    </w:p>
    <w:p w14:paraId="553FDDD6" w14:textId="77777777" w:rsidR="00FA38C4" w:rsidRPr="003B38D2" w:rsidRDefault="00FA38C4" w:rsidP="00FA38C4">
      <w:pPr>
        <w:pStyle w:val="Heading4"/>
        <w:rPr>
          <w:rStyle w:val="StyleUnderline"/>
        </w:rPr>
      </w:pPr>
      <w:r>
        <w:t>You should be skeptical of their statistics – evidence and statistics can and are manipulated to portray the truth civil society desires to see</w:t>
      </w:r>
    </w:p>
    <w:p w14:paraId="0E2E3423" w14:textId="77777777" w:rsidR="00FA38C4" w:rsidRPr="00962C4D" w:rsidRDefault="00FA38C4" w:rsidP="00FA38C4">
      <w:pPr>
        <w:rPr>
          <w:rStyle w:val="StyleUnderline"/>
          <w:bCs/>
        </w:rPr>
      </w:pPr>
      <w:r>
        <w:rPr>
          <w:rStyle w:val="Style13ptBold"/>
        </w:rPr>
        <w:t xml:space="preserve">Warren, ’18 </w:t>
      </w:r>
      <w:r w:rsidRPr="007249F6">
        <w:t>(Calvin L., Assistant Professor of Women’s, Gender, and Sexuality Studies at Emory University, Ontological Terror, it’s a book, Duke University Press, “</w:t>
      </w:r>
      <w:r>
        <w:t>Chapter 3</w:t>
      </w:r>
      <w:r w:rsidRPr="007249F6">
        <w:t xml:space="preserve">: </w:t>
      </w:r>
      <w:r>
        <w:t>Scientific Horror</w:t>
      </w:r>
      <w:r w:rsidRPr="007249F6">
        <w:t>,”</w:t>
      </w:r>
      <w:r>
        <w:t xml:space="preserve"> pp. 137</w:t>
      </w:r>
      <w:r w:rsidRPr="007249F6">
        <w:t>-</w:t>
      </w:r>
      <w:r>
        <w:t>139</w:t>
      </w:r>
      <w:r w:rsidRPr="007249F6">
        <w:t>, ZW)</w:t>
      </w:r>
    </w:p>
    <w:p w14:paraId="1D92CA94" w14:textId="77777777" w:rsidR="00FA38C4" w:rsidRPr="00B40565" w:rsidRDefault="00FA38C4" w:rsidP="00FA38C4">
      <w:r w:rsidRPr="0030395B">
        <w:rPr>
          <w:rStyle w:val="StyleUnderline"/>
        </w:rPr>
        <w:t xml:space="preserve">Within an antiblack scientific procedure or process, truth and error lose integrity and become indissociable fictions. </w:t>
      </w:r>
      <w:r w:rsidRPr="0030395B">
        <w:rPr>
          <w:sz w:val="16"/>
        </w:rPr>
        <w:t xml:space="preserve">This is what Jarvis could not understand, but </w:t>
      </w:r>
      <w:r w:rsidRPr="0030395B">
        <w:rPr>
          <w:rStyle w:val="StyleUnderline"/>
        </w:rPr>
        <w:t xml:space="preserve">Calhoun adumbrated the arbitrariness of truth and error as scientific realities when it concerns free blacks: That </w:t>
      </w:r>
      <w:r w:rsidRPr="0030395B">
        <w:rPr>
          <w:sz w:val="16"/>
        </w:rPr>
        <w:t>it [</w:t>
      </w:r>
      <w:r w:rsidRPr="0030395B">
        <w:rPr>
          <w:rStyle w:val="StyleUnderline"/>
        </w:rPr>
        <w:t>the Census of 1840</w:t>
      </w:r>
      <w:r w:rsidRPr="0030395B">
        <w:rPr>
          <w:sz w:val="16"/>
        </w:rPr>
        <w:t xml:space="preserve">] </w:t>
      </w:r>
      <w:r w:rsidRPr="0030395B">
        <w:rPr>
          <w:rStyle w:val="StyleUnderline"/>
        </w:rPr>
        <w:t xml:space="preserve">may contain errors, more or less, is hardly to be doubted. </w:t>
      </w:r>
      <w:r w:rsidRPr="0030395B">
        <w:rPr>
          <w:sz w:val="16"/>
        </w:rPr>
        <w:t xml:space="preserve">It would be a miracle if such a document, with so many figures and entities, did not. </w:t>
      </w:r>
      <w:r w:rsidRPr="0030395B">
        <w:rPr>
          <w:rStyle w:val="StyleUnderline"/>
        </w:rPr>
        <w:t>But that they have</w:t>
      </w:r>
      <w:r w:rsidRPr="0030395B">
        <w:rPr>
          <w:sz w:val="16"/>
        </w:rPr>
        <w:t xml:space="preserve">, if they exist, </w:t>
      </w:r>
      <w:r w:rsidRPr="0030395B">
        <w:rPr>
          <w:rStyle w:val="StyleUnderline"/>
        </w:rPr>
        <w:t>materially affected the correctness of the general result would seem hardly possible. Nothing but the truth itself is so would seem capable of explaining the fact that in all slave- holding states, without exception, the census exhibits uniformly, a far comparative prevalence of these diseases among the free blacks than among the Slaves of another State</w:t>
      </w:r>
      <w:r w:rsidRPr="0030395B">
        <w:rPr>
          <w:sz w:val="16"/>
        </w:rPr>
        <w:t xml:space="preserve"> [emphasis mine].52 Calhoun presents a tautology to discount the inaccuracies that Jarvis exposed: “Nothing but the truth itself is so would seem capable of explaining that in all slave-holding states, without exception, the census exhibits uniformly, a far comparative prevalence of these diseases among the free blacks than among the Slaves of another State.” As </w:t>
      </w:r>
      <w:r w:rsidRPr="0030395B">
        <w:rPr>
          <w:rStyle w:val="StyleUnderline"/>
        </w:rPr>
        <w:t>Jarvis argues, since the reporting is flawed throughout the study, from the very beginning, all conclusions must be questioned. Calhoun’s rejoinder insists that the conclusions are correct because they are correct—they were always correct, even before the census was compiled. Any errors are just subsumed</w:t>
      </w:r>
      <w:r w:rsidRPr="0030395B">
        <w:rPr>
          <w:sz w:val="16"/>
        </w:rPr>
        <w:t xml:space="preserve"> (Hegelian Aufhebung) </w:t>
      </w:r>
      <w:r w:rsidRPr="0030395B">
        <w:rPr>
          <w:rStyle w:val="StyleUnderline"/>
        </w:rPr>
        <w:t>into the truth, such that errors become truth and truth becomes the errors that were always truth.</w:t>
      </w:r>
      <w:r w:rsidRPr="0030395B">
        <w:rPr>
          <w:sz w:val="16"/>
        </w:rPr>
        <w:t xml:space="preserve"> This dizzying tautology appears to defy logic, or contravene the principles of science, but, in essence, antiblackness inverts logic for its own end.53 This illogic, expressed in the tautology, translates into the logic of death. The displacement of truth and error is a strategy of metaphysical warfare. The tautology is designed to concretize the deadlock of black </w:t>
      </w:r>
      <w:r w:rsidRPr="0030395B">
        <w:rPr>
          <w:strike/>
          <w:sz w:val="16"/>
        </w:rPr>
        <w:t>being</w:t>
      </w:r>
      <w:r w:rsidRPr="0030395B">
        <w:rPr>
          <w:sz w:val="16"/>
        </w:rPr>
        <w:t xml:space="preserve">: one is insane if one desires freedom or one is sane if one accepts social/political death. Either way, the tautology ensures the inevitability of death, as scientific truth/error. Thus, the errors—reporting black insane patients in localities where blacks didn’t physically exist, for example—are eternal truths when black </w:t>
      </w:r>
      <w:r w:rsidRPr="0030395B">
        <w:rPr>
          <w:strike/>
          <w:sz w:val="16"/>
        </w:rPr>
        <w:t>being</w:t>
      </w:r>
      <w:r w:rsidRPr="0030395B">
        <w:rPr>
          <w:sz w:val="16"/>
        </w:rPr>
        <w:t xml:space="preserve"> and freedom are thought together. </w:t>
      </w:r>
      <w:r w:rsidRPr="0030395B">
        <w:rPr>
          <w:rStyle w:val="StyleUnderline"/>
        </w:rPr>
        <w:t>The syntagm “free black” is the discursive materiality of insanity; civil society collapses when the boundary between death and life, filth and purity, human and property is violated. The free black is insane precisely because of this unthinkable collapse.</w:t>
      </w:r>
      <w:r w:rsidRPr="0030395B">
        <w:rPr>
          <w:sz w:val="16"/>
        </w:rPr>
        <w:t xml:space="preserve">54 </w:t>
      </w:r>
      <w:r w:rsidRPr="0030395B">
        <w:rPr>
          <w:rStyle w:val="StyleUnderline"/>
        </w:rPr>
        <w:t>The insane represent the threshold of humanity, the not fully human transitioning into “rational inertia” or mental death</w:t>
      </w:r>
      <w:r w:rsidRPr="0030395B">
        <w:rPr>
          <w:sz w:val="16"/>
        </w:rPr>
        <w:t xml:space="preserve">, that zero degree of humanity, as a living and breathing waste object, wasting away into irrational obscurity. The mad represent a certain paradox—they exist in a state of nonexistence. It takes the free black, however, to realize fully this paradox because this </w:t>
      </w:r>
      <w:r w:rsidRPr="0030395B">
        <w:rPr>
          <w:strike/>
          <w:sz w:val="16"/>
        </w:rPr>
        <w:t>being</w:t>
      </w:r>
      <w:r w:rsidRPr="0030395B">
        <w:rPr>
          <w:sz w:val="16"/>
        </w:rPr>
        <w:t xml:space="preserve"> is situated at the threshold of ontometaphysics. </w:t>
      </w:r>
      <w:r w:rsidRPr="0030395B">
        <w:rPr>
          <w:rStyle w:val="StyleUnderline"/>
        </w:rPr>
        <w:t>Since its ontological borders are porous and unprotected by metaphysical and juridical discourses, the free black dissolves into the abyss of insanity.</w:t>
      </w:r>
      <w:r w:rsidRPr="0030395B">
        <w:rPr>
          <w:sz w:val="16"/>
        </w:rPr>
        <w:t xml:space="preserve"> Insanity, then, is the index of </w:t>
      </w:r>
      <w:r w:rsidRPr="0030395B">
        <w:rPr>
          <w:strike/>
          <w:sz w:val="16"/>
        </w:rPr>
        <w:t>being</w:t>
      </w:r>
      <w:r w:rsidRPr="0030395B">
        <w:rPr>
          <w:sz w:val="16"/>
        </w:rPr>
        <w:t xml:space="preserve"> as nothing. In Madness and Civilization, Foucault describes madness as a particular void within which reason recedes into the darkness of infinity. What renders madness so disruptive is precisely this vacuous space that “has become man’s possibility of abolishing both man and the world.”55 As somewhat of a dystopic dreamscape, </w:t>
      </w:r>
      <w:r w:rsidRPr="0030395B">
        <w:rPr>
          <w:rStyle w:val="StyleUnderline"/>
        </w:rPr>
        <w:t>insanity becomes the repository of unbearable exceptions, and the free black is the material embodiment of this nightmare.</w:t>
      </w:r>
      <w:r w:rsidRPr="0030395B">
        <w:rPr>
          <w:sz w:val="16"/>
        </w:rPr>
        <w:t xml:space="preserve"> But </w:t>
      </w:r>
      <w:r w:rsidRPr="0030395B">
        <w:rPr>
          <w:rStyle w:val="StyleUnderline"/>
        </w:rPr>
        <w:t xml:space="preserve">if we </w:t>
      </w:r>
      <w:r w:rsidRPr="0030395B">
        <w:rPr>
          <w:rStyle w:val="StyleUnderline"/>
        </w:rPr>
        <w:lastRenderedPageBreak/>
        <w:t>follow the thought of Kant, Hegel, and most pro-slavery advocates (and some abolitionists</w:t>
      </w:r>
      <w:r w:rsidRPr="0030395B">
        <w:rPr>
          <w:sz w:val="16"/>
        </w:rPr>
        <w:t xml:space="preserve">, as well), </w:t>
      </w:r>
      <w:r w:rsidRPr="0030395B">
        <w:rPr>
          <w:rStyle w:val="StyleUnderline"/>
        </w:rPr>
        <w:t xml:space="preserve">blacks are situated outside of reason; they are the infants of reason’s historical movement. </w:t>
      </w:r>
      <w:r w:rsidRPr="0030395B">
        <w:rPr>
          <w:sz w:val="16"/>
        </w:rPr>
        <w:t xml:space="preserve">How can a </w:t>
      </w:r>
      <w:r w:rsidRPr="0030395B">
        <w:rPr>
          <w:strike/>
          <w:sz w:val="16"/>
        </w:rPr>
        <w:t>being</w:t>
      </w:r>
      <w:r w:rsidRPr="0030395B">
        <w:rPr>
          <w:sz w:val="16"/>
        </w:rPr>
        <w:t xml:space="preserve"> purportedly void of reason, innately, become insane? </w:t>
      </w:r>
      <w:r w:rsidRPr="0030395B">
        <w:rPr>
          <w:rStyle w:val="StyleUnderline"/>
        </w:rPr>
        <w:t>If insanity assumes a becoming for the human</w:t>
      </w:r>
      <w:r w:rsidRPr="0030395B">
        <w:rPr>
          <w:sz w:val="16"/>
        </w:rPr>
        <w:t xml:space="preserve">, an unfortunate fall from the mountain of reason into the abyss of unreason, then </w:t>
      </w:r>
      <w:r w:rsidRPr="0030395B">
        <w:rPr>
          <w:rStyle w:val="StyleUnderline"/>
        </w:rPr>
        <w:t>this becoming is completely absent in the insane black. Blackness is insane from its very appearance in the world—its appearance is the evidence of insanity. Insanity identifies appearance without Being in an antiblack world.</w:t>
      </w:r>
      <w:r w:rsidRPr="0030395B">
        <w:rPr>
          <w:sz w:val="16"/>
        </w:rPr>
        <w:t xml:space="preserve"> Given the existential positioning of blacks in an antiblack world, insanity is the only ground available. Blackness is born in this abyss within modernity. </w:t>
      </w:r>
      <w:r w:rsidRPr="0030395B">
        <w:rPr>
          <w:rStyle w:val="StyleUnderline"/>
        </w:rPr>
        <w:t>If we read the census as just another piece of pro-slavery propaganda, then we miss the deep philosophical presumptions that engender (and sustain) the census</w:t>
      </w:r>
      <w:r w:rsidRPr="0030395B">
        <w:rPr>
          <w:sz w:val="16"/>
        </w:rPr>
        <w:t xml:space="preserve">; in particular, mathematics is philosophical writing otherwise. Unlike the Platonist, who believes that “mathematics is the discovery of truths about structures that exist independently of the activity or thought of mathematics,” </w:t>
      </w:r>
      <w:r w:rsidRPr="0030395B">
        <w:rPr>
          <w:rStyle w:val="StyleUnderline"/>
        </w:rPr>
        <w:t>according to Benacerraf and Putnam</w:t>
      </w:r>
      <w:r w:rsidRPr="0030395B">
        <w:rPr>
          <w:sz w:val="16"/>
        </w:rPr>
        <w:t xml:space="preserve"> in Philosophy of Mathematics,56 </w:t>
      </w:r>
      <w:r w:rsidRPr="0030395B">
        <w:rPr>
          <w:rStyle w:val="StyleUnderline"/>
        </w:rPr>
        <w:t>the census expresses an Aristotelian</w:t>
      </w:r>
      <w:r w:rsidRPr="0030395B">
        <w:rPr>
          <w:sz w:val="16"/>
        </w:rPr>
        <w:t xml:space="preserve"> (</w:t>
      </w:r>
      <w:r w:rsidRPr="0030395B">
        <w:rPr>
          <w:rStyle w:val="StyleUnderline"/>
        </w:rPr>
        <w:t>or Nietzschean</w:t>
      </w:r>
      <w:r w:rsidRPr="0030395B">
        <w:rPr>
          <w:sz w:val="16"/>
        </w:rPr>
        <w:t xml:space="preserve">) </w:t>
      </w:r>
      <w:r w:rsidRPr="0030395B">
        <w:rPr>
          <w:rStyle w:val="StyleUnderline"/>
        </w:rPr>
        <w:t>perspective in which mathematics is a fictive or linguistic formation, and it becomes more like “a rigorous esthetics. It tells us nothing of real-being, but it forges a fiction.”</w:t>
      </w:r>
      <w:r w:rsidRPr="0030395B">
        <w:rPr>
          <w:sz w:val="16"/>
        </w:rPr>
        <w:t xml:space="preserve">57 </w:t>
      </w:r>
      <w:r w:rsidRPr="0030395B">
        <w:rPr>
          <w:rStyle w:val="StyleUnderline"/>
        </w:rPr>
        <w:t xml:space="preserve">The census is a tapestry of antiblack aesthetics; the numerical signs create a canvas of the beautiful and the good life in an antiblack order. This is why the census was too good to give up because of its philosophical beauty—which translates into an unbearable ugliness for black </w:t>
      </w:r>
      <w:r w:rsidRPr="0030395B">
        <w:rPr>
          <w:rStyle w:val="StyleUnderline"/>
          <w:strike/>
        </w:rPr>
        <w:t>being</w:t>
      </w:r>
      <w:r w:rsidRPr="0030395B">
        <w:rPr>
          <w:rStyle w:val="StyleUnderline"/>
        </w:rPr>
        <w:t>.</w:t>
      </w:r>
      <w:r w:rsidRPr="0030395B">
        <w:rPr>
          <w:sz w:val="16"/>
        </w:rPr>
        <w:t xml:space="preserve"> Statistics is ontological poetry in this case, and its validity exists in a register outside ontic accounting and verification. Put differently, the Census of</w:t>
      </w:r>
      <w:r w:rsidRPr="008F1D2B">
        <w:rPr>
          <w:sz w:val="16"/>
        </w:rPr>
        <w:t xml:space="preserve"> 1840 invites us to think about mathematics not</w:t>
      </w:r>
      <w:r>
        <w:rPr>
          <w:sz w:val="16"/>
        </w:rPr>
        <w:t xml:space="preserve"> as an objective reflection of the external world, but as a premier tool for fantasies, power, and imaginings.</w:t>
      </w:r>
    </w:p>
    <w:p w14:paraId="23725B85" w14:textId="77777777" w:rsidR="00FA38C4" w:rsidRDefault="00FA38C4" w:rsidP="00FA38C4"/>
    <w:p w14:paraId="6003CE5D" w14:textId="77777777" w:rsidR="005A097D" w:rsidRDefault="005A097D" w:rsidP="00FA38C4"/>
    <w:p w14:paraId="07F13877" w14:textId="77777777" w:rsidR="00954470" w:rsidRDefault="00954470" w:rsidP="00954470">
      <w:pPr>
        <w:pStyle w:val="Heading1"/>
      </w:pPr>
    </w:p>
    <w:p w14:paraId="7DC6A1FE" w14:textId="77777777" w:rsidR="00954470" w:rsidRDefault="00954470" w:rsidP="00954470">
      <w:pPr>
        <w:pStyle w:val="Heading1"/>
      </w:pPr>
      <w:r>
        <w:lastRenderedPageBreak/>
        <w:t>AFF ANSWERS</w:t>
      </w:r>
    </w:p>
    <w:p w14:paraId="4841933F" w14:textId="77777777" w:rsidR="00954470" w:rsidRPr="00E601F1" w:rsidRDefault="00954470" w:rsidP="00954470"/>
    <w:p w14:paraId="16BAA909" w14:textId="77777777" w:rsidR="00954470" w:rsidRDefault="00954470" w:rsidP="00954470">
      <w:pPr>
        <w:pStyle w:val="Heading3"/>
      </w:pPr>
      <w:r>
        <w:lastRenderedPageBreak/>
        <w:t xml:space="preserve">Afro-Pessimism Wrong </w:t>
      </w:r>
    </w:p>
    <w:p w14:paraId="11F38D3F" w14:textId="77777777" w:rsidR="00954470" w:rsidRPr="0040786E" w:rsidRDefault="00954470" w:rsidP="00954470"/>
    <w:p w14:paraId="477E6E99" w14:textId="77777777" w:rsidR="00954470" w:rsidRPr="00F101B4" w:rsidRDefault="00954470" w:rsidP="00954470">
      <w:pPr>
        <w:pStyle w:val="Heading4"/>
      </w:pPr>
      <w:r>
        <w:t xml:space="preserve">Their </w:t>
      </w:r>
      <w:r w:rsidRPr="00F101B4">
        <w:rPr>
          <w:u w:val="single"/>
        </w:rPr>
        <w:t>insistence</w:t>
      </w:r>
      <w:r>
        <w:t xml:space="preserve"> of antiblackness as a precedeing condition</w:t>
      </w:r>
      <w:r w:rsidRPr="00406C3A">
        <w:t xml:space="preserve"> </w:t>
      </w:r>
      <w:r>
        <w:t>coinciding with post-1492 colonial arrangements reifies the dominance of white supremacy.</w:t>
      </w:r>
    </w:p>
    <w:p w14:paraId="5865ACB6" w14:textId="77777777" w:rsidR="00954470" w:rsidRDefault="00954470" w:rsidP="00954470">
      <w:r>
        <w:rPr>
          <w:rStyle w:val="Style13ptBold"/>
        </w:rPr>
        <w:t>Gordon 18</w:t>
      </w:r>
      <w:r w:rsidRPr="00796EA0">
        <w:t xml:space="preserve">—Professor of Philosophy and Africana Studies at the University of Connecticut [Lewis R. Gordon, 2018, “Thoughts on two recent decades of studying race and racism”, </w:t>
      </w:r>
      <w:r w:rsidRPr="00796EA0">
        <w:rPr>
          <w:i/>
        </w:rPr>
        <w:t>Social Identities</w:t>
      </w:r>
      <w:r w:rsidRPr="00796EA0">
        <w:t xml:space="preserve">, Vol. 24, No. 1, pgs 30-33, DOI: 10.1080/13504630.2017.1314924, Taylor and Francis] </w:t>
      </w:r>
    </w:p>
    <w:p w14:paraId="4F9FA6BF" w14:textId="77777777" w:rsidR="00954470" w:rsidRDefault="00954470" w:rsidP="00954470">
      <w:r w:rsidRPr="00372A90">
        <w:t xml:space="preserve">The </w:t>
      </w:r>
      <w:r w:rsidRPr="00590A1F">
        <w:rPr>
          <w:rStyle w:val="StyleUnderline"/>
        </w:rPr>
        <w:t xml:space="preserve">problem with </w:t>
      </w:r>
      <w:r w:rsidRPr="00590A1F">
        <w:rPr>
          <w:rStyle w:val="Emphasis"/>
        </w:rPr>
        <w:t>addressing a problem in terms of bad faith</w:t>
      </w:r>
      <w:r w:rsidRPr="00590A1F">
        <w:rPr>
          <w:rStyle w:val="StyleUnderline"/>
        </w:rPr>
        <w:t xml:space="preserve"> is that its exemplars would </w:t>
      </w:r>
      <w:r w:rsidRPr="00590A1F">
        <w:rPr>
          <w:rStyle w:val="Emphasis"/>
        </w:rPr>
        <w:t>immediately seek to defend themselves</w:t>
      </w:r>
      <w:r w:rsidRPr="00590A1F">
        <w:rPr>
          <w:rStyle w:val="StyleUnderline"/>
        </w:rPr>
        <w:t>. Bad faith</w:t>
      </w:r>
      <w:r w:rsidRPr="00372A90">
        <w:t xml:space="preserve">, as many who have studied the phenomenon know, </w:t>
      </w:r>
      <w:r w:rsidRPr="00590A1F">
        <w:rPr>
          <w:rStyle w:val="StyleUnderline"/>
        </w:rPr>
        <w:t xml:space="preserve">is </w:t>
      </w:r>
      <w:r w:rsidRPr="00590A1F">
        <w:rPr>
          <w:rStyle w:val="Emphasis"/>
        </w:rPr>
        <w:t>ashamed of itself</w:t>
      </w:r>
      <w:r w:rsidRPr="00590A1F">
        <w:rPr>
          <w:rStyle w:val="StyleUnderline"/>
        </w:rPr>
        <w:t xml:space="preserve"> and thus </w:t>
      </w:r>
      <w:r w:rsidRPr="00590A1F">
        <w:rPr>
          <w:rStyle w:val="Emphasis"/>
        </w:rPr>
        <w:t>attempts to hide from itself</w:t>
      </w:r>
      <w:r w:rsidRPr="00590A1F">
        <w:rPr>
          <w:rStyle w:val="StyleUnderline"/>
        </w:rPr>
        <w:t xml:space="preserve"> often through </w:t>
      </w:r>
      <w:r w:rsidRPr="00590A1F">
        <w:rPr>
          <w:rStyle w:val="Emphasis"/>
        </w:rPr>
        <w:t>shifting the orientation of critique</w:t>
      </w:r>
      <w:r w:rsidRPr="00372A90">
        <w:t xml:space="preserve"> (Gordon, 1995/1999; Sartre, 1943). </w:t>
      </w:r>
      <w:r w:rsidRPr="00372A90">
        <w:rPr>
          <w:sz w:val="12"/>
          <w:szCs w:val="12"/>
        </w:rPr>
        <w:t>Thus, the defense is on the alert for analyses of bad faith to be in bad faith. Much of this has to do with the negative associations of the word ‘bad’ and the legalistic meaning of ‘bad faith’ in the English language. Thus, I prefer simply to use the French term mauvaise-foi. Mauvaise-foi has its negative connotations in French, but its range is broader in usage than in English, just as Geist in German doesn’t exactly mean ‘spirit’ or ‘mind’ as it is often translated into English. The aforementioned list of hegemonic theorists of the study of race and gender in the mid-1990s reflects the domination of three approaches: (1) poststructuralism, (2) Marxism, and (3) liberal political theory primarily in the form of analytical political philosophy. Existentialism and phenomenology were not only being treated as passé but also as incompatible with each other. There was also the problem of ‘compartmentalism’ and ‘disciplinary decadence’, two tendencies that continue to be features of not only much race theory but also most disciplinary practices in the academy. The former offered disciplines under a separate but equal rule, which, if history has taught us anything about such formulations, is never actually so. The latter sought methodological conquest. These constrained what one could talk about when it came to human matters and how one is supposed to do it. I eventually developed a formulation of the second: ‘methodological fetishism’ (Gordon, 2016). Poststructuralism, Marxism, and analytical philosophy in the form of liberal political philosophy exemplified this tendency. One could add continental philosophy to this, which was in fact another way of saying ‘Euro-continental philosophy’. It, however, became, and for the most part continues to be, dominated by poststructualism and, relatedly, hermeneutics or theories of interpretation.</w:t>
      </w:r>
      <w:r w:rsidRPr="00372A90">
        <w:t xml:space="preserve"> </w:t>
      </w:r>
      <w:r w:rsidRPr="00AA4B72">
        <w:rPr>
          <w:rStyle w:val="StyleUnderline"/>
        </w:rPr>
        <w:t xml:space="preserve">A form of </w:t>
      </w:r>
      <w:r w:rsidRPr="00AA4B72">
        <w:rPr>
          <w:rStyle w:val="Emphasis"/>
        </w:rPr>
        <w:t>cart before the horse</w:t>
      </w:r>
      <w:r w:rsidRPr="00AA4B72">
        <w:rPr>
          <w:rStyle w:val="StyleUnderline"/>
        </w:rPr>
        <w:t xml:space="preserve"> was the result, where </w:t>
      </w:r>
      <w:r w:rsidRPr="00AA4B72">
        <w:rPr>
          <w:rStyle w:val="Emphasis"/>
        </w:rPr>
        <w:t>fetishized methods</w:t>
      </w:r>
      <w:r w:rsidRPr="00AA4B72">
        <w:rPr>
          <w:rStyle w:val="StyleUnderline"/>
        </w:rPr>
        <w:t xml:space="preserve"> were being </w:t>
      </w:r>
      <w:r w:rsidRPr="00AA4B72">
        <w:rPr>
          <w:rStyle w:val="Emphasis"/>
        </w:rPr>
        <w:t>imposed on reality</w:t>
      </w:r>
      <w:r w:rsidRPr="00AA4B72">
        <w:rPr>
          <w:rStyle w:val="StyleUnderline"/>
        </w:rPr>
        <w:t xml:space="preserve"> instead of </w:t>
      </w:r>
      <w:r w:rsidRPr="00AA4B72">
        <w:rPr>
          <w:rStyle w:val="Emphasis"/>
        </w:rPr>
        <w:t>constructing relationships</w:t>
      </w:r>
      <w:r w:rsidRPr="00AA4B72">
        <w:rPr>
          <w:rStyle w:val="StyleUnderline"/>
        </w:rPr>
        <w:t xml:space="preserve"> with it.</w:t>
      </w:r>
      <w:r w:rsidRPr="00372A90">
        <w:t xml:space="preserve"> As should be apparent at this point, disciplinary decadence is a form of mauvaise-foi (Gordon, 2006, 2012, 2016). The similarity to Sartre’s famous formulation of the </w:t>
      </w:r>
      <w:r w:rsidRPr="0037106A">
        <w:rPr>
          <w:rStyle w:val="Emphasis"/>
          <w:highlight w:val="cyan"/>
        </w:rPr>
        <w:t>fallacy of placing essence before existence</w:t>
      </w:r>
      <w:r w:rsidRPr="00AA4B72">
        <w:rPr>
          <w:rStyle w:val="StyleUnderline"/>
        </w:rPr>
        <w:t xml:space="preserve"> in the study of human reality also </w:t>
      </w:r>
      <w:r w:rsidRPr="0037106A">
        <w:rPr>
          <w:rStyle w:val="Emphasis"/>
          <w:highlight w:val="cyan"/>
        </w:rPr>
        <w:t>comes to</w:t>
      </w:r>
      <w:r w:rsidRPr="00AA4B72">
        <w:rPr>
          <w:rStyle w:val="Emphasis"/>
        </w:rPr>
        <w:t xml:space="preserve"> the </w:t>
      </w:r>
      <w:r w:rsidRPr="0037106A">
        <w:rPr>
          <w:rStyle w:val="Emphasis"/>
          <w:highlight w:val="cyan"/>
        </w:rPr>
        <w:t>fore</w:t>
      </w:r>
      <w:r w:rsidRPr="00372A90">
        <w:t xml:space="preserve"> (Sartre, 1943, 1946). This is particularly ironic with regard to poststructuralism since its approach is patently anti-essentialist (Caws, 1992; Gordon, 2012). Mauvaise-foi emerged not only at the level of human phenomena in action but also at the ways in which they are studied. For instance, the </w:t>
      </w:r>
      <w:r w:rsidRPr="00C15E89">
        <w:rPr>
          <w:rStyle w:val="StyleUnderline"/>
        </w:rPr>
        <w:t xml:space="preserve">compartmentalist </w:t>
      </w:r>
      <w:r w:rsidRPr="0037106A">
        <w:rPr>
          <w:rStyle w:val="StyleUnderline"/>
          <w:highlight w:val="cyan"/>
        </w:rPr>
        <w:t xml:space="preserve">approach of </w:t>
      </w:r>
      <w:r w:rsidRPr="0037106A">
        <w:rPr>
          <w:rStyle w:val="Emphasis"/>
          <w:highlight w:val="cyan"/>
        </w:rPr>
        <w:t>separating race</w:t>
      </w:r>
      <w:r w:rsidRPr="0037106A">
        <w:rPr>
          <w:rStyle w:val="StyleUnderline"/>
          <w:highlight w:val="cyan"/>
        </w:rPr>
        <w:t xml:space="preserve"> away from other dimensions of</w:t>
      </w:r>
      <w:r w:rsidRPr="0056199F">
        <w:rPr>
          <w:rStyle w:val="StyleUnderline"/>
        </w:rPr>
        <w:t xml:space="preserve"> human </w:t>
      </w:r>
      <w:r w:rsidRPr="0037106A">
        <w:rPr>
          <w:rStyle w:val="StyleUnderline"/>
          <w:highlight w:val="cyan"/>
        </w:rPr>
        <w:t xml:space="preserve">reality </w:t>
      </w:r>
      <w:r w:rsidRPr="0037106A">
        <w:rPr>
          <w:rStyle w:val="Emphasis"/>
          <w:highlight w:val="cyan"/>
        </w:rPr>
        <w:t>distorts the subject</w:t>
      </w:r>
      <w:r w:rsidRPr="00C15E89">
        <w:rPr>
          <w:rStyle w:val="StyleUnderline"/>
        </w:rPr>
        <w:t xml:space="preserve"> at ha</w:t>
      </w:r>
      <w:r w:rsidRPr="0056199F">
        <w:rPr>
          <w:rStyle w:val="StyleUnderline"/>
        </w:rPr>
        <w:t xml:space="preserve">nd. </w:t>
      </w:r>
      <w:r w:rsidRPr="0037106A">
        <w:rPr>
          <w:rStyle w:val="StyleUnderline"/>
          <w:highlight w:val="cyan"/>
        </w:rPr>
        <w:t>It could only be done</w:t>
      </w:r>
      <w:r w:rsidRPr="0056199F">
        <w:rPr>
          <w:rStyle w:val="StyleUnderline"/>
        </w:rPr>
        <w:t xml:space="preserve">, ultimately, </w:t>
      </w:r>
      <w:r w:rsidRPr="0037106A">
        <w:rPr>
          <w:rStyle w:val="StyleUnderline"/>
          <w:highlight w:val="cyan"/>
        </w:rPr>
        <w:t xml:space="preserve">in </w:t>
      </w:r>
      <w:r w:rsidRPr="0037106A">
        <w:rPr>
          <w:rStyle w:val="Emphasis"/>
          <w:highlight w:val="cyan"/>
        </w:rPr>
        <w:t>mauvaise-foi</w:t>
      </w:r>
      <w:r w:rsidRPr="0037106A">
        <w:rPr>
          <w:rStyle w:val="StyleUnderline"/>
          <w:highlight w:val="cyan"/>
        </w:rPr>
        <w:t xml:space="preserve"> because of the </w:t>
      </w:r>
      <w:r w:rsidRPr="0037106A">
        <w:rPr>
          <w:rStyle w:val="Emphasis"/>
          <w:highlight w:val="cyan"/>
        </w:rPr>
        <w:t>imposition of non-relationality</w:t>
      </w:r>
      <w:r w:rsidRPr="0037106A">
        <w:rPr>
          <w:rStyle w:val="StyleUnderline"/>
          <w:highlight w:val="cyan"/>
        </w:rPr>
        <w:t xml:space="preserve"> on a </w:t>
      </w:r>
      <w:r w:rsidRPr="0037106A">
        <w:rPr>
          <w:rStyle w:val="Emphasis"/>
          <w:highlight w:val="cyan"/>
        </w:rPr>
        <w:t>relational subject</w:t>
      </w:r>
      <w:r w:rsidRPr="00372A90">
        <w:t xml:space="preserve"> (Gordon, 2010, 2016). The </w:t>
      </w:r>
      <w:r w:rsidRPr="0056199F">
        <w:rPr>
          <w:rStyle w:val="StyleUnderline"/>
        </w:rPr>
        <w:t>old debate of race versus gender</w:t>
      </w:r>
      <w:r w:rsidRPr="00372A90">
        <w:t xml:space="preserve">, or race </w:t>
      </w:r>
      <w:r w:rsidRPr="0056199F">
        <w:rPr>
          <w:rStyle w:val="StyleUnderline"/>
        </w:rPr>
        <w:t>versus class</w:t>
      </w:r>
      <w:r w:rsidRPr="00372A90">
        <w:t xml:space="preserve">, or gender versus class, </w:t>
      </w:r>
      <w:r w:rsidRPr="0056199F">
        <w:rPr>
          <w:rStyle w:val="StyleUnderline"/>
        </w:rPr>
        <w:t xml:space="preserve">and any of these versus sexual orientation is a </w:t>
      </w:r>
      <w:r w:rsidRPr="0056199F">
        <w:rPr>
          <w:rStyle w:val="Emphasis"/>
        </w:rPr>
        <w:t>fine intellectual exercise under laboratory conditions</w:t>
      </w:r>
      <w:r w:rsidRPr="0056199F">
        <w:rPr>
          <w:rStyle w:val="StyleUnderline"/>
        </w:rPr>
        <w:t xml:space="preserve"> in which the </w:t>
      </w:r>
      <w:r w:rsidRPr="0056199F">
        <w:rPr>
          <w:rStyle w:val="Emphasis"/>
        </w:rPr>
        <w:t>domain of inquiry is staked out</w:t>
      </w:r>
      <w:r w:rsidRPr="0056199F">
        <w:rPr>
          <w:rStyle w:val="StyleUnderline"/>
        </w:rPr>
        <w:t xml:space="preserve"> and constrained. That, however, is </w:t>
      </w:r>
      <w:r w:rsidRPr="0056199F">
        <w:rPr>
          <w:rStyle w:val="Emphasis"/>
        </w:rPr>
        <w:t>not human reality</w:t>
      </w:r>
      <w:r w:rsidRPr="0056199F">
        <w:rPr>
          <w:rStyle w:val="StyleUnderline"/>
        </w:rPr>
        <w:t>.</w:t>
      </w:r>
      <w:r w:rsidRPr="00372A90">
        <w:t xml:space="preserve"> Typically, </w:t>
      </w:r>
      <w:r w:rsidRPr="0037106A">
        <w:rPr>
          <w:rStyle w:val="StyleUnderline"/>
          <w:highlight w:val="cyan"/>
        </w:rPr>
        <w:t>we</w:t>
      </w:r>
      <w:r w:rsidRPr="0056199F">
        <w:rPr>
          <w:rStyle w:val="StyleUnderline"/>
        </w:rPr>
        <w:t xml:space="preserve"> (human beings) </w:t>
      </w:r>
      <w:r w:rsidRPr="0037106A">
        <w:rPr>
          <w:rStyle w:val="StyleUnderline"/>
          <w:highlight w:val="cyan"/>
        </w:rPr>
        <w:t>don’t ‘</w:t>
      </w:r>
      <w:r w:rsidRPr="0037106A">
        <w:rPr>
          <w:rStyle w:val="Emphasis"/>
          <w:highlight w:val="cyan"/>
        </w:rPr>
        <w:t>see</w:t>
      </w:r>
      <w:r w:rsidRPr="0037106A">
        <w:rPr>
          <w:rStyle w:val="StyleUnderline"/>
          <w:highlight w:val="cyan"/>
        </w:rPr>
        <w:t xml:space="preserve">’ </w:t>
      </w:r>
      <w:r w:rsidRPr="0037106A">
        <w:rPr>
          <w:rStyle w:val="Emphasis"/>
          <w:highlight w:val="cyan"/>
        </w:rPr>
        <w:t>race</w:t>
      </w:r>
      <w:r w:rsidRPr="0037106A">
        <w:rPr>
          <w:rStyle w:val="StyleUnderline"/>
          <w:highlight w:val="cyan"/>
        </w:rPr>
        <w:t xml:space="preserve">, </w:t>
      </w:r>
      <w:r w:rsidRPr="0037106A">
        <w:rPr>
          <w:rStyle w:val="Emphasis"/>
          <w:highlight w:val="cyan"/>
        </w:rPr>
        <w:t>gender</w:t>
      </w:r>
      <w:r w:rsidRPr="0037106A">
        <w:rPr>
          <w:rStyle w:val="StyleUnderline"/>
          <w:highlight w:val="cyan"/>
        </w:rPr>
        <w:t xml:space="preserve">, </w:t>
      </w:r>
      <w:r w:rsidRPr="0037106A">
        <w:rPr>
          <w:rStyle w:val="Emphasis"/>
          <w:highlight w:val="cyan"/>
        </w:rPr>
        <w:t>class</w:t>
      </w:r>
      <w:r w:rsidRPr="0037106A">
        <w:rPr>
          <w:rStyle w:val="StyleUnderline"/>
          <w:highlight w:val="cyan"/>
        </w:rPr>
        <w:t xml:space="preserve">, or </w:t>
      </w:r>
      <w:r w:rsidRPr="0037106A">
        <w:rPr>
          <w:rStyle w:val="Emphasis"/>
          <w:highlight w:val="cyan"/>
        </w:rPr>
        <w:t>sexual orientation</w:t>
      </w:r>
      <w:r w:rsidRPr="0056199F">
        <w:rPr>
          <w:rStyle w:val="StyleUnderline"/>
        </w:rPr>
        <w:t xml:space="preserve"> walking around; </w:t>
      </w:r>
      <w:r w:rsidRPr="0037106A">
        <w:rPr>
          <w:rStyle w:val="StyleUnderline"/>
          <w:highlight w:val="cyan"/>
        </w:rPr>
        <w:t xml:space="preserve">we </w:t>
      </w:r>
      <w:r w:rsidRPr="0037106A">
        <w:rPr>
          <w:rStyle w:val="Emphasis"/>
          <w:highlight w:val="cyan"/>
        </w:rPr>
        <w:t>exemplify</w:t>
      </w:r>
      <w:r w:rsidRPr="0037106A">
        <w:rPr>
          <w:rStyle w:val="StyleUnderline"/>
          <w:highlight w:val="cyan"/>
        </w:rPr>
        <w:t xml:space="preserve">, </w:t>
      </w:r>
      <w:r w:rsidRPr="0037106A">
        <w:rPr>
          <w:rStyle w:val="Emphasis"/>
          <w:highlight w:val="cyan"/>
        </w:rPr>
        <w:t>coextensively</w:t>
      </w:r>
      <w:r w:rsidRPr="0037106A">
        <w:rPr>
          <w:rStyle w:val="StyleUnderline"/>
          <w:highlight w:val="cyan"/>
        </w:rPr>
        <w:t xml:space="preserve">, </w:t>
      </w:r>
      <w:r w:rsidRPr="0037106A">
        <w:rPr>
          <w:rStyle w:val="Emphasis"/>
          <w:highlight w:val="cyan"/>
        </w:rPr>
        <w:t xml:space="preserve">all </w:t>
      </w:r>
      <w:r w:rsidRPr="0037106A">
        <w:rPr>
          <w:rStyle w:val="Emphasis"/>
          <w:highlight w:val="cyan"/>
        </w:rPr>
        <w:lastRenderedPageBreak/>
        <w:t>of these</w:t>
      </w:r>
      <w:r w:rsidRPr="0037106A">
        <w:rPr>
          <w:rStyle w:val="StyleUnderline"/>
          <w:highlight w:val="cyan"/>
        </w:rPr>
        <w:t xml:space="preserve">, </w:t>
      </w:r>
      <w:r w:rsidRPr="0037106A">
        <w:rPr>
          <w:rStyle w:val="Emphasis"/>
          <w:highlight w:val="cyan"/>
        </w:rPr>
        <w:t>all the time</w:t>
      </w:r>
      <w:r w:rsidRPr="0037106A">
        <w:rPr>
          <w:rStyle w:val="StyleUnderline"/>
          <w:highlight w:val="cyan"/>
        </w:rPr>
        <w:t xml:space="preserve">, </w:t>
      </w:r>
      <w:r w:rsidRPr="0037106A">
        <w:rPr>
          <w:rStyle w:val="Emphasis"/>
          <w:highlight w:val="cyan"/>
        </w:rPr>
        <w:t>in different ways</w:t>
      </w:r>
      <w:r w:rsidRPr="0037106A">
        <w:rPr>
          <w:rStyle w:val="StyleUnderline"/>
          <w:highlight w:val="cyan"/>
        </w:rPr>
        <w:t>.</w:t>
      </w:r>
      <w:r w:rsidRPr="00372A90">
        <w:t xml:space="preserve"> Imagine the hyphenated version class-gender-race-sexuality (and more) with emphasis on different words at different times. Focus is not identical with elimination. </w:t>
      </w:r>
      <w:r w:rsidRPr="00203A37">
        <w:rPr>
          <w:rStyle w:val="StyleUnderline"/>
        </w:rPr>
        <w:t>Race</w:t>
      </w:r>
      <w:r w:rsidRPr="00372A90">
        <w:t xml:space="preserve"> for me, then, was and </w:t>
      </w:r>
      <w:r w:rsidRPr="00203A37">
        <w:rPr>
          <w:rStyle w:val="StyleUnderline"/>
        </w:rPr>
        <w:t xml:space="preserve">continues to be studied </w:t>
      </w:r>
      <w:r w:rsidRPr="00203A37">
        <w:rPr>
          <w:rStyle w:val="Emphasis"/>
        </w:rPr>
        <w:t>in relation to what made it</w:t>
      </w:r>
      <w:r w:rsidRPr="00203A37">
        <w:rPr>
          <w:rStyle w:val="StyleUnderline"/>
        </w:rPr>
        <w:t xml:space="preserve">, </w:t>
      </w:r>
      <w:r w:rsidRPr="00203A37">
        <w:rPr>
          <w:rStyle w:val="Emphasis"/>
        </w:rPr>
        <w:t>among other related phenomena</w:t>
      </w:r>
      <w:r w:rsidRPr="00203A37">
        <w:rPr>
          <w:rStyle w:val="StyleUnderline"/>
        </w:rPr>
        <w:t xml:space="preserve">, </w:t>
      </w:r>
      <w:r w:rsidRPr="00203A37">
        <w:rPr>
          <w:rStyle w:val="Emphasis"/>
        </w:rPr>
        <w:t>emerge as a reality</w:t>
      </w:r>
      <w:r w:rsidRPr="00203A37">
        <w:rPr>
          <w:rStyle w:val="StyleUnderline"/>
        </w:rPr>
        <w:t xml:space="preserve"> of human life over the </w:t>
      </w:r>
      <w:r w:rsidRPr="00203A37">
        <w:rPr>
          <w:rStyle w:val="Emphasis"/>
        </w:rPr>
        <w:t>past several hundred years</w:t>
      </w:r>
      <w:r w:rsidRPr="00372A90">
        <w:t xml:space="preserve"> (Gordon, 1995/1999, 1995, 2006, 2010). There is a simple version of my argument from those years: </w:t>
      </w:r>
      <w:r w:rsidRPr="0037106A">
        <w:rPr>
          <w:rStyle w:val="StyleUnderline"/>
          <w:highlight w:val="cyan"/>
        </w:rPr>
        <w:t xml:space="preserve">Racism </w:t>
      </w:r>
      <w:r w:rsidRPr="0037106A">
        <w:rPr>
          <w:rStyle w:val="Emphasis"/>
          <w:highlight w:val="cyan"/>
        </w:rPr>
        <w:t>requires denying</w:t>
      </w:r>
      <w:r w:rsidRPr="00203A37">
        <w:rPr>
          <w:rStyle w:val="Emphasis"/>
        </w:rPr>
        <w:t xml:space="preserve"> the </w:t>
      </w:r>
      <w:r w:rsidRPr="0037106A">
        <w:rPr>
          <w:rStyle w:val="Emphasis"/>
          <w:highlight w:val="cyan"/>
        </w:rPr>
        <w:t>humanity of other groups</w:t>
      </w:r>
      <w:r w:rsidRPr="00203A37">
        <w:rPr>
          <w:rStyle w:val="StyleUnderline"/>
        </w:rPr>
        <w:t xml:space="preserve"> of human beings through the </w:t>
      </w:r>
      <w:r w:rsidRPr="00203A37">
        <w:rPr>
          <w:rStyle w:val="Emphasis"/>
        </w:rPr>
        <w:t>organization of them</w:t>
      </w:r>
      <w:r w:rsidRPr="00203A37">
        <w:rPr>
          <w:rStyle w:val="StyleUnderline"/>
        </w:rPr>
        <w:t xml:space="preserve">, </w:t>
      </w:r>
      <w:r w:rsidRPr="0037106A">
        <w:rPr>
          <w:rStyle w:val="StyleUnderline"/>
          <w:highlight w:val="cyan"/>
        </w:rPr>
        <w:t xml:space="preserve">through </w:t>
      </w:r>
      <w:r w:rsidRPr="0037106A">
        <w:rPr>
          <w:rStyle w:val="Emphasis"/>
          <w:highlight w:val="cyan"/>
        </w:rPr>
        <w:t>regimes of power</w:t>
      </w:r>
      <w:r w:rsidRPr="0037106A">
        <w:rPr>
          <w:rStyle w:val="StyleUnderline"/>
          <w:highlight w:val="cyan"/>
        </w:rPr>
        <w:t>, under</w:t>
      </w:r>
      <w:r w:rsidRPr="00203A37">
        <w:rPr>
          <w:rStyle w:val="StyleUnderline"/>
        </w:rPr>
        <w:t xml:space="preserve"> the </w:t>
      </w:r>
      <w:r w:rsidRPr="0037106A">
        <w:rPr>
          <w:rStyle w:val="Emphasis"/>
          <w:highlight w:val="cyan"/>
        </w:rPr>
        <w:t>category of a race</w:t>
      </w:r>
      <w:r w:rsidRPr="0037106A">
        <w:rPr>
          <w:rStyle w:val="StyleUnderline"/>
          <w:highlight w:val="cyan"/>
        </w:rPr>
        <w:t xml:space="preserve"> and then </w:t>
      </w:r>
      <w:r w:rsidRPr="0037106A">
        <w:rPr>
          <w:rStyle w:val="Emphasis"/>
          <w:highlight w:val="cyan"/>
        </w:rPr>
        <w:t>denying</w:t>
      </w:r>
      <w:r w:rsidRPr="00203A37">
        <w:rPr>
          <w:rStyle w:val="Emphasis"/>
        </w:rPr>
        <w:t xml:space="preserve"> the </w:t>
      </w:r>
      <w:r w:rsidRPr="0037106A">
        <w:rPr>
          <w:rStyle w:val="Emphasis"/>
          <w:highlight w:val="cyan"/>
        </w:rPr>
        <w:t>ascription of human being to them</w:t>
      </w:r>
      <w:r w:rsidRPr="0037106A">
        <w:rPr>
          <w:rStyle w:val="StyleUnderline"/>
          <w:highlight w:val="cyan"/>
        </w:rPr>
        <w:t>.</w:t>
      </w:r>
      <w:r w:rsidRPr="008E41C1">
        <w:rPr>
          <w:rStyle w:val="StyleUnderline"/>
        </w:rPr>
        <w:t xml:space="preserve"> The </w:t>
      </w:r>
      <w:r w:rsidRPr="008E41C1">
        <w:rPr>
          <w:rStyle w:val="Emphasis"/>
        </w:rPr>
        <w:t>performative contradiction</w:t>
      </w:r>
      <w:r w:rsidRPr="008E41C1">
        <w:rPr>
          <w:rStyle w:val="StyleUnderline"/>
        </w:rPr>
        <w:t xml:space="preserve"> is that </w:t>
      </w:r>
      <w:r w:rsidRPr="0037106A">
        <w:rPr>
          <w:rStyle w:val="StyleUnderline"/>
          <w:highlight w:val="cyan"/>
        </w:rPr>
        <w:t xml:space="preserve">they would </w:t>
      </w:r>
      <w:r w:rsidRPr="0037106A">
        <w:rPr>
          <w:rStyle w:val="Emphasis"/>
          <w:highlight w:val="cyan"/>
        </w:rPr>
        <w:t>first have to be identified as human beings</w:t>
      </w:r>
      <w:r w:rsidRPr="008E41C1">
        <w:rPr>
          <w:rStyle w:val="StyleUnderline"/>
        </w:rPr>
        <w:t xml:space="preserve"> in order </w:t>
      </w:r>
      <w:r w:rsidRPr="0037106A">
        <w:rPr>
          <w:rStyle w:val="Emphasis"/>
          <w:highlight w:val="cyan"/>
        </w:rPr>
        <w:t>to deny their being such</w:t>
      </w:r>
      <w:r w:rsidRPr="0037106A">
        <w:rPr>
          <w:rStyle w:val="StyleUnderline"/>
          <w:highlight w:val="cyan"/>
        </w:rPr>
        <w:t>.</w:t>
      </w:r>
      <w:r w:rsidRPr="00372A90">
        <w:t xml:space="preserve"> It is thus a form of mauvaise-foi. Since racism is a form of mauvaise-foi, antiblack racism, as a species of racism, must also be a form of mauvaise-foi. My seemingly simple argument had complicated theoretical consequences. How did such performative contradictions historically emerge? </w:t>
      </w:r>
      <w:r w:rsidRPr="0037106A">
        <w:rPr>
          <w:rStyle w:val="Emphasis"/>
          <w:highlight w:val="cyan"/>
        </w:rPr>
        <w:t>People were not always categorized under races</w:t>
      </w:r>
      <w:r w:rsidRPr="0037106A">
        <w:rPr>
          <w:rStyle w:val="StyleUnderline"/>
          <w:highlight w:val="cyan"/>
        </w:rPr>
        <w:t xml:space="preserve">. </w:t>
      </w:r>
      <w:r w:rsidRPr="0037106A">
        <w:rPr>
          <w:rStyle w:val="Emphasis"/>
          <w:highlight w:val="cyan"/>
        </w:rPr>
        <w:t>Gender</w:t>
      </w:r>
      <w:r w:rsidRPr="0037106A">
        <w:rPr>
          <w:rStyle w:val="StyleUnderline"/>
          <w:highlight w:val="cyan"/>
        </w:rPr>
        <w:t xml:space="preserve"> and </w:t>
      </w:r>
      <w:r w:rsidRPr="0037106A">
        <w:rPr>
          <w:rStyle w:val="Emphasis"/>
          <w:highlight w:val="cyan"/>
        </w:rPr>
        <w:t>linguistic membership predated</w:t>
      </w:r>
      <w:r w:rsidRPr="008E41C1">
        <w:rPr>
          <w:rStyle w:val="Emphasis"/>
        </w:rPr>
        <w:t xml:space="preserve"> many </w:t>
      </w:r>
      <w:r w:rsidRPr="0037106A">
        <w:rPr>
          <w:rStyle w:val="Emphasis"/>
          <w:highlight w:val="cyan"/>
        </w:rPr>
        <w:t>racial concepts</w:t>
      </w:r>
      <w:r w:rsidRPr="00372A90">
        <w:t xml:space="preserve"> (Gordon, 1997). Many other examples, such as </w:t>
      </w:r>
      <w:r w:rsidRPr="0037106A">
        <w:rPr>
          <w:rStyle w:val="Emphasis"/>
          <w:highlight w:val="cyan"/>
        </w:rPr>
        <w:t>religious membership</w:t>
      </w:r>
      <w:r w:rsidRPr="0037106A">
        <w:rPr>
          <w:rStyle w:val="StyleUnderline"/>
          <w:highlight w:val="cyan"/>
        </w:rPr>
        <w:t xml:space="preserve">, </w:t>
      </w:r>
      <w:r w:rsidRPr="0037106A">
        <w:rPr>
          <w:rStyle w:val="Emphasis"/>
          <w:highlight w:val="cyan"/>
        </w:rPr>
        <w:t>location in an economy</w:t>
      </w:r>
      <w:r w:rsidRPr="0037106A">
        <w:rPr>
          <w:rStyle w:val="StyleUnderline"/>
          <w:highlight w:val="cyan"/>
        </w:rPr>
        <w:t>, and</w:t>
      </w:r>
      <w:r w:rsidRPr="008E41C1">
        <w:rPr>
          <w:rStyle w:val="StyleUnderline"/>
        </w:rPr>
        <w:t xml:space="preserve"> even</w:t>
      </w:r>
      <w:r w:rsidRPr="00372A90">
        <w:rPr>
          <w:rStyle w:val="StyleUnderline"/>
        </w:rPr>
        <w:t xml:space="preserve"> </w:t>
      </w:r>
      <w:r w:rsidRPr="0037106A">
        <w:rPr>
          <w:rStyle w:val="Emphasis"/>
          <w:highlight w:val="cyan"/>
        </w:rPr>
        <w:t>specialized skills</w:t>
      </w:r>
      <w:r w:rsidRPr="0037106A">
        <w:rPr>
          <w:rStyle w:val="StyleUnderline"/>
          <w:highlight w:val="cyan"/>
        </w:rPr>
        <w:t xml:space="preserve"> </w:t>
      </w:r>
      <w:r w:rsidRPr="00730DCF">
        <w:rPr>
          <w:rStyle w:val="StyleUnderline"/>
        </w:rPr>
        <w:t>could be added to the mix.</w:t>
      </w:r>
      <w:r w:rsidRPr="00730DCF">
        <w:t xml:space="preserve"> One approach is to </w:t>
      </w:r>
      <w:r w:rsidRPr="00730DCF">
        <w:rPr>
          <w:rStyle w:val="StyleUnderline"/>
        </w:rPr>
        <w:t xml:space="preserve">look at the concepts informing dehumanization. They </w:t>
      </w:r>
      <w:r w:rsidRPr="00730DCF">
        <w:rPr>
          <w:rStyle w:val="Emphasis"/>
        </w:rPr>
        <w:t>depend</w:t>
      </w:r>
      <w:r w:rsidRPr="00730DCF">
        <w:rPr>
          <w:rStyle w:val="StyleUnderline"/>
        </w:rPr>
        <w:t xml:space="preserve"> on a </w:t>
      </w:r>
      <w:r w:rsidRPr="00730DCF">
        <w:rPr>
          <w:rStyle w:val="Emphasis"/>
        </w:rPr>
        <w:t>particular idea of human beings</w:t>
      </w:r>
      <w:r w:rsidRPr="00730DCF">
        <w:rPr>
          <w:rStyle w:val="StyleUnderline"/>
        </w:rPr>
        <w:t xml:space="preserve"> at work in racist practices. An obvious feature of racism is the </w:t>
      </w:r>
      <w:r w:rsidRPr="00730DCF">
        <w:rPr>
          <w:rStyle w:val="Emphasis"/>
        </w:rPr>
        <w:t>rejection of having relationships</w:t>
      </w:r>
      <w:r w:rsidRPr="00143A04">
        <w:rPr>
          <w:rStyle w:val="StyleUnderline"/>
        </w:rPr>
        <w:t xml:space="preserve"> with members of certain races.</w:t>
      </w:r>
      <w:r w:rsidRPr="00372A90">
        <w:t xml:space="preserve"> Non-relationality has many implications. For one, the </w:t>
      </w:r>
      <w:r w:rsidRPr="00143A04">
        <w:rPr>
          <w:rStyle w:val="StyleUnderline"/>
        </w:rPr>
        <w:t xml:space="preserve">notion that one could exist without relations with others (a slippery slope leading to being without relations) </w:t>
      </w:r>
      <w:r w:rsidRPr="003E75B2">
        <w:rPr>
          <w:rStyle w:val="Emphasis"/>
        </w:rPr>
        <w:t>requires a model of the self</w:t>
      </w:r>
      <w:r w:rsidRPr="00143A04">
        <w:rPr>
          <w:rStyle w:val="StyleUnderline"/>
        </w:rPr>
        <w:t xml:space="preserve"> as self-sustaining ‘substance</w:t>
      </w:r>
      <w:r w:rsidRPr="003E75B2">
        <w:rPr>
          <w:rStyle w:val="StyleUnderline"/>
        </w:rPr>
        <w:t>’. That model has dominat</w:t>
      </w:r>
      <w:r w:rsidRPr="003912E8">
        <w:rPr>
          <w:rStyle w:val="StyleUnderline"/>
        </w:rPr>
        <w:t>ed much of</w:t>
      </w:r>
      <w:r w:rsidRPr="00372A90">
        <w:t xml:space="preserve"> market-or</w:t>
      </w:r>
      <w:r w:rsidRPr="00F101B4">
        <w:t xml:space="preserve">iented </w:t>
      </w:r>
      <w:r w:rsidRPr="00F101B4">
        <w:rPr>
          <w:rStyle w:val="StyleUnderline"/>
        </w:rPr>
        <w:t>Euromodern thought</w:t>
      </w:r>
      <w:r w:rsidRPr="00F101B4">
        <w:t xml:space="preserve">, especially those in the Anglophone world. My writings could be read as a critique of this notion. Consider </w:t>
      </w:r>
      <w:r w:rsidRPr="00F101B4">
        <w:rPr>
          <w:rStyle w:val="StyleUnderline"/>
        </w:rPr>
        <w:t>any act of studying a phenomenon.</w:t>
      </w:r>
      <w:r w:rsidRPr="00F101B4">
        <w:t xml:space="preserve"> Such an effort </w:t>
      </w:r>
      <w:r w:rsidRPr="00F101B4">
        <w:rPr>
          <w:rStyle w:val="Emphasis"/>
        </w:rPr>
        <w:t>cannot be done</w:t>
      </w:r>
      <w:r w:rsidRPr="00F101B4">
        <w:rPr>
          <w:rStyle w:val="StyleUnderline"/>
        </w:rPr>
        <w:t xml:space="preserve"> without </w:t>
      </w:r>
      <w:r w:rsidRPr="00F101B4">
        <w:rPr>
          <w:rStyle w:val="Emphasis"/>
        </w:rPr>
        <w:t>establishing at least a relationship with something</w:t>
      </w:r>
      <w:r w:rsidRPr="00F101B4">
        <w:rPr>
          <w:rStyle w:val="StyleUnderline"/>
        </w:rPr>
        <w:t xml:space="preserve"> as a focus of study. This </w:t>
      </w:r>
      <w:r w:rsidRPr="00730DCF">
        <w:rPr>
          <w:rStyle w:val="Emphasis"/>
        </w:rPr>
        <w:t>doesn’t involve eliminating one’s relationship to reality</w:t>
      </w:r>
      <w:r w:rsidRPr="00730DCF">
        <w:rPr>
          <w:rStyle w:val="StyleUnderline"/>
        </w:rPr>
        <w:t xml:space="preserve"> but instead </w:t>
      </w:r>
      <w:r w:rsidRPr="00730DCF">
        <w:rPr>
          <w:rStyle w:val="Emphasis"/>
        </w:rPr>
        <w:t>reorienting oneself</w:t>
      </w:r>
      <w:r w:rsidRPr="00730DCF">
        <w:rPr>
          <w:rStyle w:val="StyleUnderline"/>
        </w:rPr>
        <w:t xml:space="preserve"> to </w:t>
      </w:r>
      <w:r w:rsidRPr="00730DCF">
        <w:rPr>
          <w:rStyle w:val="Emphasis"/>
        </w:rPr>
        <w:t>relevant acts of knowing</w:t>
      </w:r>
      <w:r w:rsidRPr="00730DCF">
        <w:rPr>
          <w:rStyle w:val="StyleUnderline"/>
        </w:rPr>
        <w:t xml:space="preserve">, </w:t>
      </w:r>
      <w:r w:rsidRPr="00730DCF">
        <w:rPr>
          <w:rStyle w:val="Emphasis"/>
        </w:rPr>
        <w:t>learning</w:t>
      </w:r>
      <w:r w:rsidRPr="00730DCF">
        <w:rPr>
          <w:rStyle w:val="StyleUnderline"/>
        </w:rPr>
        <w:t xml:space="preserve">, and </w:t>
      </w:r>
      <w:r w:rsidRPr="00730DCF">
        <w:rPr>
          <w:rStyle w:val="Emphasis"/>
        </w:rPr>
        <w:t>understanding</w:t>
      </w:r>
      <w:r w:rsidRPr="00730DCF">
        <w:t xml:space="preserve"> (Gordon, 1995, 2010, 2012, 2016). </w:t>
      </w:r>
      <w:r w:rsidRPr="00730DCF">
        <w:rPr>
          <w:rStyle w:val="StyleUnderline"/>
        </w:rPr>
        <w:t xml:space="preserve">Commitment to the elimination of relations </w:t>
      </w:r>
      <w:r w:rsidRPr="00730DCF">
        <w:rPr>
          <w:rStyle w:val="Emphasis"/>
        </w:rPr>
        <w:t>leads to contradictions</w:t>
      </w:r>
      <w:r w:rsidRPr="00730DCF">
        <w:rPr>
          <w:rStyle w:val="StyleUnderline"/>
        </w:rPr>
        <w:t>.</w:t>
      </w:r>
      <w:r w:rsidRPr="00730DCF">
        <w:t xml:space="preserve"> Try, for instance, eliminating relations to oneself. Mauvaise foi returns in many forms as </w:t>
      </w:r>
      <w:r w:rsidRPr="00730DCF">
        <w:rPr>
          <w:rStyle w:val="StyleUnderline"/>
        </w:rPr>
        <w:t xml:space="preserve">each displeasing truth about relations is </w:t>
      </w:r>
      <w:r w:rsidRPr="00730DCF">
        <w:rPr>
          <w:rStyle w:val="Emphasis"/>
        </w:rPr>
        <w:t>denied for the sake of</w:t>
      </w:r>
      <w:r w:rsidRPr="003912E8">
        <w:rPr>
          <w:rStyle w:val="Emphasis"/>
        </w:rPr>
        <w:t xml:space="preserve"> pleasing falsehoods</w:t>
      </w:r>
      <w:r w:rsidRPr="003912E8">
        <w:rPr>
          <w:rStyle w:val="StyleUnderline"/>
        </w:rPr>
        <w:t>.</w:t>
      </w:r>
      <w:r w:rsidRPr="00372A90">
        <w:t xml:space="preserve"> In the chain of efforts, </w:t>
      </w:r>
      <w:r w:rsidRPr="00143A04">
        <w:rPr>
          <w:rStyle w:val="StyleUnderline"/>
        </w:rPr>
        <w:t xml:space="preserve">other important elements of </w:t>
      </w:r>
      <w:r w:rsidRPr="0037106A">
        <w:rPr>
          <w:rStyle w:val="StyleUnderline"/>
          <w:highlight w:val="cyan"/>
        </w:rPr>
        <w:t xml:space="preserve">study such as </w:t>
      </w:r>
      <w:r w:rsidRPr="0037106A">
        <w:rPr>
          <w:rStyle w:val="Emphasis"/>
          <w:highlight w:val="cyan"/>
        </w:rPr>
        <w:t>communicability</w:t>
      </w:r>
      <w:r w:rsidRPr="0037106A">
        <w:rPr>
          <w:rStyle w:val="StyleUnderline"/>
          <w:highlight w:val="cyan"/>
        </w:rPr>
        <w:t xml:space="preserve">, </w:t>
      </w:r>
      <w:r w:rsidRPr="0037106A">
        <w:rPr>
          <w:rStyle w:val="Emphasis"/>
          <w:highlight w:val="cyan"/>
        </w:rPr>
        <w:t>evidence</w:t>
      </w:r>
      <w:r w:rsidRPr="0037106A">
        <w:rPr>
          <w:rStyle w:val="StyleUnderline"/>
          <w:highlight w:val="cyan"/>
        </w:rPr>
        <w:t xml:space="preserve">, and </w:t>
      </w:r>
      <w:r w:rsidRPr="0037106A">
        <w:rPr>
          <w:rStyle w:val="Emphasis"/>
          <w:highlight w:val="cyan"/>
        </w:rPr>
        <w:t>sociality</w:t>
      </w:r>
      <w:r w:rsidRPr="0037106A">
        <w:rPr>
          <w:rStyle w:val="StyleUnderline"/>
          <w:highlight w:val="cyan"/>
        </w:rPr>
        <w:t xml:space="preserve"> come to the fore</w:t>
      </w:r>
      <w:r w:rsidRPr="00372A90">
        <w:t xml:space="preserve">, each of which raises concerns of the self as other. As I focused primarily on </w:t>
      </w:r>
      <w:r w:rsidRPr="00372A90">
        <w:lastRenderedPageBreak/>
        <w:t xml:space="preserve">antiblack racism, the question of whether all other forms of racism are the same emerged. Blackness functions, after all, in peculiar ways in societies that have produced antiblack racism. A response to the #BlackLivesMatter movement, for instance, is often that ‘all lives matter’. That is true the extent to which each group lives under conditions of equal respect for life. What advocates of #BlackLivesMatter are doing, however, is responding to a world in which some lives matter a lot more than others, whose lives evidentially matter a lot less. 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 (Alexander, 2010; Davis, 1983, 2005). It collapses into the expectation of justified existence in a context in which the justification for whoever stands as most valued is intrinsic. Members of the dominant group could thus seek their justification – if they wish – personally, through mechanisms of love, professional recognition, athletic achievement, etc. Moreover, that such society renders some groups as positive and others as negative leads to notions of legitimate presence (illegitimate absence) and absence (illegitimate presence). </w:t>
      </w:r>
      <w:r w:rsidRPr="0037106A">
        <w:rPr>
          <w:rStyle w:val="StyleUnderline"/>
          <w:highlight w:val="cyan"/>
        </w:rPr>
        <w:t>Should</w:t>
      </w:r>
      <w:r w:rsidRPr="00D235E9">
        <w:rPr>
          <w:rStyle w:val="StyleUnderline"/>
        </w:rPr>
        <w:t xml:space="preserve"> the </w:t>
      </w:r>
      <w:r w:rsidRPr="0037106A">
        <w:rPr>
          <w:rStyle w:val="StyleUnderline"/>
          <w:highlight w:val="cyan"/>
        </w:rPr>
        <w:t xml:space="preserve">analysis </w:t>
      </w:r>
      <w:r w:rsidRPr="0037106A">
        <w:rPr>
          <w:rStyle w:val="Emphasis"/>
          <w:highlight w:val="cyan"/>
        </w:rPr>
        <w:t>remain at white and black</w:t>
      </w:r>
      <w:r w:rsidRPr="0037106A">
        <w:rPr>
          <w:rStyle w:val="StyleUnderline"/>
          <w:highlight w:val="cyan"/>
        </w:rPr>
        <w:t>, the world would</w:t>
      </w:r>
      <w:r w:rsidRPr="00D235E9">
        <w:rPr>
          <w:rStyle w:val="StyleUnderline"/>
        </w:rPr>
        <w:t xml:space="preserve">, however, </w:t>
      </w:r>
      <w:r w:rsidRPr="0037106A">
        <w:rPr>
          <w:rStyle w:val="Emphasis"/>
          <w:highlight w:val="cyan"/>
        </w:rPr>
        <w:t>appear more closed than it</w:t>
      </w:r>
      <w:r w:rsidRPr="00312A64">
        <w:rPr>
          <w:rStyle w:val="Emphasis"/>
        </w:rPr>
        <w:t xml:space="preserve"> in fact </w:t>
      </w:r>
      <w:r w:rsidRPr="0037106A">
        <w:rPr>
          <w:rStyle w:val="Emphasis"/>
          <w:highlight w:val="cyan"/>
        </w:rPr>
        <w:t>is</w:t>
      </w:r>
      <w:r w:rsidRPr="0037106A">
        <w:rPr>
          <w:rStyle w:val="StyleUnderline"/>
          <w:highlight w:val="cyan"/>
        </w:rPr>
        <w:t>.</w:t>
      </w:r>
      <w:r w:rsidRPr="00372A90">
        <w:t xml:space="preserve"> For one, </w:t>
      </w:r>
      <w:r w:rsidRPr="0037106A">
        <w:rPr>
          <w:rStyle w:val="Emphasis"/>
          <w:highlight w:val="cyan"/>
        </w:rPr>
        <w:t>simply being born black</w:t>
      </w:r>
      <w:r w:rsidRPr="0037106A">
        <w:rPr>
          <w:rStyle w:val="StyleUnderline"/>
          <w:highlight w:val="cyan"/>
        </w:rPr>
        <w:t xml:space="preserve"> would </w:t>
      </w:r>
      <w:r w:rsidRPr="0037106A">
        <w:rPr>
          <w:rStyle w:val="Emphasis"/>
          <w:highlight w:val="cyan"/>
        </w:rPr>
        <w:t>bar</w:t>
      </w:r>
      <w:r w:rsidRPr="00312A64">
        <w:rPr>
          <w:rStyle w:val="Emphasis"/>
        </w:rPr>
        <w:t xml:space="preserve"> the </w:t>
      </w:r>
      <w:r w:rsidRPr="0037106A">
        <w:rPr>
          <w:rStyle w:val="Emphasis"/>
          <w:highlight w:val="cyan"/>
        </w:rPr>
        <w:t>possibility</w:t>
      </w:r>
      <w:r w:rsidRPr="0037106A">
        <w:rPr>
          <w:rStyle w:val="StyleUnderline"/>
          <w:highlight w:val="cyan"/>
        </w:rPr>
        <w:t xml:space="preserve"> of </w:t>
      </w:r>
      <w:r w:rsidRPr="0037106A">
        <w:rPr>
          <w:rStyle w:val="Emphasis"/>
          <w:highlight w:val="cyan"/>
        </w:rPr>
        <w:t>any legitimate appearance</w:t>
      </w:r>
      <w:r w:rsidRPr="0037106A">
        <w:rPr>
          <w:rStyle w:val="StyleUnderline"/>
          <w:highlight w:val="cyan"/>
        </w:rPr>
        <w:t>.</w:t>
      </w:r>
      <w:r w:rsidRPr="00312A64">
        <w:rPr>
          <w:rStyle w:val="StyleUnderline"/>
        </w:rPr>
        <w:t xml:space="preserve"> This is a position that has been taken by</w:t>
      </w:r>
      <w:r w:rsidRPr="00372A90">
        <w:t xml:space="preserve"> a growing group of theorists known as </w:t>
      </w:r>
      <w:r w:rsidRPr="00312A64">
        <w:rPr>
          <w:rStyle w:val="StyleUnderline"/>
        </w:rPr>
        <w:t>‘</w:t>
      </w:r>
      <w:r w:rsidRPr="00312A64">
        <w:rPr>
          <w:rStyle w:val="Emphasis"/>
        </w:rPr>
        <w:t>Afropessimists</w:t>
      </w:r>
      <w:r w:rsidRPr="00312A64">
        <w:rPr>
          <w:rStyle w:val="StyleUnderline"/>
        </w:rPr>
        <w:t>’, for whom ‘black’ signifies absolute ‘</w:t>
      </w:r>
      <w:r w:rsidRPr="00312A64">
        <w:rPr>
          <w:rStyle w:val="Emphasis"/>
        </w:rPr>
        <w:t>social death</w:t>
      </w:r>
      <w:r w:rsidRPr="00312A64">
        <w:rPr>
          <w:rStyle w:val="StyleUnderline"/>
        </w:rPr>
        <w:t>’</w:t>
      </w:r>
      <w:r w:rsidRPr="00372A90">
        <w:t xml:space="preserve"> (Sexton, 2010, 2011; Wilderson, 2007, 2008, 2009). It is, in other words, outside of relations. My objections to this view are many. For one, </w:t>
      </w:r>
      <w:r w:rsidRPr="0037106A">
        <w:rPr>
          <w:rStyle w:val="StyleUnderline"/>
          <w:highlight w:val="cyan"/>
        </w:rPr>
        <w:t>no human</w:t>
      </w:r>
      <w:r w:rsidRPr="00312A64">
        <w:rPr>
          <w:rStyle w:val="StyleUnderline"/>
        </w:rPr>
        <w:t xml:space="preserve"> being </w:t>
      </w:r>
      <w:r w:rsidRPr="0037106A">
        <w:rPr>
          <w:rStyle w:val="StyleUnderline"/>
          <w:highlight w:val="cyan"/>
        </w:rPr>
        <w:t>is ‘</w:t>
      </w:r>
      <w:r w:rsidRPr="0037106A">
        <w:rPr>
          <w:rStyle w:val="Emphasis"/>
          <w:highlight w:val="cyan"/>
        </w:rPr>
        <w:t>really</w:t>
      </w:r>
      <w:r w:rsidRPr="0037106A">
        <w:rPr>
          <w:rStyle w:val="StyleUnderline"/>
          <w:highlight w:val="cyan"/>
        </w:rPr>
        <w:t xml:space="preserve">’ </w:t>
      </w:r>
      <w:r w:rsidRPr="0037106A">
        <w:rPr>
          <w:rStyle w:val="Emphasis"/>
          <w:highlight w:val="cyan"/>
        </w:rPr>
        <w:t>any of these things</w:t>
      </w:r>
      <w:r w:rsidRPr="0037106A">
        <w:rPr>
          <w:rStyle w:val="StyleUnderline"/>
          <w:highlight w:val="cyan"/>
        </w:rPr>
        <w:t>.</w:t>
      </w:r>
      <w:r w:rsidRPr="00F101B4">
        <w:rPr>
          <w:rStyle w:val="StyleUnderline"/>
        </w:rPr>
        <w:t xml:space="preserve"> Do blacks</w:t>
      </w:r>
      <w:r w:rsidRPr="00F101B4">
        <w:t xml:space="preserve">, for instance, </w:t>
      </w:r>
      <w:r w:rsidRPr="00F101B4">
        <w:rPr>
          <w:rStyle w:val="Emphasis"/>
        </w:rPr>
        <w:t>suffer social death in relation to each other</w:t>
      </w:r>
      <w:r w:rsidRPr="00F101B4">
        <w:rPr>
          <w:rStyle w:val="StyleUnderline"/>
        </w:rPr>
        <w:t>? Th</w:t>
      </w:r>
      <w:r w:rsidRPr="00C0067A">
        <w:rPr>
          <w:rStyle w:val="StyleUnderline"/>
        </w:rPr>
        <w:t xml:space="preserve">e </w:t>
      </w:r>
      <w:r w:rsidRPr="0037106A">
        <w:rPr>
          <w:rStyle w:val="Emphasis"/>
          <w:highlight w:val="cyan"/>
        </w:rPr>
        <w:t>project</w:t>
      </w:r>
      <w:r w:rsidRPr="0037106A">
        <w:rPr>
          <w:rStyle w:val="StyleUnderline"/>
          <w:highlight w:val="cyan"/>
        </w:rPr>
        <w:t xml:space="preserve"> of </w:t>
      </w:r>
      <w:r w:rsidRPr="0037106A">
        <w:rPr>
          <w:rStyle w:val="Emphasis"/>
          <w:highlight w:val="cyan"/>
        </w:rPr>
        <w:t>making people into such</w:t>
      </w:r>
      <w:r w:rsidRPr="0037106A">
        <w:rPr>
          <w:rStyle w:val="StyleUnderline"/>
          <w:highlight w:val="cyan"/>
        </w:rPr>
        <w:t xml:space="preserve"> is </w:t>
      </w:r>
      <w:r w:rsidRPr="0037106A">
        <w:rPr>
          <w:rStyle w:val="Emphasis"/>
          <w:highlight w:val="cyan"/>
        </w:rPr>
        <w:t>one thing</w:t>
      </w:r>
      <w:r w:rsidRPr="0037106A">
        <w:rPr>
          <w:rStyle w:val="StyleUnderline"/>
          <w:highlight w:val="cyan"/>
        </w:rPr>
        <w:t>.</w:t>
      </w:r>
      <w:r w:rsidRPr="00C0067A">
        <w:rPr>
          <w:rStyle w:val="StyleUnderline"/>
        </w:rPr>
        <w:t xml:space="preserve"> The </w:t>
      </w:r>
      <w:r w:rsidRPr="0037106A">
        <w:rPr>
          <w:rStyle w:val="Emphasis"/>
          <w:highlight w:val="cyan"/>
        </w:rPr>
        <w:t>achievement</w:t>
      </w:r>
      <w:r w:rsidRPr="00C0067A">
        <w:rPr>
          <w:rStyle w:val="StyleUnderline"/>
        </w:rPr>
        <w:t xml:space="preserve"> of such </w:t>
      </w:r>
      <w:r w:rsidRPr="0037106A">
        <w:rPr>
          <w:rStyle w:val="StyleUnderline"/>
          <w:highlight w:val="cyan"/>
        </w:rPr>
        <w:t xml:space="preserve">is </w:t>
      </w:r>
      <w:r w:rsidRPr="0037106A">
        <w:rPr>
          <w:rStyle w:val="Emphasis"/>
          <w:highlight w:val="cyan"/>
        </w:rPr>
        <w:t>another</w:t>
      </w:r>
      <w:r w:rsidRPr="0037106A">
        <w:rPr>
          <w:rStyle w:val="StyleUnderline"/>
          <w:highlight w:val="cyan"/>
        </w:rPr>
        <w:t>.</w:t>
      </w:r>
      <w:r w:rsidRPr="00372A90">
        <w:t xml:space="preserve"> This is an observation Fanon also makes in his formulation of the zone of nonbeing and his critique of otherness in the study of race in Black Skin, White Masks, which I discuss at length my (Gordon, 2015) study, What Fanon Said: A Philosophical Introduction to His Life and Thought. Fanon (1952) is critical of how otherness is interpreted in race theories and the study of race. The </w:t>
      </w:r>
      <w:r w:rsidRPr="008F6BED">
        <w:rPr>
          <w:rStyle w:val="StyleUnderline"/>
        </w:rPr>
        <w:t xml:space="preserve">rejection of otherness </w:t>
      </w:r>
      <w:r w:rsidRPr="008F6BED">
        <w:rPr>
          <w:rStyle w:val="Emphasis"/>
        </w:rPr>
        <w:t>ignores</w:t>
      </w:r>
      <w:r w:rsidRPr="008F6BED">
        <w:rPr>
          <w:rStyle w:val="StyleUnderline"/>
        </w:rPr>
        <w:t xml:space="preserve"> the fact </w:t>
      </w:r>
      <w:r w:rsidRPr="008F6BED">
        <w:rPr>
          <w:rStyle w:val="Emphasis"/>
        </w:rPr>
        <w:t>that others are human beings</w:t>
      </w:r>
      <w:r w:rsidRPr="008F6BED">
        <w:rPr>
          <w:rStyle w:val="StyleUnderline"/>
        </w:rPr>
        <w:t>. Racism emerges in attempts to deny that.</w:t>
      </w:r>
      <w:r w:rsidRPr="00372A90">
        <w:t xml:space="preserve"> Instead, it offers the zone of nonbeing, non-appearance as human beings. The </w:t>
      </w:r>
      <w:r w:rsidRPr="008F6BED">
        <w:rPr>
          <w:rStyle w:val="StyleUnderline"/>
        </w:rPr>
        <w:t xml:space="preserve">racially dominant group </w:t>
      </w:r>
      <w:r w:rsidRPr="008F6BED">
        <w:rPr>
          <w:rStyle w:val="Emphasis"/>
        </w:rPr>
        <w:t>presumes self-justified reality</w:t>
      </w:r>
      <w:r w:rsidRPr="00372A90">
        <w:t xml:space="preserve"> (license), which means it doesn’t call itself into question. </w:t>
      </w:r>
      <w:r w:rsidRPr="008F6BED">
        <w:rPr>
          <w:rStyle w:val="StyleUnderline"/>
        </w:rPr>
        <w:t xml:space="preserve">And the designated racially inferior group? </w:t>
      </w:r>
      <w:r w:rsidRPr="008F6BED">
        <w:rPr>
          <w:rStyle w:val="Emphasis"/>
        </w:rPr>
        <w:t>Lacking justification</w:t>
      </w:r>
      <w:r w:rsidRPr="008F6BED">
        <w:rPr>
          <w:rStyle w:val="StyleUnderline"/>
        </w:rPr>
        <w:t xml:space="preserve">, their </w:t>
      </w:r>
      <w:r w:rsidRPr="008F6BED">
        <w:rPr>
          <w:rStyle w:val="Emphasis"/>
        </w:rPr>
        <w:t>access to being is illegitimate</w:t>
      </w:r>
      <w:r w:rsidRPr="008F6BED">
        <w:rPr>
          <w:rStyle w:val="StyleUnderline"/>
        </w:rPr>
        <w:t xml:space="preserve">. This means </w:t>
      </w:r>
      <w:r w:rsidRPr="0037106A">
        <w:rPr>
          <w:rStyle w:val="StyleUnderline"/>
          <w:highlight w:val="cyan"/>
        </w:rPr>
        <w:t xml:space="preserve">their absence is a </w:t>
      </w:r>
      <w:r w:rsidRPr="0037106A">
        <w:rPr>
          <w:rStyle w:val="Emphasis"/>
          <w:highlight w:val="cyan"/>
        </w:rPr>
        <w:t>mark of the system’s legitimacy</w:t>
      </w:r>
      <w:r w:rsidRPr="0037106A">
        <w:rPr>
          <w:rStyle w:val="StyleUnderline"/>
          <w:highlight w:val="cyan"/>
        </w:rPr>
        <w:t>.</w:t>
      </w:r>
      <w:r w:rsidRPr="00372A90">
        <w:t xml:space="preserve"> </w:t>
      </w:r>
      <w:r w:rsidRPr="00372A90">
        <w:rPr>
          <w:sz w:val="12"/>
          <w:szCs w:val="12"/>
        </w:rPr>
        <w:t xml:space="preserve">Such groups face the Catch 22 of illegitimate appearance: To appear is to violate appearance. Put differently, the violation is one of appearing without a license to do </w:t>
      </w:r>
      <w:r w:rsidRPr="00372A90">
        <w:rPr>
          <w:sz w:val="12"/>
          <w:szCs w:val="12"/>
        </w:rPr>
        <w:lastRenderedPageBreak/>
        <w:t>such. To all this, a consideration that should be added is this: The human being comes to the fore through emerging from being in the first place. Thus, the assertion of Being, as in the thought of Heidegger and his followers is also an effort to push the human being out of existence, so to speak. Heidegger, fair enough in his ‘Letter on Humanism’ (1947/1971), saw no problem in this. Fanon (1952), and many others in Africana philosophy, including the South African philosopher and psychologist Noël Chabani Manganyi (1973, 1977), disagreed through showing how racial conflict is also an existential one in which an existential ontology is posed against an ontology of being.</w:t>
      </w:r>
      <w:r w:rsidRPr="00372A90">
        <w:t xml:space="preserve"> The latter, we submit, is best suited for gods. </w:t>
      </w:r>
      <w:r w:rsidRPr="0037106A">
        <w:rPr>
          <w:rStyle w:val="StyleUnderline"/>
          <w:highlight w:val="cyan"/>
        </w:rPr>
        <w:t xml:space="preserve">When such becomes the </w:t>
      </w:r>
      <w:r w:rsidRPr="0037106A">
        <w:rPr>
          <w:rStyle w:val="Emphasis"/>
          <w:highlight w:val="cyan"/>
        </w:rPr>
        <w:t>model of being human</w:t>
      </w:r>
      <w:r w:rsidRPr="0037106A">
        <w:rPr>
          <w:rStyle w:val="StyleUnderline"/>
          <w:highlight w:val="cyan"/>
        </w:rPr>
        <w:t xml:space="preserve">, </w:t>
      </w:r>
      <w:r w:rsidRPr="0037106A">
        <w:rPr>
          <w:rStyle w:val="Emphasis"/>
          <w:highlight w:val="cyan"/>
        </w:rPr>
        <w:t>humanity dies</w:t>
      </w:r>
      <w:r w:rsidRPr="0037106A">
        <w:rPr>
          <w:rStyle w:val="StyleUnderline"/>
          <w:highlight w:val="cyan"/>
        </w:rPr>
        <w:t>.</w:t>
      </w:r>
      <w:r w:rsidRPr="00FD1EFD">
        <w:rPr>
          <w:rStyle w:val="StyleUnderline"/>
        </w:rPr>
        <w:t xml:space="preserve"> Blacks thus face the </w:t>
      </w:r>
      <w:r w:rsidRPr="00FD1EFD">
        <w:rPr>
          <w:rStyle w:val="Emphasis"/>
        </w:rPr>
        <w:t>paradox of existing</w:t>
      </w:r>
      <w:r w:rsidRPr="00372A90">
        <w:t xml:space="preserve"> (standing out, living – as ex sistere means such) </w:t>
      </w:r>
      <w:r w:rsidRPr="00FD1EFD">
        <w:rPr>
          <w:rStyle w:val="StyleUnderline"/>
        </w:rPr>
        <w:t xml:space="preserve">as </w:t>
      </w:r>
      <w:r w:rsidRPr="00FD1EFD">
        <w:rPr>
          <w:rStyle w:val="Emphasis"/>
        </w:rPr>
        <w:t>non-existence</w:t>
      </w:r>
      <w:r w:rsidRPr="00372A90">
        <w:t xml:space="preserve"> (not standing out). Antiblack racism makes black appearance illicit. Licit appearance would mean appearing as selves and others. It would mean the right to appear. </w:t>
      </w:r>
      <w:r w:rsidRPr="00FD1EFD">
        <w:rPr>
          <w:rStyle w:val="StyleUnderline"/>
        </w:rPr>
        <w:t xml:space="preserve">Antiracist struggles </w:t>
      </w:r>
      <w:r w:rsidRPr="00FD1EFD">
        <w:rPr>
          <w:rStyle w:val="Emphasis"/>
        </w:rPr>
        <w:t>will not work</w:t>
      </w:r>
      <w:r w:rsidRPr="00FD1EFD">
        <w:rPr>
          <w:rStyle w:val="StyleUnderline"/>
        </w:rPr>
        <w:t xml:space="preserve">, then, </w:t>
      </w:r>
      <w:r w:rsidRPr="00FD1EFD">
        <w:rPr>
          <w:rStyle w:val="Emphasis"/>
        </w:rPr>
        <w:t>as a struggle against otherness</w:t>
      </w:r>
      <w:r w:rsidRPr="00FD1EFD">
        <w:rPr>
          <w:rStyle w:val="StyleUnderline"/>
        </w:rPr>
        <w:t>. It is</w:t>
      </w:r>
      <w:r w:rsidRPr="00372A90">
        <w:t xml:space="preserve">, instead, </w:t>
      </w:r>
      <w:r w:rsidRPr="00FD1EFD">
        <w:rPr>
          <w:rStyle w:val="Emphasis"/>
        </w:rPr>
        <w:t>against being non-selves</w:t>
      </w:r>
      <w:r w:rsidRPr="00FD1EFD">
        <w:rPr>
          <w:rStyle w:val="StyleUnderline"/>
        </w:rPr>
        <w:t xml:space="preserve"> and </w:t>
      </w:r>
      <w:r w:rsidRPr="00FD1EFD">
        <w:rPr>
          <w:rStyle w:val="Emphasis"/>
        </w:rPr>
        <w:t>non-others</w:t>
      </w:r>
      <w:r w:rsidRPr="00FD1EFD">
        <w:rPr>
          <w:rStyle w:val="StyleUnderline"/>
        </w:rPr>
        <w:t>.</w:t>
      </w:r>
      <w:r>
        <w:rPr>
          <w:rStyle w:val="StyleUnderline"/>
        </w:rPr>
        <w:t xml:space="preserve"> </w:t>
      </w:r>
      <w:r w:rsidRPr="00FD1EFD">
        <w:rPr>
          <w:rStyle w:val="StyleUnderline"/>
        </w:rPr>
        <w:t xml:space="preserve">Returning to the </w:t>
      </w:r>
      <w:r w:rsidRPr="00FD1EFD">
        <w:rPr>
          <w:rStyle w:val="Emphasis"/>
        </w:rPr>
        <w:t>Afropessmistic notion</w:t>
      </w:r>
      <w:r w:rsidRPr="00FD1EFD">
        <w:rPr>
          <w:rStyle w:val="StyleUnderline"/>
        </w:rPr>
        <w:t xml:space="preserve"> of </w:t>
      </w:r>
      <w:r w:rsidRPr="00FD1EFD">
        <w:rPr>
          <w:rStyle w:val="Emphasis"/>
        </w:rPr>
        <w:t>blackness as social death</w:t>
      </w:r>
      <w:r w:rsidRPr="00372A90">
        <w:t xml:space="preserve">, I’m compelled to ask: </w:t>
      </w:r>
      <w:r w:rsidRPr="0037106A">
        <w:rPr>
          <w:rStyle w:val="StyleUnderline"/>
          <w:highlight w:val="cyan"/>
        </w:rPr>
        <w:t xml:space="preserve">Why must the social world be </w:t>
      </w:r>
      <w:r w:rsidRPr="0037106A">
        <w:rPr>
          <w:rStyle w:val="Emphasis"/>
          <w:highlight w:val="cyan"/>
        </w:rPr>
        <w:t>premised on</w:t>
      </w:r>
      <w:r w:rsidRPr="002B0D77">
        <w:rPr>
          <w:rStyle w:val="Emphasis"/>
        </w:rPr>
        <w:t xml:space="preserve"> the attitudes</w:t>
      </w:r>
      <w:r w:rsidRPr="00FD1EFD">
        <w:rPr>
          <w:rStyle w:val="StyleUnderline"/>
        </w:rPr>
        <w:t xml:space="preserve"> and </w:t>
      </w:r>
      <w:r w:rsidRPr="002B0D77">
        <w:rPr>
          <w:rStyle w:val="Emphasis"/>
        </w:rPr>
        <w:t xml:space="preserve">perspectives of </w:t>
      </w:r>
      <w:r w:rsidRPr="0037106A">
        <w:rPr>
          <w:rStyle w:val="Emphasis"/>
          <w:highlight w:val="cyan"/>
        </w:rPr>
        <w:t>antiblack racists</w:t>
      </w:r>
      <w:r w:rsidRPr="0037106A">
        <w:rPr>
          <w:rStyle w:val="StyleUnderline"/>
          <w:highlight w:val="cyan"/>
        </w:rPr>
        <w:t xml:space="preserve">? </w:t>
      </w:r>
      <w:r w:rsidRPr="0037106A">
        <w:rPr>
          <w:rStyle w:val="Emphasis"/>
          <w:highlight w:val="cyan"/>
        </w:rPr>
        <w:t>Why don’t blacks among each other</w:t>
      </w:r>
      <w:r w:rsidRPr="0037106A">
        <w:rPr>
          <w:rStyle w:val="StyleUnderline"/>
          <w:highlight w:val="cyan"/>
        </w:rPr>
        <w:t xml:space="preserve"> and other communities of color </w:t>
      </w:r>
      <w:r w:rsidRPr="0037106A">
        <w:rPr>
          <w:rStyle w:val="Emphasis"/>
          <w:highlight w:val="cyan"/>
        </w:rPr>
        <w:t>count as social perspectives</w:t>
      </w:r>
      <w:r w:rsidRPr="0037106A">
        <w:rPr>
          <w:rStyle w:val="StyleUnderline"/>
          <w:highlight w:val="cyan"/>
        </w:rPr>
        <w:t>? If</w:t>
      </w:r>
      <w:r w:rsidRPr="002B0D77">
        <w:rPr>
          <w:rStyle w:val="StyleUnderline"/>
        </w:rPr>
        <w:t xml:space="preserve"> the question of </w:t>
      </w:r>
      <w:r w:rsidRPr="0037106A">
        <w:rPr>
          <w:rStyle w:val="StyleUnderline"/>
          <w:highlight w:val="cyan"/>
        </w:rPr>
        <w:t xml:space="preserve">racism is a </w:t>
      </w:r>
      <w:r w:rsidRPr="0037106A">
        <w:rPr>
          <w:rStyle w:val="Emphasis"/>
          <w:highlight w:val="cyan"/>
        </w:rPr>
        <w:t>function of unequal power</w:t>
      </w:r>
      <w:r w:rsidRPr="002B0D77">
        <w:rPr>
          <w:rStyle w:val="StyleUnderline"/>
        </w:rPr>
        <w:t xml:space="preserve">, which it </w:t>
      </w:r>
      <w:r w:rsidRPr="002B0D77">
        <w:rPr>
          <w:rStyle w:val="Emphasis"/>
        </w:rPr>
        <w:t>clearly is</w:t>
      </w:r>
      <w:r w:rsidRPr="002B0D77">
        <w:rPr>
          <w:rStyle w:val="StyleUnderline"/>
        </w:rPr>
        <w:t xml:space="preserve">, </w:t>
      </w:r>
      <w:r w:rsidRPr="0037106A">
        <w:rPr>
          <w:rStyle w:val="Emphasis"/>
          <w:highlight w:val="cyan"/>
        </w:rPr>
        <w:t>why not offer a study of power</w:t>
      </w:r>
      <w:r w:rsidRPr="0037106A">
        <w:rPr>
          <w:rStyle w:val="StyleUnderline"/>
          <w:highlight w:val="cyan"/>
        </w:rPr>
        <w:t xml:space="preserve">, </w:t>
      </w:r>
      <w:r w:rsidRPr="0037106A">
        <w:rPr>
          <w:rStyle w:val="Emphasis"/>
          <w:highlight w:val="cyan"/>
        </w:rPr>
        <w:t>how it is gained and lost</w:t>
      </w:r>
      <w:r w:rsidRPr="0037106A">
        <w:rPr>
          <w:rStyle w:val="StyleUnderline"/>
          <w:highlight w:val="cyan"/>
        </w:rPr>
        <w:t>, instead of</w:t>
      </w:r>
      <w:r w:rsidRPr="002B0D77">
        <w:rPr>
          <w:rStyle w:val="StyleUnderline"/>
        </w:rPr>
        <w:t xml:space="preserve"> an </w:t>
      </w:r>
      <w:r w:rsidRPr="002B0D77">
        <w:rPr>
          <w:rStyle w:val="Emphasis"/>
        </w:rPr>
        <w:t xml:space="preserve">assertion of its </w:t>
      </w:r>
      <w:r w:rsidRPr="0037106A">
        <w:rPr>
          <w:rStyle w:val="Emphasis"/>
          <w:highlight w:val="cyan"/>
        </w:rPr>
        <w:t>manifestations as ontological</w:t>
      </w:r>
      <w:r w:rsidRPr="0037106A">
        <w:rPr>
          <w:rStyle w:val="StyleUnderline"/>
          <w:highlight w:val="cyan"/>
        </w:rPr>
        <w:t>?</w:t>
      </w:r>
      <w:r w:rsidRPr="00F101B4">
        <w:t xml:space="preserve"> </w:t>
      </w:r>
      <w:r w:rsidRPr="00372A90">
        <w:t xml:space="preserve">I’m reminded here of Victor Anderson’s (1995) Beyond Ontological Blackness. Anderson would no doubt object that </w:t>
      </w:r>
      <w:r w:rsidRPr="0085641A">
        <w:rPr>
          <w:rStyle w:val="StyleUnderline"/>
        </w:rPr>
        <w:t xml:space="preserve">Afropessimism treats ‘blackness’ as an ontological, which makes it a </w:t>
      </w:r>
      <w:r w:rsidRPr="0085641A">
        <w:rPr>
          <w:rStyle w:val="Emphasis"/>
        </w:rPr>
        <w:t>self-sustaining</w:t>
      </w:r>
      <w:r w:rsidRPr="0085641A">
        <w:rPr>
          <w:rStyle w:val="StyleUnderline"/>
        </w:rPr>
        <w:t xml:space="preserve"> (</w:t>
      </w:r>
      <w:r w:rsidRPr="00CF0CFF">
        <w:rPr>
          <w:rStyle w:val="Emphasis"/>
        </w:rPr>
        <w:t>non-relational</w:t>
      </w:r>
      <w:r w:rsidRPr="0085641A">
        <w:rPr>
          <w:rStyle w:val="StyleUnderline"/>
        </w:rPr>
        <w:t xml:space="preserve">) </w:t>
      </w:r>
      <w:r w:rsidRPr="00CF0CFF">
        <w:rPr>
          <w:rStyle w:val="Emphasis"/>
        </w:rPr>
        <w:t>concept</w:t>
      </w:r>
      <w:r w:rsidRPr="0085641A">
        <w:rPr>
          <w:rStyle w:val="StyleUnderline"/>
        </w:rPr>
        <w:t>.</w:t>
      </w:r>
      <w:r w:rsidRPr="00372A90">
        <w:t xml:space="preserve"> The </w:t>
      </w:r>
      <w:r w:rsidRPr="00CF0CFF">
        <w:rPr>
          <w:rStyle w:val="Emphasis"/>
        </w:rPr>
        <w:t>historical emergence of blackness refutes that</w:t>
      </w:r>
      <w:r w:rsidRPr="00CF0CFF">
        <w:rPr>
          <w:rStyle w:val="StyleUnderline"/>
        </w:rPr>
        <w:t>.</w:t>
      </w:r>
      <w:r w:rsidRPr="00372A90">
        <w:t xml:space="preserve"> But more, </w:t>
      </w:r>
      <w:r w:rsidRPr="00CF0CFF">
        <w:rPr>
          <w:rStyle w:val="StyleUnderline"/>
        </w:rPr>
        <w:t xml:space="preserve">there is a </w:t>
      </w:r>
      <w:r w:rsidRPr="00CF0CFF">
        <w:rPr>
          <w:rStyle w:val="Emphasis"/>
        </w:rPr>
        <w:t>logical paradox</w:t>
      </w:r>
      <w:r w:rsidRPr="00CF0CFF">
        <w:rPr>
          <w:rStyle w:val="StyleUnderline"/>
        </w:rPr>
        <w:t xml:space="preserve"> that emerges from ontological blackness. </w:t>
      </w:r>
      <w:r w:rsidRPr="0037106A">
        <w:rPr>
          <w:rStyle w:val="Emphasis"/>
          <w:highlight w:val="cyan"/>
        </w:rPr>
        <w:t>To identify blackness</w:t>
      </w:r>
      <w:r w:rsidRPr="0037106A">
        <w:rPr>
          <w:rStyle w:val="StyleUnderline"/>
          <w:highlight w:val="cyan"/>
        </w:rPr>
        <w:t xml:space="preserve">, </w:t>
      </w:r>
      <w:r w:rsidRPr="0037106A">
        <w:rPr>
          <w:rStyle w:val="Emphasis"/>
          <w:highlight w:val="cyan"/>
        </w:rPr>
        <w:t>one must be in a relation to it</w:t>
      </w:r>
      <w:r w:rsidRPr="0037106A">
        <w:rPr>
          <w:rStyle w:val="StyleUnderline"/>
          <w:highlight w:val="cyan"/>
        </w:rPr>
        <w:t>.</w:t>
      </w:r>
      <w:r w:rsidRPr="00372A90">
        <w:t xml:space="preserve"> This relational matter requires looking beyond blackness ironically in order to understand blackness. </w:t>
      </w:r>
      <w:r w:rsidRPr="0037106A">
        <w:rPr>
          <w:rStyle w:val="StyleUnderline"/>
          <w:highlight w:val="cyan"/>
        </w:rPr>
        <w:t xml:space="preserve">This means </w:t>
      </w:r>
      <w:r w:rsidRPr="0037106A">
        <w:rPr>
          <w:rStyle w:val="Emphasis"/>
          <w:highlight w:val="cyan"/>
        </w:rPr>
        <w:t>moving from</w:t>
      </w:r>
      <w:r w:rsidRPr="00CF0CFF">
        <w:rPr>
          <w:rStyle w:val="StyleUnderline"/>
        </w:rPr>
        <w:t xml:space="preserve"> the </w:t>
      </w:r>
      <w:r w:rsidRPr="0037106A">
        <w:rPr>
          <w:rStyle w:val="Emphasis"/>
          <w:highlight w:val="cyan"/>
        </w:rPr>
        <w:t>conception of meaning as singular</w:t>
      </w:r>
      <w:r w:rsidRPr="00CF0CFF">
        <w:rPr>
          <w:rStyle w:val="StyleUnderline"/>
        </w:rPr>
        <w:t xml:space="preserve">, </w:t>
      </w:r>
      <w:r w:rsidRPr="00CF0CFF">
        <w:rPr>
          <w:rStyle w:val="Emphasis"/>
        </w:rPr>
        <w:t>substance-based</w:t>
      </w:r>
      <w:r w:rsidRPr="00CF0CFF">
        <w:rPr>
          <w:rStyle w:val="StyleUnderline"/>
        </w:rPr>
        <w:t xml:space="preserve">, </w:t>
      </w:r>
      <w:r w:rsidRPr="0037106A">
        <w:rPr>
          <w:rStyle w:val="StyleUnderline"/>
          <w:highlight w:val="cyan"/>
        </w:rPr>
        <w:t xml:space="preserve">and </w:t>
      </w:r>
      <w:r w:rsidRPr="0037106A">
        <w:rPr>
          <w:rStyle w:val="Emphasis"/>
          <w:highlight w:val="cyan"/>
        </w:rPr>
        <w:t>fixed into the grammar of how meaning is produced</w:t>
      </w:r>
      <w:r w:rsidRPr="0037106A">
        <w:rPr>
          <w:rStyle w:val="StyleUnderline"/>
          <w:highlight w:val="cyan"/>
        </w:rPr>
        <w:t>.</w:t>
      </w:r>
      <w:r w:rsidRPr="00372A90">
        <w:rPr>
          <w:sz w:val="8"/>
          <w:szCs w:val="8"/>
        </w:rPr>
        <w:t xml:space="preserve"> </w:t>
      </w:r>
      <w:r w:rsidRPr="00372A90">
        <w:rPr>
          <w:sz w:val="12"/>
          <w:szCs w:val="12"/>
        </w:rPr>
        <w:t xml:space="preserve">Consider the grammar of gender. Women historically occupy the role of absence (de Beauvoir, 1949; Butler, 2011; Gordon, 1995/1999, 1997). Blackness and womanness are thus intimate (Gordon, 1995/1999, 1997). The grammar of presence and absence is peculiarly theodicean (Gordon, 2010, 2013). This is the form of mauvaise-foi in which presence takes on the hubris of the desire to be a (often the) god. Theodicy defends the integrity of the god (systemic maintenance) through placing its contradictions (for example, evil) outside of it. The result is Being as a form of systemic purity (Monahan, 2011, 2017). This grammar is also psychoanalytical, in the sense of existential psychoanalysis. Manichean ‘qualities’ (such as ‘hard’ masculinity and ‘soft’ femininity) are evident in these modes of being. This pertains as well to sexual orientation: A white man’s relation to a black man is not only one of race-to-race but also of race-to-gender where the meaning of being black (as ‘feminine’ and ‘sexual’) could collapse into gendered absence. And extended to the sexualization of absence – think of the plethora of literature on the feminine as soft, cold, dark, and absence. The relation among males in which one group manifests such qualities immediately collapses into a homoerotic one (Fanon, 1952; Gordon, 1995/1999, 1997, 2000). We see here a conception of dealing with racial and gender qualities that are today called ‘intersectional’, though that metaphor doesn’t at first quite work for their existential phenomenological psychoanalytical manifestations in mauvaise-foi (because purity seeks singularity). The major proponent of intersectionality – Kimberlé Crenshaw – is pretty clear that she is referring to identity collisions as they appear in law (especially tort and discrimination law); in other words, she is referring to harms that, because of how they are interpreted, don’t appear (supposedly don’t exist) despite their lived-reality. She often illustrates her point through her famous example of a collision at a four-way intersection (Crenshaw, 1991, 2014). If the fundamental site of harm is property, the concern will be about the cars, and if their status of property depends on being owned by, say, white men, then harm would pertain to them. If the location of harm expands simply to ‘whites’, then a white woman or man in one of the cars would be sufficient for harm having occurred. If, however, there were no whites in the cars, then the conclusion would be that no one was harmed. If harm extends to blacks and other people of color, and even further, to non-human animals, then any of them being in the car or cars would initiate a cause for redress. Notice that Crenshaw’s argument doesn’t deny the possibility of white men being harmed. Her point is that people such as black women were not historically acknowledged in the legal frameworks of harmed subjects because of a failure to see that human beings do not manifest a single category of identity on which to build a legal response. Simply referring to ‘man’ as the exemplar of human being fails to acknowledge that human beings are not only men but also women, and simply as ‘women’ fails to address what kind of women such as those of color and different sexual orientations. At an existential level, what is also missed is the lived-reality of the convergence of these and their social and legal implications. A black woman in an automobile collision is, for example, not just harmed but also harmed in ways linked to the wider legal framework of the society. The criminalization of black women and men, for instance, could mean that though harmed in the collision, such people may face the possibility of entanglement in a legal system that treats them as the cause of harm, which could lead to other dangers such as ensnarement in the criminal justice system. This is one of the reasons why, even when harmed, many people of color don’t seek the aid of law enforcement and other representatives of that system. Crenshaw’s theory therefore has an existential and phenomenological significance in that it is an argument for the appearance of what is otherwise treated as either non-existent or not worthy of appearing, of, that is, illicit appearance. Her theory is also about the radicalization of appearance in that the identified subjects emerge, so to speak, not only in terms of being seen but also through an effort to see what they see or experience – in short, to see or at least understand their point of view in terms of the conditions they face. It is thus not a subjective theory or a narrowly objective one but instead an intersubjective theory because it requires understanding how different human beings relate to and encounter legal structures – products of the human world – as simultaneously alienating and enabling. Crenshaw’s concept of an intersection could, however, be interpreted in problematic ways. The first is the geometric model of an intersection. That version presupposes well-formed or complete lines converging. A response would be that there was never a complete ‘whole’ or, as the feminist phenomenological communicologist Sara Ahmed (2006) would put it, ‘straight line’ with regard to human subjects in the first place. The queer phenomenological theorist David Ross Fryer (2008), in stream with Ahmed, offers the logical conclusion of this critique – namely, a fundamental queerness at the heart of race theory and related areas of study such as gender studies and </w:t>
      </w:r>
      <w:r w:rsidRPr="00372A90">
        <w:rPr>
          <w:sz w:val="12"/>
          <w:szCs w:val="12"/>
        </w:rPr>
        <w:lastRenderedPageBreak/>
        <w:t xml:space="preserve">queer theory. My recent work in philosophy of culture extends such a concern to the human condition as well – that is, the upsurge from being makes human reality a queer one. This is pretty much the argument articulated earlier with regard to questions raised by Fanon’s analysis of ontology, existential ontology, and the dialectics of selves and others. </w:t>
      </w:r>
      <w:r w:rsidRPr="00372A90">
        <w:t xml:space="preserve">The second critical consideration is that as </w:t>
      </w:r>
      <w:r w:rsidRPr="00F13016">
        <w:rPr>
          <w:rStyle w:val="StyleUnderline"/>
        </w:rPr>
        <w:t xml:space="preserve">all human beings are </w:t>
      </w:r>
      <w:r w:rsidRPr="00730DCF">
        <w:rPr>
          <w:rStyle w:val="Emphasis"/>
        </w:rPr>
        <w:t>manifestations of different dimensions of meaning</w:t>
      </w:r>
      <w:r w:rsidRPr="00730DCF">
        <w:rPr>
          <w:rStyle w:val="StyleUnderline"/>
        </w:rPr>
        <w:t xml:space="preserve">, the question of identity requires </w:t>
      </w:r>
      <w:r w:rsidRPr="00730DCF">
        <w:rPr>
          <w:rStyle w:val="Emphasis"/>
        </w:rPr>
        <w:t>more than</w:t>
      </w:r>
      <w:r w:rsidRPr="00730DCF">
        <w:t xml:space="preserve"> an intersecting model, otherwise there will simply be </w:t>
      </w:r>
      <w:r w:rsidRPr="00730DCF">
        <w:rPr>
          <w:rStyle w:val="StyleUnderline"/>
        </w:rPr>
        <w:t>one (</w:t>
      </w:r>
      <w:r w:rsidRPr="00730DCF">
        <w:rPr>
          <w:rStyle w:val="Emphasis"/>
        </w:rPr>
        <w:t>a priori</w:t>
      </w:r>
      <w:r w:rsidRPr="00730DCF">
        <w:rPr>
          <w:rStyle w:val="StyleUnderline"/>
        </w:rPr>
        <w:t xml:space="preserve">) </w:t>
      </w:r>
      <w:r w:rsidRPr="00730DCF">
        <w:rPr>
          <w:rStyle w:val="Emphasis"/>
        </w:rPr>
        <w:t>normative outcome</w:t>
      </w:r>
      <w:r w:rsidRPr="00730DCF">
        <w:rPr>
          <w:rStyle w:val="StyleUnderline"/>
        </w:rPr>
        <w:t xml:space="preserve"> in </w:t>
      </w:r>
      <w:r w:rsidRPr="00730DCF">
        <w:rPr>
          <w:rStyle w:val="Emphasis"/>
        </w:rPr>
        <w:t>every moment of inquiry</w:t>
      </w:r>
      <w:r w:rsidRPr="00730DCF">
        <w:rPr>
          <w:rStyle w:val="StyleUnderline"/>
        </w:rPr>
        <w:t xml:space="preserve">: Whoever manifests the </w:t>
      </w:r>
      <w:r w:rsidRPr="00730DCF">
        <w:rPr>
          <w:rStyle w:val="Emphasis"/>
        </w:rPr>
        <w:t>maximum manifestation</w:t>
      </w:r>
      <w:r w:rsidRPr="00730DCF">
        <w:rPr>
          <w:rStyle w:val="StyleUnderline"/>
        </w:rPr>
        <w:t xml:space="preserve"> of </w:t>
      </w:r>
      <w:r w:rsidRPr="00730DCF">
        <w:rPr>
          <w:rStyle w:val="Emphasis"/>
        </w:rPr>
        <w:t>predetermined negative intersecting terms</w:t>
      </w:r>
      <w:r w:rsidRPr="00730DCF">
        <w:rPr>
          <w:rStyle w:val="StyleUnderline"/>
        </w:rPr>
        <w:t xml:space="preserve">. That would in effect be an </w:t>
      </w:r>
      <w:r w:rsidRPr="00730DCF">
        <w:rPr>
          <w:rStyle w:val="Emphasis"/>
        </w:rPr>
        <w:t>essence before an existence</w:t>
      </w:r>
      <w:r w:rsidRPr="00730DCF">
        <w:rPr>
          <w:rStyle w:val="StyleUnderline"/>
        </w:rPr>
        <w:t xml:space="preserve"> – indeed, </w:t>
      </w:r>
      <w:r w:rsidRPr="00730DCF">
        <w:rPr>
          <w:rStyle w:val="Emphasis"/>
        </w:rPr>
        <w:t>before an actual event of harm</w:t>
      </w:r>
      <w:r w:rsidRPr="00730DCF">
        <w:rPr>
          <w:rStyle w:val="StyleUnderline"/>
        </w:rPr>
        <w:t xml:space="preserve">. Some race theorists’ tendency to build their arguments on a particular group as ‘most oppressed’ </w:t>
      </w:r>
      <w:r w:rsidRPr="00730DCF">
        <w:rPr>
          <w:rStyle w:val="Emphasis"/>
        </w:rPr>
        <w:t>without offering evidence</w:t>
      </w:r>
      <w:r w:rsidRPr="00F13016">
        <w:rPr>
          <w:rStyle w:val="Emphasis"/>
        </w:rPr>
        <w:t xml:space="preserve"> for the continued truth of such a claim</w:t>
      </w:r>
      <w:r w:rsidRPr="00F13016">
        <w:rPr>
          <w:rStyle w:val="StyleUnderline"/>
        </w:rPr>
        <w:t xml:space="preserve"> is an example of this fallacy. This observation emerges as well where pessimism is the guiding attitude.</w:t>
      </w:r>
      <w:r w:rsidRPr="00372A90">
        <w:t xml:space="preserve"> An existential critique would be that </w:t>
      </w:r>
      <w:r w:rsidRPr="0037106A">
        <w:rPr>
          <w:rStyle w:val="Emphasis"/>
          <w:highlight w:val="cyan"/>
        </w:rPr>
        <w:t>optimism</w:t>
      </w:r>
      <w:r w:rsidRPr="0037106A">
        <w:rPr>
          <w:rStyle w:val="StyleUnderline"/>
          <w:highlight w:val="cyan"/>
        </w:rPr>
        <w:t xml:space="preserve"> and </w:t>
      </w:r>
      <w:r w:rsidRPr="0037106A">
        <w:rPr>
          <w:rStyle w:val="Emphasis"/>
          <w:highlight w:val="cyan"/>
        </w:rPr>
        <w:t>pessimism</w:t>
      </w:r>
      <w:r w:rsidRPr="0037106A">
        <w:rPr>
          <w:rStyle w:val="StyleUnderline"/>
          <w:highlight w:val="cyan"/>
        </w:rPr>
        <w:t xml:space="preserve"> are </w:t>
      </w:r>
      <w:r w:rsidRPr="0037106A">
        <w:rPr>
          <w:rStyle w:val="Emphasis"/>
          <w:highlight w:val="cyan"/>
        </w:rPr>
        <w:t>symptomatic of</w:t>
      </w:r>
      <w:r w:rsidRPr="00F13016">
        <w:rPr>
          <w:rStyle w:val="Emphasis"/>
        </w:rPr>
        <w:t xml:space="preserve"> the same attitude</w:t>
      </w:r>
      <w:r w:rsidRPr="00F13016">
        <w:rPr>
          <w:rStyle w:val="StyleUnderline"/>
        </w:rPr>
        <w:t xml:space="preserve">: </w:t>
      </w:r>
      <w:r w:rsidRPr="0037106A">
        <w:rPr>
          <w:rStyle w:val="Emphasis"/>
          <w:highlight w:val="cyan"/>
        </w:rPr>
        <w:t>a priori assertions on reality</w:t>
      </w:r>
      <w:r w:rsidRPr="0037106A">
        <w:rPr>
          <w:rStyle w:val="StyleUnderline"/>
          <w:highlight w:val="cyan"/>
        </w:rPr>
        <w:t xml:space="preserve">. </w:t>
      </w:r>
      <w:r w:rsidRPr="0037106A">
        <w:rPr>
          <w:rStyle w:val="Emphasis"/>
          <w:highlight w:val="cyan"/>
        </w:rPr>
        <w:t>Human existence is contingent</w:t>
      </w:r>
      <w:r w:rsidRPr="00F13016">
        <w:rPr>
          <w:rStyle w:val="StyleUnderline"/>
        </w:rPr>
        <w:t xml:space="preserve"> but not accidental, </w:t>
      </w:r>
      <w:r w:rsidRPr="0037106A">
        <w:rPr>
          <w:rStyle w:val="StyleUnderline"/>
          <w:highlight w:val="cyan"/>
        </w:rPr>
        <w:t>which means</w:t>
      </w:r>
      <w:r w:rsidRPr="00F13016">
        <w:rPr>
          <w:rStyle w:val="StyleUnderline"/>
        </w:rPr>
        <w:t xml:space="preserve"> that </w:t>
      </w:r>
      <w:r w:rsidRPr="0037106A">
        <w:rPr>
          <w:rStyle w:val="StyleUnderline"/>
          <w:highlight w:val="cyan"/>
        </w:rPr>
        <w:t>the social world</w:t>
      </w:r>
      <w:r w:rsidRPr="00F13016">
        <w:rPr>
          <w:rStyle w:val="StyleUnderline"/>
        </w:rPr>
        <w:t xml:space="preserve"> at hand </w:t>
      </w:r>
      <w:r w:rsidRPr="0037106A">
        <w:rPr>
          <w:rStyle w:val="StyleUnderline"/>
          <w:highlight w:val="cyan"/>
        </w:rPr>
        <w:t xml:space="preserve">is a </w:t>
      </w:r>
      <w:r w:rsidRPr="0037106A">
        <w:rPr>
          <w:rStyle w:val="Emphasis"/>
          <w:highlight w:val="cyan"/>
        </w:rPr>
        <w:t>manifestation of choices</w:t>
      </w:r>
      <w:r w:rsidRPr="0037106A">
        <w:rPr>
          <w:rStyle w:val="StyleUnderline"/>
          <w:highlight w:val="cyan"/>
        </w:rPr>
        <w:t xml:space="preserve"> and </w:t>
      </w:r>
      <w:r w:rsidRPr="0037106A">
        <w:rPr>
          <w:rStyle w:val="Emphasis"/>
          <w:highlight w:val="cyan"/>
        </w:rPr>
        <w:t>relationships</w:t>
      </w:r>
      <w:r w:rsidRPr="00372A90">
        <w:t xml:space="preserve"> – in other words, human actions.</w:t>
      </w:r>
      <w:r w:rsidRPr="00F101B4">
        <w:t xml:space="preserve"> </w:t>
      </w:r>
      <w:r w:rsidRPr="0037106A">
        <w:rPr>
          <w:rStyle w:val="StyleUnderline"/>
          <w:highlight w:val="cyan"/>
        </w:rPr>
        <w:t>As human</w:t>
      </w:r>
      <w:r w:rsidRPr="00F13016">
        <w:rPr>
          <w:rStyle w:val="StyleUnderline"/>
        </w:rPr>
        <w:t xml:space="preserve"> being</w:t>
      </w:r>
      <w:r w:rsidRPr="0037106A">
        <w:rPr>
          <w:rStyle w:val="StyleUnderline"/>
          <w:highlight w:val="cyan"/>
        </w:rPr>
        <w:t xml:space="preserve">s can only </w:t>
      </w:r>
      <w:r w:rsidRPr="0037106A">
        <w:rPr>
          <w:rStyle w:val="Emphasis"/>
          <w:highlight w:val="cyan"/>
        </w:rPr>
        <w:t>build the future</w:t>
      </w:r>
      <w:r w:rsidRPr="00F13016">
        <w:rPr>
          <w:rStyle w:val="StyleUnderline"/>
        </w:rPr>
        <w:t xml:space="preserve"> instead of it determining us, the </w:t>
      </w:r>
      <w:r w:rsidRPr="0037106A">
        <w:rPr>
          <w:rStyle w:val="Emphasis"/>
          <w:highlight w:val="cyan"/>
        </w:rPr>
        <w:t>task at hand</w:t>
      </w:r>
      <w:r w:rsidRPr="0037106A">
        <w:rPr>
          <w:rStyle w:val="StyleUnderline"/>
          <w:highlight w:val="cyan"/>
        </w:rPr>
        <w:t xml:space="preserve"> </w:t>
      </w:r>
      <w:r w:rsidRPr="0037106A">
        <w:rPr>
          <w:rStyle w:val="Emphasis"/>
          <w:highlight w:val="cyan"/>
        </w:rPr>
        <w:t>depends on commitment</w:t>
      </w:r>
      <w:r w:rsidRPr="00372A90">
        <w:t xml:space="preserve"> – what is to be done without guarantees of outcome. This concern also pertains to the initial concerns about authenticity. One could only be pessimistic about an outcome, an activity. </w:t>
      </w:r>
      <w:r w:rsidRPr="00F13016">
        <w:rPr>
          <w:rStyle w:val="StyleUnderline"/>
        </w:rPr>
        <w:t>It’s an act of forecasting what could only be meaningful once actually performed.</w:t>
      </w:r>
      <w:r w:rsidRPr="00372A90">
        <w:t xml:space="preserve"> Similarly, one could only be optimistic about the same. What, however, if there were no way to know either? Here we come to the foi element in mauvaise foi. Some actions are deontological, and if not that, they are at least reflections of our commitments, our projects. Thus, the </w:t>
      </w:r>
      <w:r w:rsidRPr="0037106A">
        <w:rPr>
          <w:rStyle w:val="StyleUnderline"/>
          <w:highlight w:val="cyan"/>
        </w:rPr>
        <w:t>point of</w:t>
      </w:r>
      <w:r w:rsidRPr="00F13016">
        <w:rPr>
          <w:rStyle w:val="StyleUnderline"/>
        </w:rPr>
        <w:t xml:space="preserve"> some </w:t>
      </w:r>
      <w:r w:rsidRPr="0037106A">
        <w:rPr>
          <w:rStyle w:val="StyleUnderline"/>
          <w:highlight w:val="cyan"/>
        </w:rPr>
        <w:t xml:space="preserve">actions </w:t>
      </w:r>
      <w:r w:rsidRPr="0037106A">
        <w:rPr>
          <w:rStyle w:val="Emphasis"/>
          <w:highlight w:val="cyan"/>
        </w:rPr>
        <w:t>isn’t about their success</w:t>
      </w:r>
      <w:r w:rsidRPr="0037106A">
        <w:rPr>
          <w:rStyle w:val="StyleUnderline"/>
          <w:highlight w:val="cyan"/>
        </w:rPr>
        <w:t xml:space="preserve"> or </w:t>
      </w:r>
      <w:r w:rsidRPr="0037106A">
        <w:rPr>
          <w:rStyle w:val="Emphasis"/>
          <w:highlight w:val="cyan"/>
        </w:rPr>
        <w:t>failure</w:t>
      </w:r>
      <w:r w:rsidRPr="0037106A">
        <w:rPr>
          <w:rStyle w:val="StyleUnderline"/>
          <w:highlight w:val="cyan"/>
        </w:rPr>
        <w:t xml:space="preserve"> but </w:t>
      </w:r>
      <w:r w:rsidRPr="0037106A">
        <w:rPr>
          <w:rStyle w:val="Emphasis"/>
          <w:highlight w:val="cyan"/>
        </w:rPr>
        <w:t>whether we deem them worth doing</w:t>
      </w:r>
      <w:r w:rsidRPr="00372A90">
        <w:t xml:space="preserve"> (Fanon, 1961/ 1991; Gordon, 2015). </w:t>
      </w:r>
      <w:r w:rsidRPr="00F13016">
        <w:rPr>
          <w:rStyle w:val="Emphasis"/>
        </w:rPr>
        <w:t>Taking responsibility</w:t>
      </w:r>
      <w:r w:rsidRPr="00F13016">
        <w:rPr>
          <w:rStyle w:val="StyleUnderline"/>
        </w:rPr>
        <w:t xml:space="preserve"> for such actions – bringing value to them – is </w:t>
      </w:r>
      <w:r w:rsidRPr="00F13016">
        <w:rPr>
          <w:rStyle w:val="Emphasis"/>
        </w:rPr>
        <w:t>opposed to</w:t>
      </w:r>
      <w:r w:rsidRPr="00372A90">
        <w:t xml:space="preserve"> another manifestation of </w:t>
      </w:r>
      <w:r w:rsidRPr="00F13016">
        <w:rPr>
          <w:rStyle w:val="Emphasis"/>
        </w:rPr>
        <w:t>mauvaise-foi</w:t>
      </w:r>
      <w:r w:rsidRPr="00372A90">
        <w:t xml:space="preserve">: the spirit of seriousness. </w:t>
      </w:r>
    </w:p>
    <w:p w14:paraId="3ACCC50E" w14:textId="77777777" w:rsidR="00954470" w:rsidRPr="00287F41" w:rsidRDefault="00954470" w:rsidP="00954470">
      <w:pPr>
        <w:pStyle w:val="Heading4"/>
      </w:pPr>
      <w:r>
        <w:t xml:space="preserve">There is a future. </w:t>
      </w:r>
      <w:r w:rsidRPr="00AD7ECE">
        <w:t>Their theory</w:t>
      </w:r>
      <w:r>
        <w:rPr>
          <w:u w:val="single"/>
        </w:rPr>
        <w:t xml:space="preserve"> </w:t>
      </w:r>
      <w:r w:rsidRPr="00287F41">
        <w:rPr>
          <w:u w:val="single"/>
        </w:rPr>
        <w:t>naturalizes violence</w:t>
      </w:r>
      <w:r w:rsidRPr="00287F41">
        <w:t xml:space="preserve"> through its </w:t>
      </w:r>
      <w:r w:rsidRPr="00287F41">
        <w:rPr>
          <w:u w:val="single"/>
        </w:rPr>
        <w:t>moralistic pursuit</w:t>
      </w:r>
      <w:r w:rsidRPr="00287F41">
        <w:t xml:space="preserve"> of the perfect politics which defers questions of </w:t>
      </w:r>
      <w:r w:rsidRPr="00287F41">
        <w:rPr>
          <w:u w:val="single"/>
        </w:rPr>
        <w:t>praxis and agency</w:t>
      </w:r>
      <w:r w:rsidRPr="00287F41">
        <w:t xml:space="preserve"> to contemplate </w:t>
      </w:r>
      <w:r w:rsidRPr="00287F41">
        <w:rPr>
          <w:u w:val="single"/>
        </w:rPr>
        <w:t>unanswerable paradoxes</w:t>
      </w:r>
      <w:r w:rsidRPr="00287F41">
        <w:t xml:space="preserve">. The history of black resistance proves that </w:t>
      </w:r>
      <w:r w:rsidRPr="00287F41">
        <w:rPr>
          <w:u w:val="single"/>
        </w:rPr>
        <w:t>even imperfect actions</w:t>
      </w:r>
      <w:r w:rsidRPr="00287F41">
        <w:t xml:space="preserve"> create the conditions to dismantle anti</w:t>
      </w:r>
      <w:r>
        <w:t>-</w:t>
      </w:r>
      <w:r w:rsidRPr="00287F41">
        <w:t>black political formations.</w:t>
      </w:r>
    </w:p>
    <w:p w14:paraId="5CB0717E" w14:textId="77777777" w:rsidR="00954470" w:rsidRPr="005C2E83" w:rsidRDefault="00954470" w:rsidP="00954470">
      <w:pPr>
        <w:rPr>
          <w:szCs w:val="18"/>
        </w:rPr>
      </w:pPr>
      <w:r w:rsidRPr="00013611">
        <w:rPr>
          <w:szCs w:val="18"/>
        </w:rPr>
        <w:t xml:space="preserve">Lewis </w:t>
      </w:r>
      <w:r w:rsidRPr="00287F41">
        <w:rPr>
          <w:rStyle w:val="Style13ptBold"/>
        </w:rPr>
        <w:t>Gordon</w:t>
      </w:r>
      <w:r>
        <w:rPr>
          <w:szCs w:val="18"/>
        </w:rPr>
        <w:t xml:space="preserve"> </w:t>
      </w:r>
      <w:r w:rsidRPr="00287F41">
        <w:rPr>
          <w:rStyle w:val="Style13ptBold"/>
        </w:rPr>
        <w:t>17</w:t>
      </w:r>
      <w:r w:rsidRPr="00013611">
        <w:rPr>
          <w:szCs w:val="18"/>
        </w:rPr>
        <w:t>. Professor of Philosophy and African American Studies, University of Connecticut. “Thoughts on Afropessimism.” Contemporary Political Theory Forthcoming: 1-33. Emory Libraries.</w:t>
      </w:r>
    </w:p>
    <w:p w14:paraId="77FECC95" w14:textId="77777777" w:rsidR="00954470" w:rsidRPr="00287F41" w:rsidRDefault="00954470" w:rsidP="00954470">
      <w:pPr>
        <w:rPr>
          <w:sz w:val="16"/>
        </w:rPr>
      </w:pPr>
      <w:r w:rsidRPr="00287F41">
        <w:rPr>
          <w:sz w:val="16"/>
        </w:rPr>
        <w:lastRenderedPageBreak/>
        <w:t xml:space="preserve">The first is that </w:t>
      </w:r>
      <w:r w:rsidRPr="0037106A">
        <w:rPr>
          <w:rStyle w:val="StyleUnderline"/>
          <w:highlight w:val="cyan"/>
        </w:rPr>
        <w:t>‘‘</w:t>
      </w:r>
      <w:r w:rsidRPr="0037106A">
        <w:rPr>
          <w:rStyle w:val="Emphasis"/>
          <w:highlight w:val="cyan"/>
        </w:rPr>
        <w:t>an</w:t>
      </w:r>
      <w:r w:rsidRPr="0037106A">
        <w:rPr>
          <w:rStyle w:val="StyleUnderline"/>
          <w:highlight w:val="cyan"/>
        </w:rPr>
        <w:t xml:space="preserve"> antiblack world’’ is </w:t>
      </w:r>
      <w:r w:rsidRPr="0037106A">
        <w:rPr>
          <w:rStyle w:val="Emphasis"/>
          <w:highlight w:val="cyan"/>
        </w:rPr>
        <w:t>not identical</w:t>
      </w:r>
      <w:r w:rsidRPr="0037106A">
        <w:rPr>
          <w:rStyle w:val="StyleUnderline"/>
          <w:highlight w:val="cyan"/>
        </w:rPr>
        <w:t xml:space="preserve"> with ‘‘</w:t>
      </w:r>
      <w:r w:rsidRPr="0037106A">
        <w:rPr>
          <w:rStyle w:val="Emphasis"/>
          <w:highlight w:val="cyan"/>
        </w:rPr>
        <w:t>the</w:t>
      </w:r>
      <w:r w:rsidRPr="0037106A">
        <w:rPr>
          <w:rStyle w:val="StyleUnderline"/>
          <w:highlight w:val="cyan"/>
        </w:rPr>
        <w:t xml:space="preserve"> world is antiblack.’’</w:t>
      </w:r>
      <w:r w:rsidRPr="00287F41">
        <w:rPr>
          <w:sz w:val="16"/>
        </w:rPr>
        <w:t xml:space="preserve"> My argument is that </w:t>
      </w:r>
      <w:r w:rsidRPr="0037106A">
        <w:rPr>
          <w:rStyle w:val="StyleUnderline"/>
          <w:highlight w:val="cyan"/>
        </w:rPr>
        <w:t>such</w:t>
      </w:r>
      <w:r w:rsidRPr="00287F41">
        <w:rPr>
          <w:rStyle w:val="StyleUnderline"/>
        </w:rPr>
        <w:t xml:space="preserve"> a world </w:t>
      </w:r>
      <w:r w:rsidRPr="0037106A">
        <w:rPr>
          <w:rStyle w:val="StyleUnderline"/>
          <w:highlight w:val="cyan"/>
        </w:rPr>
        <w:t xml:space="preserve">is </w:t>
      </w:r>
      <w:r w:rsidRPr="0037106A">
        <w:rPr>
          <w:rStyle w:val="StyleUnderline"/>
          <w:highlight w:val="cyan"/>
          <w:bdr w:val="single" w:sz="4" w:space="0" w:color="auto"/>
        </w:rPr>
        <w:t>a</w:t>
      </w:r>
      <w:r w:rsidRPr="00287F41">
        <w:rPr>
          <w:rStyle w:val="StyleUnderline"/>
        </w:rPr>
        <w:t xml:space="preserve">n antiblack racist </w:t>
      </w:r>
      <w:r w:rsidRPr="0037106A">
        <w:rPr>
          <w:rStyle w:val="Emphasis"/>
          <w:highlight w:val="cyan"/>
        </w:rPr>
        <w:t>project</w:t>
      </w:r>
      <w:r w:rsidRPr="00287F41">
        <w:rPr>
          <w:sz w:val="16"/>
        </w:rPr>
        <w:t xml:space="preserve">. </w:t>
      </w:r>
      <w:r w:rsidRPr="00287F41">
        <w:rPr>
          <w:rStyle w:val="StyleUnderline"/>
        </w:rPr>
        <w:t xml:space="preserve">It is </w:t>
      </w:r>
      <w:r w:rsidRPr="0037106A">
        <w:rPr>
          <w:rStyle w:val="Emphasis"/>
          <w:highlight w:val="cyan"/>
        </w:rPr>
        <w:t>not</w:t>
      </w:r>
      <w:r w:rsidRPr="0037106A">
        <w:rPr>
          <w:rStyle w:val="StyleUnderline"/>
          <w:highlight w:val="cyan"/>
        </w:rPr>
        <w:t xml:space="preserve"> the</w:t>
      </w:r>
      <w:r w:rsidRPr="00287F41">
        <w:rPr>
          <w:rStyle w:val="StyleUnderline"/>
        </w:rPr>
        <w:t xml:space="preserve"> historical </w:t>
      </w:r>
      <w:r w:rsidRPr="0037106A">
        <w:rPr>
          <w:rStyle w:val="StyleUnderline"/>
          <w:highlight w:val="cyan"/>
        </w:rPr>
        <w:t>achievement</w:t>
      </w:r>
      <w:r w:rsidRPr="00287F41">
        <w:rPr>
          <w:sz w:val="16"/>
        </w:rPr>
        <w:t xml:space="preserve">. </w:t>
      </w:r>
      <w:r w:rsidRPr="00287F41">
        <w:rPr>
          <w:rStyle w:val="StyleUnderline"/>
        </w:rPr>
        <w:t xml:space="preserve">Its limitations emerge from a basic fact: </w:t>
      </w:r>
      <w:r w:rsidRPr="0037106A">
        <w:rPr>
          <w:rStyle w:val="StyleUnderline"/>
          <w:highlight w:val="cyan"/>
        </w:rPr>
        <w:t>Black people</w:t>
      </w:r>
      <w:r w:rsidRPr="00287F41">
        <w:rPr>
          <w:rStyle w:val="StyleUnderline"/>
        </w:rPr>
        <w:t xml:space="preserve"> and other opponents of such a project </w:t>
      </w:r>
      <w:r w:rsidRPr="0037106A">
        <w:rPr>
          <w:rStyle w:val="Emphasis"/>
          <w:highlight w:val="cyan"/>
        </w:rPr>
        <w:t>fought</w:t>
      </w:r>
      <w:r w:rsidRPr="0037106A">
        <w:rPr>
          <w:rStyle w:val="StyleUnderline"/>
          <w:highlight w:val="cyan"/>
        </w:rPr>
        <w:t xml:space="preserve">, and </w:t>
      </w:r>
      <w:r w:rsidRPr="0037106A">
        <w:rPr>
          <w:rStyle w:val="Emphasis"/>
          <w:highlight w:val="cyan"/>
        </w:rPr>
        <w:t>continue to fight</w:t>
      </w:r>
      <w:r w:rsidRPr="00287F41">
        <w:rPr>
          <w:rStyle w:val="StyleUnderline"/>
        </w:rPr>
        <w:t>, as we see</w:t>
      </w:r>
      <w:r w:rsidRPr="00287F41">
        <w:rPr>
          <w:sz w:val="16"/>
        </w:rPr>
        <w:t xml:space="preserve"> today </w:t>
      </w:r>
      <w:r w:rsidRPr="00287F41">
        <w:rPr>
          <w:rStyle w:val="StyleUnderline"/>
        </w:rPr>
        <w:t>in</w:t>
      </w:r>
      <w:r w:rsidRPr="00287F41">
        <w:rPr>
          <w:sz w:val="16"/>
        </w:rPr>
        <w:t xml:space="preserve"> the </w:t>
      </w:r>
      <w:r w:rsidRPr="00287F41">
        <w:rPr>
          <w:rStyle w:val="StyleUnderline"/>
        </w:rPr>
        <w:t>#B</w:t>
      </w:r>
      <w:r w:rsidRPr="00287F41">
        <w:rPr>
          <w:sz w:val="16"/>
        </w:rPr>
        <w:t>lack</w:t>
      </w:r>
      <w:r w:rsidRPr="00287F41">
        <w:rPr>
          <w:rStyle w:val="StyleUnderline"/>
        </w:rPr>
        <w:t>L</w:t>
      </w:r>
      <w:r w:rsidRPr="00287F41">
        <w:rPr>
          <w:sz w:val="16"/>
        </w:rPr>
        <w:t>ives</w:t>
      </w:r>
      <w:r w:rsidRPr="00287F41">
        <w:rPr>
          <w:rStyle w:val="StyleUnderline"/>
        </w:rPr>
        <w:t>M</w:t>
      </w:r>
      <w:r w:rsidRPr="00287F41">
        <w:rPr>
          <w:sz w:val="16"/>
        </w:rPr>
        <w:t xml:space="preserve">atter movement </w:t>
      </w:r>
      <w:r w:rsidRPr="00287F41">
        <w:rPr>
          <w:rStyle w:val="StyleUnderline"/>
        </w:rPr>
        <w:t>and many others</w:t>
      </w:r>
      <w:r w:rsidRPr="00287F41">
        <w:rPr>
          <w:sz w:val="16"/>
        </w:rPr>
        <w:t xml:space="preserve">, against it. </w:t>
      </w:r>
      <w:r w:rsidRPr="00287F41">
        <w:rPr>
          <w:rStyle w:val="StyleUnderline"/>
        </w:rPr>
        <w:t>The same</w:t>
      </w:r>
      <w:r w:rsidRPr="00287F41">
        <w:rPr>
          <w:sz w:val="16"/>
        </w:rPr>
        <w:t xml:space="preserve"> argument </w:t>
      </w:r>
      <w:r w:rsidRPr="00287F41">
        <w:rPr>
          <w:rStyle w:val="StyleUnderline"/>
        </w:rPr>
        <w:t>applies to</w:t>
      </w:r>
      <w:r w:rsidRPr="00287F41">
        <w:rPr>
          <w:sz w:val="16"/>
        </w:rPr>
        <w:t xml:space="preserve"> the argument about </w:t>
      </w:r>
      <w:r w:rsidRPr="0037106A">
        <w:rPr>
          <w:rStyle w:val="StyleUnderline"/>
          <w:highlight w:val="cyan"/>
        </w:rPr>
        <w:t>social death</w:t>
      </w:r>
      <w:r w:rsidRPr="00287F41">
        <w:rPr>
          <w:sz w:val="16"/>
        </w:rPr>
        <w:t xml:space="preserve">. </w:t>
      </w:r>
      <w:r w:rsidRPr="00287F41">
        <w:rPr>
          <w:rStyle w:val="StyleUnderline"/>
        </w:rPr>
        <w:t xml:space="preserve">Such an achievement </w:t>
      </w:r>
      <w:r w:rsidRPr="0037106A">
        <w:rPr>
          <w:rStyle w:val="StyleUnderline"/>
          <w:highlight w:val="cyan"/>
        </w:rPr>
        <w:t xml:space="preserve">would have </w:t>
      </w:r>
      <w:r w:rsidRPr="0037106A">
        <w:rPr>
          <w:rStyle w:val="Emphasis"/>
          <w:highlight w:val="cyan"/>
        </w:rPr>
        <w:t>rendered</w:t>
      </w:r>
      <w:r w:rsidRPr="00287F41">
        <w:rPr>
          <w:rStyle w:val="Emphasis"/>
        </w:rPr>
        <w:t xml:space="preserve"> even these </w:t>
      </w:r>
      <w:r w:rsidRPr="0037106A">
        <w:rPr>
          <w:rStyle w:val="Emphasis"/>
          <w:highlight w:val="cyan"/>
        </w:rPr>
        <w:t>reflections stillborn</w:t>
      </w:r>
      <w:r w:rsidRPr="00287F41">
        <w:rPr>
          <w:sz w:val="16"/>
        </w:rPr>
        <w:t xml:space="preserve">. </w:t>
      </w:r>
      <w:r w:rsidRPr="0037106A">
        <w:rPr>
          <w:rStyle w:val="StyleUnderline"/>
          <w:highlight w:val="cyan"/>
        </w:rPr>
        <w:t>The</w:t>
      </w:r>
      <w:r w:rsidRPr="00287F41">
        <w:rPr>
          <w:rStyle w:val="StyleUnderline"/>
        </w:rPr>
        <w:t xml:space="preserve"> basic </w:t>
      </w:r>
      <w:r w:rsidRPr="0037106A">
        <w:rPr>
          <w:rStyle w:val="StyleUnderline"/>
          <w:highlight w:val="cyan"/>
        </w:rPr>
        <w:t>premises</w:t>
      </w:r>
      <w:r w:rsidRPr="00287F41">
        <w:rPr>
          <w:rStyle w:val="StyleUnderline"/>
        </w:rPr>
        <w:t xml:space="preserve"> of the Afropessimistic argument </w:t>
      </w:r>
      <w:r w:rsidRPr="0037106A">
        <w:rPr>
          <w:rStyle w:val="StyleUnderline"/>
          <w:highlight w:val="cyan"/>
        </w:rPr>
        <w:t>are</w:t>
      </w:r>
      <w:r w:rsidRPr="00287F41">
        <w:rPr>
          <w:sz w:val="16"/>
        </w:rPr>
        <w:t xml:space="preserve">, then, </w:t>
      </w:r>
      <w:r w:rsidRPr="0037106A">
        <w:rPr>
          <w:rStyle w:val="StyleUnderline"/>
          <w:highlight w:val="cyan"/>
        </w:rPr>
        <w:t xml:space="preserve">locked in </w:t>
      </w:r>
      <w:r w:rsidRPr="0037106A">
        <w:rPr>
          <w:rStyle w:val="Emphasis"/>
          <w:highlight w:val="cyan"/>
        </w:rPr>
        <w:t>performative contradictions</w:t>
      </w:r>
      <w:r w:rsidRPr="00287F41">
        <w:rPr>
          <w:sz w:val="16"/>
        </w:rPr>
        <w:t>. Yet, they have rhetorical force. This is evident through the continued growth of its proponents and forums (such as this one) devoted to it.</w:t>
      </w:r>
    </w:p>
    <w:p w14:paraId="04FB59DB" w14:textId="77777777" w:rsidR="00954470" w:rsidRPr="00287F41" w:rsidRDefault="00954470" w:rsidP="00954470">
      <w:pPr>
        <w:rPr>
          <w:sz w:val="16"/>
        </w:rPr>
      </w:pPr>
      <w:r w:rsidRPr="00287F41">
        <w:rPr>
          <w:sz w:val="16"/>
        </w:rPr>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287F41">
        <w:rPr>
          <w:rStyle w:val="StyleUnderline"/>
        </w:rPr>
        <w:t>performative contradictions are features of all forms of racism, where one group is elevated to godlike status and another is pushed below that of human despite both claiming to be human</w:t>
      </w:r>
      <w:r w:rsidRPr="00287F41">
        <w:rPr>
          <w:sz w:val="16"/>
        </w:rPr>
        <w:t>.</w:t>
      </w:r>
    </w:p>
    <w:p w14:paraId="39B2E56D" w14:textId="77777777" w:rsidR="00954470" w:rsidRPr="00287F41" w:rsidRDefault="00954470" w:rsidP="00954470">
      <w:pPr>
        <w:rPr>
          <w:rStyle w:val="StyleUnderline"/>
        </w:rPr>
      </w:pPr>
      <w:r w:rsidRPr="00287F41">
        <w:rPr>
          <w:sz w:val="16"/>
        </w:rPr>
        <w:t xml:space="preserve">Antiblack racism offers whites self-other relations (necessary for ethics) with each other but not so for groups forced in a ‘‘zone of nonbeing’’ below them. There is asymmetry where whites stand as others who look downward to those who are not their others or their analogues. </w:t>
      </w:r>
      <w:r w:rsidRPr="00287F41">
        <w:rPr>
          <w:rStyle w:val="StyleUnderline"/>
        </w:rPr>
        <w:t>Antiblack racism is thus not a problem of blacks being ‘‘others.’’</w:t>
      </w:r>
      <w:r w:rsidRPr="00287F41">
        <w:rPr>
          <w:sz w:val="16"/>
        </w:rPr>
        <w:t xml:space="preserve"> </w:t>
      </w:r>
      <w:r w:rsidRPr="00287F41">
        <w:rPr>
          <w:rStyle w:val="StyleUnderline"/>
        </w:rPr>
        <w:t>It’s a problem of their not-being-analogical-selves-and-not-even being-others</w:t>
      </w:r>
      <w:r w:rsidRPr="00287F41">
        <w:rPr>
          <w:sz w:val="16"/>
        </w:rPr>
        <w:t xml:space="preserve">. </w:t>
      </w:r>
      <w:r w:rsidRPr="00287F41">
        <w:rPr>
          <w:rStyle w:val="StyleUnderline"/>
        </w:rPr>
        <w:t>Fanon</w:t>
      </w:r>
      <w:r w:rsidRPr="00287F41">
        <w:rPr>
          <w:sz w:val="16"/>
        </w:rPr>
        <w:t xml:space="preserve">, in Black Skin, White Masks (1952), </w:t>
      </w:r>
      <w:r w:rsidRPr="00287F41">
        <w:rPr>
          <w:rStyle w:val="StyleUnderline"/>
        </w:rPr>
        <w:t xml:space="preserve">reminds us that </w:t>
      </w:r>
      <w:r w:rsidRPr="0037106A">
        <w:rPr>
          <w:rStyle w:val="StyleUnderline"/>
          <w:highlight w:val="cyan"/>
        </w:rPr>
        <w:t xml:space="preserve">Blacks </w:t>
      </w:r>
      <w:r w:rsidRPr="0037106A">
        <w:rPr>
          <w:rStyle w:val="Emphasis"/>
          <w:highlight w:val="cyan"/>
        </w:rPr>
        <w:t>among each other</w:t>
      </w:r>
      <w:r w:rsidRPr="0037106A">
        <w:rPr>
          <w:rStyle w:val="StyleUnderline"/>
          <w:highlight w:val="cyan"/>
        </w:rPr>
        <w:t xml:space="preserve"> live in a world of selves and others</w:t>
      </w:r>
      <w:r w:rsidRPr="00287F41">
        <w:rPr>
          <w:sz w:val="16"/>
        </w:rPr>
        <w:t xml:space="preserve">. </w:t>
      </w:r>
      <w:r w:rsidRPr="00287F41">
        <w:rPr>
          <w:rStyle w:val="StyleUnderline"/>
        </w:rPr>
        <w:t>It is in attempted relations with whites that these problems occur</w:t>
      </w:r>
      <w:r w:rsidRPr="00287F41">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 </w:t>
      </w:r>
      <w:r w:rsidRPr="00287F41">
        <w:rPr>
          <w:rStyle w:val="StyleUnderline"/>
        </w:rPr>
        <w:t>Racism is</w:t>
      </w:r>
      <w:r w:rsidRPr="00287F41">
        <w:rPr>
          <w:sz w:val="16"/>
        </w:rPr>
        <w:t xml:space="preserve">, given these arguments, </w:t>
      </w:r>
      <w:r w:rsidRPr="00287F41">
        <w:rPr>
          <w:rStyle w:val="StyleUnderline"/>
        </w:rPr>
        <w:t xml:space="preserve">a </w:t>
      </w:r>
      <w:r w:rsidRPr="00287F41">
        <w:rPr>
          <w:rStyle w:val="Emphasis"/>
        </w:rPr>
        <w:t>project</w:t>
      </w:r>
      <w:r w:rsidRPr="00287F41">
        <w:rPr>
          <w:rStyle w:val="StyleUnderline"/>
        </w:rPr>
        <w:t xml:space="preserve"> of imposing non-relations as the model of dealing with people designated ‘‘black.’’</w:t>
      </w:r>
    </w:p>
    <w:p w14:paraId="1F184949" w14:textId="77777777" w:rsidR="00954470" w:rsidRPr="00730DCF" w:rsidRDefault="00954470" w:rsidP="00954470">
      <w:pPr>
        <w:rPr>
          <w:sz w:val="16"/>
        </w:rPr>
      </w:pPr>
      <w:r w:rsidRPr="00287F41">
        <w:rPr>
          <w:sz w:val="16"/>
        </w:rPr>
        <w:t xml:space="preserve">In Les Damne´ de la terre (‘‘Damned of the Earth’’), </w:t>
      </w:r>
      <w:r w:rsidRPr="00287F41">
        <w:rPr>
          <w:rStyle w:val="StyleUnderline"/>
        </w:rPr>
        <w:t>Fanon</w:t>
      </w:r>
      <w:r w:rsidRPr="00287F41">
        <w:rPr>
          <w:sz w:val="16"/>
        </w:rPr>
        <w:t xml:space="preserve"> goes further and </w:t>
      </w:r>
      <w:r w:rsidRPr="00287F41">
        <w:rPr>
          <w:rStyle w:val="StyleUnderline"/>
        </w:rPr>
        <w:t xml:space="preserve">argues that </w:t>
      </w:r>
      <w:r w:rsidRPr="0037106A">
        <w:rPr>
          <w:rStyle w:val="StyleUnderline"/>
          <w:highlight w:val="cyan"/>
        </w:rPr>
        <w:t>colonialism</w:t>
      </w:r>
      <w:r w:rsidRPr="00287F41">
        <w:rPr>
          <w:rStyle w:val="StyleUnderline"/>
        </w:rPr>
        <w:t xml:space="preserve"> is an attempt to </w:t>
      </w:r>
      <w:r w:rsidRPr="0037106A">
        <w:rPr>
          <w:rStyle w:val="StyleUnderline"/>
          <w:highlight w:val="cyan"/>
        </w:rPr>
        <w:t>impose a Manichean structure</w:t>
      </w:r>
      <w:r w:rsidRPr="00287F41">
        <w:rPr>
          <w:rStyle w:val="StyleUnderline"/>
        </w:rPr>
        <w:t xml:space="preserve"> of contraries </w:t>
      </w:r>
      <w:r w:rsidRPr="0037106A">
        <w:rPr>
          <w:rStyle w:val="StyleUnderline"/>
          <w:highlight w:val="cyan"/>
        </w:rPr>
        <w:t>instead of</w:t>
      </w:r>
      <w:r w:rsidRPr="00287F41">
        <w:rPr>
          <w:rStyle w:val="StyleUnderline"/>
        </w:rPr>
        <w:t xml:space="preserve"> a </w:t>
      </w:r>
      <w:r w:rsidRPr="0037106A">
        <w:rPr>
          <w:rStyle w:val="Emphasis"/>
          <w:highlight w:val="cyan"/>
        </w:rPr>
        <w:t>dialectical</w:t>
      </w:r>
      <w:r w:rsidRPr="00287F41">
        <w:rPr>
          <w:rStyle w:val="StyleUnderline"/>
        </w:rPr>
        <w:t xml:space="preserve"> one of ongoing, human negotiation of contradictions</w:t>
      </w:r>
      <w:r w:rsidRPr="00287F41">
        <w:rPr>
          <w:sz w:val="16"/>
        </w:rPr>
        <w:t xml:space="preserve">. </w:t>
      </w:r>
      <w:r w:rsidRPr="00287F41">
        <w:rPr>
          <w:rStyle w:val="StyleUnderline"/>
        </w:rPr>
        <w:t>The former segregates the groups; the latter emerges from interaction</w:t>
      </w:r>
      <w:r w:rsidRPr="00287F41">
        <w:rPr>
          <w:sz w:val="16"/>
        </w:rPr>
        <w:t xml:space="preserve">. The police, he observes, are the mediator in such a situation, as their role is force/violence instead of the human, discursive one of politics and civility (Fanon, 1991). Such societies draw legitimacy from Black non-existence or invisibility. Black appearance, in other words, would be a </w:t>
      </w:r>
      <w:r w:rsidRPr="00730DCF">
        <w:rPr>
          <w:sz w:val="16"/>
        </w:rPr>
        <w:t>violation of those systems. Think of the continued blight of police, extra-judicial killings of Blacks in those countries.</w:t>
      </w:r>
    </w:p>
    <w:p w14:paraId="01C04253" w14:textId="77777777" w:rsidR="00954470" w:rsidRPr="00287F41" w:rsidRDefault="00954470" w:rsidP="00954470">
      <w:pPr>
        <w:rPr>
          <w:sz w:val="16"/>
        </w:rPr>
      </w:pPr>
      <w:r w:rsidRPr="00730DCF">
        <w:rPr>
          <w:sz w:val="16"/>
        </w:rPr>
        <w:t xml:space="preserve">An immediate observation of many postcolonies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w:t>
      </w:r>
      <w:r w:rsidRPr="00730DCF">
        <w:rPr>
          <w:rStyle w:val="StyleUnderline"/>
        </w:rPr>
        <w:t>The absence of agency bars maturation, which would reinforce the racial logic of Blacks as in effect wards of whites</w:t>
      </w:r>
      <w:r w:rsidRPr="00730DCF">
        <w:rPr>
          <w:sz w:val="16"/>
        </w:rPr>
        <w:t xml:space="preserve">. </w:t>
      </w:r>
      <w:r w:rsidRPr="00730DCF">
        <w:rPr>
          <w:rStyle w:val="StyleUnderline"/>
        </w:rPr>
        <w:t>Without agency, ethics, liberation, maturation, politics, and responsibility could not be possible</w:t>
      </w:r>
      <w:r w:rsidRPr="00730DCF">
        <w:rPr>
          <w:sz w:val="16"/>
        </w:rPr>
        <w:t>.</w:t>
      </w:r>
    </w:p>
    <w:p w14:paraId="47BD2499" w14:textId="77777777" w:rsidR="00954470" w:rsidRPr="0037106A" w:rsidRDefault="00954470" w:rsidP="00954470">
      <w:pPr>
        <w:rPr>
          <w:sz w:val="16"/>
          <w:highlight w:val="cyan"/>
        </w:rPr>
      </w:pPr>
      <w:r w:rsidRPr="00730DCF">
        <w:rPr>
          <w:rStyle w:val="StyleUnderline"/>
        </w:rPr>
        <w:t>Afropessimism</w:t>
      </w:r>
      <w:r w:rsidRPr="0037106A">
        <w:rPr>
          <w:rStyle w:val="StyleUnderline"/>
          <w:highlight w:val="cyan"/>
        </w:rPr>
        <w:t xml:space="preserve"> faces</w:t>
      </w:r>
      <w:r w:rsidRPr="00287F41">
        <w:rPr>
          <w:rStyle w:val="StyleUnderline"/>
        </w:rPr>
        <w:t xml:space="preserve"> the problem of </w:t>
      </w:r>
      <w:r w:rsidRPr="0037106A">
        <w:rPr>
          <w:rStyle w:val="StyleUnderline"/>
          <w:highlight w:val="cyan"/>
        </w:rPr>
        <w:t xml:space="preserve">a </w:t>
      </w:r>
      <w:r w:rsidRPr="0037106A">
        <w:rPr>
          <w:rStyle w:val="Emphasis"/>
          <w:highlight w:val="cyan"/>
        </w:rPr>
        <w:t>hidden premise</w:t>
      </w:r>
      <w:r w:rsidRPr="0037106A">
        <w:rPr>
          <w:rStyle w:val="StyleUnderline"/>
          <w:highlight w:val="cyan"/>
        </w:rPr>
        <w:t xml:space="preserve"> of white agency versus Black incapacity</w:t>
      </w:r>
      <w:r w:rsidRPr="00287F41">
        <w:rPr>
          <w:sz w:val="16"/>
        </w:rPr>
        <w:t xml:space="preserve">. </w:t>
      </w:r>
      <w:r w:rsidRPr="0037106A">
        <w:rPr>
          <w:rStyle w:val="StyleUnderline"/>
          <w:highlight w:val="cyan"/>
        </w:rPr>
        <w:t>Proponents</w:t>
      </w:r>
      <w:r w:rsidRPr="00287F41">
        <w:rPr>
          <w:rStyle w:val="StyleUnderline"/>
        </w:rPr>
        <w:t xml:space="preserve"> of Afropessimism would no doubt </w:t>
      </w:r>
      <w:r w:rsidRPr="0037106A">
        <w:rPr>
          <w:rStyle w:val="StyleUnderline"/>
          <w:highlight w:val="cyan"/>
        </w:rPr>
        <w:t>respond</w:t>
      </w:r>
      <w:r w:rsidRPr="00287F41">
        <w:rPr>
          <w:rStyle w:val="StyleUnderline"/>
        </w:rPr>
        <w:t xml:space="preserve"> that </w:t>
      </w:r>
      <w:r w:rsidRPr="0037106A">
        <w:rPr>
          <w:rStyle w:val="StyleUnderline"/>
          <w:highlight w:val="cyan"/>
        </w:rPr>
        <w:t>the theory</w:t>
      </w:r>
      <w:r w:rsidRPr="00287F41">
        <w:rPr>
          <w:rStyle w:val="StyleUnderline"/>
        </w:rPr>
        <w:t xml:space="preserve"> itself </w:t>
      </w:r>
      <w:r w:rsidRPr="0037106A">
        <w:rPr>
          <w:rStyle w:val="StyleUnderline"/>
          <w:highlight w:val="cyan"/>
        </w:rPr>
        <w:t>is</w:t>
      </w:r>
      <w:r w:rsidRPr="00287F41">
        <w:rPr>
          <w:rStyle w:val="StyleUnderline"/>
        </w:rPr>
        <w:t xml:space="preserve"> a form of </w:t>
      </w:r>
      <w:r w:rsidRPr="0037106A">
        <w:rPr>
          <w:rStyle w:val="StyleUnderline"/>
          <w:highlight w:val="cyan"/>
        </w:rPr>
        <w:t>agency</w:t>
      </w:r>
      <w:r w:rsidRPr="00287F41">
        <w:rPr>
          <w:sz w:val="16"/>
        </w:rPr>
        <w:t xml:space="preserve"> reminiscent of Fanon’s famous remark that though whites created le Negre it was les Negres who created </w:t>
      </w:r>
      <w:r w:rsidRPr="00287F41">
        <w:rPr>
          <w:sz w:val="16"/>
        </w:rPr>
        <w:lastRenderedPageBreak/>
        <w:t xml:space="preserve">Negritude. </w:t>
      </w:r>
      <w:r w:rsidRPr="00287F41">
        <w:rPr>
          <w:rStyle w:val="StyleUnderline"/>
        </w:rPr>
        <w:t>Whites clearly did not create Afropessimism, which Black liberationists should celebrate</w:t>
      </w:r>
      <w:r w:rsidRPr="00287F41">
        <w:rPr>
          <w:sz w:val="16"/>
        </w:rPr>
        <w:t xml:space="preserve">. </w:t>
      </w:r>
      <w:r w:rsidRPr="00287F41">
        <w:rPr>
          <w:rStyle w:val="StyleUnderline"/>
        </w:rPr>
        <w:t xml:space="preserve">We should </w:t>
      </w:r>
      <w:r w:rsidRPr="0037106A">
        <w:rPr>
          <w:rStyle w:val="StyleUnderline"/>
          <w:highlight w:val="cyan"/>
        </w:rPr>
        <w:t xml:space="preserve">avoid the </w:t>
      </w:r>
      <w:r w:rsidRPr="0037106A">
        <w:rPr>
          <w:rStyle w:val="Emphasis"/>
          <w:highlight w:val="cyan"/>
        </w:rPr>
        <w:t>fallacy</w:t>
      </w:r>
      <w:r w:rsidRPr="00287F41">
        <w:rPr>
          <w:sz w:val="16"/>
        </w:rPr>
        <w:t xml:space="preserve">, however, </w:t>
      </w:r>
      <w:r w:rsidRPr="00287F41">
        <w:rPr>
          <w:rStyle w:val="StyleUnderline"/>
        </w:rPr>
        <w:t xml:space="preserve">of </w:t>
      </w:r>
      <w:r w:rsidRPr="0037106A">
        <w:rPr>
          <w:rStyle w:val="StyleUnderline"/>
          <w:highlight w:val="cyan"/>
        </w:rPr>
        <w:t>confusing source with outcome</w:t>
      </w:r>
      <w:r w:rsidRPr="00287F41">
        <w:rPr>
          <w:sz w:val="16"/>
        </w:rPr>
        <w:t xml:space="preserve">. </w:t>
      </w:r>
      <w:r w:rsidRPr="0037106A">
        <w:rPr>
          <w:rStyle w:val="StyleUnderline"/>
          <w:highlight w:val="cyan"/>
        </w:rPr>
        <w:t xml:space="preserve">History is not short of </w:t>
      </w:r>
      <w:r w:rsidRPr="0037106A">
        <w:rPr>
          <w:rStyle w:val="Emphasis"/>
          <w:highlight w:val="cyan"/>
        </w:rPr>
        <w:t>bad ideas from good people</w:t>
      </w:r>
      <w:r w:rsidRPr="00287F41">
        <w:rPr>
          <w:sz w:val="16"/>
        </w:rPr>
        <w:t xml:space="preserve">. </w:t>
      </w:r>
      <w:r w:rsidRPr="00287F41">
        <w:rPr>
          <w:rStyle w:val="StyleUnderline"/>
        </w:rPr>
        <w:t>If intrinsically good</w:t>
      </w:r>
      <w:r w:rsidRPr="00287F41">
        <w:rPr>
          <w:sz w:val="16"/>
        </w:rPr>
        <w:t xml:space="preserve">, however, </w:t>
      </w:r>
      <w:r w:rsidRPr="00287F41">
        <w:rPr>
          <w:rStyle w:val="StyleUnderline"/>
        </w:rPr>
        <w:t>each person of African descent would become ethically and epistemologically a switching of the Manichean contraries, which means only changing players instead of the game</w:t>
      </w:r>
      <w:r w:rsidRPr="00287F41">
        <w:rPr>
          <w:sz w:val="16"/>
        </w:rPr>
        <w:t>.</w:t>
      </w:r>
    </w:p>
    <w:p w14:paraId="3E31CF23" w14:textId="77777777" w:rsidR="00954470" w:rsidRPr="00287F41" w:rsidRDefault="00954470" w:rsidP="00954470">
      <w:pPr>
        <w:rPr>
          <w:sz w:val="16"/>
        </w:rPr>
      </w:pPr>
      <w:r w:rsidRPr="00287F41">
        <w:rPr>
          <w:sz w:val="16"/>
        </w:rPr>
        <w:t xml:space="preserve">We come, then, to the crux of the matter. </w:t>
      </w:r>
      <w:r w:rsidRPr="00287F41">
        <w:rPr>
          <w:rStyle w:val="StyleUnderline"/>
        </w:rPr>
        <w:t xml:space="preserve">If the goal of Afropessimism is Afropessimism, its achievement would be </w:t>
      </w:r>
      <w:r w:rsidRPr="00287F41">
        <w:rPr>
          <w:rStyle w:val="Emphasis"/>
        </w:rPr>
        <w:t>attitudinal</w:t>
      </w:r>
      <w:r w:rsidRPr="00287F41">
        <w:rPr>
          <w:rStyle w:val="StyleUnderline"/>
        </w:rPr>
        <w:t xml:space="preserve"> and, in the language of old, stoic – in short, a </w:t>
      </w:r>
      <w:r w:rsidRPr="00287F41">
        <w:rPr>
          <w:rStyle w:val="Emphasis"/>
        </w:rPr>
        <w:t>symptom</w:t>
      </w:r>
      <w:r w:rsidRPr="00287F41">
        <w:rPr>
          <w:rStyle w:val="StyleUnderline"/>
        </w:rPr>
        <w:t xml:space="preserve"> of antiblack society</w:t>
      </w:r>
      <w:r w:rsidRPr="00287F41">
        <w:rPr>
          <w:sz w:val="16"/>
        </w:rPr>
        <w:t>.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w:t>
      </w:r>
    </w:p>
    <w:p w14:paraId="17E43C1F" w14:textId="77777777" w:rsidR="00954470" w:rsidRPr="00287F41" w:rsidRDefault="00954470" w:rsidP="00954470">
      <w:pPr>
        <w:rPr>
          <w:sz w:val="16"/>
        </w:rPr>
      </w:pPr>
      <w:r w:rsidRPr="00287F41">
        <w:rPr>
          <w:rStyle w:val="StyleUnderline"/>
        </w:rPr>
        <w:t xml:space="preserve">An ironic dimension of </w:t>
      </w:r>
      <w:r w:rsidRPr="0037106A">
        <w:rPr>
          <w:rStyle w:val="StyleUnderline"/>
          <w:highlight w:val="cyan"/>
        </w:rPr>
        <w:t>pessimism</w:t>
      </w:r>
      <w:r w:rsidRPr="00287F41">
        <w:rPr>
          <w:rStyle w:val="StyleUnderline"/>
        </w:rPr>
        <w:t xml:space="preserve"> is that it </w:t>
      </w:r>
      <w:r w:rsidRPr="0037106A">
        <w:rPr>
          <w:rStyle w:val="StyleUnderline"/>
          <w:highlight w:val="cyan"/>
        </w:rPr>
        <w:t xml:space="preserve">is the </w:t>
      </w:r>
      <w:r w:rsidRPr="0037106A">
        <w:rPr>
          <w:rStyle w:val="Emphasis"/>
          <w:highlight w:val="cyan"/>
        </w:rPr>
        <w:t>other side</w:t>
      </w:r>
      <w:r w:rsidRPr="0037106A">
        <w:rPr>
          <w:rStyle w:val="StyleUnderline"/>
          <w:highlight w:val="cyan"/>
        </w:rPr>
        <w:t xml:space="preserve"> of optimism</w:t>
      </w:r>
      <w:r w:rsidRPr="00287F41">
        <w:rPr>
          <w:sz w:val="16"/>
        </w:rPr>
        <w:t xml:space="preserve">. Oddly enough, </w:t>
      </w:r>
      <w:r w:rsidRPr="0037106A">
        <w:rPr>
          <w:rStyle w:val="StyleUnderline"/>
          <w:highlight w:val="cyan"/>
        </w:rPr>
        <w:t>both are</w:t>
      </w:r>
      <w:r w:rsidRPr="00287F41">
        <w:rPr>
          <w:rStyle w:val="StyleUnderline"/>
        </w:rPr>
        <w:t xml:space="preserve"> connected to </w:t>
      </w:r>
      <w:r w:rsidRPr="0037106A">
        <w:rPr>
          <w:rStyle w:val="Emphasis"/>
          <w:highlight w:val="cyan"/>
        </w:rPr>
        <w:t>nihilism</w:t>
      </w:r>
      <w:r w:rsidRPr="00287F41">
        <w:rPr>
          <w:sz w:val="16"/>
        </w:rPr>
        <w:t xml:space="preserve">, which is, as Nietzsche (1968) showed, a decline of values during periods of social decay. </w:t>
      </w:r>
      <w:r w:rsidRPr="00287F41">
        <w:rPr>
          <w:rStyle w:val="StyleUnderline"/>
        </w:rPr>
        <w:t xml:space="preserve">It emerges when </w:t>
      </w:r>
      <w:r w:rsidRPr="0037106A">
        <w:rPr>
          <w:rStyle w:val="StyleUnderline"/>
          <w:highlight w:val="cyan"/>
        </w:rPr>
        <w:t xml:space="preserve">people </w:t>
      </w:r>
      <w:r w:rsidRPr="0037106A">
        <w:rPr>
          <w:rStyle w:val="Emphasis"/>
          <w:highlight w:val="cyan"/>
        </w:rPr>
        <w:t>no longer want to be responsible</w:t>
      </w:r>
      <w:r w:rsidRPr="0037106A">
        <w:rPr>
          <w:rStyle w:val="StyleUnderline"/>
          <w:highlight w:val="cyan"/>
        </w:rPr>
        <w:t xml:space="preserve"> for</w:t>
      </w:r>
      <w:r w:rsidRPr="00287F41">
        <w:rPr>
          <w:rStyle w:val="StyleUnderline"/>
        </w:rPr>
        <w:t xml:space="preserve"> their </w:t>
      </w:r>
      <w:r w:rsidRPr="0037106A">
        <w:rPr>
          <w:rStyle w:val="StyleUnderline"/>
          <w:highlight w:val="cyan"/>
        </w:rPr>
        <w:t>actions</w:t>
      </w:r>
      <w:r w:rsidRPr="00287F41">
        <w:rPr>
          <w:sz w:val="16"/>
        </w:rPr>
        <w:t xml:space="preserve">. Optimists expect intervention from beyond. Pessimists declare relief is not forthcoming. Neither takes responsibility for what is valued. The valuing, however, is what leads to the second, epistemic point. </w:t>
      </w:r>
      <w:r w:rsidRPr="00287F41">
        <w:rPr>
          <w:rStyle w:val="StyleUnderline"/>
        </w:rPr>
        <w:t>The presumption that what is at stake is what can be known to determine what can be done is the problem</w:t>
      </w:r>
      <w:r w:rsidRPr="00287F41">
        <w:rPr>
          <w:sz w:val="16"/>
        </w:rPr>
        <w:t xml:space="preserve">. </w:t>
      </w:r>
      <w:r w:rsidRPr="00287F41">
        <w:rPr>
          <w:rStyle w:val="StyleUnderline"/>
        </w:rPr>
        <w:t>If such knowledge were possible, the debate would be about who is reading the evidence correctly</w:t>
      </w:r>
      <w:r w:rsidRPr="00287F41">
        <w:rPr>
          <w:sz w:val="16"/>
        </w:rPr>
        <w:t xml:space="preserve">. </w:t>
      </w:r>
      <w:r w:rsidRPr="00287F41">
        <w:rPr>
          <w:rStyle w:val="StyleUnderline"/>
        </w:rPr>
        <w:t xml:space="preserve">Such judgment would be a priori – that is, </w:t>
      </w:r>
      <w:r w:rsidRPr="0037106A">
        <w:rPr>
          <w:rStyle w:val="Emphasis"/>
          <w:highlight w:val="cyan"/>
        </w:rPr>
        <w:t>prior to events actually unfolding</w:t>
      </w:r>
      <w:r w:rsidRPr="00287F41">
        <w:rPr>
          <w:sz w:val="16"/>
        </w:rPr>
        <w:t xml:space="preserve">. </w:t>
      </w:r>
      <w:r w:rsidRPr="0037106A">
        <w:rPr>
          <w:rStyle w:val="StyleUnderline"/>
          <w:highlight w:val="cyan"/>
        </w:rPr>
        <w:t>The future</w:t>
      </w:r>
      <w:r w:rsidRPr="00287F41">
        <w:rPr>
          <w:rStyle w:val="StyleUnderline"/>
        </w:rPr>
        <w:t xml:space="preserve">, </w:t>
      </w:r>
      <w:r w:rsidRPr="00287F41">
        <w:rPr>
          <w:rStyle w:val="Emphasis"/>
        </w:rPr>
        <w:t>unlike</w:t>
      </w:r>
      <w:r w:rsidRPr="00287F41">
        <w:rPr>
          <w:rStyle w:val="StyleUnderline"/>
        </w:rPr>
        <w:t xml:space="preserve"> transcendental conditions such as language, signs, and reality, </w:t>
      </w:r>
      <w:r w:rsidRPr="0037106A">
        <w:rPr>
          <w:rStyle w:val="StyleUnderline"/>
          <w:highlight w:val="cyan"/>
        </w:rPr>
        <w:t>is</w:t>
      </w:r>
      <w:r w:rsidRPr="00287F41">
        <w:rPr>
          <w:rStyle w:val="StyleUnderline"/>
        </w:rPr>
        <w:t xml:space="preserve">, however, ex post facto: It is </w:t>
      </w:r>
      <w:r w:rsidRPr="0037106A">
        <w:rPr>
          <w:rStyle w:val="Emphasis"/>
          <w:highlight w:val="cyan"/>
        </w:rPr>
        <w:t>yet to come</w:t>
      </w:r>
      <w:r w:rsidRPr="00287F41">
        <w:rPr>
          <w:sz w:val="16"/>
        </w:rPr>
        <w:t xml:space="preserve">. </w:t>
      </w:r>
      <w:r w:rsidRPr="00287F41">
        <w:rPr>
          <w:rStyle w:val="StyleUnderline"/>
        </w:rPr>
        <w:t xml:space="preserve">Facing the future, the question </w:t>
      </w:r>
      <w:r w:rsidRPr="00287F41">
        <w:rPr>
          <w:rStyle w:val="Emphasis"/>
        </w:rPr>
        <w:t>isn’t</w:t>
      </w:r>
      <w:r w:rsidRPr="00287F41">
        <w:rPr>
          <w:rStyle w:val="StyleUnderline"/>
        </w:rPr>
        <w:t xml:space="preserve"> what will be or how do we know what will be but instead the realization that whatever </w:t>
      </w:r>
      <w:r w:rsidRPr="00287F41">
        <w:rPr>
          <w:rStyle w:val="Emphasis"/>
        </w:rPr>
        <w:t>is done</w:t>
      </w:r>
      <w:r w:rsidRPr="00287F41">
        <w:rPr>
          <w:rStyle w:val="StyleUnderline"/>
        </w:rPr>
        <w:t xml:space="preserve"> will be that on which the future will depend</w:t>
      </w:r>
      <w:r w:rsidRPr="00287F41">
        <w:rPr>
          <w:sz w:val="16"/>
        </w:rPr>
        <w:t xml:space="preserve">. </w:t>
      </w:r>
      <w:r w:rsidRPr="00287F41">
        <w:rPr>
          <w:rStyle w:val="StyleUnderline"/>
        </w:rPr>
        <w:t xml:space="preserve">Rejecting optimism and pessimism, there is a supervening alternative: </w:t>
      </w:r>
      <w:r w:rsidRPr="00287F41">
        <w:rPr>
          <w:rStyle w:val="Emphasis"/>
        </w:rPr>
        <w:t>political commitment</w:t>
      </w:r>
      <w:r w:rsidRPr="00287F41">
        <w:rPr>
          <w:sz w:val="16"/>
        </w:rPr>
        <w:t>.</w:t>
      </w:r>
    </w:p>
    <w:p w14:paraId="29E332E7" w14:textId="77777777" w:rsidR="00954470" w:rsidRPr="00287F41" w:rsidRDefault="00954470" w:rsidP="00954470">
      <w:pPr>
        <w:rPr>
          <w:sz w:val="16"/>
        </w:rPr>
      </w:pPr>
      <w:r w:rsidRPr="00287F41">
        <w:rPr>
          <w:sz w:val="16"/>
        </w:rPr>
        <w:t xml:space="preserve">The appeal to </w:t>
      </w:r>
      <w:r w:rsidRPr="00287F41">
        <w:rPr>
          <w:rStyle w:val="StyleUnderline"/>
        </w:rPr>
        <w:t>political commitment</w:t>
      </w:r>
      <w:r w:rsidRPr="00287F41">
        <w:rPr>
          <w:sz w:val="16"/>
        </w:rPr>
        <w:t xml:space="preserve"> is not only in stream with what French existentialists call l’intellectuel engage´ (committed intellectual) but also </w:t>
      </w:r>
      <w:r w:rsidRPr="00287F41">
        <w:rPr>
          <w:rStyle w:val="StyleUnderline"/>
        </w:rPr>
        <w:t>reaches back through the history and existential situation of enslaved, racialized ancestors</w:t>
      </w:r>
      <w:r w:rsidRPr="00287F41">
        <w:rPr>
          <w:sz w:val="16"/>
        </w:rPr>
        <w:t xml:space="preserve">. </w:t>
      </w:r>
      <w:r w:rsidRPr="00287F41">
        <w:rPr>
          <w:rStyle w:val="StyleUnderline"/>
        </w:rPr>
        <w:t xml:space="preserve">Many were, </w:t>
      </w:r>
      <w:r w:rsidRPr="0037106A">
        <w:rPr>
          <w:rStyle w:val="StyleUnderline"/>
          <w:highlight w:val="cyan"/>
        </w:rPr>
        <w:t>in</w:t>
      </w:r>
      <w:r w:rsidRPr="00287F41">
        <w:rPr>
          <w:rStyle w:val="StyleUnderline"/>
        </w:rPr>
        <w:t xml:space="preserve"> truth, an existential paradox: </w:t>
      </w:r>
      <w:r w:rsidRPr="0037106A">
        <w:rPr>
          <w:rStyle w:val="Emphasis"/>
          <w:highlight w:val="cyan"/>
        </w:rPr>
        <w:t>commitment to action without guarantees</w:t>
      </w:r>
      <w:r w:rsidRPr="00287F41">
        <w:rPr>
          <w:sz w:val="16"/>
        </w:rPr>
        <w:t xml:space="preserve">. </w:t>
      </w:r>
      <w:r w:rsidRPr="00287F41">
        <w:rPr>
          <w:rStyle w:val="StyleUnderline"/>
        </w:rPr>
        <w:t xml:space="preserve">The </w:t>
      </w:r>
      <w:r w:rsidRPr="0037106A">
        <w:rPr>
          <w:rStyle w:val="StyleUnderline"/>
          <w:highlight w:val="cyan"/>
        </w:rPr>
        <w:t>slave revolts, micro and macro acts of resistance, escapes, and returns</w:t>
      </w:r>
      <w:r w:rsidRPr="00287F41">
        <w:rPr>
          <w:rStyle w:val="StyleUnderline"/>
        </w:rPr>
        <w:t xml:space="preserve"> help others do the same</w:t>
      </w:r>
      <w:r w:rsidRPr="00287F41">
        <w:rPr>
          <w:sz w:val="16"/>
        </w:rPr>
        <w:t xml:space="preserv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w:t>
      </w:r>
      <w:r w:rsidRPr="00287F41">
        <w:rPr>
          <w:rStyle w:val="StyleUnderline"/>
        </w:rPr>
        <w:t xml:space="preserve">Such actions </w:t>
      </w:r>
      <w:r w:rsidRPr="0037106A">
        <w:rPr>
          <w:rStyle w:val="Emphasis"/>
          <w:highlight w:val="cyan"/>
        </w:rPr>
        <w:t>set the course</w:t>
      </w:r>
      <w:r w:rsidRPr="0037106A">
        <w:rPr>
          <w:rStyle w:val="StyleUnderline"/>
          <w:highlight w:val="cyan"/>
        </w:rPr>
        <w:t xml:space="preserve"> for</w:t>
      </w:r>
      <w:r w:rsidRPr="00287F41">
        <w:rPr>
          <w:rStyle w:val="StyleUnderline"/>
        </w:rPr>
        <w:t xml:space="preserve"> </w:t>
      </w:r>
      <w:r w:rsidRPr="00287F41">
        <w:rPr>
          <w:rStyle w:val="Emphasis"/>
        </w:rPr>
        <w:t xml:space="preserve">different kinds of </w:t>
      </w:r>
      <w:r w:rsidRPr="0037106A">
        <w:rPr>
          <w:rStyle w:val="Emphasis"/>
          <w:highlight w:val="cyan"/>
        </w:rPr>
        <w:t>struggle today</w:t>
      </w:r>
      <w:r w:rsidRPr="00287F41">
        <w:rPr>
          <w:sz w:val="16"/>
        </w:rPr>
        <w:t>.</w:t>
      </w:r>
    </w:p>
    <w:p w14:paraId="0C247FE5" w14:textId="77777777" w:rsidR="00954470" w:rsidRPr="00287F41" w:rsidRDefault="00954470" w:rsidP="00954470">
      <w:pPr>
        <w:rPr>
          <w:sz w:val="16"/>
        </w:rPr>
      </w:pPr>
      <w:r w:rsidRPr="00287F41">
        <w:rPr>
          <w:sz w:val="16"/>
        </w:rPr>
        <w:t xml:space="preserve">Such reflections occasion meditations on the concept of failure. </w:t>
      </w:r>
      <w:r w:rsidRPr="0037106A">
        <w:rPr>
          <w:rStyle w:val="StyleUnderline"/>
          <w:highlight w:val="cyan"/>
        </w:rPr>
        <w:t>Afropessimism</w:t>
      </w:r>
      <w:r w:rsidRPr="00287F41">
        <w:rPr>
          <w:sz w:val="16"/>
        </w:rPr>
        <w:t xml:space="preserve">, the existential critique suggests, </w:t>
      </w:r>
      <w:r w:rsidRPr="0037106A">
        <w:rPr>
          <w:rStyle w:val="StyleUnderline"/>
          <w:highlight w:val="cyan"/>
        </w:rPr>
        <w:t>suffers from</w:t>
      </w:r>
      <w:r w:rsidRPr="00287F41">
        <w:rPr>
          <w:rStyle w:val="StyleUnderline"/>
        </w:rPr>
        <w:t xml:space="preserve"> a </w:t>
      </w:r>
      <w:r w:rsidRPr="0037106A">
        <w:rPr>
          <w:rStyle w:val="Emphasis"/>
          <w:highlight w:val="cyan"/>
        </w:rPr>
        <w:t>failure to understand failure</w:t>
      </w:r>
      <w:r w:rsidRPr="00287F41">
        <w:rPr>
          <w:sz w:val="16"/>
        </w:rPr>
        <w:t xml:space="preserve">. </w:t>
      </w:r>
      <w:r w:rsidRPr="00287F41">
        <w:rPr>
          <w:rStyle w:val="StyleUnderline"/>
        </w:rPr>
        <w:t xml:space="preserve">Consider Fanon’s notion of </w:t>
      </w:r>
      <w:r w:rsidRPr="00287F41">
        <w:rPr>
          <w:rStyle w:val="Emphasis"/>
        </w:rPr>
        <w:t>constructive failure</w:t>
      </w:r>
      <w:r w:rsidRPr="00287F41">
        <w:rPr>
          <w:rStyle w:val="StyleUnderline"/>
        </w:rPr>
        <w:t xml:space="preserve">, where </w:t>
      </w:r>
      <w:r w:rsidRPr="0037106A">
        <w:rPr>
          <w:rStyle w:val="StyleUnderline"/>
          <w:highlight w:val="cyan"/>
        </w:rPr>
        <w:lastRenderedPageBreak/>
        <w:t xml:space="preserve">what doesn’t initially work </w:t>
      </w:r>
      <w:r w:rsidRPr="0037106A">
        <w:rPr>
          <w:rStyle w:val="Emphasis"/>
          <w:highlight w:val="cyan"/>
        </w:rPr>
        <w:t>transforms conditions</w:t>
      </w:r>
      <w:r w:rsidRPr="0037106A">
        <w:rPr>
          <w:rStyle w:val="StyleUnderline"/>
          <w:highlight w:val="cyan"/>
        </w:rPr>
        <w:t xml:space="preserve"> for something new</w:t>
      </w:r>
      <w:r w:rsidRPr="00287F41">
        <w:rPr>
          <w:rStyle w:val="StyleUnderline"/>
        </w:rPr>
        <w:t xml:space="preserve"> to emerge</w:t>
      </w:r>
      <w:r w:rsidRPr="00287F41">
        <w:rPr>
          <w:sz w:val="16"/>
        </w:rPr>
        <w:t xml:space="preserve">. To understand this argument, one must rethink the philosophical anthropology at the heart of a specific line of Euromodern thought on what it means to be human. Atomistic and individual-substance-based,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287F41">
        <w:rPr>
          <w:rStyle w:val="StyleUnderline"/>
        </w:rPr>
        <w:t xml:space="preserve">An alternative model, shared by many groups across southern Africa, is </w:t>
      </w:r>
      <w:r w:rsidRPr="0037106A">
        <w:rPr>
          <w:rStyle w:val="StyleUnderline"/>
          <w:highlight w:val="cyan"/>
        </w:rPr>
        <w:t>a relational</w:t>
      </w:r>
      <w:r w:rsidRPr="00287F41">
        <w:rPr>
          <w:rStyle w:val="StyleUnderline"/>
        </w:rPr>
        <w:t xml:space="preserve"> version of the </w:t>
      </w:r>
      <w:r w:rsidRPr="0037106A">
        <w:rPr>
          <w:rStyle w:val="StyleUnderline"/>
          <w:highlight w:val="cyan"/>
        </w:rPr>
        <w:t>human</w:t>
      </w:r>
      <w:r w:rsidRPr="00287F41">
        <w:rPr>
          <w:rStyle w:val="StyleUnderline"/>
        </w:rPr>
        <w:t xml:space="preserve"> being as part of a larger system of meaning</w:t>
      </w:r>
      <w:r w:rsidRPr="00287F41">
        <w:rPr>
          <w:sz w:val="16"/>
        </w:rPr>
        <w:t xml:space="preserve">. </w:t>
      </w:r>
      <w:r w:rsidRPr="00287F41">
        <w:rPr>
          <w:rStyle w:val="StyleUnderline"/>
        </w:rPr>
        <w:t>Actions</w:t>
      </w:r>
      <w:r w:rsidRPr="00287F41">
        <w:rPr>
          <w:sz w:val="16"/>
        </w:rPr>
        <w:t xml:space="preserve">, from that perspective, </w:t>
      </w:r>
      <w:r w:rsidRPr="00287F41">
        <w:rPr>
          <w:rStyle w:val="StyleUnderline"/>
        </w:rPr>
        <w:t>are not about whether ‘‘I’’ succeed but instead about ‘‘our’’ story across time</w:t>
      </w:r>
      <w:r w:rsidRPr="00287F41">
        <w:rPr>
          <w:sz w:val="16"/>
        </w:rPr>
        <w:t xml:space="preserve">. </w:t>
      </w:r>
      <w:r w:rsidRPr="00287F41">
        <w:rPr>
          <w:rStyle w:val="StyleUnderline"/>
        </w:rPr>
        <w:t xml:space="preserve">As relational, it means that each human being is </w:t>
      </w:r>
      <w:r w:rsidRPr="0037106A">
        <w:rPr>
          <w:rStyle w:val="StyleUnderline"/>
          <w:highlight w:val="cyan"/>
        </w:rPr>
        <w:t xml:space="preserve">a </w:t>
      </w:r>
      <w:r w:rsidRPr="0037106A">
        <w:rPr>
          <w:rStyle w:val="Emphasis"/>
          <w:highlight w:val="cyan"/>
        </w:rPr>
        <w:t>constant negotiation</w:t>
      </w:r>
      <w:r w:rsidRPr="0037106A">
        <w:rPr>
          <w:rStyle w:val="StyleUnderline"/>
          <w:highlight w:val="cyan"/>
        </w:rPr>
        <w:t xml:space="preserve"> of </w:t>
      </w:r>
      <w:r w:rsidRPr="0037106A">
        <w:rPr>
          <w:rStyle w:val="Emphasis"/>
          <w:highlight w:val="cyan"/>
        </w:rPr>
        <w:t>ongoing efforts</w:t>
      </w:r>
      <w:r w:rsidRPr="0037106A">
        <w:rPr>
          <w:rStyle w:val="StyleUnderline"/>
          <w:highlight w:val="cyan"/>
        </w:rPr>
        <w:t xml:space="preserve"> to build relationships</w:t>
      </w:r>
      <w:r w:rsidRPr="00287F41">
        <w:rPr>
          <w:rStyle w:val="StyleUnderline"/>
        </w:rPr>
        <w:t xml:space="preserve"> with others, which means </w:t>
      </w:r>
      <w:r w:rsidRPr="0037106A">
        <w:rPr>
          <w:rStyle w:val="StyleUnderline"/>
          <w:highlight w:val="cyan"/>
        </w:rPr>
        <w:t>no one</w:t>
      </w:r>
      <w:r w:rsidRPr="00287F41">
        <w:rPr>
          <w:rStyle w:val="StyleUnderline"/>
        </w:rPr>
        <w:t xml:space="preserve"> actually </w:t>
      </w:r>
      <w:r w:rsidRPr="0037106A">
        <w:rPr>
          <w:rStyle w:val="StyleUnderline"/>
          <w:highlight w:val="cyan"/>
        </w:rPr>
        <w:t>enters a situation without</w:t>
      </w:r>
      <w:r w:rsidRPr="00287F41">
        <w:rPr>
          <w:rStyle w:val="StyleUnderline"/>
        </w:rPr>
        <w:t xml:space="preserve"> establishing new situations of action and meaning</w:t>
      </w:r>
      <w:r w:rsidRPr="00287F41">
        <w:rPr>
          <w:sz w:val="16"/>
        </w:rPr>
        <w:t xml:space="preserve">. Instead of entering a game, their participation requires a different kind of project – especially where the ‘‘game’’ was premised on their exclusion. Thus, </w:t>
      </w:r>
      <w:r w:rsidRPr="00287F41">
        <w:rPr>
          <w:rStyle w:val="StyleUnderline"/>
        </w:rPr>
        <w:t>where the system</w:t>
      </w:r>
      <w:r w:rsidRPr="00287F41">
        <w:rPr>
          <w:sz w:val="16"/>
        </w:rPr>
        <w:t xml:space="preserve"> or game </w:t>
      </w:r>
      <w:r w:rsidRPr="00287F41">
        <w:rPr>
          <w:rStyle w:val="StyleUnderline"/>
        </w:rPr>
        <w:t>repels initial participation, such</w:t>
      </w:r>
      <w:r w:rsidRPr="00287F41">
        <w:rPr>
          <w:sz w:val="16"/>
        </w:rPr>
        <w:t xml:space="preserve"> repulsion </w:t>
      </w:r>
      <w:r w:rsidRPr="00287F41">
        <w:rPr>
          <w:rStyle w:val="StyleUnderline"/>
        </w:rPr>
        <w:t xml:space="preserve">is </w:t>
      </w:r>
      <w:r w:rsidRPr="0037106A">
        <w:rPr>
          <w:rStyle w:val="StyleUnderline"/>
          <w:highlight w:val="cyan"/>
        </w:rPr>
        <w:t xml:space="preserve">a </w:t>
      </w:r>
      <w:r w:rsidRPr="0037106A">
        <w:rPr>
          <w:rStyle w:val="Emphasis"/>
          <w:highlight w:val="cyan"/>
        </w:rPr>
        <w:t>shift in</w:t>
      </w:r>
      <w:r w:rsidRPr="00287F41">
        <w:rPr>
          <w:rStyle w:val="Emphasis"/>
        </w:rPr>
        <w:t xml:space="preserve"> the </w:t>
      </w:r>
      <w:r w:rsidRPr="0037106A">
        <w:rPr>
          <w:rStyle w:val="Emphasis"/>
          <w:highlight w:val="cyan"/>
        </w:rPr>
        <w:t>grammar</w:t>
      </w:r>
      <w:r w:rsidRPr="00287F41">
        <w:rPr>
          <w:sz w:val="16"/>
        </w:rPr>
        <w:t xml:space="preserve"> of how the system functions, especially its dependence on obsequious subjects. </w:t>
      </w:r>
      <w:r w:rsidRPr="00287F41">
        <w:rPr>
          <w:rStyle w:val="StyleUnderline"/>
        </w:rPr>
        <w:t xml:space="preserve">Shifted energy affords </w:t>
      </w:r>
      <w:r w:rsidRPr="00287F41">
        <w:rPr>
          <w:rStyle w:val="Emphasis"/>
        </w:rPr>
        <w:t>emergence of alternatives</w:t>
      </w:r>
      <w:r w:rsidRPr="00287F41">
        <w:rPr>
          <w:sz w:val="16"/>
        </w:rPr>
        <w:t xml:space="preserve">. </w:t>
      </w:r>
      <w:r w:rsidRPr="0037106A">
        <w:rPr>
          <w:rStyle w:val="StyleUnderline"/>
          <w:highlight w:val="cyan"/>
        </w:rPr>
        <w:t xml:space="preserve">Kinds </w:t>
      </w:r>
      <w:r w:rsidRPr="0037106A">
        <w:rPr>
          <w:rStyle w:val="Emphasis"/>
          <w:highlight w:val="cyan"/>
        </w:rPr>
        <w:t>cannot be known before</w:t>
      </w:r>
      <w:r w:rsidRPr="00287F41">
        <w:rPr>
          <w:rStyle w:val="Emphasis"/>
        </w:rPr>
        <w:t xml:space="preserve"> the </w:t>
      </w:r>
      <w:r w:rsidRPr="0037106A">
        <w:rPr>
          <w:rStyle w:val="Emphasis"/>
          <w:highlight w:val="cyan"/>
        </w:rPr>
        <w:t>actions</w:t>
      </w:r>
      <w:r w:rsidRPr="00287F41">
        <w:rPr>
          <w:rStyle w:val="StyleUnderline"/>
        </w:rPr>
        <w:t xml:space="preserve"> that birthed them</w:t>
      </w:r>
      <w:r w:rsidRPr="00287F41">
        <w:rPr>
          <w:sz w:val="16"/>
        </w:rPr>
        <w:t>.</w:t>
      </w:r>
    </w:p>
    <w:p w14:paraId="6F4B1B9A" w14:textId="77777777" w:rsidR="00954470" w:rsidRPr="00287F41" w:rsidRDefault="00954470" w:rsidP="00954470">
      <w:pPr>
        <w:rPr>
          <w:sz w:val="16"/>
        </w:rPr>
      </w:pPr>
      <w:r w:rsidRPr="00287F41">
        <w:rPr>
          <w:rStyle w:val="StyleUnderline"/>
        </w:rPr>
        <w:t>Abstract as this sounds, it has much historical support</w:t>
      </w:r>
      <w:r w:rsidRPr="00287F41">
        <w:rPr>
          <w:sz w:val="16"/>
        </w:rPr>
        <w:t xml:space="preserve">. Evelyn </w:t>
      </w:r>
      <w:r w:rsidRPr="00287F41">
        <w:rPr>
          <w:rStyle w:val="StyleUnderline"/>
        </w:rPr>
        <w:t>Simien</w:t>
      </w:r>
      <w:r w:rsidRPr="00287F41">
        <w:rPr>
          <w:sz w:val="16"/>
        </w:rPr>
        <w:t xml:space="preserve"> (2016), in her insightful political study Historic Firsts, </w:t>
      </w:r>
      <w:r w:rsidRPr="00287F41">
        <w:rPr>
          <w:rStyle w:val="StyleUnderline"/>
        </w:rPr>
        <w:t>examines the new set of relations established by</w:t>
      </w:r>
      <w:r w:rsidRPr="00287F41">
        <w:rPr>
          <w:sz w:val="16"/>
        </w:rPr>
        <w:t xml:space="preserve"> Shirley </w:t>
      </w:r>
      <w:r w:rsidRPr="00287F41">
        <w:rPr>
          <w:rStyle w:val="StyleUnderline"/>
        </w:rPr>
        <w:t>Chisholm’s and</w:t>
      </w:r>
      <w:r w:rsidRPr="00287F41">
        <w:rPr>
          <w:sz w:val="16"/>
        </w:rPr>
        <w:t xml:space="preserve"> Jesse </w:t>
      </w:r>
      <w:r w:rsidRPr="00287F41">
        <w:rPr>
          <w:rStyle w:val="StyleUnderline"/>
        </w:rPr>
        <w:t>Jackson’s presidential campaigns</w:t>
      </w:r>
      <w:r w:rsidRPr="00287F41">
        <w:rPr>
          <w:sz w:val="16"/>
        </w:rPr>
        <w:t xml:space="preserve">. </w:t>
      </w:r>
      <w:r w:rsidRPr="00287F41">
        <w:rPr>
          <w:rStyle w:val="StyleUnderline"/>
        </w:rPr>
        <w:t>There could be no</w:t>
      </w:r>
      <w:r w:rsidRPr="00287F41">
        <w:rPr>
          <w:sz w:val="16"/>
        </w:rPr>
        <w:t xml:space="preserve"> Barack </w:t>
      </w:r>
      <w:r w:rsidRPr="00287F41">
        <w:rPr>
          <w:rStyle w:val="StyleUnderline"/>
        </w:rPr>
        <w:t>Obama without such important predecessors affecting the demographics of voter participation</w:t>
      </w:r>
      <w:r w:rsidRPr="00287F41">
        <w:rPr>
          <w:sz w:val="16"/>
        </w:rPr>
        <w:t xml:space="preserve">. Simien intentionally focused on the most mainstream example of political life to illustrate this point. </w:t>
      </w:r>
      <w:r w:rsidRPr="00287F41">
        <w:rPr>
          <w:rStyle w:val="StyleUnderline"/>
        </w:rPr>
        <w:t>Although no exemplar of radicalism, Obama’s ‘‘success’’ emerged from Chisholm and Jackson’s</w:t>
      </w:r>
      <w:r w:rsidRPr="00287F41">
        <w:rPr>
          <w:sz w:val="16"/>
        </w:rPr>
        <w:t xml:space="preserve"> (and many others’) </w:t>
      </w:r>
      <w:r w:rsidRPr="00287F41">
        <w:rPr>
          <w:rStyle w:val="StyleUnderline"/>
        </w:rPr>
        <w:t>so-called ‘‘failure.’’</w:t>
      </w:r>
      <w:r w:rsidRPr="00287F41">
        <w:rPr>
          <w:sz w:val="16"/>
        </w:rPr>
        <w:t xml:space="preserve"> Beyond presidential electoral politics, </w:t>
      </w:r>
      <w:r w:rsidRPr="00287F41">
        <w:rPr>
          <w:rStyle w:val="StyleUnderline"/>
        </w:rPr>
        <w:t xml:space="preserve">there are numerous examples of how prior, </w:t>
      </w:r>
      <w:r w:rsidRPr="0037106A">
        <w:rPr>
          <w:rStyle w:val="StyleUnderline"/>
          <w:highlight w:val="cyan"/>
        </w:rPr>
        <w:t>radical</w:t>
      </w:r>
      <w:r w:rsidRPr="00287F41">
        <w:rPr>
          <w:rStyle w:val="StyleUnderline"/>
        </w:rPr>
        <w:t xml:space="preserve"> so-called </w:t>
      </w:r>
      <w:r w:rsidRPr="0037106A">
        <w:rPr>
          <w:rStyle w:val="StyleUnderline"/>
          <w:highlight w:val="cyan"/>
        </w:rPr>
        <w:t xml:space="preserve">‘‘failures’’ </w:t>
      </w:r>
      <w:r w:rsidRPr="0037106A">
        <w:rPr>
          <w:rStyle w:val="Emphasis"/>
          <w:highlight w:val="cyan"/>
        </w:rPr>
        <w:t>transformed relationships</w:t>
      </w:r>
      <w:r w:rsidRPr="0037106A">
        <w:rPr>
          <w:rStyle w:val="StyleUnderline"/>
          <w:highlight w:val="cyan"/>
        </w:rPr>
        <w:t xml:space="preserve"> that facilitated other kinds of outcome</w:t>
      </w:r>
      <w:r w:rsidRPr="00287F41">
        <w:rPr>
          <w:sz w:val="16"/>
        </w:rPr>
        <w:t xml:space="preserve">. </w:t>
      </w:r>
      <w:r w:rsidRPr="00287F41">
        <w:rPr>
          <w:rStyle w:val="StyleUnderline"/>
        </w:rPr>
        <w:t xml:space="preserve">The trail goes back to </w:t>
      </w:r>
      <w:r w:rsidRPr="0037106A">
        <w:rPr>
          <w:rStyle w:val="StyleUnderline"/>
          <w:highlight w:val="cyan"/>
        </w:rPr>
        <w:t>the Haitian Revolution</w:t>
      </w:r>
      <w:r w:rsidRPr="00287F41">
        <w:rPr>
          <w:rStyle w:val="StyleUnderline"/>
        </w:rPr>
        <w:t xml:space="preserve"> and back to every act of resistance from Nat </w:t>
      </w:r>
      <w:r w:rsidRPr="0037106A">
        <w:rPr>
          <w:rStyle w:val="StyleUnderline"/>
          <w:highlight w:val="cyan"/>
        </w:rPr>
        <w:t>Turner’s Rebellion</w:t>
      </w:r>
      <w:r w:rsidRPr="00287F41">
        <w:rPr>
          <w:sz w:val="16"/>
        </w:rPr>
        <w:t xml:space="preserve"> in the USA, </w:t>
      </w:r>
      <w:r w:rsidRPr="0037106A">
        <w:rPr>
          <w:rStyle w:val="StyleUnderline"/>
          <w:highlight w:val="cyan"/>
        </w:rPr>
        <w:t>Sharpe’s</w:t>
      </w:r>
      <w:r w:rsidRPr="00287F41">
        <w:rPr>
          <w:rStyle w:val="StyleUnderline"/>
        </w:rPr>
        <w:t xml:space="preserve"> in Jamaica, </w:t>
      </w:r>
      <w:r w:rsidRPr="0037106A">
        <w:rPr>
          <w:rStyle w:val="StyleUnderline"/>
          <w:highlight w:val="cyan"/>
        </w:rPr>
        <w:t>or Tula’s</w:t>
      </w:r>
      <w:r w:rsidRPr="00287F41">
        <w:rPr>
          <w:rStyle w:val="StyleUnderline"/>
        </w:rPr>
        <w:t xml:space="preserve"> in Curacao and so many other efforts for </w:t>
      </w:r>
      <w:r w:rsidRPr="00287F41">
        <w:rPr>
          <w:rStyle w:val="Emphasis"/>
        </w:rPr>
        <w:t>social transformation to come</w:t>
      </w:r>
      <w:r w:rsidRPr="00287F41">
        <w:rPr>
          <w:sz w:val="16"/>
        </w:rPr>
        <w:t>.</w:t>
      </w:r>
    </w:p>
    <w:p w14:paraId="2F6ED19E" w14:textId="77777777" w:rsidR="00954470" w:rsidRPr="00287F41" w:rsidRDefault="00954470" w:rsidP="00954470">
      <w:pPr>
        <w:rPr>
          <w:sz w:val="16"/>
        </w:rPr>
      </w:pPr>
      <w:r w:rsidRPr="00287F41">
        <w:rPr>
          <w:sz w:val="16"/>
        </w:rPr>
        <w:t xml:space="preserve">In existential terms, then, </w:t>
      </w:r>
      <w:r w:rsidRPr="00287F41">
        <w:rPr>
          <w:rStyle w:val="StyleUnderline"/>
        </w:rPr>
        <w:t>many ancestors of the African diaspora embodied</w:t>
      </w:r>
      <w:r w:rsidRPr="00287F41">
        <w:rPr>
          <w:sz w:val="16"/>
        </w:rPr>
        <w:t xml:space="preserve"> what Søren Kierkegaard (1983) calls </w:t>
      </w:r>
      <w:r w:rsidRPr="00287F41">
        <w:rPr>
          <w:rStyle w:val="StyleUnderline"/>
        </w:rPr>
        <w:t>an existential paradox</w:t>
      </w:r>
      <w:r w:rsidRPr="00287F41">
        <w:rPr>
          <w:sz w:val="16"/>
        </w:rPr>
        <w:t xml:space="preserve">. </w:t>
      </w:r>
      <w:r w:rsidRPr="00287F41">
        <w:rPr>
          <w:rStyle w:val="StyleUnderline"/>
        </w:rPr>
        <w:t>All the evidence around them suggested failure and the futility of hope</w:t>
      </w:r>
      <w:r w:rsidRPr="00287F41">
        <w:rPr>
          <w:sz w:val="16"/>
        </w:rPr>
        <w:t xml:space="preserve">. </w:t>
      </w:r>
      <w:r w:rsidRPr="00287F41">
        <w:rPr>
          <w:rStyle w:val="StyleUnderline"/>
        </w:rPr>
        <w:t>They first had to make a movement of infinite resignation</w:t>
      </w:r>
      <w:r w:rsidRPr="00287F41">
        <w:rPr>
          <w:sz w:val="16"/>
        </w:rPr>
        <w:t xml:space="preserve"> – that is, resigning themselves to their situation. </w:t>
      </w:r>
      <w:r w:rsidRPr="00287F41">
        <w:rPr>
          <w:rStyle w:val="StyleUnderline"/>
        </w:rPr>
        <w:t>Yet they must simultaneously act against that situation</w:t>
      </w:r>
      <w:r w:rsidRPr="00287F41">
        <w:rPr>
          <w:sz w:val="16"/>
        </w:rPr>
        <w:t xml:space="preserve">. Kierkegaard called this seemingly contradictory phenomenon ‘‘faith,’’ but that concept relates more to a relationship with a transcendent, absolute being, which could only be established by a ‘‘leap,’’ as there are no mediations or bridge. </w:t>
      </w:r>
      <w:r w:rsidRPr="00287F41">
        <w:rPr>
          <w:rStyle w:val="StyleUnderline"/>
        </w:rPr>
        <w:t xml:space="preserve">Ironically, if </w:t>
      </w:r>
      <w:r w:rsidRPr="0037106A">
        <w:rPr>
          <w:rStyle w:val="StyleUnderline"/>
          <w:highlight w:val="cyan"/>
        </w:rPr>
        <w:t>Afropessimism</w:t>
      </w:r>
      <w:r w:rsidRPr="00287F41">
        <w:rPr>
          <w:rStyle w:val="StyleUnderline"/>
        </w:rPr>
        <w:t xml:space="preserve"> appeals to transcendent intervention, it </w:t>
      </w:r>
      <w:r w:rsidRPr="0037106A">
        <w:rPr>
          <w:rStyle w:val="StyleUnderline"/>
          <w:highlight w:val="cyan"/>
        </w:rPr>
        <w:t xml:space="preserve">would </w:t>
      </w:r>
      <w:r w:rsidRPr="0037106A">
        <w:rPr>
          <w:rStyle w:val="Emphasis"/>
          <w:highlight w:val="cyan"/>
        </w:rPr>
        <w:t>collapse into faith</w:t>
      </w:r>
      <w:r w:rsidRPr="00287F41">
        <w:rPr>
          <w:sz w:val="16"/>
        </w:rPr>
        <w:t xml:space="preserve">. </w:t>
      </w:r>
      <w:r w:rsidRPr="00287F41">
        <w:rPr>
          <w:rStyle w:val="StyleUnderline"/>
        </w:rPr>
        <w:t xml:space="preserve">If, however, the argument rejects transcendent intervention and focuses on committed political action, of taking responsibility for a future that offers no guarantees, then the movement from infinite resignation becomes existential </w:t>
      </w:r>
      <w:r w:rsidRPr="00287F41">
        <w:rPr>
          <w:rStyle w:val="Emphasis"/>
        </w:rPr>
        <w:t>political action</w:t>
      </w:r>
      <w:r w:rsidRPr="00287F41">
        <w:rPr>
          <w:sz w:val="16"/>
        </w:rPr>
        <w:t>.</w:t>
      </w:r>
    </w:p>
    <w:p w14:paraId="496C58D0" w14:textId="77777777" w:rsidR="00954470" w:rsidRPr="00287F41" w:rsidRDefault="00954470" w:rsidP="00954470">
      <w:pPr>
        <w:rPr>
          <w:sz w:val="16"/>
        </w:rPr>
      </w:pPr>
      <w:r w:rsidRPr="00287F41">
        <w:rPr>
          <w:rStyle w:val="StyleUnderline"/>
        </w:rPr>
        <w:lastRenderedPageBreak/>
        <w:t xml:space="preserve">At this point, the </w:t>
      </w:r>
      <w:r w:rsidRPr="00287F41">
        <w:rPr>
          <w:rStyle w:val="Emphasis"/>
        </w:rPr>
        <w:t>crucial meditation</w:t>
      </w:r>
      <w:r w:rsidRPr="00287F41">
        <w:rPr>
          <w:rStyle w:val="StyleUnderline"/>
        </w:rPr>
        <w:t xml:space="preserve"> would be on </w:t>
      </w:r>
      <w:r w:rsidRPr="00287F41">
        <w:rPr>
          <w:rStyle w:val="Emphasis"/>
        </w:rPr>
        <w:t>politics and political action</w:t>
      </w:r>
      <w:r w:rsidRPr="00287F41">
        <w:rPr>
          <w:sz w:val="16"/>
        </w:rPr>
        <w:t xml:space="preserve">. </w:t>
      </w:r>
      <w:r w:rsidRPr="00287F41">
        <w:rPr>
          <w:rStyle w:val="StyleUnderline"/>
        </w:rPr>
        <w:t xml:space="preserve">An attitude of </w:t>
      </w:r>
      <w:r w:rsidRPr="0037106A">
        <w:rPr>
          <w:rStyle w:val="StyleUnderline"/>
          <w:highlight w:val="cyan"/>
        </w:rPr>
        <w:t>infinite resignation</w:t>
      </w:r>
      <w:r w:rsidRPr="00287F41">
        <w:rPr>
          <w:rStyle w:val="StyleUnderline"/>
        </w:rPr>
        <w:t xml:space="preserve"> to the world </w:t>
      </w:r>
      <w:r w:rsidRPr="0037106A">
        <w:rPr>
          <w:rStyle w:val="Emphasis"/>
          <w:highlight w:val="cyan"/>
        </w:rPr>
        <w:t>without</w:t>
      </w:r>
      <w:r w:rsidRPr="00287F41">
        <w:rPr>
          <w:rStyle w:val="Emphasis"/>
        </w:rPr>
        <w:t xml:space="preserve"> the leap of </w:t>
      </w:r>
      <w:r w:rsidRPr="0037106A">
        <w:rPr>
          <w:rStyle w:val="Emphasis"/>
          <w:highlight w:val="cyan"/>
        </w:rPr>
        <w:t>committed action</w:t>
      </w:r>
      <w:r w:rsidRPr="0037106A">
        <w:rPr>
          <w:rStyle w:val="StyleUnderline"/>
          <w:highlight w:val="cyan"/>
        </w:rPr>
        <w:t xml:space="preserve"> would </w:t>
      </w:r>
      <w:r w:rsidRPr="0037106A">
        <w:rPr>
          <w:rStyle w:val="Emphasis"/>
          <w:highlight w:val="cyan"/>
        </w:rPr>
        <w:t>simply be</w:t>
      </w:r>
      <w:r w:rsidRPr="00287F41">
        <w:rPr>
          <w:rStyle w:val="Emphasis"/>
        </w:rPr>
        <w:t xml:space="preserve"> pessimistic or </w:t>
      </w:r>
      <w:r w:rsidRPr="0037106A">
        <w:rPr>
          <w:rStyle w:val="Emphasis"/>
          <w:highlight w:val="cyan"/>
        </w:rPr>
        <w:t>nihilistic</w:t>
      </w:r>
      <w:r w:rsidRPr="00287F41">
        <w:rPr>
          <w:sz w:val="16"/>
        </w:rPr>
        <w:t xml:space="preserve">. Similarly, </w:t>
      </w:r>
      <w:r w:rsidRPr="00287F41">
        <w:rPr>
          <w:rStyle w:val="StyleUnderline"/>
        </w:rPr>
        <w:t>an attitude of hope or optimism about the future would lack infinite resignation</w:t>
      </w:r>
      <w:r w:rsidRPr="00287F41">
        <w:rPr>
          <w:sz w:val="16"/>
        </w:rPr>
        <w:t xml:space="preserve">. </w:t>
      </w:r>
      <w:r w:rsidRPr="00287F41">
        <w:rPr>
          <w:rStyle w:val="StyleUnderline"/>
        </w:rPr>
        <w:t>We see here the underlying failure of the two approaches</w:t>
      </w:r>
      <w:r w:rsidRPr="00287F41">
        <w:rPr>
          <w:sz w:val="16"/>
        </w:rPr>
        <w:t xml:space="preserve">. </w:t>
      </w:r>
      <w:r w:rsidRPr="00287F41">
        <w:rPr>
          <w:rStyle w:val="StyleUnderline"/>
        </w:rPr>
        <w:t xml:space="preserve">Yet ironically, there is </w:t>
      </w:r>
      <w:r w:rsidRPr="0037106A">
        <w:rPr>
          <w:rStyle w:val="StyleUnderline"/>
          <w:highlight w:val="cyan"/>
        </w:rPr>
        <w:t>a</w:t>
      </w:r>
      <w:r w:rsidRPr="00287F41">
        <w:rPr>
          <w:rStyle w:val="StyleUnderline"/>
        </w:rPr>
        <w:t xml:space="preserve"> form of </w:t>
      </w:r>
      <w:r w:rsidRPr="0037106A">
        <w:rPr>
          <w:rStyle w:val="Emphasis"/>
          <w:highlight w:val="cyan"/>
        </w:rPr>
        <w:t>failure at failing</w:t>
      </w:r>
      <w:r w:rsidRPr="00287F41">
        <w:rPr>
          <w:rStyle w:val="StyleUnderline"/>
        </w:rPr>
        <w:t xml:space="preserve"> in the pessimistic turn versus the optimistic one, since if focused exclusively on resignation as the goal, then the ‘‘act’’ of resignation would have been achieved, which, </w:t>
      </w:r>
      <w:r w:rsidRPr="00287F41">
        <w:rPr>
          <w:rStyle w:val="Emphasis"/>
        </w:rPr>
        <w:t>paradoxically</w:t>
      </w:r>
      <w:r w:rsidRPr="00287F41">
        <w:rPr>
          <w:rStyle w:val="StyleUnderline"/>
        </w:rPr>
        <w:t xml:space="preserve">, would be a success; it would be a </w:t>
      </w:r>
      <w:r w:rsidRPr="00287F41">
        <w:rPr>
          <w:rStyle w:val="Emphasis"/>
        </w:rPr>
        <w:t>successful failing of failure</w:t>
      </w:r>
      <w:r w:rsidRPr="00287F41">
        <w:rPr>
          <w:sz w:val="16"/>
        </w:rPr>
        <w:t xml:space="preserve">. </w:t>
      </w:r>
      <w:r w:rsidRPr="00287F41">
        <w:rPr>
          <w:rStyle w:val="StyleUnderline"/>
        </w:rPr>
        <w:t>For politics to emerge</w:t>
      </w:r>
      <w:r w:rsidRPr="00287F41">
        <w:rPr>
          <w:sz w:val="16"/>
        </w:rPr>
        <w:t xml:space="preserve">, however, </w:t>
      </w:r>
      <w:r w:rsidRPr="00287F41">
        <w:rPr>
          <w:rStyle w:val="StyleUnderline"/>
        </w:rPr>
        <w:t>there are two missing elements in inward pessimistic resignation</w:t>
      </w:r>
    </w:p>
    <w:p w14:paraId="5C98092A" w14:textId="77777777" w:rsidR="00954470" w:rsidRPr="00287F41" w:rsidRDefault="00954470" w:rsidP="00954470">
      <w:pPr>
        <w:rPr>
          <w:sz w:val="16"/>
        </w:rPr>
      </w:pPr>
      <w:r w:rsidRPr="00287F41">
        <w:rPr>
          <w:sz w:val="16"/>
        </w:rPr>
        <w:t xml:space="preserve">The first is that </w:t>
      </w:r>
      <w:r w:rsidRPr="0037106A">
        <w:rPr>
          <w:rStyle w:val="StyleUnderline"/>
          <w:highlight w:val="cyan"/>
        </w:rPr>
        <w:t>politics is</w:t>
      </w:r>
      <w:r w:rsidRPr="00287F41">
        <w:rPr>
          <w:rStyle w:val="StyleUnderline"/>
        </w:rPr>
        <w:t xml:space="preserve"> a </w:t>
      </w:r>
      <w:r w:rsidRPr="0037106A">
        <w:rPr>
          <w:rStyle w:val="StyleUnderline"/>
          <w:highlight w:val="cyan"/>
        </w:rPr>
        <w:t xml:space="preserve">social </w:t>
      </w:r>
      <w:r w:rsidRPr="00287F41">
        <w:rPr>
          <w:rStyle w:val="StyleUnderline"/>
        </w:rPr>
        <w:t>phenomenon, which means it requires the expanding options of a social world</w:t>
      </w:r>
      <w:r w:rsidRPr="00287F41">
        <w:rPr>
          <w:sz w:val="16"/>
        </w:rPr>
        <w:t xml:space="preserve">. </w:t>
      </w:r>
      <w:r w:rsidRPr="0037106A">
        <w:rPr>
          <w:rStyle w:val="StyleUnderline"/>
          <w:highlight w:val="cyan"/>
        </w:rPr>
        <w:t>Turning away</w:t>
      </w:r>
      <w:r w:rsidRPr="00287F41">
        <w:rPr>
          <w:rStyle w:val="StyleUnderline"/>
        </w:rPr>
        <w:t xml:space="preserve"> from the social world, </w:t>
      </w:r>
      <w:r w:rsidRPr="0037106A">
        <w:rPr>
          <w:rStyle w:val="Emphasis"/>
          <w:highlight w:val="cyan"/>
        </w:rPr>
        <w:t>though a statement</w:t>
      </w:r>
      <w:r w:rsidRPr="00287F41">
        <w:rPr>
          <w:rStyle w:val="StyleUnderline"/>
        </w:rPr>
        <w:t xml:space="preserve"> about politics, </w:t>
      </w:r>
      <w:r w:rsidRPr="0037106A">
        <w:rPr>
          <w:rStyle w:val="StyleUnderline"/>
          <w:highlight w:val="cyan"/>
        </w:rPr>
        <w:t xml:space="preserve">is </w:t>
      </w:r>
      <w:r w:rsidRPr="0037106A">
        <w:rPr>
          <w:rStyle w:val="Emphasis"/>
          <w:highlight w:val="cyan"/>
        </w:rPr>
        <w:t>not</w:t>
      </w:r>
      <w:r w:rsidRPr="00287F41">
        <w:rPr>
          <w:sz w:val="16"/>
        </w:rPr>
        <w:t xml:space="preserve">, however, </w:t>
      </w:r>
      <w:r w:rsidRPr="00287F41">
        <w:rPr>
          <w:rStyle w:val="StyleUnderline"/>
        </w:rPr>
        <w:t xml:space="preserve">in and of itself </w:t>
      </w:r>
      <w:r w:rsidRPr="0037106A">
        <w:rPr>
          <w:rStyle w:val="StyleUnderline"/>
          <w:highlight w:val="cyan"/>
        </w:rPr>
        <w:t>political</w:t>
      </w:r>
      <w:r w:rsidRPr="00287F41">
        <w:rPr>
          <w:sz w:val="16"/>
        </w:rPr>
        <w:t xml:space="preserve">. The ancients from whom much western political theory or philosophy claimed affinity had a disparaging term for individuals who resigned themselves from political life: idiotes, </w:t>
      </w:r>
      <w:r w:rsidRPr="00287F41">
        <w:rPr>
          <w:rStyle w:val="StyleUnderline"/>
        </w:rPr>
        <w:t>a private person, one not concerned with public affairs, in a word – an idiot</w:t>
      </w:r>
      <w:r w:rsidRPr="00287F41">
        <w:rPr>
          <w:sz w:val="16"/>
        </w:rPr>
        <w:t xml:space="preserve">.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w:t>
      </w:r>
      <w:r w:rsidRPr="00287F41">
        <w:rPr>
          <w:rStyle w:val="StyleUnderline"/>
        </w:rPr>
        <w:t xml:space="preserve">contemporary inward </w:t>
      </w:r>
      <w:r w:rsidRPr="0037106A">
        <w:rPr>
          <w:rStyle w:val="StyleUnderline"/>
          <w:highlight w:val="cyan"/>
        </w:rPr>
        <w:t>resignation of seeking</w:t>
      </w:r>
      <w:r w:rsidRPr="00287F41">
        <w:rPr>
          <w:rStyle w:val="StyleUnderline"/>
        </w:rPr>
        <w:t xml:space="preserve"> a form of </w:t>
      </w:r>
      <w:r w:rsidRPr="0037106A">
        <w:rPr>
          <w:rStyle w:val="Emphasis"/>
          <w:highlight w:val="cyan"/>
        </w:rPr>
        <w:t>purity</w:t>
      </w:r>
      <w:r w:rsidRPr="00287F41">
        <w:rPr>
          <w:rStyle w:val="StyleUnderline"/>
        </w:rPr>
        <w:t xml:space="preserve"> from the loathsome historical reality of racial oppression</w:t>
      </w:r>
      <w:r w:rsidRPr="00287F41">
        <w:rPr>
          <w:sz w:val="16"/>
        </w:rPr>
        <w:t xml:space="preserve">, in this reading, </w:t>
      </w:r>
      <w:r w:rsidRPr="0037106A">
        <w:rPr>
          <w:rStyle w:val="Emphasis"/>
          <w:highlight w:val="cyan"/>
        </w:rPr>
        <w:t>collapses</w:t>
      </w:r>
      <w:r w:rsidRPr="00287F41">
        <w:rPr>
          <w:rStyle w:val="Emphasis"/>
        </w:rPr>
        <w:t xml:space="preserve"> ultimately </w:t>
      </w:r>
      <w:r w:rsidRPr="0037106A">
        <w:rPr>
          <w:rStyle w:val="Emphasis"/>
          <w:highlight w:val="cyan"/>
        </w:rPr>
        <w:t>into</w:t>
      </w:r>
      <w:r w:rsidRPr="00287F41">
        <w:rPr>
          <w:rStyle w:val="Emphasis"/>
        </w:rPr>
        <w:t xml:space="preserve"> a form of </w:t>
      </w:r>
      <w:r w:rsidRPr="0037106A">
        <w:rPr>
          <w:rStyle w:val="Emphasis"/>
          <w:highlight w:val="cyan"/>
        </w:rPr>
        <w:t>moralism</w:t>
      </w:r>
      <w:r w:rsidRPr="00287F41">
        <w:rPr>
          <w:rStyle w:val="StyleUnderline"/>
        </w:rPr>
        <w:t xml:space="preserve"> (private, normative satisfaction) </w:t>
      </w:r>
      <w:r w:rsidRPr="0037106A">
        <w:rPr>
          <w:rStyle w:val="StyleUnderline"/>
          <w:highlight w:val="cyan"/>
        </w:rPr>
        <w:t xml:space="preserve">instead of </w:t>
      </w:r>
      <w:r w:rsidRPr="0037106A">
        <w:rPr>
          <w:rStyle w:val="Emphasis"/>
          <w:highlight w:val="cyan"/>
        </w:rPr>
        <w:t>public responsibility</w:t>
      </w:r>
      <w:r w:rsidRPr="00287F41">
        <w:rPr>
          <w:rStyle w:val="StyleUnderline"/>
        </w:rPr>
        <w:t xml:space="preserve"> born of and borne </w:t>
      </w:r>
      <w:r w:rsidRPr="0037106A">
        <w:rPr>
          <w:rStyle w:val="StyleUnderline"/>
          <w:highlight w:val="cyan"/>
        </w:rPr>
        <w:t xml:space="preserve">by </w:t>
      </w:r>
      <w:r w:rsidRPr="0037106A">
        <w:rPr>
          <w:rStyle w:val="Emphasis"/>
          <w:highlight w:val="cyan"/>
        </w:rPr>
        <w:t>action</w:t>
      </w:r>
      <w:r w:rsidRPr="00287F41">
        <w:rPr>
          <w:sz w:val="16"/>
        </w:rPr>
        <w:t>.</w:t>
      </w:r>
    </w:p>
    <w:p w14:paraId="4FA475C9" w14:textId="77777777" w:rsidR="00954470" w:rsidRPr="00287F41" w:rsidRDefault="00954470" w:rsidP="00954470">
      <w:pPr>
        <w:rPr>
          <w:sz w:val="16"/>
        </w:rPr>
      </w:pPr>
      <w:r w:rsidRPr="00287F41">
        <w:rPr>
          <w:rStyle w:val="StyleUnderline"/>
        </w:rPr>
        <w:t>The second is the importance of power</w:t>
      </w:r>
      <w:r w:rsidRPr="00287F41">
        <w:rPr>
          <w:sz w:val="16"/>
        </w:rPr>
        <w:t xml:space="preserve">. </w:t>
      </w:r>
      <w:r w:rsidRPr="00287F41">
        <w:rPr>
          <w:rStyle w:val="StyleUnderline"/>
        </w:rPr>
        <w:t>Politics makes no sense without it</w:t>
      </w:r>
      <w:r w:rsidRPr="00287F41">
        <w:rPr>
          <w:sz w:val="16"/>
        </w:rPr>
        <w:t xml:space="preserve">.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w:t>
      </w:r>
      <w:r w:rsidRPr="00287F41">
        <w:rPr>
          <w:rStyle w:val="StyleUnderline"/>
        </w:rPr>
        <w:t>All this amounts to a straightforward thesis on power as the ability with the means to make things happen</w:t>
      </w:r>
      <w:r w:rsidRPr="00287F41">
        <w:rPr>
          <w:sz w:val="16"/>
        </w:rPr>
        <w:t>.</w:t>
      </w:r>
    </w:p>
    <w:p w14:paraId="73477E94" w14:textId="77777777" w:rsidR="00954470" w:rsidRPr="00287F41" w:rsidRDefault="00954470" w:rsidP="00954470">
      <w:pPr>
        <w:rPr>
          <w:sz w:val="16"/>
        </w:rPr>
      </w:pPr>
      <w:r w:rsidRPr="00287F41">
        <w:rPr>
          <w:rStyle w:val="StyleUnderline"/>
        </w:rPr>
        <w:t xml:space="preserve">There is an </w:t>
      </w:r>
      <w:r w:rsidRPr="00287F41">
        <w:rPr>
          <w:rStyle w:val="Emphasis"/>
        </w:rPr>
        <w:t>alchemical quality</w:t>
      </w:r>
      <w:r w:rsidRPr="00287F41">
        <w:rPr>
          <w:rStyle w:val="StyleUnderline"/>
        </w:rPr>
        <w:t xml:space="preserve"> to power</w:t>
      </w:r>
      <w:r w:rsidRPr="00287F41">
        <w:rPr>
          <w:sz w:val="16"/>
        </w:rPr>
        <w:t xml:space="preserve">. </w:t>
      </w:r>
      <w:r w:rsidRPr="0037106A">
        <w:rPr>
          <w:rStyle w:val="StyleUnderline"/>
          <w:highlight w:val="cyan"/>
        </w:rPr>
        <w:t>The</w:t>
      </w:r>
      <w:r w:rsidRPr="00287F41">
        <w:rPr>
          <w:rStyle w:val="StyleUnderline"/>
        </w:rPr>
        <w:t xml:space="preserve"> human </w:t>
      </w:r>
      <w:r w:rsidRPr="0037106A">
        <w:rPr>
          <w:rStyle w:val="StyleUnderline"/>
          <w:highlight w:val="cyan"/>
        </w:rPr>
        <w:t>world</w:t>
      </w:r>
      <w:r w:rsidRPr="00287F41">
        <w:rPr>
          <w:rStyle w:val="StyleUnderline"/>
        </w:rPr>
        <w:t xml:space="preserve">, premised on symbolic communication, </w:t>
      </w:r>
      <w:r w:rsidRPr="0037106A">
        <w:rPr>
          <w:rStyle w:val="StyleUnderline"/>
          <w:highlight w:val="cyan"/>
        </w:rPr>
        <w:t xml:space="preserve">brings </w:t>
      </w:r>
      <w:r w:rsidRPr="0037106A">
        <w:rPr>
          <w:rStyle w:val="Emphasis"/>
          <w:highlight w:val="cyan"/>
        </w:rPr>
        <w:t>many forms of meaning</w:t>
      </w:r>
      <w:r w:rsidRPr="0037106A">
        <w:rPr>
          <w:rStyle w:val="StyleUnderline"/>
          <w:highlight w:val="cyan"/>
        </w:rPr>
        <w:t xml:space="preserve"> into being</w:t>
      </w:r>
      <w:r w:rsidRPr="00287F41">
        <w:rPr>
          <w:rStyle w:val="StyleUnderline"/>
        </w:rPr>
        <w:t xml:space="preserve">, and </w:t>
      </w:r>
      <w:r w:rsidRPr="0037106A">
        <w:rPr>
          <w:rStyle w:val="StyleUnderline"/>
          <w:highlight w:val="cyan"/>
        </w:rPr>
        <w:t>those</w:t>
      </w:r>
      <w:r w:rsidRPr="00287F41">
        <w:rPr>
          <w:rStyle w:val="StyleUnderline"/>
        </w:rPr>
        <w:t xml:space="preserve"> new meanings </w:t>
      </w:r>
      <w:r w:rsidRPr="0037106A">
        <w:rPr>
          <w:rStyle w:val="StyleUnderline"/>
          <w:highlight w:val="cyan"/>
        </w:rPr>
        <w:t xml:space="preserve">afford relationships that </w:t>
      </w:r>
      <w:r w:rsidRPr="0037106A">
        <w:rPr>
          <w:rStyle w:val="Emphasis"/>
          <w:highlight w:val="cyan"/>
        </w:rPr>
        <w:t>build institutions</w:t>
      </w:r>
      <w:r w:rsidRPr="00287F41">
        <w:rPr>
          <w:rStyle w:val="StyleUnderline"/>
        </w:rPr>
        <w:t xml:space="preserve"> through a world of culture</w:t>
      </w:r>
      <w:r w:rsidRPr="00287F41">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287F41">
        <w:rPr>
          <w:rStyle w:val="StyleUnderline"/>
        </w:rPr>
        <w:t>Such power clearly can be abused</w:t>
      </w:r>
      <w:r w:rsidRPr="00287F41">
        <w:rPr>
          <w:sz w:val="16"/>
        </w:rPr>
        <w:t xml:space="preserve">. </w:t>
      </w:r>
      <w:r w:rsidRPr="00287F41">
        <w:rPr>
          <w:rStyle w:val="StyleUnderline"/>
        </w:rPr>
        <w:t>It is where those enabling capacities (empowerment) are pushed to the wayside in the hording of social resources into propping up some people as gods that the legitimating practices of cultural cum political institutions decline and stimulate pessimism and nihilism</w:t>
      </w:r>
      <w:r w:rsidRPr="00287F41">
        <w:rPr>
          <w:sz w:val="16"/>
        </w:rPr>
        <w:t xml:space="preserve">. </w:t>
      </w:r>
      <w:r w:rsidRPr="00287F41">
        <w:rPr>
          <w:rStyle w:val="StyleUnderline"/>
        </w:rPr>
        <w:t xml:space="preserve">That </w:t>
      </w:r>
      <w:r w:rsidRPr="00287F41">
        <w:rPr>
          <w:rStyle w:val="StyleUnderline"/>
        </w:rPr>
        <w:lastRenderedPageBreak/>
        <w:t>institutions in the Americas very rarely attempt establishing positive relations to Blacks is the subtext of Afropessimism</w:t>
      </w:r>
      <w:r w:rsidRPr="00287F41">
        <w:rPr>
          <w:sz w:val="16"/>
        </w:rPr>
        <w:t xml:space="preserve"> and this entire meditation.</w:t>
      </w:r>
    </w:p>
    <w:p w14:paraId="18CFD673" w14:textId="77777777" w:rsidR="00954470" w:rsidRPr="00287F41" w:rsidRDefault="00954470" w:rsidP="00954470">
      <w:pPr>
        <w:rPr>
          <w:sz w:val="16"/>
        </w:rPr>
      </w:pPr>
      <w:r w:rsidRPr="00287F41">
        <w:rPr>
          <w:rStyle w:val="StyleUnderline"/>
        </w:rPr>
        <w:t>The discussion points</w:t>
      </w:r>
      <w:r w:rsidRPr="00287F41">
        <w:rPr>
          <w:sz w:val="16"/>
        </w:rPr>
        <w:t xml:space="preserve">, however, </w:t>
      </w:r>
      <w:r w:rsidRPr="00287F41">
        <w:rPr>
          <w:rStyle w:val="StyleUnderline"/>
        </w:rPr>
        <w:t>to a demand for political commitment</w:t>
      </w:r>
      <w:r w:rsidRPr="00287F41">
        <w:rPr>
          <w:sz w:val="16"/>
        </w:rPr>
        <w:t xml:space="preserve">. Politics itself emerges under different names throughout the history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w:t>
      </w:r>
      <w:r w:rsidRPr="00287F41">
        <w:rPr>
          <w:rStyle w:val="StyleUnderline"/>
        </w:rPr>
        <w:t>Returning to the Fanonian observation of selves and others, it is clear that imposed limitations on certain groups amounts to impeding or blocking the option of politics</w:t>
      </w:r>
      <w:r w:rsidRPr="00287F41">
        <w:rPr>
          <w:sz w:val="16"/>
        </w:rPr>
        <w:t xml:space="preserve">. </w:t>
      </w:r>
      <w:r w:rsidRPr="00287F41">
        <w:rPr>
          <w:rStyle w:val="StyleUnderline"/>
        </w:rPr>
        <w:t>Yet, as a problem occurring within the polity, the problem short of war becomes a political one</w:t>
      </w:r>
      <w:r w:rsidRPr="00287F41">
        <w:rPr>
          <w:sz w:val="16"/>
        </w:rPr>
        <w:t>.</w:t>
      </w:r>
    </w:p>
    <w:p w14:paraId="7862B5CB" w14:textId="77777777" w:rsidR="00954470" w:rsidRPr="00287F41" w:rsidRDefault="00954470" w:rsidP="00954470">
      <w:pPr>
        <w:rPr>
          <w:sz w:val="16"/>
        </w:rPr>
      </w:pPr>
      <w:r w:rsidRPr="00287F41">
        <w:rPr>
          <w:sz w:val="16"/>
        </w:rPr>
        <w:t xml:space="preserve">Returning to Afropessimistic challenges, the question becomes this: </w:t>
      </w:r>
      <w:r w:rsidRPr="00287F41">
        <w:rPr>
          <w:rStyle w:val="StyleUnderline"/>
        </w:rPr>
        <w:t>If the problem of antiblack racism is conceded as political, where antiblack institutions of power have, as their project, the impeding of Black power, which in effect requires barring Black access to political institutions, then antiblack societies are ultimately threats also to politics defined as the human negotiation of the expansion of human capabilities or more to the point: freedom</w:t>
      </w:r>
      <w:r w:rsidRPr="00287F41">
        <w:rPr>
          <w:sz w:val="16"/>
        </w:rPr>
        <w:t>.</w:t>
      </w:r>
    </w:p>
    <w:p w14:paraId="7DE5198A" w14:textId="77777777" w:rsidR="00954470" w:rsidRPr="00287F41" w:rsidRDefault="00954470" w:rsidP="00954470">
      <w:pPr>
        <w:rPr>
          <w:sz w:val="16"/>
        </w:rPr>
      </w:pPr>
      <w:r w:rsidRPr="00287F41">
        <w:rPr>
          <w:rStyle w:val="StyleUnderline"/>
        </w:rPr>
        <w:t>Anti-politics is one of the reasons why societies in which antiblack racism is hegemonic are</w:t>
      </w:r>
      <w:r w:rsidRPr="00287F41">
        <w:rPr>
          <w:sz w:val="16"/>
        </w:rPr>
        <w:t xml:space="preserve"> also </w:t>
      </w:r>
      <w:r w:rsidRPr="00287F41">
        <w:rPr>
          <w:rStyle w:val="StyleUnderline"/>
        </w:rPr>
        <w:t xml:space="preserve">those in which racial moralizing dominates: </w:t>
      </w:r>
      <w:r w:rsidRPr="0037106A">
        <w:rPr>
          <w:rStyle w:val="StyleUnderline"/>
          <w:highlight w:val="cyan"/>
        </w:rPr>
        <w:t>moralizing stops</w:t>
      </w:r>
      <w:r w:rsidRPr="00287F41">
        <w:rPr>
          <w:rStyle w:val="StyleUnderline"/>
        </w:rPr>
        <w:t xml:space="preserve"> at individuals </w:t>
      </w:r>
      <w:r w:rsidRPr="0037106A">
        <w:rPr>
          <w:rStyle w:val="StyleUnderline"/>
          <w:highlight w:val="cyan"/>
        </w:rPr>
        <w:t>at</w:t>
      </w:r>
      <w:r w:rsidRPr="00287F41">
        <w:rPr>
          <w:rStyle w:val="StyleUnderline"/>
        </w:rPr>
        <w:t xml:space="preserve"> the </w:t>
      </w:r>
      <w:r w:rsidRPr="0037106A">
        <w:rPr>
          <w:rStyle w:val="Emphasis"/>
          <w:highlight w:val="cyan"/>
        </w:rPr>
        <w:t>expense of addressing institutions</w:t>
      </w:r>
      <w:r w:rsidRPr="00287F41">
        <w:rPr>
          <w:rStyle w:val="StyleUnderline"/>
        </w:rPr>
        <w:t xml:space="preserve"> the transformation of </w:t>
      </w:r>
      <w:r w:rsidRPr="0037106A">
        <w:rPr>
          <w:rStyle w:val="StyleUnderline"/>
          <w:highlight w:val="cyan"/>
        </w:rPr>
        <w:t xml:space="preserve">which would </w:t>
      </w:r>
      <w:r w:rsidRPr="0037106A">
        <w:rPr>
          <w:rStyle w:val="Emphasis"/>
          <w:highlight w:val="cyan"/>
        </w:rPr>
        <w:t>make immoral individuals irrelevant</w:t>
      </w:r>
      <w:r w:rsidRPr="00287F41">
        <w:rPr>
          <w:sz w:val="16"/>
        </w:rPr>
        <w:t xml:space="preserve">. </w:t>
      </w:r>
      <w:r w:rsidRPr="00287F41">
        <w:rPr>
          <w:rStyle w:val="StyleUnderline"/>
        </w:rPr>
        <w:t xml:space="preserve">As a political problem, </w:t>
      </w:r>
      <w:r w:rsidRPr="0037106A">
        <w:rPr>
          <w:rStyle w:val="StyleUnderline"/>
          <w:highlight w:val="cyan"/>
        </w:rPr>
        <w:t xml:space="preserve">it </w:t>
      </w:r>
      <w:r w:rsidRPr="0037106A">
        <w:rPr>
          <w:rStyle w:val="Emphasis"/>
          <w:highlight w:val="cyan"/>
        </w:rPr>
        <w:t>demands a political solution</w:t>
      </w:r>
      <w:r w:rsidRPr="00287F41">
        <w:rPr>
          <w:sz w:val="16"/>
        </w:rPr>
        <w:t xml:space="preserve">. It </w:t>
      </w:r>
      <w:r w:rsidRPr="00287F41">
        <w:rPr>
          <w:rStyle w:val="StyleUnderline"/>
        </w:rPr>
        <w:t>is not accidental that Blacks continue to be the continued exemplars of unrealized freedom</w:t>
      </w:r>
      <w:r w:rsidRPr="00287F41">
        <w:rPr>
          <w:sz w:val="16"/>
        </w:rPr>
        <w:t xml:space="preserve">. </w:t>
      </w:r>
      <w:r w:rsidRPr="00287F41">
        <w:rPr>
          <w:rStyle w:val="StyleUnderline"/>
        </w:rPr>
        <w:t xml:space="preserve">As so many from </w:t>
      </w:r>
      <w:r w:rsidRPr="00287F41">
        <w:rPr>
          <w:sz w:val="16"/>
        </w:rPr>
        <w:t xml:space="preserve">Ida B. </w:t>
      </w:r>
      <w:r w:rsidRPr="00287F41">
        <w:rPr>
          <w:rStyle w:val="StyleUnderline"/>
        </w:rPr>
        <w:t>Wells-Barnett to</w:t>
      </w:r>
      <w:r w:rsidRPr="00287F41">
        <w:rPr>
          <w:sz w:val="16"/>
        </w:rPr>
        <w:t xml:space="preserve"> Angela </w:t>
      </w:r>
      <w:r w:rsidRPr="00287F41">
        <w:rPr>
          <w:rStyle w:val="StyleUnderline"/>
        </w:rPr>
        <w:t>Davis</w:t>
      </w:r>
      <w:r w:rsidRPr="00287F41">
        <w:rPr>
          <w:sz w:val="16"/>
        </w:rPr>
        <w:t xml:space="preserve"> (2003) </w:t>
      </w:r>
      <w:r w:rsidRPr="00287F41">
        <w:rPr>
          <w:rStyle w:val="StyleUnderline"/>
        </w:rPr>
        <w:t>and</w:t>
      </w:r>
      <w:r w:rsidRPr="00287F41">
        <w:rPr>
          <w:sz w:val="16"/>
        </w:rPr>
        <w:t xml:space="preserve"> Michelle </w:t>
      </w:r>
      <w:r w:rsidRPr="00287F41">
        <w:rPr>
          <w:rStyle w:val="StyleUnderline"/>
        </w:rPr>
        <w:t>Alexander</w:t>
      </w:r>
      <w:r w:rsidRPr="00287F41">
        <w:rPr>
          <w:sz w:val="16"/>
        </w:rPr>
        <w:t xml:space="preserve"> (2010) </w:t>
      </w:r>
      <w:r w:rsidRPr="00287F41">
        <w:rPr>
          <w:rStyle w:val="StyleUnderline"/>
        </w:rPr>
        <w:t>have shown, the expansion of privatization and incarceration is squarely placed in a structure of states and civil societies premised on the limitations of freedom (Blacks) – ironically, as seen in countries such as South Africa and the</w:t>
      </w:r>
      <w:r w:rsidRPr="00287F41">
        <w:rPr>
          <w:sz w:val="16"/>
        </w:rPr>
        <w:t xml:space="preserve"> </w:t>
      </w:r>
      <w:r w:rsidRPr="00287F41">
        <w:rPr>
          <w:rStyle w:val="StyleUnderline"/>
        </w:rPr>
        <w:t>U</w:t>
      </w:r>
      <w:r w:rsidRPr="00287F41">
        <w:rPr>
          <w:sz w:val="16"/>
        </w:rPr>
        <w:t xml:space="preserve">nited </w:t>
      </w:r>
      <w:r w:rsidRPr="00287F41">
        <w:rPr>
          <w:rStyle w:val="StyleUnderline"/>
        </w:rPr>
        <w:t>S</w:t>
      </w:r>
      <w:r w:rsidRPr="00287F41">
        <w:rPr>
          <w:sz w:val="16"/>
        </w:rPr>
        <w:t xml:space="preserve">tates, </w:t>
      </w:r>
      <w:r w:rsidRPr="00287F41">
        <w:rPr>
          <w:rStyle w:val="StyleUnderline"/>
        </w:rPr>
        <w:t>in the name of freedom</w:t>
      </w:r>
      <w:r w:rsidRPr="00287F41">
        <w:rPr>
          <w:sz w:val="16"/>
        </w:rPr>
        <w:t>.</w:t>
      </w:r>
    </w:p>
    <w:p w14:paraId="5911B972" w14:textId="77777777" w:rsidR="00954470" w:rsidRPr="00287F41" w:rsidRDefault="00954470" w:rsidP="00954470">
      <w:pPr>
        <w:rPr>
          <w:sz w:val="16"/>
        </w:rPr>
      </w:pPr>
      <w:r w:rsidRPr="00287F41">
        <w:rPr>
          <w:rStyle w:val="StyleUnderline"/>
        </w:rPr>
        <w:t xml:space="preserve">That </w:t>
      </w:r>
      <w:r w:rsidRPr="0037106A">
        <w:rPr>
          <w:rStyle w:val="Emphasis"/>
          <w:highlight w:val="cyan"/>
        </w:rPr>
        <w:t>power</w:t>
      </w:r>
      <w:r w:rsidRPr="0037106A">
        <w:rPr>
          <w:rStyle w:val="StyleUnderline"/>
          <w:highlight w:val="cyan"/>
        </w:rPr>
        <w:t xml:space="preserve"> is</w:t>
      </w:r>
      <w:r w:rsidRPr="00287F41">
        <w:rPr>
          <w:rStyle w:val="StyleUnderline"/>
        </w:rPr>
        <w:t xml:space="preserve"> a facilitating or enabling phenomenon, a functional element </w:t>
      </w:r>
      <w:r w:rsidRPr="0037106A">
        <w:rPr>
          <w:rStyle w:val="StyleUnderline"/>
          <w:highlight w:val="cyan"/>
        </w:rPr>
        <w:t>of the</w:t>
      </w:r>
      <w:r w:rsidRPr="00287F41">
        <w:rPr>
          <w:rStyle w:val="StyleUnderline"/>
        </w:rPr>
        <w:t xml:space="preserve"> human </w:t>
      </w:r>
      <w:r w:rsidRPr="0037106A">
        <w:rPr>
          <w:rStyle w:val="StyleUnderline"/>
          <w:highlight w:val="cyan"/>
        </w:rPr>
        <w:t>world</w:t>
      </w:r>
      <w:r w:rsidRPr="00287F41">
        <w:rPr>
          <w:rStyle w:val="StyleUnderline"/>
        </w:rPr>
        <w:t xml:space="preserve">, a viable response must be the </w:t>
      </w:r>
      <w:r w:rsidRPr="00287F41">
        <w:rPr>
          <w:rStyle w:val="Emphasis"/>
        </w:rPr>
        <w:t>establishing of relations</w:t>
      </w:r>
      <w:r w:rsidRPr="00287F41">
        <w:rPr>
          <w:rStyle w:val="StyleUnderline"/>
        </w:rPr>
        <w:t xml:space="preserve"> that reach </w:t>
      </w:r>
      <w:r w:rsidRPr="00287F41">
        <w:rPr>
          <w:rStyle w:val="Emphasis"/>
        </w:rPr>
        <w:t>beyond the singularity of the body</w:t>
      </w:r>
      <w:r w:rsidRPr="00287F41">
        <w:rPr>
          <w:sz w:val="16"/>
        </w:rPr>
        <w:t xml:space="preserve">. </w:t>
      </w:r>
      <w:r w:rsidRPr="00287F41">
        <w:rPr>
          <w:rStyle w:val="StyleUnderline"/>
        </w:rPr>
        <w:t>I bring this up because proponents of Afropessimism might object to this analysis because of its appeal to a human world</w:t>
      </w:r>
      <w:r w:rsidRPr="00287F41">
        <w:rPr>
          <w:sz w:val="16"/>
        </w:rPr>
        <w:t xml:space="preserve">. </w:t>
      </w:r>
      <w:r w:rsidRPr="00287F41">
        <w:rPr>
          <w:rStyle w:val="StyleUnderline"/>
        </w:rPr>
        <w:t>If that world is abrogated, the site of struggle becomes that which is patently not human</w:t>
      </w:r>
      <w:r w:rsidRPr="00287F41">
        <w:rPr>
          <w:sz w:val="16"/>
        </w:rPr>
        <w:t xml:space="preserve">. </w:t>
      </w:r>
      <w:r w:rsidRPr="00287F41">
        <w:rPr>
          <w:rStyle w:val="StyleUnderline"/>
        </w:rPr>
        <w:t xml:space="preserve">It is </w:t>
      </w:r>
      <w:r w:rsidRPr="00287F41">
        <w:rPr>
          <w:rStyle w:val="Emphasis"/>
        </w:rPr>
        <w:t>not accidental</w:t>
      </w:r>
      <w:r w:rsidRPr="00287F41">
        <w:rPr>
          <w:rStyle w:val="StyleUnderline"/>
        </w:rPr>
        <w:t xml:space="preserve"> that popular race discourse refers today to ‘‘black bodies,’’</w:t>
      </w:r>
      <w:r w:rsidRPr="00287F41">
        <w:rPr>
          <w:sz w:val="16"/>
        </w:rPr>
        <w:t xml:space="preserve"> for instance, </w:t>
      </w:r>
      <w:r w:rsidRPr="00287F41">
        <w:rPr>
          <w:rStyle w:val="StyleUnderline"/>
        </w:rPr>
        <w:t>instead of ‘‘black people.’’</w:t>
      </w:r>
      <w:r w:rsidRPr="00287F41">
        <w:rPr>
          <w:sz w:val="16"/>
        </w:rPr>
        <w:t xml:space="preserve"> </w:t>
      </w:r>
      <w:r w:rsidRPr="00287F41">
        <w:rPr>
          <w:rStyle w:val="StyleUnderline"/>
        </w:rPr>
        <w:t xml:space="preserve">As the human world is discursive, social, and relational, this abandonment amounts to an appeal to the non-relational, the </w:t>
      </w:r>
      <w:r w:rsidRPr="00287F41">
        <w:rPr>
          <w:rStyle w:val="Emphasis"/>
        </w:rPr>
        <w:t>incommunicability</w:t>
      </w:r>
      <w:r w:rsidRPr="00287F41">
        <w:rPr>
          <w:rStyle w:val="StyleUnderline"/>
        </w:rPr>
        <w:t xml:space="preserve"> of singularity, and appeals to the body and its reach</w:t>
      </w:r>
      <w:r w:rsidRPr="00287F41">
        <w:rPr>
          <w:sz w:val="16"/>
        </w:rPr>
        <w:t xml:space="preserve">. </w:t>
      </w:r>
      <w:r w:rsidRPr="00287F41">
        <w:rPr>
          <w:rStyle w:val="StyleUnderline"/>
        </w:rPr>
        <w:t>At that point, it’s perhaps the</w:t>
      </w:r>
      <w:r w:rsidRPr="00287F41">
        <w:rPr>
          <w:sz w:val="16"/>
        </w:rPr>
        <w:t xml:space="preserve"> psychologist, psychiatrist, or </w:t>
      </w:r>
      <w:r w:rsidRPr="00287F41">
        <w:rPr>
          <w:rStyle w:val="StyleUnderline"/>
        </w:rPr>
        <w:t xml:space="preserve">psychoanalyst who would be helpful, as turning radically inward offers the promise of </w:t>
      </w:r>
      <w:r w:rsidRPr="00287F41">
        <w:rPr>
          <w:rStyle w:val="Emphasis"/>
        </w:rPr>
        <w:t>despair</w:t>
      </w:r>
      <w:r w:rsidRPr="00287F41">
        <w:rPr>
          <w:rStyle w:val="StyleUnderline"/>
        </w:rPr>
        <w:t>, narcissistic delusions of godliness, and, as Fanon</w:t>
      </w:r>
      <w:r w:rsidRPr="00287F41">
        <w:rPr>
          <w:sz w:val="16"/>
        </w:rPr>
        <w:t xml:space="preserve"> also </w:t>
      </w:r>
      <w:r w:rsidRPr="00287F41">
        <w:rPr>
          <w:rStyle w:val="StyleUnderline"/>
        </w:rPr>
        <w:t xml:space="preserve">observed, </w:t>
      </w:r>
      <w:r w:rsidRPr="00287F41">
        <w:rPr>
          <w:rStyle w:val="StyleUnderline"/>
        </w:rPr>
        <w:lastRenderedPageBreak/>
        <w:t>madness</w:t>
      </w:r>
      <w:r w:rsidRPr="00287F41">
        <w:rPr>
          <w:sz w:val="16"/>
        </w:rPr>
        <w:t xml:space="preserve">. </w:t>
      </w:r>
      <w:r w:rsidRPr="00287F41">
        <w:rPr>
          <w:rStyle w:val="StyleUnderline"/>
        </w:rPr>
        <w:t xml:space="preserve">Even if that </w:t>
      </w:r>
      <w:r w:rsidRPr="00287F41">
        <w:rPr>
          <w:rStyle w:val="Emphasis"/>
        </w:rPr>
        <w:t>slippery slope</w:t>
      </w:r>
      <w:r w:rsidRPr="00287F41">
        <w:rPr>
          <w:rStyle w:val="StyleUnderline"/>
        </w:rPr>
        <w:t xml:space="preserve"> were rejected, </w:t>
      </w:r>
      <w:r w:rsidRPr="0037106A">
        <w:rPr>
          <w:rStyle w:val="StyleUnderline"/>
          <w:highlight w:val="cyan"/>
        </w:rPr>
        <w:t xml:space="preserve">the </w:t>
      </w:r>
      <w:r w:rsidRPr="0037106A">
        <w:rPr>
          <w:rStyle w:val="Emphasis"/>
          <w:highlight w:val="cyan"/>
        </w:rPr>
        <w:t>performative contradiction</w:t>
      </w:r>
      <w:r w:rsidRPr="0037106A">
        <w:rPr>
          <w:rStyle w:val="StyleUnderline"/>
          <w:highlight w:val="cyan"/>
        </w:rPr>
        <w:t xml:space="preserve"> of attempting to communicate</w:t>
      </w:r>
      <w:r w:rsidRPr="00287F41">
        <w:rPr>
          <w:rStyle w:val="StyleUnderline"/>
        </w:rPr>
        <w:t xml:space="preserve"> such singularity or </w:t>
      </w:r>
      <w:r w:rsidRPr="0037106A">
        <w:rPr>
          <w:rStyle w:val="StyleUnderline"/>
          <w:highlight w:val="cyan"/>
        </w:rPr>
        <w:t>absence</w:t>
      </w:r>
      <w:r w:rsidRPr="00287F41">
        <w:rPr>
          <w:rStyle w:val="StyleUnderline"/>
        </w:rPr>
        <w:t xml:space="preserve"> thereof </w:t>
      </w:r>
      <w:r w:rsidRPr="0037106A">
        <w:rPr>
          <w:rStyle w:val="StyleUnderline"/>
          <w:highlight w:val="cyan"/>
        </w:rPr>
        <w:t>requires</w:t>
      </w:r>
      <w:r w:rsidRPr="00287F41">
        <w:rPr>
          <w:rStyle w:val="StyleUnderline"/>
        </w:rPr>
        <w:t xml:space="preserve">, at least </w:t>
      </w:r>
      <w:r w:rsidRPr="0037106A">
        <w:rPr>
          <w:rStyle w:val="StyleUnderline"/>
          <w:highlight w:val="cyan"/>
        </w:rPr>
        <w:t xml:space="preserve">for </w:t>
      </w:r>
      <w:r w:rsidRPr="0037106A">
        <w:rPr>
          <w:rStyle w:val="Emphasis"/>
          <w:highlight w:val="cyan"/>
        </w:rPr>
        <w:t>consistency</w:t>
      </w:r>
      <w:r w:rsidRPr="00287F41">
        <w:rPr>
          <w:rStyle w:val="StyleUnderline"/>
        </w:rPr>
        <w:t xml:space="preserve">, the appropriate course of action: </w:t>
      </w:r>
      <w:r w:rsidRPr="0037106A">
        <w:rPr>
          <w:rStyle w:val="Emphasis"/>
          <w:highlight w:val="cyan"/>
        </w:rPr>
        <w:t>silence</w:t>
      </w:r>
      <w:r w:rsidRPr="00287F41">
        <w:rPr>
          <w:sz w:val="16"/>
        </w:rPr>
        <w:t>.</w:t>
      </w:r>
    </w:p>
    <w:p w14:paraId="18041D10" w14:textId="77777777" w:rsidR="00954470" w:rsidRPr="00287F41" w:rsidRDefault="00954470" w:rsidP="00954470">
      <w:pPr>
        <w:rPr>
          <w:sz w:val="16"/>
        </w:rPr>
      </w:pPr>
      <w:r w:rsidRPr="0037106A">
        <w:rPr>
          <w:rStyle w:val="StyleUnderline"/>
          <w:highlight w:val="cyan"/>
        </w:rPr>
        <w:t>The</w:t>
      </w:r>
      <w:r w:rsidRPr="00287F41">
        <w:rPr>
          <w:rStyle w:val="StyleUnderline"/>
        </w:rPr>
        <w:t xml:space="preserve"> remaining </w:t>
      </w:r>
      <w:r w:rsidRPr="0037106A">
        <w:rPr>
          <w:rStyle w:val="StyleUnderline"/>
          <w:highlight w:val="cyan"/>
        </w:rPr>
        <w:t>question</w:t>
      </w:r>
      <w:r w:rsidRPr="00287F41">
        <w:rPr>
          <w:rStyle w:val="StyleUnderline"/>
        </w:rPr>
        <w:t xml:space="preserve"> for Afropessimism</w:t>
      </w:r>
      <w:r w:rsidRPr="00287F41">
        <w:rPr>
          <w:sz w:val="16"/>
        </w:rPr>
        <w:t xml:space="preserve">, especially those who are primarily academics, </w:t>
      </w:r>
      <w:r w:rsidRPr="0037106A">
        <w:rPr>
          <w:rStyle w:val="StyleUnderline"/>
          <w:highlight w:val="cyan"/>
        </w:rPr>
        <w:t>becomes</w:t>
      </w:r>
      <w:r w:rsidRPr="00287F41">
        <w:rPr>
          <w:rStyle w:val="StyleUnderline"/>
        </w:rPr>
        <w:t xml:space="preserve"> this: </w:t>
      </w:r>
      <w:r w:rsidRPr="0037106A">
        <w:rPr>
          <w:rStyle w:val="Emphasis"/>
          <w:highlight w:val="cyan"/>
        </w:rPr>
        <w:t>Why write?</w:t>
      </w:r>
      <w:r w:rsidRPr="00287F41">
        <w:rPr>
          <w:sz w:val="16"/>
        </w:rPr>
        <w:t xml:space="preserve"> </w:t>
      </w:r>
      <w:r w:rsidRPr="00287F41">
        <w:rPr>
          <w:rStyle w:val="StyleUnderline"/>
        </w:rPr>
        <w:t xml:space="preserve">It’s a question for which, in both existential and political terms, </w:t>
      </w:r>
      <w:r w:rsidRPr="0037106A">
        <w:rPr>
          <w:rStyle w:val="StyleUnderline"/>
          <w:highlight w:val="cyan"/>
        </w:rPr>
        <w:t>I don’t see</w:t>
      </w:r>
      <w:r w:rsidRPr="00287F41">
        <w:rPr>
          <w:rStyle w:val="StyleUnderline"/>
        </w:rPr>
        <w:t xml:space="preserve"> how </w:t>
      </w:r>
      <w:r w:rsidRPr="0037106A">
        <w:rPr>
          <w:rStyle w:val="StyleUnderline"/>
          <w:highlight w:val="cyan"/>
        </w:rPr>
        <w:t>an answer</w:t>
      </w:r>
      <w:r w:rsidRPr="00287F41">
        <w:rPr>
          <w:rStyle w:val="StyleUnderline"/>
        </w:rPr>
        <w:t xml:space="preserve"> could be given from an Afropessimistic perspective </w:t>
      </w:r>
      <w:r w:rsidRPr="0037106A">
        <w:rPr>
          <w:rStyle w:val="StyleUnderline"/>
          <w:highlight w:val="cyan"/>
        </w:rPr>
        <w:t>without</w:t>
      </w:r>
      <w:r w:rsidRPr="00287F41">
        <w:rPr>
          <w:rStyle w:val="StyleUnderline"/>
        </w:rPr>
        <w:t xml:space="preserve"> the </w:t>
      </w:r>
      <w:r w:rsidRPr="00287F41">
        <w:rPr>
          <w:rStyle w:val="Emphasis"/>
        </w:rPr>
        <w:t xml:space="preserve">unfortunate revelation of </w:t>
      </w:r>
      <w:r w:rsidRPr="0037106A">
        <w:rPr>
          <w:rStyle w:val="Emphasis"/>
          <w:highlight w:val="cyan"/>
        </w:rPr>
        <w:t>cynicism</w:t>
      </w:r>
      <w:r w:rsidRPr="00287F41">
        <w:rPr>
          <w:sz w:val="16"/>
        </w:rPr>
        <w:t xml:space="preserve">. </w:t>
      </w:r>
      <w:r w:rsidRPr="0037106A">
        <w:rPr>
          <w:rStyle w:val="StyleUnderline"/>
          <w:highlight w:val="cyan"/>
        </w:rPr>
        <w:t xml:space="preserve">The </w:t>
      </w:r>
      <w:r w:rsidRPr="0037106A">
        <w:rPr>
          <w:rStyle w:val="Emphasis"/>
          <w:highlight w:val="cyan"/>
        </w:rPr>
        <w:t>marketability</w:t>
      </w:r>
      <w:r w:rsidRPr="00287F41">
        <w:rPr>
          <w:rStyle w:val="StyleUnderline"/>
        </w:rPr>
        <w:t xml:space="preserve"> of Afropessimism </w:t>
      </w:r>
      <w:r w:rsidRPr="0037106A">
        <w:rPr>
          <w:rStyle w:val="StyleUnderline"/>
          <w:highlight w:val="cyan"/>
        </w:rPr>
        <w:t>is</w:t>
      </w:r>
      <w:r w:rsidRPr="00287F41">
        <w:rPr>
          <w:rStyle w:val="StyleUnderline"/>
        </w:rPr>
        <w:t xml:space="preserve"> no doubt </w:t>
      </w:r>
      <w:r w:rsidRPr="0037106A">
        <w:rPr>
          <w:rStyle w:val="StyleUnderline"/>
          <w:highlight w:val="cyan"/>
        </w:rPr>
        <w:t>in the</w:t>
      </w:r>
      <w:r w:rsidRPr="00287F41">
        <w:rPr>
          <w:rStyle w:val="StyleUnderline"/>
        </w:rPr>
        <w:t xml:space="preserve"> immediate and </w:t>
      </w:r>
      <w:r w:rsidRPr="0037106A">
        <w:rPr>
          <w:rStyle w:val="Emphasis"/>
          <w:highlight w:val="cyan"/>
        </w:rPr>
        <w:t>paradoxical satisfaction in dissatisfaction</w:t>
      </w:r>
      <w:r w:rsidRPr="00287F41">
        <w:rPr>
          <w:rStyle w:val="StyleUnderline"/>
        </w:rPr>
        <w:t xml:space="preserve"> it offers</w:t>
      </w:r>
      <w:r w:rsidRPr="00287F41">
        <w:rPr>
          <w:sz w:val="16"/>
        </w:rPr>
        <w:t xml:space="preserve">. </w:t>
      </w:r>
      <w:r w:rsidRPr="00287F41">
        <w:rPr>
          <w:rStyle w:val="StyleUnderline"/>
        </w:rPr>
        <w:t>We are at this point on familiar terrain</w:t>
      </w:r>
      <w:r w:rsidRPr="00287F41">
        <w:rPr>
          <w:sz w:val="16"/>
        </w:rPr>
        <w:t xml:space="preserve">. </w:t>
      </w:r>
      <w:r w:rsidRPr="0037106A">
        <w:rPr>
          <w:rStyle w:val="StyleUnderline"/>
          <w:highlight w:val="cyan"/>
        </w:rPr>
        <w:t>As with</w:t>
      </w:r>
      <w:r w:rsidRPr="00287F41">
        <w:rPr>
          <w:rStyle w:val="StyleUnderline"/>
        </w:rPr>
        <w:t xml:space="preserve"> ancient logical </w:t>
      </w:r>
      <w:r w:rsidRPr="0037106A">
        <w:rPr>
          <w:rStyle w:val="StyleUnderline"/>
          <w:highlight w:val="cyan"/>
        </w:rPr>
        <w:t>paradoxes denying</w:t>
      </w:r>
      <w:r w:rsidRPr="00287F41">
        <w:rPr>
          <w:rStyle w:val="StyleUnderline"/>
        </w:rPr>
        <w:t xml:space="preserve"> the viability of </w:t>
      </w:r>
      <w:r w:rsidRPr="0037106A">
        <w:rPr>
          <w:rStyle w:val="StyleUnderline"/>
          <w:highlight w:val="cyan"/>
        </w:rPr>
        <w:t>time</w:t>
      </w:r>
      <w:r w:rsidRPr="00287F41">
        <w:rPr>
          <w:rStyle w:val="StyleUnderline"/>
        </w:rPr>
        <w:t xml:space="preserve"> and motion, </w:t>
      </w:r>
      <w:r w:rsidRPr="0037106A">
        <w:rPr>
          <w:rStyle w:val="StyleUnderline"/>
          <w:highlight w:val="cyan"/>
        </w:rPr>
        <w:t xml:space="preserve">the </w:t>
      </w:r>
      <w:r w:rsidRPr="0037106A">
        <w:rPr>
          <w:rStyle w:val="Emphasis"/>
          <w:highlight w:val="cyan"/>
        </w:rPr>
        <w:t>best option</w:t>
      </w:r>
      <w:r w:rsidRPr="00287F41">
        <w:rPr>
          <w:rStyle w:val="StyleUnderline"/>
        </w:rPr>
        <w:t xml:space="preserve">, after a moment of immobilized reflection, </w:t>
      </w:r>
      <w:r w:rsidRPr="0037106A">
        <w:rPr>
          <w:rStyle w:val="StyleUnderline"/>
          <w:highlight w:val="cyan"/>
        </w:rPr>
        <w:t>is</w:t>
      </w:r>
      <w:r w:rsidRPr="00287F41">
        <w:rPr>
          <w:rStyle w:val="StyleUnderline"/>
        </w:rPr>
        <w:t xml:space="preserve">, eventually, </w:t>
      </w:r>
      <w:r w:rsidRPr="0037106A">
        <w:rPr>
          <w:rStyle w:val="StyleUnderline"/>
          <w:highlight w:val="cyan"/>
        </w:rPr>
        <w:t xml:space="preserve">to </w:t>
      </w:r>
      <w:r w:rsidRPr="0037106A">
        <w:rPr>
          <w:rStyle w:val="Emphasis"/>
          <w:highlight w:val="cyan"/>
        </w:rPr>
        <w:t>move on</w:t>
      </w:r>
      <w:r w:rsidRPr="00287F41">
        <w:rPr>
          <w:rStyle w:val="StyleUnderline"/>
        </w:rPr>
        <w:t>, even where the pause is itself significant as an encomium of thought</w:t>
      </w:r>
      <w:r w:rsidRPr="00287F41">
        <w:rPr>
          <w:sz w:val="16"/>
        </w:rPr>
        <w:t>.</w:t>
      </w:r>
    </w:p>
    <w:p w14:paraId="70DBAFB3" w14:textId="77777777" w:rsidR="00954470" w:rsidRPr="00521848" w:rsidRDefault="00954470" w:rsidP="00954470"/>
    <w:p w14:paraId="36F04B68" w14:textId="77777777" w:rsidR="00954470" w:rsidRDefault="00954470" w:rsidP="00954470">
      <w:pPr>
        <w:pStyle w:val="Heading3"/>
      </w:pPr>
      <w:r>
        <w:lastRenderedPageBreak/>
        <w:t>No Libidinal Economy</w:t>
      </w:r>
    </w:p>
    <w:p w14:paraId="3B89A57B" w14:textId="77777777" w:rsidR="00954470" w:rsidRPr="00DB5250" w:rsidRDefault="00954470" w:rsidP="00954470">
      <w:pPr>
        <w:pStyle w:val="Heading4"/>
        <w:rPr>
          <w:rFonts w:cs="Arial"/>
        </w:rPr>
      </w:pPr>
      <w:r w:rsidRPr="00DB5250">
        <w:rPr>
          <w:rFonts w:cs="Arial"/>
        </w:rPr>
        <w:t xml:space="preserve">Neurological, racial bias is </w:t>
      </w:r>
      <w:r w:rsidRPr="00DB5250">
        <w:rPr>
          <w:rFonts w:cs="Arial"/>
          <w:u w:val="single"/>
        </w:rPr>
        <w:t>flexible</w:t>
      </w:r>
      <w:r w:rsidRPr="00DB5250">
        <w:rPr>
          <w:rFonts w:cs="Arial"/>
        </w:rPr>
        <w:t xml:space="preserve"> and determined by </w:t>
      </w:r>
      <w:r w:rsidRPr="00DB5250">
        <w:rPr>
          <w:rFonts w:cs="Arial"/>
          <w:u w:val="single"/>
        </w:rPr>
        <w:t>coalitional habit forming</w:t>
      </w:r>
      <w:r w:rsidRPr="00DB5250">
        <w:rPr>
          <w:rFonts w:cs="Arial"/>
        </w:rPr>
        <w:t xml:space="preserve"> in the brain</w:t>
      </w:r>
      <w:r>
        <w:rPr>
          <w:rFonts w:cs="Arial"/>
        </w:rPr>
        <w:t>.</w:t>
      </w:r>
    </w:p>
    <w:p w14:paraId="2A9E2B37" w14:textId="77777777" w:rsidR="00954470" w:rsidRPr="00DB5250" w:rsidRDefault="00954470" w:rsidP="00954470">
      <w:r w:rsidRPr="00DB5250">
        <w:rPr>
          <w:rStyle w:val="Style13ptBold"/>
        </w:rPr>
        <w:t>Cikara and Van Bavel 15</w:t>
      </w:r>
      <w:r w:rsidRPr="00DB5250">
        <w:t xml:space="preserve">. (Mina Cikara is an Assistant Professor of Psychology and Director of the Intergroup Neuroscience Lab at Harvard University. Her research examines the conditions under which groups and individuals are denied social value, agency, and empathy. Jay Van Bavel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110" w:history="1">
        <w:r w:rsidRPr="00DB5250">
          <w:rPr>
            <w:rStyle w:val="Hyperlink"/>
          </w:rPr>
          <w:t>https://www.scientificamerican.com/article/the-flexibility-of-racial-bias/</w:t>
        </w:r>
      </w:hyperlink>
      <w:r w:rsidRPr="00DB5250">
        <w:t>)</w:t>
      </w:r>
    </w:p>
    <w:p w14:paraId="10EC940E" w14:textId="77777777" w:rsidR="00954470" w:rsidRDefault="00954470" w:rsidP="00954470">
      <w:pPr>
        <w:rPr>
          <w:sz w:val="14"/>
        </w:rPr>
      </w:pPr>
      <w:r w:rsidRPr="00DB5250">
        <w:rPr>
          <w:sz w:val="14"/>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DB5250">
        <w:rPr>
          <w:b/>
          <w:u w:val="single"/>
        </w:rPr>
        <w:t>Institutional and systemic racism reinforce discrimination in countless situations, including hiring, sentencing, housing, and even mortgage lending</w:t>
      </w:r>
      <w:r w:rsidRPr="00DB5250">
        <w:rPr>
          <w:sz w:val="14"/>
        </w:rPr>
        <w:t xml:space="preserve">. </w:t>
      </w:r>
      <w:r w:rsidRPr="0037106A">
        <w:rPr>
          <w:rStyle w:val="Emphasis"/>
          <w:highlight w:val="cyan"/>
        </w:rPr>
        <w:t>It would be easy</w:t>
      </w:r>
      <w:r w:rsidRPr="0037106A">
        <w:rPr>
          <w:b/>
          <w:highlight w:val="cyan"/>
          <w:u w:val="single"/>
        </w:rPr>
        <w:t xml:space="preserve"> to see</w:t>
      </w:r>
      <w:r w:rsidRPr="00DB5250">
        <w:rPr>
          <w:b/>
          <w:u w:val="single"/>
        </w:rPr>
        <w:t xml:space="preserve"> in all this powerful </w:t>
      </w:r>
      <w:r w:rsidRPr="0037106A">
        <w:rPr>
          <w:b/>
          <w:highlight w:val="cyan"/>
          <w:u w:val="single"/>
        </w:rPr>
        <w:t>evidence that racism</w:t>
      </w:r>
      <w:r w:rsidRPr="00DB5250">
        <w:rPr>
          <w:b/>
          <w:u w:val="single"/>
        </w:rPr>
        <w:t xml:space="preserve"> </w:t>
      </w:r>
      <w:r w:rsidRPr="0037106A">
        <w:rPr>
          <w:b/>
          <w:highlight w:val="cyan"/>
          <w:u w:val="single"/>
        </w:rPr>
        <w:t xml:space="preserve">is </w:t>
      </w:r>
      <w:r w:rsidRPr="00DB5250">
        <w:rPr>
          <w:b/>
          <w:u w:val="single"/>
        </w:rPr>
        <w:t xml:space="preserve">a </w:t>
      </w:r>
      <w:r w:rsidRPr="0037106A">
        <w:rPr>
          <w:b/>
          <w:highlight w:val="cyan"/>
          <w:u w:val="single"/>
        </w:rPr>
        <w:t xml:space="preserve">permanent </w:t>
      </w:r>
      <w:r w:rsidRPr="00DB5250">
        <w:rPr>
          <w:b/>
          <w:u w:val="single"/>
        </w:rPr>
        <w:t xml:space="preserve">fixture in America’s social fabric </w:t>
      </w:r>
      <w:r w:rsidRPr="0037106A">
        <w:rPr>
          <w:b/>
          <w:highlight w:val="cyan"/>
          <w:u w:val="single"/>
        </w:rPr>
        <w:t>and</w:t>
      </w:r>
      <w:r w:rsidRPr="00DB5250">
        <w:rPr>
          <w:sz w:val="14"/>
        </w:rPr>
        <w:t xml:space="preserve"> even, perhaps, </w:t>
      </w:r>
      <w:r w:rsidRPr="00DB5250">
        <w:rPr>
          <w:b/>
          <w:u w:val="single"/>
        </w:rPr>
        <w:t xml:space="preserve">an </w:t>
      </w:r>
      <w:r w:rsidRPr="0037106A">
        <w:rPr>
          <w:rStyle w:val="Emphasis"/>
          <w:highlight w:val="cyan"/>
        </w:rPr>
        <w:t xml:space="preserve">inevitable </w:t>
      </w:r>
      <w:r w:rsidRPr="00DB5250">
        <w:rPr>
          <w:rStyle w:val="Emphasis"/>
        </w:rPr>
        <w:t>aspect of human nature</w:t>
      </w:r>
      <w:r w:rsidRPr="00DB5250">
        <w:rPr>
          <w:sz w:val="14"/>
        </w:rPr>
        <w:t xml:space="preserve">. Indeed, the mere act of labeling others according to their age, gender, or race is a reflexive habit of the human mind. Social categories, like race, impact our thinking quickly, often outside of our awareness. </w:t>
      </w:r>
      <w:r w:rsidRPr="00DB5250">
        <w:rPr>
          <w:b/>
          <w:u w:val="single"/>
        </w:rPr>
        <w:t>Extensive research has found that these implicit racial biases—negative thoughts and feelings about people from other races—are automatic, pervasive, and difficult to suppress</w:t>
      </w:r>
      <w:r w:rsidRPr="00DB5250">
        <w:rPr>
          <w:sz w:val="14"/>
        </w:rPr>
        <w:t xml:space="preserve">. Neuroscientists have also explored racial prejudice by exposing people to images of faces while scanning their brains in fMRI machines. </w:t>
      </w:r>
      <w:r w:rsidRPr="00DB5250">
        <w:rPr>
          <w:b/>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DB5250">
        <w:rPr>
          <w:sz w:val="14"/>
        </w:rPr>
        <w:t xml:space="preserve">. This work has led many to conclude that racial biases might be part of a primitive—and possibly hard-wired—neural fear response to racial out-groups. </w:t>
      </w:r>
      <w:r w:rsidRPr="00DB5250">
        <w:rPr>
          <w:b/>
          <w:u w:val="single"/>
        </w:rPr>
        <w:t>There is little question that</w:t>
      </w:r>
      <w:r w:rsidRPr="00DB5250">
        <w:rPr>
          <w:sz w:val="14"/>
        </w:rPr>
        <w:t xml:space="preserve"> categories such as </w:t>
      </w:r>
      <w:r w:rsidRPr="00DB5250">
        <w:rPr>
          <w:b/>
          <w:u w:val="single"/>
        </w:rPr>
        <w:t>race</w:t>
      </w:r>
      <w:r w:rsidRPr="00DB5250">
        <w:rPr>
          <w:sz w:val="14"/>
        </w:rPr>
        <w:t xml:space="preserve">, gender, and age </w:t>
      </w:r>
      <w:r w:rsidRPr="00DB5250">
        <w:rPr>
          <w:b/>
          <w:u w:val="single"/>
        </w:rPr>
        <w:t>play a major role in shaping the biases and stereotypes that people bring to bear in their judgments of others</w:t>
      </w:r>
      <w:r w:rsidRPr="00DB5250">
        <w:rPr>
          <w:sz w:val="14"/>
        </w:rPr>
        <w:t xml:space="preserve">. </w:t>
      </w:r>
      <w:r w:rsidRPr="00DB5250">
        <w:rPr>
          <w:rStyle w:val="Emphasis"/>
        </w:rPr>
        <w:t>However</w:t>
      </w:r>
      <w:r w:rsidRPr="00DB5250">
        <w:rPr>
          <w:sz w:val="14"/>
        </w:rPr>
        <w:t xml:space="preserve">, </w:t>
      </w:r>
      <w:r w:rsidRPr="00DB5250">
        <w:rPr>
          <w:b/>
          <w:u w:val="single"/>
        </w:rPr>
        <w:t xml:space="preserve">research has shown that </w:t>
      </w:r>
      <w:r w:rsidRPr="0037106A">
        <w:rPr>
          <w:b/>
          <w:highlight w:val="cyan"/>
          <w:u w:val="single"/>
        </w:rPr>
        <w:t xml:space="preserve">how people categorize </w:t>
      </w:r>
      <w:r w:rsidRPr="0037106A">
        <w:rPr>
          <w:rStyle w:val="Emphasis"/>
          <w:highlight w:val="cyan"/>
        </w:rPr>
        <w:t>themselves</w:t>
      </w:r>
      <w:r w:rsidRPr="0037106A">
        <w:rPr>
          <w:b/>
          <w:highlight w:val="cyan"/>
          <w:u w:val="single"/>
        </w:rPr>
        <w:t xml:space="preserve"> may</w:t>
      </w:r>
      <w:r w:rsidRPr="00DB5250">
        <w:rPr>
          <w:b/>
          <w:u w:val="single"/>
        </w:rPr>
        <w:t xml:space="preserve"> </w:t>
      </w:r>
      <w:r w:rsidRPr="0037106A">
        <w:rPr>
          <w:b/>
          <w:highlight w:val="cyan"/>
          <w:u w:val="single"/>
        </w:rPr>
        <w:t xml:space="preserve">be </w:t>
      </w:r>
      <w:r w:rsidRPr="00DB5250">
        <w:rPr>
          <w:b/>
          <w:u w:val="single"/>
        </w:rPr>
        <w:t xml:space="preserve">just as </w:t>
      </w:r>
      <w:r w:rsidRPr="0037106A">
        <w:rPr>
          <w:b/>
          <w:highlight w:val="cyan"/>
          <w:u w:val="single"/>
        </w:rPr>
        <w:t>fundamental to</w:t>
      </w:r>
      <w:r w:rsidRPr="00DB5250">
        <w:rPr>
          <w:b/>
          <w:u w:val="single"/>
        </w:rPr>
        <w:t xml:space="preserve"> understanding </w:t>
      </w:r>
      <w:r w:rsidRPr="0037106A">
        <w:rPr>
          <w:b/>
          <w:highlight w:val="cyan"/>
          <w:u w:val="single"/>
        </w:rPr>
        <w:t>prejudice</w:t>
      </w:r>
      <w:r w:rsidRPr="00DB5250">
        <w:rPr>
          <w:b/>
          <w:u w:val="single"/>
        </w:rPr>
        <w:t xml:space="preserve"> as how they categorize others</w:t>
      </w:r>
      <w:r w:rsidRPr="00DB5250">
        <w:rPr>
          <w:sz w:val="14"/>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DB5250">
        <w:rPr>
          <w:b/>
          <w:u w:val="single"/>
        </w:rPr>
        <w:t>findings highlight the remarkable ease with which humans form coalitions</w:t>
      </w:r>
      <w:r w:rsidRPr="00DB5250">
        <w:rPr>
          <w:sz w:val="14"/>
        </w:rPr>
        <w:t xml:space="preserve">. </w:t>
      </w:r>
      <w:r w:rsidRPr="00DB5250">
        <w:rPr>
          <w:rStyle w:val="Emphasis"/>
        </w:rPr>
        <w:t>Recent research confirms</w:t>
      </w:r>
      <w:r w:rsidRPr="00DB5250">
        <w:rPr>
          <w:b/>
          <w:u w:val="single"/>
        </w:rPr>
        <w:t xml:space="preserve"> that </w:t>
      </w:r>
      <w:r w:rsidRPr="0037106A">
        <w:rPr>
          <w:rStyle w:val="Emphasis"/>
          <w:highlight w:val="cyan"/>
        </w:rPr>
        <w:t>coalition</w:t>
      </w:r>
      <w:r w:rsidRPr="00DB5250">
        <w:rPr>
          <w:b/>
          <w:u w:val="single"/>
        </w:rPr>
        <w:t xml:space="preserve">-based </w:t>
      </w:r>
      <w:r w:rsidRPr="0037106A">
        <w:rPr>
          <w:rStyle w:val="Emphasis"/>
          <w:highlight w:val="cyan"/>
        </w:rPr>
        <w:t>preferences trump race</w:t>
      </w:r>
      <w:r w:rsidRPr="00DB5250">
        <w:rPr>
          <w:b/>
          <w:u w:val="single"/>
        </w:rPr>
        <w:t xml:space="preserve">-based </w:t>
      </w:r>
      <w:r w:rsidRPr="00DB5250">
        <w:rPr>
          <w:rStyle w:val="Emphasis"/>
        </w:rPr>
        <w:t>preferences</w:t>
      </w:r>
      <w:r w:rsidRPr="00DB5250">
        <w:rPr>
          <w:sz w:val="14"/>
        </w:rPr>
        <w:t xml:space="preserve">. For example, </w:t>
      </w:r>
      <w:r w:rsidRPr="0037106A">
        <w:rPr>
          <w:b/>
          <w:highlight w:val="cyan"/>
          <w:u w:val="single"/>
        </w:rPr>
        <w:t>both Democrats and Republicans</w:t>
      </w:r>
      <w:r w:rsidRPr="00DB5250">
        <w:rPr>
          <w:b/>
          <w:u w:val="single"/>
        </w:rPr>
        <w:t xml:space="preserve"> </w:t>
      </w:r>
      <w:r w:rsidRPr="0037106A">
        <w:rPr>
          <w:b/>
          <w:highlight w:val="cyan"/>
          <w:u w:val="single"/>
        </w:rPr>
        <w:t>favor</w:t>
      </w:r>
      <w:r w:rsidRPr="00DB5250">
        <w:rPr>
          <w:b/>
          <w:u w:val="single"/>
        </w:rPr>
        <w:t xml:space="preserve"> the resumes of those affiliated with </w:t>
      </w:r>
      <w:r w:rsidRPr="0037106A">
        <w:rPr>
          <w:b/>
          <w:highlight w:val="cyan"/>
          <w:u w:val="single"/>
        </w:rPr>
        <w:t>their</w:t>
      </w:r>
      <w:r w:rsidRPr="00DB5250">
        <w:rPr>
          <w:b/>
          <w:u w:val="single"/>
        </w:rPr>
        <w:t xml:space="preserve"> political </w:t>
      </w:r>
      <w:r w:rsidRPr="0037106A">
        <w:rPr>
          <w:rStyle w:val="Emphasis"/>
          <w:highlight w:val="cyan"/>
        </w:rPr>
        <w:t>party</w:t>
      </w:r>
      <w:r w:rsidRPr="00DB5250">
        <w:rPr>
          <w:b/>
          <w:u w:val="single"/>
        </w:rPr>
        <w:t xml:space="preserve"> much </w:t>
      </w:r>
      <w:r w:rsidRPr="0037106A">
        <w:rPr>
          <w:rStyle w:val="Emphasis"/>
          <w:highlight w:val="cyan"/>
        </w:rPr>
        <w:t>more than</w:t>
      </w:r>
      <w:r w:rsidRPr="00DB5250">
        <w:rPr>
          <w:b/>
          <w:u w:val="single"/>
        </w:rPr>
        <w:t xml:space="preserve"> they favor those who share </w:t>
      </w:r>
      <w:r w:rsidRPr="0037106A">
        <w:rPr>
          <w:rStyle w:val="Emphasis"/>
          <w:highlight w:val="cyan"/>
        </w:rPr>
        <w:t>their race</w:t>
      </w:r>
      <w:r w:rsidRPr="00DB5250">
        <w:rPr>
          <w:sz w:val="14"/>
        </w:rPr>
        <w:t xml:space="preserve">. These </w:t>
      </w:r>
      <w:r w:rsidRPr="00DB5250">
        <w:rPr>
          <w:b/>
          <w:u w:val="single"/>
        </w:rPr>
        <w:t>coalition-based preferences remain powerful even in the absence of the animosity present in electoral politics</w:t>
      </w:r>
      <w:r w:rsidRPr="00DB5250">
        <w:rPr>
          <w:sz w:val="14"/>
        </w:rPr>
        <w:t xml:space="preserve">. Our </w:t>
      </w:r>
      <w:r w:rsidRPr="00DB5250">
        <w:rPr>
          <w:b/>
          <w:u w:val="single"/>
        </w:rPr>
        <w:lastRenderedPageBreak/>
        <w:t xml:space="preserve">research has shown that the simple act of </w:t>
      </w:r>
      <w:r w:rsidRPr="0037106A">
        <w:rPr>
          <w:b/>
          <w:highlight w:val="cyan"/>
          <w:u w:val="single"/>
        </w:rPr>
        <w:t xml:space="preserve">placing people on a </w:t>
      </w:r>
      <w:r w:rsidRPr="0037106A">
        <w:rPr>
          <w:rStyle w:val="Emphasis"/>
          <w:highlight w:val="cyan"/>
        </w:rPr>
        <w:t>mixed-race team</w:t>
      </w:r>
      <w:r w:rsidRPr="0037106A">
        <w:rPr>
          <w:b/>
          <w:highlight w:val="cyan"/>
          <w:u w:val="single"/>
        </w:rPr>
        <w:t xml:space="preserve"> can </w:t>
      </w:r>
      <w:r w:rsidRPr="0037106A">
        <w:rPr>
          <w:rStyle w:val="Emphasis"/>
          <w:highlight w:val="cyan"/>
        </w:rPr>
        <w:t>diminish</w:t>
      </w:r>
      <w:r w:rsidRPr="00DB5250">
        <w:rPr>
          <w:b/>
          <w:u w:val="single"/>
        </w:rPr>
        <w:t xml:space="preserve"> their </w:t>
      </w:r>
      <w:r w:rsidRPr="0037106A">
        <w:rPr>
          <w:rStyle w:val="Emphasis"/>
          <w:highlight w:val="cyan"/>
        </w:rPr>
        <w:t xml:space="preserve">automatic </w:t>
      </w:r>
      <w:r w:rsidRPr="00DB5250">
        <w:rPr>
          <w:rStyle w:val="Emphasis"/>
        </w:rPr>
        <w:t xml:space="preserve">racial </w:t>
      </w:r>
      <w:r w:rsidRPr="0037106A">
        <w:rPr>
          <w:rStyle w:val="Emphasis"/>
          <w:highlight w:val="cyan"/>
        </w:rPr>
        <w:t>bias.</w:t>
      </w:r>
      <w:r w:rsidRPr="00DB5250">
        <w:rPr>
          <w:sz w:val="14"/>
        </w:rPr>
        <w:t xml:space="preserve"> In a series of experiments, </w:t>
      </w:r>
      <w:r w:rsidRPr="00DB5250">
        <w:rPr>
          <w:b/>
          <w:u w:val="single"/>
        </w:rPr>
        <w:t>White participants who were randomly placed on a mixed-race team—the Tigers or Lions—showed little evidence of implicit racial bias</w:t>
      </w:r>
      <w:r w:rsidRPr="00DB5250">
        <w:rPr>
          <w:sz w:val="14"/>
        </w:rPr>
        <w:t xml:space="preserve">. </w:t>
      </w:r>
      <w:r w:rsidRPr="00DB5250">
        <w:rPr>
          <w:b/>
          <w:u w:val="single"/>
        </w:rPr>
        <w:t xml:space="preserve">Merely </w:t>
      </w:r>
      <w:r w:rsidRPr="0037106A">
        <w:rPr>
          <w:b/>
          <w:highlight w:val="cyan"/>
          <w:u w:val="single"/>
        </w:rPr>
        <w:t>belonging to a mixed-race team trigged positive automatic associations</w:t>
      </w:r>
      <w:r w:rsidRPr="00DB5250">
        <w:rPr>
          <w:b/>
          <w:u w:val="single"/>
        </w:rPr>
        <w:t xml:space="preserve"> with all of the members of their own group, irrespective of race</w:t>
      </w:r>
      <w:r w:rsidRPr="0037106A">
        <w:rPr>
          <w:sz w:val="14"/>
          <w:highlight w:val="cyan"/>
        </w:rPr>
        <w:t xml:space="preserve">. </w:t>
      </w:r>
      <w:r w:rsidRPr="00DB5250">
        <w:rPr>
          <w:b/>
          <w:u w:val="single"/>
        </w:rPr>
        <w:t>Being a part of one of these seemingly trivial mixed-race groups produced similar effects on brain activity—</w:t>
      </w:r>
      <w:r w:rsidRPr="0037106A">
        <w:rPr>
          <w:b/>
          <w:highlight w:val="cyan"/>
          <w:u w:val="single"/>
        </w:rPr>
        <w:t xml:space="preserve">the </w:t>
      </w:r>
      <w:r w:rsidRPr="0037106A">
        <w:rPr>
          <w:rStyle w:val="Emphasis"/>
          <w:highlight w:val="cyan"/>
        </w:rPr>
        <w:t>amygdala responded</w:t>
      </w:r>
      <w:r w:rsidRPr="0037106A">
        <w:rPr>
          <w:b/>
          <w:highlight w:val="cyan"/>
          <w:u w:val="single"/>
        </w:rPr>
        <w:t xml:space="preserve"> to </w:t>
      </w:r>
      <w:r w:rsidRPr="0037106A">
        <w:rPr>
          <w:rStyle w:val="Emphasis"/>
          <w:highlight w:val="cyan"/>
        </w:rPr>
        <w:t>team</w:t>
      </w:r>
      <w:r w:rsidRPr="00DB5250">
        <w:rPr>
          <w:b/>
          <w:u w:val="single"/>
        </w:rPr>
        <w:t xml:space="preserve"> membership </w:t>
      </w:r>
      <w:r w:rsidRPr="0037106A">
        <w:rPr>
          <w:rStyle w:val="Emphasis"/>
          <w:highlight w:val="cyan"/>
        </w:rPr>
        <w:t>rather than race</w:t>
      </w:r>
      <w:r w:rsidRPr="00DB5250">
        <w:rPr>
          <w:sz w:val="14"/>
        </w:rPr>
        <w:t xml:space="preserve">. Taken together, </w:t>
      </w:r>
      <w:r w:rsidRPr="00DB5250">
        <w:rPr>
          <w:b/>
          <w:u w:val="single"/>
        </w:rPr>
        <w:t>these studies indicate that momentary changes in group membership can override the influence of race on the way we see, think about, and feel toward people who are different from ourselves</w:t>
      </w:r>
      <w:r w:rsidRPr="00DB5250">
        <w:rPr>
          <w:sz w:val="14"/>
        </w:rPr>
        <w:t xml:space="preserve">.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DB5250">
        <w:rPr>
          <w:b/>
          <w:u w:val="single"/>
        </w:rPr>
        <w:t>Just as a particular person’s group membership can be flexible, so too are the relations between groups. Groups that have previously had cordial relations may become rivals (and vice versa)</w:t>
      </w:r>
      <w:r w:rsidRPr="00DB5250">
        <w:rPr>
          <w:sz w:val="14"/>
        </w:rPr>
        <w:t xml:space="preserve">. Indeed, </w:t>
      </w:r>
      <w:r w:rsidRPr="00DB5250">
        <w:rPr>
          <w:rStyle w:val="Emphasis"/>
        </w:rPr>
        <w:t xml:space="preserve">psychological and biological </w:t>
      </w:r>
      <w:r w:rsidRPr="0037106A">
        <w:rPr>
          <w:rStyle w:val="Emphasis"/>
          <w:highlight w:val="cyan"/>
        </w:rPr>
        <w:t>responses</w:t>
      </w:r>
      <w:r w:rsidRPr="0037106A">
        <w:rPr>
          <w:b/>
          <w:highlight w:val="cyan"/>
          <w:u w:val="single"/>
        </w:rPr>
        <w:t xml:space="preserve"> to out-group members </w:t>
      </w:r>
      <w:r w:rsidRPr="0037106A">
        <w:rPr>
          <w:rStyle w:val="Emphasis"/>
          <w:highlight w:val="cyan"/>
        </w:rPr>
        <w:t>can change</w:t>
      </w:r>
      <w:r w:rsidRPr="00DB5250">
        <w:rPr>
          <w:sz w:val="14"/>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DB5250">
        <w:rPr>
          <w:b/>
          <w:u w:val="single"/>
        </w:rPr>
        <w:t xml:space="preserve">all out-groups are treated the same: some elicit indifference whereas others become targets of antipathy. Stereotypically threatening groups are especially likely to be targeted with violence, but those </w:t>
      </w:r>
      <w:r w:rsidRPr="0037106A">
        <w:rPr>
          <w:rStyle w:val="Emphasis"/>
          <w:highlight w:val="cyan"/>
        </w:rPr>
        <w:t>stereotypes can be tempered</w:t>
      </w:r>
      <w:r w:rsidRPr="0037106A">
        <w:rPr>
          <w:b/>
          <w:highlight w:val="cyan"/>
          <w:u w:val="single"/>
        </w:rPr>
        <w:t xml:space="preserve"> with </w:t>
      </w:r>
      <w:r w:rsidRPr="0037106A">
        <w:rPr>
          <w:rStyle w:val="Emphasis"/>
          <w:highlight w:val="cyan"/>
        </w:rPr>
        <w:t>other info</w:t>
      </w:r>
      <w:r w:rsidRPr="00DB5250">
        <w:rPr>
          <w:b/>
          <w:u w:val="single"/>
        </w:rPr>
        <w:t>rmation.</w:t>
      </w:r>
      <w:r w:rsidRPr="00DB5250">
        <w:rPr>
          <w:sz w:val="14"/>
        </w:rPr>
        <w:t xml:space="preserve"> </w:t>
      </w:r>
      <w:r w:rsidRPr="0037106A">
        <w:rPr>
          <w:b/>
          <w:highlight w:val="cyan"/>
          <w:u w:val="single"/>
        </w:rPr>
        <w:t xml:space="preserve">If </w:t>
      </w:r>
      <w:r w:rsidRPr="00DB5250">
        <w:rPr>
          <w:b/>
          <w:u w:val="single"/>
        </w:rPr>
        <w:t xml:space="preserve">perceptions of intergroup relations can be changed, </w:t>
      </w:r>
      <w:r w:rsidRPr="0037106A">
        <w:rPr>
          <w:b/>
          <w:highlight w:val="cyan"/>
          <w:u w:val="single"/>
        </w:rPr>
        <w:t>individuals</w:t>
      </w:r>
      <w:r w:rsidRPr="00DB5250">
        <w:rPr>
          <w:b/>
          <w:u w:val="single"/>
        </w:rPr>
        <w:t xml:space="preserve"> may </w:t>
      </w:r>
      <w:r w:rsidRPr="0037106A">
        <w:rPr>
          <w:b/>
          <w:highlight w:val="cyan"/>
          <w:u w:val="single"/>
        </w:rPr>
        <w:t>overcome hostility</w:t>
      </w:r>
      <w:r w:rsidRPr="00DB5250">
        <w:rPr>
          <w:b/>
          <w:u w:val="single"/>
        </w:rPr>
        <w:t xml:space="preserve"> toward perceived foes </w:t>
      </w:r>
      <w:r w:rsidRPr="0037106A">
        <w:rPr>
          <w:b/>
          <w:highlight w:val="cyan"/>
          <w:u w:val="single"/>
        </w:rPr>
        <w:t xml:space="preserve">and become more responsive </w:t>
      </w:r>
      <w:r w:rsidRPr="00DB5250">
        <w:rPr>
          <w:b/>
          <w:u w:val="single"/>
        </w:rPr>
        <w:t>to one another’s grievances.</w:t>
      </w:r>
      <w:r w:rsidRPr="00DB5250">
        <w:rPr>
          <w:sz w:val="14"/>
        </w:rPr>
        <w:t xml:space="preserve"> </w:t>
      </w:r>
      <w:r w:rsidRPr="0037106A">
        <w:rPr>
          <w:b/>
          <w:highlight w:val="cyan"/>
          <w:u w:val="single"/>
        </w:rPr>
        <w:t xml:space="preserve">The </w:t>
      </w:r>
      <w:r w:rsidRPr="0037106A">
        <w:rPr>
          <w:rStyle w:val="Emphasis"/>
          <w:highlight w:val="cyan"/>
        </w:rPr>
        <w:t>flexible nature</w:t>
      </w:r>
      <w:r w:rsidRPr="00DB5250">
        <w:rPr>
          <w:b/>
          <w:u w:val="single"/>
        </w:rPr>
        <w:t xml:space="preserve"> of both group membership and intergroup relations </w:t>
      </w:r>
      <w:r w:rsidRPr="0037106A">
        <w:rPr>
          <w:b/>
          <w:highlight w:val="cyan"/>
          <w:u w:val="single"/>
        </w:rPr>
        <w:t>offers reason to be</w:t>
      </w:r>
      <w:r w:rsidRPr="00DB5250">
        <w:rPr>
          <w:sz w:val="14"/>
        </w:rPr>
        <w:t xml:space="preserve"> cautiously </w:t>
      </w:r>
      <w:r w:rsidRPr="0037106A">
        <w:rPr>
          <w:rStyle w:val="Emphasis"/>
          <w:highlight w:val="cyan"/>
        </w:rPr>
        <w:t>optimistic</w:t>
      </w:r>
      <w:r w:rsidRPr="0037106A">
        <w:rPr>
          <w:b/>
          <w:highlight w:val="cyan"/>
          <w:u w:val="single"/>
        </w:rPr>
        <w:t xml:space="preserve"> about </w:t>
      </w:r>
      <w:r w:rsidRPr="00DB5250">
        <w:rPr>
          <w:b/>
          <w:u w:val="single"/>
        </w:rPr>
        <w:t xml:space="preserve">the potential for greater </w:t>
      </w:r>
      <w:r w:rsidRPr="0037106A">
        <w:rPr>
          <w:b/>
          <w:highlight w:val="cyan"/>
          <w:u w:val="single"/>
        </w:rPr>
        <w:t>coop</w:t>
      </w:r>
      <w:r w:rsidRPr="00DB5250">
        <w:rPr>
          <w:b/>
          <w:u w:val="single"/>
        </w:rPr>
        <w:t xml:space="preserve">eration </w:t>
      </w:r>
      <w:r w:rsidRPr="0037106A">
        <w:rPr>
          <w:b/>
          <w:highlight w:val="cyan"/>
          <w:u w:val="single"/>
        </w:rPr>
        <w:t>among groups in conflict</w:t>
      </w:r>
      <w:r w:rsidRPr="00DB5250">
        <w:rPr>
          <w:sz w:val="14"/>
        </w:rPr>
        <w:t xml:space="preserve"> (be they black versus white or citizens versus police). </w:t>
      </w:r>
      <w:r w:rsidRPr="0037106A">
        <w:rPr>
          <w:rStyle w:val="Emphasis"/>
          <w:highlight w:val="cyan"/>
        </w:rPr>
        <w:t xml:space="preserve">One strategy is to bring </w:t>
      </w:r>
      <w:r w:rsidRPr="00DB5250">
        <w:rPr>
          <w:rStyle w:val="Emphasis"/>
        </w:rPr>
        <w:t xml:space="preserve">multiple </w:t>
      </w:r>
      <w:r w:rsidRPr="0037106A">
        <w:rPr>
          <w:rStyle w:val="Emphasis"/>
          <w:highlight w:val="cyan"/>
        </w:rPr>
        <w:t>groups together around a common goal</w:t>
      </w:r>
      <w:r w:rsidRPr="00DB5250">
        <w:rPr>
          <w:sz w:val="14"/>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37106A">
        <w:rPr>
          <w:b/>
          <w:highlight w:val="cyan"/>
          <w:u w:val="single"/>
        </w:rPr>
        <w:t xml:space="preserve">creating </w:t>
      </w:r>
      <w:r w:rsidRPr="00DB5250">
        <w:rPr>
          <w:b/>
          <w:u w:val="single"/>
        </w:rPr>
        <w:t xml:space="preserve">a sense of </w:t>
      </w:r>
      <w:r w:rsidRPr="0037106A">
        <w:rPr>
          <w:rStyle w:val="Emphasis"/>
          <w:highlight w:val="cyan"/>
        </w:rPr>
        <w:t>cohesion</w:t>
      </w:r>
      <w:r w:rsidRPr="00DB5250">
        <w:rPr>
          <w:b/>
          <w:u w:val="single"/>
        </w:rPr>
        <w:t xml:space="preserve"> between two competitive groups </w:t>
      </w:r>
      <w:r w:rsidRPr="0037106A">
        <w:rPr>
          <w:b/>
          <w:highlight w:val="cyan"/>
          <w:u w:val="single"/>
        </w:rPr>
        <w:t>can increase empathy</w:t>
      </w:r>
      <w:r w:rsidRPr="00DB5250">
        <w:rPr>
          <w:b/>
          <w:u w:val="single"/>
        </w:rPr>
        <w:t xml:space="preserve"> for the suffering of our rivals</w:t>
      </w:r>
      <w:r w:rsidRPr="00DB5250">
        <w:rPr>
          <w:sz w:val="14"/>
        </w:rPr>
        <w:t xml:space="preserve">. </w:t>
      </w:r>
      <w:r w:rsidRPr="0037106A">
        <w:rPr>
          <w:b/>
          <w:highlight w:val="cyan"/>
          <w:u w:val="single"/>
        </w:rPr>
        <w:t>These</w:t>
      </w:r>
      <w:r w:rsidRPr="00DB5250">
        <w:rPr>
          <w:sz w:val="14"/>
        </w:rPr>
        <w:t xml:space="preserve"> sorts of </w:t>
      </w:r>
      <w:r w:rsidRPr="00DB5250">
        <w:rPr>
          <w:b/>
          <w:u w:val="single"/>
        </w:rPr>
        <w:t>strategies</w:t>
      </w:r>
      <w:r w:rsidRPr="00DB5250">
        <w:rPr>
          <w:sz w:val="14"/>
        </w:rPr>
        <w:t xml:space="preserve"> can help </w:t>
      </w:r>
      <w:r w:rsidRPr="0037106A">
        <w:rPr>
          <w:b/>
          <w:highlight w:val="cyan"/>
          <w:u w:val="single"/>
        </w:rPr>
        <w:t>reduce aggression toward</w:t>
      </w:r>
      <w:r w:rsidRPr="00DB5250">
        <w:rPr>
          <w:b/>
          <w:u w:val="single"/>
        </w:rPr>
        <w:t xml:space="preserve"> hostile </w:t>
      </w:r>
      <w:r w:rsidRPr="0037106A">
        <w:rPr>
          <w:b/>
          <w:highlight w:val="cyan"/>
          <w:u w:val="single"/>
        </w:rPr>
        <w:t>out-groups,</w:t>
      </w:r>
      <w:r w:rsidRPr="00DB5250">
        <w:rPr>
          <w:b/>
          <w:u w:val="single"/>
        </w:rPr>
        <w:t xml:space="preserve"> </w:t>
      </w:r>
      <w:r w:rsidRPr="0037106A">
        <w:rPr>
          <w:b/>
          <w:highlight w:val="cyan"/>
          <w:u w:val="single"/>
        </w:rPr>
        <w:t xml:space="preserve">which is </w:t>
      </w:r>
      <w:r w:rsidRPr="0037106A">
        <w:rPr>
          <w:rStyle w:val="Emphasis"/>
          <w:highlight w:val="cyan"/>
        </w:rPr>
        <w:t>critical for</w:t>
      </w:r>
      <w:r w:rsidRPr="00DB5250">
        <w:rPr>
          <w:rStyle w:val="Emphasis"/>
        </w:rPr>
        <w:t xml:space="preserve"> creating more opportunities </w:t>
      </w:r>
      <w:r w:rsidRPr="00DB5250">
        <w:rPr>
          <w:rStyle w:val="Emphasis"/>
        </w:rPr>
        <w:lastRenderedPageBreak/>
        <w:t xml:space="preserve">for </w:t>
      </w:r>
      <w:r w:rsidRPr="0037106A">
        <w:rPr>
          <w:rStyle w:val="Emphasis"/>
          <w:highlight w:val="cyan"/>
        </w:rPr>
        <w:t>constructive dialogue addressing</w:t>
      </w:r>
      <w:r w:rsidRPr="00DB5250">
        <w:rPr>
          <w:rStyle w:val="Emphasis"/>
        </w:rPr>
        <w:t xml:space="preserve"> greater social </w:t>
      </w:r>
      <w:r w:rsidRPr="0037106A">
        <w:rPr>
          <w:rStyle w:val="Emphasis"/>
          <w:highlight w:val="cyan"/>
        </w:rPr>
        <w:t>injustices.</w:t>
      </w:r>
      <w:r w:rsidRPr="00DB5250">
        <w:rPr>
          <w:rStyle w:val="Emphasis"/>
        </w:rPr>
        <w:t xml:space="preserve"> </w:t>
      </w:r>
      <w:r w:rsidRPr="00DB5250">
        <w:rPr>
          <w:sz w:val="14"/>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DB5250">
        <w:rPr>
          <w:b/>
          <w:u w:val="single"/>
        </w:rPr>
        <w:t>Even in cases where it isn’t possible to create a common identity among groups in conflict, it may be possible to blur the boundaries between groups</w:t>
      </w:r>
      <w:r w:rsidRPr="00DB5250">
        <w:rPr>
          <w:sz w:val="14"/>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DB5250">
        <w:rPr>
          <w:b/>
          <w:u w:val="single"/>
        </w:rPr>
        <w:t>we</w:t>
      </w:r>
      <w:r w:rsidRPr="00DB5250">
        <w:rPr>
          <w:sz w:val="14"/>
        </w:rPr>
        <w:t xml:space="preserve">, as a society, </w:t>
      </w:r>
      <w:r w:rsidRPr="00DB5250">
        <w:rPr>
          <w:b/>
          <w:u w:val="single"/>
        </w:rPr>
        <w:t>have a responsibility to reduce prejudice and discrimination</w:t>
      </w:r>
      <w:r w:rsidRPr="00DB5250">
        <w:rPr>
          <w:sz w:val="14"/>
        </w:rPr>
        <w:t xml:space="preserve">. These recent </w:t>
      </w:r>
      <w:r w:rsidRPr="00DB5250">
        <w:rPr>
          <w:rStyle w:val="Emphasis"/>
        </w:rPr>
        <w:t>findings from psychology and neuroscience indicate that we, as individuals, possess this capacity</w:t>
      </w:r>
      <w:r w:rsidRPr="00DB5250">
        <w:rPr>
          <w:sz w:val="14"/>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DB5250">
        <w:rPr>
          <w:b/>
          <w:u w:val="single"/>
        </w:rPr>
        <w:t xml:space="preserve">Ultimately, </w:t>
      </w:r>
      <w:r w:rsidRPr="0037106A">
        <w:rPr>
          <w:b/>
          <w:highlight w:val="cyan"/>
          <w:u w:val="single"/>
        </w:rPr>
        <w:t xml:space="preserve">only </w:t>
      </w:r>
      <w:r w:rsidRPr="0037106A">
        <w:rPr>
          <w:rStyle w:val="Emphasis"/>
          <w:highlight w:val="cyan"/>
        </w:rPr>
        <w:t>collective action</w:t>
      </w:r>
      <w:r w:rsidRPr="0037106A">
        <w:rPr>
          <w:b/>
          <w:highlight w:val="cyan"/>
          <w:u w:val="single"/>
        </w:rPr>
        <w:t xml:space="preserve"> and </w:t>
      </w:r>
      <w:r w:rsidRPr="0037106A">
        <w:rPr>
          <w:rStyle w:val="Emphasis"/>
          <w:highlight w:val="cyan"/>
        </w:rPr>
        <w:t>institutional evolution</w:t>
      </w:r>
      <w:r w:rsidRPr="0037106A">
        <w:rPr>
          <w:b/>
          <w:highlight w:val="cyan"/>
          <w:u w:val="single"/>
        </w:rPr>
        <w:t xml:space="preserve"> can address systemic racism</w:t>
      </w:r>
      <w:r w:rsidRPr="00DB5250">
        <w:rPr>
          <w:sz w:val="14"/>
        </w:rPr>
        <w:t xml:space="preserve">. </w:t>
      </w:r>
      <w:r w:rsidRPr="0037106A">
        <w:rPr>
          <w:b/>
          <w:highlight w:val="cyan"/>
          <w:u w:val="single"/>
        </w:rPr>
        <w:t>The science is clear</w:t>
      </w:r>
      <w:r w:rsidRPr="00DB5250">
        <w:rPr>
          <w:b/>
          <w:u w:val="single"/>
        </w:rPr>
        <w:t xml:space="preserve"> on one thing, though: </w:t>
      </w:r>
      <w:r w:rsidRPr="0037106A">
        <w:rPr>
          <w:rStyle w:val="Emphasis"/>
          <w:highlight w:val="cyan"/>
        </w:rPr>
        <w:t>individual bias and discrimination are changeable</w:t>
      </w:r>
      <w:r w:rsidRPr="00DB5250">
        <w:rPr>
          <w:b/>
          <w:u w:val="single"/>
        </w:rPr>
        <w:t>.</w:t>
      </w:r>
      <w:r w:rsidRPr="00DB5250">
        <w:rPr>
          <w:sz w:val="14"/>
        </w:rPr>
        <w:t xml:space="preserve"> </w:t>
      </w:r>
      <w:r w:rsidRPr="0037106A">
        <w:rPr>
          <w:b/>
          <w:highlight w:val="cyan"/>
          <w:u w:val="single"/>
        </w:rPr>
        <w:t>Race-based prejudice</w:t>
      </w:r>
      <w:r w:rsidRPr="00DB5250">
        <w:rPr>
          <w:b/>
          <w:u w:val="single"/>
        </w:rPr>
        <w:t xml:space="preserve"> and discrimination, in particular, </w:t>
      </w:r>
      <w:r w:rsidRPr="0037106A">
        <w:rPr>
          <w:b/>
          <w:highlight w:val="cyan"/>
          <w:u w:val="single"/>
        </w:rPr>
        <w:t xml:space="preserve">are </w:t>
      </w:r>
      <w:r w:rsidRPr="0037106A">
        <w:rPr>
          <w:rStyle w:val="Emphasis"/>
          <w:highlight w:val="cyan"/>
        </w:rPr>
        <w:t>created and reinforced by</w:t>
      </w:r>
      <w:r w:rsidRPr="00DB5250">
        <w:rPr>
          <w:b/>
          <w:u w:val="single"/>
        </w:rPr>
        <w:t xml:space="preserve"> many </w:t>
      </w:r>
      <w:r w:rsidRPr="0037106A">
        <w:rPr>
          <w:rStyle w:val="Emphasis"/>
          <w:highlight w:val="cyan"/>
        </w:rPr>
        <w:t>social factors,</w:t>
      </w:r>
      <w:r w:rsidRPr="00DB5250">
        <w:rPr>
          <w:b/>
          <w:u w:val="single"/>
        </w:rPr>
        <w:t xml:space="preserve"> but they are </w:t>
      </w:r>
      <w:r w:rsidRPr="0037106A">
        <w:rPr>
          <w:rStyle w:val="Emphasis"/>
          <w:highlight w:val="cyan"/>
        </w:rPr>
        <w:t>not inevitable consequences of</w:t>
      </w:r>
      <w:r w:rsidRPr="00DB5250">
        <w:rPr>
          <w:b/>
          <w:u w:val="single"/>
        </w:rPr>
        <w:t xml:space="preserve"> our </w:t>
      </w:r>
      <w:r w:rsidRPr="0037106A">
        <w:rPr>
          <w:rStyle w:val="Emphasis"/>
          <w:highlight w:val="cyan"/>
        </w:rPr>
        <w:t>biology</w:t>
      </w:r>
      <w:r w:rsidRPr="00DB5250">
        <w:rPr>
          <w:b/>
          <w:sz w:val="14"/>
        </w:rPr>
        <w:t>.</w:t>
      </w:r>
      <w:r w:rsidRPr="00DB5250">
        <w:rPr>
          <w:sz w:val="14"/>
        </w:rPr>
        <w:t xml:space="preserve"> Perhaps understanding how coalitional thinking impacts intergroup relations will make it easier for us to affect real social change going forward.</w:t>
      </w:r>
    </w:p>
    <w:p w14:paraId="5EF8A3F7" w14:textId="77777777" w:rsidR="00954470" w:rsidRPr="00411CA6" w:rsidRDefault="00954470" w:rsidP="00954470">
      <w:pPr>
        <w:pStyle w:val="Heading3"/>
      </w:pPr>
      <w:r>
        <w:lastRenderedPageBreak/>
        <w:t>Empathy Good</w:t>
      </w:r>
    </w:p>
    <w:p w14:paraId="03B7347E" w14:textId="77777777" w:rsidR="00954470" w:rsidRPr="00D50DB9" w:rsidRDefault="00954470" w:rsidP="00954470">
      <w:pPr>
        <w:pStyle w:val="Heading4"/>
      </w:pPr>
      <w:r>
        <w:t xml:space="preserve">Prioritize empathetic politics—their description of black incapacity is too totalizing—efforts to resolve contingent manifestations of anti-blackness can mitigate social death. The alternative internalizes defeatism to inoculate itself from the possibility of failure. </w:t>
      </w:r>
    </w:p>
    <w:p w14:paraId="26657F9F" w14:textId="77777777" w:rsidR="00954470" w:rsidRPr="00347388" w:rsidRDefault="00954470" w:rsidP="00954470">
      <w:r w:rsidRPr="00347388">
        <w:rPr>
          <w:rStyle w:val="Style13ptBold"/>
        </w:rPr>
        <w:t>Gruen</w:t>
      </w:r>
      <w:r>
        <w:t xml:space="preserve"> 20</w:t>
      </w:r>
      <w:r w:rsidRPr="00347388">
        <w:rPr>
          <w:rStyle w:val="Style13ptBold"/>
        </w:rPr>
        <w:t>17</w:t>
      </w:r>
      <w:r>
        <w:t xml:space="preserve"> – </w:t>
      </w:r>
      <w:r w:rsidRPr="00D50DB9">
        <w:t xml:space="preserve">Lori Gruen is the William Griffin Professor of Philosophy at Wesleyan University where she coordinates Wesleyan Animal Studies. She is also Professor of Feminist, Gender and Sexuality Studies and Science in Society. </w:t>
      </w:r>
      <w:r>
        <w:t>(Lori, “</w:t>
      </w:r>
      <w:r w:rsidRPr="00347388">
        <w:t>Expressing Entangled Empathy: A Reply</w:t>
      </w:r>
      <w:r>
        <w:t xml:space="preserve">,” </w:t>
      </w:r>
      <w:r>
        <w:rPr>
          <w:i/>
        </w:rPr>
        <w:t xml:space="preserve">Hypatia </w:t>
      </w:r>
      <w:r>
        <w:t>32:2) bhb</w:t>
      </w:r>
    </w:p>
    <w:p w14:paraId="1EDDB2EE" w14:textId="77777777" w:rsidR="00954470" w:rsidRPr="00FD4192" w:rsidRDefault="00954470" w:rsidP="00954470">
      <w:pPr>
        <w:rPr>
          <w:rStyle w:val="StyleUnderline"/>
        </w:rPr>
      </w:pPr>
      <w:r w:rsidRPr="00FD4192">
        <w:rPr>
          <w:sz w:val="14"/>
        </w:rPr>
        <w:t xml:space="preserve">But </w:t>
      </w:r>
      <w:r w:rsidRPr="00FD4192">
        <w:rPr>
          <w:rStyle w:val="StyleUnderline"/>
        </w:rPr>
        <w:t>there is a deeper resonance to the question “why care?” that addresses</w:t>
      </w:r>
      <w:r w:rsidRPr="00FD4192">
        <w:rPr>
          <w:sz w:val="14"/>
        </w:rPr>
        <w:t xml:space="preserve"> a danger that has been mentioned to me on a number of occasions and that all of my critics discuss.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w:t>
      </w:r>
      <w:r w:rsidRPr="00FD4192">
        <w:rPr>
          <w:sz w:val="12"/>
        </w:rPr>
        <w:t>¶</w:t>
      </w:r>
      <w:r w:rsidRPr="00FD4192">
        <w:rPr>
          <w:sz w:val="14"/>
        </w:rPr>
        <w:t xml:space="preserve"> In many ways Mr. Graham is right. White people in a culture of </w:t>
      </w:r>
      <w:r w:rsidRPr="00FD4192">
        <w:rPr>
          <w:rStyle w:val="StyleUnderline"/>
        </w:rPr>
        <w:t>anti-black racism</w:t>
      </w:r>
      <w:r w:rsidRPr="00FD4192">
        <w:rPr>
          <w:sz w:val="14"/>
        </w:rPr>
        <w:t xml:space="preserve"> cannot understand the burden of racism. And if white people can't understand Black people, what hope is there to understand a chimpanzee in entertainment, a dairy cow, or a lab rat? Perhaps entangled empathy is simply too optimistic to think any sort of meaningful moral perception is possible.</w:t>
      </w:r>
      <w:r w:rsidRPr="00FD4192">
        <w:rPr>
          <w:sz w:val="12"/>
        </w:rPr>
        <w:t>¶</w:t>
      </w:r>
      <w:r w:rsidRPr="00FD4192">
        <w:rPr>
          <w:sz w:val="14"/>
        </w:rPr>
        <w:t xml:space="preserve"> </w:t>
      </w:r>
      <w:r w:rsidRPr="00FD4192">
        <w:rPr>
          <w:rStyle w:val="StyleUnderline"/>
        </w:rPr>
        <w:t>Recently, I was asked by Frank Wilderson</w:t>
      </w:r>
      <w:r w:rsidRPr="00FD4192">
        <w:rPr>
          <w:sz w:val="14"/>
        </w:rPr>
        <w:t xml:space="preserve">, whose work I much admire, </w:t>
      </w:r>
      <w:r w:rsidRPr="00FD4192">
        <w:rPr>
          <w:rStyle w:val="StyleUnderline"/>
        </w:rPr>
        <w:t>why do I care?</w:t>
      </w:r>
      <w:r w:rsidRPr="00FD4192">
        <w:rPr>
          <w:sz w:val="14"/>
        </w:rPr>
        <w:t xml:space="preserve"> I got a better sense of the force of his question after reading his paper “‘Raw Life’ and the Ruse of Empathy.”2 In it Wilderson interrogates “an optimism that assumes relationality within and between all sentient beings.” His analysis is that there are some beings who are beyond relationality.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FD4192">
        <w:rPr>
          <w:rStyle w:val="StyleUnderline"/>
        </w:rPr>
        <w:t>Wilderson sees Blackness as a form of social death, a state of being deprived of relationality</w:t>
      </w:r>
      <w:r w:rsidRPr="00FD4192">
        <w:rPr>
          <w:sz w:val="14"/>
        </w:rPr>
        <w:t xml:space="preserve">. So “even perceived moments of empathic identification with the Slave are ruses” (Wilderson 2013, 189), as one cannot empathize with objects or beings that are not in the relation. Further, </w:t>
      </w:r>
      <w:r w:rsidRPr="00FD4192">
        <w:rPr>
          <w:rStyle w:val="StyleUnderline"/>
        </w:rPr>
        <w:t>he argues that if empathy is meant to facilitate and produce “civic relation and if anti-Blackness is the generative mechanism of this mode of production, then it becomes understandable how and why”</w:t>
      </w:r>
      <w:r w:rsidRPr="00FD4192">
        <w:rPr>
          <w:sz w:val="14"/>
        </w:rPr>
        <w:t xml:space="preserve"> (201) </w:t>
      </w:r>
      <w:r w:rsidRPr="00FD4192">
        <w:rPr>
          <w:rStyle w:val="StyleUnderline"/>
        </w:rPr>
        <w:t>empathy is problematic.</w:t>
      </w:r>
      <w:r w:rsidRPr="00FD4192">
        <w:rPr>
          <w:sz w:val="12"/>
        </w:rPr>
        <w:t>¶</w:t>
      </w:r>
      <w:r w:rsidRPr="00FD4192">
        <w:rPr>
          <w:sz w:val="14"/>
        </w:rPr>
        <w:t xml:space="preserve"> 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FD4192">
        <w:rPr>
          <w:rStyle w:val="StyleUnderline"/>
        </w:rPr>
        <w:t>If these normalized understandings require, as Wilderson says, the social death of Black people, and these understandings are what entangled empathy is relying on, then it looks like entangled empathy is in the service of anti-Blackness and should thus be rejected.</w:t>
      </w:r>
      <w:r w:rsidRPr="00FD4192">
        <w:rPr>
          <w:sz w:val="14"/>
        </w:rPr>
        <w:t xml:space="preserve"> Debes is right insofar as this form of understanding is meant to be full understanding, and he is also onto something if the understanding required for entangled empathy inescapably emerges from mainstream “narrative tropes.” </w:t>
      </w:r>
      <w:r w:rsidRPr="00FD4192">
        <w:rPr>
          <w:rStyle w:val="Emphasis"/>
        </w:rPr>
        <w:t>But I'm not sure why either needs to be the case</w:t>
      </w:r>
      <w:r w:rsidRPr="00FD4192">
        <w:rPr>
          <w:rStyle w:val="StyleUnderline"/>
        </w:rPr>
        <w:t xml:space="preserve">. </w:t>
      </w:r>
      <w:r w:rsidRPr="00FD4192">
        <w:rPr>
          <w:rStyle w:val="Emphasis"/>
        </w:rPr>
        <w:t>Trying</w:t>
      </w:r>
      <w:r w:rsidRPr="00FD4192">
        <w:rPr>
          <w:rStyle w:val="StyleUnderline"/>
        </w:rPr>
        <w:t xml:space="preserve"> to fully understand is not the same as </w:t>
      </w:r>
      <w:r w:rsidRPr="00FD4192">
        <w:rPr>
          <w:rStyle w:val="Emphasis"/>
        </w:rPr>
        <w:t>actually achieving</w:t>
      </w:r>
      <w:r w:rsidRPr="00FD4192">
        <w:rPr>
          <w:rStyle w:val="StyleUnderline"/>
        </w:rPr>
        <w:t xml:space="preserve"> full understanding. Understanding among those on the margins </w:t>
      </w:r>
      <w:r w:rsidRPr="00FD4192">
        <w:rPr>
          <w:rStyle w:val="Emphasis"/>
        </w:rPr>
        <w:t>happens all the time</w:t>
      </w:r>
      <w:r w:rsidRPr="00FD4192">
        <w:rPr>
          <w:rStyle w:val="StyleUnderline"/>
        </w:rPr>
        <w:t>.</w:t>
      </w:r>
      <w:r w:rsidRPr="00FD4192">
        <w:rPr>
          <w:sz w:val="14"/>
        </w:rPr>
        <w:t xml:space="preserve"> Indeed, </w:t>
      </w:r>
      <w:r w:rsidRPr="00FD4192">
        <w:rPr>
          <w:rStyle w:val="StyleUnderline"/>
        </w:rPr>
        <w:t xml:space="preserve">following the insights of Black feminists, often </w:t>
      </w:r>
      <w:r w:rsidRPr="00FD4192">
        <w:rPr>
          <w:rStyle w:val="Emphasis"/>
        </w:rPr>
        <w:t>those on the margins understand more than those at the center</w:t>
      </w:r>
      <w:r w:rsidRPr="00FD4192">
        <w:rPr>
          <w:rStyle w:val="StyleUnderline"/>
        </w:rPr>
        <w:t>, as they have opportunities for understanding both.</w:t>
      </w:r>
      <w:r w:rsidRPr="00FD4192">
        <w:rPr>
          <w:rStyle w:val="StyleUnderline"/>
          <w:b/>
          <w:sz w:val="12"/>
        </w:rPr>
        <w:t>¶</w:t>
      </w:r>
      <w:r w:rsidRPr="00FD4192">
        <w:rPr>
          <w:rStyle w:val="StyleUnderline"/>
          <w:sz w:val="12"/>
        </w:rPr>
        <w:t xml:space="preserve"> </w:t>
      </w:r>
      <w:r w:rsidRPr="00FD4192">
        <w:rPr>
          <w:rStyle w:val="StyleUnderline"/>
        </w:rPr>
        <w:t xml:space="preserve">What I take us to be doing when we are engaged in entangled empathetic moral attention is working </w:t>
      </w:r>
      <w:r w:rsidRPr="00FD4192">
        <w:rPr>
          <w:rStyle w:val="StyleUnderline"/>
        </w:rPr>
        <w:lastRenderedPageBreak/>
        <w:t>through complicated processes of understanding one another and other animals in situations of differential social, political, and species-based power.</w:t>
      </w:r>
      <w:r w:rsidRPr="00FD4192">
        <w:rPr>
          <w:sz w:val="14"/>
        </w:rPr>
        <w:t xml:space="preserve"> Usually </w:t>
      </w:r>
      <w:r w:rsidRPr="00FD4192">
        <w:rPr>
          <w:rStyle w:val="StyleUnderline"/>
        </w:rPr>
        <w:t xml:space="preserve">what we “get” is just a glimpse. We never really “know,” but </w:t>
      </w:r>
      <w:r w:rsidRPr="00FD4192">
        <w:rPr>
          <w:rStyle w:val="Emphasis"/>
        </w:rPr>
        <w:t>too many people use the idea that we can't really know as an excuse to opt out of working at it</w:t>
      </w:r>
      <w:r w:rsidRPr="00FD4192">
        <w:rPr>
          <w:rStyle w:val="StyleUnderline"/>
        </w:rPr>
        <w:t xml:space="preserve">. I take this to be a </w:t>
      </w:r>
      <w:r w:rsidRPr="00FD4192">
        <w:rPr>
          <w:rStyle w:val="Emphasis"/>
        </w:rPr>
        <w:t>failure of both imagination and moral agency</w:t>
      </w:r>
      <w:r w:rsidRPr="00FD4192">
        <w:rPr>
          <w:rStyle w:val="StyleUnderline"/>
        </w:rPr>
        <w:t>.</w:t>
      </w:r>
      <w:r w:rsidRPr="00FD4192">
        <w:rPr>
          <w:rStyle w:val="StyleUnderline"/>
          <w:b/>
          <w:sz w:val="12"/>
        </w:rPr>
        <w:t>¶</w:t>
      </w:r>
      <w:r w:rsidRPr="00FD4192">
        <w:rPr>
          <w:rStyle w:val="StyleUnderline"/>
          <w:sz w:val="12"/>
        </w:rPr>
        <w:t xml:space="preserve"> </w:t>
      </w:r>
      <w:r w:rsidRPr="00FD4192">
        <w:rPr>
          <w:sz w:val="14"/>
        </w:rPr>
        <w:t xml:space="preserve">The second worry will be something I continue to work out, and that is a more robust description of relationality. </w:t>
      </w:r>
      <w:r w:rsidRPr="00FD4192">
        <w:rPr>
          <w:rStyle w:val="StyleUnderline"/>
        </w:rPr>
        <w:t xml:space="preserve">On the relational ontology I envisage, </w:t>
      </w:r>
      <w:r w:rsidRPr="00FD4192">
        <w:rPr>
          <w:rStyle w:val="Emphasis"/>
        </w:rPr>
        <w:t>there is no place beyond relations</w:t>
      </w:r>
      <w:r w:rsidRPr="00FD4192">
        <w:rPr>
          <w:rStyle w:val="StyleUnderline"/>
        </w:rPr>
        <w:t xml:space="preserve">; anti-Blackness or speciesism, for example, are political and ethical relations that view whites and humans as justified in regarding Blacks and animals as fungible, disposable, and perhaps paradoxically, outside of relationality. But </w:t>
      </w:r>
      <w:r w:rsidRPr="00FD4192">
        <w:rPr>
          <w:sz w:val="14"/>
        </w:rPr>
        <w:t xml:space="preserve">as I've suggested, </w:t>
      </w:r>
      <w:r w:rsidRPr="00FD4192">
        <w:rPr>
          <w:rStyle w:val="StyleUnderline"/>
        </w:rPr>
        <w:t>the relations we are in are not always, perhaps not even often, the sorts of things we choose.</w:t>
      </w:r>
      <w:r w:rsidRPr="00FD4192">
        <w:rPr>
          <w:sz w:val="14"/>
        </w:rPr>
        <w:t xml:space="preserve"> Some relations I am forced into, some I seek to develop, some are unjust, some are harmful, some may even seek to forever deprive me of my subjectivity. </w:t>
      </w:r>
      <w:r w:rsidRPr="00FD4192">
        <w:rPr>
          <w:rStyle w:val="StyleUnderline"/>
        </w:rPr>
        <w:t xml:space="preserve">And since we are constituted in various ways by these relations, when some relations make it hard to see ourselves and others, entangled empathy will seem almost impossible. But that </w:t>
      </w:r>
      <w:r w:rsidRPr="00FD4192">
        <w:rPr>
          <w:rStyle w:val="Emphasis"/>
        </w:rPr>
        <w:t>these relationships are part of us</w:t>
      </w:r>
      <w:r w:rsidRPr="00FD4192">
        <w:rPr>
          <w:rStyle w:val="StyleUnderline"/>
        </w:rPr>
        <w:t xml:space="preserve"> means that we can, indeed must, </w:t>
      </w:r>
      <w:r w:rsidRPr="00FD4192">
        <w:rPr>
          <w:rStyle w:val="Emphasis"/>
        </w:rPr>
        <w:t>work with them and try to change them</w:t>
      </w:r>
      <w:r w:rsidRPr="00FD4192">
        <w:rPr>
          <w:rStyle w:val="StyleUnderline"/>
        </w:rPr>
        <w:t xml:space="preserve"> for the better.</w:t>
      </w:r>
      <w:r w:rsidRPr="00FD4192">
        <w:rPr>
          <w:sz w:val="12"/>
        </w:rPr>
        <w:t>¶</w:t>
      </w:r>
      <w:r w:rsidRPr="00FD4192">
        <w:rPr>
          <w:sz w:val="14"/>
        </w:rPr>
        <w:t xml:space="preserve"> </w:t>
      </w:r>
      <w:r w:rsidRPr="00FD4192">
        <w:rPr>
          <w:rStyle w:val="StyleUnderline"/>
        </w:rPr>
        <w:t xml:space="preserve">I think that is </w:t>
      </w:r>
      <w:r w:rsidRPr="00FD4192">
        <w:rPr>
          <w:rStyle w:val="Emphasis"/>
        </w:rPr>
        <w:t>something to care about</w:t>
      </w:r>
      <w:r w:rsidRPr="00FD4192">
        <w:rPr>
          <w:rStyle w:val="StyleUnderline"/>
        </w:rPr>
        <w:t>.</w:t>
      </w:r>
    </w:p>
    <w:p w14:paraId="3A2628D5" w14:textId="77777777" w:rsidR="00954470" w:rsidRDefault="00954470" w:rsidP="00954470"/>
    <w:p w14:paraId="64F93B15" w14:textId="77777777" w:rsidR="00954470" w:rsidRDefault="00954470" w:rsidP="00954470">
      <w:pPr>
        <w:pStyle w:val="Heading3"/>
      </w:pPr>
      <w:r>
        <w:lastRenderedPageBreak/>
        <w:t>---Ext. Empathy Good</w:t>
      </w:r>
    </w:p>
    <w:p w14:paraId="485C8E50" w14:textId="77777777" w:rsidR="00954470" w:rsidRDefault="00954470" w:rsidP="00954470"/>
    <w:p w14:paraId="21CC6C4E" w14:textId="77777777" w:rsidR="00954470" w:rsidRDefault="00954470" w:rsidP="00954470">
      <w:pPr>
        <w:pStyle w:val="Heading4"/>
      </w:pPr>
      <w:r>
        <w:t xml:space="preserve">Caring is good—ontology is relational, not dialectic. Their description of libidinal attachment is too invested in an antiquated understanding of selfhood that ignores how social activism rooted in empathy can solve exploitation. </w:t>
      </w:r>
    </w:p>
    <w:p w14:paraId="3A63ACA0" w14:textId="77777777" w:rsidR="00954470" w:rsidRPr="00347388" w:rsidRDefault="00954470" w:rsidP="00954470">
      <w:r w:rsidRPr="00347388">
        <w:rPr>
          <w:rStyle w:val="Style13ptBold"/>
        </w:rPr>
        <w:t>Gruen</w:t>
      </w:r>
      <w:r>
        <w:t xml:space="preserve"> 20</w:t>
      </w:r>
      <w:r w:rsidRPr="00347388">
        <w:rPr>
          <w:rStyle w:val="Style13ptBold"/>
        </w:rPr>
        <w:t>17</w:t>
      </w:r>
      <w:r>
        <w:t xml:space="preserve"> – </w:t>
      </w:r>
      <w:r w:rsidRPr="00D50DB9">
        <w:t xml:space="preserve">Lori Gruen is the William Griffin Professor of Philosophy at Wesleyan University where she coordinates Wesleyan Animal Studies. She is also Professor of Feminist, Gender and Sexuality Studies and Science in Society. </w:t>
      </w:r>
      <w:r>
        <w:t>(Lori, “</w:t>
      </w:r>
      <w:r w:rsidRPr="00347388">
        <w:t>Expressing Entangled Empathy: A Reply</w:t>
      </w:r>
      <w:r>
        <w:t xml:space="preserve">,” </w:t>
      </w:r>
      <w:r>
        <w:rPr>
          <w:i/>
        </w:rPr>
        <w:t xml:space="preserve">Hypatia </w:t>
      </w:r>
      <w:r>
        <w:t>32:2) bhb</w:t>
      </w:r>
    </w:p>
    <w:p w14:paraId="1CE24A1F" w14:textId="77777777" w:rsidR="00954470" w:rsidRPr="00347388" w:rsidRDefault="00954470" w:rsidP="00954470">
      <w:pPr>
        <w:rPr>
          <w:sz w:val="16"/>
        </w:rPr>
      </w:pPr>
      <w:r w:rsidRPr="00347388">
        <w:rPr>
          <w:sz w:val="16"/>
        </w:rPr>
        <w:t xml:space="preserve">Returning to Meyers's earlier concern about cultural norms and inspired by Cherry's political examples, consider how responsibility is understood in communities where norms of restorative justice and community service are strong. </w:t>
      </w:r>
      <w:r w:rsidRPr="00347388">
        <w:rPr>
          <w:rStyle w:val="StyleUnderline"/>
        </w:rPr>
        <w:t>Rather than viewing certain activities as supererogatory, people in communities with strong social norms of collective care usually see community activities as their responsibility. Rather than calling the police if there is a problem, for example, we might see violent activity as a problem that we as a community should be responsive to. Social-psychological studies have identified</w:t>
      </w:r>
      <w:r w:rsidRPr="00347388">
        <w:rPr>
          <w:sz w:val="16"/>
        </w:rPr>
        <w:t xml:space="preserve"> what is called “social loafing” or </w:t>
      </w:r>
      <w:r w:rsidRPr="00347388">
        <w:rPr>
          <w:rStyle w:val="StyleUnderline"/>
        </w:rPr>
        <w:t>“the bystander effect,” the phenomenon of failing to take action to prevent harm in conditions in which others are expected to do so. Presumably, bystanders believe that preventing a harm from occurring, or aiding one in need, is not their responsibility. I'm suggesting that this belief structure is shaped by a narrow conception of the self, a conception that can be effectively altered by seeing the ways in which our agency is co-constituted by others and our responsiveness to those others.</w:t>
      </w:r>
      <w:r w:rsidRPr="00347388">
        <w:rPr>
          <w:sz w:val="16"/>
        </w:rPr>
        <w:t xml:space="preserve"> And fortunately, there is some evidence that when these failures of responsiveness are pointed out, many people's self-concept is negatively affected and they work to change.</w:t>
      </w:r>
      <w:r w:rsidRPr="00FD4192">
        <w:rPr>
          <w:sz w:val="12"/>
        </w:rPr>
        <w:t xml:space="preserve">¶ </w:t>
      </w:r>
      <w:r w:rsidRPr="00347388">
        <w:rPr>
          <w:sz w:val="16"/>
        </w:rPr>
        <w:t xml:space="preserve">The psychological literature is also replete with discussions of empathy as coupled with a motivational state in order for helping action or pro-social behavior to occur.1 Generally, these </w:t>
      </w:r>
      <w:r w:rsidRPr="00347388">
        <w:rPr>
          <w:rStyle w:val="StyleUnderline"/>
        </w:rPr>
        <w:t>“psychological” motivational states fall into two mutually exclusive general categories: self-interested motivation and altruistic motivation. If the self is understood as deeply relational, the distinction between these motivational states breaks down.</w:t>
      </w:r>
      <w:r w:rsidRPr="00347388">
        <w:rPr>
          <w:sz w:val="16"/>
        </w:rPr>
        <w:t xml:space="preserve"> And this is the third sense of motivation I want to mention. </w:t>
      </w:r>
      <w:r w:rsidRPr="00347388">
        <w:rPr>
          <w:rStyle w:val="StyleUnderline"/>
        </w:rPr>
        <w:t>Attuned moral perception moves me to act on behalf of the wellbeing of others who co-constitute my agency. Directing one's empathetic attention toward others is also shaped largely by whether one is so motivated, so while entangled empathizing moves us to action, we can alter our empathetic focus by acts of will.</w:t>
      </w:r>
      <w:r w:rsidRPr="00347388">
        <w:rPr>
          <w:sz w:val="16"/>
        </w:rPr>
        <w:t xml:space="preserve"> The process of being moved by entangled empathetic attention and being moved to refine our empathy are part of the dynamic process of developing our moral perception.</w:t>
      </w:r>
      <w:r w:rsidRPr="00FD4192">
        <w:rPr>
          <w:sz w:val="12"/>
        </w:rPr>
        <w:t xml:space="preserve">¶ </w:t>
      </w:r>
      <w:r w:rsidRPr="00347388">
        <w:rPr>
          <w:rStyle w:val="StyleUnderline"/>
        </w:rPr>
        <w:t>When one is made aware of a shortcoming in her responsiveness or a failure of her empathetic attention, when she is able, in other words, to see that she is in a “bad” relationship</w:t>
      </w:r>
      <w:r w:rsidRPr="00347388">
        <w:rPr>
          <w:sz w:val="16"/>
        </w:rPr>
        <w:t xml:space="preserve">, as I put it—by which I mean </w:t>
      </w:r>
      <w:r w:rsidRPr="00347388">
        <w:rPr>
          <w:rStyle w:val="StyleUnderline"/>
        </w:rPr>
        <w:t>one of instrumentalization, exploitation, or violence</w:t>
      </w:r>
      <w:r w:rsidRPr="00347388">
        <w:rPr>
          <w:sz w:val="16"/>
        </w:rPr>
        <w:t>, for example—</w:t>
      </w:r>
      <w:r w:rsidRPr="00347388">
        <w:rPr>
          <w:rStyle w:val="StyleUnderline"/>
        </w:rPr>
        <w:t xml:space="preserve">she cannot maintain that relationship and hold onto the belief that she is engaged in loving or </w:t>
      </w:r>
      <w:r w:rsidRPr="00347388">
        <w:rPr>
          <w:rStyle w:val="StyleUnderline"/>
        </w:rPr>
        <w:lastRenderedPageBreak/>
        <w:t>caring attention.</w:t>
      </w:r>
      <w:r w:rsidRPr="00347388">
        <w:rPr>
          <w:sz w:val="16"/>
        </w:rPr>
        <w:t xml:space="preserve"> That sort of attention is part of what it means to be a moral agent, I suggest, so one is at least going to be moved to change one's conception, and I would hope, that will also lead to behavioral changes.</w:t>
      </w:r>
    </w:p>
    <w:p w14:paraId="3042527E" w14:textId="77777777" w:rsidR="00954470" w:rsidRDefault="00954470" w:rsidP="00954470">
      <w:pPr>
        <w:pStyle w:val="Heading3"/>
      </w:pPr>
      <w:r>
        <w:lastRenderedPageBreak/>
        <w:t>Materiality First</w:t>
      </w:r>
    </w:p>
    <w:p w14:paraId="7B636D55" w14:textId="77777777" w:rsidR="00954470" w:rsidRPr="005021E6" w:rsidRDefault="00954470" w:rsidP="00954470">
      <w:pPr>
        <w:pStyle w:val="Heading4"/>
      </w:pPr>
      <w:r>
        <w:t>Even if the legal system can be classified as anti-black, addressing the material conditions of life can ease the subjugation those folx face.</w:t>
      </w:r>
    </w:p>
    <w:p w14:paraId="3066539C" w14:textId="77777777" w:rsidR="00954470" w:rsidRPr="00627ABE" w:rsidRDefault="00954470" w:rsidP="00954470">
      <w:r w:rsidRPr="00627ABE">
        <w:t xml:space="preserve">Hortense J. </w:t>
      </w:r>
      <w:r w:rsidRPr="00747D05">
        <w:rPr>
          <w:rStyle w:val="Style13ptBold"/>
        </w:rPr>
        <w:t>Spillers, 2018,</w:t>
      </w:r>
      <w:r>
        <w:t xml:space="preserve"> </w:t>
      </w:r>
      <w:r w:rsidRPr="00747D05">
        <w:t xml:space="preserve">is the Gertrude Conaway Vanderbilt Professor of English at Vanderbilt University. </w:t>
      </w:r>
      <w:r>
        <w:t>“Or Else…”</w:t>
      </w:r>
      <w:r w:rsidRPr="00627ABE">
        <w:t xml:space="preserve"> on August 30, 2018</w:t>
      </w:r>
      <w:r>
        <w:t xml:space="preserve">. </w:t>
      </w:r>
      <w:hyperlink r:id="rId111" w:history="1">
        <w:r>
          <w:rPr>
            <w:rStyle w:val="Hyperlink"/>
          </w:rPr>
          <w:t>https://alinejournal.com/convergence/or-else/</w:t>
        </w:r>
      </w:hyperlink>
    </w:p>
    <w:p w14:paraId="60A259B7" w14:textId="77777777" w:rsidR="00954470" w:rsidRPr="008571B8" w:rsidRDefault="00954470" w:rsidP="00954470">
      <w:r w:rsidRPr="004907A6">
        <w:t xml:space="preserve">Ironically, however twisted a standard of measure, </w:t>
      </w:r>
      <w:r w:rsidRPr="008571B8">
        <w:rPr>
          <w:u w:val="single"/>
        </w:rPr>
        <w:t xml:space="preserve">we might gauge how far we’ve come by the degree of doubt expressible toward the efficacy of voter registration and electoral politics, </w:t>
      </w:r>
      <w:r w:rsidRPr="008571B8">
        <w:rPr>
          <w:sz w:val="20"/>
          <w:szCs w:val="20"/>
        </w:rPr>
        <w:t xml:space="preserve">as have a couple of my fellow writers in this issue. Even though I regard this argumentative posture as a strategic error of near-fatal proportions, I think I understand how we got here: basically, </w:t>
      </w:r>
      <w:r w:rsidRPr="008571B8">
        <w:rPr>
          <w:u w:val="single"/>
        </w:rPr>
        <w:t>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w:t>
      </w:r>
      <w:r w:rsidRPr="004907A6">
        <w:t xml:space="preserve">; </w:t>
      </w:r>
      <w:r w:rsidRPr="00961762">
        <w:rPr>
          <w:sz w:val="18"/>
          <w:szCs w:val="18"/>
        </w:rPr>
        <w:t>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w:t>
      </w:r>
      <w:r w:rsidRPr="004907A6">
        <w:t>.</w:t>
      </w:r>
      <w:r w:rsidRPr="00961762">
        <w:rPr>
          <w:u w:val="single"/>
        </w:rPr>
        <w:t xml:space="preserve">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w:t>
      </w:r>
      <w:r w:rsidRPr="004907A6">
        <w:t>These portions of discursive content imply discrete spatiotemporal registers, as the putative subjects of each overlap, but are not entirely conformable (even if they look exactly alike), and there’s the rub.</w:t>
      </w:r>
      <w:r>
        <w:t xml:space="preserve"> </w:t>
      </w:r>
      <w:r w:rsidRPr="008571B8">
        <w:t xml:space="preserve">In the former instance, </w:t>
      </w:r>
      <w:r w:rsidRPr="00BA1938">
        <w:rPr>
          <w:u w:val="single"/>
        </w:rPr>
        <w:t>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w:t>
      </w:r>
      <w:r w:rsidRPr="008571B8">
        <w:t xml:space="preserve"> (as in “return” narratives/actualities of black politics of the Nineteenth and Twentieth Centuries</w:t>
      </w:r>
      <w:r w:rsidRPr="00BA1938">
        <w:rPr>
          <w:u w:val="single"/>
        </w:rPr>
        <w:t xml:space="preserve">), or of ideological movement toward it (“ancestral” ceremonies, ritual celebrations), this reading seems to engender a politics that is cultural, that looks “otherworldly”—the place of the ego-ideal—in its valorized reference to an imagined ancestral </w:t>
      </w:r>
      <w:r w:rsidRPr="006B3E92">
        <w:rPr>
          <w:u w:val="single"/>
        </w:rPr>
        <w:t>field. We would anticipate that electoral politics in its uninspirational mundaneness might actually be beneath it.</w:t>
      </w:r>
      <w:r w:rsidRPr="008571B8">
        <w:t xml:space="preserve"> </w:t>
      </w:r>
      <w:r w:rsidRPr="006B3E92">
        <w:rPr>
          <w:sz w:val="18"/>
          <w:szCs w:val="18"/>
        </w:rPr>
        <w:t xml:space="preserve">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w:t>
      </w:r>
      <w:r w:rsidRPr="006B3E92">
        <w:rPr>
          <w:sz w:val="18"/>
          <w:szCs w:val="18"/>
        </w:rPr>
        <w:lastRenderedPageBreak/>
        <w:t xml:space="preserve">time/cultural period, which means that such discourses are organically linked to their own “now.” Consequently, </w:t>
      </w:r>
      <w:r w:rsidRPr="006B3E92">
        <w:rPr>
          <w:u w:val="single"/>
        </w:rPr>
        <w:t xml:space="preserve">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w:t>
      </w:r>
      <w:r w:rsidRPr="008571B8">
        <w:t>If we think of these concurrent strands of ideas as postures, then we realize the extent to which they determine not only how one stands, but where, as well as why.</w:t>
      </w:r>
    </w:p>
    <w:p w14:paraId="4F58BDB6" w14:textId="77777777" w:rsidR="00954470" w:rsidRPr="005021E6" w:rsidRDefault="00954470" w:rsidP="00954470">
      <w:pPr>
        <w:rPr>
          <w:sz w:val="18"/>
          <w:szCs w:val="18"/>
          <w:u w:val="single"/>
        </w:rPr>
      </w:pPr>
    </w:p>
    <w:p w14:paraId="1A72CF1A" w14:textId="77777777" w:rsidR="00954470" w:rsidRPr="000E7E7C" w:rsidRDefault="00954470" w:rsidP="00954470"/>
    <w:p w14:paraId="417FE612" w14:textId="77777777" w:rsidR="00954470" w:rsidRPr="00E601F1" w:rsidRDefault="00954470" w:rsidP="00954470"/>
    <w:p w14:paraId="62AA2145" w14:textId="77777777" w:rsidR="00954470" w:rsidRDefault="00954470" w:rsidP="00954470">
      <w:pPr>
        <w:pStyle w:val="Heading3"/>
      </w:pPr>
      <w:r w:rsidRPr="0068360E">
        <w:lastRenderedPageBreak/>
        <w:t>AT: Complete Disorder</w:t>
      </w:r>
    </w:p>
    <w:p w14:paraId="33CB4103" w14:textId="77777777" w:rsidR="00954470" w:rsidRPr="0068360E" w:rsidRDefault="00954470" w:rsidP="00954470">
      <w:pPr>
        <w:pStyle w:val="Heading4"/>
      </w:pPr>
      <w:r>
        <w:t>Calls for perfect disorder enslave the black maternal as a site for movement sustenance and reproductivity</w:t>
      </w:r>
    </w:p>
    <w:p w14:paraId="1789EDFA" w14:textId="77777777" w:rsidR="00954470" w:rsidRPr="004B6A11" w:rsidRDefault="00954470" w:rsidP="00954470">
      <w:r w:rsidRPr="004B6A11">
        <w:rPr>
          <w:rStyle w:val="Style13ptBold"/>
        </w:rPr>
        <w:t>James</w:t>
      </w:r>
      <w:r>
        <w:t xml:space="preserve"> 200</w:t>
      </w:r>
      <w:r w:rsidRPr="004B6A11">
        <w:rPr>
          <w:rStyle w:val="Style13ptBold"/>
        </w:rPr>
        <w:t>7</w:t>
      </w:r>
      <w:r>
        <w:t xml:space="preserve"> – </w:t>
      </w:r>
      <w:r w:rsidRPr="004B6A11">
        <w:t xml:space="preserve">Joy James is Presidential Professor of the Humanities at Williams College </w:t>
      </w:r>
      <w:r>
        <w:t xml:space="preserve">(“Sorrow: The Good Soldier and the Good Woman,” </w:t>
      </w:r>
      <w:r>
        <w:rPr>
          <w:i/>
        </w:rPr>
        <w:t>Warfare in the American Homeland: Policing and Prison in a Penal Democracy</w:t>
      </w:r>
      <w:r>
        <w:t>, 66-68) bhb</w:t>
      </w:r>
    </w:p>
    <w:p w14:paraId="217B5A27" w14:textId="77777777" w:rsidR="00954470" w:rsidRPr="00064D2E" w:rsidRDefault="00954470" w:rsidP="00954470">
      <w:pPr>
        <w:rPr>
          <w:rStyle w:val="StyleUnderline"/>
        </w:rPr>
      </w:pPr>
      <w:r w:rsidRPr="00EF32C3">
        <w:rPr>
          <w:sz w:val="16"/>
        </w:rPr>
        <w:t>Good women reproduce family law, and so the</w:t>
      </w:r>
      <w:r w:rsidRPr="00EF32C3">
        <w:rPr>
          <w:sz w:val="12"/>
        </w:rPr>
        <w:t xml:space="preserve"> </w:t>
      </w:r>
      <w:r w:rsidRPr="00EF32C3">
        <w:rPr>
          <w:sz w:val="16"/>
        </w:rPr>
        <w:t>police—hence, we reproduce law and order; the</w:t>
      </w:r>
      <w:r w:rsidRPr="00EF32C3">
        <w:rPr>
          <w:sz w:val="12"/>
        </w:rPr>
        <w:t xml:space="preserve"> </w:t>
      </w:r>
      <w:r w:rsidRPr="00EF32C3">
        <w:rPr>
          <w:sz w:val="16"/>
        </w:rPr>
        <w:t>police disproportionately discipline and punish</w:t>
      </w:r>
      <w:r w:rsidRPr="00EF32C3">
        <w:rPr>
          <w:sz w:val="12"/>
        </w:rPr>
        <w:t xml:space="preserve"> </w:t>
      </w:r>
      <w:r w:rsidRPr="00EF32C3">
        <w:rPr>
          <w:sz w:val="16"/>
        </w:rPr>
        <w:t>black and poor bodies, queer and female forms.</w:t>
      </w:r>
      <w:r w:rsidRPr="00EF32C3">
        <w:rPr>
          <w:sz w:val="12"/>
        </w:rPr>
        <w:t xml:space="preserve"> </w:t>
      </w:r>
      <w:r w:rsidRPr="00EF32C3">
        <w:rPr>
          <w:sz w:val="16"/>
        </w:rPr>
        <w:t xml:space="preserve">Therefore, to seek </w:t>
      </w:r>
      <w:r w:rsidRPr="00064D2E">
        <w:rPr>
          <w:rStyle w:val="StyleUnderline"/>
        </w:rPr>
        <w:t>to “elucidate”</w:t>
      </w:r>
      <w:r w:rsidRPr="00EF32C3">
        <w:rPr>
          <w:sz w:val="16"/>
        </w:rPr>
        <w:t xml:space="preserve"> the meaning of </w:t>
      </w:r>
      <w:r w:rsidRPr="00064D2E">
        <w:rPr>
          <w:rStyle w:val="StyleUnderline"/>
        </w:rPr>
        <w:t>“the prison within the prison state,”</w:t>
      </w:r>
      <w:r w:rsidRPr="00EF32C3">
        <w:rPr>
          <w:sz w:val="16"/>
        </w:rPr>
        <w:t xml:space="preserve"> as George Jackson</w:t>
      </w:r>
      <w:r w:rsidRPr="00EF32C3">
        <w:rPr>
          <w:sz w:val="12"/>
        </w:rPr>
        <w:t xml:space="preserve"> </w:t>
      </w:r>
      <w:r w:rsidRPr="00EF32C3">
        <w:rPr>
          <w:sz w:val="16"/>
        </w:rPr>
        <w:t xml:space="preserve">urged, </w:t>
      </w:r>
      <w:r w:rsidRPr="00064D2E">
        <w:rPr>
          <w:rStyle w:val="StyleUnderline"/>
        </w:rPr>
        <w:t>requires considering what would have to disappear</w:t>
      </w:r>
      <w:r w:rsidRPr="00EF32C3">
        <w:rPr>
          <w:sz w:val="16"/>
        </w:rPr>
        <w:t xml:space="preserve"> (or be restricted to performance rituals cloistered on stage or screen): </w:t>
      </w:r>
      <w:r w:rsidRPr="00064D2E">
        <w:rPr>
          <w:rStyle w:val="StyleUnderline"/>
        </w:rPr>
        <w:t>predator–prey formations.</w:t>
      </w:r>
      <w:r>
        <w:rPr>
          <w:sz w:val="16"/>
        </w:rPr>
        <w:t xml:space="preserve"> </w:t>
      </w:r>
      <w:r w:rsidRPr="00EF32C3">
        <w:rPr>
          <w:sz w:val="16"/>
        </w:rPr>
        <w:t>The woman no longer beaten by man; the woman no</w:t>
      </w:r>
      <w:r w:rsidRPr="00EF32C3">
        <w:rPr>
          <w:sz w:val="12"/>
        </w:rPr>
        <w:t xml:space="preserve"> </w:t>
      </w:r>
      <w:r w:rsidRPr="00EF32C3">
        <w:rPr>
          <w:sz w:val="16"/>
        </w:rPr>
        <w:t>longer servant to man; the black no longer servant</w:t>
      </w:r>
      <w:r w:rsidRPr="00EF32C3">
        <w:rPr>
          <w:sz w:val="12"/>
        </w:rPr>
        <w:t xml:space="preserve"> </w:t>
      </w:r>
      <w:r w:rsidRPr="00EF32C3">
        <w:rPr>
          <w:sz w:val="16"/>
        </w:rPr>
        <w:t>or marked as prey and then castigated as predator;</w:t>
      </w:r>
      <w:r w:rsidRPr="00EF32C3">
        <w:rPr>
          <w:sz w:val="12"/>
        </w:rPr>
        <w:t xml:space="preserve"> </w:t>
      </w:r>
      <w:r w:rsidRPr="00064D2E">
        <w:rPr>
          <w:rStyle w:val="StyleUnderline"/>
        </w:rPr>
        <w:t>the black woman freed from the non-blacks and the non-women</w:t>
      </w:r>
      <w:r w:rsidRPr="00EF32C3">
        <w:rPr>
          <w:sz w:val="16"/>
        </w:rPr>
        <w:t xml:space="preserve">; and the child able to fend off adult predation—all this disrupts law-and-order schemes. </w:t>
      </w:r>
      <w:r w:rsidRPr="00064D2E">
        <w:rPr>
          <w:rStyle w:val="StyleUnderline"/>
        </w:rPr>
        <w:t xml:space="preserve">All of this may be </w:t>
      </w:r>
      <w:r w:rsidRPr="00064D2E">
        <w:rPr>
          <w:rStyle w:val="Emphasis"/>
        </w:rPr>
        <w:t>more perfect disorder than most can handle</w:t>
      </w:r>
      <w:r w:rsidRPr="00064D2E">
        <w:rPr>
          <w:rStyle w:val="StyleUnderline"/>
        </w:rPr>
        <w:t>.</w:t>
      </w:r>
    </w:p>
    <w:p w14:paraId="143E44D7" w14:textId="77777777" w:rsidR="00954470" w:rsidRDefault="00954470" w:rsidP="00954470">
      <w:pPr>
        <w:rPr>
          <w:sz w:val="16"/>
        </w:rPr>
      </w:pPr>
      <w:r w:rsidRPr="00EF32C3">
        <w:rPr>
          <w:rStyle w:val="StyleUnderline"/>
        </w:rPr>
        <w:t>The</w:t>
      </w:r>
      <w:r w:rsidRPr="00EF32C3">
        <w:rPr>
          <w:sz w:val="16"/>
        </w:rPr>
        <w:t xml:space="preserve"> “perfect </w:t>
      </w:r>
      <w:r w:rsidRPr="00EF32C3">
        <w:rPr>
          <w:rStyle w:val="StyleUnderline"/>
        </w:rPr>
        <w:t>disorder”</w:t>
      </w:r>
      <w:r w:rsidRPr="00EF32C3">
        <w:rPr>
          <w:sz w:val="16"/>
        </w:rPr>
        <w:t xml:space="preserve"> that </w:t>
      </w:r>
      <w:r w:rsidRPr="00EF32C3">
        <w:rPr>
          <w:rStyle w:val="StyleUnderline"/>
        </w:rPr>
        <w:t xml:space="preserve">Jackson calls for seems to require a lot of dying: not just physical, but intellectual and political deaths in which the definition of “good,” </w:t>
      </w:r>
      <w:r w:rsidRPr="00EF32C3">
        <w:rPr>
          <w:sz w:val="16"/>
        </w:rPr>
        <w:t>the signifier of the perfect functionary (and</w:t>
      </w:r>
      <w:r w:rsidRPr="00EF32C3">
        <w:rPr>
          <w:sz w:val="12"/>
        </w:rPr>
        <w:t xml:space="preserve"> </w:t>
      </w:r>
      <w:r w:rsidRPr="00EF32C3">
        <w:rPr>
          <w:sz w:val="16"/>
        </w:rPr>
        <w:t>the perfect woman), is retired. Yet Jackson does not</w:t>
      </w:r>
      <w:r w:rsidRPr="00EF32C3">
        <w:rPr>
          <w:sz w:val="12"/>
        </w:rPr>
        <w:t xml:space="preserve"> </w:t>
      </w:r>
      <w:r w:rsidRPr="00EF32C3">
        <w:rPr>
          <w:sz w:val="16"/>
        </w:rPr>
        <w:t>create the death or advocate for it. It is ever present.</w:t>
      </w:r>
      <w:r w:rsidRPr="00EF32C3">
        <w:rPr>
          <w:sz w:val="12"/>
        </w:rPr>
        <w:t xml:space="preserve"> </w:t>
      </w:r>
      <w:r w:rsidRPr="00EF32C3">
        <w:rPr>
          <w:rStyle w:val="StyleUnderline"/>
        </w:rPr>
        <w:t>For the murderous gender misanthropes, the only “good” woman is a dead one—physically or psychically. For religious misogynists seeking the maternal martyr, the “good” woman is a dead soldier of god; ultimately, the dead good woman is the sacrificial lamb who first gives life to, then gives up life for, a fetus—the final service from a reproductive body that stills its own life instinct. To abort a penal democracy and family captivity in all its forms would indeed be an obscenity, a transgression against man and god-state.</w:t>
      </w:r>
    </w:p>
    <w:p w14:paraId="33E3A833" w14:textId="77777777" w:rsidR="00954470" w:rsidRDefault="00954470" w:rsidP="00954470">
      <w:pPr>
        <w:rPr>
          <w:rStyle w:val="StyleUnderline"/>
        </w:rPr>
      </w:pPr>
      <w:r w:rsidRPr="00EF32C3">
        <w:rPr>
          <w:sz w:val="16"/>
        </w:rPr>
        <w:t>“Good” is elusive and mercurial as a prefix to soldier, because soldiery is not an ontological state; it is</w:t>
      </w:r>
      <w:r w:rsidRPr="00EF32C3">
        <w:rPr>
          <w:sz w:val="12"/>
        </w:rPr>
        <w:t xml:space="preserve"> </w:t>
      </w:r>
      <w:r w:rsidRPr="00EF32C3">
        <w:rPr>
          <w:sz w:val="16"/>
        </w:rPr>
        <w:t>a function. Hence, the “good” soldier (like the “good”</w:t>
      </w:r>
      <w:r w:rsidRPr="00EF32C3">
        <w:rPr>
          <w:sz w:val="12"/>
        </w:rPr>
        <w:t xml:space="preserve"> </w:t>
      </w:r>
      <w:r w:rsidRPr="00EF32C3">
        <w:rPr>
          <w:sz w:val="16"/>
        </w:rPr>
        <w:t>woman) need only be proficient and obedient in her</w:t>
      </w:r>
      <w:r w:rsidRPr="00EF32C3">
        <w:rPr>
          <w:sz w:val="12"/>
        </w:rPr>
        <w:t xml:space="preserve"> </w:t>
      </w:r>
      <w:r w:rsidRPr="00EF32C3">
        <w:rPr>
          <w:sz w:val="16"/>
        </w:rPr>
        <w:t>duties to merit acceptance or praise. Efficiency is not</w:t>
      </w:r>
      <w:r w:rsidRPr="00EF32C3">
        <w:rPr>
          <w:sz w:val="12"/>
        </w:rPr>
        <w:t xml:space="preserve"> </w:t>
      </w:r>
      <w:r w:rsidRPr="00EF32C3">
        <w:rPr>
          <w:sz w:val="16"/>
        </w:rPr>
        <w:t>ethics. Perhaps a moral order that is not legalistic can</w:t>
      </w:r>
      <w:r w:rsidRPr="00EF32C3">
        <w:rPr>
          <w:sz w:val="12"/>
        </w:rPr>
        <w:t xml:space="preserve"> </w:t>
      </w:r>
      <w:r w:rsidRPr="00EF32C3">
        <w:rPr>
          <w:sz w:val="16"/>
        </w:rPr>
        <w:t xml:space="preserve">be reclaimed. </w:t>
      </w:r>
      <w:r w:rsidRPr="00064D2E">
        <w:rPr>
          <w:rStyle w:val="StyleUnderline"/>
        </w:rPr>
        <w:t>Perhaps the woman must die to “goodness” in order to tend as midwife to the “perfect disorder” of revolutionary culture. Such a death, when it leads to rebirth into a refusal to soldier (except for herself ), betrays (state and counter-state) family formations. Given the varied and dangerous enemy cultures in warfare in the domestic realm, good women</w:t>
      </w:r>
      <w:r w:rsidRPr="00EF32C3">
        <w:rPr>
          <w:sz w:val="12"/>
        </w:rPr>
        <w:t xml:space="preserve"> </w:t>
      </w:r>
      <w:r w:rsidRPr="00EF32C3">
        <w:rPr>
          <w:sz w:val="16"/>
        </w:rPr>
        <w:t xml:space="preserve">like, and as, good soldiers </w:t>
      </w:r>
      <w:r w:rsidRPr="00064D2E">
        <w:rPr>
          <w:rStyle w:val="StyleUnderline"/>
        </w:rPr>
        <w:t xml:space="preserve">reasonably fear the consequences of treason: </w:t>
      </w:r>
      <w:r w:rsidRPr="00064D2E">
        <w:rPr>
          <w:rStyle w:val="Emphasis"/>
        </w:rPr>
        <w:t>penal isolation as social death and the socially dead</w:t>
      </w:r>
      <w:r w:rsidRPr="00064D2E">
        <w:rPr>
          <w:rStyle w:val="StyleUnderline"/>
        </w:rPr>
        <w:t>.</w:t>
      </w:r>
    </w:p>
    <w:p w14:paraId="3FB879EE" w14:textId="77777777" w:rsidR="00954470" w:rsidRDefault="00954470" w:rsidP="00954470"/>
    <w:p w14:paraId="232A6B4A" w14:textId="77777777" w:rsidR="00954470" w:rsidRDefault="00954470" w:rsidP="00954470"/>
    <w:p w14:paraId="2D62C8D4" w14:textId="77777777" w:rsidR="00954470" w:rsidRDefault="00954470" w:rsidP="00954470">
      <w:pPr>
        <w:pStyle w:val="Heading2"/>
      </w:pPr>
    </w:p>
    <w:p w14:paraId="41BF49C7" w14:textId="77777777" w:rsidR="00954470" w:rsidRDefault="00954470" w:rsidP="00954470">
      <w:pPr>
        <w:pStyle w:val="Heading2"/>
      </w:pPr>
      <w:r>
        <w:lastRenderedPageBreak/>
        <w:t>CJR</w:t>
      </w:r>
    </w:p>
    <w:p w14:paraId="627E2C2F" w14:textId="77777777" w:rsidR="00954470" w:rsidRDefault="00954470" w:rsidP="00954470"/>
    <w:p w14:paraId="1D71FF90" w14:textId="77777777" w:rsidR="00954470" w:rsidRDefault="00954470" w:rsidP="00954470">
      <w:pPr>
        <w:pStyle w:val="Heading3"/>
      </w:pPr>
      <w:r>
        <w:lastRenderedPageBreak/>
        <w:t>Police Reform/QI Good</w:t>
      </w:r>
    </w:p>
    <w:p w14:paraId="3965EDC9" w14:textId="77777777" w:rsidR="00954470" w:rsidRPr="00C25B0A" w:rsidRDefault="00954470" w:rsidP="00954470">
      <w:pPr>
        <w:pStyle w:val="Heading4"/>
      </w:pPr>
      <w:r>
        <w:t>Radical politics cannot address the immediate material conditions of the proletariat and minorities – reform can challenge capitalism while securing their rights.</w:t>
      </w:r>
    </w:p>
    <w:p w14:paraId="166013E2" w14:textId="77777777" w:rsidR="00954470" w:rsidRPr="007E7545" w:rsidRDefault="00954470" w:rsidP="00954470">
      <w:r w:rsidRPr="007E7545">
        <w:t xml:space="preserve">Christian </w:t>
      </w:r>
      <w:r w:rsidRPr="007E7545">
        <w:rPr>
          <w:rStyle w:val="Style13ptBold"/>
        </w:rPr>
        <w:t>Fuchs, 2013,</w:t>
      </w:r>
      <w:r w:rsidRPr="007E7545">
        <w:t xml:space="preserve"> is an Austrian sociologist. Fuchs</w:t>
      </w:r>
      <w:r>
        <w:t xml:space="preserve"> </w:t>
      </w:r>
      <w:r w:rsidRPr="007E7545">
        <w:t>is currently a professor at the University of Westminster, where he is the Director of the Communication and Media Research Institute (CAMRI).</w:t>
      </w:r>
      <w:r>
        <w:t xml:space="preserve"> “Internet and Surveillance: The Challenges of Web 2.0 and Social Media” 2013.</w:t>
      </w:r>
    </w:p>
    <w:p w14:paraId="7EE79319" w14:textId="77777777" w:rsidR="00954470" w:rsidRPr="007E7545" w:rsidRDefault="00954470" w:rsidP="00954470">
      <w:r w:rsidRPr="007E7545">
        <w:rPr>
          <w:u w:val="single"/>
        </w:rPr>
        <w:t>There are no easy solutions to the problem of civil rights limitations</w:t>
      </w:r>
      <w:r w:rsidRPr="007E7545">
        <w:t xml:space="preserve"> </w:t>
      </w:r>
      <w:r w:rsidRPr="007E7545">
        <w:rPr>
          <w:sz w:val="20"/>
          <w:szCs w:val="20"/>
        </w:rPr>
        <w:t xml:space="preserve">due to electronic surveillance. </w:t>
      </w:r>
      <w:r w:rsidRPr="00905334">
        <w:rPr>
          <w:rStyle w:val="Emphasis"/>
        </w:rPr>
        <w:t xml:space="preserve">Opting out of existing advertising options is not a solution to the problem </w:t>
      </w:r>
      <w:r w:rsidRPr="007E7545">
        <w:rPr>
          <w:u w:val="single"/>
        </w:rPr>
        <w:t>of economic and political surveillance. Even if users opt out, media corporations will continue to collect and assess certain data</w:t>
      </w:r>
      <w:r w:rsidRPr="007E7545">
        <w:t xml:space="preserve"> </w:t>
      </w:r>
      <w:r w:rsidRPr="007E7545">
        <w:rPr>
          <w:sz w:val="20"/>
          <w:szCs w:val="20"/>
        </w:rPr>
        <w:t xml:space="preserve">on them, to sell the users as au- dience commodity to advertising clients, and to give personal data to the police. </w:t>
      </w:r>
      <w:r w:rsidRPr="007E7545">
        <w:rPr>
          <w:u w:val="single"/>
        </w:rPr>
        <w:t>To try to advance critical awareness and to surveil corporate and political surveillers are important political moves for guaranteeing civil rights, but they will ultimately fail if they do not recognize that electronic surveillance is not a technological issue that can be solved by technological means or by different individual behaviours, but only by bringing about changes of society</w:t>
      </w:r>
      <w:r w:rsidRPr="007E7545">
        <w:t xml:space="preserve">. </w:t>
      </w:r>
      <w:r w:rsidRPr="007E7545">
        <w:rPr>
          <w:sz w:val="18"/>
          <w:szCs w:val="18"/>
        </w:rPr>
        <w:t>Therefore the topic of electronic surveillance should be situated in the context of larger societal problems in public discourse. Another recommendation is to create non-commercial, non-profit social network- ing platforms on the Internet. It is not impossible to create successful non-profit In- ternet platforms, as the example of Wikipedia, which is advertising-free, has free access, and is financed by donations, shows.</w:t>
      </w:r>
    </w:p>
    <w:p w14:paraId="150329A9" w14:textId="77777777" w:rsidR="00954470" w:rsidRDefault="00954470" w:rsidP="00954470">
      <w:pPr>
        <w:pStyle w:val="Heading4"/>
      </w:pPr>
      <w:r>
        <w:t xml:space="preserve">Solving the immediate harms of antiblackness is both tangible and material – qualified immunity reinforces antiblack abuse such as delegitimizing police brutality victims and empowering excessive force. </w:t>
      </w:r>
    </w:p>
    <w:p w14:paraId="3561EA5F" w14:textId="77777777" w:rsidR="00954470" w:rsidRPr="00C06327" w:rsidRDefault="00954470" w:rsidP="00954470">
      <w:pPr>
        <w:rPr>
          <w:sz w:val="20"/>
          <w:szCs w:val="20"/>
        </w:rPr>
      </w:pPr>
      <w:r>
        <w:t xml:space="preserve">Avidan </w:t>
      </w:r>
      <w:r w:rsidRPr="00C06327">
        <w:rPr>
          <w:rStyle w:val="Style13ptBold"/>
        </w:rPr>
        <w:t>Cover, 2016,</w:t>
      </w:r>
      <w:r>
        <w:t xml:space="preserve"> </w:t>
      </w:r>
      <w:r w:rsidRPr="00C06327">
        <w:rPr>
          <w:sz w:val="20"/>
          <w:szCs w:val="20"/>
        </w:rPr>
        <w:t>is Associate Dean for Academic Affairs, Professor of Law, and Director of the Institute for Global Security Law &amp; Policy at the Case Western Reserve University School of Law.  “Reconstructing the Right Against Excessive Force.” Florida law review 68.6 (2016): 1773–. Print.</w:t>
      </w:r>
    </w:p>
    <w:p w14:paraId="08691E46" w14:textId="77777777" w:rsidR="00954470" w:rsidRDefault="00954470" w:rsidP="00954470">
      <w:pPr>
        <w:rPr>
          <w:u w:val="single"/>
        </w:rPr>
      </w:pPr>
      <w:r w:rsidRPr="00D4222A">
        <w:rPr>
          <w:sz w:val="20"/>
          <w:szCs w:val="20"/>
        </w:rPr>
        <w:t xml:space="preserve">Police brutality has captured public and political attention, garnering protests, investigations, and proposed reforms. But judicial relief for excessive force victims is invariably doubtful. </w:t>
      </w:r>
      <w:r w:rsidRPr="00D4222A">
        <w:rPr>
          <w:u w:val="single"/>
        </w:rPr>
        <w:t>The judicial doctrine of qualified immunity, which favors government interests over those of private citizens, impedes civil rights litigation against abusive police officers under 42 U.S.C. § 1983</w:t>
      </w:r>
      <w:r>
        <w:t xml:space="preserve">. </w:t>
      </w:r>
      <w:r w:rsidRPr="002D2458">
        <w:rPr>
          <w:sz w:val="20"/>
          <w:szCs w:val="20"/>
        </w:rPr>
        <w:t xml:space="preserve">In particular, the doctrine forecloses lawsuits unless the law is clearly established that the force would be unlawful, requiring a high level of specificity and precedent that is difficult to satisfy. </w:t>
      </w:r>
      <w:r w:rsidRPr="002D2458">
        <w:rPr>
          <w:u w:val="single"/>
        </w:rPr>
        <w:t>Further tilting the balance against excessive force victims,</w:t>
      </w:r>
      <w:r>
        <w:t xml:space="preserve"> </w:t>
      </w:r>
      <w:r w:rsidRPr="006E782E">
        <w:rPr>
          <w:sz w:val="18"/>
          <w:szCs w:val="18"/>
        </w:rPr>
        <w:t xml:space="preserve">Fourth Amendment case law privileges the police perspective, </w:t>
      </w:r>
      <w:r w:rsidRPr="006E782E">
        <w:rPr>
          <w:u w:val="single"/>
        </w:rPr>
        <w:t>incorporating and fostering police biases and racial stereotypes, and prohibiting inquiry into an officer's state of mind</w:t>
      </w:r>
      <w:r>
        <w:t xml:space="preserve">. </w:t>
      </w:r>
      <w:r w:rsidRPr="00083C0D">
        <w:rPr>
          <w:sz w:val="20"/>
          <w:szCs w:val="20"/>
        </w:rPr>
        <w:t>Examining recent Supreme Court opinions on excessive force and qualified immunity,</w:t>
      </w:r>
      <w:r>
        <w:t xml:space="preserve"> </w:t>
      </w:r>
      <w:r w:rsidRPr="00083C0D">
        <w:rPr>
          <w:u w:val="single"/>
        </w:rPr>
        <w:t xml:space="preserve">this Article finds that the two strands of law continue to endorse the "shoot first, think later" police culture of today. Moreover, they obstruct victim compensation and hinder the development of constitutional law defining the limitations on excessive </w:t>
      </w:r>
      <w:r w:rsidRPr="00083C0D">
        <w:rPr>
          <w:u w:val="single"/>
        </w:rPr>
        <w:lastRenderedPageBreak/>
        <w:t>force</w:t>
      </w:r>
      <w:r>
        <w:t xml:space="preserve">. </w:t>
      </w:r>
      <w:r w:rsidRPr="006124C9">
        <w:rPr>
          <w:sz w:val="20"/>
          <w:szCs w:val="20"/>
        </w:rPr>
        <w:t>This Article makes an important contribution to the current literature by arguing that</w:t>
      </w:r>
      <w:r>
        <w:t xml:space="preserve"> </w:t>
      </w:r>
      <w:r w:rsidRPr="006124C9">
        <w:rPr>
          <w:u w:val="single"/>
        </w:rPr>
        <w:t>the current state of the law cannot be reconciled with the Reconstruction origins of civil rights legislation, which sought to eradicate post-Civil War state violence targeting African-Americans and to implement the Fourteenth Amendment's due process protections</w:t>
      </w:r>
      <w:r>
        <w:t xml:space="preserve">. This Article proposes that the Court reconstruct qualified immunity doctrine by recognizing a more generalized right against excessive force in determining whether the law is clearly established. The approach would more properly reflect the remedial purposes of § 1983. This Article further argues that </w:t>
      </w:r>
      <w:r w:rsidRPr="006124C9">
        <w:rPr>
          <w:u w:val="single"/>
        </w:rPr>
        <w:t xml:space="preserve">substantive due process supports a general right against excessive force-an approach previously rejected by the Court in favor of an exclusively Fourth Amendment-protected right-that addresses the officer's intent. </w:t>
      </w:r>
      <w:r>
        <w:t xml:space="preserve">Similarly guided by the remedial purposes of § 1983, </w:t>
      </w:r>
      <w:r w:rsidRPr="006124C9">
        <w:rPr>
          <w:u w:val="single"/>
        </w:rPr>
        <w:t>this Article proposes that courts consider statutes, government regulations, and "use of force" policies in determining whether officers knew or should have known that their actions violated the citizen's right to be free from excessive force.</w:t>
      </w:r>
    </w:p>
    <w:p w14:paraId="43BB1C27" w14:textId="77777777" w:rsidR="00954470" w:rsidRDefault="00954470" w:rsidP="00954470">
      <w:pPr>
        <w:rPr>
          <w:u w:val="single"/>
        </w:rPr>
      </w:pPr>
    </w:p>
    <w:p w14:paraId="7C33CAE6" w14:textId="77777777" w:rsidR="00954470" w:rsidRPr="00AA702E" w:rsidRDefault="00954470" w:rsidP="00954470">
      <w:pPr>
        <w:pStyle w:val="Heading4"/>
      </w:pPr>
      <w:r>
        <w:t>It's easy to dismiss a system based on the marginalization of black folx but legal reform is the only way to challenge the legal estrangement they face – pulling back merely increases the material harms people face at the hands of police.</w:t>
      </w:r>
    </w:p>
    <w:p w14:paraId="69FBC560" w14:textId="77777777" w:rsidR="00954470" w:rsidRPr="006E16AC" w:rsidRDefault="00954470" w:rsidP="00954470">
      <w:pPr>
        <w:rPr>
          <w:sz w:val="20"/>
          <w:szCs w:val="20"/>
        </w:rPr>
      </w:pPr>
      <w:r>
        <w:t xml:space="preserve">Monica </w:t>
      </w:r>
      <w:r w:rsidRPr="006E16AC">
        <w:rPr>
          <w:rStyle w:val="Style13ptBold"/>
        </w:rPr>
        <w:t>Bell, 2017</w:t>
      </w:r>
      <w:r>
        <w:t xml:space="preserve">, </w:t>
      </w:r>
      <w:r w:rsidRPr="006E16AC">
        <w:rPr>
          <w:sz w:val="20"/>
          <w:szCs w:val="20"/>
        </w:rPr>
        <w:t>is an Associate Professor of Law at Yale Law School and an Associate Professor of Sociology at Yale University. Her areas of expertise include criminal justice, welfare law, housing, race and the law, qualitative research methods, and law and sociology. “Police Reform and the Dismantling of Legal Estrangement.” Yale Law Journal 126.7 (2017): 2054–. Print.</w:t>
      </w:r>
    </w:p>
    <w:p w14:paraId="7ACFDC66" w14:textId="77777777" w:rsidR="00954470" w:rsidRDefault="00954470" w:rsidP="00954470">
      <w:pPr>
        <w:rPr>
          <w:sz w:val="18"/>
          <w:szCs w:val="18"/>
        </w:rPr>
      </w:pPr>
      <w:r w:rsidRPr="00EB2B21">
        <w:rPr>
          <w:sz w:val="20"/>
          <w:szCs w:val="20"/>
        </w:rPr>
        <w:t xml:space="preserve">This Essay argues that </w:t>
      </w:r>
      <w:r w:rsidRPr="00EB2B21">
        <w:rPr>
          <w:u w:val="single"/>
        </w:rPr>
        <w:t>legal estrangement-a theory that focuses on the symbolic and structural marginalization of African Americans and the poor from society -provides richer theoretical grounding for police reform</w:t>
      </w:r>
      <w:r>
        <w:t xml:space="preserve">. </w:t>
      </w:r>
      <w:r w:rsidRPr="00EB2B21">
        <w:rPr>
          <w:sz w:val="18"/>
          <w:szCs w:val="18"/>
        </w:rPr>
        <w:t>Legal estrangement theory incorporates procedural justice, a solution derived from legitimacy theory, as a first step toward understanding police distrust among African American and poor communities.</w:t>
      </w:r>
      <w:r>
        <w:t xml:space="preserve"> </w:t>
      </w:r>
      <w:r w:rsidRPr="00EB2B21">
        <w:rPr>
          <w:u w:val="single"/>
        </w:rPr>
        <w:t>Yet legal estrangement surpasses legitimacy theory by fully considering two larger levels at which distrust operates: vicarious marginalization and structural exclusion</w:t>
      </w:r>
      <w:r>
        <w:t xml:space="preserve">. </w:t>
      </w:r>
      <w:r w:rsidRPr="00EB2B21">
        <w:rPr>
          <w:sz w:val="18"/>
          <w:szCs w:val="18"/>
        </w:rPr>
        <w:t xml:space="preserve">Vicarious experiences range from the mistreatment of a friend, as Jamila experienced, or through learning about more distant negative treatment, as Shawna experienced when she learned about the officer rapes. </w:t>
      </w:r>
      <w:r w:rsidRPr="00EB2B21">
        <w:rPr>
          <w:u w:val="single"/>
        </w:rPr>
        <w:t>Structural aspects of policing-the drug searches that happened at Lemuel's school, the "knockers" that he encountered in his neighborhood, and the discretion to enforce questionable walking ordinances against kids like Justin -exclude whole groups of people from experiencing policing as a protective benefit and create a dividing line between the valued and the valueless.</w:t>
      </w:r>
      <w:r>
        <w:t xml:space="preserve"> </w:t>
      </w:r>
      <w:r w:rsidRPr="00EB2B21">
        <w:rPr>
          <w:sz w:val="18"/>
          <w:szCs w:val="18"/>
        </w:rPr>
        <w:t>Drawing on these theoretical insights, I have proposed a number of areas for reform that, taken together, should help create the deep and lasting cultural change that will be required to truly overcome legal estrangement</w:t>
      </w:r>
      <w:r>
        <w:t xml:space="preserve">. </w:t>
      </w:r>
      <w:r w:rsidRPr="00EB2B21">
        <w:rPr>
          <w:u w:val="single"/>
        </w:rPr>
        <w:t xml:space="preserve">These reforms range widely, including more technocratic reforms (restructuring police wages </w:t>
      </w:r>
      <w:r w:rsidRPr="00EB2B21">
        <w:rPr>
          <w:u w:val="single"/>
        </w:rPr>
        <w:lastRenderedPageBreak/>
        <w:t>and consolidating districts), judicial measures (rethinking Fourth Amendment levels of interpretation), community-centered measures (democratization, reconciliation, and transparency), and a fundamental revisitation of institutional roles (shrinking and refining the police footprint while linking it to a shoring up of critical social welfare institutions). These solutions offer a deeper path forward than the legitimacy perspective does, pushing beyond procedural justice</w:t>
      </w:r>
      <w:r>
        <w:t xml:space="preserve">. </w:t>
      </w:r>
      <w:r w:rsidRPr="009D68F6">
        <w:rPr>
          <w:sz w:val="18"/>
          <w:szCs w:val="18"/>
        </w:rPr>
        <w:t>They do, of course, remain incomplete. The legal estrangement perspective demands taking account of historically rooted group marginalization and the collective consciousness of discrimination and mistreatment. This historical and collective perspective is central to the project of police reform. Accordingly, the perspective sensitizes police reformers to the idea that, while modifications within the institution of policing are critical and should move beyond individual line officers, their work will not be finished until it spurs change in the full array of institutions that perpetuate poverty, racecorrelated disadvantage, and symbolic statelessness.</w:t>
      </w:r>
    </w:p>
    <w:p w14:paraId="6B51B463" w14:textId="77777777" w:rsidR="0045292A" w:rsidRPr="005642EE" w:rsidRDefault="0045292A" w:rsidP="0045292A">
      <w:pPr>
        <w:pStyle w:val="Heading4"/>
      </w:pPr>
      <w:r>
        <w:t>Criminal Justice Reform is possible – it is a necessary starting point to reducing mass incarceration and problems in the prison industrial complex</w:t>
      </w:r>
    </w:p>
    <w:p w14:paraId="38821754" w14:textId="77777777" w:rsidR="0045292A" w:rsidRPr="00C71721" w:rsidRDefault="0045292A" w:rsidP="0045292A">
      <w:r w:rsidRPr="00C71721">
        <w:rPr>
          <w:b/>
          <w:bCs/>
          <w:szCs w:val="26"/>
        </w:rPr>
        <w:t>Gresham 19</w:t>
      </w:r>
      <w:r>
        <w:t xml:space="preserve"> (</w:t>
      </w:r>
      <w:r w:rsidRPr="00C71721">
        <w:rPr>
          <w:sz w:val="16"/>
        </w:rPr>
        <w:t>George Gresham is president of 1199SEIU United Healthcare Workers East, the largest union in New York and the largest healthcare union in the nation.</w:t>
      </w:r>
      <w:r>
        <w:rPr>
          <w:sz w:val="16"/>
        </w:rPr>
        <w:t xml:space="preserve"> “A first step for criminal justice reform”//jli)</w:t>
      </w:r>
    </w:p>
    <w:p w14:paraId="71C5B194" w14:textId="77777777" w:rsidR="0045292A" w:rsidRPr="00C71721" w:rsidRDefault="0045292A" w:rsidP="0045292A">
      <w:pPr>
        <w:rPr>
          <w:u w:val="single"/>
        </w:rPr>
      </w:pPr>
      <w:r w:rsidRPr="00C71721">
        <w:rPr>
          <w:u w:val="single"/>
        </w:rPr>
        <w:t>Late last month, Congress passed and the president signed the most far-reaching criminal justice reform in a generation. Advocates envision the First Step Act as just that, a first step toward reducing mass incarceration and repairing our damaged democracy.</w:t>
      </w:r>
      <w:r>
        <w:rPr>
          <w:u w:val="single"/>
        </w:rPr>
        <w:t xml:space="preserve"> </w:t>
      </w:r>
      <w:r w:rsidRPr="00C71721">
        <w:rPr>
          <w:sz w:val="16"/>
        </w:rPr>
        <w:t xml:space="preserve">Specifically, </w:t>
      </w:r>
      <w:r w:rsidRPr="00C71721">
        <w:rPr>
          <w:u w:val="single"/>
        </w:rPr>
        <w:t>the Act will shorten some disproportionately long federal prison sentences, ease mandatory minimum sentences and the "three-strikes" rule, increase good and earned time credits, require inmates to be housed within 50Q miles of their families when possible and end the shackling of inmates while pregnant, giving birth and in postpartum recovery. Especially relevant to communities of color, the Act retroactively reduces the disparity between sentences for crack and powder cocaine.</w:t>
      </w:r>
      <w:r>
        <w:rPr>
          <w:u w:val="single"/>
        </w:rPr>
        <w:t xml:space="preserve"> </w:t>
      </w:r>
      <w:r w:rsidRPr="00C71721">
        <w:rPr>
          <w:u w:val="single"/>
        </w:rPr>
        <w:t>The Act is long overdue. Mass incarceration</w:t>
      </w:r>
      <w:r w:rsidRPr="00C71721">
        <w:rPr>
          <w:sz w:val="16"/>
        </w:rPr>
        <w:t>, which author Michelle Alexander has called "The New Jim Crow</w:t>
      </w:r>
      <w:r w:rsidRPr="00C71721">
        <w:rPr>
          <w:u w:val="single"/>
        </w:rPr>
        <w:t>," is one of the defining civil rights issues in the United States today</w:t>
      </w:r>
      <w:r w:rsidRPr="00C71721">
        <w:rPr>
          <w:sz w:val="16"/>
        </w:rPr>
        <w:t xml:space="preserve">. Our nation represents less than 5 percent of the world's population but has almost 25 percent of its prisoners. Worse, more than 30 percent of the world's incarcerated women are in U.S. prisons. The Act does not go as far as the bill that was prevented from coming to a vote by Sen. Mitch McConnell (R-Ky.) and the Republican majority during the Obama administration. </w:t>
      </w:r>
      <w:r w:rsidRPr="00C71721">
        <w:rPr>
          <w:u w:val="single"/>
        </w:rPr>
        <w:t>History will measure it by our ability to build on it. "It is a compromise of a compromise, and we ultimately need to make far greater reforms if we are to right the wrongs that exist in our criminal justice system,"</w:t>
      </w:r>
      <w:r w:rsidRPr="00C71721">
        <w:rPr>
          <w:sz w:val="16"/>
        </w:rPr>
        <w:t xml:space="preserve"> said Sen. Kamala Harris (D-Calif.), member of the Senate Judiciary Committee and former California attorney general. Sen. Cory Booker (D-N.J.), another Judiciary Committee member, and who shepherded the legislation, said, </w:t>
      </w:r>
      <w:r w:rsidRPr="00C71721">
        <w:rPr>
          <w:u w:val="single"/>
        </w:rPr>
        <w:t>"We continue to work for elimination of cash bail for non-violent crimes, and more support for re-entry programs...And much work remains to be done at the state level, where the vast majority of sentencing and incarceration takes place</w:t>
      </w:r>
      <w:r w:rsidRPr="00C71721">
        <w:rPr>
          <w:sz w:val="16"/>
        </w:rPr>
        <w:t>." The federal prison system houses approximately 12 percent of the nation's prisoners. Second and third steps must address the 88 percent in state and local penal institutions. Doing so will require criminal reform advocates to hold together the rare bipartisan coalition of progressives and conservatives that supported the bill. This broad coalition was able to defeat the worst GOP poison-pill amendments and convince a law-and-order president to sign the measure</w:t>
      </w:r>
      <w:r w:rsidRPr="00C71721">
        <w:rPr>
          <w:u w:val="single"/>
        </w:rPr>
        <w:t>. The staggering cost of incarceration has caused states to take a second look at sentencing practices. For the past decade or so Christian conservatives have joined the effort for prison reform. The opioid crisis has also awakened many to our overly punitive system.</w:t>
      </w:r>
      <w:r w:rsidRPr="00C71721">
        <w:rPr>
          <w:sz w:val="16"/>
        </w:rPr>
        <w:t xml:space="preserve"> According to a 2017 survey, some </w:t>
      </w:r>
      <w:r w:rsidRPr="00C71721">
        <w:rPr>
          <w:u w:val="single"/>
        </w:rPr>
        <w:t>71 percent of Americans believe that reducing the country's prison population should be a priority</w:t>
      </w:r>
      <w:r w:rsidRPr="00C71721">
        <w:rPr>
          <w:sz w:val="16"/>
        </w:rPr>
        <w:t xml:space="preserve">. Victory would not have been possible without the work of advocates such as Van Jones and Jessica Jackson Sloan, leaders of #cut50, a broad national bipartisan initiative to reduce the prison population while making our communities safer. Building on the work begun during the Obama administration, the formerly incarcerated and their family members from a host of groups, among them #cut50, Prison Fellowship, the National Council for Incarcerated and Formerly Incarcerated Women and Girls, lobbied Congress and beat the bushes for support. The Brennan Center for Justice, the New York City progressive non-partisan public policy and law institute, has developed guidelines on how best to build on the Act. A central tenet is the use of federal dollars and other incentives to reduce states' prison populations. Brennan's Priya Raghavan has authored "An Election Agenda for Candidates, Activists and Legislators," which provides a blueprint to win achievable reforms. She notes that if every state passed two of the proposals-the Alternative to Prison Act and the Proportional Sentencing Act-the nation's prison population could safely be reduced by 40 percent. </w:t>
      </w:r>
      <w:r w:rsidRPr="00C71721">
        <w:rPr>
          <w:u w:val="single"/>
        </w:rPr>
        <w:t>The proposals include eliminating imprisonment for lower-level crimes, abolishing cash bail, reforming marijuana laws, making sentences proportional to crime, reforming prosecutor incentives and curbing the number of women entering state prisons.</w:t>
      </w:r>
      <w:r>
        <w:rPr>
          <w:u w:val="single"/>
        </w:rPr>
        <w:t xml:space="preserve"> </w:t>
      </w:r>
      <w:r w:rsidRPr="00C71721">
        <w:rPr>
          <w:sz w:val="16"/>
        </w:rPr>
        <w:t>As brother Derrick Johnson, president and CEO of the NAACP, reminds us, "</w:t>
      </w:r>
      <w:r w:rsidRPr="00C71721">
        <w:rPr>
          <w:u w:val="single"/>
        </w:rPr>
        <w:t>The Act should be seen as the first step in the journey for equality and fairness in our criminal justice system." That journey requires stepped up political involvement</w:t>
      </w:r>
      <w:r w:rsidRPr="00C71721">
        <w:rPr>
          <w:sz w:val="16"/>
        </w:rPr>
        <w:t xml:space="preserve">. And at the center of our political and legislative efforts should be the demand that all candidates build on the Act by supporting bold progressive second and third steps. </w:t>
      </w:r>
    </w:p>
    <w:p w14:paraId="483A6038" w14:textId="77777777" w:rsidR="0045292A" w:rsidRDefault="0045292A" w:rsidP="0045292A"/>
    <w:p w14:paraId="028A1C17" w14:textId="77777777" w:rsidR="0045292A" w:rsidRDefault="0045292A" w:rsidP="0045292A">
      <w:pPr>
        <w:pStyle w:val="Heading4"/>
      </w:pPr>
      <w:r>
        <w:t>Current police misconduct results from instances of dignity taking from minority communities where heightened police dignity protects police officers and results in police brutality that commit anti-black violence with impunity. A necessary first step is the ending of qualified immunity to restore dignity to minority communities that holds corrupted police officers accountable for their actions</w:t>
      </w:r>
    </w:p>
    <w:p w14:paraId="0764465F" w14:textId="77777777" w:rsidR="0045292A" w:rsidRDefault="0045292A" w:rsidP="0045292A">
      <w:r w:rsidRPr="00CC0830">
        <w:rPr>
          <w:b/>
          <w:bCs/>
          <w:szCs w:val="26"/>
        </w:rPr>
        <w:t>Acevedo 6/20</w:t>
      </w:r>
      <w:r>
        <w:t xml:space="preserve"> </w:t>
      </w:r>
      <w:r w:rsidRPr="00CC0830">
        <w:rPr>
          <w:sz w:val="14"/>
          <w:szCs w:val="14"/>
        </w:rPr>
        <w:t>(Professor Acevedo earned his Ph.D. in history from The University of Chicago, where he wrote his dissertation on the criminal law and procedure of the Seventeenth-Century Massachusetts Bay colony. He earned his Juris Doctor from the University of Southern California Gould School of Law where he was a fellow in the Center for Law, History, and Culture. He received his undergraduate degree in history with honors from California State University at San Bernardino. “Reclaiming Black Dignity”//jli)</w:t>
      </w:r>
    </w:p>
    <w:p w14:paraId="2CEC5DD7" w14:textId="77777777" w:rsidR="0045292A" w:rsidRPr="00266AF8" w:rsidRDefault="0045292A" w:rsidP="0045292A">
      <w:pPr>
        <w:rPr>
          <w:sz w:val="14"/>
        </w:rPr>
      </w:pPr>
      <w:r w:rsidRPr="00266AF8">
        <w:rPr>
          <w:rStyle w:val="StyleUnderline"/>
        </w:rPr>
        <w:t>In the midst of a worldwide pandemic the brutality of police misconduct and systemic racism in America has come to the forefront yet again</w:t>
      </w:r>
      <w:r w:rsidRPr="00266AF8">
        <w:rPr>
          <w:sz w:val="14"/>
        </w:rPr>
        <w:t xml:space="preserve">. Minneapolis police officers murdered George Floyd by kneeling on his neck for over eight minutes after he was accused of using a counterfeit twenty-dollar bill to buy cigarettes. 1 </w:t>
      </w:r>
      <w:r w:rsidRPr="00266AF8">
        <w:rPr>
          <w:rStyle w:val="StyleUnderline"/>
        </w:rPr>
        <w:t>His death has led to ongoing protests that have survived initial rioting and pushed the country to confront police violence</w:t>
      </w:r>
      <w:r w:rsidRPr="00266AF8">
        <w:rPr>
          <w:sz w:val="14"/>
        </w:rPr>
        <w:t xml:space="preserve">.2 The response has not been limited to the streets. </w:t>
      </w:r>
      <w:r w:rsidRPr="00266AF8">
        <w:rPr>
          <w:rStyle w:val="StyleUnderline"/>
        </w:rPr>
        <w:t>Several House Democrats have submitted a bill that will expand the definition of lynching and end qualified immunity for police</w:t>
      </w:r>
      <w:r w:rsidRPr="00266AF8">
        <w:rPr>
          <w:sz w:val="14"/>
        </w:rPr>
        <w:t xml:space="preserve">.3 On Friday, June 6th, the Minneapolis City Council voted to defund and abolish their police.4 </w:t>
      </w:r>
      <w:r w:rsidRPr="00266AF8">
        <w:rPr>
          <w:rStyle w:val="StyleUnderline"/>
        </w:rPr>
        <w:t>Despite these promising first steps, it is not clear what the reconstituted Minneapolis police force will look like.</w:t>
      </w:r>
      <w:r w:rsidRPr="00266AF8">
        <w:rPr>
          <w:sz w:val="14"/>
        </w:rPr>
        <w:t xml:space="preserve"> This Essay argues that when police target members of a discrete community they commit a dignity taking against that community—in effect, the police elevate their own status at the expense of targeted communities</w:t>
      </w:r>
      <w:r w:rsidRPr="00266AF8">
        <w:rPr>
          <w:rStyle w:val="StyleUnderline"/>
        </w:rPr>
        <w:t>. As police departments are reformed or reconstituted in the wake of current protests, two things must occur if the changes are to be meaningful and lasting: community voices must be amplified and empowered, while police and their unions must be excluded</w:t>
      </w:r>
      <w:r w:rsidRPr="00266AF8">
        <w:rPr>
          <w:sz w:val="14"/>
        </w:rPr>
        <w:t xml:space="preserve">. This Essay explains why, and offers specific details on this process. I. Dignity Taking Since the late seventeenth-century, western legal systems have equated the concept of dignity to the equality of human worth.5 “Every man a duke, every woman a queen, everyone entitled to the sort of deference and consideration, everyone’s person and body sacrosanct….”6 This conceptualization of dignity is partly reflected in the Declaration of Independence (“all men are created equal”) and the French Declaration of the Rights of Man (“men are born and remain free and equal in rights”).7 It is wholly expressed by the Black Lives Matter movement’s call for equality before the law and equal treatment by law enforcement.8 Bernadette Atuahene developed the concept of a “dignity taking” during her examination of South African land restitutions. She defines them as instances when “a state directly or indirectly destroys or confiscates property rights from owners or occupiers whom it deems to be sub persons without paying just compensations and without a legitimate public purpose.”9 She ultimately removed the final element, refining the definition as “there must be involuntary property loss as well as evidence of…intentional or unintentional dehumanization…or infantilization…of dispossessed or displaced individuals or groups.”10 Several scholars have since expanded beyond Atuahene’s initial focus on real property. In earlier work, I have argued that </w:t>
      </w:r>
      <w:r w:rsidRPr="00266AF8">
        <w:rPr>
          <w:rStyle w:val="StyleUnderline"/>
        </w:rPr>
        <w:t>unjust punishments inflected by the state as well as police misconduct can also constitute dignity takings.</w:t>
      </w:r>
      <w:r w:rsidRPr="00266AF8">
        <w:rPr>
          <w:sz w:val="14"/>
        </w:rPr>
        <w:t xml:space="preserve">11 </w:t>
      </w:r>
      <w:r w:rsidRPr="00266AF8">
        <w:rPr>
          <w:rStyle w:val="StyleUnderline"/>
        </w:rPr>
        <w:t>Briefly put, when the police engage in brutality against a group of persons, they take the dignity both of the individual they have brutalized and the community that was targeted</w:t>
      </w:r>
      <w:r w:rsidRPr="00266AF8">
        <w:rPr>
          <w:sz w:val="14"/>
        </w:rPr>
        <w:t xml:space="preserve">.12 The racial or other discriminatory animus of police misconduct dehumanizes the targeted person and causes them to suffer a loss to their body, which is their property.13 When an NYPD officer choked Eric Garner to death; when Freddie Gray died from severe spinal injuries after getting a “rough ride,” in the back of a Baltimore police van; when Breonna Taylor was shot police executing a dubious no-knock warrant; or when George Floyd was suffocated to death by an officers knee on his neck the police have taken their property when they took their lives. But the police also take from communities when they systematically target them based on invidious characteristics. That this happens is beyond question: I have </w:t>
      </w:r>
      <w:r w:rsidRPr="00266AF8">
        <w:rPr>
          <w:rStyle w:val="StyleUnderline"/>
        </w:rPr>
        <w:t xml:space="preserve">used Department of Justice (DOJ) Reports on police misconduct to demonstrate how policing agencies systematically target communities. In Ferguson, Missouri the DOJ found that African Americans were more likely to be searched </w:t>
      </w:r>
      <w:r w:rsidRPr="00CC0830">
        <w:rPr>
          <w:rStyle w:val="StyleUnderline"/>
        </w:rPr>
        <w:t>when stopped</w:t>
      </w:r>
      <w:r w:rsidRPr="00266AF8">
        <w:rPr>
          <w:sz w:val="14"/>
        </w:rPr>
        <w:t>. Further, even though these searches revealed that they were less likely to have contraband</w:t>
      </w:r>
      <w:r w:rsidRPr="00266AF8">
        <w:rPr>
          <w:rStyle w:val="StyleUnderline"/>
        </w:rPr>
        <w:t>, African Americans represented eighty-eight percent of all use of force incidents</w:t>
      </w:r>
      <w:r w:rsidRPr="00266AF8">
        <w:rPr>
          <w:sz w:val="14"/>
        </w:rPr>
        <w:t xml:space="preserve">.16 The report also found that officers refused to engage in such basic practices as wearing their name badges while in uniform, though they did wear bracelets in support of Daren Wilson, the officer who killed Michael Brown.17 </w:t>
      </w:r>
      <w:r w:rsidRPr="00266AF8">
        <w:rPr>
          <w:rStyle w:val="StyleUnderline"/>
        </w:rPr>
        <w:t>The reforms recommended by the DOJ were the results of negotiation with the police departments and municipalities and therefore did not seek to restore the dignity of the harmed community</w:t>
      </w:r>
      <w:r w:rsidRPr="00266AF8">
        <w:rPr>
          <w:sz w:val="14"/>
        </w:rPr>
        <w:t xml:space="preserve">.18 Because dignity takings are extraordinary takings something more than mere monetary compensation is needed to restore what the person has lost.19 II. Where Does Taken dignity go? When a traditional taking occurs, the state condemns the land, assesses the property, and then pays the owner fair market value before seizing the land and putting it to public use. 20 In other words, what was taken (land) is clearly transferred from one party (the private owner) to another (the state, or its beneficiaries). Conversely, in a dignity taking, the ultimate destination of what is taken (dignity) is not readily discernable. This Essay argues, and the recent Black Lives Matter protests make clear, that dignity accrues to the police under policing policies and practices that dehumanize communities. The dignity of the police at the expense of over policed communities. It is often forgotten that early English police in London were not held in high regard being made fun off on stage and in the streets as “old and infirm, cowardly and and ineffectual.”21 In the United States the police initially fared little better when they were equated with political factions and rampant graft in many cities.22 </w:t>
      </w:r>
      <w:r w:rsidRPr="00266AF8">
        <w:rPr>
          <w:rStyle w:val="StyleUnderline"/>
        </w:rPr>
        <w:t>The corruption and graft of officers in many departments continued into the 1950s when reforms finally cleaned up many departments and increased their respect in the eyes of the public</w:t>
      </w:r>
      <w:r w:rsidRPr="00266AF8">
        <w:rPr>
          <w:sz w:val="14"/>
        </w:rPr>
        <w:t xml:space="preserve">. 23 Since the early Twentieth Century police unions and have sought to improve upon this situation by increasing public perception that officers were heroic and civic-minded.24 But it was after World War II that police forces increasingly resorted to race baiting in order foment panic among the general population. 25 This tactic increased with the advent of the War on Drugs, when police and politicians alike engaged in dog whistle tactics, including the use of inflammatory terms such as “predators” and “welfare queens.”26 Both political parties have pandered to a law and order mentality and the result has been a dehumanization of persons accused of crimes, indeed of entire communities and the militarization of the police. 27 Even during the current pandemic the LAPD was able to push through increased wages and bonuses for their officers as other services were being cut and other essential workers received no similar raises. 28 </w:t>
      </w:r>
      <w:r w:rsidRPr="00CC0830">
        <w:rPr>
          <w:rStyle w:val="StyleUnderline"/>
        </w:rPr>
        <w:t>The loss of dignity from minority communities to the state can be correlated with a rise in protections for police officer</w:t>
      </w:r>
      <w:r w:rsidRPr="00266AF8">
        <w:rPr>
          <w:rStyle w:val="StyleUnderline"/>
        </w:rPr>
        <w:t>s</w:t>
      </w:r>
      <w:r w:rsidRPr="00266AF8">
        <w:rPr>
          <w:sz w:val="14"/>
        </w:rPr>
        <w:t>. 29 As the ongoing protests demonstrate</w:t>
      </w:r>
      <w:r w:rsidRPr="00266AF8">
        <w:rPr>
          <w:rStyle w:val="StyleUnderline"/>
        </w:rPr>
        <w:t xml:space="preserve">, this long process of augmenting police dignity at the expense of minority communities has worked. What has been transferred, in essence, is not land, but the freedom to act and the protection of law. </w:t>
      </w:r>
      <w:r w:rsidRPr="00CC0830">
        <w:rPr>
          <w:rStyle w:val="StyleUnderline"/>
        </w:rPr>
        <w:t>Police officers are able to act with impunity against the very minority communities they target</w:t>
      </w:r>
      <w:r w:rsidRPr="00266AF8">
        <w:rPr>
          <w:rStyle w:val="StyleUnderline"/>
        </w:rPr>
        <w:t>. Their “takings” appear in the form of various laws: laws that seal complaint records, laws that enable tactics like “stop and frisk,” and laws that enable illegal searches but prohibit individuals from resisting or questioning those searches</w:t>
      </w:r>
      <w:r w:rsidRPr="00266AF8">
        <w:rPr>
          <w:sz w:val="14"/>
        </w:rPr>
        <w:t xml:space="preserve">. 31 </w:t>
      </w:r>
      <w:r w:rsidRPr="00266AF8">
        <w:rPr>
          <w:rStyle w:val="StyleUnderline"/>
        </w:rPr>
        <w:t>Police dignity is further bolstered by unfairly weighted grievance procedures, overseen by police unions, and usually resulting only in light punishments for officer misconduct</w:t>
      </w:r>
      <w:r w:rsidRPr="00266AF8">
        <w:rPr>
          <w:sz w:val="14"/>
        </w:rPr>
        <w:t xml:space="preserve">.32 </w:t>
      </w:r>
      <w:r w:rsidRPr="00266AF8">
        <w:rPr>
          <w:rStyle w:val="StyleUnderline"/>
        </w:rPr>
        <w:t xml:space="preserve">Finally, in many states, such as New York, </w:t>
      </w:r>
      <w:r w:rsidRPr="00CC0830">
        <w:rPr>
          <w:rStyle w:val="StyleUnderline"/>
        </w:rPr>
        <w:t>police misdeeds are protected by laws</w:t>
      </w:r>
      <w:r w:rsidRPr="00266AF8">
        <w:rPr>
          <w:rStyle w:val="StyleUnderline"/>
        </w:rPr>
        <w:t xml:space="preserve"> that seal complaint records and local governments cover officers’ tort liability if they are not found to have qualified immunity</w:t>
      </w:r>
      <w:r w:rsidRPr="00266AF8">
        <w:rPr>
          <w:sz w:val="14"/>
        </w:rPr>
        <w:t xml:space="preserve">. </w:t>
      </w:r>
      <w:r w:rsidRPr="00266AF8">
        <w:rPr>
          <w:rStyle w:val="StyleUnderline"/>
        </w:rPr>
        <w:t xml:space="preserve"> </w:t>
      </w:r>
      <w:r w:rsidRPr="00CC0830">
        <w:rPr>
          <w:rStyle w:val="StyleUnderline"/>
        </w:rPr>
        <w:t>These measures have produced unaccountable police officers who view the communities they are supposed to be protecting as their enemies</w:t>
      </w:r>
      <w:r w:rsidRPr="00266AF8">
        <w:rPr>
          <w:sz w:val="14"/>
        </w:rPr>
        <w:t xml:space="preserve">. III. Dignity Restitution </w:t>
      </w:r>
      <w:r w:rsidRPr="00266AF8">
        <w:rPr>
          <w:rStyle w:val="StyleUnderline"/>
        </w:rPr>
        <w:t xml:space="preserve">In order to restore the balance of dignity, here must be a transfer of dignity from the police back to targeted communities to whom it belonged in the first place. </w:t>
      </w:r>
      <w:r w:rsidRPr="00CC0830">
        <w:rPr>
          <w:rStyle w:val="StyleUnderline"/>
        </w:rPr>
        <w:t>Current policies that protect police from liability for misconduct and obscure records of the abuse skew the balance irredeemably in favor of the police over the policed</w:t>
      </w:r>
      <w:r w:rsidRPr="00266AF8">
        <w:rPr>
          <w:sz w:val="14"/>
        </w:rPr>
        <w:t>. Consider the offer from Brevard County, Florida to hire those officers who have been fired or forced out for misconduct. In making this offer departments perpetuate the notion that when an officer is fired its because of “spineless leadership,” and that a good department has “got your back.”</w:t>
      </w:r>
      <w:r w:rsidRPr="00266AF8">
        <w:rPr>
          <w:rStyle w:val="StyleUnderline"/>
        </w:rPr>
        <w:t xml:space="preserve"> </w:t>
      </w:r>
      <w:r w:rsidRPr="00E074DF">
        <w:rPr>
          <w:rStyle w:val="StyleUnderline"/>
        </w:rPr>
        <w:t>Heightened police dignity lies in never having to admit wrongdoing or suffer any consequences for it.</w:t>
      </w:r>
      <w:r w:rsidRPr="00266AF8">
        <w:rPr>
          <w:rStyle w:val="StyleUnderline"/>
        </w:rPr>
        <w:t xml:space="preserve"> The unwillingness to discipline officers places all of the public at risk, but especially members of communities who are routinely targeted by the police</w:t>
      </w:r>
      <w:r w:rsidRPr="00266AF8">
        <w:rPr>
          <w:sz w:val="14"/>
        </w:rPr>
        <w:t xml:space="preserve">.35 </w:t>
      </w:r>
      <w:r w:rsidRPr="00266AF8">
        <w:rPr>
          <w:rStyle w:val="StyleUnderline"/>
        </w:rPr>
        <w:t>The only way to break this pattern is to “return” dignity to the communities from which it was taken through police brutality</w:t>
      </w:r>
      <w:r w:rsidRPr="00266AF8">
        <w:rPr>
          <w:sz w:val="14"/>
        </w:rPr>
        <w:t xml:space="preserve">. Past responses to police brutality have implicitly recognized this need, but failed to go far enough. The construction of memorials, the changing of school curriculums, the granting of reparations to victims and their families, and the use of truth and reconciliation commissions can help give communities back their voice, but they are not enough. 36 These remedies can contribute to restoring community dignity, but they are not enough. What is needed is the dismantling of the current police state and the creation of a new police force that is beholden to the communities they are sworn to protect and serve. Minneapolis has started the process by dismantling their current department, but other major cities must follow suit. 37 </w:t>
      </w:r>
      <w:r w:rsidRPr="00266AF8">
        <w:rPr>
          <w:rStyle w:val="StyleUnderline"/>
        </w:rPr>
        <w:t>New York has started to remove the egregious privileges accrued to police officers by repealing secrecy laws that keep police officer evaluations from public review without permission from a judge or the officer</w:t>
      </w:r>
      <w:r w:rsidRPr="00266AF8">
        <w:rPr>
          <w:sz w:val="14"/>
        </w:rPr>
        <w:t xml:space="preserve">.38 </w:t>
      </w:r>
      <w:r w:rsidRPr="00266AF8">
        <w:rPr>
          <w:rStyle w:val="StyleUnderline"/>
        </w:rPr>
        <w:t>The City of Chicago is considering following New Jersey’s lead and requiring licensing to be a police officers, many cities are defunding police, and demilitarizing police</w:t>
      </w:r>
      <w:r w:rsidRPr="00266AF8">
        <w:rPr>
          <w:sz w:val="14"/>
        </w:rPr>
        <w:t>.</w:t>
      </w:r>
      <w:r w:rsidRPr="00CC0830">
        <w:rPr>
          <w:b/>
          <w:bCs/>
          <w:sz w:val="14"/>
        </w:rPr>
        <w:t xml:space="preserve">39 </w:t>
      </w:r>
      <w:r w:rsidRPr="00CC0830">
        <w:rPr>
          <w:rStyle w:val="StyleUnderline"/>
        </w:rPr>
        <w:t>But they must go farther by ending of qualified immunity and indemnity so that rouge police officers are actually punished in tort</w:t>
      </w:r>
      <w:r w:rsidRPr="00266AF8">
        <w:rPr>
          <w:sz w:val="14"/>
        </w:rPr>
        <w:t>.</w:t>
      </w:r>
      <w:r w:rsidRPr="00266AF8">
        <w:rPr>
          <w:rStyle w:val="StyleUnderline"/>
        </w:rPr>
        <w:t xml:space="preserve"> Several cities have filed charges against officers that have committed abuses, but this must become routine not an anomaly and must not require days of mass protest to be realized</w:t>
      </w:r>
      <w:r w:rsidRPr="00266AF8">
        <w:rPr>
          <w:sz w:val="14"/>
        </w:rPr>
        <w:t xml:space="preserve">. 41 In addition to these tentative steps cities must adopt true civilian oversight of police in the form of elected, on a neighborhood by neighborhood basis, civilian review boards with the power to discipline and dismiss all officers.42 Above all else, to effect true reform and restore dignity to communities, the police must not be directly involved in these processes. Police unions have simply proven too effective at thwarting change.43 Real reform requires that all officers should be required to reapply for the new department, and that the tactics, weapons, pay, discipline, and even purposes of policing be made open for public discussion. Real reform requires that the task of disciplining police be moved to open civilian review boards. 44 </w:t>
      </w:r>
      <w:r w:rsidRPr="00CC0830">
        <w:rPr>
          <w:rStyle w:val="StyleUnderline"/>
        </w:rPr>
        <w:t>Real reform requires that police face consequences for targeting minority groups in the form of tort and criminal liability</w:t>
      </w:r>
      <w:r w:rsidRPr="00266AF8">
        <w:rPr>
          <w:sz w:val="14"/>
        </w:rPr>
        <w:t>. For politicians who built careers on promises of law and order, this will be a deeply troubling, but until the police are controlled by the communities they serve, instead of the other way around, abuses will continue. 45 Until the communities that have been targeted by police have a say in the control mechanisms of the police their dignity will not be restored.</w:t>
      </w:r>
    </w:p>
    <w:p w14:paraId="13471DCF" w14:textId="77777777" w:rsidR="00954470" w:rsidRPr="005021E6" w:rsidRDefault="00954470" w:rsidP="00954470">
      <w:pPr>
        <w:rPr>
          <w:sz w:val="18"/>
          <w:szCs w:val="18"/>
          <w:u w:val="single"/>
        </w:rPr>
      </w:pPr>
      <w:bookmarkStart w:id="2" w:name="_GoBack"/>
      <w:bookmarkEnd w:id="2"/>
    </w:p>
    <w:p w14:paraId="2A4F3F47" w14:textId="77777777" w:rsidR="00954470" w:rsidRPr="00D51AF2" w:rsidRDefault="00954470" w:rsidP="00954470"/>
    <w:p w14:paraId="3D3B5FA9" w14:textId="77777777" w:rsidR="00954470" w:rsidRDefault="00954470" w:rsidP="00954470">
      <w:pPr>
        <w:pStyle w:val="Heading3"/>
      </w:pPr>
      <w:r>
        <w:lastRenderedPageBreak/>
        <w:t>Perm – Abolition</w:t>
      </w:r>
    </w:p>
    <w:p w14:paraId="29D19A35" w14:textId="77777777" w:rsidR="00954470" w:rsidRDefault="00954470" w:rsidP="00954470">
      <w:pPr>
        <w:pStyle w:val="Heading4"/>
      </w:pPr>
      <w:r>
        <w:t xml:space="preserve">Permutation do both – the form of the aff is a legitimate political demand. The re-centering of movements away from reform and towards abolition creates the necessary conditions of possibility for re-organizing the social and political order. </w:t>
      </w:r>
    </w:p>
    <w:p w14:paraId="6915A57D" w14:textId="77777777" w:rsidR="00954470" w:rsidRDefault="00954470" w:rsidP="00954470">
      <w:pPr>
        <w:rPr>
          <w:rStyle w:val="Style13ptBold"/>
          <w:b w:val="0"/>
        </w:rPr>
      </w:pPr>
      <w:r>
        <w:rPr>
          <w:rStyle w:val="Style13ptBold"/>
        </w:rPr>
        <w:t xml:space="preserve">Hartman, 20 </w:t>
      </w:r>
      <w:r w:rsidRPr="0068360E">
        <w:t>– Saidiya Hartman is an accomplished author and activist. She worked at the University of California, Berkeley, from 1992 to 2006 and was a part of the Department of English and African American Studies. Hartman is now a professor at Columbia University, specializing in African-American literature and history, 7-14-2020, ("Saidiya Hartman on insurgent histories and the abolitionist imaginary," ArtForum, https://www.artforum.com/interviews/saidiya-hartman-on-insurgent-histories-and-the-abolitionist-imaginary-83579)RA</w:t>
      </w:r>
    </w:p>
    <w:p w14:paraId="7E7A9C20" w14:textId="77777777" w:rsidR="00954470" w:rsidRPr="00200011" w:rsidRDefault="00954470" w:rsidP="00954470">
      <w:pPr>
        <w:rPr>
          <w:rStyle w:val="StyleUnderline"/>
        </w:rPr>
      </w:pPr>
      <w:r w:rsidRPr="00200011">
        <w:rPr>
          <w:rStyle w:val="StyleUnderline"/>
        </w:rPr>
        <w:t>Incredible vulnerability to violence and to abuse is so definitive of the lives of Black femmes</w:t>
      </w:r>
      <w:r w:rsidRPr="00200011">
        <w:rPr>
          <w:rStyle w:val="Style13ptBold"/>
          <w:sz w:val="16"/>
        </w:rPr>
        <w:t xml:space="preserve">. </w:t>
      </w:r>
      <w:r w:rsidRPr="0068360E">
        <w:rPr>
          <w:rStyle w:val="Style13ptBold"/>
          <w:b w:val="0"/>
          <w:sz w:val="16"/>
        </w:rPr>
        <w:t xml:space="preserve">And so, </w:t>
      </w:r>
      <w:r w:rsidRPr="00200011">
        <w:rPr>
          <w:rStyle w:val="StyleUnderline"/>
        </w:rPr>
        <w:t>what does it mean to want to imagine and to experience something else?</w:t>
      </w:r>
      <w:r w:rsidRPr="00200011">
        <w:rPr>
          <w:rStyle w:val="Style13ptBold"/>
          <w:sz w:val="16"/>
        </w:rPr>
        <w:t xml:space="preserve"> </w:t>
      </w:r>
      <w:r w:rsidRPr="00200011">
        <w:rPr>
          <w:rStyle w:val="StyleUnderline"/>
        </w:rPr>
        <w:t>It can’t but be political—simply to want to free one’s body from its conscription to servitude, to no longer be made a servant in the reproductive project of the world—all of this is part of an abolitionist imaginary. We have been assigned a place in the racial capitalist order which is the bottom rung;</w:t>
      </w:r>
      <w:r w:rsidRPr="00200011">
        <w:rPr>
          <w:rStyle w:val="Style13ptBold"/>
          <w:sz w:val="16"/>
        </w:rPr>
        <w:t xml:space="preserve"> </w:t>
      </w:r>
      <w:r w:rsidRPr="0068360E">
        <w:rPr>
          <w:rStyle w:val="Style13ptBold"/>
          <w:b w:val="0"/>
          <w:sz w:val="16"/>
        </w:rPr>
        <w:t xml:space="preserve">the bottom rung is the place of the “essential” worker, the place </w:t>
      </w:r>
      <w:r w:rsidRPr="00200011">
        <w:rPr>
          <w:rStyle w:val="StyleUnderline"/>
        </w:rPr>
        <w:t>where all the onerous reproductive labor occurs. Not just reproductive labor in the terms of maintaining and aiding white families so that they might survive and thrive, but the reproductive work that nurtures and supports the psychic life of whiteness:</w:t>
      </w:r>
      <w:r w:rsidRPr="00200011">
        <w:rPr>
          <w:rStyle w:val="Style13ptBold"/>
          <w:sz w:val="16"/>
        </w:rPr>
        <w:t xml:space="preserve"> </w:t>
      </w:r>
      <w:r w:rsidRPr="0068360E">
        <w:rPr>
          <w:rStyle w:val="Style13ptBold"/>
          <w:b w:val="0"/>
          <w:sz w:val="16"/>
        </w:rPr>
        <w:t xml:space="preserve">that shores up the inviolability, security, happiness and sovereignty of that master subject, of man. In large measure, </w:t>
      </w:r>
      <w:r w:rsidRPr="00200011">
        <w:rPr>
          <w:rStyle w:val="StyleUnderline"/>
        </w:rPr>
        <w:t>this world is maintained by the disposability and the fungibility of Black and brown female lives.</w:t>
      </w:r>
      <w:r w:rsidRPr="00200011">
        <w:rPr>
          <w:rStyle w:val="Style13ptBold"/>
          <w:sz w:val="16"/>
        </w:rPr>
        <w:t xml:space="preserve"> </w:t>
      </w:r>
      <w:r w:rsidRPr="0068360E">
        <w:rPr>
          <w:rStyle w:val="Style13ptBold"/>
          <w:b w:val="0"/>
          <w:sz w:val="16"/>
        </w:rPr>
        <w:t xml:space="preserve">Intimacy is a critical feature of this coerced labor and of care. Black intimacy has been shaped by the anomalous social formation produced by slavery, by involuntary servitude, by capitalist extraction, and by antiblackness and yet exceeds these conditions. The intimate realm is an extension of the social world—it is inseparable from the social world—so to create other networks of love and affiliation, to nurture a promiscuous sociality vast enough to embrace strangers, is to be involved in the work of challenging and remaking the terms of sociality. </w:t>
      </w:r>
      <w:r w:rsidRPr="00200011">
        <w:rPr>
          <w:rStyle w:val="StyleUnderline"/>
        </w:rPr>
        <w:t xml:space="preserve">What we see now is a translation of Black suffering into white pedagogy. In this extreme moment, the casual violence that can result in a loss of life—a police officer literally killing a Black man with the weight of his knees on the other’s neck—becomes a flash point for a certain kind of white liberal conscience, like: “Oh my god! We’re living in a racist order! How can I find out more about this?” That question is a symptom of the structure that produces Floyd’s death. </w:t>
      </w:r>
      <w:r w:rsidRPr="0068360E">
        <w:rPr>
          <w:rStyle w:val="Style13ptBold"/>
          <w:b w:val="0"/>
          <w:sz w:val="16"/>
        </w:rPr>
        <w:t xml:space="preserve">Then there’s the other set of demands: </w:t>
      </w:r>
      <w:r w:rsidRPr="00200011">
        <w:rPr>
          <w:rStyle w:val="Style13ptBold"/>
          <w:sz w:val="16"/>
        </w:rPr>
        <w:t>“</w:t>
      </w:r>
      <w:r w:rsidRPr="00200011">
        <w:rPr>
          <w:rStyle w:val="StyleUnderline"/>
        </w:rPr>
        <w:t>Educate me about the order in which we live.” And it’s like: “Oh, but you’ve been living in this order. Your security, your wealth, your good life, has depended on it.”</w:t>
      </w:r>
      <w:r w:rsidRPr="00200011">
        <w:rPr>
          <w:rStyle w:val="Style13ptBold"/>
          <w:sz w:val="16"/>
        </w:rPr>
        <w:t xml:space="preserve"> </w:t>
      </w:r>
      <w:r w:rsidRPr="0068360E">
        <w:rPr>
          <w:rStyle w:val="Style13ptBold"/>
          <w:b w:val="0"/>
          <w:sz w:val="16"/>
        </w:rPr>
        <w:t>So, it’s crazy-making. The largest loss of Black property since the Great Depression was a consequence of the subprime mortgage crisis, and proliferating acts of racist state violence occurred under a Black president. The largest incarcerated populatio</w:t>
      </w:r>
      <w:r w:rsidRPr="0068360E">
        <w:rPr>
          <w:b/>
          <w:sz w:val="16"/>
        </w:rPr>
        <w:t xml:space="preserve">n </w:t>
      </w:r>
      <w:r w:rsidRPr="0068360E">
        <w:rPr>
          <w:rStyle w:val="Style13ptBold"/>
          <w:b w:val="0"/>
          <w:sz w:val="16"/>
        </w:rPr>
        <w:t xml:space="preserve">in the world; </w:t>
      </w:r>
      <w:r w:rsidRPr="00200011">
        <w:rPr>
          <w:rStyle w:val="StyleUnderline"/>
        </w:rPr>
        <w:t>the election of 2016 and the publicly avowed embrace of white supremacy by 45</w:t>
      </w:r>
      <w:r w:rsidRPr="0068360E">
        <w:rPr>
          <w:rStyle w:val="Style13ptBold"/>
          <w:b w:val="0"/>
          <w:sz w:val="16"/>
        </w:rPr>
        <w:t xml:space="preserve">—all of these things we know, right? We know the racially exclusive character of white neighborhoods; how in urban centers upper-class people monopolize public resources to ensure their futures and their children’s futures over and against other children. I’m a New Yorker—the city has the most racially segregated school system in the country. The Obama and Clinton voters are invested in a school system that </w:t>
      </w:r>
      <w:r w:rsidRPr="0068360E">
        <w:rPr>
          <w:rStyle w:val="Style13ptBold"/>
          <w:b w:val="0"/>
          <w:sz w:val="16"/>
        </w:rPr>
        <w:lastRenderedPageBreak/>
        <w:t>disadvantages Black and brown children and they resist even the smallest efforts to make it more equitable.</w:t>
      </w:r>
      <w:r w:rsidRPr="00200011">
        <w:rPr>
          <w:rStyle w:val="Style13ptBold"/>
          <w:sz w:val="16"/>
        </w:rPr>
        <w:t xml:space="preserve"> </w:t>
      </w:r>
      <w:r w:rsidRPr="00200011">
        <w:rPr>
          <w:rStyle w:val="StyleUnderline"/>
        </w:rPr>
        <w:t>The possessive investment in whiteness can’t be rectified by learning “how to be more antiracist.” It requires a radical divestment in the project of whiteness and a redistribution of wealth and resources. It requires abolition, the abolition of the carceral world, the abolition of capitalism. What is required is a remaking of the social order, and nothing short of that is going to make a difference.</w:t>
      </w:r>
      <w:r>
        <w:rPr>
          <w:rStyle w:val="StyleUnderline"/>
        </w:rPr>
        <w:t xml:space="preserve"> </w:t>
      </w:r>
      <w:r w:rsidRPr="00200011">
        <w:rPr>
          <w:rStyle w:val="StyleUnderline"/>
        </w:rPr>
        <w:t>Everyone has issued a statement</w:t>
      </w:r>
      <w:r w:rsidRPr="0068360E">
        <w:rPr>
          <w:rStyle w:val="Style13ptBold"/>
          <w:b w:val="0"/>
          <w:sz w:val="16"/>
        </w:rPr>
        <w:t xml:space="preserve">—every elite racist university and cultural institution, every predatory banking and investment company—has issued a statement </w:t>
      </w:r>
      <w:r w:rsidRPr="00200011">
        <w:rPr>
          <w:rStyle w:val="StyleUnderline"/>
        </w:rPr>
        <w:t>about being down with Black Lives Matter. It’s beyond hypocrisy. It’s utter cynicism. These institutions feel required to take part in this kind of performance and this kind of speech only because of the radically capacious demands of those in the street, those who are demanding abolition, and who have said: “We are not a part of the social contract, we will riot, we will loot.” These are legitimate political acts. These are ways of addressing the violence of that order at the level of the order—the police precinct, the bank, the retailer, the corporate headquarters.</w:t>
      </w:r>
      <w:r>
        <w:rPr>
          <w:rStyle w:val="StyleUnderline"/>
        </w:rPr>
        <w:t xml:space="preserve"> </w:t>
      </w:r>
      <w:r w:rsidRPr="0068360E">
        <w:rPr>
          <w:rStyle w:val="Style13ptBold"/>
          <w:b w:val="0"/>
          <w:sz w:val="16"/>
        </w:rPr>
        <w:t xml:space="preserve">There’s a great disparity between what’s being articulated by this radical feminist queer trans Black movement and the language of party politics, and the electoral choices, which are so incredibly impoverished they’re not choices at all. </w:t>
      </w:r>
      <w:r w:rsidRPr="00200011">
        <w:rPr>
          <w:rStyle w:val="StyleUnderline"/>
        </w:rPr>
        <w:t>The demand to defund the police was taken up because there’s been a movement unfolding for decades, an analysis that has been in place—building on the work of Angela Davis, Assata Shakur, The Combahee River Collective, Marsha P. Johnson, Audre Lorde, Ruth Wilson Gilmore, Mariame Kaba, Patrisse Cullors, Opal Tometi and Alicia Garza, Michelle Alexander, Keeanga Yamahtta Taylor. It’s not a surprise that so many of the people in the street are young. They’re in the streets with these powerful critical and conceptual tools, and they’re not satisfied with reform. They understand reform to be a modality of reproducing the machine, reproducing the order—sustaining it. I do feel that there is a clarity of vision that won’t be lost. That’s what has been so inspiring about these protests and uprisings—the clarity and the capaciousness of the vision.</w:t>
      </w:r>
    </w:p>
    <w:p w14:paraId="40C47129" w14:textId="77777777" w:rsidR="00954470" w:rsidRPr="0068360E" w:rsidRDefault="00954470" w:rsidP="00954470"/>
    <w:p w14:paraId="4B35FD59" w14:textId="77777777" w:rsidR="00954470" w:rsidRDefault="00954470" w:rsidP="00954470">
      <w:pPr>
        <w:pStyle w:val="Heading3"/>
      </w:pPr>
      <w:r>
        <w:lastRenderedPageBreak/>
        <w:t>Abolition It’s Good</w:t>
      </w:r>
    </w:p>
    <w:p w14:paraId="714515CC" w14:textId="77777777" w:rsidR="00954470" w:rsidRDefault="00954470" w:rsidP="00954470">
      <w:pPr>
        <w:pStyle w:val="Heading4"/>
      </w:pPr>
      <w:r>
        <w:t xml:space="preserve">Abolition isn’t just an event that happens, but is a material movement that draws on the black radical tradition in order to sustain alternatives to policing and mass incarceration. </w:t>
      </w:r>
    </w:p>
    <w:p w14:paraId="0262247B" w14:textId="77777777" w:rsidR="00954470" w:rsidRDefault="00954470" w:rsidP="00954470">
      <w:pPr>
        <w:rPr>
          <w:sz w:val="28"/>
        </w:rPr>
      </w:pPr>
      <w:r>
        <w:rPr>
          <w:rStyle w:val="Style13ptBold"/>
        </w:rPr>
        <w:t xml:space="preserve">Dukmasova et. al, 16 - </w:t>
      </w:r>
      <w:r w:rsidRPr="007749E0">
        <w:rPr>
          <w:sz w:val="24"/>
        </w:rPr>
        <w:t xml:space="preserve">Maya Dukmasova, 8-25-2016, </w:t>
      </w:r>
      <w:r>
        <w:rPr>
          <w:sz w:val="24"/>
        </w:rPr>
        <w:t>(</w:t>
      </w:r>
      <w:r w:rsidRPr="007749E0">
        <w:rPr>
          <w:sz w:val="24"/>
        </w:rPr>
        <w:t>"Abolish the police? Organizers say it’s less crazy than it sounds.," Chicago Reader, https://www.chicagoreader.com/chicago/police-abolitionist-movement-alternatives-cops-chicago/Content?oid=23289710</w:t>
      </w:r>
      <w:r>
        <w:rPr>
          <w:sz w:val="24"/>
        </w:rPr>
        <w:t>)RA</w:t>
      </w:r>
    </w:p>
    <w:p w14:paraId="0A1E2F6B" w14:textId="77777777" w:rsidR="00954470" w:rsidRDefault="00954470" w:rsidP="00954470">
      <w:pPr>
        <w:rPr>
          <w:rStyle w:val="StyleUnderline"/>
        </w:rPr>
      </w:pPr>
      <w:r w:rsidRPr="0029289F">
        <w:rPr>
          <w:sz w:val="16"/>
        </w:rPr>
        <w:t xml:space="preserve">The idea of </w:t>
      </w:r>
      <w:r w:rsidRPr="00C16A1F">
        <w:rPr>
          <w:rStyle w:val="StyleUnderline"/>
        </w:rPr>
        <w:t>police abolition can't be understood separately from the wider prison abolition movement, the intellectual seeds of which were sown by radical feminists in the 60s and 70s, including academic and early Black Panther Party member Angela Davis.</w:t>
      </w:r>
      <w:r w:rsidRPr="0029289F">
        <w:rPr>
          <w:sz w:val="16"/>
        </w:rPr>
        <w:t xml:space="preserve"> Davis was herself incarcerated for 16 months while on trial for allegedly aiding a violent 1970 takeover of a California courtroom that ended with the death of a judge. Davis was acquitted in 1972, and later joined the faculty at the University of California, Santa Cruz, in the 90s. Then and there a new movement for prison abolition began to gain traction, led in large part by queer women of color. In 1998 Davis coined the term prison industrial complex—a nod to the concept of the military-industrial complex popularized by President Dwight D. Eisenhower in 1961. "[The work of maintaining incarceration], which used to be the primary province of government, is now also performed by private corporations, whose links to government in the field of what is euphemistically called 'corrections' resonate dangerously with the military industrial complex," Davis wrote in a famous 1998 article in the magazine Colorlines. "The prison industrial system materially and morally impoverishes its inhabitants and devours the social wealth needed to address the very problems that have led to spiraling numbers of prisoners." “You can't just focus on what you don't want, you have to focus also on what you do want.” In 1997, Davis cofounded </w:t>
      </w:r>
      <w:r w:rsidRPr="00C16A1F">
        <w:rPr>
          <w:rStyle w:val="StyleUnderline"/>
        </w:rPr>
        <w:t>Critical Resistance</w:t>
      </w:r>
      <w:r w:rsidRPr="0029289F">
        <w:rPr>
          <w:sz w:val="16"/>
        </w:rPr>
        <w:t xml:space="preserve">, an organization that has since worked to dismantle the prison industrial complex. The group helped serve as a model for other abolitionist groups, including Incite!, founded in Santa Cruz in 2000 by radical feminists of color. These </w:t>
      </w:r>
      <w:r w:rsidRPr="00C16A1F">
        <w:rPr>
          <w:rStyle w:val="StyleUnderline"/>
        </w:rPr>
        <w:t>groups sought to bring attention to drug addiction, mental illness, and other social problems underlying mass incarceration through conferences and grassroots organizing. It has been gradual, painstaking work, they say, aimed at building community institutions whose presence they hope will one day make the police unnecessary.</w:t>
      </w:r>
      <w:r>
        <w:rPr>
          <w:rStyle w:val="StyleUnderline"/>
        </w:rPr>
        <w:t xml:space="preserve"> </w:t>
      </w:r>
      <w:r w:rsidRPr="0029289F">
        <w:rPr>
          <w:sz w:val="16"/>
        </w:rPr>
        <w:t xml:space="preserve">Mariame Kaba came to Chicago for graduate school in 1995 and eventually joined the local chapter of Incite! Raised in New York in the 80s by her Guinean father and Senegalese mother, Kaba grew up in what she has called a "collectivist" and "black nationalist framework." In Chicago nearly all current efforts at police and prison abolition can be traced back to Kaba. Her students and those influenced by her work are leading many prominent organizations at the forefront of police protests, such as Black Youth Project 100, Black Lives Matter Chicago, and Assata's Daughters. Her insistence that she isn't central to the movement is as constant as her students' attribution of her work as the inspiration for their own. "I remember hearing this word 'abolition' and thinking it sounded absurd," says Page May, a cofounder of Assata's Daughters who first learned about abolition at Kaba's teach-ins. "But I would just go to everything that Mariame ran . . . everyone knew her and respected her, even if they didn't agree with her politics. And you couldn't work in the city around prisons or police without knowing her." Kaba summarized her views in a recent interview with the AirGo podcast: "For me prison </w:t>
      </w:r>
      <w:r w:rsidRPr="00C16A1F">
        <w:rPr>
          <w:rStyle w:val="StyleUnderline"/>
        </w:rPr>
        <w:t>abolition is</w:t>
      </w:r>
      <w:r w:rsidRPr="0029289F">
        <w:rPr>
          <w:sz w:val="16"/>
        </w:rPr>
        <w:t xml:space="preserve"> two things: It's </w:t>
      </w:r>
      <w:r w:rsidRPr="00C16A1F">
        <w:rPr>
          <w:rStyle w:val="StyleUnderline"/>
        </w:rPr>
        <w:t>the complete and utter dismantling of prison and policing and surveillance as they currently exist within our culture. And it's also the building up of new ways of intersecting and new ways of relating with each other."</w:t>
      </w:r>
      <w:r>
        <w:rPr>
          <w:rStyle w:val="StyleUnderline"/>
        </w:rPr>
        <w:t xml:space="preserve"> </w:t>
      </w:r>
      <w:r w:rsidRPr="0029289F">
        <w:rPr>
          <w:sz w:val="16"/>
        </w:rPr>
        <w:t xml:space="preserve">When Kaba first arrived in Chicago, "there were no abolitionist organizations at that time in the city," she says. But by the early 2000s, Incite! began to convene national conferences that brought together organizers and intellectuals—including Davis and many other movement mothers—to ponder putting abolitionist ideas into practice. Kaba also began working with young people involved with gangs and the criminal justice system in Rogers Park, and in 2009 founded Project Nia, a group dedicated to ending youth incarceration. "I had this notion of trying to create an explicitly abolitionist organization that would test that idea in a community setting," Kaba explains. That's because Kaba, who recently moved back to New York after more than 25 years in Chicago, insists that </w:t>
      </w:r>
      <w:r w:rsidRPr="00C16A1F">
        <w:rPr>
          <w:rStyle w:val="StyleUnderline"/>
        </w:rPr>
        <w:t>abolition is not about destruction and anarchy—it's about building alternatives.</w:t>
      </w:r>
      <w:r>
        <w:rPr>
          <w:rStyle w:val="StyleUnderline"/>
        </w:rPr>
        <w:t xml:space="preserve"> </w:t>
      </w:r>
      <w:r w:rsidRPr="0029289F">
        <w:rPr>
          <w:sz w:val="16"/>
        </w:rPr>
        <w:t xml:space="preserve">"You can't just focus on what you don't want, you have to focus also on what you do want," she says. "The world you want to live in is also a positive project of creating new things." For an example of one of these alternatives in action, look no further than the basement of a Rogers Park church. On a recent Wednesday night, 20 or so people—young, old, queer, straight, black, white, Latinx, Asian—are sitting in a circle. Strings of Christmas lights, paper lanterns, and candles give the room a yellow glow. And in the center of the circle there's a </w:t>
      </w:r>
      <w:r w:rsidRPr="0029289F">
        <w:rPr>
          <w:sz w:val="16"/>
        </w:rPr>
        <w:lastRenderedPageBreak/>
        <w:t>cluster of "talking pieces"—a chunk of driftwood, a green foam Hulk fist, a paper flower—objects that have some powerful symbolic meaning for people in the group. One is passed around continuously to designate the speaker of the moment. For nearly three hours, the people assembled share stories of times they've been hurt and those of times they've hurt others: A thin, black teen recalls being made fun of by a neighbor for appearing weak; an aging white woman talks about feeling excluded from her daughter's life now that she has moved out; a young white man expresses regret at having been rude to customer service reps on the phone; a tall, curvy black woman tears up as she discusses being objectified by men. The vibe is not unlike group therapy, only no one here is "the expert." (The church asked not to be named because its meetings are already at capacity.) This is a peace circle—a style of community meeting practiced by indigenous peoples around the world (including some Native Americans) for centuries. The practice draws on the abolitionist notion that premodern methods of conflict resolution provide valuable alternatives to today's overreliance on police and prisons. The organizers argue that plenty of cultures successfully addressed harm and practiced nonviolent conflict resolution before the invention of policing in the 1800s. This particular peace circle is a descendant of similar gatherings organized by Circles &amp; Ciphers, a Project Nia leadership training and conflict resolution program for young men who've been in prison, jail, or a gang. Circles &amp; Ciphers members also run peace circles to mediate violent situations, such as fights and shootings, but attendance at those is reserved for those affected—victims and perpetrators, their families and friends, and anyone else who might be directly impacted by the incident. Circles &amp; Ciphers began in 2010 as a space for teen boys living in a state-funded group home in Rogers Park. "This narrative was being circulated that [the] group home was this blight on the community," says Ethan Ucker, a Circles &amp; Ciphers cofounder. "The police were being called in spades and coming out to deal with issues that were happening in the house." But the voices of the boys living in the house, many of whom were also caught up in the juvenile justice system, were conspicuously missing from neighborhood conversations about them, Ucker says. With Kaba's help, Ucker and fellow organizer Emmanuel Andre started monthly peace circles with the boys on the second floor of a Clark Street storefront. It was a safe space for them to discuss their conflicts with the community and with each other. "What we started to see was that the space helped guys to process things that were going on, improve their relationships among their peers, and also improve their relationships to some of the staff who manned the home," Ucker says. "</w:t>
      </w:r>
      <w:r w:rsidRPr="00C16A1F">
        <w:rPr>
          <w:rStyle w:val="StyleUnderline"/>
        </w:rPr>
        <w:t>It doesn't mean there weren't conflicts; it just means there were other kinds of practices to address conflict when it</w:t>
      </w:r>
      <w:r>
        <w:rPr>
          <w:rStyle w:val="StyleUnderline"/>
        </w:rPr>
        <w:t xml:space="preserve"> </w:t>
      </w:r>
      <w:r w:rsidRPr="0029289F">
        <w:rPr>
          <w:sz w:val="16"/>
        </w:rPr>
        <w:t>came up." Eventually, the community pressured the state contractor to close the home. (A spokesperson for the group that ran it wouldn't comment on the reasons for its closure, but said complaints against such facilities aren't unusual.) Some of the boys ended up in prison. However, some of the boys from the group went on to form their own peace circles, and today there are half a dozen or so held at schools, churches, and community centers around Rogers Park and elsewhere in the city. Ucker and other volunteer facilitators also make themselves available to help resolve conflicts for neighbors and friends seeking alternatives to calling the cops. "There's another infrastructure here, there's another system here," Ucker says, contrasting peace circles to policing. "But it can respond just as effectively to harm." Some people call this approach "restorative justice," where the desires of the people harmed are prioritized alongside accountability for those responsible. Ucker illustrates the idea with an anecdote: "</w:t>
      </w:r>
      <w:r w:rsidRPr="00C16A1F">
        <w:rPr>
          <w:rStyle w:val="StyleUnderline"/>
        </w:rPr>
        <w:t>There was a robbery</w:t>
      </w:r>
      <w:r w:rsidRPr="0029289F">
        <w:rPr>
          <w:sz w:val="16"/>
        </w:rPr>
        <w:t xml:space="preserve"> </w:t>
      </w:r>
      <w:r w:rsidRPr="00C16A1F">
        <w:rPr>
          <w:rStyle w:val="StyleUnderline"/>
        </w:rPr>
        <w:t>at this store in the community. One of the people at the store whose stuff was taken said, 'Look, I don't want to call the cops. Is there anything we can do? . . . They found on Facebook that this young person was selling their stuff, and that young person happened to go to a school where we'd done some circles, so I knew a teacher at the school and could say, 'Hey, this is where we're at.' "</w:t>
      </w:r>
      <w:r w:rsidRPr="0029289F">
        <w:rPr>
          <w:sz w:val="16"/>
        </w:rPr>
        <w:t xml:space="preserve"> Eventually, he says, </w:t>
      </w:r>
      <w:r w:rsidRPr="00C16A1F">
        <w:rPr>
          <w:rStyle w:val="StyleUnderline"/>
        </w:rPr>
        <w:t>robber and robbed were brought back together.</w:t>
      </w:r>
      <w:r>
        <w:rPr>
          <w:rStyle w:val="StyleUnderline"/>
        </w:rPr>
        <w:t xml:space="preserve"> </w:t>
      </w:r>
      <w:r w:rsidRPr="0029289F">
        <w:rPr>
          <w:sz w:val="16"/>
        </w:rPr>
        <w:t>"</w:t>
      </w:r>
      <w:r w:rsidRPr="00C16A1F">
        <w:rPr>
          <w:rStyle w:val="StyleUnderline"/>
        </w:rPr>
        <w:t xml:space="preserve">That young person ended up returning what he had that hadn't been sold, and then working at the shop in restitution for everything else," </w:t>
      </w:r>
      <w:r w:rsidRPr="0029289F">
        <w:rPr>
          <w:sz w:val="16"/>
        </w:rPr>
        <w:t>Ucker says. "</w:t>
      </w:r>
      <w:r w:rsidRPr="00C16A1F">
        <w:rPr>
          <w:rStyle w:val="StyleUnderline"/>
        </w:rPr>
        <w:t>Then it turned out he really liked working there, and after this agreement was over, he continued to go there and volunteer. There was a relationship built there."</w:t>
      </w:r>
      <w:r>
        <w:rPr>
          <w:rStyle w:val="StyleUnderline"/>
        </w:rPr>
        <w:t xml:space="preserve"> </w:t>
      </w:r>
      <w:r w:rsidRPr="00C16A1F">
        <w:rPr>
          <w:rStyle w:val="StyleUnderline"/>
        </w:rPr>
        <w:t>You may be thinking right about now: But what do I do if someone breaks into my house? Or if someone attacks me? How could peace circles possibly solve Chicago's rampant gun violence problem?</w:t>
      </w:r>
      <w:r>
        <w:rPr>
          <w:rStyle w:val="StyleUnderline"/>
        </w:rPr>
        <w:t xml:space="preserve"> </w:t>
      </w:r>
      <w:r w:rsidRPr="00C16A1F">
        <w:rPr>
          <w:rStyle w:val="StyleUnderline"/>
        </w:rPr>
        <w:t>Kaba says these kinds of skeptical questions are normal.</w:t>
      </w:r>
      <w:r>
        <w:rPr>
          <w:rStyle w:val="StyleUnderline"/>
        </w:rPr>
        <w:t xml:space="preserve"> </w:t>
      </w:r>
      <w:r w:rsidRPr="0029289F">
        <w:rPr>
          <w:sz w:val="16"/>
        </w:rPr>
        <w:t xml:space="preserve">"The options when harm comes to you in this country are what?" she asks. "Call the police and get somebody from the outside involved in your process, or figure it out on your own. Doing nothing is not a good option for a lot of people . . . </w:t>
      </w:r>
      <w:r w:rsidRPr="00C16A1F">
        <w:rPr>
          <w:rStyle w:val="StyleUnderline"/>
        </w:rPr>
        <w:t>you shouldn't have to choose between going to the state or doing nothing."</w:t>
      </w:r>
      <w:r>
        <w:rPr>
          <w:rStyle w:val="StyleUnderline"/>
        </w:rPr>
        <w:t xml:space="preserve"> </w:t>
      </w:r>
      <w:r w:rsidRPr="0029289F">
        <w:rPr>
          <w:sz w:val="16"/>
        </w:rPr>
        <w:t xml:space="preserve">Kaba and other abolitionists aren't trying to talk people out of calling the cops in an emergency, she says. </w:t>
      </w:r>
      <w:r w:rsidRPr="00C16A1F">
        <w:rPr>
          <w:rStyle w:val="StyleUnderline"/>
        </w:rPr>
        <w:t>Instead</w:t>
      </w:r>
      <w:r w:rsidRPr="0029289F">
        <w:rPr>
          <w:sz w:val="16"/>
        </w:rPr>
        <w:t xml:space="preserve">, she </w:t>
      </w:r>
      <w:r w:rsidRPr="00C16A1F">
        <w:rPr>
          <w:rStyle w:val="StyleUnderline"/>
        </w:rPr>
        <w:t>ask</w:t>
      </w:r>
      <w:r w:rsidRPr="0029289F">
        <w:rPr>
          <w:sz w:val="16"/>
        </w:rPr>
        <w:t xml:space="preserve">s </w:t>
      </w:r>
      <w:r w:rsidRPr="00C16A1F">
        <w:rPr>
          <w:rStyle w:val="StyleUnderline"/>
        </w:rPr>
        <w:t>communities to regularly gather and talk through alternatives to calling the police, even if they don't yet exist.</w:t>
      </w:r>
      <w:r w:rsidRPr="0029289F">
        <w:rPr>
          <w:sz w:val="16"/>
        </w:rPr>
        <w:t xml:space="preserve"> “</w:t>
      </w:r>
      <w:r w:rsidRPr="00C16A1F">
        <w:rPr>
          <w:rStyle w:val="StyleUnderline"/>
        </w:rPr>
        <w:t>People</w:t>
      </w:r>
      <w:r w:rsidRPr="0029289F">
        <w:rPr>
          <w:sz w:val="16"/>
        </w:rPr>
        <w:t xml:space="preserve"> in Naperville </w:t>
      </w:r>
      <w:r w:rsidRPr="00C16A1F">
        <w:rPr>
          <w:rStyle w:val="StyleUnderline"/>
        </w:rPr>
        <w:t>are living abolition right now. The cops are not in their schools, they're not on every street corner.”</w:t>
      </w:r>
      <w:r w:rsidRPr="0029289F">
        <w:rPr>
          <w:sz w:val="16"/>
        </w:rPr>
        <w:t xml:space="preserve"> She and other organizers also point out that abolition on a larger scale is visible all </w:t>
      </w:r>
      <w:r w:rsidRPr="0029289F">
        <w:rPr>
          <w:sz w:val="16"/>
        </w:rPr>
        <w:lastRenderedPageBreak/>
        <w:t xml:space="preserve">around if one knows what to look for. Kaba says </w:t>
      </w:r>
      <w:r w:rsidRPr="00C16A1F">
        <w:rPr>
          <w:rStyle w:val="StyleUnderline"/>
        </w:rPr>
        <w:t>individually most of us practice abolition regularly, every time we address a conflict without involving the police.</w:t>
      </w:r>
      <w:r w:rsidRPr="0029289F">
        <w:rPr>
          <w:sz w:val="16"/>
        </w:rPr>
        <w:t xml:space="preserve"> In many places community-wide abolition is also in plain sight. And not all incarnations of abolition in Chicago intentionally conceive of themselves as such. It's a sunny Tuesday afternoon and Tamar Manasseh is setting up a barbecue like she does every day, across from a liquor store on the corner of 75th and Stewart in Englewood. This intersection has been a hot spot of violence for years, and after another deadly shooting here last July, Manasseh decided it was time to intervene. For more than a year now she and a group of mothers have been carving out a small world without police, on what was once one of the most violent corners of the neighborhood. "It's about cop watching, it's about people watching, but more than anything it's about being seen, being a presence in the community," Manasseh says of her daily barbecues. Around 5 PM hot dogs are ready, and kids stream over and line up with paper plates. A group of men wait patiently until all the children have been served before approaching. Seventy-five to 100 people come every day, "and they come in shifts," Manasseh says. Manasseh calls her organization Mothers Against Senseless Killings. And although there have consistently been between one and three shootings in the vicinity of the intersection every summer since 2010, according to data compiled by DNAinfo, neighborhood residents have noted a palpable easing of tensions on the block, especially when the "army of moms" is around. "</w:t>
      </w:r>
      <w:r w:rsidRPr="00C16A1F">
        <w:rPr>
          <w:rStyle w:val="StyleUnderline"/>
        </w:rPr>
        <w:t>Nobody wants to come through</w:t>
      </w:r>
      <w:r w:rsidRPr="0029289F">
        <w:rPr>
          <w:sz w:val="16"/>
        </w:rPr>
        <w:t xml:space="preserve"> here </w:t>
      </w:r>
      <w:r w:rsidRPr="00C16A1F">
        <w:rPr>
          <w:rStyle w:val="StyleUnderline"/>
        </w:rPr>
        <w:t>shooting if they see 50 kids outside waiting to eat dinner</w:t>
      </w:r>
      <w:r w:rsidRPr="0029289F">
        <w:rPr>
          <w:sz w:val="16"/>
        </w:rPr>
        <w:t>," Manasseh says. Her own 17-year-old son is there too, tossing beanbags with younger children. "People always say, 'It's not like it used to be around here.' " “The only reason I know that we don’t necessarily need the police is because of what I do every day.” click to tweet —MASK FOUNDER TAMAR MANASSEH Jermaine Kelly, 22, was born and raised on the block and has been coming out to help Manasseh with her cookouts since last year. "Her presence definitely makes a big difference in our neighborhood—how we approach situations, how we approach each other," he says. "Bad situations get diffused very easily." According to Kelly, even gang tensions have eased with Manasseh on patrol. "We have our set of gangbangers here, but their opposition, their rival gangs, don't even ride past when she's here," he says. "It brings us back to the question: Which is better, to be loved or to be feared? And right now love is winning," Kelly says. Over the last year Manasseh has devoted her life to this work, even quitting her day job as a real estate agent. MASK now has about 30 members and branches in Hyde Park and on Staten Island in New York. She doesn't see herself as a police abolitionist per se, but thinks of her work in the context of her Jewish faith. "There's this Jewish principle called tikkun olam: it's repairing the world, and everybody has to do their part," Manasseh explains. "This is my part." Next year she'll be ordained as a rabbi. Like Kaba, she stresses the importance of relationships. "If you build community, the violence stops," she says. "</w:t>
      </w:r>
      <w:r w:rsidRPr="00C16A1F">
        <w:rPr>
          <w:rStyle w:val="StyleUnderline"/>
        </w:rPr>
        <w:t>If you know your neighbors, you're far less likely to shoot them or rob them."</w:t>
      </w:r>
      <w:r>
        <w:rPr>
          <w:rStyle w:val="StyleUnderline"/>
        </w:rPr>
        <w:t xml:space="preserve"> </w:t>
      </w:r>
      <w:r w:rsidRPr="0029289F">
        <w:rPr>
          <w:sz w:val="16"/>
        </w:rPr>
        <w:t xml:space="preserve">As a new song comes on her booming car stereo—and Manasseh yells for someone to skip it because it has lyrics inappropriate for kids—she recalls an unsettling recent event. </w:t>
      </w:r>
      <w:r w:rsidRPr="00C16A1F">
        <w:rPr>
          <w:rStyle w:val="StyleUnderline"/>
        </w:rPr>
        <w:t>"We almost had an incident where a guy pulled a gun out here a few weeks ago. If we hadn't been here that would have ended so badly," she says. "We were able to diffuse the situation, no police had to come." Instead, she explains, a group of men talked down the one with the gun.</w:t>
      </w:r>
      <w:r>
        <w:rPr>
          <w:rStyle w:val="StyleUnderline"/>
        </w:rPr>
        <w:t xml:space="preserve"> </w:t>
      </w:r>
      <w:r w:rsidRPr="00C16A1F">
        <w:rPr>
          <w:rStyle w:val="StyleUnderline"/>
        </w:rPr>
        <w:t>"There were so many people committed to stopping it from happening,"</w:t>
      </w:r>
      <w:r w:rsidRPr="0029289F">
        <w:rPr>
          <w:sz w:val="16"/>
        </w:rPr>
        <w:t xml:space="preserve"> she says. According to Kelly, MASK's presence in the neighborhood also eases some of the stress caused by the police. He says he has been stopped and frisked by officers many times, especially when he's with a group of other black, male friends. Police ask about guns and drugs, he says, "until they unzip our book bags and see basketballs, gym shorts." Normally on this corner, the cops "might jump out and harass us, search us," he says. "But when [Manasseh's] here, they just ride past." Just then a police SUV cruises by with the windows open, but the blond female officer at the wheel doesn't turn her head toward the corner or acknowledge Manasseh. "We're just trying to stay out of each other's way," she says. Manasseh is encouraged by other initiatives such as Freedom Square, but insists that to make a difference participants must be in it for the long haul. "Stay the course, that's all I can say. Consistency is the key to change," she says. "You have to be more committed to changing things than everybody else is to keeping things the same. That's what I've learned. </w:t>
      </w:r>
      <w:r w:rsidRPr="0029289F">
        <w:rPr>
          <w:rStyle w:val="StyleUnderline"/>
        </w:rPr>
        <w:t>Consistency</w:t>
      </w:r>
      <w:r w:rsidRPr="0029289F">
        <w:rPr>
          <w:sz w:val="16"/>
        </w:rPr>
        <w:t xml:space="preserve"> </w:t>
      </w:r>
      <w:r w:rsidRPr="0029289F">
        <w:rPr>
          <w:rStyle w:val="StyleUnderline"/>
        </w:rPr>
        <w:t>is</w:t>
      </w:r>
      <w:r w:rsidRPr="0029289F">
        <w:rPr>
          <w:sz w:val="16"/>
        </w:rPr>
        <w:t xml:space="preserve"> the absolute </w:t>
      </w:r>
      <w:r w:rsidRPr="0029289F">
        <w:rPr>
          <w:rStyle w:val="StyleUnderline"/>
        </w:rPr>
        <w:t>key</w:t>
      </w:r>
      <w:r w:rsidRPr="0029289F">
        <w:rPr>
          <w:sz w:val="16"/>
        </w:rPr>
        <w:t xml:space="preserve"> to everything." At the Freedom Square encampment, organizers put their abolitionist ideals into practice by providing free food and education for the community. - DANIELLE A. SCRUGGS As calls to abolish police have intensified in Chicago, CPD and the Fraternal Order of Police (the officers' union) have stayed mum on the matter, uninterested, it seems, in engaging in that particular conversation or trying to justify their institutional existence to this degree. When the Reader tried to contact FOP president Dean Angelo Sr. for comment, his assistant laughed, saying, "I doubt he'll want to comment on something so stupid." Minutes later she called back to confirm that Angelo would not be speaking about the issue. The police department didn't respond to requests for comment. But an idea that still strikes many if not most in the mainstream as absurd is slowly gaining traction even within the world of criminal justice. "The closer you get to it, and the more you work on it, the more you realize that </w:t>
      </w:r>
      <w:r w:rsidRPr="0029289F">
        <w:rPr>
          <w:rStyle w:val="StyleUnderline"/>
        </w:rPr>
        <w:t>the system is not fixable the way it is</w:t>
      </w:r>
      <w:r w:rsidRPr="0029289F">
        <w:rPr>
          <w:sz w:val="16"/>
        </w:rPr>
        <w:t xml:space="preserve">," says attorney Alan Mills, executive director of the Uptown People's Law Center, which has litigated civil rights lawsuits on behalf of Illinois prisoners for years. Mills knows Kaba and says her work has been influential in legal circles; after much heated discussion, prison abolition was adopted as a platform of the National Lawyers Guild last year. Some people may be put off by the word "abolition" itself, Mills says, but he argues that many social causes actually fall under its umbrella. He points out that </w:t>
      </w:r>
      <w:r w:rsidRPr="0029289F">
        <w:rPr>
          <w:rStyle w:val="StyleUnderline"/>
        </w:rPr>
        <w:t xml:space="preserve">abolitionists in Chicago have championed reinvestment in community mental health care, and were behind the creation of the Community Bond Fund, which collects donations for bail bonds for people in pretrial </w:t>
      </w:r>
      <w:r w:rsidRPr="0029289F">
        <w:rPr>
          <w:rStyle w:val="StyleUnderline"/>
        </w:rPr>
        <w:lastRenderedPageBreak/>
        <w:t>detention at the Cook County Jail</w:t>
      </w:r>
      <w:r w:rsidRPr="0029289F">
        <w:rPr>
          <w:sz w:val="16"/>
        </w:rPr>
        <w:t xml:space="preserve">. The initiative has been endorsed by the Chicago Appleseed Fund for Justice and many legal aid groups. "I think that you have to view it as a strategy and a goal rather than something that can be implemented tomorrow," Mills says of abolition. "When I listen to the abolitionists, what I hear is that </w:t>
      </w:r>
      <w:r w:rsidRPr="0029289F">
        <w:rPr>
          <w:rStyle w:val="StyleUnderline"/>
        </w:rPr>
        <w:t>it is possible to build a world without prisons or policing."</w:t>
      </w:r>
      <w:r>
        <w:rPr>
          <w:rStyle w:val="StyleUnderline"/>
        </w:rPr>
        <w:t xml:space="preserve"> </w:t>
      </w:r>
      <w:r w:rsidRPr="0029289F">
        <w:rPr>
          <w:sz w:val="16"/>
        </w:rPr>
        <w:t>And, Mills adds, this world is closer than a distant sci-fi future. "Germany and Norway have a different philosophy," he says. "The reason people commit crimes is because they've become disconnected from social networks." In the Norwegian model, "the role of prison is to rebuild those networks," he says. But Kaba warns that America will need much more than just a tweaking of the way prisons operate—the abolitionist project in the city and the country will require much farther-reaching social transformation in the way we think about crime, punishment, property, and how we relate to one another. "</w:t>
      </w:r>
      <w:r w:rsidRPr="0029289F">
        <w:rPr>
          <w:rStyle w:val="StyleUnderline"/>
        </w:rPr>
        <w:t>Abolition is</w:t>
      </w:r>
      <w:r w:rsidRPr="0029289F">
        <w:rPr>
          <w:sz w:val="16"/>
        </w:rPr>
        <w:t xml:space="preserve"> not about changing one thing," she says. "It's </w:t>
      </w:r>
      <w:r w:rsidRPr="0029289F">
        <w:rPr>
          <w:rStyle w:val="StyleUnderline"/>
        </w:rPr>
        <w:t>about changing everything, together."</w:t>
      </w:r>
    </w:p>
    <w:p w14:paraId="430DE035" w14:textId="77777777" w:rsidR="00954470" w:rsidRDefault="00954470" w:rsidP="00954470"/>
    <w:p w14:paraId="065F34E7" w14:textId="77777777" w:rsidR="00954470" w:rsidRDefault="00954470" w:rsidP="00954470">
      <w:pPr>
        <w:pStyle w:val="Heading4"/>
      </w:pPr>
      <w:r>
        <w:t xml:space="preserve">Debates over material implications of abolition are important for learning about a world without police </w:t>
      </w:r>
    </w:p>
    <w:p w14:paraId="0D7D3C71" w14:textId="77777777" w:rsidR="00954470" w:rsidRPr="00D25199" w:rsidRDefault="00954470" w:rsidP="00954470">
      <w:r>
        <w:rPr>
          <w:rStyle w:val="Style13ptBold"/>
        </w:rPr>
        <w:t xml:space="preserve">Vitale, 17 </w:t>
      </w:r>
      <w:r>
        <w:rPr>
          <w:sz w:val="28"/>
        </w:rPr>
        <w:t xml:space="preserve">- </w:t>
      </w:r>
      <w:r w:rsidRPr="00D25199">
        <w:t>Alex Vitale,</w:t>
      </w:r>
      <w:r>
        <w:t xml:space="preserve"> researcher, investigative journalist and author,</w:t>
      </w:r>
      <w:r w:rsidRPr="00D25199">
        <w:t xml:space="preserve"> 10-17-2017, </w:t>
      </w:r>
      <w:r>
        <w:t xml:space="preserve">(Excerpt from </w:t>
      </w:r>
      <w:r w:rsidRPr="00D25199">
        <w:t>"The pol</w:t>
      </w:r>
      <w:r>
        <w:t>ice are not here to protect you</w:t>
      </w:r>
      <w:r w:rsidRPr="00D25199">
        <w:t>"</w:t>
      </w:r>
      <w:r>
        <w:t xml:space="preserve"> printed in Red Pepper magazine,</w:t>
      </w:r>
      <w:r w:rsidRPr="00D25199">
        <w:t xml:space="preserve"> </w:t>
      </w:r>
      <w:r>
        <w:t>Verso</w:t>
      </w:r>
      <w:r w:rsidRPr="00D25199">
        <w:t>, https://www.redpepper.org.uk/the-poli</w:t>
      </w:r>
      <w:r>
        <w:t>ce-are-not-here-to-protect-you)RA</w:t>
      </w:r>
    </w:p>
    <w:p w14:paraId="18846936" w14:textId="77777777" w:rsidR="00954470" w:rsidRPr="00C16A1F" w:rsidRDefault="00954470" w:rsidP="00954470">
      <w:pPr>
        <w:rPr>
          <w:sz w:val="16"/>
        </w:rPr>
      </w:pPr>
      <w:r w:rsidRPr="00C16A1F">
        <w:rPr>
          <w:sz w:val="16"/>
        </w:rPr>
        <w:t xml:space="preserve">The police exist to keep us safe – or so we are told by mainstream media and popular culture. TV shows exaggerate the amount of serious crime and the nature of what most police officers actually do all day. Crime control is a small part of policing, and it always has been. </w:t>
      </w:r>
      <w:r w:rsidRPr="00D358CE">
        <w:rPr>
          <w:rStyle w:val="StyleUnderline"/>
        </w:rPr>
        <w:t>Arrests for serious crimes are a rarity for uniformed officers, with most making no more than one a year.</w:t>
      </w:r>
      <w:r w:rsidRPr="00C16A1F">
        <w:rPr>
          <w:sz w:val="16"/>
        </w:rPr>
        <w:t xml:space="preserve"> </w:t>
      </w:r>
      <w:r w:rsidRPr="00D358CE">
        <w:rPr>
          <w:rStyle w:val="StyleUnderline"/>
        </w:rPr>
        <w:t>When a patrol officer actually apprehends a violent criminal in the act, it is a major moment in their career.</w:t>
      </w:r>
      <w:r>
        <w:rPr>
          <w:rStyle w:val="StyleUnderline"/>
        </w:rPr>
        <w:t xml:space="preserve"> </w:t>
      </w:r>
      <w:r w:rsidRPr="00C16A1F">
        <w:rPr>
          <w:sz w:val="16"/>
        </w:rPr>
        <w:t xml:space="preserve">The bulk of </w:t>
      </w:r>
      <w:r w:rsidRPr="00D358CE">
        <w:rPr>
          <w:rStyle w:val="StyleUnderline"/>
        </w:rPr>
        <w:t>police officers</w:t>
      </w:r>
      <w:r w:rsidRPr="00C16A1F">
        <w:rPr>
          <w:sz w:val="16"/>
        </w:rPr>
        <w:t xml:space="preserve"> work in patrol. They </w:t>
      </w:r>
      <w:r w:rsidRPr="00D358CE">
        <w:rPr>
          <w:rStyle w:val="StyleUnderline"/>
        </w:rPr>
        <w:t>take reports, engage in random patrol, address parking and driving violations and noise complaints, issue tickets, and make arrests for drinking in public, possession of small amounts of drugs, or the vague ‘disorderly conduct’.</w:t>
      </w:r>
      <w:r w:rsidRPr="00C16A1F">
        <w:rPr>
          <w:sz w:val="16"/>
        </w:rPr>
        <w:t xml:space="preserve"> Officers I’ve shadowed on patrol describe their days as ‘99 percent boredom and 1 percent sheer terror’ — and even that 1 percent is a bit of an exaggeration for most officers. Even </w:t>
      </w:r>
      <w:r w:rsidRPr="00D358CE">
        <w:rPr>
          <w:rStyle w:val="StyleUnderline"/>
        </w:rPr>
        <w:t>detectives</w:t>
      </w:r>
      <w:r w:rsidRPr="00C16A1F">
        <w:rPr>
          <w:sz w:val="16"/>
        </w:rPr>
        <w:t xml:space="preserve"> (who make up only about 15 percent of police forces) </w:t>
      </w:r>
      <w:r w:rsidRPr="00D358CE">
        <w:rPr>
          <w:rStyle w:val="StyleUnderline"/>
        </w:rPr>
        <w:t>spend most of their time taking reports of crimes that they will never solve—and in many cases will never even investigate.</w:t>
      </w:r>
      <w:r w:rsidRPr="00C16A1F">
        <w:rPr>
          <w:sz w:val="16"/>
        </w:rPr>
        <w:t xml:space="preserve"> There is no possible way for police to investigate every reported crime. Even murder investigations can be brought to a quick conclusion if no clear suspect is identified within two days, as the television reality show The First 48 emphasises. </w:t>
      </w:r>
      <w:r w:rsidRPr="00D358CE">
        <w:rPr>
          <w:rStyle w:val="StyleUnderline"/>
        </w:rPr>
        <w:t>Burglaries and thefts are even less likely to be investigated thoroughly, or at all. Most crimes that are investigated are not solved.</w:t>
      </w:r>
      <w:r>
        <w:rPr>
          <w:rStyle w:val="StyleUnderline"/>
        </w:rPr>
        <w:t xml:space="preserve"> </w:t>
      </w:r>
      <w:r w:rsidRPr="00C16A1F">
        <w:rPr>
          <w:sz w:val="16"/>
        </w:rPr>
        <w:t xml:space="preserve">The liberal view of policing I grew up on shows like Adam-12, which portrayed police as dispassionate enforcers of the law. Hollywood, in the sixties and seventies, was helping the Los Angeles Police Department (LAPD) manufacture a professional image for itself in the wake of the 1965 Watts riots. Today, we are awash in police dramas and reality TV shows with a similar ethos and purpose. Some are more nuanced than others, but by and large these shows portray the police as struggling to fight crime in a complex and at times morally contradictory environment. Even when police are portrayed as engaging in corrupt or brutal behavior, as in Dirty Harry or The Shield, it is understood that their primary motivation is to get the bad guys. </w:t>
      </w:r>
      <w:r w:rsidRPr="00D358CE">
        <w:rPr>
          <w:rStyle w:val="StyleUnderline"/>
        </w:rPr>
        <w:t>It is largely a liberal fantasy that the police exist to protect us from the bad guys.</w:t>
      </w:r>
      <w:r w:rsidRPr="00C16A1F">
        <w:rPr>
          <w:sz w:val="16"/>
        </w:rPr>
        <w:t xml:space="preserve"> As the veteran police scholar David Bayley argues: ‘</w:t>
      </w:r>
      <w:r w:rsidRPr="00D358CE">
        <w:rPr>
          <w:rStyle w:val="StyleUnderline"/>
        </w:rPr>
        <w:t>The police do not prevent crime.</w:t>
      </w:r>
      <w:r w:rsidRPr="00C16A1F">
        <w:rPr>
          <w:sz w:val="16"/>
        </w:rPr>
        <w:t xml:space="preserve"> This is one of the best kept secrets of modern life. Experts know it, the police know it, but the public does not know it. Yet the police pretend that they are society’s best defence against crime and continually argue that if they are given more resources, especially personnel, they will be able to protect communities against crime. This is a myth.’ Bayley goes on to point out that there is no correlation between the number of police and crime rates. Liberals think of the police as the legitimate mechanism for using force in the interests of the whole society. For them, the state, through elections and other democratic processes, represents the general will of society as well as any system could; those who act against those interests, therefore, should face the police. The police must maintain their public legitimacy by acting in a way that the public respects and is in keeping with the rule of law. For liberals, police reform is always a question of taking steps to restore that legitimacy. That is what separates the police of a liberal democracy from those of a dictatorship. This is not to say that liberals believe that policing is without problems. They </w:t>
      </w:r>
      <w:r w:rsidRPr="00C16A1F">
        <w:rPr>
          <w:sz w:val="16"/>
        </w:rPr>
        <w:lastRenderedPageBreak/>
        <w:t xml:space="preserve">acknowledge that police sometimes violate their principles, but see this as an individual failing to be dealt with through disciplinary procedures or improvements to training and oversight. </w:t>
      </w:r>
      <w:r w:rsidRPr="00D358CE">
        <w:rPr>
          <w:rStyle w:val="StyleUnderline"/>
        </w:rPr>
        <w:t xml:space="preserve">If entire police departments are discriminatory, abusive, or unprofessional, then they advocate efforts to stamp out bias and bad practices through training, changes in leadership, and a variety of oversight mechanisms </w:t>
      </w:r>
      <w:r w:rsidRPr="00C16A1F">
        <w:rPr>
          <w:sz w:val="16"/>
        </w:rPr>
        <w:t xml:space="preserve">until legitimacy is re-established. They argue that racist and brutal cops can be purged from the profession and an unbiased system of law enforcement reestablished in the interest of the whole society. </w:t>
      </w:r>
      <w:r w:rsidRPr="00D358CE">
        <w:rPr>
          <w:rStyle w:val="StyleUnderline"/>
        </w:rPr>
        <w:t>They want the police to be better trained, more accountable, and less brutal and racist — laudable goals, but they leave intact the basic institutional functions of the police, which have never really been about public safety or crime control.</w:t>
      </w:r>
      <w:r>
        <w:rPr>
          <w:rStyle w:val="StyleUnderline"/>
        </w:rPr>
        <w:t xml:space="preserve"> </w:t>
      </w:r>
      <w:r w:rsidRPr="00C16A1F">
        <w:rPr>
          <w:sz w:val="16"/>
        </w:rPr>
        <w:t xml:space="preserve">Political scientist Naomi Murakawa points out that this liberal misconception led to the inadequate police and criminal justice reforms of the past. Liberals, according to Murakawa, want to ignore the profound legacy of racism. Rather than admit the central role of slavery and Jim Crow in both producing wealth for whites and denying basic life opportunities for black people in the US, for example, they prefer to focus on using a few remedial programs – backed up by a robust criminal justice system to transform black people’s attitudes so that they will be better able to perform competitively in the labour market. The result, however, is that </w:t>
      </w:r>
      <w:r w:rsidRPr="00D358CE">
        <w:rPr>
          <w:rStyle w:val="StyleUnderline"/>
        </w:rPr>
        <w:t xml:space="preserve">black Americans start from a diminished position that makes them more likely to come into contact with the criminal justice system and to be treated more harshly by it. </w:t>
      </w:r>
      <w:r w:rsidRPr="00C16A1F">
        <w:rPr>
          <w:sz w:val="16"/>
        </w:rPr>
        <w:t xml:space="preserve">What is missing from this liberal approach is any critical assessment of what problems the state is asking the police to solve and whether the police are really the best suited to solve them. The grim reality of policing The reality is that </w:t>
      </w:r>
      <w:r w:rsidRPr="00D358CE">
        <w:rPr>
          <w:rStyle w:val="StyleUnderline"/>
        </w:rPr>
        <w:t>the police exist primarily as a system for managing and even producing inequality by suppressing social movements and tightly managing the behaviors of poor and non-white people: those on the losing end of economic and political arrangements.</w:t>
      </w:r>
      <w:r>
        <w:rPr>
          <w:rStyle w:val="StyleUnderline"/>
        </w:rPr>
        <w:t xml:space="preserve"> </w:t>
      </w:r>
      <w:r w:rsidRPr="00C16A1F">
        <w:rPr>
          <w:sz w:val="16"/>
        </w:rPr>
        <w:t xml:space="preserve">Bayley argues that </w:t>
      </w:r>
      <w:r w:rsidRPr="00D358CE">
        <w:rPr>
          <w:rStyle w:val="StyleUnderline"/>
        </w:rPr>
        <w:t xml:space="preserve">policing emerged as new political and economic formations developed, producing social upheavals that could no longer be managed by existing private, communal and informal processes. This can be seen in the earliest origins of policing, which were tied to three basic social arrangements of inequality in the eighteenth century: slavery, colonialism, and the control of a new industrial working class. </w:t>
      </w:r>
      <w:r w:rsidRPr="00C16A1F">
        <w:rPr>
          <w:sz w:val="16"/>
        </w:rPr>
        <w:t>This created what Allan Silver calls a ‘policed society’, in which state power was significantly expanded in the face of social upheavals and demands for justice. As Kristian Williams points out, ‘</w:t>
      </w:r>
      <w:r w:rsidRPr="00D358CE">
        <w:rPr>
          <w:rStyle w:val="StyleUnderline"/>
        </w:rPr>
        <w:t>The police represent the point of contact between the coercive apparatus of the state and the lives of its citizens.’</w:t>
      </w:r>
      <w:r w:rsidRPr="00C16A1F">
        <w:rPr>
          <w:sz w:val="16"/>
        </w:rPr>
        <w:t xml:space="preserve"> In the words of Mark Neocleous, </w:t>
      </w:r>
      <w:r w:rsidRPr="00D358CE">
        <w:rPr>
          <w:rStyle w:val="StyleUnderline"/>
        </w:rPr>
        <w:t>police exist to ‘fabricate social order’, but that order rests on systems of exploitation</w:t>
      </w:r>
      <w:r w:rsidRPr="00C16A1F">
        <w:rPr>
          <w:sz w:val="16"/>
        </w:rPr>
        <w:t xml:space="preserve"> – and when elites feel that this system is at risk, whether from slave revolts, general strikes or crime and rioting in the streets, they rely on the police to control those activities. When possible, the </w:t>
      </w:r>
      <w:r w:rsidRPr="00D358CE">
        <w:rPr>
          <w:rStyle w:val="StyleUnderline"/>
        </w:rPr>
        <w:t>police aggressively and proactively prevent the formation of movements and public expressions of rage, but when necessary they will fall back on brute force.</w:t>
      </w:r>
      <w:r w:rsidRPr="00C16A1F">
        <w:rPr>
          <w:sz w:val="16"/>
        </w:rPr>
        <w:t xml:space="preserve"> Therefore, </w:t>
      </w:r>
      <w:r w:rsidRPr="00D358CE">
        <w:rPr>
          <w:rStyle w:val="StyleUnderline"/>
        </w:rPr>
        <w:t>while the specific forms that policing takes have changed as the nature of inequality and the forms of resistance to it have shifted over time, the basic function of managing the poor, foreign and non-white on behalf of a system of economic and political inequality remains.</w:t>
      </w:r>
      <w:r>
        <w:rPr>
          <w:rStyle w:val="StyleUnderline"/>
        </w:rPr>
        <w:t xml:space="preserve"> </w:t>
      </w:r>
      <w:r w:rsidRPr="00D358CE">
        <w:rPr>
          <w:rStyle w:val="StyleUnderline"/>
        </w:rPr>
        <w:t>Any real agenda for police reform must replace police with empowered communities working to solve their own problems. Poor communities of colour have suffered the consequences of high crime and disorder.</w:t>
      </w:r>
      <w:r w:rsidRPr="00C16A1F">
        <w:rPr>
          <w:sz w:val="16"/>
        </w:rPr>
        <w:t xml:space="preserve"> It is their children who are shot and robbed. </w:t>
      </w:r>
      <w:r w:rsidRPr="00D358CE">
        <w:rPr>
          <w:rStyle w:val="StyleUnderline"/>
        </w:rPr>
        <w:t>They have</w:t>
      </w:r>
      <w:r w:rsidRPr="00C16A1F">
        <w:rPr>
          <w:sz w:val="16"/>
        </w:rPr>
        <w:t xml:space="preserve"> also </w:t>
      </w:r>
      <w:r w:rsidRPr="00D358CE">
        <w:rPr>
          <w:rStyle w:val="StyleUnderline"/>
        </w:rPr>
        <w:t>had to bear the brunt of aggressive, invasive, and humiliating policing.</w:t>
      </w:r>
      <w:r>
        <w:rPr>
          <w:rStyle w:val="StyleUnderline"/>
        </w:rPr>
        <w:t xml:space="preserve"> </w:t>
      </w:r>
      <w:r w:rsidRPr="00D358CE">
        <w:rPr>
          <w:rStyle w:val="StyleUnderline"/>
        </w:rPr>
        <w:t>Policing will never be a just or effective tool for community empowerment, much less racial justice.</w:t>
      </w:r>
      <w:r w:rsidRPr="00C16A1F">
        <w:rPr>
          <w:sz w:val="16"/>
        </w:rPr>
        <w:t xml:space="preserve"> Communities must directly confront the political, economic and social </w:t>
      </w:r>
      <w:r w:rsidRPr="00C16A1F">
        <w:rPr>
          <w:sz w:val="16"/>
        </w:rPr>
        <w:lastRenderedPageBreak/>
        <w:t>arrangements that produce the vast gulfs between the races and the growing gaps between the haves and the have-nots. We don’t need empty police reforms – we need a robust democracy that gives people the capacity to demand of their government and themselves real, non-punitive solutions to their problems.</w:t>
      </w:r>
    </w:p>
    <w:p w14:paraId="2AC4EBE6" w14:textId="77777777" w:rsidR="00954470" w:rsidRDefault="00954470" w:rsidP="00954470">
      <w:pPr>
        <w:rPr>
          <w:sz w:val="28"/>
        </w:rPr>
      </w:pPr>
    </w:p>
    <w:p w14:paraId="5F9AA1A2" w14:textId="77777777" w:rsidR="00954470" w:rsidRDefault="00954470" w:rsidP="00954470">
      <w:pPr>
        <w:pStyle w:val="Heading4"/>
      </w:pPr>
      <w:r>
        <w:t>The alternative to abolition is incremental reform and the perfection of the modern police officer. Only a praxis of abolition can deal with the consequences of heavy police presence</w:t>
      </w:r>
    </w:p>
    <w:p w14:paraId="4A379DD7" w14:textId="77777777" w:rsidR="00954470" w:rsidRPr="009F2740" w:rsidRDefault="00954470" w:rsidP="00954470">
      <w:pPr>
        <w:rPr>
          <w:sz w:val="24"/>
          <w:u w:val="single"/>
        </w:rPr>
      </w:pPr>
      <w:r w:rsidRPr="00495319">
        <w:rPr>
          <w:rStyle w:val="Style13ptBold"/>
        </w:rPr>
        <w:t>Maher 20</w:t>
      </w:r>
      <w:r>
        <w:rPr>
          <w:sz w:val="20"/>
          <w:szCs w:val="20"/>
        </w:rPr>
        <w:t xml:space="preserve"> - George Ciccariello-Maher; freelance journalist and reporter, writing in The Inquirer;  (“Police departments are broken. Is it time to abolish them all together?”; 1-2-2020. https://www.inquirer. https://www.inquirer.com/opinion/commentary/police-abolish-criminal-justice-reform-20200102.html.)RA</w:t>
      </w:r>
    </w:p>
    <w:p w14:paraId="52AF20B7" w14:textId="77777777" w:rsidR="00954470" w:rsidRDefault="00954470" w:rsidP="00954470">
      <w:pPr>
        <w:rPr>
          <w:sz w:val="16"/>
        </w:rPr>
      </w:pPr>
      <w:r w:rsidRPr="00495319">
        <w:rPr>
          <w:sz w:val="16"/>
        </w:rPr>
        <w:t xml:space="preserve">We don’t know what a world without police would look like, but we do know that the police don’t truly “serve and protect” most people. Not </w:t>
      </w:r>
      <w:r w:rsidRPr="00495319">
        <w:rPr>
          <w:sz w:val="24"/>
          <w:u w:val="single"/>
        </w:rPr>
        <w:t>people of color</w:t>
      </w:r>
      <w:r w:rsidRPr="00495319">
        <w:rPr>
          <w:sz w:val="16"/>
        </w:rPr>
        <w:t xml:space="preserve">, who </w:t>
      </w:r>
      <w:r w:rsidRPr="00495319">
        <w:rPr>
          <w:sz w:val="24"/>
          <w:u w:val="single"/>
        </w:rPr>
        <w:t>are routinely brutalized and disproportionately killed</w:t>
      </w:r>
      <w:r w:rsidRPr="00495319">
        <w:rPr>
          <w:sz w:val="16"/>
        </w:rPr>
        <w:t xml:space="preserve">. Not </w:t>
      </w:r>
      <w:r w:rsidRPr="00495319">
        <w:rPr>
          <w:sz w:val="24"/>
          <w:u w:val="single"/>
        </w:rPr>
        <w:t>those suffering mental health crises</w:t>
      </w:r>
      <w:r w:rsidRPr="00495319">
        <w:rPr>
          <w:sz w:val="16"/>
        </w:rPr>
        <w:t xml:space="preserve">, who </w:t>
      </w:r>
      <w:r w:rsidRPr="00495319">
        <w:rPr>
          <w:sz w:val="24"/>
          <w:u w:val="single"/>
        </w:rPr>
        <w:t>are</w:t>
      </w:r>
      <w:r w:rsidRPr="00495319">
        <w:rPr>
          <w:sz w:val="16"/>
        </w:rPr>
        <w:t xml:space="preserve"> an astonishing </w:t>
      </w:r>
      <w:r w:rsidRPr="00495319">
        <w:rPr>
          <w:sz w:val="24"/>
          <w:u w:val="single"/>
        </w:rPr>
        <w:t>16 times more likely to die in encounters with police.</w:t>
      </w:r>
      <w:r w:rsidRPr="00495319">
        <w:rPr>
          <w:sz w:val="16"/>
        </w:rPr>
        <w:t xml:space="preserve"> And not women, either: an estimated </w:t>
      </w:r>
      <w:r w:rsidRPr="00495319">
        <w:rPr>
          <w:sz w:val="24"/>
          <w:u w:val="single"/>
        </w:rPr>
        <w:t>40% of police are domestic abusers</w:t>
      </w:r>
      <w:r w:rsidRPr="00495319">
        <w:rPr>
          <w:sz w:val="16"/>
        </w:rPr>
        <w:t xml:space="preserve"> — </w:t>
      </w:r>
      <w:r w:rsidRPr="00495319">
        <w:rPr>
          <w:sz w:val="24"/>
          <w:u w:val="single"/>
        </w:rPr>
        <w:t>an unseen epidemic</w:t>
      </w:r>
      <w:r w:rsidRPr="00495319">
        <w:rPr>
          <w:sz w:val="16"/>
        </w:rPr>
        <w:t xml:space="preserve">. With </w:t>
      </w:r>
      <w:r w:rsidRPr="00495319">
        <w:rPr>
          <w:sz w:val="24"/>
          <w:u w:val="single"/>
        </w:rPr>
        <w:t>rape conviction rates below 1% and hundreds of thousands of untested rape kits piling up nationwide</w:t>
      </w:r>
      <w:r w:rsidRPr="00495319">
        <w:rPr>
          <w:sz w:val="16"/>
        </w:rPr>
        <w:t xml:space="preserve">, it’s possible that </w:t>
      </w:r>
      <w:r w:rsidRPr="00495319">
        <w:rPr>
          <w:sz w:val="24"/>
          <w:u w:val="single"/>
        </w:rPr>
        <w:t>polic</w:t>
      </w:r>
      <w:r w:rsidRPr="00495319">
        <w:rPr>
          <w:sz w:val="16"/>
        </w:rPr>
        <w:t xml:space="preserve">e actually </w:t>
      </w:r>
      <w:r w:rsidRPr="00495319">
        <w:rPr>
          <w:sz w:val="24"/>
          <w:u w:val="single"/>
        </w:rPr>
        <w:t>inflict more violence on women than they prevent</w:t>
      </w:r>
      <w:r w:rsidRPr="00495319">
        <w:rPr>
          <w:sz w:val="16"/>
        </w:rPr>
        <w:t xml:space="preserve">. Once we do the math, we see that the police only “protect and serve” a small minority of the population, but this is nothing new. Police were created to serve the interests of the white and the wealthy, and they continue to do so today. And that’s not all: </w:t>
      </w:r>
      <w:r w:rsidRPr="00495319">
        <w:rPr>
          <w:rStyle w:val="StyleUnderline"/>
        </w:rPr>
        <w:t>unaccountable police institutions are a petri dish for brutality, violence, and corruption</w:t>
      </w:r>
      <w:r w:rsidRPr="00495319">
        <w:rPr>
          <w:sz w:val="16"/>
        </w:rPr>
        <w:t>, as recent high-profile cases in Philadelphia make clear. The past decade has seen</w:t>
      </w:r>
      <w:r w:rsidRPr="00495319">
        <w:rPr>
          <w:sz w:val="24"/>
          <w:u w:val="single"/>
        </w:rPr>
        <w:t xml:space="preserve"> high-profile police killings met with mass protests, demanding radical reform of police practices.</w:t>
      </w:r>
      <w:r w:rsidRPr="00495319">
        <w:rPr>
          <w:sz w:val="16"/>
        </w:rPr>
        <w:t xml:space="preserve"> But </w:t>
      </w:r>
      <w:r w:rsidRPr="00495319">
        <w:rPr>
          <w:sz w:val="24"/>
          <w:u w:val="single"/>
        </w:rPr>
        <w:t>reform won’t cut it</w:t>
      </w:r>
      <w:r w:rsidRPr="00495319">
        <w:rPr>
          <w:sz w:val="16"/>
        </w:rPr>
        <w:t xml:space="preserve">. Civilian oversight committees are toothless, so-called </w:t>
      </w:r>
      <w:r w:rsidRPr="00495319">
        <w:rPr>
          <w:sz w:val="24"/>
          <w:u w:val="single"/>
        </w:rPr>
        <w:t>“community policing” only weakens already ailing communities</w:t>
      </w:r>
      <w:r w:rsidRPr="00495319">
        <w:rPr>
          <w:sz w:val="16"/>
        </w:rPr>
        <w:t xml:space="preserve">, </w:t>
      </w:r>
      <w:r w:rsidRPr="00495319">
        <w:rPr>
          <w:sz w:val="24"/>
          <w:u w:val="single"/>
        </w:rPr>
        <w:t>and</w:t>
      </w:r>
      <w:r w:rsidRPr="00495319">
        <w:rPr>
          <w:sz w:val="16"/>
        </w:rPr>
        <w:t xml:space="preserve"> </w:t>
      </w:r>
      <w:r w:rsidRPr="00495319">
        <w:rPr>
          <w:sz w:val="24"/>
          <w:u w:val="single"/>
        </w:rPr>
        <w:t>the</w:t>
      </w:r>
      <w:r w:rsidRPr="00495319">
        <w:rPr>
          <w:sz w:val="16"/>
        </w:rPr>
        <w:t xml:space="preserve"> widespread </w:t>
      </w:r>
      <w:r w:rsidRPr="00495319">
        <w:rPr>
          <w:sz w:val="24"/>
          <w:u w:val="single"/>
        </w:rPr>
        <w:t>call for body cameras overlooks research showing that cameras do more to convict suspects than hinder the police wearing them</w:t>
      </w:r>
      <w:r w:rsidRPr="00495319">
        <w:rPr>
          <w:sz w:val="16"/>
        </w:rPr>
        <w:t xml:space="preserve">, who often simply cover them up, turn them off, or delete the footage. </w:t>
      </w:r>
      <w:r w:rsidRPr="00495319">
        <w:rPr>
          <w:sz w:val="24"/>
          <w:u w:val="single"/>
        </w:rPr>
        <w:t>The police cannot be reformed — they must be abolished</w:t>
      </w:r>
      <w:r w:rsidRPr="00495319">
        <w:rPr>
          <w:sz w:val="16"/>
        </w:rPr>
        <w:t>.</w:t>
      </w:r>
    </w:p>
    <w:p w14:paraId="2386DDA1" w14:textId="77777777" w:rsidR="00954470" w:rsidRPr="00D51AF2" w:rsidRDefault="00954470" w:rsidP="00954470"/>
    <w:p w14:paraId="0D10A04D" w14:textId="77777777" w:rsidR="005A097D" w:rsidRPr="00FA38C4" w:rsidRDefault="005A097D" w:rsidP="00FA38C4"/>
    <w:sectPr w:rsidR="005A097D" w:rsidRPr="00FA3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Times">
    <w:altName w:val="Times Roman"/>
    <w:panose1 w:val="02000500000000000000"/>
    <w:charset w:val="4D"/>
    <w:family w:val="roman"/>
    <w:notTrueType/>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265AD"/>
    <w:rsid w:val="00003714"/>
    <w:rsid w:val="00005C39"/>
    <w:rsid w:val="000139A3"/>
    <w:rsid w:val="00075308"/>
    <w:rsid w:val="0008389E"/>
    <w:rsid w:val="000B4146"/>
    <w:rsid w:val="000C73D9"/>
    <w:rsid w:val="000D28C1"/>
    <w:rsid w:val="000D5BCD"/>
    <w:rsid w:val="000F4061"/>
    <w:rsid w:val="00100833"/>
    <w:rsid w:val="00104529"/>
    <w:rsid w:val="00105942"/>
    <w:rsid w:val="00107396"/>
    <w:rsid w:val="00122542"/>
    <w:rsid w:val="001276C4"/>
    <w:rsid w:val="00144A4C"/>
    <w:rsid w:val="00176AB0"/>
    <w:rsid w:val="00177B7D"/>
    <w:rsid w:val="0018322D"/>
    <w:rsid w:val="001A69DA"/>
    <w:rsid w:val="001B5776"/>
    <w:rsid w:val="001E0B2F"/>
    <w:rsid w:val="001E527A"/>
    <w:rsid w:val="001F2251"/>
    <w:rsid w:val="001F78CE"/>
    <w:rsid w:val="00200E67"/>
    <w:rsid w:val="002265AD"/>
    <w:rsid w:val="00245FC4"/>
    <w:rsid w:val="00251FC7"/>
    <w:rsid w:val="0025221B"/>
    <w:rsid w:val="002855A7"/>
    <w:rsid w:val="0029159A"/>
    <w:rsid w:val="002B146A"/>
    <w:rsid w:val="002B5E17"/>
    <w:rsid w:val="002D3E93"/>
    <w:rsid w:val="002F7F09"/>
    <w:rsid w:val="00315690"/>
    <w:rsid w:val="00316B75"/>
    <w:rsid w:val="00323EC6"/>
    <w:rsid w:val="00325646"/>
    <w:rsid w:val="00326AE4"/>
    <w:rsid w:val="003460F2"/>
    <w:rsid w:val="0038158C"/>
    <w:rsid w:val="003902BA"/>
    <w:rsid w:val="003A09E2"/>
    <w:rsid w:val="00405349"/>
    <w:rsid w:val="00407037"/>
    <w:rsid w:val="004319E0"/>
    <w:rsid w:val="004326C1"/>
    <w:rsid w:val="0045292A"/>
    <w:rsid w:val="004605D6"/>
    <w:rsid w:val="004C60E8"/>
    <w:rsid w:val="004D2C6E"/>
    <w:rsid w:val="004E3579"/>
    <w:rsid w:val="004E728B"/>
    <w:rsid w:val="004F39E0"/>
    <w:rsid w:val="005157FD"/>
    <w:rsid w:val="00537BD5"/>
    <w:rsid w:val="00545C0F"/>
    <w:rsid w:val="00552327"/>
    <w:rsid w:val="0057268A"/>
    <w:rsid w:val="005A097D"/>
    <w:rsid w:val="005A45E7"/>
    <w:rsid w:val="005C31C0"/>
    <w:rsid w:val="005D2912"/>
    <w:rsid w:val="005D3049"/>
    <w:rsid w:val="005F07A9"/>
    <w:rsid w:val="006065BD"/>
    <w:rsid w:val="006072B0"/>
    <w:rsid w:val="006319CA"/>
    <w:rsid w:val="00644A7E"/>
    <w:rsid w:val="00645FA9"/>
    <w:rsid w:val="00647866"/>
    <w:rsid w:val="00665003"/>
    <w:rsid w:val="006833D5"/>
    <w:rsid w:val="006A2AD0"/>
    <w:rsid w:val="006C2375"/>
    <w:rsid w:val="006D09DA"/>
    <w:rsid w:val="006D4ECC"/>
    <w:rsid w:val="0071222D"/>
    <w:rsid w:val="00722258"/>
    <w:rsid w:val="007243E5"/>
    <w:rsid w:val="00745FAD"/>
    <w:rsid w:val="00766EA0"/>
    <w:rsid w:val="007A2226"/>
    <w:rsid w:val="007A29F2"/>
    <w:rsid w:val="007E5D49"/>
    <w:rsid w:val="007F5B66"/>
    <w:rsid w:val="00823A1C"/>
    <w:rsid w:val="008310D9"/>
    <w:rsid w:val="00845B9D"/>
    <w:rsid w:val="00860984"/>
    <w:rsid w:val="008B3ECB"/>
    <w:rsid w:val="008B4E85"/>
    <w:rsid w:val="008B514D"/>
    <w:rsid w:val="008C1B2E"/>
    <w:rsid w:val="0091627E"/>
    <w:rsid w:val="009271AD"/>
    <w:rsid w:val="00954470"/>
    <w:rsid w:val="0097032B"/>
    <w:rsid w:val="009908B7"/>
    <w:rsid w:val="009D2EAD"/>
    <w:rsid w:val="009D54B2"/>
    <w:rsid w:val="009E1922"/>
    <w:rsid w:val="009F0C26"/>
    <w:rsid w:val="009F7ED2"/>
    <w:rsid w:val="00A6296D"/>
    <w:rsid w:val="00A65205"/>
    <w:rsid w:val="00A93661"/>
    <w:rsid w:val="00A95652"/>
    <w:rsid w:val="00AB680A"/>
    <w:rsid w:val="00AC0AB8"/>
    <w:rsid w:val="00B220E3"/>
    <w:rsid w:val="00B30024"/>
    <w:rsid w:val="00B33C6D"/>
    <w:rsid w:val="00B4508F"/>
    <w:rsid w:val="00B55AD5"/>
    <w:rsid w:val="00B8057C"/>
    <w:rsid w:val="00BB3434"/>
    <w:rsid w:val="00BD449E"/>
    <w:rsid w:val="00BD6238"/>
    <w:rsid w:val="00BF593B"/>
    <w:rsid w:val="00BF773A"/>
    <w:rsid w:val="00BF7E81"/>
    <w:rsid w:val="00C13773"/>
    <w:rsid w:val="00C17CC8"/>
    <w:rsid w:val="00C25537"/>
    <w:rsid w:val="00C83417"/>
    <w:rsid w:val="00C9604F"/>
    <w:rsid w:val="00CA19AA"/>
    <w:rsid w:val="00CC5298"/>
    <w:rsid w:val="00CD736E"/>
    <w:rsid w:val="00CD798D"/>
    <w:rsid w:val="00CE161E"/>
    <w:rsid w:val="00CE1E43"/>
    <w:rsid w:val="00CE4DF8"/>
    <w:rsid w:val="00CF59A8"/>
    <w:rsid w:val="00D15F3D"/>
    <w:rsid w:val="00D325A9"/>
    <w:rsid w:val="00D36A8A"/>
    <w:rsid w:val="00D61409"/>
    <w:rsid w:val="00D6691E"/>
    <w:rsid w:val="00D71170"/>
    <w:rsid w:val="00DA1C92"/>
    <w:rsid w:val="00DA25D4"/>
    <w:rsid w:val="00DA6538"/>
    <w:rsid w:val="00DC4575"/>
    <w:rsid w:val="00DD4B85"/>
    <w:rsid w:val="00DD659B"/>
    <w:rsid w:val="00DF49B7"/>
    <w:rsid w:val="00E02D55"/>
    <w:rsid w:val="00E15E75"/>
    <w:rsid w:val="00E46186"/>
    <w:rsid w:val="00E5262C"/>
    <w:rsid w:val="00E90F95"/>
    <w:rsid w:val="00EC0F4A"/>
    <w:rsid w:val="00EC354F"/>
    <w:rsid w:val="00EC7DC4"/>
    <w:rsid w:val="00ED30CF"/>
    <w:rsid w:val="00F176EF"/>
    <w:rsid w:val="00F45E10"/>
    <w:rsid w:val="00F6364A"/>
    <w:rsid w:val="00F7216C"/>
    <w:rsid w:val="00F9113A"/>
    <w:rsid w:val="00FA38C4"/>
    <w:rsid w:val="00FC47D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890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sz w:val="26"/>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75308"/>
  </w:style>
  <w:style w:type="paragraph" w:styleId="Heading1">
    <w:name w:val="heading 1"/>
    <w:aliases w:val="Pocket"/>
    <w:basedOn w:val="Normal"/>
    <w:next w:val="Normal"/>
    <w:link w:val="Heading1Char"/>
    <w:uiPriority w:val="9"/>
    <w:qFormat/>
    <w:rsid w:val="000753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0753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unhideWhenUsed/>
    <w:qFormat/>
    <w:rsid w:val="000753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7530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75308"/>
    <w:rPr>
      <w:rFonts w:eastAsiaTheme="majorEastAsia" w:cstheme="majorBidi"/>
      <w:b/>
      <w:sz w:val="52"/>
      <w:szCs w:val="32"/>
    </w:rPr>
  </w:style>
  <w:style w:type="character" w:customStyle="1" w:styleId="Heading2Char">
    <w:name w:val="Heading 2 Char"/>
    <w:aliases w:val="Hat Char"/>
    <w:basedOn w:val="DefaultParagraphFont"/>
    <w:link w:val="Heading2"/>
    <w:uiPriority w:val="9"/>
    <w:rsid w:val="0007530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9"/>
    <w:rsid w:val="00075308"/>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75308"/>
    <w:rPr>
      <w:rFonts w:eastAsiaTheme="majorEastAsia" w:cstheme="majorBidi"/>
      <w:b/>
      <w:iCs/>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Style1,Box,s"/>
    <w:basedOn w:val="DefaultParagraphFont"/>
    <w:link w:val="textbold"/>
    <w:uiPriority w:val="20"/>
    <w:qFormat/>
    <w:rsid w:val="00075308"/>
    <w:rPr>
      <w:rFonts w:ascii="Calibri" w:hAnsi="Calibri" w:cs="Calibri"/>
      <w:b w:val="0"/>
      <w:i w:val="0"/>
      <w:iCs/>
      <w:sz w:val="26"/>
      <w:u w:val="single"/>
      <w:bdr w:val="single" w:sz="12" w:space="0" w:color="auto"/>
    </w:rPr>
  </w:style>
  <w:style w:type="paragraph" w:customStyle="1" w:styleId="textbold">
    <w:name w:val="text bold"/>
    <w:basedOn w:val="Normal"/>
    <w:link w:val="Emphasis"/>
    <w:uiPriority w:val="20"/>
    <w:qFormat/>
    <w:rsid w:val="00FA38C4"/>
    <w:pPr>
      <w:pBdr>
        <w:top w:val="single" w:sz="18" w:space="0" w:color="auto"/>
        <w:left w:val="single" w:sz="18" w:space="0" w:color="auto"/>
        <w:bottom w:val="single" w:sz="18" w:space="0" w:color="auto"/>
        <w:right w:val="single" w:sz="18" w:space="0" w:color="auto"/>
      </w:pBdr>
      <w:spacing w:after="0" w:line="256" w:lineRule="auto"/>
      <w:ind w:left="720"/>
      <w:jc w:val="both"/>
    </w:pPr>
    <w:rPr>
      <w:iCs/>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75308"/>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cite,B"/>
    <w:basedOn w:val="DefaultParagraphFont"/>
    <w:uiPriority w:val="6"/>
    <w:qFormat/>
    <w:rsid w:val="00075308"/>
    <w:rPr>
      <w:b w:val="0"/>
      <w:sz w:val="26"/>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075308"/>
    <w:rPr>
      <w:color w:val="auto"/>
      <w:u w:val="none"/>
    </w:rPr>
  </w:style>
  <w:style w:type="paragraph" w:customStyle="1" w:styleId="Card">
    <w:name w:val="Card"/>
    <w:aliases w:val="No Spacing111112,Debate Text,No Spacing111,No Spacing2,Read stuff,nonunderlined,No Spacing11211,No Spacing1"/>
    <w:basedOn w:val="Heading1"/>
    <w:link w:val="Hyperlink"/>
    <w:autoRedefine/>
    <w:uiPriority w:val="99"/>
    <w:qFormat/>
    <w:rsid w:val="0095447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Calibri"/>
      <w:b w:val="0"/>
      <w:sz w:val="26"/>
      <w:szCs w:val="22"/>
    </w:rPr>
  </w:style>
  <w:style w:type="character" w:styleId="FollowedHyperlink">
    <w:name w:val="FollowedHyperlink"/>
    <w:basedOn w:val="DefaultParagraphFont"/>
    <w:uiPriority w:val="99"/>
    <w:semiHidden/>
    <w:unhideWhenUsed/>
    <w:rsid w:val="00075308"/>
    <w:rPr>
      <w:color w:val="auto"/>
      <w:u w:val="none"/>
    </w:rPr>
  </w:style>
  <w:style w:type="paragraph" w:styleId="DocumentMap">
    <w:name w:val="Document Map"/>
    <w:basedOn w:val="Normal"/>
    <w:link w:val="DocumentMapChar"/>
    <w:uiPriority w:val="99"/>
    <w:semiHidden/>
    <w:unhideWhenUsed/>
    <w:rsid w:val="00DC457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C4575"/>
    <w:rPr>
      <w:rFonts w:ascii="Lucida Grande" w:hAnsi="Lucida Grande" w:cs="Lucida Grande"/>
      <w:sz w:val="24"/>
      <w:szCs w:val="24"/>
    </w:rPr>
  </w:style>
  <w:style w:type="paragraph" w:styleId="NoSpacing">
    <w:name w:val="No Spacing"/>
    <w:uiPriority w:val="1"/>
    <w:rsid w:val="00954470"/>
    <w:pPr>
      <w:spacing w:after="0" w:line="240" w:lineRule="auto"/>
    </w:pPr>
    <w:rPr>
      <w:rFonts w:asciiTheme="minorHAnsi" w:eastAsiaTheme="minorEastAsia" w:hAnsiTheme="minorHAnsi" w:cstheme="minorBidi"/>
      <w:sz w:val="24"/>
      <w:szCs w:val="24"/>
    </w:rPr>
  </w:style>
  <w:style w:type="paragraph" w:styleId="ListParagraph">
    <w:name w:val="List Paragraph"/>
    <w:basedOn w:val="Normal"/>
    <w:uiPriority w:val="34"/>
    <w:rsid w:val="00954470"/>
    <w:pPr>
      <w:spacing w:after="0" w:line="240" w:lineRule="auto"/>
      <w:ind w:left="720"/>
      <w:contextualSpacing/>
    </w:pPr>
    <w:rPr>
      <w:rFonts w:eastAsiaTheme="minorEastAsia" w:cstheme="minorBidi"/>
      <w:sz w:val="22"/>
      <w:szCs w:val="24"/>
    </w:rPr>
  </w:style>
  <w:style w:type="paragraph" w:styleId="Header">
    <w:name w:val="header"/>
    <w:basedOn w:val="Normal"/>
    <w:link w:val="HeaderChar"/>
    <w:uiPriority w:val="99"/>
    <w:unhideWhenUsed/>
    <w:rsid w:val="00954470"/>
    <w:pPr>
      <w:tabs>
        <w:tab w:val="center" w:pos="4320"/>
        <w:tab w:val="right" w:pos="8640"/>
      </w:tabs>
      <w:spacing w:after="0" w:line="240" w:lineRule="auto"/>
    </w:pPr>
    <w:rPr>
      <w:rFonts w:eastAsiaTheme="minorEastAsia" w:cstheme="minorBidi"/>
      <w:sz w:val="22"/>
      <w:szCs w:val="24"/>
    </w:rPr>
  </w:style>
  <w:style w:type="character" w:customStyle="1" w:styleId="HeaderChar">
    <w:name w:val="Header Char"/>
    <w:basedOn w:val="DefaultParagraphFont"/>
    <w:link w:val="Header"/>
    <w:uiPriority w:val="99"/>
    <w:rsid w:val="00954470"/>
    <w:rPr>
      <w:rFonts w:eastAsiaTheme="minorEastAsia" w:cstheme="minorBidi"/>
      <w:sz w:val="22"/>
      <w:szCs w:val="24"/>
    </w:rPr>
  </w:style>
  <w:style w:type="paragraph" w:styleId="Footer">
    <w:name w:val="footer"/>
    <w:basedOn w:val="Normal"/>
    <w:link w:val="FooterChar"/>
    <w:uiPriority w:val="99"/>
    <w:unhideWhenUsed/>
    <w:rsid w:val="00954470"/>
    <w:pPr>
      <w:tabs>
        <w:tab w:val="center" w:pos="4320"/>
        <w:tab w:val="right" w:pos="8640"/>
      </w:tabs>
      <w:spacing w:after="0" w:line="240" w:lineRule="auto"/>
    </w:pPr>
    <w:rPr>
      <w:rFonts w:eastAsiaTheme="minorEastAsia" w:cstheme="minorBidi"/>
      <w:sz w:val="22"/>
      <w:szCs w:val="24"/>
    </w:rPr>
  </w:style>
  <w:style w:type="character" w:customStyle="1" w:styleId="FooterChar">
    <w:name w:val="Footer Char"/>
    <w:basedOn w:val="DefaultParagraphFont"/>
    <w:link w:val="Footer"/>
    <w:uiPriority w:val="99"/>
    <w:rsid w:val="00954470"/>
    <w:rPr>
      <w:rFonts w:eastAsiaTheme="minorEastAsia" w:cstheme="minorBidi"/>
      <w:sz w:val="22"/>
      <w:szCs w:val="24"/>
    </w:rPr>
  </w:style>
  <w:style w:type="paragraph" w:customStyle="1" w:styleId="card0">
    <w:name w:val="card"/>
    <w:basedOn w:val="Normal"/>
    <w:next w:val="Normal"/>
    <w:link w:val="cardChar"/>
    <w:qFormat/>
    <w:rsid w:val="00954470"/>
    <w:pPr>
      <w:spacing w:after="0" w:line="240" w:lineRule="auto"/>
      <w:ind w:left="288" w:right="288"/>
    </w:pPr>
    <w:rPr>
      <w:rFonts w:eastAsia="Times New Roman" w:cs="Times New Roman"/>
      <w:sz w:val="22"/>
      <w:szCs w:val="24"/>
    </w:rPr>
  </w:style>
  <w:style w:type="character" w:customStyle="1" w:styleId="cardChar">
    <w:name w:val="card Char"/>
    <w:link w:val="card0"/>
    <w:rsid w:val="00954470"/>
    <w:rPr>
      <w:rFonts w:eastAsia="Times New Roman" w:cs="Times New Roman"/>
      <w:sz w:val="22"/>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sz w:val="26"/>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75308"/>
  </w:style>
  <w:style w:type="paragraph" w:styleId="Heading1">
    <w:name w:val="heading 1"/>
    <w:aliases w:val="Pocket"/>
    <w:basedOn w:val="Normal"/>
    <w:next w:val="Normal"/>
    <w:link w:val="Heading1Char"/>
    <w:uiPriority w:val="9"/>
    <w:qFormat/>
    <w:rsid w:val="000753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0753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unhideWhenUsed/>
    <w:qFormat/>
    <w:rsid w:val="000753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7530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75308"/>
    <w:rPr>
      <w:rFonts w:eastAsiaTheme="majorEastAsia" w:cstheme="majorBidi"/>
      <w:b/>
      <w:sz w:val="52"/>
      <w:szCs w:val="32"/>
    </w:rPr>
  </w:style>
  <w:style w:type="character" w:customStyle="1" w:styleId="Heading2Char">
    <w:name w:val="Heading 2 Char"/>
    <w:aliases w:val="Hat Char"/>
    <w:basedOn w:val="DefaultParagraphFont"/>
    <w:link w:val="Heading2"/>
    <w:uiPriority w:val="9"/>
    <w:rsid w:val="0007530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9"/>
    <w:rsid w:val="00075308"/>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75308"/>
    <w:rPr>
      <w:rFonts w:eastAsiaTheme="majorEastAsia" w:cstheme="majorBidi"/>
      <w:b/>
      <w:iCs/>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Style1,Box,s"/>
    <w:basedOn w:val="DefaultParagraphFont"/>
    <w:link w:val="textbold"/>
    <w:uiPriority w:val="20"/>
    <w:qFormat/>
    <w:rsid w:val="00075308"/>
    <w:rPr>
      <w:rFonts w:ascii="Calibri" w:hAnsi="Calibri" w:cs="Calibri"/>
      <w:b w:val="0"/>
      <w:i w:val="0"/>
      <w:iCs/>
      <w:sz w:val="26"/>
      <w:u w:val="single"/>
      <w:bdr w:val="single" w:sz="12" w:space="0" w:color="auto"/>
    </w:rPr>
  </w:style>
  <w:style w:type="paragraph" w:customStyle="1" w:styleId="textbold">
    <w:name w:val="text bold"/>
    <w:basedOn w:val="Normal"/>
    <w:link w:val="Emphasis"/>
    <w:uiPriority w:val="20"/>
    <w:qFormat/>
    <w:rsid w:val="00FA38C4"/>
    <w:pPr>
      <w:pBdr>
        <w:top w:val="single" w:sz="18" w:space="0" w:color="auto"/>
        <w:left w:val="single" w:sz="18" w:space="0" w:color="auto"/>
        <w:bottom w:val="single" w:sz="18" w:space="0" w:color="auto"/>
        <w:right w:val="single" w:sz="18" w:space="0" w:color="auto"/>
      </w:pBdr>
      <w:spacing w:after="0" w:line="256" w:lineRule="auto"/>
      <w:ind w:left="720"/>
      <w:jc w:val="both"/>
    </w:pPr>
    <w:rPr>
      <w:iCs/>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75308"/>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cite,B"/>
    <w:basedOn w:val="DefaultParagraphFont"/>
    <w:uiPriority w:val="6"/>
    <w:qFormat/>
    <w:rsid w:val="00075308"/>
    <w:rPr>
      <w:b w:val="0"/>
      <w:sz w:val="26"/>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075308"/>
    <w:rPr>
      <w:color w:val="auto"/>
      <w:u w:val="none"/>
    </w:rPr>
  </w:style>
  <w:style w:type="paragraph" w:customStyle="1" w:styleId="Card">
    <w:name w:val="Card"/>
    <w:aliases w:val="No Spacing111112,Debate Text,No Spacing111,No Spacing2,Read stuff,nonunderlined,No Spacing11211,No Spacing1"/>
    <w:basedOn w:val="Heading1"/>
    <w:link w:val="Hyperlink"/>
    <w:autoRedefine/>
    <w:uiPriority w:val="99"/>
    <w:qFormat/>
    <w:rsid w:val="0095447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Calibri"/>
      <w:b w:val="0"/>
      <w:sz w:val="26"/>
      <w:szCs w:val="22"/>
    </w:rPr>
  </w:style>
  <w:style w:type="character" w:styleId="FollowedHyperlink">
    <w:name w:val="FollowedHyperlink"/>
    <w:basedOn w:val="DefaultParagraphFont"/>
    <w:uiPriority w:val="99"/>
    <w:semiHidden/>
    <w:unhideWhenUsed/>
    <w:rsid w:val="00075308"/>
    <w:rPr>
      <w:color w:val="auto"/>
      <w:u w:val="none"/>
    </w:rPr>
  </w:style>
  <w:style w:type="paragraph" w:styleId="DocumentMap">
    <w:name w:val="Document Map"/>
    <w:basedOn w:val="Normal"/>
    <w:link w:val="DocumentMapChar"/>
    <w:uiPriority w:val="99"/>
    <w:semiHidden/>
    <w:unhideWhenUsed/>
    <w:rsid w:val="00DC457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C4575"/>
    <w:rPr>
      <w:rFonts w:ascii="Lucida Grande" w:hAnsi="Lucida Grande" w:cs="Lucida Grande"/>
      <w:sz w:val="24"/>
      <w:szCs w:val="24"/>
    </w:rPr>
  </w:style>
  <w:style w:type="paragraph" w:styleId="NoSpacing">
    <w:name w:val="No Spacing"/>
    <w:uiPriority w:val="1"/>
    <w:rsid w:val="00954470"/>
    <w:pPr>
      <w:spacing w:after="0" w:line="240" w:lineRule="auto"/>
    </w:pPr>
    <w:rPr>
      <w:rFonts w:asciiTheme="minorHAnsi" w:eastAsiaTheme="minorEastAsia" w:hAnsiTheme="minorHAnsi" w:cstheme="minorBidi"/>
      <w:sz w:val="24"/>
      <w:szCs w:val="24"/>
    </w:rPr>
  </w:style>
  <w:style w:type="paragraph" w:styleId="ListParagraph">
    <w:name w:val="List Paragraph"/>
    <w:basedOn w:val="Normal"/>
    <w:uiPriority w:val="34"/>
    <w:rsid w:val="00954470"/>
    <w:pPr>
      <w:spacing w:after="0" w:line="240" w:lineRule="auto"/>
      <w:ind w:left="720"/>
      <w:contextualSpacing/>
    </w:pPr>
    <w:rPr>
      <w:rFonts w:eastAsiaTheme="minorEastAsia" w:cstheme="minorBidi"/>
      <w:sz w:val="22"/>
      <w:szCs w:val="24"/>
    </w:rPr>
  </w:style>
  <w:style w:type="paragraph" w:styleId="Header">
    <w:name w:val="header"/>
    <w:basedOn w:val="Normal"/>
    <w:link w:val="HeaderChar"/>
    <w:uiPriority w:val="99"/>
    <w:unhideWhenUsed/>
    <w:rsid w:val="00954470"/>
    <w:pPr>
      <w:tabs>
        <w:tab w:val="center" w:pos="4320"/>
        <w:tab w:val="right" w:pos="8640"/>
      </w:tabs>
      <w:spacing w:after="0" w:line="240" w:lineRule="auto"/>
    </w:pPr>
    <w:rPr>
      <w:rFonts w:eastAsiaTheme="minorEastAsia" w:cstheme="minorBidi"/>
      <w:sz w:val="22"/>
      <w:szCs w:val="24"/>
    </w:rPr>
  </w:style>
  <w:style w:type="character" w:customStyle="1" w:styleId="HeaderChar">
    <w:name w:val="Header Char"/>
    <w:basedOn w:val="DefaultParagraphFont"/>
    <w:link w:val="Header"/>
    <w:uiPriority w:val="99"/>
    <w:rsid w:val="00954470"/>
    <w:rPr>
      <w:rFonts w:eastAsiaTheme="minorEastAsia" w:cstheme="minorBidi"/>
      <w:sz w:val="22"/>
      <w:szCs w:val="24"/>
    </w:rPr>
  </w:style>
  <w:style w:type="paragraph" w:styleId="Footer">
    <w:name w:val="footer"/>
    <w:basedOn w:val="Normal"/>
    <w:link w:val="FooterChar"/>
    <w:uiPriority w:val="99"/>
    <w:unhideWhenUsed/>
    <w:rsid w:val="00954470"/>
    <w:pPr>
      <w:tabs>
        <w:tab w:val="center" w:pos="4320"/>
        <w:tab w:val="right" w:pos="8640"/>
      </w:tabs>
      <w:spacing w:after="0" w:line="240" w:lineRule="auto"/>
    </w:pPr>
    <w:rPr>
      <w:rFonts w:eastAsiaTheme="minorEastAsia" w:cstheme="minorBidi"/>
      <w:sz w:val="22"/>
      <w:szCs w:val="24"/>
    </w:rPr>
  </w:style>
  <w:style w:type="character" w:customStyle="1" w:styleId="FooterChar">
    <w:name w:val="Footer Char"/>
    <w:basedOn w:val="DefaultParagraphFont"/>
    <w:link w:val="Footer"/>
    <w:uiPriority w:val="99"/>
    <w:rsid w:val="00954470"/>
    <w:rPr>
      <w:rFonts w:eastAsiaTheme="minorEastAsia" w:cstheme="minorBidi"/>
      <w:sz w:val="22"/>
      <w:szCs w:val="24"/>
    </w:rPr>
  </w:style>
  <w:style w:type="paragraph" w:customStyle="1" w:styleId="card0">
    <w:name w:val="card"/>
    <w:basedOn w:val="Normal"/>
    <w:next w:val="Normal"/>
    <w:link w:val="cardChar"/>
    <w:qFormat/>
    <w:rsid w:val="00954470"/>
    <w:pPr>
      <w:spacing w:after="0" w:line="240" w:lineRule="auto"/>
      <w:ind w:left="288" w:right="288"/>
    </w:pPr>
    <w:rPr>
      <w:rFonts w:eastAsia="Times New Roman" w:cs="Times New Roman"/>
      <w:sz w:val="22"/>
      <w:szCs w:val="24"/>
    </w:rPr>
  </w:style>
  <w:style w:type="character" w:customStyle="1" w:styleId="cardChar">
    <w:name w:val="card Char"/>
    <w:link w:val="card0"/>
    <w:rsid w:val="00954470"/>
    <w:rPr>
      <w:rFonts w:eastAsia="Times New Roman" w:cs="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503846">
      <w:bodyDiv w:val="1"/>
      <w:marLeft w:val="0"/>
      <w:marRight w:val="0"/>
      <w:marTop w:val="0"/>
      <w:marBottom w:val="0"/>
      <w:divBdr>
        <w:top w:val="none" w:sz="0" w:space="0" w:color="auto"/>
        <w:left w:val="none" w:sz="0" w:space="0" w:color="auto"/>
        <w:bottom w:val="none" w:sz="0" w:space="0" w:color="auto"/>
        <w:right w:val="none" w:sz="0" w:space="0" w:color="auto"/>
      </w:divBdr>
    </w:div>
    <w:div w:id="1115563741">
      <w:bodyDiv w:val="1"/>
      <w:marLeft w:val="0"/>
      <w:marRight w:val="0"/>
      <w:marTop w:val="0"/>
      <w:marBottom w:val="0"/>
      <w:divBdr>
        <w:top w:val="none" w:sz="0" w:space="0" w:color="auto"/>
        <w:left w:val="none" w:sz="0" w:space="0" w:color="auto"/>
        <w:bottom w:val="none" w:sz="0" w:space="0" w:color="auto"/>
        <w:right w:val="none" w:sz="0" w:space="0" w:color="auto"/>
      </w:divBdr>
      <w:divsChild>
        <w:div w:id="750932102">
          <w:marLeft w:val="0"/>
          <w:marRight w:val="0"/>
          <w:marTop w:val="240"/>
          <w:marBottom w:val="288"/>
          <w:divBdr>
            <w:top w:val="none" w:sz="0" w:space="0" w:color="auto"/>
            <w:left w:val="none" w:sz="0" w:space="0" w:color="auto"/>
            <w:bottom w:val="none" w:sz="0" w:space="0" w:color="auto"/>
            <w:right w:val="none" w:sz="0" w:space="0" w:color="auto"/>
          </w:divBdr>
        </w:div>
      </w:divsChild>
    </w:div>
    <w:div w:id="1244953205">
      <w:bodyDiv w:val="1"/>
      <w:marLeft w:val="0"/>
      <w:marRight w:val="0"/>
      <w:marTop w:val="0"/>
      <w:marBottom w:val="0"/>
      <w:divBdr>
        <w:top w:val="none" w:sz="0" w:space="0" w:color="auto"/>
        <w:left w:val="none" w:sz="0" w:space="0" w:color="auto"/>
        <w:bottom w:val="none" w:sz="0" w:space="0" w:color="auto"/>
        <w:right w:val="none" w:sz="0" w:space="0" w:color="auto"/>
      </w:divBdr>
    </w:div>
    <w:div w:id="2110730709">
      <w:bodyDiv w:val="1"/>
      <w:marLeft w:val="0"/>
      <w:marRight w:val="0"/>
      <w:marTop w:val="0"/>
      <w:marBottom w:val="0"/>
      <w:divBdr>
        <w:top w:val="none" w:sz="0" w:space="0" w:color="auto"/>
        <w:left w:val="none" w:sz="0" w:space="0" w:color="auto"/>
        <w:bottom w:val="none" w:sz="0" w:space="0" w:color="auto"/>
        <w:right w:val="none" w:sz="0" w:space="0" w:color="auto"/>
      </w:divBdr>
      <w:divsChild>
        <w:div w:id="1044596698">
          <w:marLeft w:val="75"/>
          <w:marRight w:val="75"/>
          <w:marTop w:val="75"/>
          <w:marBottom w:val="75"/>
          <w:divBdr>
            <w:top w:val="none" w:sz="0" w:space="0" w:color="auto"/>
            <w:left w:val="none" w:sz="0" w:space="0" w:color="auto"/>
            <w:bottom w:val="none" w:sz="0" w:space="0" w:color="auto"/>
            <w:right w:val="none" w:sz="0" w:space="0" w:color="auto"/>
          </w:divBdr>
          <w:divsChild>
            <w:div w:id="16093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0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upress.umn.edu/book-division/books/resisting-state-violence" TargetMode="External"/><Relationship Id="rId102" Type="http://schemas.openxmlformats.org/officeDocument/2006/relationships/hyperlink" Target="http://www.scribd.com/doc/118686369/People-of-Color-Blindness-Notes-on-the-Afterlife-of-Slavery-Jared-Sexton" TargetMode="External"/><Relationship Id="rId103" Type="http://schemas.openxmlformats.org/officeDocument/2006/relationships/hyperlink" Target="http://www.socialjusticejournal.org/archive/92_30_2/92_04Wilderson.pdf" TargetMode="External"/><Relationship Id="rId104" Type="http://schemas.openxmlformats.org/officeDocument/2006/relationships/hyperlink" Target="https://doi.org/10.1080/1350463032000101542" TargetMode="External"/><Relationship Id="rId105" Type="http://schemas.openxmlformats.org/officeDocument/2006/relationships/hyperlink" Target="https://doi.org/10.1080/1350463032000101542" TargetMode="External"/><Relationship Id="rId106" Type="http://schemas.openxmlformats.org/officeDocument/2006/relationships/hyperlink" Target="https://lareviewofbooks.org/article/being-black-and-breathing-on-blackpentecostal-breath/" TargetMode="External"/><Relationship Id="rId107" Type="http://schemas.openxmlformats.org/officeDocument/2006/relationships/hyperlink" Target="https://thenewinquiry.com/blackpentecostal-breath/"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journals-sagepub-com.ezproxy.lib.utexas.edu/doi/full/10.1177/0263775818805102" TargetMode="External"/><Relationship Id="rId8" Type="http://schemas.openxmlformats.org/officeDocument/2006/relationships/hyperlink" Target="https://journals-sagepub-com.ezproxy.lib.utexas.edu/doi/full/10.1177/0263775818805102" TargetMode="External"/><Relationship Id="rId9" Type="http://schemas.openxmlformats.org/officeDocument/2006/relationships/hyperlink" Target="https://journals-sagepub-com.ezproxy.lib.utexas.edu/doi/full/10.1177/0263775818805102" TargetMode="External"/><Relationship Id="rId108" Type="http://schemas.openxmlformats.org/officeDocument/2006/relationships/hyperlink" Target="https://thenewinquiry.com/blackpentecostal-breath/" TargetMode="External"/><Relationship Id="rId109" Type="http://schemas.openxmlformats.org/officeDocument/2006/relationships/hyperlink" Target="https://doi.org/10.1080/1350463032000101542" TargetMode="External"/><Relationship Id="rId10" Type="http://schemas.openxmlformats.org/officeDocument/2006/relationships/hyperlink" Target="https://journals-sagepub-com.ezproxy.lib.utexas.edu/doi/full/10.1177/0263775818805102" TargetMode="External"/><Relationship Id="rId11" Type="http://schemas.openxmlformats.org/officeDocument/2006/relationships/hyperlink" Target="https://journals-sagepub-com.ezproxy.lib.utexas.edu/doi/full/10.1177/0263775818805102" TargetMode="External"/><Relationship Id="rId12" Type="http://schemas.openxmlformats.org/officeDocument/2006/relationships/hyperlink" Target="https://journals-sagepub-com.ezproxy.lib.utexas.edu/doi/full/10.1177/0263775818805102" TargetMode="External"/><Relationship Id="rId13" Type="http://schemas.openxmlformats.org/officeDocument/2006/relationships/hyperlink" Target="https://journals-sagepub-com.ezproxy.lib.utexas.edu/doi/full/10.1177/0263775818805102" TargetMode="External"/><Relationship Id="rId14" Type="http://schemas.openxmlformats.org/officeDocument/2006/relationships/hyperlink" Target="https://journals-sagepub-com.ezproxy.lib.utexas.edu/doi/full/10.1177/0263775818805102" TargetMode="External"/><Relationship Id="rId15" Type="http://schemas.openxmlformats.org/officeDocument/2006/relationships/hyperlink" Target="https://journals-sagepub-com.ezproxy.lib.utexas.edu/doi/full/10.1177/0263775818805102" TargetMode="External"/><Relationship Id="rId16" Type="http://schemas.openxmlformats.org/officeDocument/2006/relationships/hyperlink" Target="https://journals-sagepub-com.ezproxy.lib.utexas.edu/doi/full/10.1177/0263775818805102" TargetMode="External"/><Relationship Id="rId17" Type="http://schemas.openxmlformats.org/officeDocument/2006/relationships/hyperlink" Target="https://journals-sagepub-com.ezproxy.lib.utexas.edu/doi/full/10.1177/0263775818805102" TargetMode="External"/><Relationship Id="rId18" Type="http://schemas.openxmlformats.org/officeDocument/2006/relationships/hyperlink" Target="https://journals-sagepub-com.ezproxy.lib.utexas.edu/doi/full/10.1177/0263775818805102" TargetMode="External"/><Relationship Id="rId19" Type="http://schemas.openxmlformats.org/officeDocument/2006/relationships/hyperlink" Target="https://journals-sagepub-com.ezproxy.lib.utexas.edu/doi/full/10.1177/0263775818805102" TargetMode="External"/><Relationship Id="rId30" Type="http://schemas.openxmlformats.org/officeDocument/2006/relationships/hyperlink" Target="https://journals-sagepub-com.ezproxy.lib.utexas.edu/doi/full/10.1177/0263775818805102" TargetMode="External"/><Relationship Id="rId31" Type="http://schemas.openxmlformats.org/officeDocument/2006/relationships/hyperlink" Target="https://journals-sagepub-com.ezproxy.lib.utexas.edu/doi/full/10.1177/0263775818805102" TargetMode="External"/><Relationship Id="rId32" Type="http://schemas.openxmlformats.org/officeDocument/2006/relationships/hyperlink" Target="https://journals-sagepub-com.ezproxy.lib.utexas.edu/doi/full/10.1177/0263775818805102" TargetMode="External"/><Relationship Id="rId33" Type="http://schemas.openxmlformats.org/officeDocument/2006/relationships/hyperlink" Target="https://journals-sagepub-com.ezproxy.lib.utexas.edu/doi/full/10.1177/0263775818805102" TargetMode="External"/><Relationship Id="rId34" Type="http://schemas.openxmlformats.org/officeDocument/2006/relationships/hyperlink" Target="https://journals-sagepub-com.ezproxy.lib.utexas.edu/doi/full/10.1177/0263775818805102" TargetMode="External"/><Relationship Id="rId35" Type="http://schemas.openxmlformats.org/officeDocument/2006/relationships/hyperlink" Target="https://journals-sagepub-com.ezproxy.lib.utexas.edu/doi/full/10.1177/0263775818805102" TargetMode="External"/><Relationship Id="rId36" Type="http://schemas.openxmlformats.org/officeDocument/2006/relationships/hyperlink" Target="https://journals-sagepub-com.ezproxy.lib.utexas.edu/doi/full/10.1177/0263775818805102" TargetMode="External"/><Relationship Id="rId37" Type="http://schemas.openxmlformats.org/officeDocument/2006/relationships/hyperlink" Target="https://journals-sagepub-com.ezproxy.lib.utexas.edu/doi/full/10.1177/0263775818805102" TargetMode="External"/><Relationship Id="rId38" Type="http://schemas.openxmlformats.org/officeDocument/2006/relationships/hyperlink" Target="https://journals-sagepub-com.ezproxy.lib.utexas.edu/doi/full/10.1177/0263775818805102" TargetMode="External"/><Relationship Id="rId39" Type="http://schemas.openxmlformats.org/officeDocument/2006/relationships/hyperlink" Target="https://journals-sagepub-com.ezproxy.lib.utexas.edu/doi/full/10.1177/0263775818805102" TargetMode="External"/><Relationship Id="rId50" Type="http://schemas.openxmlformats.org/officeDocument/2006/relationships/hyperlink" Target="https://journals-sagepub-com.ezproxy.lib.utexas.edu/doi/full/10.1177/0263775818805102" TargetMode="External"/><Relationship Id="rId51" Type="http://schemas.openxmlformats.org/officeDocument/2006/relationships/hyperlink" Target="https://journals-sagepub-com.ezproxy.lib.utexas.edu/doi/full/10.1177/0263775818805102" TargetMode="External"/><Relationship Id="rId52" Type="http://schemas.openxmlformats.org/officeDocument/2006/relationships/hyperlink" Target="https://journals-sagepub-com.ezproxy.lib.utexas.edu/doi/full/10.1177/0263775818805102" TargetMode="External"/><Relationship Id="rId53" Type="http://schemas.openxmlformats.org/officeDocument/2006/relationships/hyperlink" Target="https://journals-sagepub-com.ezproxy.lib.utexas.edu/doi/full/10.1177/0263775818805102" TargetMode="External"/><Relationship Id="rId54" Type="http://schemas.openxmlformats.org/officeDocument/2006/relationships/hyperlink" Target="https://journals-sagepub-com.ezproxy.lib.utexas.edu/doi/full/10.1177/0263775818805102" TargetMode="External"/><Relationship Id="rId55" Type="http://schemas.openxmlformats.org/officeDocument/2006/relationships/hyperlink" Target="https://journals-sagepub-com.ezproxy.lib.utexas.edu/doi/full/10.1177/0263775818805102" TargetMode="External"/><Relationship Id="rId56" Type="http://schemas.openxmlformats.org/officeDocument/2006/relationships/hyperlink" Target="https://journals-sagepub-com.ezproxy.lib.utexas.edu/doi/full/10.1177/0263775818805102" TargetMode="External"/><Relationship Id="rId57" Type="http://schemas.openxmlformats.org/officeDocument/2006/relationships/hyperlink" Target="https://journals-sagepub-com.ezproxy.lib.utexas.edu/doi/full/10.1177/0263775818805102" TargetMode="External"/><Relationship Id="rId58" Type="http://schemas.openxmlformats.org/officeDocument/2006/relationships/hyperlink" Target="javascript:popRef('fn1-0263775818805102')" TargetMode="External"/><Relationship Id="rId59" Type="http://schemas.openxmlformats.org/officeDocument/2006/relationships/hyperlink" Target="https://journals-sagepub-com.ezproxy.lib.utexas.edu/doi/full/10.1177/0263775818805102" TargetMode="External"/><Relationship Id="rId70" Type="http://schemas.openxmlformats.org/officeDocument/2006/relationships/hyperlink" Target="https://link.springer.com/chapter/10.1057/978-1-137-58853-1_7" TargetMode="External"/><Relationship Id="rId71" Type="http://schemas.openxmlformats.org/officeDocument/2006/relationships/hyperlink" Target="https://link.springer.com/chapter/10.1057/978-1-137-58853-1_7" TargetMode="External"/><Relationship Id="rId72" Type="http://schemas.openxmlformats.org/officeDocument/2006/relationships/hyperlink" Target="https://link.springer.com/chapter/10.1057/978-1-137-58853-1_7" TargetMode="External"/><Relationship Id="rId73" Type="http://schemas.openxmlformats.org/officeDocument/2006/relationships/hyperlink" Target="https://link.springer.com/chapter/10.1057/978-1-137-58853-1_7" TargetMode="External"/><Relationship Id="rId74" Type="http://schemas.openxmlformats.org/officeDocument/2006/relationships/hyperlink" Target="https://link.springer.com/chapter/10.1057/978-1-137-58853-1_7" TargetMode="External"/><Relationship Id="rId75" Type="http://schemas.openxmlformats.org/officeDocument/2006/relationships/hyperlink" Target="https://link.springer.com/chapter/10.1057/978-1-137-58853-1_7" TargetMode="External"/><Relationship Id="rId76" Type="http://schemas.openxmlformats.org/officeDocument/2006/relationships/hyperlink" Target="https://link.springer.com/chapter/10.1057/978-1-137-58853-1_7" TargetMode="External"/><Relationship Id="rId77" Type="http://schemas.openxmlformats.org/officeDocument/2006/relationships/hyperlink" Target="https://link.springer.com/chapter/10.1057/978-1-137-58853-1_7" TargetMode="External"/><Relationship Id="rId78" Type="http://schemas.openxmlformats.org/officeDocument/2006/relationships/hyperlink" Target="https://link.springer.com/chapter/10.1057/978-1-137-58853-1_7" TargetMode="External"/><Relationship Id="rId79" Type="http://schemas.openxmlformats.org/officeDocument/2006/relationships/hyperlink" Target="https://doi.org/10.1080/1350463032000101542" TargetMode="External"/><Relationship Id="rId110" Type="http://schemas.openxmlformats.org/officeDocument/2006/relationships/hyperlink" Target="https://www.scientificamerican.com/article/the-flexibility-of-racial-bias/" TargetMode="External"/><Relationship Id="rId90" Type="http://schemas.openxmlformats.org/officeDocument/2006/relationships/hyperlink" Target="https://www.youtube.com/watch?v=1fXmHAEi_5w&amp;list=RD1fXmHAEi_5w" TargetMode="External"/><Relationship Id="rId91" Type="http://schemas.openxmlformats.org/officeDocument/2006/relationships/hyperlink" Target="http://www.thenation.com/article/159618/report-occupied-territory" TargetMode="External"/><Relationship Id="rId92" Type="http://schemas.openxmlformats.org/officeDocument/2006/relationships/hyperlink" Target="https://www.youtube.com/watch?v=We1Q2t0EkxI" TargetMode="External"/><Relationship Id="rId93" Type="http://schemas.openxmlformats.org/officeDocument/2006/relationships/hyperlink" Target="https://www.nytimes.com/1999/02/05/nyregion/officers-in-bronx-fire-41-shots-and-an-unarmed-man-is-killed.html" TargetMode="External"/><Relationship Id="rId94" Type="http://schemas.openxmlformats.org/officeDocument/2006/relationships/hyperlink" Target="https://www.usatoday.com/story/news/nation/2014/08/13/ferguson-missouri-teen-shooting-witness/13992387/" TargetMode="External"/><Relationship Id="rId95" Type="http://schemas.openxmlformats.org/officeDocument/2006/relationships/hyperlink" Target="https://www.bbc.com/news/world-us-canada-28199303" TargetMode="External"/><Relationship Id="rId96" Type="http://schemas.openxmlformats.org/officeDocument/2006/relationships/hyperlink" Target="https://www.theroot.com/articles/culture/2014/08/nypd_probes_alleged_dragging_of_half_naked_mom_into_hall.html" TargetMode="External"/><Relationship Id="rId97" Type="http://schemas.openxmlformats.org/officeDocument/2006/relationships/hyperlink" Target="http://www.nyclu.org/news/new-nyclu-report-finds-nypd-stop-and-frisk-practices-ineffective-reveals-depth-of-racial-dispar" TargetMode="External"/><Relationship Id="rId98" Type="http://schemas.openxmlformats.org/officeDocument/2006/relationships/hyperlink" Target="http://www.yorku.ca/intent/issue5/articles/frankbwildersoniii.php" TargetMode="External"/><Relationship Id="rId99" Type="http://schemas.openxmlformats.org/officeDocument/2006/relationships/hyperlink" Target="https://www.nytimes.com/2014/07/19/nyregion/staten-island-man-dies-after-he-is-put-in-chokehold-during-arrest.html?_r=0" TargetMode="External"/><Relationship Id="rId111" Type="http://schemas.openxmlformats.org/officeDocument/2006/relationships/hyperlink" Target="https://alinejournal.com/convergence/or-else/" TargetMode="External"/><Relationship Id="rId112" Type="http://schemas.openxmlformats.org/officeDocument/2006/relationships/fontTable" Target="fontTable.xml"/><Relationship Id="rId113" Type="http://schemas.openxmlformats.org/officeDocument/2006/relationships/theme" Target="theme/theme1.xml"/><Relationship Id="rId20" Type="http://schemas.openxmlformats.org/officeDocument/2006/relationships/hyperlink" Target="https://journals-sagepub-com.ezproxy.lib.utexas.edu/doi/full/10.1177/0263775818805102" TargetMode="External"/><Relationship Id="rId21" Type="http://schemas.openxmlformats.org/officeDocument/2006/relationships/hyperlink" Target="https://journals-sagepub-com.ezproxy.lib.utexas.edu/doi/full/10.1177/0263775818805102" TargetMode="External"/><Relationship Id="rId22" Type="http://schemas.openxmlformats.org/officeDocument/2006/relationships/hyperlink" Target="https://journals-sagepub-com.ezproxy.lib.utexas.edu/doi/full/10.1177/0263775818805102" TargetMode="External"/><Relationship Id="rId23" Type="http://schemas.openxmlformats.org/officeDocument/2006/relationships/hyperlink" Target="https://journals-sagepub-com.ezproxy.lib.utexas.edu/doi/full/10.1177/0263775818805102" TargetMode="External"/><Relationship Id="rId24" Type="http://schemas.openxmlformats.org/officeDocument/2006/relationships/hyperlink" Target="https://journals-sagepub-com.ezproxy.lib.utexas.edu/doi/full/10.1177/0263775818805102" TargetMode="External"/><Relationship Id="rId25" Type="http://schemas.openxmlformats.org/officeDocument/2006/relationships/hyperlink" Target="https://journals-sagepub-com.ezproxy.lib.utexas.edu/doi/full/10.1177/0263775818805102" TargetMode="External"/><Relationship Id="rId26" Type="http://schemas.openxmlformats.org/officeDocument/2006/relationships/hyperlink" Target="https://journals-sagepub-com.ezproxy.lib.utexas.edu/doi/full/10.1177/0263775818805102" TargetMode="External"/><Relationship Id="rId27" Type="http://schemas.openxmlformats.org/officeDocument/2006/relationships/hyperlink" Target="https://journals-sagepub-com.ezproxy.lib.utexas.edu/doi/full/10.1177/0263775818805102" TargetMode="External"/><Relationship Id="rId28" Type="http://schemas.openxmlformats.org/officeDocument/2006/relationships/hyperlink" Target="https://journals-sagepub-com.ezproxy.lib.utexas.edu/doi/full/10.1177/0263775818805102" TargetMode="External"/><Relationship Id="rId29" Type="http://schemas.openxmlformats.org/officeDocument/2006/relationships/hyperlink" Target="https://journals-sagepub-com.ezproxy.lib.utexas.edu/doi/full/10.1177/0263775818805102" TargetMode="External"/><Relationship Id="rId40" Type="http://schemas.openxmlformats.org/officeDocument/2006/relationships/hyperlink" Target="https://journals-sagepub-com.ezproxy.lib.utexas.edu/doi/full/10.1177/0263775818805102" TargetMode="External"/><Relationship Id="rId41" Type="http://schemas.openxmlformats.org/officeDocument/2006/relationships/hyperlink" Target="https://journals-sagepub-com.ezproxy.lib.utexas.edu/doi/full/10.1177/0263775818805102" TargetMode="External"/><Relationship Id="rId42" Type="http://schemas.openxmlformats.org/officeDocument/2006/relationships/hyperlink" Target="https://journals-sagepub-com.ezproxy.lib.utexas.edu/doi/full/10.1177/0263775818805102" TargetMode="External"/><Relationship Id="rId43" Type="http://schemas.openxmlformats.org/officeDocument/2006/relationships/hyperlink" Target="https://journals-sagepub-com.ezproxy.lib.utexas.edu/doi/full/10.1177/0263775818805102" TargetMode="External"/><Relationship Id="rId44" Type="http://schemas.openxmlformats.org/officeDocument/2006/relationships/hyperlink" Target="https://journals-sagepub-com.ezproxy.lib.utexas.edu/doi/full/10.1177/0263775818805102" TargetMode="External"/><Relationship Id="rId45" Type="http://schemas.openxmlformats.org/officeDocument/2006/relationships/hyperlink" Target="https://journals-sagepub-com.ezproxy.lib.utexas.edu/doi/full/10.1177/0263775818805102" TargetMode="External"/><Relationship Id="rId46" Type="http://schemas.openxmlformats.org/officeDocument/2006/relationships/hyperlink" Target="https://journals-sagepub-com.ezproxy.lib.utexas.edu/doi/full/10.1177/0263775818805102" TargetMode="External"/><Relationship Id="rId47" Type="http://schemas.openxmlformats.org/officeDocument/2006/relationships/hyperlink" Target="https://journals-sagepub-com.ezproxy.lib.utexas.edu/doi/full/10.1177/0263775818805102" TargetMode="External"/><Relationship Id="rId48" Type="http://schemas.openxmlformats.org/officeDocument/2006/relationships/hyperlink" Target="https://journals-sagepub-com.ezproxy.lib.utexas.edu/doi/full/10.1177/0263775818805102" TargetMode="External"/><Relationship Id="rId49" Type="http://schemas.openxmlformats.org/officeDocument/2006/relationships/hyperlink" Target="https://journals-sagepub-com.ezproxy.lib.utexas.edu/doi/full/10.1177/0263775818805102" TargetMode="External"/><Relationship Id="rId60" Type="http://schemas.openxmlformats.org/officeDocument/2006/relationships/hyperlink" Target="https://journals-sagepub-com.ezproxy.lib.utexas.edu/doi/full/10.1177/0263775818805102" TargetMode="External"/><Relationship Id="rId61" Type="http://schemas.openxmlformats.org/officeDocument/2006/relationships/hyperlink" Target="https://journals-sagepub-com.ezproxy.lib.utexas.edu/doi/full/10.1177/0263775818805102" TargetMode="External"/><Relationship Id="rId62" Type="http://schemas.openxmlformats.org/officeDocument/2006/relationships/hyperlink" Target="https://journals-sagepub-com.ezproxy.lib.utexas.edu/doi/full/10.1177/0263775818805102" TargetMode="External"/><Relationship Id="rId63" Type="http://schemas.openxmlformats.org/officeDocument/2006/relationships/hyperlink" Target="https://journals-sagepub-com.ezproxy.lib.utexas.edu/doi/full/10.1177/0263775818805102" TargetMode="External"/><Relationship Id="rId64" Type="http://schemas.openxmlformats.org/officeDocument/2006/relationships/hyperlink" Target="https://doi.org/10.1080/1350463032000101542" TargetMode="External"/><Relationship Id="rId65" Type="http://schemas.openxmlformats.org/officeDocument/2006/relationships/hyperlink" Target="https://link.springer.com/book/10.1057/978-1-137-58853-1" TargetMode="External"/><Relationship Id="rId66" Type="http://schemas.openxmlformats.org/officeDocument/2006/relationships/hyperlink" Target="https://link.springer.com/chapter/10.1057/978-1-137-58853-1_7" TargetMode="External"/><Relationship Id="rId67" Type="http://schemas.openxmlformats.org/officeDocument/2006/relationships/hyperlink" Target="https://link.springer.com/book/10.1057/978-1-137-58853-1" TargetMode="External"/><Relationship Id="rId68" Type="http://schemas.openxmlformats.org/officeDocument/2006/relationships/hyperlink" Target="https://link.springer.com/chapter/10.1057/978-1-137-58853-1_7" TargetMode="External"/><Relationship Id="rId69" Type="http://schemas.openxmlformats.org/officeDocument/2006/relationships/hyperlink" Target="https://link.springer.com/chapter/10.1057/978-1-137-58853-1_7" TargetMode="External"/><Relationship Id="rId100" Type="http://schemas.openxmlformats.org/officeDocument/2006/relationships/hyperlink" Target="http://philadelphia.cbslocal.com/2013/05/13/survivor-remembers-bombing-of-philadelphia-headquarters/" TargetMode="External"/><Relationship Id="rId80" Type="http://schemas.openxmlformats.org/officeDocument/2006/relationships/hyperlink" Target="https://www.jacobinmag.com/2014/08/itemizing-atrocity/" TargetMode="External"/><Relationship Id="rId81" Type="http://schemas.openxmlformats.org/officeDocument/2006/relationships/hyperlink" Target="https://www.economist.com/news/united-states/21599349-americas-police-have-become-too-militarised-cops-or-soldiers?fsrc=scn/tw/te/pe/copsorsoldiers" TargetMode="External"/><Relationship Id="rId82" Type="http://schemas.openxmlformats.org/officeDocument/2006/relationships/hyperlink" Target="http://www.businessinsider.com/police-militarization-ferguson-2014-8" TargetMode="External"/><Relationship Id="rId83" Type="http://schemas.openxmlformats.org/officeDocument/2006/relationships/hyperlink" Target="https://twitter.com/Travis_Waldron/status/499291525512429568" TargetMode="External"/><Relationship Id="rId84" Type="http://schemas.openxmlformats.org/officeDocument/2006/relationships/hyperlink" Target="http://blogs.riverfronttimes.com/dailyrft/2014/08/mike_brown_shooting_ferguson_family.php?utm_content=buffer09ee4&amp;utm_medium=social&amp;utm_source=twitter.com&amp;utm_campaign=buffer" TargetMode="External"/><Relationship Id="rId85" Type="http://schemas.openxmlformats.org/officeDocument/2006/relationships/hyperlink" Target="https://www.jacobinmag.com/2014/08/in-defense-of-the-ferguson-riots/" TargetMode="External"/><Relationship Id="rId86" Type="http://schemas.openxmlformats.org/officeDocument/2006/relationships/hyperlink" Target="https://global.oup.com/academic/product/scenes-of-subjection-9780195089837;jsessionid=CEC0E139C6CAED0620EE11E5953C620D?cc=us&amp;lang=en&amp;" TargetMode="External"/><Relationship Id="rId87" Type="http://schemas.openxmlformats.org/officeDocument/2006/relationships/hyperlink" Target="https://www.aclu.org/war-comes-home-excessive-militarization-american-policing" TargetMode="External"/><Relationship Id="rId88" Type="http://schemas.openxmlformats.org/officeDocument/2006/relationships/hyperlink" Target="http://www.usprisonculture.com/blog/2011/12/28/jon-burge-torture-and-the-militarization-of-the-police/" TargetMode="External"/><Relationship Id="rId89" Type="http://schemas.openxmlformats.org/officeDocument/2006/relationships/hyperlink" Target="https://www.washingtonpost.com/news/the-watch/wp/2014/06/24/new-aclu-report-takes-a-snapshot-of-police-militarization-in-th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BEBD4-6798-944C-B037-6418A9DEF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\Users\ralph\AppData\Roaming\Microsoft\Templates\Debate.dotm</Template>
  <TotalTime>16</TotalTime>
  <Pages>213</Pages>
  <Words>99267</Words>
  <Characters>565825</Characters>
  <Application>Microsoft Macintosh Word</Application>
  <DocSecurity>0</DocSecurity>
  <Lines>4715</Lines>
  <Paragraphs>1327</Paragraphs>
  <ScaleCrop>false</ScaleCrop>
  <HeadingPairs>
    <vt:vector size="2" baseType="variant">
      <vt:variant>
        <vt:lpstr>Title</vt:lpstr>
      </vt:variant>
      <vt:variant>
        <vt:i4>1</vt:i4>
      </vt:variant>
    </vt:vector>
  </HeadingPairs>
  <TitlesOfParts>
    <vt:vector size="1" baseType="lpstr">
      <vt:lpstr/>
    </vt:vector>
  </TitlesOfParts>
  <Company>Bexar County Information Technology</Company>
  <LinksUpToDate>false</LinksUpToDate>
  <CharactersWithSpaces>663765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Ralph Anderson</dc:creator>
  <cp:keywords>5.1.1</cp:keywords>
  <cp:lastModifiedBy>Brendon Bankey</cp:lastModifiedBy>
  <cp:revision>4</cp:revision>
  <dcterms:created xsi:type="dcterms:W3CDTF">2020-07-30T16:20:00Z</dcterms:created>
  <dcterms:modified xsi:type="dcterms:W3CDTF">2020-07-30T19:01:00Z</dcterms:modified>
</cp:coreProperties>
</file>