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C0827F" w14:textId="092B4FDE" w:rsidR="00317DF4" w:rsidRDefault="00D425EB" w:rsidP="00317DF4">
      <w:pPr>
        <w:pStyle w:val="Heading1"/>
      </w:pPr>
      <w:r>
        <w:t xml:space="preserve">STATE </w:t>
      </w:r>
      <w:r w:rsidR="00317DF4">
        <w:t>REFERENDUM CP</w:t>
      </w:r>
    </w:p>
    <w:p w14:paraId="7E976645" w14:textId="737AB68E" w:rsidR="001132AF" w:rsidRDefault="001132AF" w:rsidP="001132AF">
      <w:pPr>
        <w:pStyle w:val="Heading2"/>
      </w:pPr>
      <w:r>
        <w:t>NOTES</w:t>
      </w:r>
    </w:p>
    <w:p w14:paraId="481142B5" w14:textId="02E028C1" w:rsidR="00524C48" w:rsidRDefault="001132AF" w:rsidP="001132AF">
      <w:r>
        <w:t>This counterplan is a different take on the states CP. Instead of having state legislatures or courts do the aff, it immediately places the subject of the plan on state ballot measures. That is net-beneficial because it drives turn-out and is a unique route to persuading the federal government to pursue follow-on measures.</w:t>
      </w:r>
    </w:p>
    <w:p w14:paraId="554B3DB6" w14:textId="49B02686" w:rsidR="001132AF" w:rsidRDefault="001132AF" w:rsidP="001132AF">
      <w:pPr>
        <w:pStyle w:val="Heading2"/>
      </w:pPr>
      <w:r>
        <w:t>NEG</w:t>
      </w:r>
    </w:p>
    <w:p w14:paraId="515AF59D" w14:textId="102E24EC" w:rsidR="00317DF4" w:rsidRDefault="00317DF4" w:rsidP="00317DF4">
      <w:pPr>
        <w:pStyle w:val="Heading3"/>
      </w:pPr>
      <w:r>
        <w:t>1nc</w:t>
      </w:r>
    </w:p>
    <w:p w14:paraId="298D59B6" w14:textId="77777777" w:rsidR="00317DF4" w:rsidRPr="00A810D0" w:rsidRDefault="00317DF4" w:rsidP="00317DF4">
      <w:pPr>
        <w:pStyle w:val="Heading4"/>
      </w:pPr>
      <w:r>
        <w:t xml:space="preserve">The 50 states and relevant territories should introduce majority-vote ballot initiatives advocating _______. Should they fail, state governments should codify the initiative as statutory law. </w:t>
      </w:r>
    </w:p>
    <w:p w14:paraId="2EB76526" w14:textId="77777777" w:rsidR="00317DF4" w:rsidRDefault="00317DF4" w:rsidP="00317DF4">
      <w:pPr>
        <w:pStyle w:val="Heading4"/>
      </w:pPr>
      <w:r>
        <w:t xml:space="preserve">The counterplan is a </w:t>
      </w:r>
      <w:r w:rsidRPr="00A810D0">
        <w:rPr>
          <w:u w:val="single"/>
        </w:rPr>
        <w:t>salient ballot measure</w:t>
      </w:r>
      <w:r>
        <w:t xml:space="preserve"> that drives voter turnout in swing states---it’s an </w:t>
      </w:r>
      <w:r w:rsidRPr="007561EB">
        <w:rPr>
          <w:u w:val="single"/>
        </w:rPr>
        <w:t>insurance policy</w:t>
      </w:r>
      <w:r>
        <w:t xml:space="preserve"> for Biden</w:t>
      </w:r>
    </w:p>
    <w:p w14:paraId="4CB027F7" w14:textId="77777777" w:rsidR="00317DF4" w:rsidRDefault="00317DF4" w:rsidP="00317DF4">
      <w:r w:rsidRPr="00253D5D">
        <w:rPr>
          <w:rStyle w:val="Style13ptBold"/>
        </w:rPr>
        <w:t>Smith 16</w:t>
      </w:r>
      <w:r>
        <w:t xml:space="preserve"> – *director of the fair punishment project, **political advisor and formerly a staff attorney at the National District Attorneys Association. (Robert and Whitney Tymas, “Election Night Saw Victories in Local Criminal-Justice Reform—This Should Be the Beginning,” </w:t>
      </w:r>
      <w:r w:rsidRPr="00E010B0">
        <w:rPr>
          <w:i/>
          <w:iCs/>
        </w:rPr>
        <w:t>The Nation</w:t>
      </w:r>
      <w:r>
        <w:t xml:space="preserve">, </w:t>
      </w:r>
      <w:hyperlink r:id="rId5" w:history="1">
        <w:r w:rsidRPr="007C0C88">
          <w:rPr>
            <w:rStyle w:val="Hyperlink"/>
          </w:rPr>
          <w:t>https://www.thenation.com/article/archive/election-night-saw-victories-in-local-criminal-justice-reform-this-should-be-the-beginning/)//BB</w:t>
        </w:r>
      </w:hyperlink>
    </w:p>
    <w:p w14:paraId="1CF9FB4F" w14:textId="77777777" w:rsidR="00317DF4" w:rsidRPr="005B2ECE" w:rsidRDefault="00317DF4" w:rsidP="00317DF4"/>
    <w:p w14:paraId="3D2AD19A" w14:textId="77777777" w:rsidR="00317DF4" w:rsidRDefault="00317DF4" w:rsidP="00317DF4">
      <w:r>
        <w:t xml:space="preserve">Criminal-justice reform is not among many progressives’ priorities, but this local analysis shows why it should be. First, </w:t>
      </w:r>
      <w:r w:rsidRPr="000B26AB">
        <w:rPr>
          <w:rStyle w:val="StyleUnderline"/>
          <w:highlight w:val="yellow"/>
        </w:rPr>
        <w:t>in</w:t>
      </w:r>
      <w:r w:rsidRPr="00715B5D">
        <w:rPr>
          <w:rStyle w:val="StyleUnderline"/>
        </w:rPr>
        <w:t xml:space="preserve"> places like Durham, North Carolina, traditional Democratic strongholds with large black populations situated in </w:t>
      </w:r>
      <w:r w:rsidRPr="00A810D0">
        <w:rPr>
          <w:rStyle w:val="Emphasis"/>
          <w:highlight w:val="yellow"/>
        </w:rPr>
        <w:t>swing states</w:t>
      </w:r>
      <w:r w:rsidRPr="000B26AB">
        <w:rPr>
          <w:rStyle w:val="StyleUnderline"/>
          <w:highlight w:val="yellow"/>
        </w:rPr>
        <w:t xml:space="preserve">, investing in </w:t>
      </w:r>
      <w:r w:rsidRPr="000B26AB">
        <w:rPr>
          <w:rStyle w:val="Emphasis"/>
          <w:highlight w:val="yellow"/>
        </w:rPr>
        <w:t>local criminal-justice reform</w:t>
      </w:r>
      <w:r w:rsidRPr="000B26AB">
        <w:rPr>
          <w:rStyle w:val="StyleUnderline"/>
          <w:highlight w:val="yellow"/>
        </w:rPr>
        <w:t xml:space="preserve"> could help</w:t>
      </w:r>
      <w:r w:rsidRPr="00715B5D">
        <w:rPr>
          <w:rStyle w:val="StyleUnderline"/>
        </w:rPr>
        <w:t xml:space="preserve"> </w:t>
      </w:r>
      <w:r w:rsidRPr="000B26AB">
        <w:rPr>
          <w:rStyle w:val="StyleUnderline"/>
          <w:highlight w:val="yellow"/>
        </w:rPr>
        <w:t xml:space="preserve">with </w:t>
      </w:r>
      <w:r w:rsidRPr="000B26AB">
        <w:rPr>
          <w:rStyle w:val="Emphasis"/>
          <w:highlight w:val="yellow"/>
        </w:rPr>
        <w:t>voter turnout in</w:t>
      </w:r>
      <w:r>
        <w:t xml:space="preserve"> 2018 and </w:t>
      </w:r>
      <w:r w:rsidRPr="000B26AB">
        <w:rPr>
          <w:rStyle w:val="Emphasis"/>
          <w:highlight w:val="yellow"/>
        </w:rPr>
        <w:t>2020</w:t>
      </w:r>
      <w:r w:rsidRPr="000B26AB">
        <w:rPr>
          <w:highlight w:val="yellow"/>
        </w:rPr>
        <w:t xml:space="preserve">. </w:t>
      </w:r>
      <w:r w:rsidRPr="000B26AB">
        <w:rPr>
          <w:rStyle w:val="StyleUnderline"/>
          <w:highlight w:val="yellow"/>
        </w:rPr>
        <w:t>Given the narrow margins that tend to accompany wins in</w:t>
      </w:r>
      <w:r w:rsidRPr="00715B5D">
        <w:rPr>
          <w:rStyle w:val="StyleUnderline"/>
        </w:rPr>
        <w:t xml:space="preserve"> </w:t>
      </w:r>
      <w:r w:rsidRPr="000B26AB">
        <w:rPr>
          <w:rStyle w:val="StyleUnderline"/>
          <w:highlight w:val="yellow"/>
        </w:rPr>
        <w:t xml:space="preserve">states like North Carolina, </w:t>
      </w:r>
      <w:r w:rsidRPr="00A810D0">
        <w:rPr>
          <w:rStyle w:val="Emphasis"/>
          <w:highlight w:val="yellow"/>
        </w:rPr>
        <w:t>voter mobilization</w:t>
      </w:r>
      <w:r w:rsidRPr="000B26AB">
        <w:rPr>
          <w:rStyle w:val="StyleUnderline"/>
          <w:highlight w:val="yellow"/>
        </w:rPr>
        <w:t xml:space="preserve"> in these locations is</w:t>
      </w:r>
      <w:r w:rsidRPr="00715B5D">
        <w:rPr>
          <w:rStyle w:val="StyleUnderline"/>
        </w:rPr>
        <w:t xml:space="preserve"> incredibly </w:t>
      </w:r>
      <w:r w:rsidRPr="000B26AB">
        <w:rPr>
          <w:rStyle w:val="StyleUnderline"/>
          <w:highlight w:val="yellow"/>
        </w:rPr>
        <w:t>important for</w:t>
      </w:r>
      <w:r w:rsidRPr="00715B5D">
        <w:rPr>
          <w:rStyle w:val="StyleUnderline"/>
        </w:rPr>
        <w:t xml:space="preserve"> </w:t>
      </w:r>
      <w:r w:rsidRPr="000B26AB">
        <w:rPr>
          <w:rStyle w:val="StyleUnderline"/>
          <w:highlight w:val="yellow"/>
        </w:rPr>
        <w:t>progressives</w:t>
      </w:r>
      <w:r>
        <w:t xml:space="preserve">. Investment in </w:t>
      </w:r>
      <w:r w:rsidRPr="00EA792F">
        <w:rPr>
          <w:rStyle w:val="StyleUnderline"/>
          <w:highlight w:val="yellow"/>
        </w:rPr>
        <w:t>criminal-justice reform at the local level creates</w:t>
      </w:r>
      <w:r w:rsidRPr="006B7D4E">
        <w:rPr>
          <w:rStyle w:val="StyleUnderline"/>
        </w:rPr>
        <w:t xml:space="preserve"> a strong infrastructure that includes </w:t>
      </w:r>
      <w:r w:rsidRPr="005547A7">
        <w:rPr>
          <w:rStyle w:val="StyleUnderline"/>
          <w:highlight w:val="yellow"/>
        </w:rPr>
        <w:t>organizers</w:t>
      </w:r>
      <w:r w:rsidRPr="006B7D4E">
        <w:rPr>
          <w:rStyle w:val="StyleUnderline"/>
        </w:rPr>
        <w:t xml:space="preserve">, church </w:t>
      </w:r>
      <w:r w:rsidRPr="005547A7">
        <w:rPr>
          <w:rStyle w:val="StyleUnderline"/>
          <w:highlight w:val="yellow"/>
        </w:rPr>
        <w:t>leaders and civil-rights organizations</w:t>
      </w:r>
      <w:r>
        <w:t xml:space="preserve">. Unlike “out-of-town swoop down” get out the vote efforts, </w:t>
      </w:r>
      <w:r w:rsidRPr="006B7D4E">
        <w:rPr>
          <w:rStyle w:val="StyleUnderline"/>
        </w:rPr>
        <w:t xml:space="preserve">local power in the criminal-justice space draws on strong preexisting relationships, communications channels, and mobilization </w:t>
      </w:r>
      <w:r w:rsidRPr="005F6681">
        <w:rPr>
          <w:rStyle w:val="StyleUnderline"/>
        </w:rPr>
        <w:t>infrastructure</w:t>
      </w:r>
      <w:r>
        <w:t xml:space="preserve">. </w:t>
      </w:r>
      <w:r w:rsidRPr="005547A7">
        <w:rPr>
          <w:rStyle w:val="StyleUnderline"/>
          <w:highlight w:val="yellow"/>
        </w:rPr>
        <w:t>Most importantly</w:t>
      </w:r>
      <w:r>
        <w:t xml:space="preserve">, though, </w:t>
      </w:r>
      <w:r w:rsidRPr="005547A7">
        <w:rPr>
          <w:rStyle w:val="StyleUnderline"/>
          <w:highlight w:val="yellow"/>
        </w:rPr>
        <w:t xml:space="preserve">creating the energy to </w:t>
      </w:r>
      <w:r w:rsidRPr="00EA792F">
        <w:rPr>
          <w:rStyle w:val="StyleUnderline"/>
          <w:highlight w:val="yellow"/>
        </w:rPr>
        <w:t>mobilize</w:t>
      </w:r>
      <w:r w:rsidRPr="006B7D4E">
        <w:rPr>
          <w:rStyle w:val="StyleUnderline"/>
        </w:rPr>
        <w:t xml:space="preserve"> </w:t>
      </w:r>
      <w:r w:rsidRPr="005F6681">
        <w:t>around local races</w:t>
      </w:r>
      <w:r w:rsidRPr="006B7D4E">
        <w:rPr>
          <w:rStyle w:val="StyleUnderline"/>
        </w:rPr>
        <w:t xml:space="preserve"> </w:t>
      </w:r>
      <w:r w:rsidRPr="005547A7">
        <w:rPr>
          <w:rStyle w:val="StyleUnderline"/>
          <w:highlight w:val="yellow"/>
        </w:rPr>
        <w:t xml:space="preserve">serves as an </w:t>
      </w:r>
      <w:r w:rsidRPr="00D63820">
        <w:rPr>
          <w:rStyle w:val="Emphasis"/>
          <w:highlight w:val="yellow"/>
        </w:rPr>
        <w:t>insurance policy</w:t>
      </w:r>
      <w:r w:rsidRPr="00EA792F">
        <w:rPr>
          <w:rStyle w:val="StyleUnderline"/>
          <w:highlight w:val="yellow"/>
        </w:rPr>
        <w:t xml:space="preserve"> against </w:t>
      </w:r>
      <w:r w:rsidRPr="00EA792F">
        <w:rPr>
          <w:rStyle w:val="Emphasis"/>
          <w:highlight w:val="yellow"/>
        </w:rPr>
        <w:t>national candidates who are less than inspiring</w:t>
      </w:r>
      <w:r>
        <w:t>.</w:t>
      </w:r>
    </w:p>
    <w:p w14:paraId="2EB7DADC" w14:textId="77777777" w:rsidR="00317DF4" w:rsidRDefault="00317DF4" w:rsidP="00317DF4">
      <w:r w:rsidRPr="00EA792F">
        <w:rPr>
          <w:rStyle w:val="StyleUnderline"/>
          <w:highlight w:val="yellow"/>
        </w:rPr>
        <w:t>One reason Clinton lost Ohio, Michigan, Pennsylvania, and Wisconsin</w:t>
      </w:r>
      <w:r>
        <w:t xml:space="preserve">—all </w:t>
      </w:r>
      <w:r w:rsidRPr="00715B5D">
        <w:rPr>
          <w:rStyle w:val="StyleUnderline"/>
        </w:rPr>
        <w:t>by relatively small margins</w:t>
      </w:r>
      <w:r>
        <w:t>—</w:t>
      </w:r>
      <w:r w:rsidRPr="00EA792F">
        <w:rPr>
          <w:rStyle w:val="StyleUnderline"/>
          <w:highlight w:val="yellow"/>
        </w:rPr>
        <w:t>is</w:t>
      </w:r>
      <w:r w:rsidRPr="00715B5D">
        <w:rPr>
          <w:rStyle w:val="StyleUnderline"/>
        </w:rPr>
        <w:t xml:space="preserve"> a persistent </w:t>
      </w:r>
      <w:r w:rsidRPr="00EA792F">
        <w:rPr>
          <w:rStyle w:val="StyleUnderline"/>
          <w:highlight w:val="yellow"/>
        </w:rPr>
        <w:t>inability to connect with working-class white voters</w:t>
      </w:r>
      <w:r>
        <w:t xml:space="preserve">. </w:t>
      </w:r>
      <w:r w:rsidRPr="00EA792F">
        <w:rPr>
          <w:rStyle w:val="StyleUnderline"/>
          <w:highlight w:val="yellow"/>
        </w:rPr>
        <w:t>Criminal-justice reform is an issue that can bridge this divide</w:t>
      </w:r>
      <w:r w:rsidRPr="00EA792F">
        <w:rPr>
          <w:highlight w:val="yellow"/>
        </w:rPr>
        <w:t>.</w:t>
      </w:r>
      <w:r>
        <w:t xml:space="preserve"> Most people—black, white, brown, and Asian—have a family member, a neighbor, or a friend who struggles with mental illness and addiction. For many of us, and especially for those who struggle financially, those addictions inevitably intersect with the criminal justice system. White people, too, and especially marginalized white people who feel that government has abandoned them, struggle to pay overly punitive fines and fees, languish in jail because they cannot afford unnecessarily high bail, and struggle to find employment after convictions for marijuana possession and other low-level offenses. White people, too, are treated as disposable by the criminal-justice system.</w:t>
      </w:r>
    </w:p>
    <w:p w14:paraId="5E54028F" w14:textId="77777777" w:rsidR="00317DF4" w:rsidRDefault="00317DF4" w:rsidP="00317DF4">
      <w:r>
        <w:t>There is also an opportunity to connect the massive taxpayer investment in stop-and-frisk and other programs that do not reduce violent crime with overly intrusive government, overzealous and unaccountable public servants, and colossal misuses of resources. Indeed, these are exactly the rationales that have propelled conservatives and libertarians, such as Right on Crime and the Koch brothers, into criminal-justice reform.</w:t>
      </w:r>
    </w:p>
    <w:p w14:paraId="57F32394" w14:textId="77777777" w:rsidR="00317DF4" w:rsidRDefault="00317DF4" w:rsidP="00317DF4">
      <w:r>
        <w:t>Finally</w:t>
      </w:r>
      <w:r w:rsidRPr="005F6681">
        <w:t xml:space="preserve">, </w:t>
      </w:r>
      <w:r w:rsidRPr="00EA792F">
        <w:rPr>
          <w:rStyle w:val="StyleUnderline"/>
        </w:rPr>
        <w:t xml:space="preserve">focusing on </w:t>
      </w:r>
      <w:r w:rsidRPr="005547A7">
        <w:rPr>
          <w:rStyle w:val="StyleUnderline"/>
          <w:highlight w:val="yellow"/>
        </w:rPr>
        <w:t>criminal-justice reform</w:t>
      </w:r>
      <w:r w:rsidRPr="00EA792F">
        <w:rPr>
          <w:rStyle w:val="StyleUnderline"/>
        </w:rPr>
        <w:t xml:space="preserve">, especially </w:t>
      </w:r>
      <w:r w:rsidRPr="005547A7">
        <w:rPr>
          <w:rStyle w:val="StyleUnderline"/>
          <w:highlight w:val="yellow"/>
        </w:rPr>
        <w:t>at the local level, helps to create a</w:t>
      </w:r>
      <w:r w:rsidRPr="00EA792F">
        <w:rPr>
          <w:rStyle w:val="StyleUnderline"/>
        </w:rPr>
        <w:t xml:space="preserve"> </w:t>
      </w:r>
      <w:r w:rsidRPr="005547A7">
        <w:rPr>
          <w:rStyle w:val="StyleUnderline"/>
          <w:highlight w:val="yellow"/>
        </w:rPr>
        <w:t>pipeline of</w:t>
      </w:r>
      <w:r w:rsidRPr="00EA792F">
        <w:rPr>
          <w:rStyle w:val="StyleUnderline"/>
        </w:rPr>
        <w:t xml:space="preserve"> future </w:t>
      </w:r>
      <w:r w:rsidRPr="005547A7">
        <w:rPr>
          <w:rStyle w:val="StyleUnderline"/>
          <w:highlight w:val="yellow"/>
        </w:rPr>
        <w:t>progressive leaders</w:t>
      </w:r>
      <w:r>
        <w:t xml:space="preserve">. First, </w:t>
      </w:r>
      <w:r w:rsidRPr="005547A7">
        <w:rPr>
          <w:rStyle w:val="StyleUnderline"/>
          <w:highlight w:val="yellow"/>
        </w:rPr>
        <w:t>as an issue</w:t>
      </w:r>
      <w:r>
        <w:t xml:space="preserve">, </w:t>
      </w:r>
      <w:r w:rsidRPr="00EA792F">
        <w:rPr>
          <w:rStyle w:val="StyleUnderline"/>
          <w:highlight w:val="yellow"/>
        </w:rPr>
        <w:t xml:space="preserve">criminal-justice reform is </w:t>
      </w:r>
      <w:r w:rsidRPr="00A810D0">
        <w:rPr>
          <w:rStyle w:val="Emphasis"/>
          <w:highlight w:val="yellow"/>
        </w:rPr>
        <w:t>particularly compelling</w:t>
      </w:r>
      <w:r w:rsidRPr="00EA792F">
        <w:rPr>
          <w:rStyle w:val="StyleUnderline"/>
          <w:highlight w:val="yellow"/>
        </w:rPr>
        <w:t xml:space="preserve"> and often very personal</w:t>
      </w:r>
      <w:r>
        <w:t xml:space="preserve">, </w:t>
      </w:r>
      <w:r w:rsidRPr="00A810D0">
        <w:rPr>
          <w:rStyle w:val="StyleUnderline"/>
        </w:rPr>
        <w:t>especially among those who have watched our broken system destroy the lives of family members and neighbors</w:t>
      </w:r>
      <w:r>
        <w:t xml:space="preserve">. </w:t>
      </w:r>
      <w:r w:rsidRPr="006B7D4E">
        <w:rPr>
          <w:rStyle w:val="StyleUnderline"/>
        </w:rPr>
        <w:t>A strong, progressive local criminal-justice reform community is able to attract and recruit the next generation of prosecutors, sheriffs, and other local officials</w:t>
      </w:r>
      <w:r>
        <w:t>. These local officials become powerful in statewide prosecutor and police associations, groups with enormous influence at the statehouse, and often become state legislators, judges, attorney generals, and governors. Kamala Harris, who was elected to the United States Senate this week, is a striking example. She started as the district attorney of San Francisco County, became California’s attorney general, and now she’s headed to Congress. Who knows, perhaps the pathway from criminal-justice reformer to progressive visionary will take her all the way to the White House.</w:t>
      </w:r>
    </w:p>
    <w:p w14:paraId="25A8D9BB" w14:textId="77777777" w:rsidR="00317DF4" w:rsidRPr="005547A7" w:rsidRDefault="00317DF4" w:rsidP="00317DF4">
      <w:pPr>
        <w:pStyle w:val="Heading4"/>
        <w:rPr>
          <w:u w:val="single"/>
        </w:rPr>
      </w:pPr>
      <w:r>
        <w:t xml:space="preserve">Salient ballot measures drive </w:t>
      </w:r>
      <w:r w:rsidRPr="003201E2">
        <w:rPr>
          <w:u w:val="single"/>
        </w:rPr>
        <w:t>youth</w:t>
      </w:r>
      <w:r>
        <w:t xml:space="preserve"> turnout---that’s key in </w:t>
      </w:r>
      <w:r w:rsidRPr="005547A7">
        <w:rPr>
          <w:u w:val="single"/>
        </w:rPr>
        <w:t>swing states</w:t>
      </w:r>
    </w:p>
    <w:p w14:paraId="59B5A32A" w14:textId="488A0051" w:rsidR="00317DF4" w:rsidRDefault="00317DF4" w:rsidP="00317DF4">
      <w:r w:rsidRPr="007F6B92">
        <w:rPr>
          <w:rStyle w:val="Style13ptBold"/>
        </w:rPr>
        <w:t>LaCombe 19</w:t>
      </w:r>
      <w:r>
        <w:t xml:space="preserve"> - *PhD Candidate in Department of Political Science, University of Iowa and Courtney Juelich, PhD Candidate in Department of Political Science, University of Iowa  (Scott, “Salient Ballot Measures and the Millennial Vote,” </w:t>
      </w:r>
      <w:r w:rsidRPr="0001172A">
        <w:rPr>
          <w:i/>
          <w:iCs/>
        </w:rPr>
        <w:t>Politics and Governance</w:t>
      </w:r>
      <w:r>
        <w:t>, 7.2)</w:t>
      </w:r>
      <w:r w:rsidR="0001172A">
        <w:t>//BB</w:t>
      </w:r>
    </w:p>
    <w:p w14:paraId="28415FFF" w14:textId="77777777" w:rsidR="00317DF4" w:rsidRPr="00045EC2" w:rsidRDefault="00317DF4" w:rsidP="00317DF4"/>
    <w:p w14:paraId="6F0C7607" w14:textId="77777777" w:rsidR="00317DF4" w:rsidRDefault="00317DF4" w:rsidP="00317DF4">
      <w:r>
        <w:t xml:space="preserve">Controlling for other factors, </w:t>
      </w:r>
      <w:r w:rsidRPr="0013123C">
        <w:rPr>
          <w:rStyle w:val="StyleUnderline"/>
        </w:rPr>
        <w:t>Millennials are more</w:t>
      </w:r>
      <w:r>
        <w:t xml:space="preserve"> </w:t>
      </w:r>
      <w:r w:rsidRPr="0013123C">
        <w:rPr>
          <w:rStyle w:val="StyleUnderline"/>
        </w:rPr>
        <w:t>likely to vote than the rest of the population</w:t>
      </w:r>
      <w:r>
        <w:t xml:space="preserve"> in a variety of contexts </w:t>
      </w:r>
      <w:r w:rsidRPr="0013123C">
        <w:rPr>
          <w:rStyle w:val="StyleUnderline"/>
        </w:rPr>
        <w:t>as the number of measures increases</w:t>
      </w:r>
      <w:r>
        <w:t xml:space="preserve">. The contextual electoral variables largely have the same effect as in Table 3. </w:t>
      </w:r>
      <w:r w:rsidRPr="0013123C">
        <w:rPr>
          <w:rStyle w:val="StyleUnderline"/>
        </w:rPr>
        <w:t>Voters in initiative states with competitive elections</w:t>
      </w:r>
      <w:r>
        <w:t xml:space="preserve">, a low cost of voting, and with a presidential election </w:t>
      </w:r>
      <w:r w:rsidRPr="0013123C">
        <w:rPr>
          <w:rStyle w:val="StyleUnderline"/>
        </w:rPr>
        <w:t>are more likely to vote</w:t>
      </w:r>
      <w:r>
        <w:t xml:space="preserve">. Table 6 compares the models in midterm and presidential elections using both the generational and binary measures to identify Millennials. Again, Millennial measures do not have a significant interactive effect with generation in presidential elections but does in midterm elections. Millennial measures still have a mediating effect after controlling for context, but the effect is concentrated in midterm elections. 8. Discussion and Conclusion These findings have several important implications. First, we have demonstrated that </w:t>
      </w:r>
      <w:r w:rsidRPr="0013123C">
        <w:rPr>
          <w:rStyle w:val="StyleUnderline"/>
        </w:rPr>
        <w:t>there are real differences between generations in political participation</w:t>
      </w:r>
      <w:r>
        <w:t xml:space="preserve">. Controlling for a variety of factors (including age and electoral competitiveness), </w:t>
      </w:r>
      <w:r w:rsidRPr="0013123C">
        <w:rPr>
          <w:rStyle w:val="StyleUnderline"/>
        </w:rPr>
        <w:t>Millennials are less likely to vote than other</w:t>
      </w:r>
      <w:r>
        <w:rPr>
          <w:rStyle w:val="StyleUnderline"/>
        </w:rPr>
        <w:t xml:space="preserve"> </w:t>
      </w:r>
      <w:r w:rsidRPr="0013123C">
        <w:rPr>
          <w:rStyle w:val="StyleUnderline"/>
        </w:rPr>
        <w:t>generations</w:t>
      </w:r>
      <w:r>
        <w:t xml:space="preserve">. We find consistent </w:t>
      </w:r>
      <w:r w:rsidRPr="0013123C">
        <w:rPr>
          <w:rStyle w:val="StyleUnderline"/>
        </w:rPr>
        <w:t>generational declines in</w:t>
      </w:r>
      <w:r>
        <w:rPr>
          <w:rStyle w:val="StyleUnderline"/>
        </w:rPr>
        <w:t xml:space="preserve"> </w:t>
      </w:r>
      <w:r w:rsidRPr="0013123C">
        <w:rPr>
          <w:rStyle w:val="StyleUnderline"/>
        </w:rPr>
        <w:t>voter turnout</w:t>
      </w:r>
      <w:r>
        <w:t xml:space="preserve">, which </w:t>
      </w:r>
      <w:r w:rsidRPr="0013123C">
        <w:rPr>
          <w:rStyle w:val="StyleUnderline"/>
        </w:rPr>
        <w:t>could have long lasting implications</w:t>
      </w:r>
      <w:r>
        <w:t xml:space="preserve"> </w:t>
      </w:r>
      <w:r w:rsidRPr="0013123C">
        <w:rPr>
          <w:rStyle w:val="StyleUnderline"/>
        </w:rPr>
        <w:t>for American democracy as an increasing number of citizens stop participating</w:t>
      </w:r>
      <w:r>
        <w:t xml:space="preserve">. We have also shown that the electoral context has a different effect depending on the generation. For all sets of models, </w:t>
      </w:r>
      <w:r w:rsidRPr="0013123C">
        <w:rPr>
          <w:rStyle w:val="StyleUnderline"/>
        </w:rPr>
        <w:t>Millennials are significantly more likely to</w:t>
      </w:r>
      <w:r>
        <w:rPr>
          <w:rStyle w:val="StyleUnderline"/>
        </w:rPr>
        <w:t xml:space="preserve"> </w:t>
      </w:r>
      <w:r w:rsidRPr="0013123C">
        <w:rPr>
          <w:rStyle w:val="StyleUnderline"/>
        </w:rPr>
        <w:t xml:space="preserve">vote </w:t>
      </w:r>
      <w:r w:rsidRPr="0013123C">
        <w:rPr>
          <w:rStyle w:val="Emphasis"/>
        </w:rPr>
        <w:t>when there are more measures on the ballot salient</w:t>
      </w:r>
      <w:r>
        <w:t xml:space="preserve"> </w:t>
      </w:r>
      <w:r w:rsidRPr="0013123C">
        <w:rPr>
          <w:rStyle w:val="Emphasis"/>
        </w:rPr>
        <w:t>to them</w:t>
      </w:r>
      <w:r>
        <w:t xml:space="preserve">. </w:t>
      </w:r>
      <w:r w:rsidRPr="0013123C">
        <w:rPr>
          <w:rStyle w:val="StyleUnderline"/>
        </w:rPr>
        <w:t>The effect cancels out any generational differences between Millennials and other cohorts</w:t>
      </w:r>
      <w:r>
        <w:t xml:space="preserve">. </w:t>
      </w:r>
      <w:r w:rsidRPr="0013123C">
        <w:rPr>
          <w:rStyle w:val="StyleUnderline"/>
        </w:rPr>
        <w:t>Millennials are the only age group affected by these measures</w:t>
      </w:r>
      <w:r>
        <w:t xml:space="preserve"> as we observe no significant increases or decreases in turnout in other generations. </w:t>
      </w:r>
      <w:r w:rsidRPr="0013123C">
        <w:rPr>
          <w:rStyle w:val="StyleUnderline"/>
        </w:rPr>
        <w:t>They</w:t>
      </w:r>
      <w:r>
        <w:t xml:space="preserve"> are not completely disengaged from the political process but </w:t>
      </w:r>
      <w:r w:rsidRPr="0013123C">
        <w:rPr>
          <w:rStyle w:val="StyleUnderline"/>
        </w:rPr>
        <w:t>will be more</w:t>
      </w:r>
      <w:r>
        <w:rPr>
          <w:rStyle w:val="StyleUnderline"/>
        </w:rPr>
        <w:t xml:space="preserve"> </w:t>
      </w:r>
      <w:r w:rsidRPr="0013123C">
        <w:rPr>
          <w:rStyle w:val="StyleUnderline"/>
        </w:rPr>
        <w:t>likely to participate when the system is responding to</w:t>
      </w:r>
      <w:r>
        <w:rPr>
          <w:rStyle w:val="StyleUnderline"/>
        </w:rPr>
        <w:t xml:space="preserve"> </w:t>
      </w:r>
      <w:r w:rsidRPr="0013123C">
        <w:rPr>
          <w:rStyle w:val="StyleUnderline"/>
        </w:rPr>
        <w:t>their preferences</w:t>
      </w:r>
      <w:r>
        <w:t xml:space="preserve">. These findings provide more support for arguments that much of Bernie Sanders’ success with youth voters was due to his emphasis on issues important to Millennials, particularly his support for tuition free university education. </w:t>
      </w:r>
      <w:r w:rsidRPr="0013123C">
        <w:rPr>
          <w:rStyle w:val="StyleUnderline"/>
        </w:rPr>
        <w:t>When elections include discussion of issues salient to Millennials, they turnout at</w:t>
      </w:r>
      <w:r>
        <w:rPr>
          <w:rStyle w:val="StyleUnderline"/>
        </w:rPr>
        <w:t xml:space="preserve"> </w:t>
      </w:r>
      <w:r w:rsidRPr="0013123C">
        <w:rPr>
          <w:rStyle w:val="StyleUnderline"/>
        </w:rPr>
        <w:t>higher rates</w:t>
      </w:r>
      <w:r>
        <w:t xml:space="preserve">. Substantively </w:t>
      </w:r>
      <w:r w:rsidRPr="0013123C">
        <w:rPr>
          <w:rStyle w:val="StyleUnderline"/>
        </w:rPr>
        <w:t>the effect size of increased Millennial</w:t>
      </w:r>
      <w:r>
        <w:rPr>
          <w:rStyle w:val="StyleUnderline"/>
        </w:rPr>
        <w:t xml:space="preserve"> </w:t>
      </w:r>
      <w:r w:rsidRPr="0013123C">
        <w:rPr>
          <w:rStyle w:val="StyleUnderline"/>
        </w:rPr>
        <w:t>ballot measures is between a one and two percentage point increase in turnout for Millennials</w:t>
      </w:r>
      <w:r>
        <w:t xml:space="preserve"> for each additional salient ballot measure. </w:t>
      </w:r>
      <w:r w:rsidRPr="0013123C">
        <w:rPr>
          <w:rStyle w:val="StyleUnderline"/>
        </w:rPr>
        <w:t>Given that the 2016 presidential election was decided by roughly 100,000</w:t>
      </w:r>
      <w:r>
        <w:rPr>
          <w:rStyle w:val="StyleUnderline"/>
        </w:rPr>
        <w:t xml:space="preserve"> </w:t>
      </w:r>
      <w:r w:rsidRPr="0013123C">
        <w:rPr>
          <w:rStyle w:val="StyleUnderline"/>
        </w:rPr>
        <w:t>voters in Pennsylvania, Wisconsin, and Michigan, and</w:t>
      </w:r>
      <w:r>
        <w:rPr>
          <w:rStyle w:val="StyleUnderline"/>
        </w:rPr>
        <w:t xml:space="preserve"> </w:t>
      </w:r>
      <w:r w:rsidRPr="0013123C">
        <w:rPr>
          <w:rStyle w:val="StyleUnderline"/>
        </w:rPr>
        <w:t xml:space="preserve">many razor thin margins in US House and Senate elections in 2018, a two-percentage point increase in Millennial turnout </w:t>
      </w:r>
      <w:r w:rsidRPr="0013123C">
        <w:rPr>
          <w:rStyle w:val="Emphasis"/>
        </w:rPr>
        <w:t>could have a tremendous effect</w:t>
      </w:r>
      <w:r w:rsidRPr="0013123C">
        <w:rPr>
          <w:rStyle w:val="StyleUnderline"/>
        </w:rPr>
        <w:t xml:space="preserve"> on election results. A two-percentage point increase in Millennial turnout translates into 1.5 million more voters participating in elections</w:t>
      </w:r>
      <w:r>
        <w:t xml:space="preserve">. Secondly, our findings support existing research that direct democracy has a context-dependent effect on voter turnout, and that the effect is largest in low turnout contexts. We find that the turnout effect is mostly concentrated in midterm contests, which historically have lower levels of turnout, particularly for Millennial voters. It appears that these salient measures act in a similar way as presidential campaigns in mobilizing Millennial voters. Differences between Millennial and other generations are largest when there is no presidential election or salient measures. That being said, not all measures are created equal. </w:t>
      </w:r>
      <w:r w:rsidRPr="0013123C">
        <w:rPr>
          <w:rStyle w:val="StyleUnderline"/>
        </w:rPr>
        <w:t>The turnout effect of ballot measures</w:t>
      </w:r>
      <w:r>
        <w:rPr>
          <w:rStyle w:val="StyleUnderline"/>
        </w:rPr>
        <w:t xml:space="preserve"> </w:t>
      </w:r>
      <w:r w:rsidRPr="0013123C">
        <w:rPr>
          <w:rStyle w:val="StyleUnderline"/>
        </w:rPr>
        <w:t>is concentrated on issues that are salient to a particular voter group</w:t>
      </w:r>
      <w:r>
        <w:t xml:space="preserve">. Just as Smith et al. (2006) and Campbell and Monson (2008) find that same sex marriage bans increased conservative Christian turnout in the 2004 presidential election, we find that </w:t>
      </w:r>
      <w:r w:rsidRPr="0013123C">
        <w:rPr>
          <w:rStyle w:val="StyleUnderline"/>
        </w:rPr>
        <w:t>when measures focus on</w:t>
      </w:r>
      <w:r>
        <w:rPr>
          <w:rStyle w:val="StyleUnderline"/>
        </w:rPr>
        <w:t xml:space="preserve"> </w:t>
      </w:r>
      <w:r w:rsidRPr="0013123C">
        <w:rPr>
          <w:rStyle w:val="StyleUnderline"/>
        </w:rPr>
        <w:t>issues salient to Millennials, their turnout increases</w:t>
      </w:r>
      <w:r>
        <w:t xml:space="preserve">. Lastly, we want to emphasize the implication of these findings on American political behavior over time. The surge in turnout in the 2018 midterm non-withstanding (McDonald, 2018), there are fears that disillusionment with the political system is leading to increasingly low turnout elections, particularly in midterms. </w:t>
      </w:r>
      <w:r w:rsidRPr="0013123C">
        <w:rPr>
          <w:rStyle w:val="StyleUnderline"/>
        </w:rPr>
        <w:t>A key point</w:t>
      </w:r>
      <w:r>
        <w:rPr>
          <w:rStyle w:val="StyleUnderline"/>
        </w:rPr>
        <w:t xml:space="preserve"> </w:t>
      </w:r>
      <w:r w:rsidRPr="0013123C">
        <w:rPr>
          <w:rStyle w:val="StyleUnderline"/>
        </w:rPr>
        <w:t>of emphasis for activists is getting low propensity voters</w:t>
      </w:r>
      <w:r>
        <w:rPr>
          <w:rStyle w:val="StyleUnderline"/>
        </w:rPr>
        <w:t xml:space="preserve"> </w:t>
      </w:r>
      <w:r w:rsidRPr="0013123C">
        <w:rPr>
          <w:rStyle w:val="StyleUnderline"/>
        </w:rPr>
        <w:t>to participate. Salient ballot measures may be a way to</w:t>
      </w:r>
      <w:r>
        <w:rPr>
          <w:rStyle w:val="StyleUnderline"/>
        </w:rPr>
        <w:t xml:space="preserve"> </w:t>
      </w:r>
      <w:r w:rsidRPr="0013123C">
        <w:rPr>
          <w:rStyle w:val="StyleUnderline"/>
        </w:rPr>
        <w:t xml:space="preserve">not only accomplish policy goals, but to also </w:t>
      </w:r>
      <w:r w:rsidRPr="005659B7">
        <w:rPr>
          <w:rStyle w:val="Emphasis"/>
        </w:rPr>
        <w:t>engage populations that turnout at lower levels</w:t>
      </w:r>
      <w:r>
        <w:t xml:space="preserve">. Repeated </w:t>
      </w:r>
      <w:r w:rsidRPr="0013123C">
        <w:rPr>
          <w:rStyle w:val="Emphasis"/>
        </w:rPr>
        <w:t>elections</w:t>
      </w:r>
      <w:r>
        <w:rPr>
          <w:rStyle w:val="Emphasis"/>
        </w:rPr>
        <w:t xml:space="preserve"> </w:t>
      </w:r>
      <w:r w:rsidRPr="0013123C">
        <w:rPr>
          <w:rStyle w:val="Emphasis"/>
        </w:rPr>
        <w:t xml:space="preserve">with mobilizing measures could create millions </w:t>
      </w:r>
      <w:r w:rsidRPr="005659B7">
        <w:rPr>
          <w:rStyle w:val="Emphasis"/>
        </w:rPr>
        <w:t>of habitual voters</w:t>
      </w:r>
      <w:r>
        <w:t xml:space="preserve"> (Plutzer, 2002) </w:t>
      </w:r>
      <w:r w:rsidRPr="005659B7">
        <w:t>who will be more likely to participate in future elections even without the stimulus of salient measures.</w:t>
      </w:r>
    </w:p>
    <w:p w14:paraId="4C18D3D1" w14:textId="77777777" w:rsidR="00317DF4" w:rsidRDefault="00317DF4" w:rsidP="00317DF4">
      <w:pPr>
        <w:pStyle w:val="Heading4"/>
      </w:pPr>
      <w:r>
        <w:t>Energizing young voters ensures dems win 2020</w:t>
      </w:r>
    </w:p>
    <w:p w14:paraId="6F82DAB4" w14:textId="257F0E44" w:rsidR="00317DF4" w:rsidRPr="00861F6F" w:rsidRDefault="00317DF4" w:rsidP="00317DF4">
      <w:r w:rsidRPr="00861F6F">
        <w:rPr>
          <w:rStyle w:val="Style13ptBold"/>
        </w:rPr>
        <w:t>Garrison</w:t>
      </w:r>
      <w:r>
        <w:t xml:space="preserve"> and Morin 11-4-20</w:t>
      </w:r>
      <w:r w:rsidRPr="00861F6F">
        <w:rPr>
          <w:rStyle w:val="Style13ptBold"/>
        </w:rPr>
        <w:t xml:space="preserve">19 </w:t>
      </w:r>
      <w:r>
        <w:t xml:space="preserve">(Joey and Rebecca, “'I think they will decide the race': Can young voters again push Democrats to victory in 2020?,” </w:t>
      </w:r>
      <w:r w:rsidRPr="00C44DC8">
        <w:rPr>
          <w:i/>
          <w:iCs/>
        </w:rPr>
        <w:t>USA Today</w:t>
      </w:r>
      <w:r>
        <w:t>, https://www.usatoday.com/story/news/politics/elections/2019/11/04/election-2020-young-voters-key-democrats-path-beating-trump/2458445001/)</w:t>
      </w:r>
      <w:r w:rsidR="0001172A">
        <w:t>//BB</w:t>
      </w:r>
    </w:p>
    <w:p w14:paraId="0A0D2D2C" w14:textId="77777777" w:rsidR="00317DF4" w:rsidRDefault="00317DF4" w:rsidP="00317DF4"/>
    <w:p w14:paraId="368A952D" w14:textId="77777777" w:rsidR="00317DF4" w:rsidRDefault="00317DF4" w:rsidP="00317DF4">
      <w:r>
        <w:t xml:space="preserve">One year out from the 2020 presidential election, and less than 100 days before the first votes are counted in the Iowa caucuses, </w:t>
      </w:r>
      <w:r w:rsidRPr="00C44DC8">
        <w:rPr>
          <w:rStyle w:val="StyleUnderline"/>
        </w:rPr>
        <w:t>Democrats are working to energize</w:t>
      </w:r>
      <w:r>
        <w:t xml:space="preserve"> one of their biggest strengths – </w:t>
      </w:r>
      <w:r w:rsidRPr="00C44DC8">
        <w:rPr>
          <w:rStyle w:val="StyleUnderline"/>
        </w:rPr>
        <w:t>young voters</w:t>
      </w:r>
      <w:r>
        <w:t xml:space="preserve">. It's not just a short game for Democrats seeking the party's nomination. Democrats, from county organizers to national party leadership, are looking to build on last year's momentum to defeat President Donald Trump in the general election. </w:t>
      </w:r>
      <w:r w:rsidRPr="00C44DC8">
        <w:rPr>
          <w:rStyle w:val="StyleUnderline"/>
        </w:rPr>
        <w:t>In</w:t>
      </w:r>
      <w:r>
        <w:t xml:space="preserve"> the </w:t>
      </w:r>
      <w:r w:rsidRPr="00C44DC8">
        <w:rPr>
          <w:rStyle w:val="StyleUnderline"/>
        </w:rPr>
        <w:t>2018</w:t>
      </w:r>
      <w:r>
        <w:t xml:space="preserve"> midterms, </w:t>
      </w:r>
      <w:r w:rsidRPr="00C44DC8">
        <w:rPr>
          <w:rStyle w:val="StyleUnderline"/>
        </w:rPr>
        <w:t>turnout among voters ages 18 to 29 more than doubled</w:t>
      </w:r>
      <w:r>
        <w:t xml:space="preserve"> from 2014, and </w:t>
      </w:r>
      <w:r w:rsidRPr="00C44DC8">
        <w:rPr>
          <w:rStyle w:val="StyleUnderline"/>
        </w:rPr>
        <w:t>they overwhelmingly backed Democrats</w:t>
      </w:r>
      <w:r>
        <w:t xml:space="preserve">. Like past cycles, students are coordinating with campaigns and enlisting supporters. College Democrat groups, especially those in early voting states such as Iowa, New Hampshire and South Carolina, are hosting town halls and meet-and-greets with presidential hopefuls. Democrats are also training students to caucus and register first-time voters. But those efforts also come as political activism among young liberals is already heightened – on display in 2018 and again this summer, when hundreds of thousands of demonstrators took to the streets across the U.S. demanding action on climate change. Neither Murly nor Giroux, both 18, were old enough to vote in 2016. Giroux said she's still split between Sanders and Warren, calling the other Democrats in the field "very in the middle, and I'm way more far left." Mulry said young progressives are motivated because of the "severity" of what's at stake in 2020. Carolyn DeWitt, president and executive director of Rock the Vote, said </w:t>
      </w:r>
      <w:r w:rsidRPr="00C44DC8">
        <w:rPr>
          <w:rStyle w:val="StyleUnderline"/>
        </w:rPr>
        <w:t>young voters have "incredible power" to determine the direction of the country, noting nearly 40% of the electorate in 2020 will be millennial or Generation Z voters</w:t>
      </w:r>
      <w:r>
        <w:t>. Rock the Vote, a nonpartisan nonprofit, has worked for three decades to register young voters, inform them of the voting process and increase their participation. "</w:t>
      </w:r>
      <w:r w:rsidRPr="00C44DC8">
        <w:rPr>
          <w:rStyle w:val="StyleUnderline"/>
        </w:rPr>
        <w:t>If young people</w:t>
      </w:r>
      <w:r>
        <w:t xml:space="preserve">, young adults, </w:t>
      </w:r>
      <w:r w:rsidRPr="00C44DC8">
        <w:rPr>
          <w:rStyle w:val="StyleUnderline"/>
        </w:rPr>
        <w:t>turn out to vote</w:t>
      </w:r>
      <w:r w:rsidRPr="00C44DC8">
        <w:t xml:space="preserve">, </w:t>
      </w:r>
      <w:r w:rsidRPr="00C44DC8">
        <w:rPr>
          <w:rStyle w:val="Emphasis"/>
        </w:rPr>
        <w:t>it's</w:t>
      </w:r>
      <w:r w:rsidRPr="00C44DC8">
        <w:t xml:space="preserve"> kind of a </w:t>
      </w:r>
      <w:r w:rsidRPr="005547A7">
        <w:rPr>
          <w:rStyle w:val="Emphasis"/>
          <w:sz w:val="30"/>
          <w:szCs w:val="30"/>
        </w:rPr>
        <w:t>game-over</w:t>
      </w:r>
      <w:r>
        <w:t xml:space="preserve"> situation," DeWitt said. "</w:t>
      </w:r>
      <w:r w:rsidRPr="00C44DC8">
        <w:rPr>
          <w:rStyle w:val="Emphasis"/>
        </w:rPr>
        <w:t>They can dominate and determine pretty much everything</w:t>
      </w:r>
      <w:r>
        <w:t>. The record-breaking numbers we saw last year, I expect that we will continue to see those next year, (</w:t>
      </w:r>
      <w:r w:rsidRPr="00C44DC8">
        <w:rPr>
          <w:rStyle w:val="Emphasis"/>
        </w:rPr>
        <w:t>but</w:t>
      </w:r>
      <w:r>
        <w:t xml:space="preserve">) </w:t>
      </w:r>
      <w:r w:rsidRPr="00C44DC8">
        <w:rPr>
          <w:rStyle w:val="StyleUnderline"/>
        </w:rPr>
        <w:t>there is a lot of work that we need to do</w:t>
      </w:r>
      <w:r>
        <w:t xml:space="preserve">." </w:t>
      </w:r>
      <w:r w:rsidRPr="005547A7">
        <w:rPr>
          <w:rStyle w:val="Emphasis"/>
          <w:sz w:val="30"/>
          <w:szCs w:val="30"/>
        </w:rPr>
        <w:t>Young people shift more Democratic as a group</w:t>
      </w:r>
      <w:r>
        <w:rPr>
          <w:rStyle w:val="Emphasis"/>
        </w:rPr>
        <w:t xml:space="preserve"> </w:t>
      </w:r>
      <w:r w:rsidRPr="00C44DC8">
        <w:rPr>
          <w:rStyle w:val="StyleUnderline"/>
        </w:rPr>
        <w:t>With progressive causes</w:t>
      </w:r>
      <w:r>
        <w:t xml:space="preserve"> such as gun control and climate change </w:t>
      </w:r>
      <w:r w:rsidRPr="00C44DC8">
        <w:rPr>
          <w:rStyle w:val="StyleUnderline"/>
        </w:rPr>
        <w:t>bringing louder battle cries from young voters</w:t>
      </w:r>
      <w:r>
        <w:t xml:space="preserve">, and competitive races in traditionally conservative states like Texas and Georgia, </w:t>
      </w:r>
      <w:r w:rsidRPr="00C44DC8">
        <w:rPr>
          <w:rStyle w:val="StyleUnderline"/>
        </w:rPr>
        <w:t>28.2% of eligible youth voters went to the polls in 2018. That's compared with 13%</w:t>
      </w:r>
      <w:r>
        <w:t xml:space="preserve"> of eligible young voters who voted </w:t>
      </w:r>
      <w:r w:rsidRPr="00C44DC8">
        <w:rPr>
          <w:rStyle w:val="StyleUnderline"/>
        </w:rPr>
        <w:t>in</w:t>
      </w:r>
      <w:r>
        <w:t xml:space="preserve"> the </w:t>
      </w:r>
      <w:r w:rsidRPr="00C44DC8">
        <w:rPr>
          <w:rStyle w:val="StyleUnderline"/>
        </w:rPr>
        <w:t>2014</w:t>
      </w:r>
      <w:r>
        <w:t xml:space="preserve"> midterms, according to research from the nonpartisan Center for Information and Research on Civic Learning and Engagement (CIRCLE) at the Tisch College of Civic Life at Tufts University. Voters 30 and older increased their turnout as well, but only by 10 percentage points. </w:t>
      </w:r>
      <w:r w:rsidRPr="00C44DC8">
        <w:rPr>
          <w:rStyle w:val="StyleUnderline"/>
        </w:rPr>
        <w:t>Democratic</w:t>
      </w:r>
      <w:r>
        <w:t xml:space="preserve"> congressional </w:t>
      </w:r>
      <w:r w:rsidRPr="00C44DC8">
        <w:rPr>
          <w:rStyle w:val="StyleUnderline"/>
        </w:rPr>
        <w:t>candidates won 67% of voters ages 18 to 29 in 2018 – a greater than 2-to-1 margin than</w:t>
      </w:r>
      <w:r>
        <w:t xml:space="preserve"> the 32% </w:t>
      </w:r>
      <w:r w:rsidRPr="00C44DC8">
        <w:rPr>
          <w:rStyle w:val="StyleUnderline"/>
        </w:rPr>
        <w:t>of young people who voted for Republicans</w:t>
      </w:r>
      <w:r>
        <w:t>. It marked the largest share of the youth vote won by Democrats in recent political history, surpassing even the margins under President Barack Obama, when Democratic congressional candidates won 60% of the youth vote in 2008 and 2012. Obama won 66% of young voters in 2008. "</w:t>
      </w:r>
      <w:r w:rsidRPr="00C44DC8">
        <w:rPr>
          <w:rStyle w:val="StyleUnderline"/>
        </w:rPr>
        <w:t>Things have really shifted</w:t>
      </w:r>
      <w:r>
        <w:t xml:space="preserve">, and there's no sign of slowing that down right now that I can tell," said Kei Kawashima-Ginsberg, director of CIRCLE. She said it's not simply a backlash against Trump. Rather, </w:t>
      </w:r>
      <w:r w:rsidRPr="00C44DC8">
        <w:rPr>
          <w:rStyle w:val="StyleUnderline"/>
        </w:rPr>
        <w:t>issues like racial equity</w:t>
      </w:r>
      <w:r>
        <w:t xml:space="preserve">, climate change and gun control </w:t>
      </w:r>
      <w:r w:rsidRPr="00C44DC8">
        <w:rPr>
          <w:rStyle w:val="StyleUnderline"/>
        </w:rPr>
        <w:t xml:space="preserve">have attracted young people, who tend to be more diverse, to </w:t>
      </w:r>
      <w:r w:rsidRPr="00C44DC8">
        <w:rPr>
          <w:rStyle w:val="Emphasis"/>
        </w:rPr>
        <w:t>Democrats</w:t>
      </w:r>
      <w:r>
        <w:t>. "</w:t>
      </w:r>
      <w:r w:rsidRPr="00C44DC8">
        <w:rPr>
          <w:rStyle w:val="StyleUnderline"/>
        </w:rPr>
        <w:t>There's a definite, explicit statement from young people that they need leaders that will support their priorities</w:t>
      </w:r>
      <w:r>
        <w:t xml:space="preserve">." At a recent Cory Booker meet-and-greet in Washington, D.C., Madeline Sweitzer, 24, called 2020 "probably the most important presidential election of our lifetime." The nonprofit worker, who is leaning toward supporting Warren, said her vote is less about partisanship for a Democrat and more about removing a president she believes has pushed policies that hurt working people. "When I vote, I guess I'm not just voting for a Democrat, I'm voting for someone that I think would actually help people and make their lives better," Sweitzer said. Young voters increase share, but still lag behind older voters Kawashima-Ginsberg said registration of first-time young voters before 2020 is already one year ahead of a typical cycle, a strong indicator they are already receiving contact from campaigns and advocacy groups. "No question," she said, youth turnout will increase from 2016, when 46% of eligible voters 18 to 29 voted, according to the U.S. Census. In the 2016 presidential election, voters 18 to 29 years were the only age group to increase their voting rate from 2012, with a bounce of 1.1%t, according to Census figures. But Hillary </w:t>
      </w:r>
      <w:r w:rsidRPr="00C44DC8">
        <w:rPr>
          <w:rStyle w:val="StyleUnderline"/>
        </w:rPr>
        <w:t>Clinton received a smaller share of the youth vote than Obama</w:t>
      </w:r>
      <w:r>
        <w:t xml:space="preserve">. Although she won 55% of the youth vote, topping Trump's 40%, it was a 5-point drop from Obama's level in 2012 and an 11-point drop from 2008. </w:t>
      </w:r>
      <w:r w:rsidRPr="00C44DC8">
        <w:rPr>
          <w:rStyle w:val="StyleUnderline"/>
        </w:rPr>
        <w:t>To have success against Trump in 2020</w:t>
      </w:r>
      <w:r>
        <w:t xml:space="preserve">, some Democrats say </w:t>
      </w:r>
      <w:r w:rsidRPr="00C44DC8">
        <w:rPr>
          <w:rStyle w:val="Emphasis"/>
        </w:rPr>
        <w:t>it's critical to turn that trend around</w:t>
      </w:r>
      <w:r>
        <w:t xml:space="preserve">. The caveat: Young people, who historically don't vote at the same levels as older age groups,remained underrepresented in the 2018 midterms. Despite the gains, young people accounted for just 11% of the overall vote, even though they accounted for 21% of all eligible voters and 18% of registered voters. A crowd of people, partly made up of college students, line up at the Pentacrest on the University of Iowa campus to attend a rally with U.S. Sen. Bernie Sanders, I-Vt., on Sunday, Sept. 8, 2019, in Iowa City. Sanders' visit was the first campaign rally on the U of I campus during the 2019-2020 school year. But young voters made up significant ground. Their share of overall votes cast increased by 4 percentage points from 2014, while it decreased by 4 percentage points among voters 30 and older. </w:t>
      </w:r>
      <w:r w:rsidRPr="00C44DC8">
        <w:t>It means young people had greater influence as a voting bloc than past elections, and their influence will expand further in 2020 if that pattern holds.</w:t>
      </w:r>
      <w:r>
        <w:t xml:space="preserve"> "</w:t>
      </w:r>
      <w:r w:rsidRPr="00C44DC8">
        <w:rPr>
          <w:rStyle w:val="StyleUnderline"/>
        </w:rPr>
        <w:t>If we</w:t>
      </w:r>
      <w:r>
        <w:t xml:space="preserve"> can stay on this trajectory, and </w:t>
      </w:r>
      <w:r w:rsidRPr="00C44DC8">
        <w:rPr>
          <w:rStyle w:val="StyleUnderline"/>
        </w:rPr>
        <w:t xml:space="preserve">use due diligence in supporting young voters and </w:t>
      </w:r>
      <w:r w:rsidRPr="00C44DC8">
        <w:rPr>
          <w:rStyle w:val="Emphasis"/>
        </w:rPr>
        <w:t>growing voters</w:t>
      </w:r>
      <w:r>
        <w:t xml:space="preserve">, I think </w:t>
      </w:r>
      <w:r w:rsidRPr="00C44DC8">
        <w:rPr>
          <w:rStyle w:val="Emphasis"/>
        </w:rPr>
        <w:t>they will be pivotal</w:t>
      </w:r>
      <w:r>
        <w:t>," Kawashima-Ginsberg said. "</w:t>
      </w:r>
      <w:r w:rsidRPr="00C44DC8">
        <w:rPr>
          <w:rStyle w:val="Emphasis"/>
        </w:rPr>
        <w:t>There's no question</w:t>
      </w:r>
      <w:r>
        <w:t xml:space="preserve"> about that. I think </w:t>
      </w:r>
      <w:r w:rsidRPr="00C44DC8">
        <w:rPr>
          <w:rStyle w:val="Emphasis"/>
        </w:rPr>
        <w:t>they will decide the race</w:t>
      </w:r>
      <w:r>
        <w:t xml:space="preserve">, starting in the primary." </w:t>
      </w:r>
    </w:p>
    <w:p w14:paraId="7D89AEEB" w14:textId="77777777" w:rsidR="00317DF4" w:rsidRPr="00D40D6C" w:rsidRDefault="00317DF4" w:rsidP="00317DF4">
      <w:pPr>
        <w:pStyle w:val="Heading4"/>
      </w:pPr>
      <w:r>
        <w:t>***insert elections impact***</w:t>
      </w:r>
    </w:p>
    <w:p w14:paraId="0D0E2878" w14:textId="52D86314" w:rsidR="00317DF4" w:rsidRDefault="00317DF4" w:rsidP="00317DF4">
      <w:pPr>
        <w:pStyle w:val="Heading3"/>
      </w:pPr>
      <w:r>
        <w:t>S –</w:t>
      </w:r>
      <w:r w:rsidR="00AD388F">
        <w:t xml:space="preserve"> </w:t>
      </w:r>
      <w:r>
        <w:t>federal follow-on</w:t>
      </w:r>
    </w:p>
    <w:p w14:paraId="73332BA4" w14:textId="77777777" w:rsidR="00317DF4" w:rsidRPr="00D40D6C" w:rsidRDefault="00317DF4" w:rsidP="00317DF4">
      <w:pPr>
        <w:pStyle w:val="Heading4"/>
        <w:rPr>
          <w:u w:val="single"/>
        </w:rPr>
      </w:pPr>
      <w:r>
        <w:t xml:space="preserve">Successful ballot initiatives cause </w:t>
      </w:r>
      <w:r w:rsidRPr="00D40D6C">
        <w:rPr>
          <w:u w:val="single"/>
        </w:rPr>
        <w:t>federal follow-on</w:t>
      </w:r>
    </w:p>
    <w:p w14:paraId="0D1E22F0" w14:textId="77777777" w:rsidR="00317DF4" w:rsidRDefault="00317DF4" w:rsidP="00317DF4">
      <w:r w:rsidRPr="005F6681">
        <w:rPr>
          <w:rStyle w:val="Style13ptBold"/>
        </w:rPr>
        <w:t>Ferraiolo 17</w:t>
      </w:r>
      <w:r>
        <w:t xml:space="preserve"> – PhD, Professor of Law @ JMU (Kathleen, “State Policy Activism via Direct Democracy in Response to Federal Partisan Polarization,” </w:t>
      </w:r>
      <w:r w:rsidRPr="008F6D7F">
        <w:rPr>
          <w:i/>
        </w:rPr>
        <w:t>Publius: The Journal of Federalism</w:t>
      </w:r>
      <w:r>
        <w:t>, 47.3)//BB</w:t>
      </w:r>
    </w:p>
    <w:p w14:paraId="582EFFB8" w14:textId="77777777" w:rsidR="00317DF4" w:rsidRPr="008F6D7F" w:rsidRDefault="00317DF4" w:rsidP="00317DF4"/>
    <w:p w14:paraId="2E5FFD22" w14:textId="0D0EF0B2" w:rsidR="00317DF4" w:rsidRDefault="00317DF4" w:rsidP="00317DF4">
      <w:r>
        <w:t xml:space="preserve">Because of the origins of direct democracy and because it takes place exclusively within the states, much of the literature in the field has understandably focused on the direct and indirect effects of initiatives and referendums on state politics and policy. We know comparatively little about how statewide direct democracy affects and is affected by federal action and inaction. Particularly </w:t>
      </w:r>
      <w:r w:rsidRPr="006D544D">
        <w:rPr>
          <w:rStyle w:val="StyleUnderline"/>
        </w:rPr>
        <w:t>in light of</w:t>
      </w:r>
      <w:r>
        <w:t xml:space="preserve"> recent well-documented </w:t>
      </w:r>
      <w:r w:rsidRPr="006D544D">
        <w:rPr>
          <w:rStyle w:val="StyleUnderline"/>
        </w:rPr>
        <w:t>partisan polarization and legislative gridlock at the federal level, it is not surprising that state policy activity has flourished</w:t>
      </w:r>
      <w:r>
        <w:t xml:space="preserve">. An analysis of prominent citizen initiatives that appeared from 2010 to 2016 indicates that </w:t>
      </w:r>
      <w:r w:rsidRPr="006D544D">
        <w:rPr>
          <w:rStyle w:val="StyleUnderline"/>
        </w:rPr>
        <w:t>state voters have become emboldened, tackling issues that</w:t>
      </w:r>
      <w:r>
        <w:t xml:space="preserve"> were once all but absent from the direct democracy process or that </w:t>
      </w:r>
      <w:r w:rsidRPr="006D544D">
        <w:rPr>
          <w:rStyle w:val="Emphasis"/>
        </w:rPr>
        <w:t>present a clear challenge to federal law</w:t>
      </w:r>
      <w:r>
        <w:t xml:space="preserve">. </w:t>
      </w:r>
      <w:r w:rsidRPr="006D544D">
        <w:rPr>
          <w:rStyle w:val="StyleUnderline"/>
        </w:rPr>
        <w:t>Scholars have documented a wide array of recent examples of state and local governments taking the lead in policy areas</w:t>
      </w:r>
      <w:r>
        <w:t xml:space="preserve"> such as education, energy, and the environment. “</w:t>
      </w:r>
      <w:r w:rsidRPr="006D544D">
        <w:rPr>
          <w:rStyle w:val="StyleUnderline"/>
        </w:rPr>
        <w:t>Bottom-up,” “pushback,” or “fend-for-yourself” federalism</w:t>
      </w:r>
      <w:r>
        <w:t xml:space="preserve"> (Bowling and Rose 2016) </w:t>
      </w:r>
      <w:r w:rsidRPr="006D544D">
        <w:rPr>
          <w:rStyle w:val="StyleUnderline"/>
        </w:rPr>
        <w:t>has</w:t>
      </w:r>
      <w:r>
        <w:t xml:space="preserve"> indeed </w:t>
      </w:r>
      <w:r w:rsidRPr="006D544D">
        <w:rPr>
          <w:rStyle w:val="StyleUnderline"/>
        </w:rPr>
        <w:t>generated wide</w:t>
      </w:r>
      <w:r>
        <w:t xml:space="preserve"> interstate </w:t>
      </w:r>
      <w:r w:rsidRPr="006D544D">
        <w:rPr>
          <w:rStyle w:val="StyleUnderline"/>
        </w:rPr>
        <w:t>policy differences</w:t>
      </w:r>
      <w:r>
        <w:t>. This article has focused on one institutional pathway that has contributed to these differences: the initiative process.</w:t>
      </w:r>
      <w:r w:rsidR="005B0263">
        <w:t xml:space="preserve"> </w:t>
      </w:r>
      <w:r>
        <w:t xml:space="preserve">The cases explored in this article reveal particular lessons regarding the reasons why </w:t>
      </w:r>
      <w:r w:rsidRPr="006D544D">
        <w:rPr>
          <w:rStyle w:val="StyleUnderline"/>
        </w:rPr>
        <w:t>citizens and groups turn to the direct democracy process in response to federal developments</w:t>
      </w:r>
      <w:r>
        <w:t xml:space="preserve">. On the issue of gun control, direct democracy has allowed states to pursue divergent policies in the face of congressional inaction. Supporters of stricter regulations on firearms have used the initiative process to express their frustration with the disconnect between public opinion on gun policy (which is quite supportive of certain types of restrictions on gun ownership, such as background checks) and federal law (Congress has considered but failed to enact significant gun control legislation). Turning to the issue of </w:t>
      </w:r>
      <w:r w:rsidRPr="006D544D">
        <w:rPr>
          <w:rStyle w:val="StyleUnderline"/>
        </w:rPr>
        <w:t>marijuana</w:t>
      </w:r>
      <w:r>
        <w:t xml:space="preserve"> policy, we see that </w:t>
      </w:r>
      <w:r w:rsidRPr="006D544D">
        <w:rPr>
          <w:rStyle w:val="StyleUnderline"/>
        </w:rPr>
        <w:t>legalization advocates have successfully used the direct democracy process to surmount the reluctance of state and national legislatures to respond to evolving public support for marijuana legalization</w:t>
      </w:r>
      <w:r>
        <w:t>. Finally, proponents of minimum wage increases have overcome the unwillingness of state and federal policymakers to enact policy change by taking their cause to state publics, with much success.</w:t>
      </w:r>
      <w:r w:rsidR="005B0263">
        <w:t xml:space="preserve"> </w:t>
      </w:r>
      <w:r>
        <w:t xml:space="preserve">Researchers who have sought to identify a clear philosophy of federalism at the national level in the 2010s have found instead a patchwork of approaches that is highly dependent on the particular policy issues being addressed, including coercive, cooperative, and collaborative strategies (Bowling and Rose 2016). One of the goals of advocates of gun control, marijuana legalization, and minimum wage increases is clearly to bring about policy change on these issues. </w:t>
      </w:r>
      <w:r w:rsidRPr="006D544D">
        <w:rPr>
          <w:rStyle w:val="StyleUnderline"/>
        </w:rPr>
        <w:t>With</w:t>
      </w:r>
      <w:r>
        <w:t xml:space="preserve"> their </w:t>
      </w:r>
      <w:r w:rsidRPr="006D544D">
        <w:rPr>
          <w:rStyle w:val="StyleUnderline"/>
        </w:rPr>
        <w:t>efforts stymied</w:t>
      </w:r>
      <w:r>
        <w:t xml:space="preserve">, ignored, or brushed aside </w:t>
      </w:r>
      <w:r w:rsidRPr="006D544D">
        <w:rPr>
          <w:rStyle w:val="StyleUnderline"/>
        </w:rPr>
        <w:t>at the federal level, policy entrepreneurs have taken their cause to state publics</w:t>
      </w:r>
      <w:r>
        <w:t xml:space="preserve">. </w:t>
      </w:r>
      <w:r w:rsidRPr="006D544D">
        <w:rPr>
          <w:rStyle w:val="StyleUnderline"/>
        </w:rPr>
        <w:t>The initiative process can offer an effective form of bottom-up federalism</w:t>
      </w:r>
      <w:r>
        <w:t xml:space="preserve">, for even when policy goals are not achieved, </w:t>
      </w:r>
      <w:r w:rsidRPr="006D544D">
        <w:rPr>
          <w:rStyle w:val="StyleUnderline"/>
        </w:rPr>
        <w:t xml:space="preserve">advocates can </w:t>
      </w:r>
      <w:r>
        <w:t xml:space="preserve">advance state interests, establish agenda access, </w:t>
      </w:r>
      <w:r w:rsidRPr="006D544D">
        <w:rPr>
          <w:rStyle w:val="Emphasis"/>
        </w:rPr>
        <w:t>boost turnout</w:t>
      </w:r>
      <w:r>
        <w:t xml:space="preserve">, prime candidate evaluations, </w:t>
      </w:r>
      <w:r w:rsidRPr="006D544D">
        <w:rPr>
          <w:rStyle w:val="Emphasis"/>
        </w:rPr>
        <w:t>and</w:t>
      </w:r>
      <w:r>
        <w:t xml:space="preserve"> play a long game by </w:t>
      </w:r>
      <w:r w:rsidRPr="006D544D">
        <w:rPr>
          <w:rStyle w:val="Emphasis"/>
        </w:rPr>
        <w:t>position</w:t>
      </w:r>
      <w:r>
        <w:t xml:space="preserve">ing </w:t>
      </w:r>
      <w:r w:rsidRPr="006D544D">
        <w:rPr>
          <w:rStyle w:val="Emphasis"/>
        </w:rPr>
        <w:t>their issues for more successful campaigns</w:t>
      </w:r>
      <w:r>
        <w:t xml:space="preserve"> in later years. </w:t>
      </w:r>
      <w:r w:rsidRPr="006D544D">
        <w:rPr>
          <w:rStyle w:val="StyleUnderline"/>
        </w:rPr>
        <w:t>We see this clearly in the case of marijuana legalization. While several ballot measures</w:t>
      </w:r>
      <w:r>
        <w:t xml:space="preserve"> legalizing marijuana prior to 2012 </w:t>
      </w:r>
      <w:r w:rsidRPr="006D544D">
        <w:rPr>
          <w:rStyle w:val="StyleUnderline"/>
        </w:rPr>
        <w:t>were unsuccessful, as public opinion</w:t>
      </w:r>
      <w:r>
        <w:t xml:space="preserve"> shifted the Colorado and Washington </w:t>
      </w:r>
      <w:r w:rsidRPr="006D544D">
        <w:rPr>
          <w:rStyle w:val="StyleUnderline"/>
        </w:rPr>
        <w:t>measures paved the way for a series of successful initiatives</w:t>
      </w:r>
      <w:r>
        <w:t xml:space="preserve"> in 2014 and a record-setting number of proposals on the ballot in 2016. </w:t>
      </w:r>
      <w:r w:rsidRPr="004440D3">
        <w:rPr>
          <w:rStyle w:val="Emphasis"/>
        </w:rPr>
        <w:t>Approval from state voters sends a powerful message about the depth and breadth of an issue’s support, and</w:t>
      </w:r>
      <w:r>
        <w:t xml:space="preserve"> successive </w:t>
      </w:r>
      <w:r w:rsidRPr="006D544D">
        <w:rPr>
          <w:rStyle w:val="Emphasis"/>
        </w:rPr>
        <w:t>initiatives can build pressure on the federal government to act</w:t>
      </w:r>
      <w:r>
        <w:t xml:space="preserve">, </w:t>
      </w:r>
      <w:r w:rsidRPr="006D544D">
        <w:rPr>
          <w:rStyle w:val="StyleUnderline"/>
        </w:rPr>
        <w:t>as was the case with the minimum wage</w:t>
      </w:r>
      <w:r>
        <w:t xml:space="preserve"> issue in the 2000s. Progressive activists are hoping that the recent </w:t>
      </w:r>
      <w:r w:rsidRPr="006D544D">
        <w:rPr>
          <w:rStyle w:val="StyleUnderline"/>
        </w:rPr>
        <w:t>success of state</w:t>
      </w:r>
      <w:r>
        <w:t xml:space="preserve"> minimum wage </w:t>
      </w:r>
      <w:r w:rsidRPr="006D544D">
        <w:rPr>
          <w:rStyle w:val="StyleUnderline"/>
        </w:rPr>
        <w:t>initiatives</w:t>
      </w:r>
      <w:r>
        <w:t xml:space="preserve"> will similarly generate </w:t>
      </w:r>
      <w:r w:rsidRPr="006D544D">
        <w:rPr>
          <w:rStyle w:val="StyleUnderline"/>
        </w:rPr>
        <w:t>increase</w:t>
      </w:r>
      <w:r>
        <w:t xml:space="preserve">d </w:t>
      </w:r>
      <w:r w:rsidRPr="006D544D">
        <w:rPr>
          <w:rStyle w:val="StyleUnderline"/>
        </w:rPr>
        <w:t>focus</w:t>
      </w:r>
      <w:r>
        <w:t xml:space="preserve"> on the issues of economic fairness </w:t>
      </w:r>
      <w:r w:rsidRPr="006D544D">
        <w:rPr>
          <w:rStyle w:val="StyleUnderline"/>
        </w:rPr>
        <w:t xml:space="preserve">and propel such measures to the </w:t>
      </w:r>
      <w:r w:rsidRPr="004440D3">
        <w:rPr>
          <w:rStyle w:val="Emphasis"/>
        </w:rPr>
        <w:t>attention of national</w:t>
      </w:r>
      <w:r>
        <w:t xml:space="preserve"> and state </w:t>
      </w:r>
      <w:r w:rsidRPr="004440D3">
        <w:rPr>
          <w:rStyle w:val="Emphasis"/>
        </w:rPr>
        <w:t>lawmakers</w:t>
      </w:r>
      <w:r>
        <w:t xml:space="preserve">, thereby </w:t>
      </w:r>
      <w:r w:rsidRPr="006D544D">
        <w:rPr>
          <w:rStyle w:val="Emphasis"/>
        </w:rPr>
        <w:t>setting the agenda</w:t>
      </w:r>
      <w:r w:rsidRPr="006D544D">
        <w:rPr>
          <w:rStyle w:val="StyleUnderline"/>
        </w:rPr>
        <w:t xml:space="preserve"> for future action</w:t>
      </w:r>
      <w:r>
        <w:t>.</w:t>
      </w:r>
      <w:r w:rsidR="005B0263">
        <w:t xml:space="preserve"> </w:t>
      </w:r>
      <w:r>
        <w:t xml:space="preserve">The results of the 2016 election provide significant support for the notion that citizen-initiated measures deserve more scholarly attention as a policy instrument that states use to push back against federal action (or inaction) and a powerful agenda-setting tool. Will we continue to see policy entrepreneurs use the direct democracy process to overcome gridlock or inaction in state legislatures and in Congress? It is likely that the advent of unified Republican control of the presidency and Congress after the 2016 election will increase the attractiveness of the initiative process, particularly for liberals and other groups out of power in Washington, D.C. looking to push back against federal actions or inactions in various ways. Efforts to qualify minimum wage and marijuana legalization measures for the 2018 are already underway. </w:t>
      </w:r>
      <w:r w:rsidRPr="006D544D">
        <w:rPr>
          <w:rStyle w:val="StyleUnderline"/>
        </w:rPr>
        <w:t>Given</w:t>
      </w:r>
      <w:r>
        <w:t xml:space="preserve"> political and </w:t>
      </w:r>
      <w:r w:rsidRPr="006D544D">
        <w:rPr>
          <w:rStyle w:val="StyleUnderline"/>
        </w:rPr>
        <w:t>policy developments</w:t>
      </w:r>
      <w:r>
        <w:t xml:space="preserve"> in the first months </w:t>
      </w:r>
      <w:r w:rsidRPr="006D544D">
        <w:rPr>
          <w:rStyle w:val="StyleUnderline"/>
        </w:rPr>
        <w:t>of the Trump administration, one can easily imagine progressive groups using the initiative process to tackle other core concerns</w:t>
      </w:r>
      <w:r>
        <w:t xml:space="preserve"> such as immigration, health care, and the environment.</w:t>
      </w:r>
    </w:p>
    <w:p w14:paraId="337EDE90" w14:textId="77777777" w:rsidR="00317DF4" w:rsidRDefault="00317DF4" w:rsidP="00317DF4">
      <w:pPr>
        <w:pStyle w:val="Heading4"/>
      </w:pPr>
      <w:r>
        <w:t xml:space="preserve">Ballot measures are </w:t>
      </w:r>
      <w:r w:rsidRPr="0001172A">
        <w:rPr>
          <w:u w:val="single"/>
        </w:rPr>
        <w:t>unique</w:t>
      </w:r>
      <w:r>
        <w:t xml:space="preserve"> --- they signal voter interest and engage national movements</w:t>
      </w:r>
    </w:p>
    <w:p w14:paraId="252D12A8" w14:textId="2071A7C9" w:rsidR="00317DF4" w:rsidRDefault="00317DF4" w:rsidP="00317DF4">
      <w:r w:rsidRPr="002F380B">
        <w:rPr>
          <w:rStyle w:val="Style13ptBold"/>
        </w:rPr>
        <w:t>Bulman</w:t>
      </w:r>
      <w:r w:rsidRPr="0030022B">
        <w:rPr>
          <w:rStyle w:val="Style13ptBold"/>
        </w:rPr>
        <w:t>-Pozen 14</w:t>
      </w:r>
      <w:r>
        <w:t xml:space="preserve"> - associate </w:t>
      </w:r>
      <w:r w:rsidR="005B0263">
        <w:t>professor</w:t>
      </w:r>
      <w:r>
        <w:t xml:space="preserve"> of law @ Columbia law (Jessica, “From Sovereignty and Process to Administration and Politics: The Afterlife of American Federalism,” </w:t>
      </w:r>
      <w:r w:rsidRPr="0030022B">
        <w:rPr>
          <w:i/>
          <w:iCs/>
        </w:rPr>
        <w:t>Yale Law Journal</w:t>
      </w:r>
      <w:r>
        <w:t>, 123.6)</w:t>
      </w:r>
    </w:p>
    <w:p w14:paraId="4D31706D" w14:textId="77777777" w:rsidR="00317DF4" w:rsidRPr="002F380B" w:rsidRDefault="00317DF4" w:rsidP="00317DF4"/>
    <w:p w14:paraId="7CB2E4AE" w14:textId="77777777" w:rsidR="00317DF4" w:rsidRPr="0030022B" w:rsidRDefault="00317DF4" w:rsidP="00317DF4">
      <w:r w:rsidRPr="005B0263">
        <w:t xml:space="preserve">Consider, for instance, the movement to legalize marijuana. This is a decidedly national movement. Yet individuals and groups across the country advocating legalization are not focused on the federal government. Instead, they are looking to the states, relying on direct democracy by bringing nationwide resources to bear on particular state initiative contests. Recognizing that the public was more willing to support medical marijuana than were either Democratic or Republican politicians, for instance, various national groups, such as Americans for Medical Rights, NORML, and the Marijuana Policy Project, began in the 1990s to seize on state ballot initiatives to push for the legalization of medical marijuana.90 Since 1996, twenty states have legalized medical marijuana, more than half through ballot initiatives.91 And in these contests, out-of-state individuals and groups have provided critical support.92 Americans across the country have appreciated </w:t>
      </w:r>
      <w:r w:rsidRPr="005B0263">
        <w:rPr>
          <w:rStyle w:val="Emphasis"/>
        </w:rPr>
        <w:t>state initiatives</w:t>
      </w:r>
      <w:r w:rsidRPr="005B0263">
        <w:t xml:space="preserve"> as a way to </w:t>
      </w:r>
      <w:r w:rsidRPr="005B0263">
        <w:rPr>
          <w:rStyle w:val="Emphasis"/>
        </w:rPr>
        <w:t>lay</w:t>
      </w:r>
      <w:r w:rsidRPr="005B0263">
        <w:t xml:space="preserve"> </w:t>
      </w:r>
      <w:r w:rsidRPr="005B0263">
        <w:rPr>
          <w:rStyle w:val="StyleUnderline"/>
        </w:rPr>
        <w:t>the</w:t>
      </w:r>
      <w:r w:rsidRPr="005B0263">
        <w:rPr>
          <w:rStyle w:val="Emphasis"/>
        </w:rPr>
        <w:t xml:space="preserve"> groundwork for national change</w:t>
      </w:r>
      <w:r w:rsidRPr="005B0263">
        <w:t xml:space="preserve">, whether through the sort of cascade of state laws that has in fact occurred93 or perhaps </w:t>
      </w:r>
      <w:r w:rsidRPr="005B0263">
        <w:rPr>
          <w:rStyle w:val="Emphasis"/>
        </w:rPr>
        <w:t>by</w:t>
      </w:r>
      <w:r w:rsidRPr="005B0263">
        <w:t xml:space="preserve"> ultimately </w:t>
      </w:r>
      <w:r w:rsidRPr="005B0263">
        <w:rPr>
          <w:rStyle w:val="Emphasis"/>
        </w:rPr>
        <w:t>triggering a change in federal law.</w:t>
      </w:r>
      <w:r w:rsidRPr="005B0263">
        <w:t xml:space="preserve"> More recently, the legalization movement has focused on a bigger target: legalization of all personal use of marijuana. Again, </w:t>
      </w:r>
      <w:r w:rsidRPr="005B0263">
        <w:rPr>
          <w:rStyle w:val="StyleUnderline"/>
        </w:rPr>
        <w:t>direct democracy has been the critical means for national groups to advance this</w:t>
      </w:r>
      <w:r w:rsidRPr="005B0263">
        <w:t xml:space="preserve"> ultimately national </w:t>
      </w:r>
      <w:r w:rsidRPr="005B0263">
        <w:rPr>
          <w:rStyle w:val="StyleUnderline"/>
        </w:rPr>
        <w:t>goal</w:t>
      </w:r>
      <w:r w:rsidRPr="005B0263">
        <w:t xml:space="preserve">. In 2012, voters in Washington and Colorado approved measures legalizing personal use of marijuana, the first successes for the movement following defeats in several other states. The official sponsor of Washington’s Initiative 502, New Approach Washington, included staff members who also worked for, or had recently left positions with, the ACLU and NORML,94 and nearly two-thirds of the funds for the campaign were raised outside of Washington.95 Colorado’s campaign was similarly financed primarily by out-of-state funds and enjoyed the support of staff from national organizations.96 As with the ballot initiatives to legalize medical marijuana, </w:t>
      </w:r>
      <w:r w:rsidRPr="005B0263">
        <w:rPr>
          <w:rStyle w:val="StyleUnderline"/>
        </w:rPr>
        <w:t>Americans</w:t>
      </w:r>
      <w:r w:rsidRPr="005B0263">
        <w:t xml:space="preserve"> nationwide </w:t>
      </w:r>
      <w:r w:rsidRPr="005B0263">
        <w:rPr>
          <w:rStyle w:val="StyleUnderline"/>
        </w:rPr>
        <w:t>recognized</w:t>
      </w:r>
      <w:r w:rsidRPr="005B0263">
        <w:t xml:space="preserve"> the contests in </w:t>
      </w:r>
      <w:r w:rsidRPr="005B0263">
        <w:rPr>
          <w:rStyle w:val="StyleUnderline"/>
        </w:rPr>
        <w:t>Washington and Colorado as national, not purely local</w:t>
      </w:r>
      <w:r w:rsidRPr="005B0263">
        <w:t xml:space="preserve">, political </w:t>
      </w:r>
      <w:r w:rsidRPr="005B0263">
        <w:rPr>
          <w:rStyle w:val="StyleUnderline"/>
        </w:rPr>
        <w:t>contests</w:t>
      </w:r>
      <w:r w:rsidRPr="005B0263">
        <w:t xml:space="preserve">.97 </w:t>
      </w:r>
      <w:r w:rsidRPr="005B0263">
        <w:rPr>
          <w:rStyle w:val="StyleUnderline"/>
        </w:rPr>
        <w:t>The movement to legalize marijuana is far from the only political movement that has turned to state ballot initiatives to achieve national ends. The term limits movement</w:t>
      </w:r>
      <w:r w:rsidRPr="005B0263">
        <w:t xml:space="preserve"> that swept the country in the 1990s was a national one that progressed through state initiatives.98 </w:t>
      </w:r>
      <w:r w:rsidRPr="005B0263">
        <w:rPr>
          <w:rStyle w:val="StyleUnderline"/>
        </w:rPr>
        <w:t>The movement to label</w:t>
      </w:r>
      <w:r w:rsidRPr="005B0263">
        <w:t xml:space="preserve"> </w:t>
      </w:r>
      <w:r w:rsidRPr="005B0263">
        <w:rPr>
          <w:rStyle w:val="Emphasis"/>
        </w:rPr>
        <w:t>g</w:t>
      </w:r>
      <w:r w:rsidRPr="005B0263">
        <w:t xml:space="preserve">enetically </w:t>
      </w:r>
      <w:r w:rsidRPr="005B0263">
        <w:rPr>
          <w:rStyle w:val="Emphasis"/>
        </w:rPr>
        <w:t>m</w:t>
      </w:r>
      <w:r w:rsidRPr="005B0263">
        <w:t>odified fo</w:t>
      </w:r>
      <w:r w:rsidRPr="005B0263">
        <w:rPr>
          <w:rStyle w:val="Emphasis"/>
        </w:rPr>
        <w:t>o</w:t>
      </w:r>
      <w:r w:rsidRPr="005B0263">
        <w:t>d</w:t>
      </w:r>
      <w:r w:rsidRPr="005B0263">
        <w:rPr>
          <w:rStyle w:val="StyleUnderline"/>
        </w:rPr>
        <w:t>s</w:t>
      </w:r>
      <w:r w:rsidRPr="005B0263">
        <w:t xml:space="preserve"> is currently focusing on direct democracy, as out-of-state donors provide funds both for and against labeling.99 </w:t>
      </w:r>
      <w:r w:rsidRPr="005B0263">
        <w:rPr>
          <w:rStyle w:val="StyleUnderline"/>
        </w:rPr>
        <w:t>From ballot initiatives that</w:t>
      </w:r>
      <w:r w:rsidRPr="005B0263">
        <w:t xml:space="preserve"> would either </w:t>
      </w:r>
      <w:r w:rsidRPr="005B0263">
        <w:rPr>
          <w:rStyle w:val="StyleUnderline"/>
        </w:rPr>
        <w:t>recognize or prohibit</w:t>
      </w:r>
      <w:r w:rsidRPr="005B0263">
        <w:t xml:space="preserve"> </w:t>
      </w:r>
      <w:r w:rsidRPr="005B0263">
        <w:rPr>
          <w:rStyle w:val="StyleUnderline"/>
        </w:rPr>
        <w:t>same-sex marriage</w:t>
      </w:r>
      <w:r w:rsidRPr="005B0263">
        <w:t xml:space="preserve">, to those that would ban </w:t>
      </w:r>
      <w:r w:rsidRPr="005B0263">
        <w:rPr>
          <w:rStyle w:val="StyleUnderline"/>
        </w:rPr>
        <w:t>fracking</w:t>
      </w:r>
      <w:r w:rsidRPr="005B0263">
        <w:t xml:space="preserve">, to those that would </w:t>
      </w:r>
      <w:r w:rsidRPr="005B0263">
        <w:rPr>
          <w:rStyle w:val="StyleUnderline"/>
        </w:rPr>
        <w:t>protect animals from mistreatment</w:t>
      </w:r>
      <w:r w:rsidRPr="005B0263">
        <w:t xml:space="preserve">, recent years </w:t>
      </w:r>
      <w:r w:rsidRPr="005B0263">
        <w:rPr>
          <w:rStyle w:val="StyleUnderline"/>
        </w:rPr>
        <w:t>have</w:t>
      </w:r>
      <w:r w:rsidRPr="005B0263">
        <w:t xml:space="preserve"> witnessed a host of other </w:t>
      </w:r>
      <w:r w:rsidRPr="005B0263">
        <w:rPr>
          <w:rStyle w:val="StyleUnderline"/>
        </w:rPr>
        <w:t>direct democracy contests fueled by networked interests.</w:t>
      </w:r>
      <w:r w:rsidRPr="005B0263">
        <w:t xml:space="preserve">100 National networks pushing national agendas through the states pose a serious challenge to conceptions of federalism grounded in distinctive state interests. One might try to resist this framing by telling stories linking particular initiatives to particular state, or at least regional, cultures. Perhaps the fact that Colorado and Washington legalized marijuana, for instance, indicates there was something peculiarly western about these initiatives. Yet multiple stories can always be told: if the legalization of marijuana may be tied to a libertarian, western identity, so too may the fact that some police officers’ groups want to legalize marijuana tie the cause to a law-and-order rationale. The way in which initiatives spread from state to state complicates efforts to ground them in particular state cultures and to limit the stories we tell about them. For example, states that have legalized medical marijuana by initiative include Alaska, Arizona, Massachusetts, and Michigan, hardly a unified regional group.101 Narratives linking state ballot initiatives to distinctive state cultures are likely to be opportunistic. And there is no getting around the fact that what differences do exist across the </w:t>
      </w:r>
      <w:r w:rsidRPr="005B0263">
        <w:rPr>
          <w:rStyle w:val="StyleUnderline"/>
        </w:rPr>
        <w:t>states tend to be grounds</w:t>
      </w:r>
      <w:r w:rsidRPr="005B0263">
        <w:t xml:space="preserve"> not for truly local grassroots organizing, but rather </w:t>
      </w:r>
      <w:r w:rsidRPr="005B0263">
        <w:rPr>
          <w:rStyle w:val="StyleUnderline"/>
        </w:rPr>
        <w:t xml:space="preserve">for targeting by national movements looking for the </w:t>
      </w:r>
      <w:r w:rsidRPr="005B0263">
        <w:rPr>
          <w:rStyle w:val="Emphasis"/>
        </w:rPr>
        <w:t>most fertile ground</w:t>
      </w:r>
      <w:r w:rsidRPr="005B0263">
        <w:rPr>
          <w:rStyle w:val="StyleUnderline"/>
        </w:rPr>
        <w:t xml:space="preserve"> to plant their policy ideas.</w:t>
      </w:r>
      <w:r w:rsidRPr="005B0263">
        <w:t xml:space="preserve"> Ultimately, </w:t>
      </w:r>
      <w:r w:rsidRPr="005B0263">
        <w:rPr>
          <w:rStyle w:val="StyleUnderline"/>
        </w:rPr>
        <w:t>these contests can only be fully understood by accepting their national dimensions: they are</w:t>
      </w:r>
      <w:r w:rsidRPr="005B0263">
        <w:t xml:space="preserve"> generally </w:t>
      </w:r>
      <w:r w:rsidRPr="005B0263">
        <w:rPr>
          <w:rStyle w:val="StyleUnderline"/>
        </w:rPr>
        <w:t>spearheaded by national groups,</w:t>
      </w:r>
      <w:r w:rsidRPr="005B0263">
        <w:t xml:space="preserve"> they </w:t>
      </w:r>
      <w:r w:rsidRPr="005B0263">
        <w:rPr>
          <w:rStyle w:val="StyleUnderline"/>
        </w:rPr>
        <w:t>attract substantial out-of-state support and opposition, and the ultimate goal is nationwide change. Americans throughout the country are seizing on the states to advance national agendas. To frame these contests as national</w:t>
      </w:r>
      <w:r w:rsidRPr="005B0263">
        <w:t xml:space="preserve"> is not to deny the significance of the states; it </w:t>
      </w:r>
      <w:r w:rsidRPr="005B0263">
        <w:rPr>
          <w:rStyle w:val="StyleUnderline"/>
        </w:rPr>
        <w:t>is to reconceptualize</w:t>
      </w:r>
      <w:r w:rsidRPr="005B0263">
        <w:t xml:space="preserve"> their significance, to stop focusing on state-federal separation and to instead embrace </w:t>
      </w:r>
      <w:r w:rsidRPr="005B0263">
        <w:rPr>
          <w:rStyle w:val="StyleUnderline"/>
        </w:rPr>
        <w:t>states as</w:t>
      </w:r>
      <w:r w:rsidRPr="005B0263">
        <w:t xml:space="preserve"> </w:t>
      </w:r>
      <w:r w:rsidRPr="005B0263">
        <w:rPr>
          <w:rStyle w:val="Emphasis"/>
        </w:rPr>
        <w:t>important national actors.</w:t>
      </w:r>
      <w:r w:rsidRPr="005B0263">
        <w:t xml:space="preserve"> </w:t>
      </w:r>
      <w:r w:rsidRPr="005B0263">
        <w:rPr>
          <w:rStyle w:val="StyleUnderline"/>
        </w:rPr>
        <w:t>States are</w:t>
      </w:r>
      <w:r w:rsidRPr="005B0263">
        <w:t xml:space="preserve"> </w:t>
      </w:r>
      <w:r w:rsidRPr="005B0263">
        <w:rPr>
          <w:rStyle w:val="Emphasis"/>
        </w:rPr>
        <w:t>critical sites for national contests</w:t>
      </w:r>
      <w:r w:rsidRPr="005B0263">
        <w:t xml:space="preserve"> insofar as </w:t>
      </w:r>
      <w:r w:rsidRPr="005B0263">
        <w:rPr>
          <w:rStyle w:val="StyleUnderline"/>
        </w:rPr>
        <w:t>they allow national networks to find a</w:t>
      </w:r>
      <w:r w:rsidRPr="005B0263">
        <w:t xml:space="preserve"> </w:t>
      </w:r>
      <w:r w:rsidRPr="005B0263">
        <w:rPr>
          <w:rStyle w:val="Emphasis"/>
        </w:rPr>
        <w:t>toehold</w:t>
      </w:r>
      <w:r w:rsidRPr="005B0263">
        <w:t xml:space="preserve"> </w:t>
      </w:r>
      <w:r w:rsidRPr="005B0263">
        <w:rPr>
          <w:rStyle w:val="StyleUnderline"/>
        </w:rPr>
        <w:t>and</w:t>
      </w:r>
      <w:r w:rsidRPr="005B0263">
        <w:t xml:space="preserve"> </w:t>
      </w:r>
      <w:r w:rsidRPr="005B0263">
        <w:rPr>
          <w:rStyle w:val="Emphasis"/>
        </w:rPr>
        <w:t>translate their political commitments into law.</w:t>
      </w:r>
      <w:r w:rsidRPr="005B0263">
        <w:t xml:space="preserve"> And </w:t>
      </w:r>
      <w:r w:rsidRPr="005B0263">
        <w:rPr>
          <w:rStyle w:val="Emphasis"/>
        </w:rPr>
        <w:t>states help shape nationwide policy, as other states follow</w:t>
      </w:r>
      <w:r w:rsidRPr="005B0263">
        <w:t xml:space="preserve"> suit, as </w:t>
      </w:r>
      <w:r w:rsidRPr="005B0263">
        <w:rPr>
          <w:rStyle w:val="Emphasis"/>
        </w:rPr>
        <w:t>support builds so that federal politicians take up the issue</w:t>
      </w:r>
      <w:r w:rsidRPr="005B0263">
        <w:t>, or even as organized interests that have opposed federal action come to realize that disparate, and perhaps more stringent, state laws are worse than a single national regime and thus begin to push for federal regulation.102 States extend the arena for national governance beyond Washington, D.C., generating more opportunities for all Americans to advance their political commitments. Indeed, the same cultural, political, and technological forces that undermine the distinctiveness of states qua states make it easier for Americans nationwide to know what is happening in a variety of states, to push for changes in different states, and to understand other states’ actions as bearing on their lives.</w:t>
      </w:r>
    </w:p>
    <w:p w14:paraId="1A8C62B0" w14:textId="77777777" w:rsidR="000F260E" w:rsidRDefault="000F260E" w:rsidP="000F260E">
      <w:pPr>
        <w:pStyle w:val="Heading3"/>
      </w:pPr>
      <w:r>
        <w:t>S – sentencing</w:t>
      </w:r>
    </w:p>
    <w:p w14:paraId="16B2B043" w14:textId="77777777" w:rsidR="000F260E" w:rsidRDefault="000F260E" w:rsidP="000F260E">
      <w:pPr>
        <w:pStyle w:val="Heading4"/>
      </w:pPr>
      <w:r>
        <w:t xml:space="preserve">Sentencing reform is popular </w:t>
      </w:r>
    </w:p>
    <w:p w14:paraId="6020C843" w14:textId="77777777" w:rsidR="000F260E" w:rsidRDefault="000F260E" w:rsidP="000F260E">
      <w:pPr>
        <w:rPr>
          <w:rStyle w:val="Hyperlink"/>
        </w:rPr>
      </w:pPr>
      <w:r w:rsidRPr="001D497A">
        <w:rPr>
          <w:rStyle w:val="Style13ptBold"/>
        </w:rPr>
        <w:t>Lau 18</w:t>
      </w:r>
      <w:r>
        <w:t xml:space="preserve">, staff writer with the Brennan Center’s editorial team. Lau reports and produces explanatory writing on issues including voting rights, campaign finance, criminal justice reform, and civil liberties, (Tim, “Sentencing Reform Should Be a Top Post-Election Priority for Congress”, Brennan Center </w:t>
      </w:r>
      <w:hyperlink r:id="rId6" w:history="1">
        <w:r w:rsidRPr="00276013">
          <w:rPr>
            <w:rStyle w:val="Hyperlink"/>
          </w:rPr>
          <w:t>https://www.brennancenter.org/our-work/analysis-opinion/sentencing-reform-should-be-top-post-election-priority-congress</w:t>
        </w:r>
      </w:hyperlink>
      <w:r>
        <w:rPr>
          <w:rStyle w:val="Hyperlink"/>
        </w:rPr>
        <w:t>)</w:t>
      </w:r>
    </w:p>
    <w:p w14:paraId="64AFAEF2" w14:textId="77777777" w:rsidR="000F260E" w:rsidRPr="001D497A" w:rsidRDefault="000F260E" w:rsidP="000F260E"/>
    <w:p w14:paraId="42D75660" w14:textId="77777777" w:rsidR="000F260E" w:rsidRDefault="000F260E" w:rsidP="000F260E">
      <w:pPr>
        <w:rPr>
          <w:rStyle w:val="StyleUnderline"/>
        </w:rPr>
      </w:pPr>
      <w:r w:rsidRPr="005B0263">
        <w:t xml:space="preserve">Now is the time to pass legislation on </w:t>
      </w:r>
      <w:r w:rsidRPr="005B0263">
        <w:rPr>
          <w:rStyle w:val="StyleUnderline"/>
        </w:rPr>
        <w:t>sentencing reform</w:t>
      </w:r>
      <w:r>
        <w:rPr>
          <w:rStyle w:val="StyleUnderline"/>
        </w:rPr>
        <w:t xml:space="preserve"> </w:t>
      </w:r>
    </w:p>
    <w:p w14:paraId="5A198042" w14:textId="77777777" w:rsidR="000F260E" w:rsidRDefault="000F260E" w:rsidP="000F260E">
      <w:r w:rsidRPr="005B0263">
        <w:t xml:space="preserve">Criminal justice reform </w:t>
      </w:r>
      <w:r w:rsidRPr="005B0263">
        <w:rPr>
          <w:rStyle w:val="Emphasis"/>
        </w:rPr>
        <w:t>is a rare point of bipartisan consensus</w:t>
      </w:r>
      <w:r w:rsidRPr="005B0263">
        <w:t xml:space="preserve"> in today’s polarized climate. In fact, </w:t>
      </w:r>
      <w:r w:rsidRPr="005B0263">
        <w:rPr>
          <w:rStyle w:val="Emphasis"/>
        </w:rPr>
        <w:t>71 percent of Americans surveyed</w:t>
      </w:r>
      <w:r w:rsidRPr="005B0263">
        <w:t xml:space="preserve"> – </w:t>
      </w:r>
      <w:r w:rsidRPr="005B0263">
        <w:rPr>
          <w:rStyle w:val="StyleUnderline"/>
        </w:rPr>
        <w:t>including</w:t>
      </w:r>
      <w:r w:rsidRPr="005B0263">
        <w:t xml:space="preserve"> a majority of </w:t>
      </w:r>
      <w:r w:rsidRPr="005B0263">
        <w:rPr>
          <w:rStyle w:val="StyleUnderline"/>
        </w:rPr>
        <w:t>Trump voters –</w:t>
      </w:r>
      <w:r w:rsidRPr="005B0263">
        <w:t xml:space="preserve"> </w:t>
      </w:r>
      <w:r w:rsidRPr="005B0263">
        <w:rPr>
          <w:rStyle w:val="StyleUnderline"/>
        </w:rPr>
        <w:t>agree that it’s important to reduce the country’s prison population</w:t>
      </w:r>
      <w:r w:rsidRPr="005B0263">
        <w:t xml:space="preserve">. And </w:t>
      </w:r>
      <w:r w:rsidRPr="005B0263">
        <w:rPr>
          <w:rStyle w:val="StyleUnderline"/>
        </w:rPr>
        <w:t xml:space="preserve">there’s </w:t>
      </w:r>
      <w:r w:rsidRPr="005B0263">
        <w:rPr>
          <w:rStyle w:val="Emphasis"/>
        </w:rPr>
        <w:t>substantial support</w:t>
      </w:r>
      <w:r w:rsidRPr="005B0263">
        <w:rPr>
          <w:rStyle w:val="StyleUnderline"/>
        </w:rPr>
        <w:t xml:space="preserve"> </w:t>
      </w:r>
      <w:r w:rsidRPr="005B0263">
        <w:t xml:space="preserve">from key members of Congress – both Republican and Democrat – </w:t>
      </w:r>
      <w:r w:rsidRPr="005B0263">
        <w:rPr>
          <w:rStyle w:val="StyleUnderline"/>
        </w:rPr>
        <w:t>for comprehensive reform</w:t>
      </w:r>
      <w:r w:rsidRPr="005B0263">
        <w:t>. In fact, Senate Majority Leader Mitch McConnell has signaled he would call a vote after the midterm election if more than 60 senators support the bill.</w:t>
      </w:r>
    </w:p>
    <w:p w14:paraId="0314EF4D" w14:textId="77777777" w:rsidR="000F260E" w:rsidRDefault="000F260E" w:rsidP="000F260E">
      <w:pPr>
        <w:pStyle w:val="Heading3"/>
      </w:pPr>
      <w:r>
        <w:t>S – policing</w:t>
      </w:r>
    </w:p>
    <w:p w14:paraId="552D000A" w14:textId="77777777" w:rsidR="000F260E" w:rsidRDefault="000F260E" w:rsidP="000F260E">
      <w:pPr>
        <w:pStyle w:val="Heading4"/>
      </w:pPr>
      <w:r>
        <w:t>Policing reform overwhelmingly popular --- polls before the protests are worthless</w:t>
      </w:r>
    </w:p>
    <w:p w14:paraId="3A6759C6" w14:textId="77777777" w:rsidR="000F260E" w:rsidRDefault="000F260E" w:rsidP="000F260E">
      <w:r w:rsidRPr="007D65B8">
        <w:rPr>
          <w:rStyle w:val="Style13ptBold"/>
        </w:rPr>
        <w:t xml:space="preserve">Kim </w:t>
      </w:r>
      <w:r>
        <w:rPr>
          <w:rStyle w:val="Style13ptBold"/>
        </w:rPr>
        <w:t>6-7</w:t>
      </w:r>
      <w:r w:rsidRPr="0001172A">
        <w:t>-2020</w:t>
      </w:r>
      <w:r>
        <w:t xml:space="preserve">, Chicago-based freelance writer who writes about policy/politics and criminal justice(Catherine, “Poll: Americans are more concerned about police violence than violence at protests”, </w:t>
      </w:r>
      <w:r w:rsidRPr="0001172A">
        <w:rPr>
          <w:i/>
          <w:iCs/>
        </w:rPr>
        <w:t>Vox</w:t>
      </w:r>
      <w:r>
        <w:t>, June 7</w:t>
      </w:r>
      <w:r w:rsidRPr="007D65B8">
        <w:rPr>
          <w:vertAlign w:val="superscript"/>
        </w:rPr>
        <w:t>th</w:t>
      </w:r>
      <w:r>
        <w:t xml:space="preserve"> 2020, </w:t>
      </w:r>
      <w:hyperlink r:id="rId7" w:history="1">
        <w:r w:rsidRPr="00276013">
          <w:rPr>
            <w:rStyle w:val="Hyperlink"/>
          </w:rPr>
          <w:t>https://www.vox.com/2020/6/7/21283239/poll-americans-more-concerned-police-violence-than-violence-at-protests</w:t>
        </w:r>
      </w:hyperlink>
      <w:r>
        <w:t xml:space="preserve"> </w:t>
      </w:r>
    </w:p>
    <w:p w14:paraId="29EBDF1E" w14:textId="77777777" w:rsidR="000F260E" w:rsidRPr="007D65B8" w:rsidRDefault="000F260E" w:rsidP="000F260E"/>
    <w:p w14:paraId="58DB41BC" w14:textId="77777777" w:rsidR="000F260E" w:rsidRPr="007D65B8" w:rsidRDefault="000F260E" w:rsidP="000F260E">
      <w:pPr>
        <w:rPr>
          <w:rStyle w:val="StyleUnderline"/>
        </w:rPr>
      </w:pPr>
      <w:r w:rsidRPr="00475303">
        <w:t xml:space="preserve">It’s not just the people protesting in the streets — </w:t>
      </w:r>
      <w:r w:rsidRPr="00475303">
        <w:rPr>
          <w:rStyle w:val="Emphasis"/>
        </w:rPr>
        <w:t>most Americans</w:t>
      </w:r>
      <w:r w:rsidRPr="00475303">
        <w:t xml:space="preserve"> </w:t>
      </w:r>
      <w:r w:rsidRPr="00475303">
        <w:rPr>
          <w:rStyle w:val="StyleUnderline"/>
        </w:rPr>
        <w:t>are concerned about police</w:t>
      </w:r>
      <w:r w:rsidRPr="00475303">
        <w:t xml:space="preserve"> violence, and specifically the killing of George Floyd, </w:t>
      </w:r>
      <w:r w:rsidRPr="00475303">
        <w:rPr>
          <w:rStyle w:val="StyleUnderline"/>
        </w:rPr>
        <w:t>new polls show. A Wall Street Journal/NBC News poll released</w:t>
      </w:r>
      <w:r w:rsidRPr="00475303">
        <w:t xml:space="preserve"> Sunday </w:t>
      </w:r>
      <w:r w:rsidRPr="00475303">
        <w:rPr>
          <w:rStyle w:val="StyleUnderline"/>
        </w:rPr>
        <w:t>found that a majority of Americans are more troubled with the actions of the</w:t>
      </w:r>
      <w:r w:rsidRPr="00475303">
        <w:t xml:space="preserve"> Minneapolis </w:t>
      </w:r>
      <w:r w:rsidRPr="00475303">
        <w:rPr>
          <w:rStyle w:val="StyleUnderline"/>
        </w:rPr>
        <w:t>police</w:t>
      </w:r>
      <w:r w:rsidRPr="00475303">
        <w:t xml:space="preserve"> that led to Floyd’s death, rather than by violence at some protests. The poll was conducted among 1,000 people from May 28 to June 2, just days after Floyd was killed on May 25 by a police officer who pinned him down by the neck with his knee, and early on in the (largely peaceful) protests. Despite some criticism surrounding images of looting and arson, the </w:t>
      </w:r>
      <w:r w:rsidRPr="00475303">
        <w:rPr>
          <w:rStyle w:val="StyleUnderline"/>
        </w:rPr>
        <w:t>poll found that only 27 percent of voters thought the violence of protesters was more concerning</w:t>
      </w:r>
      <w:r w:rsidRPr="00475303">
        <w:t xml:space="preserve"> than the actions of the police and Floyd’s death — </w:t>
      </w:r>
      <w:r w:rsidRPr="00475303">
        <w:rPr>
          <w:rStyle w:val="Emphasis"/>
        </w:rPr>
        <w:t>a contrast to the 59 percent that found the latter far more troubling</w:t>
      </w:r>
      <w:r w:rsidRPr="00475303">
        <w:t xml:space="preserve">. A big caveat: As with much else in American life, there’s a stark partisan divide. Nearly half of Republicans (48 percent) said they were more concerned about the protests, while 81 percent of Democrats found the police killing of Floyd a bigger issue. Opinions differed by race as well. 78 percent of African Americans were more concerned with the police’s actions in contrast to the 15 percent that were troubled by the protesters’ violence. The gap between the two opinions dwindled among white Americans: 54 percent found the police violence that led to Floyd’s death more troubling, while 30 percent were more concerned with violent protests. </w:t>
      </w:r>
      <w:r w:rsidRPr="00475303">
        <w:rPr>
          <w:rStyle w:val="StyleUnderline"/>
        </w:rPr>
        <w:t xml:space="preserve">Regardless of </w:t>
      </w:r>
      <w:r w:rsidRPr="00475303">
        <w:rPr>
          <w:rStyle w:val="Emphasis"/>
        </w:rPr>
        <w:t>politics or race</w:t>
      </w:r>
      <w:r w:rsidRPr="00475303">
        <w:t xml:space="preserve">, </w:t>
      </w:r>
      <w:r w:rsidRPr="00475303">
        <w:rPr>
          <w:rStyle w:val="StyleUnderline"/>
        </w:rPr>
        <w:t>a majority of Americans are more bothered by police brutality</w:t>
      </w:r>
      <w:r w:rsidRPr="00475303">
        <w:t xml:space="preserve"> </w:t>
      </w:r>
      <w:r w:rsidRPr="00475303">
        <w:rPr>
          <w:rStyle w:val="Emphasis"/>
        </w:rPr>
        <w:t>— which could explain the strong support for police reform measures</w:t>
      </w:r>
      <w:r w:rsidRPr="00475303">
        <w:t xml:space="preserve"> revealed in another recent survey. The poll, conducted by YouGov from May 29 to 30 among 1,060 people, </w:t>
      </w:r>
      <w:r w:rsidRPr="00475303">
        <w:rPr>
          <w:rStyle w:val="Emphasis"/>
        </w:rPr>
        <w:t>showed that 67 percent of Americans supporte</w:t>
      </w:r>
      <w:r w:rsidRPr="00475303">
        <w:t xml:space="preserve">d banning any type of neck restraints, which was a police tactic used when Floyd died. Implementing an early warning system to identify problematic officers was also popular among 80 percent of Americans. The most supported </w:t>
      </w:r>
      <w:r w:rsidRPr="00475303">
        <w:rPr>
          <w:rStyle w:val="Emphasis"/>
        </w:rPr>
        <w:t>reform measure</w:t>
      </w:r>
      <w:r w:rsidRPr="00475303">
        <w:t xml:space="preserve"> was training officers on deescalation tactics, which was approved by 88 percent of Americans. And </w:t>
      </w:r>
      <w:r w:rsidRPr="00475303">
        <w:rPr>
          <w:rStyle w:val="StyleUnderline"/>
        </w:rPr>
        <w:t>while police may have historically been popular among Americans</w:t>
      </w:r>
      <w:r w:rsidRPr="00475303">
        <w:t xml:space="preserve">, </w:t>
      </w:r>
      <w:r w:rsidRPr="00475303">
        <w:rPr>
          <w:rStyle w:val="Emphasis"/>
        </w:rPr>
        <w:t>these polls could indicate that their popularity might be faltering</w:t>
      </w:r>
      <w:r w:rsidRPr="00475303">
        <w:t xml:space="preserve"> due to the recent waves of protest. A survey of over 6,000 people from Democracy Fund + UCLA Nationscape found that the </w:t>
      </w:r>
      <w:r w:rsidRPr="00475303">
        <w:rPr>
          <w:rStyle w:val="StyleUnderline"/>
        </w:rPr>
        <w:t xml:space="preserve">favorability figures for the police </w:t>
      </w:r>
      <w:r w:rsidRPr="00475303">
        <w:rPr>
          <w:rStyle w:val="Emphasis"/>
        </w:rPr>
        <w:t>plunged 10 percent in one week</w:t>
      </w:r>
      <w:r w:rsidRPr="00475303">
        <w:t xml:space="preserve"> — 66 percent to 56 percent — just days after Floyd’s death. “</w:t>
      </w:r>
      <w:r w:rsidRPr="00475303">
        <w:rPr>
          <w:rStyle w:val="StyleUnderline"/>
        </w:rPr>
        <w:t xml:space="preserve">This is a </w:t>
      </w:r>
      <w:r w:rsidRPr="00475303">
        <w:rPr>
          <w:rStyle w:val="Emphasis"/>
        </w:rPr>
        <w:t>unique moment in American history</w:t>
      </w:r>
      <w:r w:rsidRPr="00475303">
        <w:t>,” Robert Griffin, research director for the Democracy Fund Voter Study Group, told the New York Daily News. “</w:t>
      </w:r>
      <w:r w:rsidRPr="00475303">
        <w:rPr>
          <w:rStyle w:val="StyleUnderline"/>
        </w:rPr>
        <w:t>To see shifts like this really speaks to what a monumental event these protests have been</w:t>
      </w:r>
      <w:r w:rsidRPr="00475303">
        <w:t>.”</w:t>
      </w:r>
    </w:p>
    <w:p w14:paraId="75FBD44E" w14:textId="77777777" w:rsidR="00317DF4" w:rsidRDefault="00317DF4" w:rsidP="00317DF4">
      <w:pPr>
        <w:pStyle w:val="Heading3"/>
      </w:pPr>
      <w:r>
        <w:t>S – pot</w:t>
      </w:r>
    </w:p>
    <w:p w14:paraId="590CA028" w14:textId="28A7C372" w:rsidR="00317DF4" w:rsidRDefault="009A3D4F" w:rsidP="00317DF4">
      <w:pPr>
        <w:pStyle w:val="Heading4"/>
      </w:pPr>
      <w:r>
        <w:t>State marijuana initiatives mobilize youth turnout</w:t>
      </w:r>
    </w:p>
    <w:p w14:paraId="5469070E" w14:textId="77777777" w:rsidR="00317DF4" w:rsidRPr="00045EC2" w:rsidRDefault="00317DF4" w:rsidP="00317DF4">
      <w:r w:rsidRPr="00B25C93">
        <w:rPr>
          <w:rStyle w:val="Style13ptBold"/>
        </w:rPr>
        <w:t>LaCombe 19</w:t>
      </w:r>
      <w:r>
        <w:t xml:space="preserve"> - *PhD Candidate in Department of Political Science, University of Iowa and Courtney Juelich, PhD Candidate in Department of Political Science, University of Iowa (Scott, “Salient Ballot Measures and the Millennial Vote,” </w:t>
      </w:r>
      <w:r w:rsidRPr="00B25C93">
        <w:rPr>
          <w:i/>
          <w:iCs/>
        </w:rPr>
        <w:t>Politics and Governance</w:t>
      </w:r>
      <w:r>
        <w:t>, 7.2)</w:t>
      </w:r>
    </w:p>
    <w:p w14:paraId="5C408CD6" w14:textId="77777777" w:rsidR="00317DF4" w:rsidRPr="00045EC2" w:rsidRDefault="00317DF4" w:rsidP="00317DF4"/>
    <w:p w14:paraId="3367C509" w14:textId="77777777" w:rsidR="00317DF4" w:rsidRPr="00045EC2" w:rsidRDefault="00317DF4" w:rsidP="00317DF4">
      <w:r w:rsidRPr="00B25C93">
        <w:rPr>
          <w:rStyle w:val="StyleUnderline"/>
        </w:rPr>
        <w:t>Scholars have documented a significant decrease in</w:t>
      </w:r>
      <w:r>
        <w:rPr>
          <w:rStyle w:val="StyleUnderline"/>
        </w:rPr>
        <w:t xml:space="preserve"> </w:t>
      </w:r>
      <w:r w:rsidRPr="00B25C93">
        <w:rPr>
          <w:rStyle w:val="StyleUnderline"/>
        </w:rPr>
        <w:t xml:space="preserve">turnout </w:t>
      </w:r>
      <w:r>
        <w:t xml:space="preserve">across the US and other Western democracies </w:t>
      </w:r>
      <w:r w:rsidRPr="00B25C93">
        <w:rPr>
          <w:rStyle w:val="StyleUnderline"/>
        </w:rPr>
        <w:t>over the past half century</w:t>
      </w:r>
      <w:r>
        <w:t xml:space="preserve"> (Franklin, 2004; McDonald, 2018). </w:t>
      </w:r>
      <w:r w:rsidRPr="00B25C93">
        <w:rPr>
          <w:rStyle w:val="StyleUnderline"/>
        </w:rPr>
        <w:t>Millennial voters</w:t>
      </w:r>
      <w:r>
        <w:t xml:space="preserve"> (those born between 1982 and 1996) </w:t>
      </w:r>
      <w:r w:rsidRPr="00B25C93">
        <w:rPr>
          <w:rStyle w:val="StyleUnderline"/>
        </w:rPr>
        <w:t>are no exception</w:t>
      </w:r>
      <w:r>
        <w:t xml:space="preserve"> to this trend. </w:t>
      </w:r>
      <w:r w:rsidRPr="00B25C93">
        <w:rPr>
          <w:rStyle w:val="StyleUnderline"/>
        </w:rPr>
        <w:t>Millennial voter</w:t>
      </w:r>
      <w:r>
        <w:rPr>
          <w:rStyle w:val="StyleUnderline"/>
        </w:rPr>
        <w:t xml:space="preserve"> </w:t>
      </w:r>
      <w:r w:rsidRPr="00B25C93">
        <w:rPr>
          <w:rStyle w:val="StyleUnderline"/>
        </w:rPr>
        <w:t>turnout barely reached 50 percent in</w:t>
      </w:r>
      <w:r>
        <w:t xml:space="preserve"> the </w:t>
      </w:r>
      <w:r w:rsidRPr="00B25C93">
        <w:rPr>
          <w:rStyle w:val="StyleUnderline"/>
        </w:rPr>
        <w:t>2016</w:t>
      </w:r>
      <w:r>
        <w:t xml:space="preserve"> presidential election, compared to 70 percent for Baby Boomers (Fry, 2016). Some activists want to use </w:t>
      </w:r>
      <w:r w:rsidRPr="00B25C93">
        <w:rPr>
          <w:rStyle w:val="StyleUnderline"/>
        </w:rPr>
        <w:t>high profile ballot measures</w:t>
      </w:r>
      <w:r>
        <w:t xml:space="preserve"> on issues </w:t>
      </w:r>
      <w:r w:rsidRPr="00B25C93">
        <w:rPr>
          <w:rStyle w:val="StyleUnderline"/>
        </w:rPr>
        <w:t>such as marijuana</w:t>
      </w:r>
      <w:r>
        <w:t xml:space="preserve"> legalization to </w:t>
      </w:r>
      <w:r w:rsidRPr="00B25C93">
        <w:rPr>
          <w:rStyle w:val="Emphasis"/>
        </w:rPr>
        <w:t>increase youth voter turnout</w:t>
      </w:r>
      <w:r>
        <w:t xml:space="preserve">, </w:t>
      </w:r>
      <w:r w:rsidRPr="00B25C93">
        <w:rPr>
          <w:rStyle w:val="StyleUnderline"/>
        </w:rPr>
        <w:t>similar to how</w:t>
      </w:r>
      <w:r>
        <w:t xml:space="preserve"> activists on the right attempted to use </w:t>
      </w:r>
      <w:r w:rsidRPr="00B25C93">
        <w:rPr>
          <w:rStyle w:val="StyleUnderline"/>
        </w:rPr>
        <w:t>same-sex marriage bans</w:t>
      </w:r>
      <w:r>
        <w:t xml:space="preserve"> to </w:t>
      </w:r>
      <w:r w:rsidRPr="00B25C93">
        <w:rPr>
          <w:rStyle w:val="StyleUnderline"/>
        </w:rPr>
        <w:t>turn out social conservatives in</w:t>
      </w:r>
      <w:r>
        <w:t xml:space="preserve"> the </w:t>
      </w:r>
      <w:r w:rsidRPr="00B25C93">
        <w:rPr>
          <w:rStyle w:val="StyleUnderline"/>
        </w:rPr>
        <w:t>2004</w:t>
      </w:r>
      <w:r>
        <w:t xml:space="preserve"> Presidential election (Campbell &amp; Monson, 2008). </w:t>
      </w:r>
      <w:r w:rsidRPr="00B25C93">
        <w:rPr>
          <w:rStyle w:val="StyleUnderline"/>
        </w:rPr>
        <w:t>We test if Millennial salient measures increase Millennial voter turnout</w:t>
      </w:r>
      <w:r>
        <w:t xml:space="preserve"> in both presidential and midterm elections. </w:t>
      </w:r>
      <w:r w:rsidRPr="00B25C93">
        <w:rPr>
          <w:rStyle w:val="StyleUnderline"/>
        </w:rPr>
        <w:t>We argue that Millennial-oriented ballot measures provide a path for engaging these voters</w:t>
      </w:r>
      <w:r>
        <w:t xml:space="preserve">, </w:t>
      </w:r>
      <w:r w:rsidRPr="00B25C93">
        <w:rPr>
          <w:rStyle w:val="StyleUnderline"/>
        </w:rPr>
        <w:t>who appear to be disenchanted with politics due to years of perceived political dysfunction</w:t>
      </w:r>
      <w:r>
        <w:t xml:space="preserve"> (Foa &amp; Mounk, 2016). Millennials have a cynical view of politics as the issues most important to them scarcely make it onto a party’s platform (Lawless &amp; Fox, 2015). Understanding what drives </w:t>
      </w:r>
      <w:r w:rsidRPr="00B25C93">
        <w:rPr>
          <w:rStyle w:val="StyleUnderline"/>
        </w:rPr>
        <w:t>turnout</w:t>
      </w:r>
      <w:r>
        <w:t xml:space="preserve"> among the largest cohort of potential voters is fundamental to understanding democracy in the US. This </w:t>
      </w:r>
      <w:r w:rsidRPr="00B25C93">
        <w:rPr>
          <w:rStyle w:val="StyleUnderline"/>
        </w:rPr>
        <w:t>is especially important as Millennials are now the largest</w:t>
      </w:r>
      <w:r>
        <w:rPr>
          <w:rStyle w:val="StyleUnderline"/>
        </w:rPr>
        <w:t xml:space="preserve"> </w:t>
      </w:r>
      <w:r w:rsidRPr="00B25C93">
        <w:rPr>
          <w:rStyle w:val="StyleUnderline"/>
        </w:rPr>
        <w:t>living generation</w:t>
      </w:r>
      <w:r>
        <w:t xml:space="preserve">. Understanding </w:t>
      </w:r>
      <w:r w:rsidRPr="00B25C93">
        <w:rPr>
          <w:rStyle w:val="StyleUnderline"/>
        </w:rPr>
        <w:t>their political behavior</w:t>
      </w:r>
      <w:r>
        <w:t xml:space="preserve"> </w:t>
      </w:r>
      <w:r w:rsidRPr="00B25C93">
        <w:rPr>
          <w:rStyle w:val="StyleUnderline"/>
        </w:rPr>
        <w:t>and opinions</w:t>
      </w:r>
      <w:r>
        <w:t xml:space="preserve">, and how they compare to those of older generations, </w:t>
      </w:r>
      <w:r w:rsidRPr="00B25C93">
        <w:rPr>
          <w:rStyle w:val="StyleUnderline"/>
        </w:rPr>
        <w:t xml:space="preserve">is vital to </w:t>
      </w:r>
      <w:r>
        <w:t xml:space="preserve">understanding </w:t>
      </w:r>
      <w:r w:rsidRPr="00B25C93">
        <w:rPr>
          <w:rStyle w:val="StyleUnderline"/>
        </w:rPr>
        <w:t>the trajectory of</w:t>
      </w:r>
      <w:r>
        <w:rPr>
          <w:rStyle w:val="StyleUnderline"/>
        </w:rPr>
        <w:t xml:space="preserve"> </w:t>
      </w:r>
      <w:r w:rsidRPr="00B25C93">
        <w:rPr>
          <w:rStyle w:val="StyleUnderline"/>
        </w:rPr>
        <w:t>participation in American politics</w:t>
      </w:r>
      <w:r>
        <w:t xml:space="preserve">. We argue that </w:t>
      </w:r>
      <w:r w:rsidRPr="00B25C93">
        <w:rPr>
          <w:rStyle w:val="StyleUnderline"/>
        </w:rPr>
        <w:t>ballot measures increase Millennial</w:t>
      </w:r>
      <w:r>
        <w:t xml:space="preserve"> </w:t>
      </w:r>
      <w:r w:rsidRPr="00B25C93">
        <w:rPr>
          <w:rStyle w:val="StyleUnderline"/>
        </w:rPr>
        <w:t>turnout in</w:t>
      </w:r>
      <w:r>
        <w:t xml:space="preserve"> midterm and </w:t>
      </w:r>
      <w:r w:rsidRPr="00B25C93">
        <w:rPr>
          <w:rStyle w:val="StyleUnderline"/>
        </w:rPr>
        <w:t>presidential elections</w:t>
      </w:r>
      <w:r>
        <w:t xml:space="preserve"> most </w:t>
      </w:r>
      <w:r w:rsidRPr="00B25C93">
        <w:rPr>
          <w:rStyle w:val="StyleUnderline"/>
        </w:rPr>
        <w:t>when</w:t>
      </w:r>
      <w:r>
        <w:t xml:space="preserve"> the </w:t>
      </w:r>
      <w:r w:rsidRPr="00B25C93">
        <w:rPr>
          <w:rStyle w:val="StyleUnderline"/>
        </w:rPr>
        <w:t>proposals are focused on issues particularly</w:t>
      </w:r>
      <w:r>
        <w:t xml:space="preserve"> </w:t>
      </w:r>
      <w:r w:rsidRPr="00B25C93">
        <w:rPr>
          <w:rStyle w:val="StyleUnderline"/>
        </w:rPr>
        <w:t>salient to them</w:t>
      </w:r>
      <w:r>
        <w:t xml:space="preserve">. We focus on higher education reform and marijuana liberalization because of their unique level of interest in both issues. Millennials began enrolling in college at the same time as the cost of college tuition, fees, and room and board skyrocketed. They hold the highest amounts of student debt of any generation. Millennials’ experience with higher education is uniquely marked by a hyper-concern for the cost of and access to higher education institutions (Rouse &amp; Ross, 2018; Taylor &amp; Keeter, 2010). </w:t>
      </w:r>
      <w:r w:rsidRPr="00B25C93">
        <w:rPr>
          <w:rStyle w:val="StyleUnderline"/>
        </w:rPr>
        <w:t>Millennials are</w:t>
      </w:r>
      <w:r>
        <w:t xml:space="preserve"> also </w:t>
      </w:r>
      <w:r w:rsidRPr="00B25C93">
        <w:rPr>
          <w:rStyle w:val="StyleUnderline"/>
        </w:rPr>
        <w:t>the</w:t>
      </w:r>
      <w:r>
        <w:t xml:space="preserve"> </w:t>
      </w:r>
      <w:r w:rsidRPr="00B25C93">
        <w:rPr>
          <w:rStyle w:val="StyleUnderline"/>
        </w:rPr>
        <w:t>most supportive of marijuana legalization</w:t>
      </w:r>
      <w:r>
        <w:t xml:space="preserve">. In 2016, 71 percent of Millennials said that marijuana use should be legal. Just 33 percent of the silent generation, 56 percent of Baby Boomers, and 57 percent of Generation X respondents say marijuana should be made legal (Geiger, 2016). </w:t>
      </w:r>
      <w:r w:rsidRPr="00B25C93">
        <w:rPr>
          <w:rStyle w:val="StyleUnderline"/>
        </w:rPr>
        <w:t>Their distinct opinions on marijuana</w:t>
      </w:r>
      <w:r>
        <w:t xml:space="preserve"> and unique experience with higher education </w:t>
      </w:r>
      <w:r w:rsidRPr="00B25C93">
        <w:rPr>
          <w:rStyle w:val="StyleUnderline"/>
        </w:rPr>
        <w:t>make</w:t>
      </w:r>
      <w:r>
        <w:t xml:space="preserve"> both </w:t>
      </w:r>
      <w:r w:rsidRPr="00B25C93">
        <w:rPr>
          <w:rStyle w:val="StyleUnderline"/>
        </w:rPr>
        <w:t>policy</w:t>
      </w:r>
      <w:r>
        <w:t xml:space="preserve"> areas </w:t>
      </w:r>
      <w:r w:rsidRPr="00B25C93">
        <w:rPr>
          <w:rStyle w:val="StyleUnderline"/>
        </w:rPr>
        <w:t>highly salient for Millennial voters relative to the rest of</w:t>
      </w:r>
      <w:r>
        <w:rPr>
          <w:rStyle w:val="StyleUnderline"/>
        </w:rPr>
        <w:t xml:space="preserve"> </w:t>
      </w:r>
      <w:r w:rsidRPr="00B25C93">
        <w:rPr>
          <w:rStyle w:val="StyleUnderline"/>
        </w:rPr>
        <w:t>the population</w:t>
      </w:r>
      <w:r>
        <w:t xml:space="preserve">. These two issues should mobilize Millennials more than other generations1 . </w:t>
      </w:r>
      <w:r w:rsidRPr="00B25C93">
        <w:rPr>
          <w:rStyle w:val="StyleUnderline"/>
        </w:rPr>
        <w:t>Over the past sixteen years, measures on marijuana</w:t>
      </w:r>
      <w:r>
        <w:rPr>
          <w:rStyle w:val="StyleUnderline"/>
        </w:rPr>
        <w:t xml:space="preserve"> </w:t>
      </w:r>
      <w:r w:rsidRPr="00B25C93">
        <w:rPr>
          <w:rStyle w:val="StyleUnderline"/>
        </w:rPr>
        <w:t xml:space="preserve">liberalization </w:t>
      </w:r>
      <w:r>
        <w:t xml:space="preserve">and higher education reform </w:t>
      </w:r>
      <w:r w:rsidRPr="00B25C93">
        <w:rPr>
          <w:rStyle w:val="StyleUnderline"/>
        </w:rPr>
        <w:t>have been</w:t>
      </w:r>
      <w:r>
        <w:rPr>
          <w:rStyle w:val="StyleUnderline"/>
        </w:rPr>
        <w:t xml:space="preserve"> </w:t>
      </w:r>
      <w:r w:rsidRPr="00B25C93">
        <w:rPr>
          <w:rStyle w:val="StyleUnderline"/>
        </w:rPr>
        <w:t>placed on the ballot</w:t>
      </w:r>
      <w:r>
        <w:t xml:space="preserve"> and voted on across the country. We collect a unique dataset of state ballot measures on marijuana liberalization and higher education reform. We pair these data with the Current Population Survey from 2002–2016 to model voter turnout. We find that </w:t>
      </w:r>
      <w:r w:rsidRPr="00B25C93">
        <w:rPr>
          <w:rStyle w:val="StyleUnderline"/>
        </w:rPr>
        <w:t>Millennials are more likely to vote when there are more measures on issues salient to them. The increases in turnout</w:t>
      </w:r>
      <w:r>
        <w:rPr>
          <w:rStyle w:val="StyleUnderline"/>
        </w:rPr>
        <w:t xml:space="preserve"> </w:t>
      </w:r>
      <w:r w:rsidRPr="00B25C93">
        <w:rPr>
          <w:rStyle w:val="StyleUnderline"/>
        </w:rPr>
        <w:t>erase differences between Millennials and other generations</w:t>
      </w:r>
      <w:r>
        <w:t xml:space="preserve">. </w:t>
      </w:r>
      <w:r w:rsidRPr="00B25C93">
        <w:rPr>
          <w:rStyle w:val="StyleUnderline"/>
        </w:rPr>
        <w:t>When Millennials can vote on issues that are important to them, they are just as likely to vote as the rest</w:t>
      </w:r>
      <w:r>
        <w:rPr>
          <w:rStyle w:val="StyleUnderline"/>
        </w:rPr>
        <w:t xml:space="preserve"> </w:t>
      </w:r>
      <w:r w:rsidRPr="00B25C93">
        <w:rPr>
          <w:rStyle w:val="StyleUnderline"/>
        </w:rPr>
        <w:t>of the population</w:t>
      </w:r>
      <w:r>
        <w:t>.</w:t>
      </w:r>
    </w:p>
    <w:p w14:paraId="2EFEB533" w14:textId="1B7F57EF" w:rsidR="00317DF4" w:rsidRDefault="00204C74" w:rsidP="00317DF4">
      <w:pPr>
        <w:pStyle w:val="Heading4"/>
      </w:pPr>
      <w:r>
        <w:t>The counterplan is key</w:t>
      </w:r>
      <w:r w:rsidR="00317DF4">
        <w:t xml:space="preserve"> to </w:t>
      </w:r>
      <w:r w:rsidR="00317DF4" w:rsidRPr="0001172A">
        <w:rPr>
          <w:u w:val="single"/>
        </w:rPr>
        <w:t>turnout</w:t>
      </w:r>
      <w:r w:rsidR="00317DF4">
        <w:t xml:space="preserve"> --- primes otherwise uninterested voters and encourages youth turnout</w:t>
      </w:r>
    </w:p>
    <w:p w14:paraId="7C7A3194" w14:textId="77777777" w:rsidR="00317DF4" w:rsidRPr="008F6D7F" w:rsidRDefault="00317DF4" w:rsidP="00317DF4">
      <w:r w:rsidRPr="00204C74">
        <w:rPr>
          <w:rStyle w:val="Style13ptBold"/>
        </w:rPr>
        <w:t>Ferraiolo 17</w:t>
      </w:r>
      <w:r>
        <w:t xml:space="preserve"> – PhD, Professor of Law @ JMU (Kathleen, “State Policy Activism via Direct Democracy in Response to Federal Partisan Polarization,” </w:t>
      </w:r>
      <w:r w:rsidRPr="008F6D7F">
        <w:rPr>
          <w:i/>
        </w:rPr>
        <w:t>Publius: The Journal of Federalism</w:t>
      </w:r>
      <w:r>
        <w:t>, 47.3)</w:t>
      </w:r>
    </w:p>
    <w:p w14:paraId="76CCE29D" w14:textId="77777777" w:rsidR="00317DF4" w:rsidRPr="008F6D7F" w:rsidRDefault="00317DF4" w:rsidP="00317DF4"/>
    <w:p w14:paraId="588024F4" w14:textId="2BDD9A23" w:rsidR="00317DF4" w:rsidRDefault="00317DF4" w:rsidP="00317DF4">
      <w:r>
        <w:t>It is perhaps no coincidence, then, that the success of marijuana legalization efforts coincided both with changes in public opinion on the issue as well as a major clarification of and shift in the federal government’s approach. When voters in California initiated and approved Proposition 215 in 1996, only about 25 percent of the public supported marijuana legalization; in two decades that figure more than doubled (Jones 2015). Though the California measure was expansively written (patients were permitted to use marijuana for cancer, anorexia, AIDS, several other conditions listed in the text of the measure, “or any other illness for which marijuana provides relief”), in the campaign for what was called the Compassionate Use Act proponents strived to draw a clear distinction between medical use and recreational use (Ferraiolo 2007). At the same time, the effective outcome of Proposition 215 and the medical-use measures that followed was to truly “normalize” medical use and thereby soften the ground for the more challenging issue of recreational use.</w:t>
      </w:r>
      <w:r w:rsidR="00204C74">
        <w:t xml:space="preserve"> </w:t>
      </w:r>
      <w:r w:rsidRPr="006401D6">
        <w:rPr>
          <w:rStyle w:val="StyleUnderline"/>
        </w:rPr>
        <w:t>One of the most prominent issues in drug control policy</w:t>
      </w:r>
      <w:r>
        <w:t xml:space="preserve"> since 2010 </w:t>
      </w:r>
      <w:r w:rsidRPr="006401D6">
        <w:rPr>
          <w:rStyle w:val="StyleUnderline"/>
        </w:rPr>
        <w:t>involves the question of whether adult recreational use of marijuana should be legalized</w:t>
      </w:r>
      <w:r>
        <w:t xml:space="preserve">. Public attitudes toward medical marijuana have softened considerably over the past two decades, but </w:t>
      </w:r>
      <w:r w:rsidRPr="006401D6">
        <w:rPr>
          <w:rStyle w:val="StyleUnderline"/>
        </w:rPr>
        <w:t>full-scale legalization has</w:t>
      </w:r>
      <w:r>
        <w:t xml:space="preserve"> only </w:t>
      </w:r>
      <w:r w:rsidRPr="006401D6">
        <w:rPr>
          <w:rStyle w:val="StyleUnderline"/>
        </w:rPr>
        <w:t>recently seen majority public support.</w:t>
      </w:r>
      <w:r>
        <w:t xml:space="preserve"> In 2010, nearly three-quarters of Americans said they favored allowing the sale and use of medical marijuana in their state if prescribed by a doctor, including majorities among all age, partisan, and ideological groups (Pew Research Center 2010). Meanwhile, in a 2016 survey, 61 percent of Americans supported marijuana legalization, up from only 12 percent in 1969 and 40 percent in 2009 (Ingraham 2016; Jones 2015).</w:t>
      </w:r>
      <w:r w:rsidR="00204C74">
        <w:t xml:space="preserve"> </w:t>
      </w:r>
      <w:r w:rsidRPr="006401D6">
        <w:rPr>
          <w:rStyle w:val="StyleUnderline"/>
        </w:rPr>
        <w:t>Attempts to decriminalize or legalize recreational use of marijuana failed in a number of states prior to the 2010s</w:t>
      </w:r>
      <w:r>
        <w:t>, including Alaska in 2004, Nevada and Colorado in 2006, Massachusetts in 2008, and California in 2010, before finally succeeding in eight states and the District of Columbia between 2012 and 2016. In 2012, Colorado and Washington voters were the first to enact recreational-use legalization measures, each by a margin of 55–45 percent (Colorado’s measure was an initiated constitutional amendment, while Washington voters approved an indirect initiative after the state legislature refused to act on the proposal). Alaska, Oregon, and the District of Columbia followed in 2014 (Ohio voters rejected a legalization measure in 2015). And in what may turn out to be a watershed year for recreational-use provisions, in four of the five states where such initiatives were on the ballot (Nevada, Massachusetts, Maine, and California), they were successful (failing only in Arizona, by a narrow margin); each one garnered between 50 percent and 57 percent of the vote. Also in 2016, voters in four states supported medical-use initiatives (North Dakota and Montana) and initiated constitutional amendments (Florida and Arkansas).</w:t>
      </w:r>
      <w:r w:rsidR="00204C74">
        <w:t xml:space="preserve"> </w:t>
      </w:r>
      <w:r>
        <w:t xml:space="preserve">The </w:t>
      </w:r>
      <w:r w:rsidRPr="006401D6">
        <w:rPr>
          <w:rStyle w:val="StyleUnderline"/>
        </w:rPr>
        <w:t>successful recreational-use initiatives make it legal for adults twenty-one years of age and over to possess amounts ranging from one to eight ounces of marijuana</w:t>
      </w:r>
      <w:r>
        <w:t>; other provisions include regulations regarding marijuana cultivation and how sales revenues were to be earmarked. Supporters emphasized the failed policy of marijuana prohibition, the savings in law enforcement and prison resources that would result, the tax revenues that would be generated, and the notion that the states should have ultimate say over marijuana policy. Opponents warned about dangers to children, questioned the tax revenue the measures would produce, and expressed concerns about conflicts with federal law. In each case supporters outspent opponents, sometimes by wide margins. For instance, in Colorado, the Amendment 64 campaign in 2012 raised more than $2.5 million compared to opponents’ $700,000 (Ingold 2012a). In the case of the 2012 initiative in Washington, proponents raised more than $6 million to opponents’ under $16,000 (Martin 2012), and supporters of California’s Proposition 64 in 2016 raised over $25 million to opponents’ $2 million.</w:t>
      </w:r>
      <w:r w:rsidR="00204C74">
        <w:t xml:space="preserve"> </w:t>
      </w:r>
      <w:r>
        <w:t xml:space="preserve">A large body of direct democracy research explores the question of how </w:t>
      </w:r>
      <w:r w:rsidRPr="006667A8">
        <w:rPr>
          <w:rStyle w:val="StyleUnderline"/>
        </w:rPr>
        <w:t>ballot measures</w:t>
      </w:r>
      <w:r>
        <w:t xml:space="preserve"> can </w:t>
      </w:r>
      <w:r w:rsidRPr="006667A8">
        <w:rPr>
          <w:rStyle w:val="StyleUnderline"/>
        </w:rPr>
        <w:t>influence</w:t>
      </w:r>
      <w:r>
        <w:t xml:space="preserve"> candidate </w:t>
      </w:r>
      <w:r w:rsidRPr="006667A8">
        <w:rPr>
          <w:rStyle w:val="StyleUnderline"/>
        </w:rPr>
        <w:t>campaigns</w:t>
      </w:r>
      <w:r>
        <w:t xml:space="preserve"> (Smith 2001; Lacey 2005). Biggers (2011; 2012; 2014) argues that by mobilizing inconsistent or peripheral voters using low-information, emotional appeals, morality-based </w:t>
      </w:r>
      <w:r w:rsidRPr="006667A8">
        <w:rPr>
          <w:rStyle w:val="StyleUnderline"/>
        </w:rPr>
        <w:t>initiatives can increase policy knowledge and offer educative effects for the public</w:t>
      </w:r>
      <w:r>
        <w:t xml:space="preserve">. Other research has found that </w:t>
      </w:r>
      <w:r w:rsidRPr="006667A8">
        <w:rPr>
          <w:rStyle w:val="StyleUnderline"/>
        </w:rPr>
        <w:t>salient ballot measure topics</w:t>
      </w:r>
      <w:r>
        <w:t xml:space="preserve"> generally can </w:t>
      </w:r>
      <w:r w:rsidRPr="006667A8">
        <w:rPr>
          <w:rStyle w:val="StyleUnderline"/>
        </w:rPr>
        <w:t>engage marginal voters through signature petition drives, mobilization efforts, campaigns, and free and paid media coverage</w:t>
      </w:r>
      <w:r>
        <w:t xml:space="preserve"> (Childers and Binder 2012; Tolbert, Bowen, and Donovan 2008). What impact did the Colorado and Washington votes have on the 2012 presidential campaign, and what impact might the 2016 proposals have had? Much is made of the appeal of marijuana legalization measures to young voters—and they may have held greater appeal in a year when these voters were not as excited about Obama’s re-election as they were about his historic candidacy in 2008 (Cohen 2012). In 2012, one observer argued that “pot rode Obama’s coattails”—with Obama campaign staffers working hard to mobilize marginal voters, Amendment 64 supporters “didn’t have to work at all to get people to vote…. All we had to work on was education and persuasion” (Ingold 2012a). On the other hand, Garretson (2014, 289) argues that marijuana legalization campaigns “may create an issue public … that will then subsequently turnout and vote for more liberal candidates.” Whether “pot rode Obama’s coattails” or vice versa, election results showed a strong correlation between county-level vote for president and support for Amendment 64: the more Democratic the county, the more likely it was to support legalization (Masket 2014). We cannot say for certain whether gun policy or marijuana legalization measures have an explicit agenda-setting intention. However, given their technical simplicity and emotional appeal it seems clear that </w:t>
      </w:r>
      <w:r w:rsidRPr="006667A8">
        <w:rPr>
          <w:rStyle w:val="StyleUnderline"/>
        </w:rPr>
        <w:t xml:space="preserve">the use of direct democracy to </w:t>
      </w:r>
      <w:r>
        <w:t xml:space="preserve">challenge gun rights or to </w:t>
      </w:r>
      <w:r w:rsidRPr="006667A8">
        <w:rPr>
          <w:rStyle w:val="StyleUnderline"/>
        </w:rPr>
        <w:t>liberalize marijuana laws moves those issues to the front of voters’ minds and has the potential to influence mobilization and “prime” voters</w:t>
      </w:r>
      <w:r>
        <w:t xml:space="preserve"> to evaluate candidates on that basis (Biggers 2014; Nicholson 2005).</w:t>
      </w:r>
      <w:r w:rsidR="00204C74">
        <w:t xml:space="preserve"> </w:t>
      </w:r>
      <w:r>
        <w:t>Supporters of California’s Proposition 215 in 1996 could hardly have imagined that twenty years later, eight states and the District of Columbia (comprising 21 percent of the U.S. population) would have legalized recreational marijuana use and twenty-nine states would have legalized medical use (Downs and Fracassa 2017). The Obama administration over time softened its tone and approach to both medical and recreational use, but with the inauguration of Republican President Donald Trump in January 2017, the legal status of marijuana has again been cast into doubt. During the presidential campaign, Trump suggested that he was in favor of medical marijuana but was more critical of recreational-use provisions. In the administration’s clearest statement on its approach to marijuana policy to date, Trump’s press secretary announced in February 2017 that states should expect to see “greater enforcement” of federal marijuana laws, particularly state laws on recreational use. While Attorney General Jeff Sessions is on record as an opponent of marijuana legalization, the precise nature of the Justice Department’s likely response remains unclear. On the one hand, the administration could allow the state experiments with recreational use to continue, as the Obama administration did. On the other hand, it could wage a full-scale assault against adult use provisions by threatening licensed businesses, state regulators, and local authorities and filing injunctions seeking to nullify state legalization laws. Alternatively, Trump could pursue middle-ground options such as penalizing banks that take money from companies that work in the marijuana business (making it harder for those entrepreneurs to operate), clamping down on the illegal transportation of marijuana between states, or initiating seizures on a small number of dispensaries (Halper and McGreevy 2017; Downs and Fracassa 2017). Meanwhile, officials in some states that have ratified recreational-use initiatives (including California, Washington, and Alaska) have publicly indicated that they will defend their state’s laws, setting up a possible showdown on the issue if the Trump administration attempts an aggressive crackdown.</w:t>
      </w:r>
      <w:r w:rsidR="00204C74">
        <w:t xml:space="preserve"> </w:t>
      </w:r>
      <w:r w:rsidRPr="006667A8">
        <w:rPr>
          <w:rStyle w:val="StyleUnderline"/>
        </w:rPr>
        <w:t>Marijuana</w:t>
      </w:r>
      <w:r>
        <w:t xml:space="preserve">-legalization advocates have used </w:t>
      </w:r>
      <w:r w:rsidRPr="006667A8">
        <w:rPr>
          <w:rStyle w:val="StyleUnderline"/>
        </w:rPr>
        <w:t>ballot propositions</w:t>
      </w:r>
      <w:r>
        <w:t xml:space="preserve"> not to restrain legislative excesses or moderate political polarization (Hicks 2013; Kogan 2016), but for the classic purpose the Progressives envisioned: to </w:t>
      </w:r>
      <w:r w:rsidRPr="006667A8">
        <w:rPr>
          <w:rStyle w:val="StyleUnderline"/>
        </w:rPr>
        <w:t>overcome the failure of</w:t>
      </w:r>
      <w:r>
        <w:t xml:space="preserve"> both state and </w:t>
      </w:r>
      <w:r w:rsidRPr="006667A8">
        <w:rPr>
          <w:rStyle w:val="StyleUnderline"/>
        </w:rPr>
        <w:t>national policymaking institutions to act on an issue where public opinion has shifted considerably in a relatively short amount of time</w:t>
      </w:r>
      <w:r>
        <w:t xml:space="preserve">. </w:t>
      </w:r>
      <w:r w:rsidRPr="006667A8">
        <w:rPr>
          <w:rStyle w:val="StyleUnderline"/>
        </w:rPr>
        <w:t>The case of marijuana legalization plainly illustrates that direct democracy serves as a policy tool for “pushback federalism”</w:t>
      </w:r>
      <w:r>
        <w:t xml:space="preserve"> and extends the patchwork of policies that is a hallmark of the modern era of federal–state relations. Mason Tvert, a co-director of Colorado’s 2012 Yes on 64 campaign, noted the connection between the recent ballot proposition push and gridlock in state legislatures: “[i]n the legislature, you can have a majority of elected officials in support, but it might be held up for five years due to one or two legislators, or a governor threatening a veto” (Topaz 2014).1 </w:t>
      </w:r>
      <w:r w:rsidRPr="006667A8">
        <w:rPr>
          <w:rStyle w:val="StyleUnderline"/>
        </w:rPr>
        <w:t>As such, direct democracy can hasten the process of policy formulation</w:t>
      </w:r>
      <w:r>
        <w:t xml:space="preserve"> and enactment when national and state legislatures are slow to either acknowledge or respond to shifts in public opinion. </w:t>
      </w:r>
      <w:r w:rsidRPr="006667A8">
        <w:rPr>
          <w:rStyle w:val="StyleUnderline"/>
        </w:rPr>
        <w:t>With regard to</w:t>
      </w:r>
      <w:r>
        <w:t xml:space="preserve"> the resolution of the intergovernmental clash over </w:t>
      </w:r>
      <w:r w:rsidRPr="006667A8">
        <w:rPr>
          <w:rStyle w:val="StyleUnderline"/>
        </w:rPr>
        <w:t>marijuana, this will depend in part on how President Trump and Attorney General</w:t>
      </w:r>
      <w:r>
        <w:t xml:space="preserve"> Jeff Sessions </w:t>
      </w:r>
      <w:r w:rsidRPr="006667A8">
        <w:rPr>
          <w:rStyle w:val="StyleUnderline"/>
        </w:rPr>
        <w:t>ultimately choose to pursue the issue</w:t>
      </w:r>
      <w:r>
        <w:t xml:space="preserve">.2 Meanwhile, given the salience and technical simplicity of the issue, the host of </w:t>
      </w:r>
      <w:r w:rsidRPr="006667A8">
        <w:rPr>
          <w:rStyle w:val="StyleUnderline"/>
        </w:rPr>
        <w:t>marijuana legalization measures</w:t>
      </w:r>
      <w:r>
        <w:t xml:space="preserve"> that will appear </w:t>
      </w:r>
      <w:r w:rsidRPr="006667A8">
        <w:rPr>
          <w:rStyle w:val="Emphasis"/>
        </w:rPr>
        <w:t>on state ballots</w:t>
      </w:r>
      <w:r>
        <w:t xml:space="preserve"> in 2018 </w:t>
      </w:r>
      <w:r w:rsidRPr="006667A8">
        <w:rPr>
          <w:rStyle w:val="Emphasis"/>
        </w:rPr>
        <w:t>may</w:t>
      </w:r>
      <w:r>
        <w:t xml:space="preserve"> also </w:t>
      </w:r>
      <w:r w:rsidRPr="006667A8">
        <w:rPr>
          <w:rStyle w:val="Emphasis"/>
        </w:rPr>
        <w:t>shape voter turnout</w:t>
      </w:r>
      <w:r>
        <w:t xml:space="preserve"> and candidate evaluations.</w:t>
      </w:r>
    </w:p>
    <w:p w14:paraId="53204CE6" w14:textId="77777777" w:rsidR="00CB08E4" w:rsidRDefault="00CB08E4" w:rsidP="00CB08E4">
      <w:pPr>
        <w:pStyle w:val="Heading3"/>
      </w:pPr>
      <w:r>
        <w:t>NB – turnout good</w:t>
      </w:r>
    </w:p>
    <w:p w14:paraId="193300BA" w14:textId="651FB927" w:rsidR="00CB08E4" w:rsidRDefault="00CB08E4" w:rsidP="00CB08E4">
      <w:pPr>
        <w:pStyle w:val="Heading4"/>
      </w:pPr>
      <w:r>
        <w:t xml:space="preserve">Independent of who turns out, boosting </w:t>
      </w:r>
      <w:r w:rsidR="005B0263">
        <w:t>2020 voter participation saves US democracy</w:t>
      </w:r>
    </w:p>
    <w:p w14:paraId="54AFABFF" w14:textId="0BB334F8" w:rsidR="00CB08E4" w:rsidRDefault="00CB08E4" w:rsidP="00CB08E4">
      <w:r w:rsidRPr="005B0263">
        <w:rPr>
          <w:rStyle w:val="Style13ptBold"/>
        </w:rPr>
        <w:t>Anzalone 20</w:t>
      </w:r>
      <w:r>
        <w:t xml:space="preserve"> – citing a professor of law @ Univ of Buffalo (Charles, “Low voter turnout could threaten legitimacy of presidential election,” </w:t>
      </w:r>
      <w:hyperlink r:id="rId8" w:history="1">
        <w:r w:rsidR="005B0263" w:rsidRPr="00122460">
          <w:rPr>
            <w:rStyle w:val="Hyperlink"/>
          </w:rPr>
          <w:t>http://www.buffalo.edu/ubnow/stories/2020/06/gardner-democratic-legitimacy.html)//BB</w:t>
        </w:r>
      </w:hyperlink>
    </w:p>
    <w:p w14:paraId="6108B4DE" w14:textId="2AE0FE54" w:rsidR="005B0263" w:rsidRPr="00430897" w:rsidRDefault="005B0263" w:rsidP="00CB08E4"/>
    <w:p w14:paraId="4B6B9E91" w14:textId="66C6F2BE" w:rsidR="00CB08E4" w:rsidRDefault="00CB08E4" w:rsidP="00CB08E4">
      <w:r w:rsidRPr="005B0263">
        <w:rPr>
          <w:rStyle w:val="StyleUnderline"/>
        </w:rPr>
        <w:t>The increasing likelihood of a “severely depressed turnout” for this fall’s crucial presidential election threatens the democratic legitimacy of the electoral process</w:t>
      </w:r>
      <w:r>
        <w:t>, according to a UB faculty member considered one of the nation’s top scholars in election law.</w:t>
      </w:r>
      <w:r w:rsidR="005B0263">
        <w:t xml:space="preserve"> </w:t>
      </w:r>
      <w:r>
        <w:t xml:space="preserve">“Due to the present pandemic, </w:t>
      </w:r>
      <w:r w:rsidRPr="005B0263">
        <w:rPr>
          <w:rStyle w:val="StyleUnderline"/>
        </w:rPr>
        <w:t>it seems increasingly likely that the 2020 general election in November will be held under conditions of</w:t>
      </w:r>
      <w:r>
        <w:t xml:space="preserve"> unprecedented </w:t>
      </w:r>
      <w:r w:rsidRPr="005B0263">
        <w:rPr>
          <w:rStyle w:val="StyleUnderline"/>
        </w:rPr>
        <w:t>downward pressure on voter turnout</w:t>
      </w:r>
      <w:r>
        <w:t>,” says James A. Gardner, SUNY Distinguished Professor and Bridget and Thomas Black Professor in the School of Law.</w:t>
      </w:r>
      <w:r w:rsidR="005B0263">
        <w:t xml:space="preserve"> </w:t>
      </w:r>
      <w:r>
        <w:t>“</w:t>
      </w:r>
      <w:r w:rsidRPr="005B0263">
        <w:rPr>
          <w:rStyle w:val="StyleUnderline"/>
        </w:rPr>
        <w:t>The possibility of a severely depressed turnout for a highly consequential presidential election raises troubling questions of democratic legitimacy</w:t>
      </w:r>
      <w:r>
        <w:t>.”</w:t>
      </w:r>
      <w:r w:rsidR="005B0263">
        <w:t xml:space="preserve"> </w:t>
      </w:r>
      <w:r>
        <w:t>Voter turnout in American elections has historically been poor, Gardner says, and under normal conditions, the low voter turnout is not considered a threat to the legitimacy of the election.</w:t>
      </w:r>
      <w:r w:rsidR="005B0263">
        <w:t xml:space="preserve"> </w:t>
      </w:r>
      <w:r>
        <w:t>The coming election under the COVID-19 pandemic is different, he says.</w:t>
      </w:r>
      <w:r w:rsidR="005B0263">
        <w:t xml:space="preserve"> </w:t>
      </w:r>
      <w:r>
        <w:t>People choosing not to vote of their own accord is one thing. But if people don’t vote because they can’t, if those obstacles are widespread and if those obstacles seem directed at specific groups, then the threat to that election’s democratic legitimacy escalates significantly, Gardner says.</w:t>
      </w:r>
      <w:r w:rsidR="005B0263">
        <w:t xml:space="preserve"> </w:t>
      </w:r>
      <w:r>
        <w:t>“</w:t>
      </w:r>
      <w:r w:rsidRPr="005B0263">
        <w:rPr>
          <w:rStyle w:val="StyleUnderline"/>
        </w:rPr>
        <w:t xml:space="preserve">Such concerns cast doubt on the continuing validity of popular consent to the </w:t>
      </w:r>
      <w:r w:rsidRPr="005B0263">
        <w:rPr>
          <w:rStyle w:val="Emphasis"/>
        </w:rPr>
        <w:t>entirety of the existing governmental regime</w:t>
      </w:r>
      <w:r>
        <w:t>,” he writes in “Democratic Legitimacy Under Conditions of Severely Depressed Voter Turnout,” a piece for an upcoming University of Chicago Law Review Online symposium.</w:t>
      </w:r>
      <w:r w:rsidR="005B0263">
        <w:t xml:space="preserve"> </w:t>
      </w:r>
      <w:r w:rsidRPr="005B0263">
        <w:rPr>
          <w:rStyle w:val="StyleUnderline"/>
        </w:rPr>
        <w:t>Gardner calls the 2020 election possibly one of the most significant in the nation’s history</w:t>
      </w:r>
      <w:r>
        <w:t xml:space="preserve">. At least at this point, it’s expected to be held during an unprecedented pandemic. </w:t>
      </w:r>
      <w:r w:rsidRPr="005B0263">
        <w:rPr>
          <w:rStyle w:val="StyleUnderline"/>
        </w:rPr>
        <w:t>That means the threats to legitimacy will be high</w:t>
      </w:r>
      <w:r>
        <w:t>.</w:t>
      </w:r>
      <w:r w:rsidR="005B0263">
        <w:t xml:space="preserve"> </w:t>
      </w:r>
      <w:r>
        <w:t>“Although the actual effect on voter turnout in November is difficult to predict,” he writes, “experience this spring with holding primary elections during a public health emergency suggests that the general election is likely to be held under conditions that place severe downward pressure in turnout.”</w:t>
      </w:r>
      <w:r w:rsidR="005B0263">
        <w:t xml:space="preserve"> </w:t>
      </w:r>
      <w:r>
        <w:t>Gardner says several factors could cause a widespread, involuntary and systematic low turnout in this November’s presidential election.</w:t>
      </w:r>
      <w:r w:rsidR="005B0263">
        <w:t xml:space="preserve"> </w:t>
      </w:r>
      <w:r>
        <w:t>“Voters may abstain from in-person voting for fear of contracting or spreading the disease,” he says. “Administrative efforts to provide alternatives to in-person voting, undertaken with short notice and little experience or preparation, may be disorganized and ineffective.”</w:t>
      </w:r>
      <w:r w:rsidR="005B0263">
        <w:t xml:space="preserve"> </w:t>
      </w:r>
      <w:r>
        <w:t>Gardner notes that the risk that the democratic legitimacy of this fall’s presidential election will be challenged is especially high because minorities and Democrats fear Republicans will try to use the pandemic as an excuse to control voter turnout, he says.</w:t>
      </w:r>
      <w:r w:rsidR="005B0263">
        <w:t xml:space="preserve"> </w:t>
      </w:r>
      <w:r>
        <w:t>“The president himself has stoked such fears,” Gardner says. “In May, he explicitly threatened to withhold federal funding from Michigan and Nevada in retaliation for decisions in those states to expand the availability of voting by mail.”</w:t>
      </w:r>
      <w:r w:rsidR="005B0263">
        <w:t xml:space="preserve"> </w:t>
      </w:r>
      <w:r w:rsidRPr="005B0263">
        <w:rPr>
          <w:rStyle w:val="StyleUnderline"/>
        </w:rPr>
        <w:t xml:space="preserve">Gardner sees </w:t>
      </w:r>
      <w:r w:rsidRPr="005B0263">
        <w:rPr>
          <w:rStyle w:val="Emphasis"/>
        </w:rPr>
        <w:t>dire consequences if low voter turnout threatens the election’s democratic legitimacy</w:t>
      </w:r>
      <w:r>
        <w:t>. The Supreme Court’s decision in Bush v. Gore has significantly increased public expectations about “procedural purity of routine electoral processes.”</w:t>
      </w:r>
    </w:p>
    <w:p w14:paraId="7AAEF903" w14:textId="0B30A165" w:rsidR="00CB08E4" w:rsidRDefault="001835A1" w:rsidP="00CB08E4">
      <w:pPr>
        <w:pStyle w:val="Heading4"/>
      </w:pPr>
      <w:r>
        <w:t>Increased participation solves polarization---saves democracy</w:t>
      </w:r>
    </w:p>
    <w:p w14:paraId="582ABBDD" w14:textId="6B9F3635" w:rsidR="00CB08E4" w:rsidRDefault="00CB08E4" w:rsidP="00CB08E4">
      <w:r w:rsidRPr="001835A1">
        <w:rPr>
          <w:rStyle w:val="Style13ptBold"/>
        </w:rPr>
        <w:t>McCoy 18</w:t>
      </w:r>
      <w:r>
        <w:t xml:space="preserve"> – PhD, Distinguished University Professor of Political Science, Georgia State University</w:t>
      </w:r>
      <w:r w:rsidR="001835A1">
        <w:t xml:space="preserve"> </w:t>
      </w:r>
      <w:r>
        <w:t xml:space="preserve">(Jennifer, “Extreme political polarization weakens democracy – can the US avoid that fate?,” </w:t>
      </w:r>
      <w:r w:rsidRPr="001835A1">
        <w:rPr>
          <w:i/>
          <w:iCs/>
        </w:rPr>
        <w:t>The Conversation</w:t>
      </w:r>
      <w:r>
        <w:t xml:space="preserve">, </w:t>
      </w:r>
      <w:hyperlink r:id="rId9" w:history="1">
        <w:r w:rsidR="001835A1" w:rsidRPr="00122460">
          <w:rPr>
            <w:rStyle w:val="Hyperlink"/>
          </w:rPr>
          <w:t>https://theconversation.com/extreme-political-polarization-weakens-democracy-can-the-us-avoid-that-fate-105540)//BB</w:t>
        </w:r>
      </w:hyperlink>
    </w:p>
    <w:p w14:paraId="57B05CA0" w14:textId="77777777" w:rsidR="001835A1" w:rsidRPr="00CE1BB3" w:rsidRDefault="001835A1" w:rsidP="00CB08E4"/>
    <w:p w14:paraId="3D937F64" w14:textId="54432B84" w:rsidR="00CB08E4" w:rsidRDefault="00CB08E4" w:rsidP="00CB08E4">
      <w:r>
        <w:t>The midterm elections are approaching during one of the most polarized moments in recent American politics.</w:t>
      </w:r>
      <w:r w:rsidR="001835A1">
        <w:t xml:space="preserve"> </w:t>
      </w:r>
      <w:r w:rsidRPr="006141CB">
        <w:rPr>
          <w:rStyle w:val="StyleUnderline"/>
        </w:rPr>
        <w:t>A collaborative research project</w:t>
      </w:r>
      <w:r>
        <w:t xml:space="preserve"> I led </w:t>
      </w:r>
      <w:r w:rsidRPr="006141CB">
        <w:rPr>
          <w:rStyle w:val="StyleUnderline"/>
        </w:rPr>
        <w:t>on polarized democracies around the world examines the processes by which societies divide into political “tribes” and democracy is harmed</w:t>
      </w:r>
      <w:r>
        <w:t>.</w:t>
      </w:r>
      <w:r w:rsidR="001835A1">
        <w:t xml:space="preserve"> </w:t>
      </w:r>
      <w:r>
        <w:t>Based on a study of 11 countries including the U.S., Turkey, Hungary, Venezuela, Thailand and others, we found that when political leaders cast their opponents as immoral or corrupt, they create “us” and “them” camps – called by political scientists and psychologists “in-groups” and “out-groups” – in the society.</w:t>
      </w:r>
      <w:r w:rsidR="001835A1">
        <w:t xml:space="preserve"> </w:t>
      </w:r>
      <w:r w:rsidRPr="001835A1">
        <w:rPr>
          <w:rStyle w:val="StyleUnderline"/>
        </w:rPr>
        <w:t>In this tribal dynamic, each side views the other “out group” party with increasing distrust, bias and enmity</w:t>
      </w:r>
      <w:r>
        <w:t>.</w:t>
      </w:r>
      <w:r w:rsidR="001835A1">
        <w:t xml:space="preserve"> </w:t>
      </w:r>
      <w:r>
        <w:t>Perceptions that “If you win, I lose” grow. Each side views the other political party and their supporters as a threat to the nation or their way of life if that other political party is in power.</w:t>
      </w:r>
      <w:r w:rsidR="001835A1">
        <w:t xml:space="preserve"> </w:t>
      </w:r>
      <w:r>
        <w:t>For that reason, the incumbent’s followers tolerate more illiberal and increasingly authoritarian behavior to stay in power, while the opponents are more and more willing to resort to undemocratic means to remove them from power.</w:t>
      </w:r>
      <w:r w:rsidR="001835A1">
        <w:t xml:space="preserve"> </w:t>
      </w:r>
      <w:r w:rsidRPr="006141CB">
        <w:rPr>
          <w:rStyle w:val="Emphasis"/>
        </w:rPr>
        <w:t>This damages democracy</w:t>
      </w:r>
      <w:r>
        <w:t>.</w:t>
      </w:r>
      <w:r w:rsidR="001835A1">
        <w:t xml:space="preserve"> </w:t>
      </w:r>
      <w:r>
        <w:t>Are Americans now stuck in animosity and anger that will undermine democracy, or can the nation pull out of it?</w:t>
      </w:r>
      <w:r w:rsidR="001835A1">
        <w:t xml:space="preserve"> </w:t>
      </w:r>
      <w:r>
        <w:t>Trump rallies with supporters in Arizona in late October 2018. Jonathan Ernst</w:t>
      </w:r>
      <w:r w:rsidR="001835A1">
        <w:t xml:space="preserve"> </w:t>
      </w:r>
      <w:r>
        <w:t>Politicians divide</w:t>
      </w:r>
      <w:r w:rsidR="001835A1">
        <w:t xml:space="preserve"> </w:t>
      </w:r>
      <w:r>
        <w:t>Our research finds that severe polarization is affected by three primary factors.</w:t>
      </w:r>
      <w:r w:rsidR="001835A1">
        <w:t xml:space="preserve"> </w:t>
      </w:r>
      <w:r>
        <w:t>First, it is often stimulated by the rhetoric of political leaders who exploit the real grievances of voters. These politicians choose divisive issues to highlight in order to pursue their own political agenda.</w:t>
      </w:r>
      <w:r w:rsidR="001835A1">
        <w:t xml:space="preserve"> </w:t>
      </w:r>
      <w:r>
        <w:t>In other words, what a leader says is as important as what she or he does.</w:t>
      </w:r>
      <w:r w:rsidR="001835A1">
        <w:t xml:space="preserve"> </w:t>
      </w:r>
      <w:r>
        <w:t>Since launching his campaign, President Donald Trump has vilified so-called external enemies such as “criminal and rapist” Mexican immigrants, terrorist Muslims and foreign allies out to drain America’s coffers through “unfair trade deficits.” Now, the president is targeting internal enemies.</w:t>
      </w:r>
      <w:r w:rsidR="001835A1">
        <w:t xml:space="preserve"> </w:t>
      </w:r>
      <w:r>
        <w:t>He has famously labeled the media “the enemy of the people” and recently accused the Democrats of unleashing an “angry mob” unfit to govern.</w:t>
      </w:r>
      <w:r w:rsidR="001835A1">
        <w:t xml:space="preserve"> </w:t>
      </w:r>
      <w:r>
        <w:t>Such unprecedented attacks by a president of the United States seemed designed to discredit his critics and delegitimize his political opponents. But they also trigger the dynamics of polarized politics by reinforcing the notion that politics is an “us versus them” contest.</w:t>
      </w:r>
      <w:r w:rsidR="001835A1">
        <w:t xml:space="preserve"> </w:t>
      </w:r>
      <w:r>
        <w:t>By August 2017, just eight months after Trump took office, three-quarters of Republicans had negative views of Democrats, and 70 percent of Democrats viewed Republicans negatively.</w:t>
      </w:r>
      <w:r w:rsidR="001835A1">
        <w:t xml:space="preserve"> </w:t>
      </w:r>
      <w:r>
        <w:t>This was a large increase compared with the mid-1990s, when about 20 percent of each party had unfavorable views of the other party.</w:t>
      </w:r>
      <w:r w:rsidR="001835A1">
        <w:t xml:space="preserve"> </w:t>
      </w:r>
      <w:r>
        <w:t>Even more disturbing for democracy, roughly half of voters of each party say the other party makes them feel afraid, and growing numbers view the policies of the other party as a threat to the nation.</w:t>
      </w:r>
      <w:r w:rsidR="001835A1">
        <w:t xml:space="preserve"> </w:t>
      </w:r>
      <w:r>
        <w:t>America’s recent political polarization did not begin with Trump. It has been growing since the 1990s and accelerated under President Barack Obama, when the Tea Party formed in reaction to his election, and bipartisanship broke down in the Congress.</w:t>
      </w:r>
      <w:r w:rsidR="001835A1">
        <w:t xml:space="preserve"> </w:t>
      </w:r>
      <w:r>
        <w:t>By 2016, 45 percent of Republicans felt threatened by Democratic policies, and 41 percent of Democrats viewed Republican policies as a threat, up nearly 10 points in just two years.</w:t>
      </w:r>
      <w:r w:rsidR="001835A1">
        <w:t xml:space="preserve"> </w:t>
      </w:r>
      <w:r>
        <w:t>Our research shows that in extreme polarization, people feel distant from and suspicious of the “other” camp. At the same time, they feel loyal to, and trusting of, their own camp – without examining their biases or factual basis of their information.</w:t>
      </w:r>
      <w:r w:rsidR="001835A1">
        <w:t xml:space="preserve"> </w:t>
      </w:r>
      <w:r>
        <w:t>Although this is a common phenomenon long identified by social psychology, it is even more pronounced in the age of social media 24-hour news cycles and more politicized media outlets who repeat and amplify the political attacks.</w:t>
      </w:r>
      <w:r w:rsidR="001835A1">
        <w:t xml:space="preserve"> </w:t>
      </w:r>
      <w:r>
        <w:t>Most dangerously, words can unleash actual violence by avid supporters seeking approval from the leader or simply inspired to carry out an attack against the designated “enemy,” as we saw when supporters of Hugo Chávez in Venezuela attacked a media mogul whom Chávez had labeled public enemy number one.</w:t>
      </w:r>
      <w:r w:rsidR="001835A1">
        <w:t xml:space="preserve"> </w:t>
      </w:r>
      <w:r>
        <w:t>Similarly, last week an avid Trump supporter sent pipe bomb mailers to prominent Trump opponents, and the killings in a synagogue in Pittsburgh were carried out by a man who used similar language to Trump’s assertion that the U.S. was being invaded by a caravan of Central Americans.</w:t>
      </w:r>
      <w:r w:rsidR="001835A1">
        <w:t xml:space="preserve"> </w:t>
      </w:r>
      <w:r>
        <w:t>Polarization, though, is a two-way street.</w:t>
      </w:r>
      <w:r w:rsidR="001835A1">
        <w:t xml:space="preserve"> </w:t>
      </w:r>
      <w:r>
        <w:t>Both sides now</w:t>
      </w:r>
      <w:r w:rsidR="001835A1">
        <w:t xml:space="preserve"> </w:t>
      </w:r>
      <w:r>
        <w:t>How the political opposition reacts is the second factor explaining the impact of polarization on democracy.</w:t>
      </w:r>
      <w:r w:rsidR="001835A1">
        <w:t xml:space="preserve"> </w:t>
      </w:r>
      <w:r>
        <w:t>If the opposition returns the bitter rhetoric with similar political hardball and demonizing language, they risk locking in place a cycle that leads to entrenching the politics of polarization.</w:t>
      </w:r>
      <w:r w:rsidR="001835A1">
        <w:t xml:space="preserve"> </w:t>
      </w:r>
      <w:r>
        <w:t>A perceived political win may in fact prove to be an eventual defeat.</w:t>
      </w:r>
      <w:r w:rsidR="001835A1">
        <w:t xml:space="preserve"> </w:t>
      </w:r>
      <w:r>
        <w:t>That happened in 2013 when the Democratic Party changed the long-standing rule that nominees to federal judgeships needed 60 Senate votes to end debate and move to a confirmation vote.</w:t>
      </w:r>
      <w:r w:rsidR="001835A1">
        <w:t xml:space="preserve"> </w:t>
      </w:r>
      <w:r>
        <w:t>To overcome Republican obstruction under Obama, the Democrats who held a majority in the Senate at the time abandoned that rule and decreed that only 51 votes would be needed for all federal judgeships – except the Supreme Court.</w:t>
      </w:r>
      <w:r w:rsidR="001835A1">
        <w:t xml:space="preserve"> </w:t>
      </w:r>
      <w:r>
        <w:t>Eventually the majority party becomes once again the minority. That’s what happened when Republicans gained the majority in 2014 and blocked Obama’s last nomination for a Supreme Court justice.</w:t>
      </w:r>
      <w:r w:rsidR="001835A1">
        <w:t xml:space="preserve"> </w:t>
      </w:r>
      <w:r>
        <w:t>When Democrats retaliated by filibustering Trump’s first nominee for the Supreme Court, the Republican Party escalated the fight and abolished the century-old filibuster rule even for the highest court in the land. They approved Justice Brett Kavanaugh with only a single Democratic vote.</w:t>
      </w:r>
      <w:r w:rsidR="001835A1">
        <w:t xml:space="preserve"> </w:t>
      </w:r>
      <w:r>
        <w:t>Backing away from polarization</w:t>
      </w:r>
      <w:r w:rsidR="001835A1">
        <w:t xml:space="preserve"> </w:t>
      </w:r>
      <w:r>
        <w:t>The third, and most difficult, obstacle is what our research found about the underlying basis of polarization.</w:t>
      </w:r>
      <w:r w:rsidR="001835A1">
        <w:t xml:space="preserve"> </w:t>
      </w:r>
      <w:r w:rsidRPr="006141CB">
        <w:rPr>
          <w:rStyle w:val="StyleUnderline"/>
        </w:rPr>
        <w:t>When countries polarize around rifts that reflect unresolved debates present at the country’s formation, then that polarization is most likely to be enduring and harmful</w:t>
      </w:r>
      <w:r>
        <w:t>.</w:t>
      </w:r>
      <w:r w:rsidR="001835A1">
        <w:t xml:space="preserve"> </w:t>
      </w:r>
      <w:r>
        <w:t>The U.S. was founded on unequal citizenship rights for African-Americans, Native Americans and women. As these groups reasserted their rights in the 1960s civil rights movement and the 1970s women’s movement, polarization around these rights and changing group status grew.</w:t>
      </w:r>
      <w:r w:rsidR="001835A1">
        <w:t xml:space="preserve"> </w:t>
      </w:r>
      <w:r>
        <w:t>The same is true for the growing diversity of religion, gender and ethnicity in the workplace and society since the 1980s, which has become an added polarizing issue in U.S. politics.</w:t>
      </w:r>
      <w:r w:rsidR="001835A1">
        <w:t xml:space="preserve"> </w:t>
      </w:r>
      <w:r>
        <w:t>Participating in elections – from canvassing to voting – is a way to decrease polarization. REUTERS/Saul Martinez</w:t>
      </w:r>
      <w:r w:rsidR="001835A1">
        <w:t xml:space="preserve"> </w:t>
      </w:r>
      <w:r w:rsidRPr="006141CB">
        <w:rPr>
          <w:rStyle w:val="StyleUnderline"/>
        </w:rPr>
        <w:t>Can the U.S. overcome the dynamics of polarization, where certain phenomena</w:t>
      </w:r>
      <w:r>
        <w:t xml:space="preserve"> – divisive and demonizing rhetoric, tit-for-tat political retribution and long-standing unresolved rifts – </w:t>
      </w:r>
      <w:r w:rsidRPr="006141CB">
        <w:rPr>
          <w:rStyle w:val="StyleUnderline"/>
        </w:rPr>
        <w:t>lead to diminished democracy?</w:t>
      </w:r>
      <w:r w:rsidR="001835A1">
        <w:rPr>
          <w:rStyle w:val="StyleUnderline"/>
        </w:rPr>
        <w:t xml:space="preserve"> </w:t>
      </w:r>
      <w:r w:rsidRPr="006141CB">
        <w:rPr>
          <w:rStyle w:val="StyleUnderline"/>
        </w:rPr>
        <w:t xml:space="preserve">Our research shows that the most democratic of actions – </w:t>
      </w:r>
      <w:r w:rsidRPr="006141CB">
        <w:rPr>
          <w:rStyle w:val="Emphasis"/>
        </w:rPr>
        <w:t>participating in elections</w:t>
      </w:r>
      <w:r w:rsidRPr="006141CB">
        <w:rPr>
          <w:rStyle w:val="StyleUnderline"/>
        </w:rPr>
        <w:t xml:space="preserve"> – is exactly the thing to do to help reduce polarization</w:t>
      </w:r>
      <w:r>
        <w:t>.</w:t>
      </w:r>
    </w:p>
    <w:p w14:paraId="2FE94C8F" w14:textId="34FCDE56" w:rsidR="00234FD2" w:rsidRDefault="00234FD2" w:rsidP="00234FD2">
      <w:pPr>
        <w:pStyle w:val="Heading3"/>
      </w:pPr>
      <w:r>
        <w:t>NB – democracy terminals</w:t>
      </w:r>
    </w:p>
    <w:p w14:paraId="2DE5BC79" w14:textId="77EE775C" w:rsidR="00234FD2" w:rsidRDefault="00234FD2" w:rsidP="00234FD2">
      <w:pPr>
        <w:pStyle w:val="Heading4"/>
      </w:pPr>
      <w:r>
        <w:t>US is key to global democracy</w:t>
      </w:r>
    </w:p>
    <w:p w14:paraId="617C2E65" w14:textId="77777777" w:rsidR="00234FD2" w:rsidRPr="008330E5" w:rsidRDefault="00234FD2" w:rsidP="00234FD2">
      <w:r w:rsidRPr="00362498">
        <w:rPr>
          <w:rStyle w:val="Style13ptBold"/>
        </w:rPr>
        <w:t>Diamond 19</w:t>
      </w:r>
      <w:r>
        <w:t xml:space="preserve"> – PhD in Sociology, professor of Sociology and Political Science at Stanford University (Larry, “Ill Winds: Saving Democracy from Russian Rage, Chinese Ambition and American Complacency,” Kindle Edition)</w:t>
      </w:r>
    </w:p>
    <w:p w14:paraId="740CBA9F" w14:textId="77777777" w:rsidR="00234FD2" w:rsidRPr="008330E5" w:rsidRDefault="00234FD2" w:rsidP="00234FD2"/>
    <w:p w14:paraId="63EA4854" w14:textId="34C7CDFF" w:rsidR="00234FD2" w:rsidRPr="00234FD2" w:rsidRDefault="00234FD2" w:rsidP="00234FD2">
      <w:r w:rsidRPr="00362498">
        <w:rPr>
          <w:rStyle w:val="StyleUnderline"/>
        </w:rPr>
        <w:t>In every region of the world, autocrats are seizing</w:t>
      </w:r>
      <w:r>
        <w:t xml:space="preserve"> the </w:t>
      </w:r>
      <w:r w:rsidRPr="00362498">
        <w:rPr>
          <w:rStyle w:val="StyleUnderline"/>
        </w:rPr>
        <w:t>initiative</w:t>
      </w:r>
      <w:r>
        <w:t xml:space="preserve">, </w:t>
      </w:r>
      <w:r w:rsidRPr="00362498">
        <w:rPr>
          <w:rStyle w:val="StyleUnderline"/>
        </w:rPr>
        <w:t>democrats are on the defensive</w:t>
      </w:r>
      <w:r>
        <w:t xml:space="preserve">, and the space for competitive politics and free expression is shrinking. </w:t>
      </w:r>
      <w:r w:rsidRPr="00362498">
        <w:rPr>
          <w:rStyle w:val="StyleUnderline"/>
        </w:rPr>
        <w:t>Established democracies are becoming more</w:t>
      </w:r>
      <w:r>
        <w:t xml:space="preserve"> polarized, intolerant, and </w:t>
      </w:r>
      <w:r w:rsidRPr="00362498">
        <w:rPr>
          <w:rStyle w:val="StyleUnderline"/>
        </w:rPr>
        <w:t>dysfunctional</w:t>
      </w:r>
      <w:r>
        <w:t xml:space="preserve">. </w:t>
      </w:r>
      <w:r w:rsidRPr="00362498">
        <w:rPr>
          <w:rStyle w:val="StyleUnderline"/>
        </w:rPr>
        <w:t>Emerging democracies are</w:t>
      </w:r>
      <w:r>
        <w:rPr>
          <w:rStyle w:val="StyleUnderline"/>
        </w:rPr>
        <w:t xml:space="preserve"> </w:t>
      </w:r>
      <w:r w:rsidRPr="00362498">
        <w:rPr>
          <w:rStyle w:val="StyleUnderline"/>
        </w:rPr>
        <w:t>facing</w:t>
      </w:r>
      <w:r>
        <w:t xml:space="preserve"> relentless scandals, sweeping citizen disaffection, and </w:t>
      </w:r>
      <w:r w:rsidRPr="00362498">
        <w:rPr>
          <w:rStyle w:val="StyleUnderline"/>
        </w:rPr>
        <w:t>existential</w:t>
      </w:r>
      <w:r>
        <w:rPr>
          <w:rStyle w:val="StyleUnderline"/>
        </w:rPr>
        <w:t xml:space="preserve"> </w:t>
      </w:r>
      <w:r w:rsidRPr="00362498">
        <w:rPr>
          <w:rStyle w:val="StyleUnderline"/>
        </w:rPr>
        <w:t>threats to their survival</w:t>
      </w:r>
      <w:r>
        <w:t xml:space="preserve">. From Turkey and Hungary to the Philippines, wily autocrats are destroying constitutional checks and balances. And with the global winds blowing their way, authoritarian leaders are becoming more nakedly dictatorial. </w:t>
      </w:r>
      <w:r w:rsidRPr="00362498">
        <w:rPr>
          <w:rStyle w:val="StyleUnderline"/>
        </w:rPr>
        <w:t>These unfavorable gusts are</w:t>
      </w:r>
      <w:r>
        <w:t xml:space="preserve"> not simply the exhaust fumes of decaying democracies. They are </w:t>
      </w:r>
      <w:r w:rsidRPr="00362498">
        <w:rPr>
          <w:rStyle w:val="StyleUnderline"/>
        </w:rPr>
        <w:t>blowing hard from</w:t>
      </w:r>
      <w:r>
        <w:t xml:space="preserve"> the two leading centers of global authoritarianism, </w:t>
      </w:r>
      <w:r w:rsidRPr="00362498">
        <w:rPr>
          <w:rStyle w:val="StyleUnderline"/>
        </w:rPr>
        <w:t>Russia</w:t>
      </w:r>
      <w:r>
        <w:t xml:space="preserve"> and China. </w:t>
      </w:r>
      <w:r w:rsidRPr="00362498">
        <w:rPr>
          <w:rStyle w:val="StyleUnderline"/>
        </w:rPr>
        <w:t>And if the United States does</w:t>
      </w:r>
      <w:r>
        <w:rPr>
          <w:rStyle w:val="StyleUnderline"/>
        </w:rPr>
        <w:t xml:space="preserve"> </w:t>
      </w:r>
      <w:r w:rsidRPr="00362498">
        <w:rPr>
          <w:rStyle w:val="StyleUnderline"/>
        </w:rPr>
        <w:t>not reclaim its traditional place as the keystone of democracy</w:t>
      </w:r>
      <w:r>
        <w:t xml:space="preserve">, Vladimir </w:t>
      </w:r>
      <w:r w:rsidRPr="00362498">
        <w:rPr>
          <w:rStyle w:val="StyleUnderline"/>
        </w:rPr>
        <w:t>Putin</w:t>
      </w:r>
      <w:r>
        <w:t xml:space="preserve">, Xi Jinping, </w:t>
      </w:r>
      <w:r w:rsidRPr="00362498">
        <w:rPr>
          <w:rStyle w:val="StyleUnderline"/>
        </w:rPr>
        <w:t>and their admirers may turn autocracy into the driving</w:t>
      </w:r>
      <w:r>
        <w:rPr>
          <w:rStyle w:val="StyleUnderline"/>
        </w:rPr>
        <w:t xml:space="preserve"> </w:t>
      </w:r>
      <w:r w:rsidRPr="00362498">
        <w:rPr>
          <w:rStyle w:val="StyleUnderline"/>
        </w:rPr>
        <w:t>force of the new century</w:t>
      </w:r>
      <w:r>
        <w:t xml:space="preserve">. Many other analyses are missing this crucial point. </w:t>
      </w:r>
      <w:r w:rsidRPr="00362498">
        <w:rPr>
          <w:rStyle w:val="StyleUnderline"/>
        </w:rPr>
        <w:t>The extraordinary</w:t>
      </w:r>
      <w:r>
        <w:rPr>
          <w:rStyle w:val="StyleUnderline"/>
        </w:rPr>
        <w:t xml:space="preserve"> </w:t>
      </w:r>
      <w:r w:rsidRPr="00362498">
        <w:rPr>
          <w:rStyle w:val="StyleUnderline"/>
        </w:rPr>
        <w:t>progress of democracy from the mid-1970s to the early 2000s was a</w:t>
      </w:r>
      <w:r>
        <w:rPr>
          <w:rStyle w:val="StyleUnderline"/>
        </w:rPr>
        <w:t xml:space="preserve"> </w:t>
      </w:r>
      <w:r w:rsidRPr="00362498">
        <w:rPr>
          <w:rStyle w:val="StyleUnderline"/>
        </w:rPr>
        <w:t>global phenomenon, heavily facilitated by</w:t>
      </w:r>
      <w:r>
        <w:t xml:space="preserve"> the strength, idealism, and energetic support of </w:t>
      </w:r>
      <w:r w:rsidRPr="00362498">
        <w:rPr>
          <w:rStyle w:val="StyleUnderline"/>
        </w:rPr>
        <w:t>the United States</w:t>
      </w:r>
      <w:r>
        <w:t xml:space="preserve"> and Western Europe. The gathering retreat of freedom is also a global phenomenon, driven this time from Moscow and Beijing. A reviving </w:t>
      </w:r>
      <w:r w:rsidRPr="00362498">
        <w:rPr>
          <w:rStyle w:val="StyleUnderline"/>
        </w:rPr>
        <w:t>autocracy</w:t>
      </w:r>
      <w:r>
        <w:t xml:space="preserve"> and an emerging Communist superpower are investing heavily—and often effectively— in efforts to promote disinformation and covertly subvert democratic norms and institutions. Their increasingly brazen challenge </w:t>
      </w:r>
      <w:r w:rsidRPr="00362498">
        <w:rPr>
          <w:rStyle w:val="StyleUnderline"/>
        </w:rPr>
        <w:t>demands a vigorous</w:t>
      </w:r>
      <w:r>
        <w:rPr>
          <w:rStyle w:val="StyleUnderline"/>
        </w:rPr>
        <w:t xml:space="preserve"> </w:t>
      </w:r>
      <w:r>
        <w:t xml:space="preserve">global </w:t>
      </w:r>
      <w:r w:rsidRPr="00362498">
        <w:rPr>
          <w:rStyle w:val="StyleUnderline"/>
        </w:rPr>
        <w:t>response</w:t>
      </w:r>
      <w:r>
        <w:t xml:space="preserve">: a </w:t>
      </w:r>
      <w:r w:rsidRPr="00362498">
        <w:rPr>
          <w:rStyle w:val="StyleUnderline"/>
        </w:rPr>
        <w:t>reassertion of global democratic leadership, rooted in</w:t>
      </w:r>
      <w:r>
        <w:rPr>
          <w:rStyle w:val="StyleUnderline"/>
        </w:rPr>
        <w:t xml:space="preserve"> </w:t>
      </w:r>
      <w:r w:rsidRPr="00362498">
        <w:rPr>
          <w:rStyle w:val="StyleUnderline"/>
        </w:rPr>
        <w:t>Washington’s</w:t>
      </w:r>
      <w:r>
        <w:t xml:space="preserve"> renewed understanding of its far-reaching responsibilities, and a new worldwide </w:t>
      </w:r>
      <w:r w:rsidRPr="00362498">
        <w:rPr>
          <w:rStyle w:val="StyleUnderline"/>
        </w:rPr>
        <w:t>campaign to promote democratic values</w:t>
      </w:r>
      <w:r>
        <w:t xml:space="preserve">, media, and civic institutions. Part of that, I argue, must involve a serious attack on the soft underbelly of these autocracies: kleptocracy. The money being looted from public coffers in corrupt autocracies is not only sustaining abusive rulers; it is also being laundered into the banking and property systems of the world’s democracies, corroding our own rule of law and undermining our will to confront the spread of despotism. We can be the kleptocrats’ foes or their bankers, but not both. By fighting kleptocracy and money laundering, we can help reverse authoritarian trends both at home and abroad. But as the old saying goes, you can’t beat something with nothing. We cannot defend and renew free government around the world unless we do so at home. Stopping the desecration of democratic norms and institutions by Donald Trump (and budding autocrats elsewhere) is vital but insufficient. The decline of American democracy did not begin with Trump, and it will not end with his departure from the White House. Our republic’s sickness has its roots in decades of rising political polarization that has turned our two parties into something akin to warring tribes, willing to skirt bedrock principles of fairness and inclusion for pure partisan advantage. America’s constitutional order has long been scarred by racism, deep injustices in our criminal justice system, and the soft corruption of our systems of lobbying and campaign finance. Now these deep-rooted problems are quickening in a society that has forgotten the purpose of civic education and is increasingly in thrall to social media, which privileges the profits of sensationalism and groupthink above the prophets of facts and evidence-based debate. None of this is a cry of despair; all of it is a call to arms. As I explain in this book’s final chapters, it doesn’t have to go on like this. Promising and viable </w:t>
      </w:r>
      <w:r w:rsidRPr="002774CC">
        <w:rPr>
          <w:rStyle w:val="StyleUnderline"/>
        </w:rPr>
        <w:t>reforms are available. We can improve, empower, and heal</w:t>
      </w:r>
      <w:r>
        <w:t xml:space="preserve"> our </w:t>
      </w:r>
      <w:r w:rsidRPr="002774CC">
        <w:rPr>
          <w:rStyle w:val="StyleUnderline"/>
        </w:rPr>
        <w:t>democracy</w:t>
      </w:r>
      <w:r>
        <w:t xml:space="preserve">—and much can be done </w:t>
      </w:r>
      <w:r w:rsidRPr="002774CC">
        <w:rPr>
          <w:rStyle w:val="Emphasis"/>
        </w:rPr>
        <w:t>even while Trump is in power</w:t>
      </w:r>
      <w:r>
        <w:t xml:space="preserve">. We can change this. We—democratic societies—must change this. But this effort starts with each of us as an individual. The Power of the Powerless In 1978, the Czech playwright Václav Havel—who would go on to become the first president of post-Communist Czechoslovakia—wrote one of the most important dissident treatises ever published. In “The Power of the Powerless,” Havel insisted that the oppressed have the power to overcome their powerlessness by “living within truth” and refusing to bend to the will and lies of dictatorship. His key theme is individual responsibility and the ability of citizens, through daily acts of defiance, to make a difference even under tyrannical rule. In four decades of studying democracy, there is no maxim of which I have become more convinced than this: individuals can determine the fate of democracy. “It is from numberless diverse acts of courage and belief that human history is shaped,” said Senator Robert F. Kennedy in a moving 1966 address to South African students at the University of Cape Town, in the heyday of that country’s apartheid tyranny. At the time, those words became my conviction. After many decades of research and experience, they have become my conclusion. And sometimes, I have found, people in new democracies like today’s South Africa may remember RFK’s lesson better than the often comfortable, complacent, or even self-pitying citizens of older republics, who have forgotten how quickly liberty can die. Eager to think of itself as a science, the academic study of politics these days is often dismissive of the role that leaders play in shaping political outcomes. But it is not abstract economic or social forces that bring about democracy or make it work. It is individuals—ordinary and extraordinary citizens—who stake claims, shape programs, form organizations, forge strategies, and move people. Making a difference involves risk and sacrifice. And when liberty is on the line, the risks may be daunting and the sacrifice may be mortal. But across the continents and the decades, what has most inspired me has been the willingness of people—in the end, just people, like you and me— to risk everything they have in the fight for freedom. Today, </w:t>
      </w:r>
      <w:r w:rsidRPr="002774CC">
        <w:rPr>
          <w:rStyle w:val="StyleUnderline"/>
        </w:rPr>
        <w:t>in the United States</w:t>
      </w:r>
      <w:r>
        <w:t xml:space="preserve">, it is our turn. And the fate of global </w:t>
      </w:r>
      <w:r w:rsidRPr="002774CC">
        <w:rPr>
          <w:rStyle w:val="StyleUnderline"/>
        </w:rPr>
        <w:t>democracy rests on all our shoulders</w:t>
      </w:r>
      <w:r>
        <w:t>.</w:t>
      </w:r>
    </w:p>
    <w:p w14:paraId="179F34F6" w14:textId="77777777" w:rsidR="00234FD2" w:rsidRDefault="00234FD2" w:rsidP="00234FD2">
      <w:pPr>
        <w:pStyle w:val="Heading4"/>
      </w:pPr>
      <w:r>
        <w:t xml:space="preserve">Democratic spread puts a </w:t>
      </w:r>
      <w:r w:rsidRPr="00F216D4">
        <w:rPr>
          <w:u w:val="single"/>
        </w:rPr>
        <w:t>cap on conflict</w:t>
      </w:r>
      <w:r>
        <w:t>, and authoritarianism makes all of their impacts more likely</w:t>
      </w:r>
    </w:p>
    <w:p w14:paraId="51BF7A89" w14:textId="77777777" w:rsidR="00234FD2" w:rsidRPr="008330E5" w:rsidRDefault="00234FD2" w:rsidP="00234FD2">
      <w:r w:rsidRPr="00B42806">
        <w:rPr>
          <w:rStyle w:val="Style13ptBold"/>
        </w:rPr>
        <w:t>Diamond 19</w:t>
      </w:r>
      <w:r>
        <w:t xml:space="preserve"> – PhD in Sociology, professor of Sociology and Political Science at Stanford University (Larry, “Ill Winds: Saving Democracy from Russian Rage, Chinese Ambition and American Complacency,” Kindle Edition)</w:t>
      </w:r>
    </w:p>
    <w:p w14:paraId="39CCCA50" w14:textId="77777777" w:rsidR="00234FD2" w:rsidRPr="008330E5" w:rsidRDefault="00234FD2" w:rsidP="00234FD2"/>
    <w:p w14:paraId="007A322A" w14:textId="77777777" w:rsidR="00234FD2" w:rsidRPr="00D84C96" w:rsidRDefault="00234FD2" w:rsidP="00234FD2">
      <w:r w:rsidRPr="00B42806">
        <w:t xml:space="preserve">To make our republics more perfect, established democracies must not only adopt reforms to more fully include and empower their own citizens. They must also support people, groups, and institutions struggling to achieve democratic values elsewhere. The best way to counter Russian rage and Chinese ambition is to show that Moscow and Beijing are on the wrong side of history; that people everywhere yearn to be free; and that they can make freedom work to achieve a more just, sustainable, and prosperous society. In our networked age, both idealism and the harder imperatives of global power and security argue for more democracy, not less. For one thing, if we do not worry about the quality of governance in lower-income countries, we will face more and more troubled and failing states. </w:t>
      </w:r>
      <w:r w:rsidRPr="00B42806">
        <w:rPr>
          <w:rStyle w:val="StyleUnderline"/>
        </w:rPr>
        <w:t>Famine and genocide are the curse of authoritarian states, not democratic ones</w:t>
      </w:r>
      <w:r w:rsidRPr="00B42806">
        <w:t xml:space="preserve">. Outright state collapse is the ultimate, bitter fruit of tyranny. When countries like Syria, Libya, and Afghanistan descend into civil war; when poor states in Africa cannot generate jobs and improve their citizens’ lives due to rule by corrupt and callous strongmen; when Central American societies are held hostage by brutal gangs and kleptocratic rulers, people flee—and wash up on the shores of the democracies. Europe and the United States cannot withstand the rising pressures of immigration unless they work to support better, more stable and accountable government in troubled countries. </w:t>
      </w:r>
      <w:r w:rsidRPr="00B42806">
        <w:rPr>
          <w:rStyle w:val="StyleUnderline"/>
        </w:rPr>
        <w:t>The world has simply grown too small, too flat, and too fast to wall off rotten states and pretend they are on some other planet</w:t>
      </w:r>
      <w:r w:rsidRPr="00B42806">
        <w:t xml:space="preserve">. </w:t>
      </w:r>
      <w:r w:rsidRPr="00B42806">
        <w:rPr>
          <w:rStyle w:val="Emphasis"/>
        </w:rPr>
        <w:t>Hard security interests are at stake.</w:t>
      </w:r>
      <w:r w:rsidRPr="00B42806">
        <w:t xml:space="preserve"> As even the Trump administration’s 2017 National Security Strategy makes clear, </w:t>
      </w:r>
      <w:r w:rsidRPr="00B42806">
        <w:rPr>
          <w:rStyle w:val="StyleUnderline"/>
        </w:rPr>
        <w:t>the main threats to U.S. national security all stem from authoritarianism</w:t>
      </w:r>
      <w:r w:rsidRPr="00B42806">
        <w:t xml:space="preserve">, </w:t>
      </w:r>
      <w:r w:rsidRPr="00B42806">
        <w:rPr>
          <w:rStyle w:val="StyleUnderline"/>
        </w:rPr>
        <w:t>whether in the form of tyrannies</w:t>
      </w:r>
      <w:r w:rsidRPr="00B42806">
        <w:t xml:space="preserve"> from Russia and China to Iran and North Korea </w:t>
      </w:r>
      <w:r w:rsidRPr="00B42806">
        <w:rPr>
          <w:rStyle w:val="StyleUnderline"/>
        </w:rPr>
        <w:t>or in the guise of antidemocratic terrorist movements such as ISIS</w:t>
      </w:r>
      <w:r w:rsidRPr="00B42806">
        <w:t xml:space="preserve">. 1 </w:t>
      </w:r>
      <w:r w:rsidRPr="00B42806">
        <w:rPr>
          <w:rStyle w:val="StyleUnderline"/>
        </w:rPr>
        <w:t xml:space="preserve">By supporting </w:t>
      </w:r>
      <w:r w:rsidRPr="00F216D4">
        <w:t xml:space="preserve">the development of </w:t>
      </w:r>
      <w:r w:rsidRPr="00B42806">
        <w:rPr>
          <w:rStyle w:val="StyleUnderline"/>
        </w:rPr>
        <w:t>democracy around the world, we</w:t>
      </w:r>
      <w:r w:rsidRPr="00B42806">
        <w:t xml:space="preserve"> can </w:t>
      </w:r>
      <w:r w:rsidRPr="00B42806">
        <w:rPr>
          <w:rStyle w:val="StyleUnderline"/>
        </w:rPr>
        <w:t>deny these authoritarian adversaries the geopolitical running room they seek</w:t>
      </w:r>
      <w:r w:rsidRPr="00B42806">
        <w:t xml:space="preserve">. Just as Russia, China, and Iran are trying to undermine democracies to bend other countries to their will, so too can </w:t>
      </w:r>
      <w:r w:rsidRPr="00B42806">
        <w:rPr>
          <w:rStyle w:val="StyleUnderline"/>
        </w:rPr>
        <w:t>we contain</w:t>
      </w:r>
      <w:r w:rsidRPr="00B42806">
        <w:t xml:space="preserve"> these </w:t>
      </w:r>
      <w:r w:rsidRPr="00B42806">
        <w:rPr>
          <w:rStyle w:val="StyleUnderline"/>
        </w:rPr>
        <w:t>autocrats’</w:t>
      </w:r>
      <w:r w:rsidRPr="00B42806">
        <w:t xml:space="preserve"> </w:t>
      </w:r>
      <w:r w:rsidRPr="00B42806">
        <w:rPr>
          <w:rStyle w:val="StyleUnderline"/>
        </w:rPr>
        <w:t>ambitions by helping other countries build effective, resilient democracies</w:t>
      </w:r>
      <w:r w:rsidRPr="00B42806">
        <w:t xml:space="preserve"> that can withstand the dictators’ malevolence. Of course, democratically elected governments with open societies will not support the American line on every issue. But no free society wants to mortgage its future to another country. The American </w:t>
      </w:r>
      <w:r w:rsidRPr="00F216D4">
        <w:rPr>
          <w:rStyle w:val="StyleUnderline"/>
        </w:rPr>
        <w:t>national interest would best be secured by a pluralistic world of free countries</w:t>
      </w:r>
      <w:r w:rsidRPr="00B42806">
        <w:t>—</w:t>
      </w:r>
      <w:r w:rsidRPr="00F216D4">
        <w:rPr>
          <w:rStyle w:val="StyleUnderline"/>
        </w:rPr>
        <w:t>one in which autocrats can no longer use corruption and coercion to gobble up resources, alliances, and territory</w:t>
      </w:r>
      <w:r w:rsidRPr="00B42806">
        <w:t xml:space="preserve">. </w:t>
      </w:r>
      <w:r w:rsidRPr="00B42806">
        <w:rPr>
          <w:rStyle w:val="StyleUnderline"/>
        </w:rPr>
        <w:t>If you look back over our history to see who has posed a threat</w:t>
      </w:r>
      <w:r w:rsidRPr="00B42806">
        <w:t xml:space="preserve"> to the United States and our allies, </w:t>
      </w:r>
      <w:r w:rsidRPr="00B42806">
        <w:rPr>
          <w:rStyle w:val="StyleUnderline"/>
        </w:rPr>
        <w:t xml:space="preserve">it has </w:t>
      </w:r>
      <w:r w:rsidRPr="00B42806">
        <w:rPr>
          <w:rStyle w:val="Emphasis"/>
        </w:rPr>
        <w:t>always</w:t>
      </w:r>
      <w:r w:rsidRPr="00B42806">
        <w:rPr>
          <w:rStyle w:val="StyleUnderline"/>
        </w:rPr>
        <w:t xml:space="preserve"> been authoritarian regimes and empires</w:t>
      </w:r>
      <w:r w:rsidRPr="00B42806">
        <w:t xml:space="preserve">. As political scientists have long noted, </w:t>
      </w:r>
      <w:r w:rsidRPr="00B42806">
        <w:rPr>
          <w:rStyle w:val="Emphasis"/>
        </w:rPr>
        <w:t>no two democracies have ever gone to war with each other—ever</w:t>
      </w:r>
      <w:r w:rsidRPr="00B42806">
        <w:t xml:space="preserve">. </w:t>
      </w:r>
      <w:r w:rsidRPr="00B42806">
        <w:rPr>
          <w:rStyle w:val="StyleUnderline"/>
        </w:rPr>
        <w:t xml:space="preserve">It is </w:t>
      </w:r>
      <w:r w:rsidRPr="00B42806">
        <w:rPr>
          <w:rStyle w:val="Emphasis"/>
        </w:rPr>
        <w:t>not</w:t>
      </w:r>
      <w:r w:rsidRPr="00B42806">
        <w:t xml:space="preserve"> the </w:t>
      </w:r>
      <w:r w:rsidRPr="00B42806">
        <w:rPr>
          <w:rStyle w:val="Emphasis"/>
        </w:rPr>
        <w:t>democracies</w:t>
      </w:r>
      <w:r w:rsidRPr="00B42806">
        <w:rPr>
          <w:rStyle w:val="StyleUnderline"/>
        </w:rPr>
        <w:t xml:space="preserve"> of the world that are supporting international terrorism, proliferating weapons of mass destruction, or threatening the territory of their neighbors</w:t>
      </w:r>
      <w:r>
        <w:t>.</w:t>
      </w:r>
    </w:p>
    <w:p w14:paraId="0015334B" w14:textId="77777777" w:rsidR="00234FD2" w:rsidRPr="007F3732" w:rsidRDefault="00234FD2" w:rsidP="00234FD2">
      <w:pPr>
        <w:pStyle w:val="Heading4"/>
      </w:pPr>
      <w:r>
        <w:t xml:space="preserve">DPT’s true---there’s a clear </w:t>
      </w:r>
      <w:r w:rsidRPr="007F3732">
        <w:rPr>
          <w:u w:val="single"/>
        </w:rPr>
        <w:t>dyadic peace</w:t>
      </w:r>
      <w:r>
        <w:t xml:space="preserve"> and a lower risk of war </w:t>
      </w:r>
      <w:r w:rsidRPr="007F3732">
        <w:rPr>
          <w:u w:val="single"/>
        </w:rPr>
        <w:t>across the board</w:t>
      </w:r>
      <w:r>
        <w:t>.</w:t>
      </w:r>
    </w:p>
    <w:p w14:paraId="485D68BC" w14:textId="77777777" w:rsidR="00234FD2" w:rsidRPr="00585B69" w:rsidRDefault="00234FD2" w:rsidP="00234FD2">
      <w:pPr>
        <w:rPr>
          <w:rStyle w:val="Style13ptBold"/>
        </w:rPr>
      </w:pPr>
      <w:r>
        <w:rPr>
          <w:rStyle w:val="Style13ptBold"/>
        </w:rPr>
        <w:t>Hegre et al. ’18</w:t>
      </w:r>
      <w:r w:rsidRPr="00585B69">
        <w:t xml:space="preserve"> (Havard; Professor Department of Peace and Conflict Research Uppsala University; Michael Bernhard; Miriam Ehrlich Chair in Political Science Department of Political Science University of Florida; Jan Teorell; Professor of Political Science Department of Political Science Lund University; </w:t>
      </w:r>
      <w:r w:rsidRPr="00585B69">
        <w:rPr>
          <w:i/>
        </w:rPr>
        <w:t>Reassessing the Democratic Peace: A Novel Test Based on the Varieties of Democracy Data</w:t>
      </w:r>
      <w:r w:rsidRPr="00585B69">
        <w:t xml:space="preserve">; </w:t>
      </w:r>
      <w:hyperlink r:id="rId10" w:history="1">
        <w:r w:rsidRPr="00585B69">
          <w:rPr>
            <w:rStyle w:val="Hyperlink"/>
          </w:rPr>
          <w:t>https://gupea.ub.gu.se/bitstream/2077/56045/1/gupea_2077_56045_1.pdf</w:t>
        </w:r>
      </w:hyperlink>
      <w:r w:rsidRPr="00585B69">
        <w:t>; accessed 7/17/19; MSCOTT)</w:t>
      </w:r>
    </w:p>
    <w:p w14:paraId="4287DFBF" w14:textId="77777777" w:rsidR="00234FD2" w:rsidRDefault="00234FD2" w:rsidP="00234FD2">
      <w:r>
        <w:t>4. Results</w:t>
      </w:r>
    </w:p>
    <w:p w14:paraId="719F75A1" w14:textId="77777777" w:rsidR="00234FD2" w:rsidRDefault="00234FD2" w:rsidP="00234FD2">
      <w:r w:rsidRPr="00E1633A">
        <w:rPr>
          <w:rStyle w:val="StyleUnderline"/>
        </w:rPr>
        <w:t>We estimated two sets of models for all pairs of states for every year over the 1900–2010 period with the democratic peace hypothesis represented as the democracy score(s) of the stronger country</w:t>
      </w:r>
      <w:r>
        <w:t>, that of the weaker country, the interaction of these two, and several control variables. In the first set of models, we entered the five indicators of constraint one by one along with our control variables. Figure 3 summarizes the results from these models. Complete estimation results in table form with all control variables are found in Appendix Table A-1.</w:t>
      </w:r>
    </w:p>
    <w:p w14:paraId="0D709A20" w14:textId="77777777" w:rsidR="00234FD2" w:rsidRDefault="00234FD2" w:rsidP="00234FD2">
      <w:r>
        <w:t xml:space="preserve">The first model (called ‘Electoral accountability’) enters the three terms based on the electoral accountability index along with control variables. The estimates from this model are printed in green color at the top of the figure. </w:t>
      </w:r>
      <w:r w:rsidRPr="00E1633A">
        <w:rPr>
          <w:rStyle w:val="StyleUnderline"/>
        </w:rPr>
        <w:t xml:space="preserve">The points represent the estimates and the whiskers their estimated </w:t>
      </w:r>
      <w:r w:rsidRPr="00E1633A">
        <w:rPr>
          <w:rStyle w:val="Emphasis"/>
        </w:rPr>
        <w:t>95% confidence interval</w:t>
      </w:r>
      <w:r w:rsidRPr="00E1633A">
        <w:t>.</w:t>
      </w:r>
      <w:r w:rsidRPr="00E1633A">
        <w:rPr>
          <w:rStyle w:val="StyleUnderline"/>
        </w:rPr>
        <w:t xml:space="preserve"> The two main terms are both positive</w:t>
      </w:r>
      <w:r>
        <w:t xml:space="preserve">, although that for the weaker country is not statistically significant. The interaction between the index values for the two countries in the dyad, on the other hand, is negative and highly significant – </w:t>
      </w:r>
      <w:r w:rsidRPr="00E1633A">
        <w:rPr>
          <w:rStyle w:val="StyleUnderline"/>
        </w:rPr>
        <w:t xml:space="preserve">when both countries score highly in terms of electoral accountability, the </w:t>
      </w:r>
      <w:r w:rsidRPr="00E1633A">
        <w:rPr>
          <w:rStyle w:val="Emphasis"/>
        </w:rPr>
        <w:t>risk of fatal dispute is much lower</w:t>
      </w:r>
      <w:r w:rsidRPr="00E1633A">
        <w:rPr>
          <w:rStyle w:val="StyleUnderline"/>
        </w:rPr>
        <w:t xml:space="preserve"> than if either have low scores</w:t>
      </w:r>
      <w:r>
        <w:t>. In line with expectations, we show in Appendix Table A-3 that the effect of electoral democracy is driven by the “Schumpeterian” core dimensions tapping into contestation – whereas suffrage does not play an independent role in promoting peace.</w:t>
      </w:r>
    </w:p>
    <w:p w14:paraId="33D5822F" w14:textId="77777777" w:rsidR="00234FD2" w:rsidRDefault="00234FD2" w:rsidP="00234FD2">
      <w:r w:rsidRPr="00E1633A">
        <w:rPr>
          <w:rStyle w:val="StyleUnderline"/>
        </w:rPr>
        <w:t>The second model enters the ‘Legislative constraints’ index terms. Again, the interaction term is negative and significant, whereas the main terms are positive and significant. Similar patterns are observed for the other three individual indicators</w:t>
      </w:r>
      <w:r>
        <w:t>.</w:t>
      </w:r>
    </w:p>
    <w:p w14:paraId="20F026A2" w14:textId="77777777" w:rsidR="00234FD2" w:rsidRDefault="00234FD2" w:rsidP="00234FD2">
      <w:r w:rsidRPr="00E1633A">
        <w:rPr>
          <w:rStyle w:val="StyleUnderline"/>
        </w:rPr>
        <w:t xml:space="preserve">Figure 4 shows that the net effect for each of these indicators is </w:t>
      </w:r>
      <w:r w:rsidRPr="00E1633A">
        <w:rPr>
          <w:rStyle w:val="Emphasis"/>
        </w:rPr>
        <w:t>consistent with the democratic peace</w:t>
      </w:r>
      <w:r>
        <w:t xml:space="preserve">. </w:t>
      </w:r>
      <w:r w:rsidRPr="00E1633A">
        <w:rPr>
          <w:rStyle w:val="StyleUnderline"/>
        </w:rPr>
        <w:t>In the left panels, the dashed line plots the estimated log odds of a MID when the weaker country j is at the mean of the index, as a function of the score for the stronger country (along the x-axis)</w:t>
      </w:r>
      <w:r>
        <w:t>. The metric for the y-axis is log odds relative to the case where both countries have scores of 0 for the index. The dotted and solid lines show the same when the index is one standard deviation below or above the mean.19</w:t>
      </w:r>
    </w:p>
    <w:p w14:paraId="3806DB5C" w14:textId="77777777" w:rsidR="00234FD2" w:rsidRDefault="00234FD2" w:rsidP="00234FD2">
      <w:r w:rsidRPr="00E1633A">
        <w:rPr>
          <w:rStyle w:val="StyleUnderline"/>
        </w:rPr>
        <w:t>The graph on the right plots the marginal effect of this relationship – it shows the change in the estimated probability of a fatal dispute</w:t>
      </w:r>
      <w:r>
        <w:t xml:space="preserve"> when comparing a pair of countries where the weaker country has a value for the index one standard deviation below the mean and one standard 22 deviation above, respectively, as a function of the index for the stronger country</w:t>
      </w:r>
      <w:r w:rsidRPr="00E1633A">
        <w:rPr>
          <w:rStyle w:val="StyleUnderline"/>
        </w:rPr>
        <w:t xml:space="preserve">. Both these graphs show a </w:t>
      </w:r>
      <w:r w:rsidRPr="00E1633A">
        <w:rPr>
          <w:rStyle w:val="Emphasis"/>
        </w:rPr>
        <w:t>clear dyadic democratic peace in terms of all our indices of constraint</w:t>
      </w:r>
      <w:r>
        <w:t xml:space="preserve"> – </w:t>
      </w:r>
      <w:r w:rsidRPr="00E1633A">
        <w:rPr>
          <w:rStyle w:val="StyleUnderline"/>
        </w:rPr>
        <w:t xml:space="preserve">a more democratic weaker country means a </w:t>
      </w:r>
      <w:r w:rsidRPr="00E1633A">
        <w:rPr>
          <w:rStyle w:val="Emphasis"/>
        </w:rPr>
        <w:t>clearly lower risk of fatal MID if the stronger country is relatively democratic</w:t>
      </w:r>
      <w:r>
        <w:t>.20</w:t>
      </w:r>
    </w:p>
    <w:p w14:paraId="7A1A2F56" w14:textId="77777777" w:rsidR="00234FD2" w:rsidRPr="00D84C96" w:rsidRDefault="00234FD2" w:rsidP="00234FD2">
      <w:r w:rsidRPr="00E1633A">
        <w:rPr>
          <w:rStyle w:val="StyleUnderline"/>
        </w:rPr>
        <w:t xml:space="preserve">All of our individual indicators of constraint </w:t>
      </w:r>
      <w:r w:rsidRPr="00E1633A">
        <w:rPr>
          <w:rStyle w:val="Emphasis"/>
        </w:rPr>
        <w:t>reflect the democratic peace when entered on their own</w:t>
      </w:r>
      <w:r>
        <w:t xml:space="preserve">. </w:t>
      </w:r>
      <w:r w:rsidRPr="00E1633A">
        <w:rPr>
          <w:rStyle w:val="StyleUnderline"/>
        </w:rPr>
        <w:t xml:space="preserve">Given the </w:t>
      </w:r>
      <w:r w:rsidRPr="00E1633A">
        <w:rPr>
          <w:rStyle w:val="Emphasis"/>
        </w:rPr>
        <w:t>high correlation</w:t>
      </w:r>
      <w:r w:rsidRPr="00E1633A">
        <w:rPr>
          <w:rStyle w:val="StyleUnderline"/>
        </w:rPr>
        <w:t xml:space="preserve"> between them, however, each of them may serve as a proxy for one of the other</w:t>
      </w:r>
      <w:r>
        <w:t xml:space="preserve">. We investigate which of them are relatively most important along two routes. </w:t>
      </w:r>
    </w:p>
    <w:p w14:paraId="49673669" w14:textId="77777777" w:rsidR="00234FD2" w:rsidRPr="00234FD2" w:rsidRDefault="00234FD2" w:rsidP="00234FD2"/>
    <w:p w14:paraId="023E15A6" w14:textId="77777777" w:rsidR="00304343" w:rsidRDefault="00304343" w:rsidP="00304343">
      <w:pPr>
        <w:pStyle w:val="Heading3"/>
      </w:pPr>
      <w:r>
        <w:t>AT pdb</w:t>
      </w:r>
    </w:p>
    <w:p w14:paraId="22D123A0" w14:textId="77777777" w:rsidR="00304343" w:rsidRDefault="00304343" w:rsidP="00304343">
      <w:pPr>
        <w:pStyle w:val="Heading4"/>
      </w:pPr>
      <w:r w:rsidRPr="00D63820">
        <w:rPr>
          <w:u w:val="single"/>
        </w:rPr>
        <w:t>Only the counterplan</w:t>
      </w:r>
      <w:r>
        <w:t xml:space="preserve"> solves turnout---overlapping federal policy </w:t>
      </w:r>
      <w:r>
        <w:rPr>
          <w:u w:val="single"/>
        </w:rPr>
        <w:t>nullifies</w:t>
      </w:r>
      <w:r w:rsidRPr="00D63820">
        <w:rPr>
          <w:u w:val="single"/>
        </w:rPr>
        <w:t xml:space="preserve"> the initiative</w:t>
      </w:r>
      <w:r>
        <w:t xml:space="preserve"> </w:t>
      </w:r>
      <w:r w:rsidRPr="00D63820">
        <w:t xml:space="preserve">and </w:t>
      </w:r>
      <w:r w:rsidRPr="00D63820">
        <w:rPr>
          <w:u w:val="single"/>
        </w:rPr>
        <w:t xml:space="preserve">collapses </w:t>
      </w:r>
      <w:r>
        <w:rPr>
          <w:u w:val="single"/>
        </w:rPr>
        <w:t xml:space="preserve">voter </w:t>
      </w:r>
      <w:r w:rsidRPr="00D63820">
        <w:rPr>
          <w:u w:val="single"/>
        </w:rPr>
        <w:t>motivation</w:t>
      </w:r>
    </w:p>
    <w:p w14:paraId="4C506BF2" w14:textId="77777777" w:rsidR="00304343" w:rsidRPr="008F6D7F" w:rsidRDefault="00304343" w:rsidP="00304343">
      <w:r w:rsidRPr="005F6681">
        <w:rPr>
          <w:rStyle w:val="Style13ptBold"/>
        </w:rPr>
        <w:t>Ferraiolo 17</w:t>
      </w:r>
      <w:r>
        <w:t xml:space="preserve"> – PhD, Professor of Law @ JMU (Kathleen, “State Policy Activism via Direct Democracy in Response to Federal Partisan Polarization,” </w:t>
      </w:r>
      <w:r w:rsidRPr="008F6D7F">
        <w:rPr>
          <w:i/>
        </w:rPr>
        <w:t>Publius: The Journal of Federalism</w:t>
      </w:r>
      <w:r>
        <w:t>, 47.3)//BB</w:t>
      </w:r>
    </w:p>
    <w:p w14:paraId="444A03F2" w14:textId="77777777" w:rsidR="00304343" w:rsidRPr="008F6D7F" w:rsidRDefault="00304343" w:rsidP="00304343"/>
    <w:p w14:paraId="66863D5E" w14:textId="77777777" w:rsidR="00304343" w:rsidRPr="00F51C5E" w:rsidRDefault="00304343" w:rsidP="00304343">
      <w:r>
        <w:t xml:space="preserve">Since the adoption of </w:t>
      </w:r>
      <w:r w:rsidRPr="005F6681">
        <w:rPr>
          <w:rStyle w:val="StyleUnderline"/>
        </w:rPr>
        <w:t>the initiative and referendum in states</w:t>
      </w:r>
      <w:r>
        <w:t xml:space="preserve"> around the turn of the twentieth century, these forms of direct democracy </w:t>
      </w:r>
      <w:r w:rsidRPr="005F6681">
        <w:rPr>
          <w:rStyle w:val="StyleUnderline"/>
        </w:rPr>
        <w:t xml:space="preserve">have offered an alternative policymaking venue </w:t>
      </w:r>
      <w:r>
        <w:t xml:space="preserve">for petitioners who are dissatisfied with state legislative outputs. For its Populist and Progressive champions, direct democracy offered a correction for the failures of representative government, a way of reducing political party and special interest influence, and a means for making legislative institutions more responsive to the will of the people. Progressives in particular envisioned the initiative and referendum not as a way of undermining the legislative process or representative government, but of redeeming them (Baldassare and Katz 2008; Allswang 2000). </w:t>
      </w:r>
      <w:r w:rsidRPr="005F6681">
        <w:rPr>
          <w:rStyle w:val="StyleUnderline"/>
        </w:rPr>
        <w:t>Acting as a “safety valve” or a “gun behind the door,” the</w:t>
      </w:r>
      <w:r>
        <w:t xml:space="preserve"> judicious </w:t>
      </w:r>
      <w:r w:rsidRPr="005F6681">
        <w:rPr>
          <w:rStyle w:val="StyleUnderline"/>
        </w:rPr>
        <w:t>use of the initiative by an enlightened, informed citizenry could serve as a check on state legislatures that had become corrupt and unresponsive</w:t>
      </w:r>
      <w:r>
        <w:t xml:space="preserve">. Historically, direct democracy is correctly understood as a response to dissatisfaction with policy outcomes that emerge from state legislatures (Bowler, Donovan, and Tolbert 2004; Magleby 1984). However, in the 2010s, </w:t>
      </w:r>
      <w:r w:rsidRPr="005F6681">
        <w:rPr>
          <w:rStyle w:val="StyleUnderline"/>
        </w:rPr>
        <w:t>the target</w:t>
      </w:r>
      <w:r>
        <w:t xml:space="preserve"> of ballot petitioners’ activity </w:t>
      </w:r>
      <w:r w:rsidRPr="005F6681">
        <w:rPr>
          <w:rStyle w:val="StyleUnderline"/>
        </w:rPr>
        <w:t>is</w:t>
      </w:r>
      <w:r>
        <w:t xml:space="preserve"> instead </w:t>
      </w:r>
      <w:r w:rsidRPr="005F6681">
        <w:rPr>
          <w:rStyle w:val="StyleUnderline"/>
        </w:rPr>
        <w:t>frequently the federal legislative process</w:t>
      </w:r>
      <w:r>
        <w:t xml:space="preserve">. Significant political developments at the federal level have had major implications for state-level direct democracy. Scholars have observed that the </w:t>
      </w:r>
      <w:r w:rsidRPr="005F6681">
        <w:rPr>
          <w:rStyle w:val="StyleUnderline"/>
        </w:rPr>
        <w:t>partisan gridlock and ideological polarization</w:t>
      </w:r>
      <w:r>
        <w:t xml:space="preserve"> that have </w:t>
      </w:r>
      <w:r w:rsidRPr="005F6681">
        <w:rPr>
          <w:rStyle w:val="StyleUnderline"/>
        </w:rPr>
        <w:t>stalled federal legislative proposals</w:t>
      </w:r>
      <w:r>
        <w:t xml:space="preserve"> stand in stark contrast to the unity, productivity, and activism on display within many state governments (Bowling and Rose 2016; Gamkhar and Pickerill 2012; Rose and Bowling 2015; Bowling and Pickerill 2013; Pickerill and Bowling 2014). While state legislatures, federal and state executive branches, administrative agencies, and courts have responded in diverse ways to federal policy gridlock (Rose and Bowling 2015), this article examines policy activism that emerges from the ballot initiative process. I focus on citizen-initiated ballot measures (which I refer to below as “</w:t>
      </w:r>
      <w:r w:rsidRPr="005F6681">
        <w:rPr>
          <w:rStyle w:val="StyleUnderline"/>
        </w:rPr>
        <w:t>ballot initiatives</w:t>
      </w:r>
      <w:r>
        <w:t xml:space="preserve">,” “citizen initiatives,” and “initiatives,” interchangeably), a form of direct democracy that allows citizens to </w:t>
      </w:r>
      <w:r w:rsidRPr="005F6681">
        <w:rPr>
          <w:rStyle w:val="StyleUnderline"/>
        </w:rPr>
        <w:t>bypass state legislatures by</w:t>
      </w:r>
      <w:r>
        <w:t xml:space="preserve"> placing statutory and, in some cases, constitutional </w:t>
      </w:r>
      <w:r w:rsidRPr="005F6681">
        <w:rPr>
          <w:rStyle w:val="StyleUnderline"/>
        </w:rPr>
        <w:t>measures directly on the ballot.</w:t>
      </w:r>
      <w:r>
        <w:t xml:space="preserve"> This article does not examine legislatively referred constitutional amendments (by which legislatures submit constitutional changes to voters for their approval) or popular or veto referendums (which citizens can use to force a vote on legislation that state lawmakers have enacted). Looking at direct democracy through the lens of American federalism, I focus on a particular purpose of </w:t>
      </w:r>
      <w:r w:rsidRPr="005F6681">
        <w:rPr>
          <w:rStyle w:val="Emphasis"/>
        </w:rPr>
        <w:t>citizen initiatives</w:t>
      </w:r>
      <w:r>
        <w:t xml:space="preserve">—to </w:t>
      </w:r>
      <w:r w:rsidRPr="00D63820">
        <w:rPr>
          <w:rStyle w:val="Emphasis"/>
          <w:sz w:val="28"/>
          <w:szCs w:val="28"/>
        </w:rPr>
        <w:t>respond to federal</w:t>
      </w:r>
      <w:r>
        <w:t xml:space="preserve"> action or </w:t>
      </w:r>
      <w:r w:rsidRPr="00D63820">
        <w:rPr>
          <w:rStyle w:val="Emphasis"/>
          <w:sz w:val="28"/>
          <w:szCs w:val="28"/>
        </w:rPr>
        <w:t>inaction</w:t>
      </w:r>
      <w:r>
        <w:t xml:space="preserve">. While this objective has been present on various occasions since the early 1900s, it has been on display in vivid and varied ways in the 2010s and has not received the attention it merits from scholars of direct democracy and federalism. Indeed, the results of the 2016 election alone provide significant support for the notion that </w:t>
      </w:r>
      <w:r w:rsidRPr="005F6681">
        <w:rPr>
          <w:rStyle w:val="StyleUnderline"/>
        </w:rPr>
        <w:t>citizen-initiated measures deserve</w:t>
      </w:r>
      <w:r>
        <w:t xml:space="preserve"> more </w:t>
      </w:r>
      <w:r w:rsidRPr="005F6681">
        <w:rPr>
          <w:rStyle w:val="StyleUnderline"/>
        </w:rPr>
        <w:t>scholarly attention as a policy instrument that states use to push back against federal action (or inaction) and a powerful agenda-setting tool</w:t>
      </w:r>
      <w:r>
        <w:t xml:space="preserve">. In this article, I examine several trends in initiative activity from 2010 to 2016 and discuss the implications for federal–state relations. As these case studies demonstrate, although </w:t>
      </w:r>
      <w:r w:rsidRPr="005F6681">
        <w:rPr>
          <w:rStyle w:val="StyleUnderline"/>
        </w:rPr>
        <w:t>groups</w:t>
      </w:r>
      <w:r>
        <w:t xml:space="preserve"> continue to </w:t>
      </w:r>
      <w:r w:rsidRPr="005F6681">
        <w:rPr>
          <w:rStyle w:val="StyleUnderline"/>
        </w:rPr>
        <w:t xml:space="preserve">turn to the initiative process </w:t>
      </w:r>
      <w:r w:rsidRPr="005F6681">
        <w:t xml:space="preserve">to bypass </w:t>
      </w:r>
      <w:r>
        <w:t xml:space="preserve">state legislatures, they are often </w:t>
      </w:r>
      <w:r w:rsidRPr="005F6681">
        <w:rPr>
          <w:rStyle w:val="StyleUnderline"/>
        </w:rPr>
        <w:t>motivated in large part by federal developments</w:t>
      </w:r>
      <w:r>
        <w:t xml:space="preserve"> and for a range of reasons. A number of recent </w:t>
      </w:r>
      <w:r w:rsidRPr="005F6681">
        <w:rPr>
          <w:rStyle w:val="StyleUnderline"/>
        </w:rPr>
        <w:t>citizen-initiated measures have been triggered by congressional inaction</w:t>
      </w:r>
      <w:r>
        <w:t xml:space="preserve">, in cases where policy </w:t>
      </w:r>
      <w:r w:rsidRPr="005F6681">
        <w:rPr>
          <w:rStyle w:val="StyleUnderline"/>
        </w:rPr>
        <w:t>advocates have turned to state ballot measures to achieve goals that interest groups have succeeded in blocking in Congress</w:t>
      </w:r>
      <w:r>
        <w:t xml:space="preserve"> and at times in state legislatures. In other cases, initiative measures have been advanced when members of Congress and state legislatures alike have lagged behind and failed to respond to rapidly evolving public opinion on certain topics. </w:t>
      </w:r>
      <w:r w:rsidRPr="005F6681">
        <w:rPr>
          <w:rStyle w:val="StyleUnderline"/>
        </w:rPr>
        <w:t>Reliance on citizen-initiated measures</w:t>
      </w:r>
      <w:r>
        <w:t xml:space="preserve"> in these cases </w:t>
      </w:r>
      <w:r w:rsidRPr="005F6681">
        <w:rPr>
          <w:rStyle w:val="StyleUnderline"/>
        </w:rPr>
        <w:t>has been seen</w:t>
      </w:r>
      <w:r>
        <w:t xml:space="preserve"> in one sense </w:t>
      </w:r>
      <w:r w:rsidRPr="005F6681">
        <w:rPr>
          <w:rStyle w:val="StyleUnderline"/>
        </w:rPr>
        <w:t>as a necessary means of enacting policy changes otherwise unattainable through Congress</w:t>
      </w:r>
      <w:r>
        <w:t xml:space="preserve"> and at times through state legislatures. But </w:t>
      </w:r>
      <w:r w:rsidRPr="005F6681">
        <w:rPr>
          <w:rStyle w:val="StyleUnderline"/>
        </w:rPr>
        <w:t>these</w:t>
      </w:r>
      <w:r>
        <w:t xml:space="preserve"> citizen-initiated </w:t>
      </w:r>
      <w:r w:rsidRPr="005F6681">
        <w:rPr>
          <w:rStyle w:val="StyleUnderline"/>
        </w:rPr>
        <w:t>measures have also served additional purposes, such as elevating issues on the national policy agenda, mobilizing voters, framing election campaigns, and boosting the prospects of candidates for federal office</w:t>
      </w:r>
      <w:r w:rsidRPr="005F6681">
        <w:t>.</w:t>
      </w:r>
      <w:r>
        <w:t xml:space="preserve"> Understanding the Sources of Initiative Use The adoption of the initiative and referendum in twenty states between 1898 and 1918 was driven by Populist and Progressive reformers who envisioned direct democracy as a means of circumventing state legislatures that had become corrupt and unresponsive. Reformers sought to rein in the influence of political parties and interest groups and restore power to the people. Smith and Tolbert (2004) note that for its Progressive champions, the initiative served both an instrumental and educative function. First, the initiative would be an alternative means of adopting substantive public policies, thus bringing state policy more closely in line with public opinion. In addition, the initiative would empower citizens, increase turnout, and enhance political information, knowledge, and efficacy. After South Dakota became the first state to adopt the ballot initiative in 1898, twenty-three additional states added provisions for the process to their constitutions. Most states allow for a direct citizen-initiative process, whereby proposals that qualify (the main step in the qualification process is the collection of a sufficient number of registered voters’ signatures) go directly to the ballot; some states have an indirect process which gives the legislature the option to act first. Meanwhile, eighteen states allow citizens to initiate changes to state constitutions. In addition, twenty-four states (most of which are also initiative states) permit the popular referendum, which allows voters to approve or repeal an act of a state legislature. Forty-nine states allow citizens to vote on proposed constitutional amendments drafted by the state legislatures (in Delaware, the legislature alone acts on such amendments). While the various forms of direct democracy are widespread, particularly in the western United States, initiative activity is not evenly distributed across the country. Rather, a handful of states (including California, Colorado, Oregon, Arizona, Maine, Washington, and North Dakota) account for a large majority of proposed ballot measures. In attempting to explain these variations, researchers have focused on factors such as initiative regulations, state political and demographic characteristics, state economic performance, and state interest group systems (Banducci 1998; Matsusaka and McCarty 2001; Boehmke 2005; Price 1975). In addition, recent research has pointed to the significance of the partisan composition of state legislatures as a major contributor to the use of both the initiative and referendum—however, that variable affects the use of these direct democracy institutions in different ways. Specifically, partisan competition in legislatures has been shown to stimulate greater initiative use, while unified party control is associated with greater referendum use (Damore, Bowler, and Nicholson 2012). Other work has attributed variations in initiative use to deficiencies of state representative government vis-à-vis effectiveness and responsiveness to citizen policy preferences. Hicks (2013, 473) finds that that initiative use is related to partisan conditions within state legislatures; specifically, “[a]s competition between legislative parties increases (i.e., as the two major parties become more polarized and evenly distributed across legislative seats), the expected number of initiatives in a given state/biennium increases.” Direct democracy results, then, from “perceived or real deficiencies in representative government” at the state level (Hicks 2013, 475). The results are similar to Banducci’s (1998) claim that the presence of </w:t>
      </w:r>
      <w:r w:rsidRPr="005F6681">
        <w:rPr>
          <w:rStyle w:val="StyleUnderline"/>
        </w:rPr>
        <w:t>divided government may encourage interest groups to turn to the initiative as a way of circumventing policy gridlock</w:t>
      </w:r>
      <w:r>
        <w:t xml:space="preserve">. Kogan (2016), too, argues that direct democracy can be used to alleviate shortcomings of state legislatures. While Hicks (2013) finds only weak support for the hypothesis that initiatives occur with greater frequency when state representatives are ideologically distant from the citizenry, Kogan’s (2016) analysis of an Ohio collective bargaining referendum reveals that direct democracy can restrain legislative excesses and moderate state legislative polarization. Similarly, Rose and Bowling (2015) argue that dissatisfaction with national and state governments’ actions or failure to act propels ballot petitioners’ efforts and allows them to moderate the polarization of both state and federal political parties. The finding that direct democracy can be used as a correction for the deficiencies of state legislatures is quite consistent with the Progressives’ vision (though Boehmke 2015 argue that initiatives can both resolve and create legislative gridlock). To be sure, there were a number of instances in the 1900s when groups attempted to use the initiative and referendum process to influence policies with a federal dimension. For instance, between 1910 and the ratification of the Eighteenth Amendment to the U.S. Constitution in 1919, several states attempted to prohibit alcohol (or give local jurisdictions the power to make such a decision), with mixed results, and in the 1920s a number of states sought to enact ballot measures that would repeal state constitutional prohibition clauses. In the 1940s and 1950s, spurred in part by passage of federal legislation, initiatives were a vehicle in at least ten states for passing measures ensuring the “right to work” (requiring that individuals not be denied work on the basis of labor union or organization membership status) and abolishing “closed shop” policies (which require employees to belong to a specific union as a condition of employment). States have also used the direct democracy process to codify support for term limits for state and congressional officials, reform campaign finance regulations, and reshape immigration policy, often in response to federal action or inaction. The goal of this article is not to claim that federal-directed ballot measures are unprecedented, but rather to highlight and analyze a number of striking illustrations of this aspect of direct democracy that have not received adequate attention from scholars of direct democracy and federalism. </w:t>
      </w:r>
      <w:r w:rsidRPr="005F6681">
        <w:rPr>
          <w:rStyle w:val="StyleUnderline"/>
        </w:rPr>
        <w:t>A review of initiative activity</w:t>
      </w:r>
      <w:r>
        <w:t xml:space="preserve"> from 2010 to 2016 </w:t>
      </w:r>
      <w:r w:rsidRPr="005F6681">
        <w:rPr>
          <w:rStyle w:val="StyleUnderline"/>
        </w:rPr>
        <w:t xml:space="preserve">reveals that initiatives have been used as a </w:t>
      </w:r>
      <w:r w:rsidRPr="00D63820">
        <w:rPr>
          <w:rStyle w:val="Emphasis"/>
          <w:sz w:val="30"/>
          <w:szCs w:val="30"/>
        </w:rPr>
        <w:t>correction for perceived failures</w:t>
      </w:r>
      <w:r w:rsidRPr="005F6681">
        <w:rPr>
          <w:rStyle w:val="StyleUnderline"/>
        </w:rPr>
        <w:t xml:space="preserve"> of representative government </w:t>
      </w:r>
      <w:r w:rsidRPr="00D63820">
        <w:rPr>
          <w:rStyle w:val="Emphasis"/>
          <w:sz w:val="30"/>
          <w:szCs w:val="30"/>
        </w:rPr>
        <w:t>at the national level</w:t>
      </w:r>
      <w:r>
        <w:t xml:space="preserve">—something that there is little evidence the Progressives considered. We must keep in mind that statewide direct democracy occurs within a context of partisan competition and ideological polarization at the federal level as well as accelerating polarization at the state level (Kogan 2016). That polarization has been reproduced in the statewide direct democracy process in recent years, as the topic matters of many recent initiatives center around controversial, salient moral questions including guns, drug control, and abortion. Milita (2015) finds that while over 155 state election law changes since 1996 have made it more difficult to qualify an initiative for the ballot, the measures that do qualify favor the resources and interests of citizen groups over economic groups, tend to have lower complexity, and are more likely to pass. We see this dynamic clearly in the ballot propositions of the early 2010s that this article will discuss. In the analysis below I explore the content, significance, and implications of ballot measures on a range of topics including gun policy, marijuana legalization, and the minimum wage. Many of </w:t>
      </w:r>
      <w:r w:rsidRPr="005F6681">
        <w:rPr>
          <w:rStyle w:val="StyleUnderline"/>
        </w:rPr>
        <w:t>these initiatives, including a host of successful measures from the 2016 election</w:t>
      </w:r>
      <w:r>
        <w:t xml:space="preserve"> alone, </w:t>
      </w:r>
      <w:r w:rsidRPr="005F6681">
        <w:rPr>
          <w:rStyle w:val="StyleUnderline"/>
        </w:rPr>
        <w:t xml:space="preserve">are a </w:t>
      </w:r>
      <w:r w:rsidRPr="005F6681">
        <w:rPr>
          <w:rStyle w:val="Emphasis"/>
        </w:rPr>
        <w:t>response to dissatisfaction with the content or pace of policy change at the federal level</w:t>
      </w:r>
      <w:r>
        <w:t>. I argue that we must situate recent ballot initiative activity in light of the polarization and gridlock that characterize federal institutions and that scholars should turn their attention to the role that federal politics play in shaping state direct democracy agendas, policy content, and outcomes.</w:t>
      </w:r>
    </w:p>
    <w:p w14:paraId="2FD0962E" w14:textId="0938CCCD" w:rsidR="000668A2" w:rsidRDefault="000668A2" w:rsidP="000F260E">
      <w:pPr>
        <w:pStyle w:val="Heading3"/>
      </w:pPr>
      <w:r>
        <w:t>AT Biden win now</w:t>
      </w:r>
    </w:p>
    <w:p w14:paraId="63158074" w14:textId="3AFD5A33" w:rsidR="000668A2" w:rsidRDefault="000668A2" w:rsidP="000668A2">
      <w:pPr>
        <w:pStyle w:val="Heading4"/>
      </w:pPr>
      <w:r>
        <w:t xml:space="preserve">Uniqueness is </w:t>
      </w:r>
      <w:r w:rsidRPr="002238F8">
        <w:rPr>
          <w:u w:val="single"/>
        </w:rPr>
        <w:t>inherently probabilistic</w:t>
      </w:r>
      <w:r>
        <w:t xml:space="preserve">---even if Biden only has </w:t>
      </w:r>
      <w:r w:rsidRPr="000668A2">
        <w:rPr>
          <w:u w:val="single"/>
        </w:rPr>
        <w:t>80 percent</w:t>
      </w:r>
      <w:r>
        <w:t xml:space="preserve"> odds, the counterplan is an </w:t>
      </w:r>
      <w:r w:rsidRPr="00314258">
        <w:rPr>
          <w:u w:val="single"/>
        </w:rPr>
        <w:t>insurance policy</w:t>
      </w:r>
      <w:r>
        <w:t xml:space="preserve"> </w:t>
      </w:r>
      <w:r w:rsidR="0058517B">
        <w:t>that guarantees a Biden win.</w:t>
      </w:r>
    </w:p>
    <w:p w14:paraId="26486FDE" w14:textId="00900E07" w:rsidR="002238F8" w:rsidRDefault="0058517B" w:rsidP="002238F8">
      <w:pPr>
        <w:pStyle w:val="Heading4"/>
      </w:pPr>
      <w:r>
        <w:t>Remember 2016? Now’s</w:t>
      </w:r>
      <w:r w:rsidR="002238F8">
        <w:t xml:space="preserve"> not the time for election complacency</w:t>
      </w:r>
    </w:p>
    <w:p w14:paraId="4D4385A6" w14:textId="16291BC6" w:rsidR="002238F8" w:rsidRDefault="002238F8" w:rsidP="002238F8">
      <w:r w:rsidRPr="002238F8">
        <w:rPr>
          <w:rStyle w:val="Style13ptBold"/>
        </w:rPr>
        <w:t>Israel 6-20</w:t>
      </w:r>
      <w:r>
        <w:t xml:space="preserve">-2020, represented New York in Congress for 16 years and was the chairman for the Democratic Congressional Campaign Committee from 2011 to 2015. He is now the director of the Institute of Politics and Global Affairs at Cornell University (Steve, “Democrats have to get better than ever as Joe Biden leads in the polls,” The Hill, </w:t>
      </w:r>
      <w:hyperlink r:id="rId11" w:history="1">
        <w:r w:rsidRPr="00122460">
          <w:rPr>
            <w:rStyle w:val="Hyperlink"/>
          </w:rPr>
          <w:t>https://thehill.com/opinion/campaign/501997-democrats-have-to-get-better-than-ever-as-joe-biden-leads-in-the-polls)//BB</w:t>
        </w:r>
      </w:hyperlink>
    </w:p>
    <w:p w14:paraId="55911A15" w14:textId="77777777" w:rsidR="002238F8" w:rsidRDefault="002238F8" w:rsidP="002238F8"/>
    <w:p w14:paraId="4797D1CC" w14:textId="1A2B1046" w:rsidR="002238F8" w:rsidRPr="002238F8" w:rsidRDefault="002238F8" w:rsidP="002238F8">
      <w:r w:rsidRPr="002238F8">
        <w:rPr>
          <w:rStyle w:val="StyleUnderline"/>
        </w:rPr>
        <w:t>Will this Biden surge propel him to the Oval Office?</w:t>
      </w:r>
      <w:r>
        <w:t xml:space="preserve"> It is as powerful as a stiff breeze, and </w:t>
      </w:r>
      <w:r w:rsidRPr="002238F8">
        <w:rPr>
          <w:rStyle w:val="Emphasis"/>
        </w:rPr>
        <w:t>we all know how quickly climates can change</w:t>
      </w:r>
      <w:r>
        <w:t>. There are reasons for cautious optimism that the economy will not fall into another deep depression. Like everything else, Trump will take full credit for that, even though it was Democrats in Congress who pushed for the effective financial relief bills for the middle class and working families.</w:t>
      </w:r>
      <w:r w:rsidR="00976972">
        <w:t xml:space="preserve"> </w:t>
      </w:r>
      <w:r w:rsidRPr="002238F8">
        <w:rPr>
          <w:rStyle w:val="StyleUnderline"/>
        </w:rPr>
        <w:t>We do not know what other national security or foreign policy crises, real or spun, may dominate the thinking of voters as we approach the election this fall</w:t>
      </w:r>
      <w:r>
        <w:t xml:space="preserve">. Then there is the most unpredictable but significant influence on the election. </w:t>
      </w:r>
      <w:r w:rsidRPr="002238F8">
        <w:rPr>
          <w:rStyle w:val="StyleUnderline"/>
        </w:rPr>
        <w:t>This is what David Axelrod calls the “feral instinct” of Trump. When his back is to the alley wall he turns rabid. We may believe that we have seen it all, but Trump always takes us below and beyond</w:t>
      </w:r>
      <w:r>
        <w:t>.</w:t>
      </w:r>
      <w:r w:rsidR="00976972">
        <w:t xml:space="preserve"> </w:t>
      </w:r>
      <w:r>
        <w:t xml:space="preserve">I am a strong and involved supporter of Biden. But I know that </w:t>
      </w:r>
      <w:r w:rsidRPr="002238F8">
        <w:rPr>
          <w:rStyle w:val="StyleUnderline"/>
        </w:rPr>
        <w:t>no matter where the polls are, we underestimate the capacity of the Trump team to do what it must in order to win</w:t>
      </w:r>
      <w:r>
        <w:t xml:space="preserve">, not just at the peril of Biden, but perhaps also to America. </w:t>
      </w:r>
      <w:r w:rsidRPr="002238F8">
        <w:rPr>
          <w:rStyle w:val="StyleUnderline"/>
        </w:rPr>
        <w:t xml:space="preserve">This is </w:t>
      </w:r>
      <w:r w:rsidRPr="002238F8">
        <w:rPr>
          <w:rStyle w:val="Emphasis"/>
        </w:rPr>
        <w:t>not the time for complacency</w:t>
      </w:r>
      <w:r w:rsidRPr="002238F8">
        <w:rPr>
          <w:rStyle w:val="StyleUnderline"/>
        </w:rPr>
        <w:t xml:space="preserve"> or overconfidence for Democrats</w:t>
      </w:r>
      <w:r>
        <w:t>, no matter how much Fox News and CNN agree.</w:t>
      </w:r>
    </w:p>
    <w:p w14:paraId="252CEFA2" w14:textId="0BDC0D15" w:rsidR="000668A2" w:rsidRDefault="000668A2" w:rsidP="000668A2">
      <w:pPr>
        <w:pStyle w:val="Heading4"/>
      </w:pPr>
      <w:r>
        <w:t xml:space="preserve">Don’t trust </w:t>
      </w:r>
      <w:r w:rsidRPr="00976972">
        <w:rPr>
          <w:u w:val="single"/>
        </w:rPr>
        <w:t>any</w:t>
      </w:r>
      <w:r>
        <w:t xml:space="preserve"> snap-shot polling---Trump’s going to shift the odds in his favor as the election approaches</w:t>
      </w:r>
    </w:p>
    <w:p w14:paraId="41093742" w14:textId="27718054" w:rsidR="000668A2" w:rsidRDefault="000668A2" w:rsidP="000668A2">
      <w:r w:rsidRPr="002972C9">
        <w:rPr>
          <w:rStyle w:val="Style13ptBold"/>
        </w:rPr>
        <w:t>LeTourneau 20</w:t>
      </w:r>
      <w:r>
        <w:t xml:space="preserve"> – bachelor’s degree in Psychology/Social Studies/Secondary Education (Nancy; “How Trump Will Try to Steal the Election”; 6/24/20; </w:t>
      </w:r>
      <w:hyperlink r:id="rId12" w:history="1">
        <w:r w:rsidRPr="004D0D86">
          <w:rPr>
            <w:rStyle w:val="Hyperlink"/>
          </w:rPr>
          <w:t>https://washingtonmonthly.com/2020/06/24/how-trump-will-try-to-steal-the-election/</w:t>
        </w:r>
      </w:hyperlink>
      <w:r>
        <w:t xml:space="preserve">; accessed 6/30/20) dmc </w:t>
      </w:r>
      <w:r w:rsidR="002238F8">
        <w:t>--- thanks to seniors lab @ UM</w:t>
      </w:r>
    </w:p>
    <w:p w14:paraId="4854E664" w14:textId="77777777" w:rsidR="002238F8" w:rsidRPr="005802F3" w:rsidRDefault="002238F8" w:rsidP="000668A2"/>
    <w:p w14:paraId="1999BC6A" w14:textId="77777777" w:rsidR="000668A2" w:rsidRPr="009B2AE2" w:rsidRDefault="000668A2" w:rsidP="000668A2">
      <w:pPr>
        <w:rPr>
          <w:rStyle w:val="StyleUnderline"/>
        </w:rPr>
      </w:pPr>
      <w:r w:rsidRPr="009B2AE2">
        <w:rPr>
          <w:rStyle w:val="StyleUnderline"/>
        </w:rPr>
        <w:t xml:space="preserve">It would be </w:t>
      </w:r>
      <w:r w:rsidRPr="009B2AE2">
        <w:rPr>
          <w:rStyle w:val="Emphasis"/>
        </w:rPr>
        <w:t>foolish</w:t>
      </w:r>
      <w:r w:rsidRPr="009B2AE2">
        <w:rPr>
          <w:rStyle w:val="StyleUnderline"/>
        </w:rPr>
        <w:t xml:space="preserve"> to try to predict</w:t>
      </w:r>
      <w:r w:rsidRPr="002238F8">
        <w:rPr>
          <w:sz w:val="12"/>
        </w:rPr>
        <w:t xml:space="preserve"> </w:t>
      </w:r>
      <w:r w:rsidRPr="009B2AE2">
        <w:rPr>
          <w:rStyle w:val="StyleUnderline"/>
        </w:rPr>
        <w:t>the outcome of the 2020 presidential race with over</w:t>
      </w:r>
      <w:r w:rsidRPr="002238F8">
        <w:rPr>
          <w:sz w:val="12"/>
        </w:rPr>
        <w:t xml:space="preserve"> </w:t>
      </w:r>
      <w:r w:rsidRPr="009B2AE2">
        <w:rPr>
          <w:rStyle w:val="Emphasis"/>
        </w:rPr>
        <w:t>four months to go before the ballots are counted</w:t>
      </w:r>
      <w:r w:rsidRPr="002238F8">
        <w:rPr>
          <w:sz w:val="12"/>
        </w:rPr>
        <w:t xml:space="preserve">. But let’s be very clear: </w:t>
      </w:r>
      <w:r w:rsidRPr="000668A2">
        <w:rPr>
          <w:rStyle w:val="StyleUnderline"/>
        </w:rPr>
        <w:t>if the election were held today, Joe Biden would win</w:t>
      </w:r>
      <w:r w:rsidRPr="002238F8">
        <w:rPr>
          <w:sz w:val="12"/>
        </w:rPr>
        <w:t xml:space="preserve">. Along with all of the other chaos going on across the country right now, that is what has Donald Trump in a tailspin. At this point, the president is doing two things in preparation for November. Employ grievance politics to motivate his base, and Do everything he can to steal the election. On number two, </w:t>
      </w:r>
      <w:r w:rsidRPr="000668A2">
        <w:rPr>
          <w:rStyle w:val="StyleUnderline"/>
        </w:rPr>
        <w:t>there are three primary strategies the president is counting on</w:t>
      </w:r>
      <w:r w:rsidRPr="002238F8">
        <w:rPr>
          <w:sz w:val="12"/>
        </w:rPr>
        <w:t xml:space="preserve">. </w:t>
      </w:r>
      <w:r w:rsidRPr="009B2AE2">
        <w:rPr>
          <w:rStyle w:val="Emphasis"/>
        </w:rPr>
        <w:t>Voter Suppression</w:t>
      </w:r>
      <w:r>
        <w:rPr>
          <w:rStyle w:val="Emphasis"/>
        </w:rPr>
        <w:t xml:space="preserve"> </w:t>
      </w:r>
      <w:r w:rsidRPr="009B2AE2">
        <w:rPr>
          <w:rStyle w:val="StyleUnderline"/>
        </w:rPr>
        <w:t xml:space="preserve">This has been a Republican strategy for some time now, with Trump egging things on to an unprecedented level. Since voter suppression efforts are launched by states, a good example is what happened in </w:t>
      </w:r>
      <w:r w:rsidRPr="009B2AE2">
        <w:rPr>
          <w:rStyle w:val="Emphasis"/>
        </w:rPr>
        <w:t>Kentucky</w:t>
      </w:r>
      <w:r w:rsidRPr="002238F8">
        <w:rPr>
          <w:sz w:val="12"/>
        </w:rPr>
        <w:t xml:space="preserve"> </w:t>
      </w:r>
      <w:r w:rsidRPr="009B2AE2">
        <w:rPr>
          <w:rStyle w:val="StyleUnderline"/>
        </w:rPr>
        <w:t>in preparation for the Tuesday primary.</w:t>
      </w:r>
      <w:r>
        <w:rPr>
          <w:rStyle w:val="StyleUnderline"/>
        </w:rPr>
        <w:t xml:space="preserve"> </w:t>
      </w:r>
      <w:r w:rsidRPr="009B2AE2">
        <w:rPr>
          <w:rStyle w:val="StyleUnderline"/>
        </w:rPr>
        <w:t>Fewer than 200 polling places will be open for voters in Kentucky’s primary Tuesday, down from</w:t>
      </w:r>
      <w:r w:rsidRPr="002238F8">
        <w:rPr>
          <w:sz w:val="12"/>
        </w:rPr>
        <w:t xml:space="preserve"> </w:t>
      </w:r>
      <w:r w:rsidRPr="009B2AE2">
        <w:rPr>
          <w:rStyle w:val="Emphasis"/>
        </w:rPr>
        <w:t>3,700</w:t>
      </w:r>
      <w:r w:rsidRPr="002238F8">
        <w:rPr>
          <w:sz w:val="12"/>
        </w:rPr>
        <w:t xml:space="preserve"> in a typical election year. </w:t>
      </w:r>
      <w:r w:rsidRPr="009B2AE2">
        <w:rPr>
          <w:rStyle w:val="StyleUnderline"/>
        </w:rPr>
        <w:t>Amid a huge influx in requests for mail-in ballots</w:t>
      </w:r>
      <w:r w:rsidRPr="002238F8">
        <w:rPr>
          <w:sz w:val="12"/>
        </w:rPr>
        <w:t xml:space="preserve">, </w:t>
      </w:r>
      <w:r w:rsidRPr="009B2AE2">
        <w:rPr>
          <w:rStyle w:val="StyleUnderline"/>
        </w:rPr>
        <w:t xml:space="preserve">some voters still had not received theirs </w:t>
      </w:r>
      <w:r w:rsidRPr="009B2AE2">
        <w:rPr>
          <w:rStyle w:val="Emphasis"/>
        </w:rPr>
        <w:t>days</w:t>
      </w:r>
      <w:r w:rsidRPr="002238F8">
        <w:rPr>
          <w:sz w:val="12"/>
        </w:rPr>
        <w:t xml:space="preserve"> </w:t>
      </w:r>
      <w:r w:rsidRPr="009B2AE2">
        <w:rPr>
          <w:rStyle w:val="StyleUnderline"/>
        </w:rPr>
        <w:t>before they must be turned in.</w:t>
      </w:r>
      <w:r w:rsidRPr="002238F8">
        <w:rPr>
          <w:sz w:val="12"/>
        </w:rPr>
        <w:t xml:space="preserve"> And </w:t>
      </w:r>
      <w:r w:rsidRPr="009B2AE2">
        <w:rPr>
          <w:rStyle w:val="StyleUnderline"/>
        </w:rPr>
        <w:t xml:space="preserve">turnout is expected to be higher than in past primaries because of a </w:t>
      </w:r>
      <w:r w:rsidRPr="009B2AE2">
        <w:rPr>
          <w:rStyle w:val="Emphasis"/>
        </w:rPr>
        <w:t>suddenly competitive fight</w:t>
      </w:r>
      <w:r w:rsidRPr="002238F8">
        <w:rPr>
          <w:sz w:val="12"/>
        </w:rPr>
        <w:t xml:space="preserve"> </w:t>
      </w:r>
      <w:r w:rsidRPr="009B2AE2">
        <w:rPr>
          <w:rStyle w:val="StyleUnderline"/>
        </w:rPr>
        <w:t>for the Democratic Senate nomination</w:t>
      </w:r>
      <w:r w:rsidRPr="002238F8">
        <w:rPr>
          <w:sz w:val="12"/>
        </w:rPr>
        <w:t xml:space="preserve">. </w:t>
      </w:r>
      <w:r w:rsidRPr="009B2AE2">
        <w:rPr>
          <w:rStyle w:val="StyleUnderline"/>
        </w:rPr>
        <w:t>The scenario has voting rights advocates and some local elections officials worried that the state is careening toward a messy day</w:t>
      </w:r>
      <w:r w:rsidRPr="002238F8">
        <w:rPr>
          <w:sz w:val="12"/>
        </w:rPr>
        <w:t xml:space="preserve"> marked by long lines and frustrated voters — similar to the scenes that have played out repeatedly this spring as the novel coronavirus pandemic has disrupted the 2020 primaries. Because of a shortage of workers willing to staff voting sites during the health crisis, each of the commonwealth’s 120 counties is opening a very limited number of polling locations. The two largest counties will have just one in-person location each. </w:t>
      </w:r>
      <w:r w:rsidRPr="009B2AE2">
        <w:rPr>
          <w:rStyle w:val="StyleUnderline"/>
        </w:rPr>
        <w:t>The other voter suppression effort coming from Trump is to try to bully states</w:t>
      </w:r>
      <w:r w:rsidRPr="002238F8">
        <w:rPr>
          <w:sz w:val="12"/>
        </w:rPr>
        <w:t xml:space="preserve"> </w:t>
      </w:r>
      <w:r w:rsidRPr="009B2AE2">
        <w:rPr>
          <w:rStyle w:val="StyleUnderline"/>
        </w:rPr>
        <w:t>into rejecting an expansion of vote-by-mail</w:t>
      </w:r>
      <w:r w:rsidRPr="002238F8">
        <w:rPr>
          <w:sz w:val="12"/>
        </w:rPr>
        <w:t>—</w:t>
      </w:r>
      <w:r w:rsidRPr="009B2AE2">
        <w:rPr>
          <w:rStyle w:val="StyleUnderline"/>
        </w:rPr>
        <w:t xml:space="preserve">even in the </w:t>
      </w:r>
      <w:r w:rsidRPr="009B2AE2">
        <w:rPr>
          <w:rStyle w:val="Emphasis"/>
        </w:rPr>
        <w:t>midst</w:t>
      </w:r>
      <w:r w:rsidRPr="009B2AE2">
        <w:rPr>
          <w:rStyle w:val="StyleUnderline"/>
        </w:rPr>
        <w:t xml:space="preserve"> of a pandemic</w:t>
      </w:r>
      <w:r w:rsidRPr="002238F8">
        <w:rPr>
          <w:sz w:val="12"/>
        </w:rPr>
        <w:t xml:space="preserve">. </w:t>
      </w:r>
      <w:r w:rsidRPr="009B2AE2">
        <w:rPr>
          <w:rStyle w:val="StyleUnderline"/>
        </w:rPr>
        <w:t xml:space="preserve">He says that the process leads to </w:t>
      </w:r>
      <w:r w:rsidRPr="009B2AE2">
        <w:rPr>
          <w:rStyle w:val="Emphasis"/>
        </w:rPr>
        <w:t>massive fraud</w:t>
      </w:r>
      <w:r w:rsidRPr="002238F8">
        <w:rPr>
          <w:sz w:val="12"/>
        </w:rPr>
        <w:t xml:space="preserve">, even though there is no evidence for the claim. Five states—Colorado, Hawaii, Oregon, Utah and Washington—have conducted their elections using a vote-by-mail system with practically no issues. In addition to the fact that members of the military who are stationed overseas have always voted by mail, Aaron Blake documents that 16 Trump officials, including the president, vice-president, and attorney general have voted by mail recently. Foreign Interference We all know that Trump welcomed Russian interference in the 2016 election and will do so again. But according to John Bolton, Trump asked China’s President Xi Jingping to help him out. Bolton writes that while meeting with Xi at last year’s G-20 meeting, “Trump ‘stunningly’ turned the conversation to the upcoming 2020 election.” The president “stressed the importance of farmers and increased Chinese purchases of soybeans and wheat in the electoral outcome.” The most telling thing about that report is that Trump assumed Xi would want to help him win reelection and would therefore agree to purchase more products from American farmers. Here is what Bolton told Martha Raddatz during their interview on Sunday. Referring to his book, he said: [I]t shows a pattern quite contrary to the image [Trump] would like to convey, of a decisive president who knows something about what he’s doing. There really isn’t any guiding principle — that I was able to discern other than– what’s good for Donald Trump’s reelection. Other than Russia, Ukraine, and China, it is very possible that Trump has either made requests or attempted to extort other countries into doing things that would help him win re-election. If He Loses, Challenge the Results The president is already setting the stage to claim that the election was “rigged” if he loses. This is where claiming that vote-by-mail is inherently fraudulent plays a dual role. Not only does Trump use it to suppress votes during a pandemic, he will use it to challenge the results if he loses. Recently we learned that Attorney General Barr will back him in those efforts. Here is what Barr said during an interview with Maria Bartiromo. Barr: But when government, state governments start adopting these practices like mail-in ballots that open the floodgates of potential fraud, then people’s confidence in the outcome of the election is going to be undermined. And that could take the country to a very dark place, if we lose confidence in the outcomes of our elections… Bartiromo: Well, there’s a big discussion right now about mail-in voting… Barr: Well, it absolutely opens the floodgates to fraud. Those things are delivered into mailboxes. They can be taken out. There’s questions about whether or not it even denies a secret ballot, because a lot of the states have you signing the outside of the envelope. So, the person who opens — person who opens the envelope will know how people voted. There’s no — right now, a foreign country could print up tens of thousands of counterfeit ballots, and be very hard for us to detect which was the right and which was the wrong ballot. That is the chief law enforcement officer in this country throwing out a claim without a shred of evidence that is disputed by every election official that has been involved with mail-in ballots. So Chief Justice John Roberts should dust off his referee uniform and be prepared to call out the attorney general when he makes such a claim if Trump loses. October Surprise(s) While not a direct attempt to steal the election, we can expect that Trump will attempt to deceive the public with big announcements prior to the election. It is pretty certain, for example, that Attorney General Barr will make some sort of announcement about the probe John Durham is conducting into the Trump-Russia investigation. Just this week the president accused his predecessor of treason, referring to what Durham will uncover. Prior to hearing Durham’s conclusions, Barr referred to the Trump-Russia investigation as the closest thing to a coup we’ve seen in this country since the Lincoln assassination. </w:t>
      </w:r>
      <w:r w:rsidRPr="009B2AE2">
        <w:rPr>
          <w:rStyle w:val="StyleUnderline"/>
        </w:rPr>
        <w:t xml:space="preserve">Since this president is willing to </w:t>
      </w:r>
      <w:r w:rsidRPr="009B2AE2">
        <w:rPr>
          <w:rStyle w:val="Emphasis"/>
        </w:rPr>
        <w:t>do or say anything</w:t>
      </w:r>
      <w:r w:rsidRPr="009B2AE2">
        <w:rPr>
          <w:rStyle w:val="StyleUnderline"/>
        </w:rPr>
        <w:t xml:space="preserve"> in service </w:t>
      </w:r>
      <w:r w:rsidRPr="009B2AE2">
        <w:rPr>
          <w:rStyle w:val="Emphasis"/>
        </w:rPr>
        <w:t>of his own political interests, there’s</w:t>
      </w:r>
      <w:r w:rsidRPr="002238F8">
        <w:rPr>
          <w:sz w:val="12"/>
        </w:rPr>
        <w:t xml:space="preserve"> </w:t>
      </w:r>
      <w:r w:rsidRPr="009B2AE2">
        <w:rPr>
          <w:rStyle w:val="StyleUnderline"/>
        </w:rPr>
        <w:t>no way of predicting what other lies he’ll tell over the next four months</w:t>
      </w:r>
      <w:r w:rsidRPr="002238F8">
        <w:rPr>
          <w:sz w:val="12"/>
        </w:rPr>
        <w:t xml:space="preserve">. But we can rest assured that </w:t>
      </w:r>
      <w:r w:rsidRPr="009B2AE2">
        <w:rPr>
          <w:rStyle w:val="Emphasis"/>
        </w:rPr>
        <w:t>there will be some whoppers in the mix.</w:t>
      </w:r>
      <w:r w:rsidRPr="002238F8">
        <w:rPr>
          <w:sz w:val="12"/>
        </w:rPr>
        <w:t xml:space="preserve"> So the one thing we can know for sure is that </w:t>
      </w:r>
      <w:r w:rsidRPr="009B2AE2">
        <w:rPr>
          <w:rStyle w:val="StyleUnderline"/>
        </w:rPr>
        <w:t xml:space="preserve">there will be some </w:t>
      </w:r>
      <w:r w:rsidRPr="009B2AE2">
        <w:rPr>
          <w:rStyle w:val="Emphasis"/>
        </w:rPr>
        <w:t>major political fireworks</w:t>
      </w:r>
      <w:r w:rsidRPr="009B2AE2">
        <w:rPr>
          <w:rStyle w:val="StyleUnderline"/>
        </w:rPr>
        <w:t xml:space="preserve"> over the next few months</w:t>
      </w:r>
      <w:r w:rsidRPr="005269F1">
        <w:t>.</w:t>
      </w:r>
    </w:p>
    <w:p w14:paraId="13EE88F7" w14:textId="77777777" w:rsidR="000668A2" w:rsidRPr="000668A2" w:rsidRDefault="000668A2" w:rsidP="000668A2"/>
    <w:p w14:paraId="7CE7B201" w14:textId="57032C8A" w:rsidR="000F260E" w:rsidRDefault="00291A78" w:rsidP="000F260E">
      <w:pPr>
        <w:pStyle w:val="Heading3"/>
      </w:pPr>
      <w:r>
        <w:t>AT plan unpopular</w:t>
      </w:r>
    </w:p>
    <w:p w14:paraId="5FA4CADF" w14:textId="77777777" w:rsidR="000F260E" w:rsidRPr="002F4B7F" w:rsidRDefault="000F260E" w:rsidP="000F260E">
      <w:pPr>
        <w:pStyle w:val="Heading4"/>
      </w:pPr>
      <w:r>
        <w:t xml:space="preserve">The counterplan is </w:t>
      </w:r>
      <w:r w:rsidRPr="00475303">
        <w:rPr>
          <w:u w:val="single"/>
        </w:rPr>
        <w:t>overwhelmingly popular</w:t>
      </w:r>
      <w:r>
        <w:t>---2016 proves</w:t>
      </w:r>
    </w:p>
    <w:p w14:paraId="5007A640" w14:textId="77777777" w:rsidR="000F260E" w:rsidRDefault="000F260E" w:rsidP="000F260E">
      <w:r w:rsidRPr="004F1E16">
        <w:rPr>
          <w:rStyle w:val="Style13ptBold"/>
        </w:rPr>
        <w:t>Gohara 18</w:t>
      </w:r>
      <w:r>
        <w:t xml:space="preserve"> – Clinical Associate Professor of Law, Yale Law School (Miriam, “KEEP ON KEEPING ON: MAINTAINING MOMENTUM FOR CRIMINAL JUSTICE REFORM DURING THE TRUMP ERA,” STANFORD JOURNAL OF CIVIL RIGHTS &amp; CIVIL LIBERTIES, Lexis)//BB</w:t>
      </w:r>
    </w:p>
    <w:p w14:paraId="5081CBE7" w14:textId="77777777" w:rsidR="000F260E" w:rsidRPr="00BB4355" w:rsidRDefault="000F260E" w:rsidP="000F260E"/>
    <w:p w14:paraId="1E7830EA" w14:textId="77777777" w:rsidR="000F260E" w:rsidRPr="00385948" w:rsidRDefault="000F260E" w:rsidP="000F260E">
      <w:r w:rsidRPr="00E20B82">
        <w:t>The building blocks of mass incarceration were laid by countless state and</w:t>
      </w:r>
      <w:r>
        <w:t xml:space="preserve"> </w:t>
      </w:r>
      <w:r w:rsidRPr="00E20B82">
        <w:t>federal politicians, policymakers, prosecutors, and judges for the past four</w:t>
      </w:r>
      <w:r>
        <w:t xml:space="preserve"> </w:t>
      </w:r>
      <w:r w:rsidRPr="00E20B82">
        <w:t xml:space="preserve">decades.28 By the same token, </w:t>
      </w:r>
      <w:r w:rsidRPr="0013123C">
        <w:rPr>
          <w:rStyle w:val="StyleUnderline"/>
        </w:rPr>
        <w:t>unraveling mass incarceration will depend on</w:t>
      </w:r>
      <w:r>
        <w:t xml:space="preserve"> </w:t>
      </w:r>
      <w:r w:rsidRPr="0013123C">
        <w:rPr>
          <w:rStyle w:val="StyleUnderline"/>
        </w:rPr>
        <w:t>state and local reforms</w:t>
      </w:r>
      <w:r w:rsidRPr="00E20B82">
        <w:t>. This is because, of the approximately 2.2 million</w:t>
      </w:r>
      <w:r>
        <w:t xml:space="preserve"> </w:t>
      </w:r>
      <w:r w:rsidRPr="00E20B82">
        <w:t>people incarcerated in American prisons and jails, two million are serving time</w:t>
      </w:r>
      <w:r>
        <w:t xml:space="preserve"> </w:t>
      </w:r>
      <w:r w:rsidRPr="00E20B82">
        <w:t>in state facilities, and only about 200,000 in federal penitentiaries.29 The good</w:t>
      </w:r>
      <w:r>
        <w:t xml:space="preserve"> </w:t>
      </w:r>
      <w:r w:rsidRPr="00E20B82">
        <w:t>news for progressives is that new initiatives have begun in many places, and</w:t>
      </w:r>
      <w:r>
        <w:t xml:space="preserve"> </w:t>
      </w:r>
      <w:r w:rsidRPr="0013123C">
        <w:rPr>
          <w:rStyle w:val="StyleUnderline"/>
        </w:rPr>
        <w:t>federal policy will have little</w:t>
      </w:r>
      <w:r w:rsidRPr="00E20B82">
        <w:t xml:space="preserve">, if any, detrimental </w:t>
      </w:r>
      <w:r w:rsidRPr="0013123C">
        <w:rPr>
          <w:rStyle w:val="StyleUnderline"/>
        </w:rPr>
        <w:t>effect on most state and local</w:t>
      </w:r>
      <w:r>
        <w:rPr>
          <w:rStyle w:val="StyleUnderline"/>
        </w:rPr>
        <w:t xml:space="preserve"> </w:t>
      </w:r>
      <w:r w:rsidRPr="0013123C">
        <w:rPr>
          <w:rStyle w:val="StyleUnderline"/>
        </w:rPr>
        <w:t>reforms</w:t>
      </w:r>
      <w:r w:rsidRPr="00E20B82">
        <w:t>.30</w:t>
      </w:r>
      <w:r>
        <w:t xml:space="preserve"> </w:t>
      </w:r>
      <w:r w:rsidRPr="0008641F">
        <w:t>For example, starting in 2007, Texas enacted a series of bills that have</w:t>
      </w:r>
      <w:r>
        <w:t xml:space="preserve"> </w:t>
      </w:r>
      <w:r w:rsidRPr="0008641F">
        <w:t>collectively reduced its incarceration rate by an estimated 20% and saved $4</w:t>
      </w:r>
      <w:r>
        <w:t xml:space="preserve"> </w:t>
      </w:r>
      <w:r w:rsidRPr="0008641F">
        <w:t>billion.31 Texas’s crime rate has fallen by 30% during the same period.32 In</w:t>
      </w:r>
      <w:r>
        <w:t xml:space="preserve"> </w:t>
      </w:r>
      <w:r w:rsidRPr="0008641F">
        <w:t>2017, Louisiana, which voted for President Trump by 58% and has the highest</w:t>
      </w:r>
      <w:r>
        <w:t xml:space="preserve"> </w:t>
      </w:r>
      <w:r w:rsidRPr="0008641F">
        <w:t>incarceration rate in the world, passed a bipartisan suite of bills aimed at</w:t>
      </w:r>
      <w:r>
        <w:t xml:space="preserve"> </w:t>
      </w:r>
      <w:r w:rsidRPr="0008641F">
        <w:t>reducing the state’s prison population by 10% and the parole and probation</w:t>
      </w:r>
      <w:r>
        <w:t xml:space="preserve"> </w:t>
      </w:r>
      <w:r w:rsidRPr="0008641F">
        <w:t>population by 12% over the next decade.33 Louisiana’s new laws reclassify</w:t>
      </w:r>
      <w:r>
        <w:t xml:space="preserve"> </w:t>
      </w:r>
      <w:r w:rsidRPr="0008641F">
        <w:t>some felonies, increase judicial discretion in sentencing, reduce post-release</w:t>
      </w:r>
      <w:r>
        <w:t xml:space="preserve"> </w:t>
      </w:r>
      <w:r w:rsidRPr="0008641F">
        <w:t>supervision times for some offenses, and ease</w:t>
      </w:r>
      <w:r w:rsidRPr="00E20B82">
        <w:t xml:space="preserve"> collateral consequences on</w:t>
      </w:r>
      <w:r>
        <w:t xml:space="preserve"> </w:t>
      </w:r>
      <w:r w:rsidRPr="00E20B82">
        <w:t>people released from prison.34 Pushback from Louisiana law enforcement</w:t>
      </w:r>
      <w:r>
        <w:t xml:space="preserve"> </w:t>
      </w:r>
      <w:r w:rsidRPr="00E20B82">
        <w:t>groups curtailed additional reforms that would have applied to more people</w:t>
      </w:r>
      <w:r>
        <w:t xml:space="preserve"> </w:t>
      </w:r>
      <w:r w:rsidRPr="00E20B82">
        <w:t>convicted of violent crimes.35 The bills, which included some protections for</w:t>
      </w:r>
      <w:r>
        <w:t xml:space="preserve"> </w:t>
      </w:r>
      <w:r w:rsidRPr="00E20B82">
        <w:t>crime victims, nevertheless passed with bipartisan support and are expected to</w:t>
      </w:r>
      <w:r>
        <w:t xml:space="preserve"> </w:t>
      </w:r>
      <w:r w:rsidRPr="00E20B82">
        <w:t>save the state $252 million over 10 years, 70% of which will be reinvested in</w:t>
      </w:r>
      <w:r>
        <w:t xml:space="preserve"> </w:t>
      </w:r>
      <w:r w:rsidRPr="00E20B82">
        <w:t>crime-prevention initiatives.36</w:t>
      </w:r>
      <w:r>
        <w:t xml:space="preserve"> </w:t>
      </w:r>
      <w:r w:rsidRPr="0013123C">
        <w:rPr>
          <w:rStyle w:val="StyleUnderline"/>
        </w:rPr>
        <w:t xml:space="preserve">In New Mexico and Oklahoma, Election Day 2016 </w:t>
      </w:r>
      <w:r w:rsidRPr="0008641F">
        <w:t>also</w:t>
      </w:r>
      <w:r w:rsidRPr="0013123C">
        <w:rPr>
          <w:rStyle w:val="StyleUnderline"/>
        </w:rPr>
        <w:t xml:space="preserve"> brought</w:t>
      </w:r>
      <w:r>
        <w:t xml:space="preserve"> </w:t>
      </w:r>
      <w:r w:rsidRPr="0013123C">
        <w:rPr>
          <w:rStyle w:val="StyleUnderline"/>
        </w:rPr>
        <w:t>progressive criminal justice reforms</w:t>
      </w:r>
      <w:r w:rsidRPr="00E20B82">
        <w:t xml:space="preserve">.37 </w:t>
      </w:r>
      <w:r w:rsidRPr="0013123C">
        <w:rPr>
          <w:rStyle w:val="StyleUnderline"/>
        </w:rPr>
        <w:t>New Mexico passed a constitutional</w:t>
      </w:r>
      <w:r>
        <w:rPr>
          <w:rStyle w:val="StyleUnderline"/>
        </w:rPr>
        <w:t xml:space="preserve"> </w:t>
      </w:r>
      <w:r w:rsidRPr="0013123C">
        <w:rPr>
          <w:rStyle w:val="StyleUnderline"/>
        </w:rPr>
        <w:t>amendment that no one may be jailed because of inability to afford bail</w:t>
      </w:r>
      <w:r w:rsidRPr="00E20B82">
        <w:t>.38</w:t>
      </w:r>
      <w:r>
        <w:t xml:space="preserve"> </w:t>
      </w:r>
      <w:r w:rsidRPr="0013123C">
        <w:rPr>
          <w:rStyle w:val="StyleUnderline"/>
        </w:rPr>
        <w:t>Oklahomans</w:t>
      </w:r>
      <w:r w:rsidRPr="00E20B82">
        <w:t xml:space="preserve">, who voted for President Trump by 65.3%, at the same time </w:t>
      </w:r>
      <w:r w:rsidRPr="0013123C">
        <w:rPr>
          <w:rStyle w:val="StyleUnderline"/>
        </w:rPr>
        <w:t>voted</w:t>
      </w:r>
      <w:r>
        <w:rPr>
          <w:rStyle w:val="StyleUnderline"/>
        </w:rPr>
        <w:t xml:space="preserve"> </w:t>
      </w:r>
      <w:r w:rsidRPr="0013123C">
        <w:rPr>
          <w:rStyle w:val="StyleUnderline"/>
        </w:rPr>
        <w:t xml:space="preserve">to reduce prison sentences </w:t>
      </w:r>
      <w:r w:rsidRPr="00E20B82">
        <w:t>by reclassifying certain offenses from felonies to</w:t>
      </w:r>
      <w:r>
        <w:t xml:space="preserve"> </w:t>
      </w:r>
      <w:r w:rsidRPr="00E20B82">
        <w:t>misdemeanors as well as to establish a rehabilitation fund for mental health and</w:t>
      </w:r>
      <w:r>
        <w:t xml:space="preserve"> </w:t>
      </w:r>
      <w:r w:rsidRPr="00E20B82">
        <w:t>drug abuse treatment.39</w:t>
      </w:r>
      <w:r>
        <w:t xml:space="preserve"> </w:t>
      </w:r>
      <w:r w:rsidRPr="00E20B82">
        <w:t xml:space="preserve">In the past six years, </w:t>
      </w:r>
      <w:r w:rsidRPr="0013123C">
        <w:rPr>
          <w:rStyle w:val="StyleUnderline"/>
        </w:rPr>
        <w:t>Connecticut</w:t>
      </w:r>
      <w:r w:rsidRPr="00E20B82">
        <w:t xml:space="preserve"> also has put into place several reforms</w:t>
      </w:r>
      <w:r>
        <w:t xml:space="preserve"> </w:t>
      </w:r>
      <w:r w:rsidRPr="00E20B82">
        <w:t xml:space="preserve">aimed at reducing mass incarceration. The state </w:t>
      </w:r>
      <w:r w:rsidRPr="0013123C">
        <w:rPr>
          <w:rStyle w:val="StyleUnderline"/>
        </w:rPr>
        <w:t>abolished the death penalty</w:t>
      </w:r>
      <w:r w:rsidRPr="00E20B82">
        <w:t xml:space="preserve"> and</w:t>
      </w:r>
      <w:r>
        <w:t xml:space="preserve"> </w:t>
      </w:r>
      <w:r w:rsidRPr="00E20B82">
        <w:t>legalized small amounts of marijuana. Moreover, it enacted “Second Chance”</w:t>
      </w:r>
      <w:r>
        <w:t xml:space="preserve"> </w:t>
      </w:r>
      <w:r w:rsidRPr="00E20B82">
        <w:t>legislation that eases the way for people convicted of nonviolent crimes to</w:t>
      </w:r>
      <w:r>
        <w:t xml:space="preserve"> </w:t>
      </w:r>
      <w:r w:rsidRPr="00E20B82">
        <w:t>apply for pardons and parole and reduces penalties for drug possession. Finally,</w:t>
      </w:r>
      <w:r>
        <w:t xml:space="preserve"> </w:t>
      </w:r>
      <w:r w:rsidRPr="00E20B82">
        <w:t>new policies curbed the use of solitary confinement for juveniles in state</w:t>
      </w:r>
      <w:r>
        <w:t xml:space="preserve"> </w:t>
      </w:r>
      <w:r w:rsidRPr="00E20B82">
        <w:t>prisons.40 During Governor Dannel Malloy’s tenure, the number of men in</w:t>
      </w:r>
      <w:r>
        <w:t xml:space="preserve"> </w:t>
      </w:r>
      <w:r w:rsidRPr="00E20B82">
        <w:t>Connecticut prisons has fallen by 20%, and the number of incarcerated women</w:t>
      </w:r>
      <w:r>
        <w:t xml:space="preserve"> </w:t>
      </w:r>
      <w:r w:rsidRPr="00E20B82">
        <w:t>has fallen by 7%.41 At the same time, the state has led the nation in declining</w:t>
      </w:r>
      <w:r>
        <w:t xml:space="preserve"> </w:t>
      </w:r>
      <w:r w:rsidRPr="00E20B82">
        <w:t>violent crime, which went down by 20% from 2012 to 2016.42</w:t>
      </w:r>
      <w:r>
        <w:t xml:space="preserve"> </w:t>
      </w:r>
      <w:r w:rsidRPr="0013123C">
        <w:rPr>
          <w:rStyle w:val="StyleUnderline"/>
        </w:rPr>
        <w:t>These results from multiple states, including states that went red</w:t>
      </w:r>
      <w:r w:rsidRPr="00E20B82">
        <w:t xml:space="preserve"> in 2016,</w:t>
      </w:r>
      <w:r>
        <w:t xml:space="preserve"> </w:t>
      </w:r>
      <w:r w:rsidRPr="0013123C">
        <w:rPr>
          <w:rStyle w:val="StyleUnderline"/>
        </w:rPr>
        <w:t>strongly suggest that people across the political spectrum support</w:t>
      </w:r>
      <w:r w:rsidRPr="00E20B82">
        <w:t xml:space="preserve"> commonsense </w:t>
      </w:r>
      <w:r w:rsidRPr="0013123C">
        <w:rPr>
          <w:rStyle w:val="StyleUnderline"/>
        </w:rPr>
        <w:t>initiatives to reduce jail and prison populations</w:t>
      </w:r>
      <w:r w:rsidRPr="00E20B82">
        <w:t>.</w:t>
      </w:r>
      <w:r>
        <w:t xml:space="preserve"> </w:t>
      </w:r>
      <w:r w:rsidRPr="00E20B82">
        <w:t>In the past several years, prosecutors’ elections have also signaled a strong</w:t>
      </w:r>
      <w:r>
        <w:t xml:space="preserve"> </w:t>
      </w:r>
      <w:r w:rsidRPr="00E20B82">
        <w:t>local appetite for criminal justice reform. Voters in Corpus Christi, Houston,</w:t>
      </w:r>
      <w:r>
        <w:t xml:space="preserve"> </w:t>
      </w:r>
      <w:r w:rsidRPr="00E20B82">
        <w:t>Orlando, Philadelphia, Milwaukee, Chicago, and several other jurisdictions</w:t>
      </w:r>
      <w:r>
        <w:t xml:space="preserve"> </w:t>
      </w:r>
      <w:r w:rsidRPr="00E20B82">
        <w:t>have elected prosecutors promising changes that will reduce the number of</w:t>
      </w:r>
      <w:r>
        <w:t xml:space="preserve"> </w:t>
      </w:r>
      <w:r w:rsidRPr="00E20B82">
        <w:t>people their offices send to prison.43 As candidates, they ran on platforms that</w:t>
      </w:r>
      <w:r>
        <w:t xml:space="preserve"> </w:t>
      </w:r>
      <w:r w:rsidRPr="00E20B82">
        <w:t>included declining to prosecute minor offenses, channeling drug offenders to</w:t>
      </w:r>
      <w:r>
        <w:t xml:space="preserve"> </w:t>
      </w:r>
      <w:r w:rsidRPr="00E20B82">
        <w:t>rehabilitation programs, ending cash bail, and opting against capital</w:t>
      </w:r>
      <w:r>
        <w:t xml:space="preserve"> </w:t>
      </w:r>
      <w:r w:rsidRPr="00E20B82">
        <w:t>prosecutions.44</w:t>
      </w:r>
      <w:r>
        <w:t xml:space="preserve"> </w:t>
      </w:r>
      <w:r w:rsidRPr="0013123C">
        <w:rPr>
          <w:rStyle w:val="StyleUnderline"/>
        </w:rPr>
        <w:t>These developments in the states and counties</w:t>
      </w:r>
      <w:r w:rsidRPr="00E20B82">
        <w:t>, which are, after all, where</w:t>
      </w:r>
      <w:r>
        <w:t xml:space="preserve"> </w:t>
      </w:r>
      <w:r w:rsidRPr="00E20B82">
        <w:t xml:space="preserve">the vast majority of criminal justice is dispensed, </w:t>
      </w:r>
      <w:r w:rsidRPr="0013123C">
        <w:rPr>
          <w:rStyle w:val="StyleUnderline"/>
        </w:rPr>
        <w:t xml:space="preserve">prove that </w:t>
      </w:r>
      <w:r w:rsidRPr="0013123C">
        <w:rPr>
          <w:rStyle w:val="Emphasis"/>
        </w:rPr>
        <w:t>momentum</w:t>
      </w:r>
      <w:r>
        <w:rPr>
          <w:rStyle w:val="StyleUnderline"/>
        </w:rPr>
        <w:t xml:space="preserve"> </w:t>
      </w:r>
      <w:r w:rsidRPr="0013123C">
        <w:rPr>
          <w:rStyle w:val="Emphasis"/>
        </w:rPr>
        <w:t>continues</w:t>
      </w:r>
      <w:r w:rsidRPr="0013123C">
        <w:rPr>
          <w:rStyle w:val="StyleUnderline"/>
        </w:rPr>
        <w:t xml:space="preserve"> toward reforms designed to reduce the number of people in prison</w:t>
      </w:r>
      <w:r w:rsidRPr="00E20B82">
        <w:t>.45</w:t>
      </w:r>
      <w:r>
        <w:t xml:space="preserve"> </w:t>
      </w:r>
      <w:r w:rsidRPr="00E20B82">
        <w:t xml:space="preserve">As noted above, Attorney General </w:t>
      </w:r>
      <w:r w:rsidRPr="0013123C">
        <w:t>Sessions’s directives</w:t>
      </w:r>
      <w:r w:rsidRPr="00E20B82">
        <w:t xml:space="preserve"> may very well have a</w:t>
      </w:r>
      <w:r>
        <w:t xml:space="preserve"> </w:t>
      </w:r>
      <w:r w:rsidRPr="00E20B82">
        <w:t>serious impact on federal prosecutions and cause many thousands to spend</w:t>
      </w:r>
      <w:r>
        <w:t xml:space="preserve"> </w:t>
      </w:r>
      <w:r w:rsidRPr="00E20B82">
        <w:t>more time in prison than they would have if his predecessors’ policies were still</w:t>
      </w:r>
      <w:r>
        <w:t xml:space="preserve"> </w:t>
      </w:r>
      <w:r w:rsidRPr="00E20B82">
        <w:t xml:space="preserve">in place. That is certainly cause for serious concern. At the same time, </w:t>
      </w:r>
      <w:r w:rsidRPr="0013123C">
        <w:rPr>
          <w:rStyle w:val="StyleUnderline"/>
        </w:rPr>
        <w:t>it is</w:t>
      </w:r>
      <w:r>
        <w:rPr>
          <w:rStyle w:val="StyleUnderline"/>
        </w:rPr>
        <w:t xml:space="preserve"> </w:t>
      </w:r>
      <w:r w:rsidRPr="0013123C">
        <w:rPr>
          <w:rStyle w:val="StyleUnderline"/>
        </w:rPr>
        <w:t xml:space="preserve">critical to keep sight of the </w:t>
      </w:r>
      <w:r w:rsidRPr="00A810D0">
        <w:rPr>
          <w:rStyle w:val="Emphasis"/>
        </w:rPr>
        <w:t>strong signals that voters are sending</w:t>
      </w:r>
      <w:r w:rsidRPr="00E20B82">
        <w:t xml:space="preserve"> to their local</w:t>
      </w:r>
      <w:r>
        <w:t xml:space="preserve"> </w:t>
      </w:r>
      <w:r w:rsidRPr="00E20B82">
        <w:t xml:space="preserve">elected officials </w:t>
      </w:r>
      <w:r w:rsidRPr="0013123C">
        <w:rPr>
          <w:rStyle w:val="StyleUnderline"/>
        </w:rPr>
        <w:t>to resist policies contributing to over-incarceration</w:t>
      </w:r>
      <w:r w:rsidRPr="00E20B82">
        <w:t>. Voters are</w:t>
      </w:r>
      <w:r>
        <w:t xml:space="preserve"> </w:t>
      </w:r>
      <w:r w:rsidRPr="00E20B82">
        <w:t>also maintaining the pressure on members of Congress, many of whom are</w:t>
      </w:r>
      <w:r>
        <w:t xml:space="preserve"> </w:t>
      </w:r>
      <w:r w:rsidRPr="00E20B82">
        <w:t>taking notice. As noted, supra, in 2017, bipartisan senators and members of the</w:t>
      </w:r>
      <w:r>
        <w:t xml:space="preserve"> </w:t>
      </w:r>
      <w:r w:rsidRPr="00E20B82">
        <w:t>House introduced the Sentencing Reform and Corrections Act and the Smarter</w:t>
      </w:r>
      <w:r>
        <w:t xml:space="preserve"> </w:t>
      </w:r>
      <w:r w:rsidRPr="00E20B82">
        <w:t>Sentencing Act, which proposed to increase judicial discretion, expand the use</w:t>
      </w:r>
      <w:r>
        <w:t xml:space="preserve"> </w:t>
      </w:r>
      <w:r w:rsidRPr="00E20B82">
        <w:t>of probation, expand funding for community policing and crime-reduction</w:t>
      </w:r>
      <w:r>
        <w:t xml:space="preserve"> </w:t>
      </w:r>
      <w:r w:rsidRPr="00E20B82">
        <w:t>initiatives, and reduce mandatory minimums.46</w:t>
      </w:r>
      <w:r>
        <w:t xml:space="preserve"> </w:t>
      </w:r>
      <w:r w:rsidRPr="0013123C">
        <w:rPr>
          <w:rStyle w:val="StyleUnderline"/>
        </w:rPr>
        <w:t>Progressives should</w:t>
      </w:r>
      <w:r w:rsidRPr="00E20B82">
        <w:t xml:space="preserve"> remain clear-eyed about challenges posed by the</w:t>
      </w:r>
      <w:r>
        <w:t xml:space="preserve"> </w:t>
      </w:r>
      <w:r w:rsidRPr="00E20B82">
        <w:t xml:space="preserve">federal executive while </w:t>
      </w:r>
      <w:r w:rsidRPr="0013123C">
        <w:rPr>
          <w:rStyle w:val="StyleUnderline"/>
        </w:rPr>
        <w:t>reward</w:t>
      </w:r>
      <w:r w:rsidRPr="00E20B82">
        <w:t xml:space="preserve">ing </w:t>
      </w:r>
      <w:r w:rsidRPr="0013123C">
        <w:rPr>
          <w:rStyle w:val="StyleUnderline"/>
        </w:rPr>
        <w:t>local officials who</w:t>
      </w:r>
      <w:r w:rsidRPr="00E20B82">
        <w:t xml:space="preserve"> implement a </w:t>
      </w:r>
      <w:r w:rsidRPr="0013123C">
        <w:rPr>
          <w:rStyle w:val="StyleUnderline"/>
        </w:rPr>
        <w:t>reform</w:t>
      </w:r>
      <w:r w:rsidRPr="00E20B82">
        <w:t>ist</w:t>
      </w:r>
      <w:r>
        <w:t xml:space="preserve"> </w:t>
      </w:r>
      <w:r w:rsidRPr="00E20B82">
        <w:t xml:space="preserve">agenda, </w:t>
      </w:r>
      <w:r w:rsidRPr="0013123C">
        <w:rPr>
          <w:rStyle w:val="StyleUnderline"/>
        </w:rPr>
        <w:t>replicating those agendas by organizing around them, and</w:t>
      </w:r>
      <w:r w:rsidRPr="00E20B82">
        <w:t xml:space="preserve"> supporting</w:t>
      </w:r>
      <w:r>
        <w:t xml:space="preserve"> </w:t>
      </w:r>
      <w:r w:rsidRPr="00E20B82">
        <w:t xml:space="preserve">those who </w:t>
      </w:r>
      <w:r w:rsidRPr="0013123C">
        <w:rPr>
          <w:rStyle w:val="StyleUnderline"/>
        </w:rPr>
        <w:t>build upon them in other parts of the country</w:t>
      </w:r>
      <w:r w:rsidRPr="00E20B82">
        <w:t>.</w:t>
      </w:r>
    </w:p>
    <w:p w14:paraId="03F94C3D" w14:textId="77777777" w:rsidR="000F260E" w:rsidRDefault="000F260E" w:rsidP="000F260E">
      <w:pPr>
        <w:pStyle w:val="Heading4"/>
      </w:pPr>
      <w:r>
        <w:t>2018 too</w:t>
      </w:r>
    </w:p>
    <w:p w14:paraId="0DEE81BA" w14:textId="77777777" w:rsidR="000F260E" w:rsidRDefault="000F260E" w:rsidP="000F260E">
      <w:r w:rsidRPr="00A3418C">
        <w:rPr>
          <w:rStyle w:val="Style13ptBold"/>
        </w:rPr>
        <w:t>Lake</w:t>
      </w:r>
      <w:r>
        <w:t xml:space="preserve"> and Gottoff </w:t>
      </w:r>
      <w:r w:rsidRPr="00A3418C">
        <w:rPr>
          <w:rStyle w:val="Style13ptBold"/>
        </w:rPr>
        <w:t>18</w:t>
      </w:r>
      <w:r>
        <w:t xml:space="preserve"> - president of Lake Research Partners and one of the Democratic Party's leading political strategists. Daniel Gotoff is a Lake Research partner and heads its New York office (Celinda and Daniel, “Voters Want Criminal Justice Reform. Are Politicians Listening?,” </w:t>
      </w:r>
      <w:r w:rsidRPr="00A3418C">
        <w:rPr>
          <w:i/>
          <w:iCs/>
        </w:rPr>
        <w:t>The Marshall Project</w:t>
      </w:r>
      <w:r>
        <w:t xml:space="preserve">, </w:t>
      </w:r>
      <w:hyperlink r:id="rId13" w:history="1">
        <w:r w:rsidRPr="00420534">
          <w:rPr>
            <w:rStyle w:val="Hyperlink"/>
          </w:rPr>
          <w:t>https://www.themarshallproject.org/2018/11/13/voters-want-criminal-justice-reform-are-politicians-listening</w:t>
        </w:r>
      </w:hyperlink>
      <w:r>
        <w:t>)</w:t>
      </w:r>
    </w:p>
    <w:p w14:paraId="11F36D94" w14:textId="77777777" w:rsidR="000F260E" w:rsidRPr="00A3418C" w:rsidRDefault="000F260E" w:rsidP="000F260E">
      <w:r>
        <w:tab/>
      </w:r>
    </w:p>
    <w:p w14:paraId="62E0BCA4" w14:textId="7FAFFFDB" w:rsidR="000F260E" w:rsidRDefault="000F260E" w:rsidP="000F260E">
      <w:r w:rsidRPr="00075A25">
        <w:rPr>
          <w:rStyle w:val="StyleUnderline"/>
        </w:rPr>
        <w:t>THE RESULTS OF THE 2018 MIDTERMS are decidedly mixed</w:t>
      </w:r>
      <w:r>
        <w:t xml:space="preserve">. But while pollsters and pundits work to make sense of exactly what happened, </w:t>
      </w:r>
      <w:r w:rsidRPr="00075A25">
        <w:rPr>
          <w:rStyle w:val="StyleUnderline"/>
        </w:rPr>
        <w:t>one clear winner has emerged</w:t>
      </w:r>
      <w:r>
        <w:t xml:space="preserve"> since Nov. 6: </w:t>
      </w:r>
      <w:r w:rsidRPr="00075A25">
        <w:rPr>
          <w:rStyle w:val="Emphasis"/>
        </w:rPr>
        <w:t>criminal justice reform</w:t>
      </w:r>
      <w:r>
        <w:t>.</w:t>
      </w:r>
      <w:r w:rsidR="00AD388F">
        <w:t xml:space="preserve"> </w:t>
      </w:r>
      <w:r>
        <w:t xml:space="preserve">Several </w:t>
      </w:r>
      <w:r w:rsidRPr="00075A25">
        <w:rPr>
          <w:rStyle w:val="StyleUnderline"/>
        </w:rPr>
        <w:t>state ballot measures reforming the criminal justice system passed with flying colors around the country. Floridians restored the right to vote to people with felony convictions</w:t>
      </w:r>
      <w:r>
        <w:t xml:space="preserve">; </w:t>
      </w:r>
      <w:r w:rsidRPr="00075A25">
        <w:rPr>
          <w:rStyle w:val="StyleUnderline"/>
        </w:rPr>
        <w:t>Louisiana abolished convictions based on non-unanimous juries</w:t>
      </w:r>
      <w:r>
        <w:t xml:space="preserve">; </w:t>
      </w:r>
      <w:r w:rsidRPr="00075A25">
        <w:rPr>
          <w:rStyle w:val="StyleUnderline"/>
        </w:rPr>
        <w:t>Washington</w:t>
      </w:r>
      <w:r>
        <w:t xml:space="preserve"> state </w:t>
      </w:r>
      <w:r w:rsidRPr="00075A25">
        <w:rPr>
          <w:rStyle w:val="StyleUnderline"/>
        </w:rPr>
        <w:t>tightened up police accountability; and Colorado removed language in the state constitution allowing prison labor without pay</w:t>
      </w:r>
      <w:r>
        <w:t>.</w:t>
      </w:r>
      <w:r w:rsidR="00AD388F">
        <w:t xml:space="preserve"> </w:t>
      </w:r>
      <w:r>
        <w:t xml:space="preserve">In pre-election research we conducted </w:t>
      </w:r>
      <w:r w:rsidRPr="00075A25">
        <w:rPr>
          <w:rStyle w:val="StyleUnderline"/>
        </w:rPr>
        <w:t>in Florida, we found overwhelming support for the</w:t>
      </w:r>
      <w:r>
        <w:t xml:space="preserve"> constitutional </w:t>
      </w:r>
      <w:r w:rsidRPr="00075A25">
        <w:rPr>
          <w:rStyle w:val="StyleUnderline"/>
        </w:rPr>
        <w:t>amendment to restore the voting rights of Floridians with felony convictions</w:t>
      </w:r>
      <w:r>
        <w:t xml:space="preserve"> (except for murder and sexual offenses) after they complete all terms of their sentences, including parole or probation. On election night, Amendment 4 won with nearly two-thirds of the vote: 64.5 percent to 35.5 percent, claiming majorities in every region of this swing state. In fact, </w:t>
      </w:r>
      <w:r w:rsidRPr="00075A25">
        <w:rPr>
          <w:rStyle w:val="StyleUnderline"/>
        </w:rPr>
        <w:t>the breadth of support for Amendment 4 was nearly unanimous, drawing majorities in over 90 percent of the state’s 67 counties</w:t>
      </w:r>
      <w:r>
        <w:t>.</w:t>
      </w:r>
      <w:r w:rsidR="00AD388F">
        <w:t xml:space="preserve"> </w:t>
      </w:r>
      <w:r w:rsidRPr="00075A25">
        <w:rPr>
          <w:rStyle w:val="StyleUnderline"/>
        </w:rPr>
        <w:t xml:space="preserve">The </w:t>
      </w:r>
      <w:r w:rsidRPr="00075A25">
        <w:rPr>
          <w:rStyle w:val="Emphasis"/>
        </w:rPr>
        <w:t>voters are ahead of politicians</w:t>
      </w:r>
      <w:r w:rsidRPr="00075A25">
        <w:rPr>
          <w:rStyle w:val="StyleUnderline"/>
        </w:rPr>
        <w:t xml:space="preserve"> when it comes to criminal justice reform</w:t>
      </w:r>
      <w:r>
        <w:t xml:space="preserve">. Recent research we conducted for the Pretrial Justice Institute found that </w:t>
      </w:r>
      <w:r w:rsidRPr="00075A25">
        <w:rPr>
          <w:rStyle w:val="Emphasis"/>
        </w:rPr>
        <w:t>solid majorities of voters support major reform of the criminal justice system</w:t>
      </w:r>
      <w:r>
        <w:t xml:space="preserve"> in the United States (57 percent), including nearly one-in-five voters (19 percent) who support a complete overhaul of the system. This sentiment crosses partisan lines, too, </w:t>
      </w:r>
      <w:r w:rsidRPr="00075A25">
        <w:rPr>
          <w:rStyle w:val="StyleUnderline"/>
        </w:rPr>
        <w:t>with majorities of Democrats</w:t>
      </w:r>
      <w:r>
        <w:t xml:space="preserve"> (64 percent) and independents (58 percent) and nearly half of all Republicans (48 percent) </w:t>
      </w:r>
      <w:r w:rsidRPr="00075A25">
        <w:rPr>
          <w:rStyle w:val="StyleUnderline"/>
        </w:rPr>
        <w:t>backing the call for major reform of the criminal justice system</w:t>
      </w:r>
      <w:r>
        <w:t>.</w:t>
      </w:r>
      <w:r w:rsidR="00AD388F">
        <w:t xml:space="preserve"> </w:t>
      </w:r>
      <w:r>
        <w:t>Even as far back as 2013, when the public conversation over these matters was still evolving, fully 53 percent of all voters were aware that incarceration rates had increased in the last three decades, while just 8 percent believed they had gone down. And, by a two-to-one margin, voters believed that our country relies too much on incarcerating people (63 percent to 31 percent who disagreed), including majorities of every subgroup in the data who share this belief.</w:t>
      </w:r>
      <w:r w:rsidR="00AD388F">
        <w:t xml:space="preserve"> </w:t>
      </w:r>
      <w:r w:rsidRPr="00075A25">
        <w:rPr>
          <w:rStyle w:val="StyleUnderline"/>
        </w:rPr>
        <w:t>Voters also reject the “War on Drugs.” A solid majority of Americans supports marijuana legalization</w:t>
      </w:r>
      <w:r>
        <w:t>, and in the absence of federal action, states have been taking steps to legalize marijuana and decriminalize opioid use. In Michigan, voters just approved an initiative legalizing recreational use and possession of marijuana, while voters in states as red as Oklahoma, Missouri and Utah approved medicinal marijuana initiatives. This follows on successful legalization efforts in nine other states and medical marijuana laws in more than a dozen others.</w:t>
      </w:r>
      <w:r w:rsidR="00AD388F">
        <w:t xml:space="preserve"> </w:t>
      </w:r>
      <w:r w:rsidRPr="00075A25">
        <w:rPr>
          <w:rStyle w:val="Emphasis"/>
        </w:rPr>
        <w:t>There is so much more to do</w:t>
      </w:r>
      <w:r>
        <w:t>. While Amendment 4 is indeed a progressive victory, even this reform is modest in scope, excluding entire classes of citizens who have served their time from having their voting rights restored, except by the governor and cabinet on a case by case basis. We ought to be going much further.</w:t>
      </w:r>
      <w:r w:rsidR="00AD388F">
        <w:t xml:space="preserve"> </w:t>
      </w:r>
      <w:r w:rsidRPr="00075A25">
        <w:rPr>
          <w:rStyle w:val="StyleUnderline"/>
        </w:rPr>
        <w:t>Politicians ignore the pressing need for criminal justice reform at their own peril</w:t>
      </w:r>
      <w:r>
        <w:t xml:space="preserve">. If they aren’t motivated by a personal sense of morality, or at least by the desire to conserve government funds, then </w:t>
      </w:r>
      <w:r w:rsidRPr="00075A25">
        <w:rPr>
          <w:rStyle w:val="StyleUnderline"/>
        </w:rPr>
        <w:t>the public’s clear desire for reform ought to catalyze their action</w:t>
      </w:r>
      <w:r>
        <w:t xml:space="preserve">. </w:t>
      </w:r>
      <w:r w:rsidRPr="00075A25">
        <w:rPr>
          <w:rStyle w:val="StyleUnderline"/>
        </w:rPr>
        <w:t xml:space="preserve">Change is coming and politicians of both parties can help lead the way—on a path trail blazed by </w:t>
      </w:r>
      <w:r w:rsidRPr="00075A25">
        <w:rPr>
          <w:rStyle w:val="Emphasis"/>
        </w:rPr>
        <w:t>voters</w:t>
      </w:r>
      <w:r>
        <w:t>.</w:t>
      </w:r>
    </w:p>
    <w:p w14:paraId="62B1CED8" w14:textId="77777777" w:rsidR="000F260E" w:rsidRDefault="000F260E" w:rsidP="000F260E">
      <w:pPr>
        <w:pStyle w:val="Heading4"/>
      </w:pPr>
      <w:r>
        <w:t xml:space="preserve">There’s </w:t>
      </w:r>
      <w:r w:rsidRPr="002F4B7F">
        <w:rPr>
          <w:u w:val="single"/>
        </w:rPr>
        <w:t>overwhelming</w:t>
      </w:r>
      <w:r>
        <w:t xml:space="preserve"> public support for CJR</w:t>
      </w:r>
    </w:p>
    <w:p w14:paraId="5A592A8E" w14:textId="4A65C6DA" w:rsidR="000F260E" w:rsidRDefault="000F260E" w:rsidP="000F260E">
      <w:r w:rsidRPr="00AD388F">
        <w:rPr>
          <w:rStyle w:val="Style13ptBold"/>
        </w:rPr>
        <w:t>Lau 18</w:t>
      </w:r>
      <w:r>
        <w:t xml:space="preserve"> - staff writer with the Brennan Center’s editorial team (Tim, “Voters Championed Criminal Justice Reforms,” Brennan Center, </w:t>
      </w:r>
      <w:hyperlink r:id="rId14" w:history="1">
        <w:r w:rsidR="00AD388F" w:rsidRPr="00122460">
          <w:rPr>
            <w:rStyle w:val="Hyperlink"/>
          </w:rPr>
          <w:t>https://www.brennancenter.org/our-work/analysis-opinion/voters-championed-criminal-justice-reforms)//BB</w:t>
        </w:r>
      </w:hyperlink>
    </w:p>
    <w:p w14:paraId="4A5222F2" w14:textId="77777777" w:rsidR="00AD388F" w:rsidRPr="000824BC" w:rsidRDefault="00AD388F" w:rsidP="000F260E"/>
    <w:p w14:paraId="5284AF49" w14:textId="3548829A" w:rsidR="000F260E" w:rsidRDefault="000F260E" w:rsidP="000F260E">
      <w:r w:rsidRPr="00AD388F">
        <w:rPr>
          <w:rStyle w:val="Emphasis"/>
        </w:rPr>
        <w:t>Criminal justice reform matters</w:t>
      </w:r>
      <w:r w:rsidRPr="00AD388F">
        <w:rPr>
          <w:rStyle w:val="StyleUnderline"/>
        </w:rPr>
        <w:t>. That’s the message voters in Florida sent</w:t>
      </w:r>
      <w:r>
        <w:t xml:space="preserve"> on Tuesday </w:t>
      </w:r>
      <w:r w:rsidRPr="00AD388F">
        <w:rPr>
          <w:rStyle w:val="StyleUnderline"/>
        </w:rPr>
        <w:t>when they resoundingly approved a ballot initiative that will repeal a lifetime voting ban on people with past criminal convictions</w:t>
      </w:r>
      <w:r>
        <w:t xml:space="preserve"> – and re-enfranchise around 1.4 million voters in the process.</w:t>
      </w:r>
      <w:r w:rsidR="00AD388F">
        <w:t xml:space="preserve"> </w:t>
      </w:r>
      <w:r w:rsidRPr="00AD388F">
        <w:rPr>
          <w:rStyle w:val="StyleUnderline"/>
        </w:rPr>
        <w:t>Voters across the country also moved the needle on sentencing reform, police oversight, and due process</w:t>
      </w:r>
      <w:r>
        <w:t>. And encouragingly, election results largely highlighted bipartisan support for criminal justice reform. Here’s a look at how criminal justice ballot initiatives fared in the 2018 midterm elections.</w:t>
      </w:r>
      <w:r w:rsidR="00AD388F">
        <w:t xml:space="preserve"> </w:t>
      </w:r>
      <w:r>
        <w:t>Florida restored voting rights for 1.4 million returning citizens</w:t>
      </w:r>
      <w:r w:rsidR="00AD388F">
        <w:t xml:space="preserve"> </w:t>
      </w:r>
      <w:r>
        <w:t>Florida voters approved Amendment 4, restoring voting rights to as many as 1.4 million residents with a past criminal conviction who had been permanently barred from voting. That includes 10 percent of the state’s voting age population and more than 20 percent of African American adults. This marks the largest expansion of voting rights since the ratification of the 26th Amendment in 1971. Previously, Florida was one only four states with laws permanently barring ex-offenders from voting, even if they had finished their sentences.</w:t>
      </w:r>
      <w:r w:rsidR="00AD388F">
        <w:t xml:space="preserve"> </w:t>
      </w:r>
      <w:r>
        <w:t>This is a repudiation of one of the pillars of mass incarceration: the idea, backed by now former-Attorney General Jeff Sessions, that people who have committed a crime are past redemption. Florida voters sent a strong signal that they believe in second chances.</w:t>
      </w:r>
      <w:r w:rsidR="00AD388F">
        <w:t xml:space="preserve"> </w:t>
      </w:r>
      <w:r w:rsidRPr="00AD388F">
        <w:rPr>
          <w:rStyle w:val="StyleUnderline"/>
        </w:rPr>
        <w:t>Louisiana struck down a Jim Crow law that permitted non-unanimous juries</w:t>
      </w:r>
      <w:r w:rsidR="00AD388F">
        <w:rPr>
          <w:sz w:val="22"/>
          <w:u w:val="single"/>
        </w:rPr>
        <w:t xml:space="preserve"> </w:t>
      </w:r>
      <w:r>
        <w:t>Louisiana voted to pass Amendment 2, which will end a Jim Crow-era law that allowed for split juries in felony trials. The state, which has the second highest incarceration rate in the United States, will now require unanimous juries for criminal convictions. Previously, Louisiana required votes from just 10 of 12 jurors to reach a guilty verdict in serious felony trials.</w:t>
      </w:r>
      <w:r w:rsidR="00AD388F">
        <w:t xml:space="preserve"> </w:t>
      </w:r>
      <w:r>
        <w:t>Louisiana enacted the split jury law in 1898 after the U.S. Constitution’s 14th Amendment forced the state to include black people in juries. Split juries provided a workaround so that black jurors could easily be overruled by a white majority in felony trials. According to research on trial convictions in Louisiana, black defendants are disproportionately impacted by the state’s non-unanimous juries. Now, felony convictions in Louisiana will require unanimous decisions, thanks to bipartisan support for Amendment 2 in the state legislature and in the electorate.</w:t>
      </w:r>
      <w:r w:rsidR="00AD388F">
        <w:t xml:space="preserve"> </w:t>
      </w:r>
      <w:r>
        <w:t>Other wins (and a miss) on criminal justice reform in the midterms</w:t>
      </w:r>
      <w:r w:rsidR="00AD388F">
        <w:t xml:space="preserve"> </w:t>
      </w:r>
      <w:r w:rsidRPr="00AD388F">
        <w:rPr>
          <w:rStyle w:val="StyleUnderline"/>
        </w:rPr>
        <w:t>There were additional notable criminal justice reform victories on election night. Florida voters approved Amendment 11, which will allow the state legislature to retroactively reduce sentences</w:t>
      </w:r>
      <w:r>
        <w:t xml:space="preserve">, including for unfair drug sentences. </w:t>
      </w:r>
      <w:r w:rsidRPr="00AD388F">
        <w:rPr>
          <w:rStyle w:val="StyleUnderline"/>
        </w:rPr>
        <w:t>Voters in</w:t>
      </w:r>
      <w:r>
        <w:t xml:space="preserve"> Nashville, </w:t>
      </w:r>
      <w:r w:rsidRPr="00AD388F">
        <w:rPr>
          <w:rStyle w:val="StyleUnderline"/>
        </w:rPr>
        <w:t>Tennessee overwhelmingly passed Amendment 1, which will create an independent police oversight board with the power to investigate police misconduct. And voters in Michigan voted to legalize the recreational use of marijuana, while Missouri and Utah legalized medical marijuana</w:t>
      </w:r>
      <w:r>
        <w:t>.</w:t>
      </w:r>
    </w:p>
    <w:p w14:paraId="474556FD" w14:textId="0B28B72B" w:rsidR="000F260E" w:rsidRDefault="00291A78" w:rsidP="000F260E">
      <w:pPr>
        <w:pStyle w:val="Heading4"/>
      </w:pPr>
      <w:r>
        <w:t>Initiative-after-initiative proves the CP is popular</w:t>
      </w:r>
    </w:p>
    <w:p w14:paraId="4A270F16" w14:textId="77777777" w:rsidR="000F260E" w:rsidRPr="000824BC" w:rsidRDefault="000F260E" w:rsidP="000F260E">
      <w:r w:rsidRPr="00AD388F">
        <w:rPr>
          <w:rStyle w:val="Style13ptBold"/>
        </w:rPr>
        <w:t>Ofer 18</w:t>
      </w:r>
      <w:r>
        <w:t xml:space="preserve"> - Deputy National Political Director and Director of Campaign for Smart Justice, ACLU (Udi, “The 2018 Midterm Elections Were a Big Win for Criminal Justice Reform Ballot Initiatives,” ACLU, https://www.aclu.org/blog/smart-justice/2018-midterm-elections-were-big-win-criminal-justice-reform-ballot-initiatives)</w:t>
      </w:r>
    </w:p>
    <w:p w14:paraId="1A8E9BE0" w14:textId="1860C834" w:rsidR="000F260E" w:rsidRDefault="000F260E" w:rsidP="000F260E">
      <w:r>
        <w:t>Wednesday morning I woke up in a better America when it comes to criminal justice reform.</w:t>
      </w:r>
      <w:r w:rsidR="00AD388F">
        <w:t xml:space="preserve"> </w:t>
      </w:r>
      <w:r w:rsidRPr="00AD388F">
        <w:rPr>
          <w:rStyle w:val="StyleUnderline"/>
        </w:rPr>
        <w:t>On Election Day, voters</w:t>
      </w:r>
      <w:r>
        <w:t xml:space="preserve"> in states across the country </w:t>
      </w:r>
      <w:r w:rsidRPr="00AD388F">
        <w:rPr>
          <w:rStyle w:val="StyleUnderline"/>
        </w:rPr>
        <w:t>said enough is enough to America’s horrific criminal justice system. They voted for reforms that will</w:t>
      </w:r>
      <w:r>
        <w:t xml:space="preserve"> change people’s lives for the better while </w:t>
      </w:r>
      <w:r w:rsidRPr="00AD388F">
        <w:rPr>
          <w:rStyle w:val="StyleUnderline"/>
        </w:rPr>
        <w:t>expand</w:t>
      </w:r>
      <w:r>
        <w:t xml:space="preserve">ing our </w:t>
      </w:r>
      <w:r w:rsidRPr="00AD388F">
        <w:rPr>
          <w:rStyle w:val="StyleUnderline"/>
        </w:rPr>
        <w:t>civil liberties and civil rights. They also voted for reform-minded law enforcement officials and against the “law and order” types who have led to America’s epidemic of mass incarceration</w:t>
      </w:r>
      <w:r>
        <w:t xml:space="preserve">. In other words, </w:t>
      </w:r>
      <w:r w:rsidRPr="00AD388F">
        <w:rPr>
          <w:rStyle w:val="StyleUnderline"/>
        </w:rPr>
        <w:t>they rejected Donald Trump’s divisive “tough on crime” rhetoric and policies in favor of criminal justice reform and reformers.</w:t>
      </w:r>
      <w:r w:rsidR="00AD388F">
        <w:t xml:space="preserve"> </w:t>
      </w:r>
      <w:r>
        <w:t>Here’s what we won last night in ballot initiatives.</w:t>
      </w:r>
      <w:r w:rsidR="00AD388F">
        <w:t xml:space="preserve"> </w:t>
      </w:r>
      <w:r>
        <w:t>Florida</w:t>
      </w:r>
      <w:r w:rsidR="00AD388F">
        <w:t xml:space="preserve"> </w:t>
      </w:r>
      <w:r>
        <w:t>Arguably the biggest win came in the Sunshine State.</w:t>
      </w:r>
      <w:r w:rsidR="00AD388F">
        <w:t xml:space="preserve"> </w:t>
      </w:r>
      <w:r>
        <w:t>Florida voters passed Amendment 4, a constitutional amendment that restores the voting rights to most people convicted of felonies after they complete the full terms of their sentences. The initiative needed 60 percent to pass. It received approximately 65 percent. In one fell swoop, 1.4 million people had their voting rights restored. It is the single biggest expansion of voting rights since the passage of the 26th Amendment, which lowered the voting age to 18 years old in 1971. With its passage, Floridians cast aside a leftover vestige of southern lawmakers’ attempts to suppress Black political power in the wake of passing the 15th Amendment, which granted African-Americans the right to vote. The ACLU won't stop until all Floridians living with a felony record have their voting rights restored.</w:t>
      </w:r>
      <w:r w:rsidR="00AD388F">
        <w:t xml:space="preserve"> </w:t>
      </w:r>
      <w:r>
        <w:t>Voters also approved Amendment 11, the heart of which repeals a constitutional provision that prohibits lawmakers from amending criminal statutes to apply retroactively. This was an incredibly important win in the fight against mass incarceration. Now the Florida Legislature has the power to lower mandatory minimum sentencing laws and have them apply to people who are already serving harsh sentences. Lawmakers and criminal justice reform activists now have another tool to decrease the amount of people incarcerated in the state.</w:t>
      </w:r>
      <w:r w:rsidR="00AD388F">
        <w:t xml:space="preserve"> </w:t>
      </w:r>
      <w:r>
        <w:t>Louisiana</w:t>
      </w:r>
      <w:r w:rsidR="00AD388F">
        <w:t xml:space="preserve"> </w:t>
      </w:r>
      <w:r>
        <w:t>Voters in Louisiana put another nail in Jim Crow’s coffin last night by approving Amendment 2 with nearly two-thirds of the vote.</w:t>
      </w:r>
      <w:r w:rsidR="00AD388F">
        <w:t xml:space="preserve"> </w:t>
      </w:r>
      <w:r>
        <w:t>The ballot initiative killed a racist law that allowed split juries to convict people of felonies. As Vox noted, the state’s decision to allow non-unanimous jury convictions was a way to get around the 14th Amendment to the U.S. Constitution’s requirement to include Black people on juries. By requiring only 10 out of 12 jurors to convict someone of a felony, the state reduced the power of Black people on juries.</w:t>
      </w:r>
      <w:r w:rsidR="00AD388F">
        <w:t xml:space="preserve"> </w:t>
      </w:r>
      <w:r>
        <w:t>Aside from the rank racist origins of the practice, non-unanimous juries have led to gross miscarriages of justice. More than 40 percent of all those who have been recently exonerated of crimes in Louisiana were found guilty by non-unanimous juries.</w:t>
      </w:r>
      <w:r w:rsidR="00AD388F">
        <w:t xml:space="preserve"> </w:t>
      </w:r>
      <w:r>
        <w:t>Now only the state of Oregon allows a split jury verdicts to convict people of felony crimes.</w:t>
      </w:r>
      <w:r w:rsidR="00AD388F">
        <w:t xml:space="preserve"> </w:t>
      </w:r>
      <w:r>
        <w:t>Colorado</w:t>
      </w:r>
      <w:r w:rsidR="00AD388F">
        <w:t xml:space="preserve"> </w:t>
      </w:r>
      <w:r>
        <w:t>Until last night, the state of Colorado made one exception to its prohibition of slavery inside its borders — people convicted of a crime.</w:t>
      </w:r>
      <w:r w:rsidR="00AD388F">
        <w:t xml:space="preserve"> </w:t>
      </w:r>
      <w:r>
        <w:t>Voters, however, said no more, passing Amendment A, which officially ended the state’s ability to extract labor from people inside its prisons’ walls without pay. Colorado is now one of the only states in the nation that forbids prison labor without pay. A similar ballot initiative failed just two years ago, once again demonstrating how committed activism can overcome adverse odds.</w:t>
      </w:r>
      <w:r w:rsidR="00AD388F">
        <w:t xml:space="preserve"> </w:t>
      </w:r>
      <w:r>
        <w:t>Washington</w:t>
      </w:r>
      <w:r w:rsidR="00AD388F">
        <w:t xml:space="preserve"> </w:t>
      </w:r>
      <w:r>
        <w:t>Since 2005, police in Washington state have killed over 300 people. Yet only one officer in all of these homicides has been charged with unjustifiably killing someone while on duty. He was acquitted.</w:t>
      </w:r>
      <w:r w:rsidR="00AD388F">
        <w:t xml:space="preserve"> </w:t>
      </w:r>
      <w:r>
        <w:t>The reason for this is straightforward. The state’s legal standard in police use-of-force cases is the worst in the country. Prosecutors must prove an officer had “malice” to hold that officer accountable for an unjustifiable killing, which is nearly impossible to prove.</w:t>
      </w:r>
      <w:r w:rsidR="00AD388F">
        <w:t xml:space="preserve"> </w:t>
      </w:r>
      <w:r>
        <w:t>The passage of Initiative 940, or I-940, with 60 percent of the vote last night should make it easier to hold officers accountable when they use deadly force inappropriately. The initiative changes the “malice” standard to one of what a “reasonable” officer would do in a similar situation. I-940, however, didn’t just change the legal standard for police use-of-force incidents. It also requires independent investigations of serious police violence as well as de-escalation and mental health training for police.</w:t>
      </w:r>
      <w:r w:rsidR="00AD388F">
        <w:t xml:space="preserve"> </w:t>
      </w:r>
      <w:r>
        <w:t>Michigan</w:t>
      </w:r>
      <w:r w:rsidR="00AD388F">
        <w:t xml:space="preserve"> </w:t>
      </w:r>
      <w:r>
        <w:t>In a move with far-reaching racial justice implications, voters in Michigan legalized marijuana last night by a margin of 56 to 44 percent. With the passage of Proposal 1, the state will legalize, tax, and regulate adult use of marijuana, with the tax revenues of marijuana sales going to the state’s public schools, transportation funds, and local communities.</w:t>
      </w:r>
      <w:r w:rsidR="00AD388F">
        <w:t xml:space="preserve"> </w:t>
      </w:r>
      <w:r>
        <w:t>Also importantly, Proposal 1’s passage removes one tool the state used to criminalize behavior that should be legal. In 2016, police in the state made nearly 23,500 arrests for marijuana. Black Michiganders were disproportionately targeted. Police arrest Black Michiganders at a rate 2.6 times higher than whites, despite similar marijuana usage rates.</w:t>
      </w:r>
      <w:r w:rsidR="00AD388F">
        <w:t xml:space="preserve"> </w:t>
      </w:r>
      <w:r>
        <w:t>A Note on Ohio</w:t>
      </w:r>
      <w:r w:rsidR="00AD388F">
        <w:t xml:space="preserve"> </w:t>
      </w:r>
      <w:r>
        <w:t>The news wasn’t all good on election night.</w:t>
      </w:r>
      <w:r w:rsidR="00AD388F">
        <w:t xml:space="preserve"> </w:t>
      </w:r>
      <w:r>
        <w:t>Ohio voters rejected Issue 1, which would have turned fourth- and fifth-degree felony drug possession offenses into misdemeanors, stopped the flow of Ohioans entering prison for technical parole violations, and expanded opportunities for early release for people who participated in rehabilitative or educational programs. If enacted, Issue 1 would have put a massive dent in the addiction-to-prison pipeline while reducing the state prison population by 20 percent, saving taxpayers more than $100 million per year</w:t>
      </w:r>
      <w:r w:rsidR="00AD388F">
        <w:t xml:space="preserve"> </w:t>
      </w:r>
      <w:r>
        <w:t>Ohio is ground zero for the opioid crisis. So we will continue to fight for treatment and support — not incarceration — as the solution to addiction.</w:t>
      </w:r>
      <w:r w:rsidR="00AD388F">
        <w:t xml:space="preserve"> </w:t>
      </w:r>
      <w:r>
        <w:t>The Road Ahead</w:t>
      </w:r>
      <w:r w:rsidR="00AD388F">
        <w:t xml:space="preserve"> </w:t>
      </w:r>
      <w:r>
        <w:t xml:space="preserve">After last night, I’m optimistic that </w:t>
      </w:r>
      <w:r w:rsidRPr="00AD388F">
        <w:rPr>
          <w:rStyle w:val="StyleUnderline"/>
        </w:rPr>
        <w:t>the midterm elections of 2018 will be remembered as the day American voters continued to reject the nation’s cruel, racist, and wasteful criminal justice system</w:t>
      </w:r>
      <w:r>
        <w:t xml:space="preserve">. </w:t>
      </w:r>
      <w:r w:rsidRPr="00AD388F">
        <w:rPr>
          <w:rStyle w:val="StyleUnderline"/>
        </w:rPr>
        <w:t xml:space="preserve">In </w:t>
      </w:r>
      <w:r w:rsidRPr="00AD388F">
        <w:rPr>
          <w:rStyle w:val="Emphasis"/>
        </w:rPr>
        <w:t>ballot initiative after ballot initiative</w:t>
      </w:r>
      <w:r w:rsidRPr="00AD388F">
        <w:rPr>
          <w:rStyle w:val="StyleUnderline"/>
        </w:rPr>
        <w:t xml:space="preserve"> state voters from coast to coast, in red and blue states alike, predominately chose to bring common sense and justice back to a system deprived of both for far too long</w:t>
      </w:r>
      <w:r>
        <w:t xml:space="preserve">. </w:t>
      </w:r>
    </w:p>
    <w:p w14:paraId="20724442" w14:textId="37537949" w:rsidR="000F260E" w:rsidRDefault="00290229" w:rsidP="000F260E">
      <w:pPr>
        <w:pStyle w:val="Heading4"/>
      </w:pPr>
      <w:r>
        <w:t>Voters want the plan---they’d turnout</w:t>
      </w:r>
    </w:p>
    <w:p w14:paraId="5AB15771" w14:textId="78C2B9DE" w:rsidR="000F260E" w:rsidRDefault="000F260E" w:rsidP="000F260E">
      <w:r w:rsidRPr="00AD388F">
        <w:rPr>
          <w:rStyle w:val="Style13ptBold"/>
        </w:rPr>
        <w:t>Anderson 16</w:t>
      </w:r>
      <w:r>
        <w:t xml:space="preserve"> – contributor @ Safe and Just (Lenore, “Criminal-Justice Reform Is Dead? Not So Fast.,” Governing, </w:t>
      </w:r>
      <w:hyperlink r:id="rId15" w:history="1">
        <w:r w:rsidR="00AD388F" w:rsidRPr="00122460">
          <w:rPr>
            <w:rStyle w:val="Hyperlink"/>
          </w:rPr>
          <w:t>https://www.governing.com/gov-institute/voices/col-criminal-justice-reform-state-ballot-measures-legislation.html</w:t>
        </w:r>
      </w:hyperlink>
      <w:r>
        <w:t>)</w:t>
      </w:r>
      <w:r w:rsidR="00290229">
        <w:t>//BB</w:t>
      </w:r>
    </w:p>
    <w:p w14:paraId="2C15FCF3" w14:textId="77777777" w:rsidR="00AD388F" w:rsidRPr="000824BC" w:rsidRDefault="00AD388F" w:rsidP="000F260E"/>
    <w:p w14:paraId="4EE4754F" w14:textId="50ADC841" w:rsidR="000F260E" w:rsidRPr="00D40D6C" w:rsidRDefault="000F260E" w:rsidP="000F260E">
      <w:r>
        <w:t>The election of Donald Trump, who ran on a platform that promoted myths about crime and criminal-justice policy, has left many communities and advocates of justice reform grappling with what it all means. Contributing to the sense of uncertainty that so many feel are the real changes that Trump, as president, could unilaterally make to federal law-enforcement and immigration policies. He has promised mass deportations, and there will almost certainly be an overhaul at the Department of Justice.</w:t>
      </w:r>
      <w:r w:rsidR="00AD388F">
        <w:t xml:space="preserve"> </w:t>
      </w:r>
      <w:r>
        <w:t xml:space="preserve">Still, the movement for justice reform should not recoil. </w:t>
      </w:r>
      <w:r w:rsidRPr="00AD388F">
        <w:rPr>
          <w:rStyle w:val="StyleUnderline"/>
        </w:rPr>
        <w:t>It's important to remember that the federal government has a limited role in state criminal-justice policy</w:t>
      </w:r>
      <w:r>
        <w:t xml:space="preserve">. While Washington can incentivize state reforms, </w:t>
      </w:r>
      <w:r w:rsidRPr="00AD388F">
        <w:rPr>
          <w:rStyle w:val="StyleUnderline"/>
        </w:rPr>
        <w:t>most sentencing policy is made at the state or local level</w:t>
      </w:r>
      <w:r>
        <w:t>. Of the 2.2 million people incarcerated in the United States, more than 90 percent are in state prisons or local jails.</w:t>
      </w:r>
      <w:r w:rsidR="00AD388F">
        <w:t xml:space="preserve"> </w:t>
      </w:r>
      <w:r>
        <w:t xml:space="preserve">Even </w:t>
      </w:r>
      <w:r w:rsidRPr="00AD388F">
        <w:rPr>
          <w:rStyle w:val="StyleUnderline"/>
        </w:rPr>
        <w:t>more important, the voters themselves sent strong signals on Nov. 8 that justice reform can, and should, continue marching forward</w:t>
      </w:r>
      <w:r>
        <w:t xml:space="preserve">. </w:t>
      </w:r>
      <w:r w:rsidRPr="00AD388F">
        <w:rPr>
          <w:rStyle w:val="StyleUnderline"/>
        </w:rPr>
        <w:t>The 2016 election cycle saw unprecedented support for reducing incarceration</w:t>
      </w:r>
      <w:r>
        <w:t xml:space="preserve"> in favor of rehabilitation and treatment. </w:t>
      </w:r>
      <w:r w:rsidRPr="00AD388F">
        <w:rPr>
          <w:rStyle w:val="Emphasis"/>
        </w:rPr>
        <w:t>Overwhelming bipartisan majorities</w:t>
      </w:r>
      <w:r w:rsidRPr="00AD388F">
        <w:rPr>
          <w:rStyle w:val="StyleUnderline"/>
        </w:rPr>
        <w:t xml:space="preserve"> of voters approved criminal-justice ballot measures, signaling that they want </w:t>
      </w:r>
      <w:r w:rsidRPr="00AD388F">
        <w:rPr>
          <w:rStyle w:val="Emphasis"/>
        </w:rPr>
        <w:t>more, not less, reform</w:t>
      </w:r>
      <w:r>
        <w:t xml:space="preserve">. </w:t>
      </w:r>
      <w:r w:rsidRPr="00AD388F">
        <w:rPr>
          <w:rStyle w:val="StyleUnderline"/>
        </w:rPr>
        <w:t>It would be wrong to assume that Trump's views on criminal justice reflect the perspective of most voters</w:t>
      </w:r>
      <w:r>
        <w:t>, or even that of most Republicans.</w:t>
      </w:r>
    </w:p>
    <w:p w14:paraId="4F58B5EE" w14:textId="4DA535D4" w:rsidR="00317DF4" w:rsidRDefault="00317DF4" w:rsidP="00317DF4">
      <w:pPr>
        <w:pStyle w:val="Heading3"/>
      </w:pPr>
      <w:r>
        <w:t>AT other ballot measures</w:t>
      </w:r>
    </w:p>
    <w:p w14:paraId="560EF1D6" w14:textId="56ACAB4F" w:rsidR="00FC7D6F" w:rsidRPr="00FC7D6F" w:rsidRDefault="00FC7D6F" w:rsidP="00FC7D6F">
      <w:pPr>
        <w:pStyle w:val="Heading4"/>
      </w:pPr>
      <w:r>
        <w:t>CJR is unique---it’s salient timing and overwhelmingly popular</w:t>
      </w:r>
    </w:p>
    <w:p w14:paraId="19483E09" w14:textId="6ADB7244" w:rsidR="00317DF4" w:rsidRDefault="00317DF4" w:rsidP="00317DF4">
      <w:pPr>
        <w:pStyle w:val="Heading4"/>
      </w:pPr>
      <w:r>
        <w:t xml:space="preserve">Coronavirus </w:t>
      </w:r>
      <w:r w:rsidR="00290229">
        <w:t xml:space="preserve">means ballot measures will be </w:t>
      </w:r>
      <w:r w:rsidR="00290229" w:rsidRPr="00290229">
        <w:rPr>
          <w:u w:val="single"/>
        </w:rPr>
        <w:t>limited</w:t>
      </w:r>
      <w:r w:rsidR="00290229">
        <w:t xml:space="preserve"> without the counterplan</w:t>
      </w:r>
    </w:p>
    <w:p w14:paraId="03809931" w14:textId="4EC3E7E2" w:rsidR="00317DF4" w:rsidRDefault="00317DF4" w:rsidP="00317DF4">
      <w:r w:rsidRPr="002F4B7F">
        <w:rPr>
          <w:rStyle w:val="Style13ptBold"/>
        </w:rPr>
        <w:t>Holder 20</w:t>
      </w:r>
      <w:r>
        <w:t xml:space="preserve"> - writer for CityLab in San Francisco, focused on urban politics, housing, and work (Sarah, “How Coronavirus Is Killing Off Ballot Measures,” </w:t>
      </w:r>
      <w:r w:rsidRPr="002F4B7F">
        <w:rPr>
          <w:i/>
          <w:iCs/>
        </w:rPr>
        <w:t>Bloomberg</w:t>
      </w:r>
      <w:r>
        <w:t xml:space="preserve">, </w:t>
      </w:r>
      <w:hyperlink r:id="rId16" w:history="1">
        <w:r w:rsidRPr="00432B60">
          <w:rPr>
            <w:rStyle w:val="Hyperlink"/>
          </w:rPr>
          <w:t>https://www.bloomberg.com/news/articles/2020-04-09/coronavirus-is-killing-off-2020-ballot-measures</w:t>
        </w:r>
      </w:hyperlink>
      <w:r>
        <w:t>)</w:t>
      </w:r>
      <w:r w:rsidR="00FC7D6F">
        <w:t>//BB</w:t>
      </w:r>
    </w:p>
    <w:p w14:paraId="7781AFEF" w14:textId="77777777" w:rsidR="00317DF4" w:rsidRPr="002F4B7F" w:rsidRDefault="00317DF4" w:rsidP="00317DF4"/>
    <w:p w14:paraId="10C22F3D" w14:textId="629EFB57" w:rsidR="00317DF4" w:rsidRPr="002F4B7F" w:rsidRDefault="00317DF4" w:rsidP="00317DF4">
      <w:r>
        <w:t xml:space="preserve">Nationwide, </w:t>
      </w:r>
      <w:r w:rsidRPr="00FC7D6F">
        <w:rPr>
          <w:rStyle w:val="StyleUnderline"/>
        </w:rPr>
        <w:t>coronavirus-related social-distancing measures are playing havoc with the high-contact democratic process. Voter engagement efforts</w:t>
      </w:r>
      <w:r>
        <w:t xml:space="preserve"> in the lead-up to the U.S.’s November presidential election </w:t>
      </w:r>
      <w:r w:rsidRPr="00FC7D6F">
        <w:rPr>
          <w:rStyle w:val="StyleUnderline"/>
        </w:rPr>
        <w:t>have been hamstrung</w:t>
      </w:r>
      <w:r>
        <w:t>, and political campaigns have pivoted from door-knocking to mailers, and from rallies to virtual town halls. To maximize voter engagement where turn-out may be stifled, some jurisdictions are expanding early voting and absentee access for the upcoming general election, or rescheduling elections altogether. Other states are taking the opposite approach: After Wisconsin Republicans refused to postpone the state’s primary, hundreds of voters across the state risked coronavirus infection to stand in very long lines; in Milwaukee, where only five voting sites opened, in-person turnout was far below normal.</w:t>
      </w:r>
      <w:r w:rsidR="00FC7D6F">
        <w:t xml:space="preserve"> </w:t>
      </w:r>
      <w:r w:rsidRPr="00FC7D6F">
        <w:rPr>
          <w:rStyle w:val="StyleUnderline"/>
        </w:rPr>
        <w:t>Citizen-led ballot campaigns are under some unique strains. Such measures</w:t>
      </w:r>
      <w:r>
        <w:t xml:space="preserve">, initiatives, and referendums </w:t>
      </w:r>
      <w:r w:rsidRPr="00FC7D6F">
        <w:rPr>
          <w:rStyle w:val="StyleUnderline"/>
        </w:rPr>
        <w:t xml:space="preserve">offer voters a unique opportunity to engage in direct democracy, allowing individuals and entities to sponsor legislation that politicians may not take up themselves </w:t>
      </w:r>
      <w:r>
        <w:t xml:space="preserve">— for better or for worse. </w:t>
      </w:r>
      <w:r w:rsidRPr="00FC7D6F">
        <w:rPr>
          <w:rStyle w:val="StyleUnderline"/>
        </w:rPr>
        <w:t xml:space="preserve">The mechanisms that qualify these measures </w:t>
      </w:r>
      <w:r>
        <w:t xml:space="preserve">for the ballot vary from state to state, but they </w:t>
      </w:r>
      <w:r w:rsidRPr="00FC7D6F">
        <w:rPr>
          <w:rStyle w:val="StyleUnderline"/>
        </w:rPr>
        <w:t>typically rely on collecting thousands of constituent signatures at large local events or via door-to-door canvassing</w:t>
      </w:r>
      <w:r>
        <w:t>. Campaigners don’t have the power to change filing deadlines or go digital themselves. While some cities and states are rewriting policies to help ballot initiatives survive, other officials have been more resistant to change.</w:t>
      </w:r>
      <w:r w:rsidR="00FC7D6F">
        <w:t xml:space="preserve"> </w:t>
      </w:r>
      <w:r>
        <w:t>“</w:t>
      </w:r>
      <w:r w:rsidRPr="00FC7D6F">
        <w:rPr>
          <w:rStyle w:val="StyleUnderline"/>
        </w:rPr>
        <w:t xml:space="preserve">Certainly the effect is clear: </w:t>
      </w:r>
      <w:r w:rsidRPr="00FC7D6F">
        <w:rPr>
          <w:rStyle w:val="Emphasis"/>
        </w:rPr>
        <w:t>There will be fewer measures on the 2020 ballot</w:t>
      </w:r>
      <w:r w:rsidRPr="00FC7D6F">
        <w:t xml:space="preserve"> than there would have been otherwise,” said Josh Altic, a project director for Ballotpedia</w:t>
      </w:r>
      <w:r>
        <w:t xml:space="preserve"> who tracks ballot measures.</w:t>
      </w:r>
    </w:p>
    <w:p w14:paraId="481C6A62" w14:textId="5662C890" w:rsidR="00317DF4" w:rsidRPr="000F5292" w:rsidRDefault="00317DF4" w:rsidP="00157586">
      <w:pPr>
        <w:pStyle w:val="Heading3"/>
      </w:pPr>
      <w:r>
        <w:t>AT youth don’t support CJR</w:t>
      </w:r>
    </w:p>
    <w:p w14:paraId="052A16D5" w14:textId="2E962215" w:rsidR="00317DF4" w:rsidRDefault="00317DF4" w:rsidP="00317DF4">
      <w:pPr>
        <w:pStyle w:val="Heading4"/>
      </w:pPr>
      <w:r>
        <w:t xml:space="preserve">The counterplan drives </w:t>
      </w:r>
      <w:r w:rsidRPr="00157586">
        <w:rPr>
          <w:u w:val="single"/>
        </w:rPr>
        <w:t>youth</w:t>
      </w:r>
      <w:r w:rsidR="00157586" w:rsidRPr="00157586">
        <w:rPr>
          <w:u w:val="single"/>
        </w:rPr>
        <w:t xml:space="preserve"> and black</w:t>
      </w:r>
      <w:r>
        <w:t xml:space="preserve"> turnout---they overwhelmingly support CJR</w:t>
      </w:r>
    </w:p>
    <w:p w14:paraId="3ABAAC11" w14:textId="2301B3B8" w:rsidR="00317DF4" w:rsidRDefault="00317DF4" w:rsidP="00317DF4">
      <w:r w:rsidRPr="00CC79CE">
        <w:rPr>
          <w:rStyle w:val="Style13ptBold"/>
        </w:rPr>
        <w:t>Chisholm 19</w:t>
      </w:r>
      <w:r>
        <w:t xml:space="preserve"> (N Jamilya, Millennials Overwhelmingly Support Criminal Justice Reform, </w:t>
      </w:r>
      <w:r w:rsidRPr="00CC79CE">
        <w:rPr>
          <w:i/>
          <w:iCs/>
        </w:rPr>
        <w:t>Color Lines</w:t>
      </w:r>
      <w:r>
        <w:t xml:space="preserve">, </w:t>
      </w:r>
      <w:hyperlink r:id="rId17" w:history="1">
        <w:r w:rsidR="00157586" w:rsidRPr="00122460">
          <w:rPr>
            <w:rStyle w:val="Hyperlink"/>
          </w:rPr>
          <w:t>https://www.colorlines.com/articles/millennials-overwhelmingly-support-criminal-justice-reform)//BB</w:t>
        </w:r>
      </w:hyperlink>
    </w:p>
    <w:p w14:paraId="316AA90B" w14:textId="77777777" w:rsidR="00157586" w:rsidRPr="00CC79CE" w:rsidRDefault="00157586" w:rsidP="00317DF4"/>
    <w:p w14:paraId="2667D4FB" w14:textId="77777777" w:rsidR="00317DF4" w:rsidRPr="00157586" w:rsidRDefault="00317DF4" w:rsidP="00317DF4">
      <w:pPr>
        <w:rPr>
          <w:rStyle w:val="Emphasis"/>
        </w:rPr>
      </w:pPr>
      <w:r w:rsidRPr="00157586">
        <w:rPr>
          <w:rStyle w:val="Emphasis"/>
        </w:rPr>
        <w:t>Millennials Overwhelmingly Support Criminal Justice Reform</w:t>
      </w:r>
    </w:p>
    <w:p w14:paraId="0225FF53" w14:textId="22C79D07" w:rsidR="00317DF4" w:rsidRPr="00CC79CE" w:rsidRDefault="00317DF4" w:rsidP="00317DF4">
      <w:r w:rsidRPr="00157586">
        <w:rPr>
          <w:rStyle w:val="StyleUnderline"/>
        </w:rPr>
        <w:t xml:space="preserve">The latest survey </w:t>
      </w:r>
      <w:r>
        <w:t xml:space="preserve">from the GenForward Project </w:t>
      </w:r>
      <w:r w:rsidRPr="00157586">
        <w:rPr>
          <w:rStyle w:val="StyleUnderline"/>
        </w:rPr>
        <w:t>says</w:t>
      </w:r>
      <w:r>
        <w:t xml:space="preserve"> even </w:t>
      </w:r>
      <w:r w:rsidRPr="00157586">
        <w:rPr>
          <w:rStyle w:val="StyleUnderline"/>
        </w:rPr>
        <w:t>across lines of race and ethnicity, millennials are deeply concerned about the</w:t>
      </w:r>
      <w:r>
        <w:t xml:space="preserve"> relationship between </w:t>
      </w:r>
      <w:r w:rsidRPr="00157586">
        <w:rPr>
          <w:rStyle w:val="StyleUnderline"/>
        </w:rPr>
        <w:t>police</w:t>
      </w:r>
      <w:r>
        <w:t xml:space="preserve"> and the people they are supposed to serve and protect.</w:t>
      </w:r>
      <w:r w:rsidR="00157586">
        <w:t xml:space="preserve"> </w:t>
      </w:r>
      <w:r>
        <w:t xml:space="preserve">According to the latest survey from the University of Chicago’s GenForward Project, millennials are concerned about the relationship between police and the people they are supposed to serve and protect. </w:t>
      </w:r>
      <w:r w:rsidRPr="00157586">
        <w:rPr>
          <w:rStyle w:val="Emphasis"/>
        </w:rPr>
        <w:t>More than 40 percent</w:t>
      </w:r>
      <w:r w:rsidRPr="00157586">
        <w:rPr>
          <w:rStyle w:val="StyleUnderline"/>
        </w:rPr>
        <w:t xml:space="preserve"> of the people surveyed said that criminal justice issues will influence who they vote for in the 2020 election</w:t>
      </w:r>
      <w:r>
        <w:t>.</w:t>
      </w:r>
      <w:r w:rsidR="00157586">
        <w:t xml:space="preserve"> </w:t>
      </w:r>
      <w:r>
        <w:t>The survey tapped more than 3,400 people ages 18 to 36, and it also found that the majority (57 percent) of millennials, regardless of race or ethnicity, agreed that police treat Black and Latinx people worse than Whites. Though the survey doesn’t include thoughts on police violence, it was conducted in the weeks leading up to the fifth anniversary of Eric Garner (July 17) and Michael Brown’s (August 9) deaths at the hands of law enforcement officers.</w:t>
      </w:r>
      <w:r w:rsidR="00157586">
        <w:t xml:space="preserve"> </w:t>
      </w:r>
      <w:r>
        <w:t>Other key findings from the survey that reveal where young adults stand on policing:</w:t>
      </w:r>
      <w:r w:rsidR="00157586">
        <w:t xml:space="preserve"> </w:t>
      </w:r>
      <w:r>
        <w:t xml:space="preserve">Black millennials avoid the cops: </w:t>
      </w:r>
      <w:r w:rsidRPr="00157586">
        <w:rPr>
          <w:rStyle w:val="StyleUnderline"/>
        </w:rPr>
        <w:t>Black adults are more likely to strongly support criminal justice and policing reforms than others</w:t>
      </w:r>
      <w:r>
        <w:t>. Less than a third of them trust the police and nearly half said they “always” or “often” go out of their way to avoid contact with the police or other law enforcement, compared to just over a quarter of White young adults.</w:t>
      </w:r>
      <w:r w:rsidR="00157586">
        <w:t xml:space="preserve"> </w:t>
      </w:r>
      <w:r w:rsidRPr="00157586">
        <w:rPr>
          <w:rStyle w:val="StyleUnderline"/>
        </w:rPr>
        <w:t>Millennials</w:t>
      </w:r>
      <w:r>
        <w:t xml:space="preserve"> are divided on how communities stay safe: The majority of Black (60 percent) and Latinx (52 percent) young adults disagree that communities are safer when we send people to prison who are convicted of certain nonviolent offenses. Meanwhile, the majority of Asian American and Whites agree that communities are safer when nonviolent offenders are imprisoned. They all support policies that eliminate the cash bond system, which locks many people of color behind bars.</w:t>
      </w:r>
      <w:r w:rsidR="00157586">
        <w:t xml:space="preserve"> </w:t>
      </w:r>
      <w:r>
        <w:t xml:space="preserve">They </w:t>
      </w:r>
      <w:r w:rsidRPr="00157586">
        <w:rPr>
          <w:rStyle w:val="StyleUnderline"/>
        </w:rPr>
        <w:t>want more oversight of law enforcement</w:t>
      </w:r>
      <w:r>
        <w:t>: More than 75 percent of all young adults surveyed said they support policies that put police under the microscope of community accountability boards, require police to wear body cameras and employ community policing strategies.</w:t>
      </w:r>
      <w:r w:rsidR="00157586">
        <w:t xml:space="preserve"> </w:t>
      </w:r>
      <w:r>
        <w:t>Prisons do not help Black communities: Regardless of race or ethnicity, more than half of those surveyed say they agree that the use of prisons has negatively impacted Black communities more than other communities.</w:t>
      </w:r>
    </w:p>
    <w:p w14:paraId="56AEA12B" w14:textId="77777777" w:rsidR="00CB08E4" w:rsidRDefault="00CB08E4" w:rsidP="00CB08E4">
      <w:pPr>
        <w:pStyle w:val="Heading3"/>
      </w:pPr>
      <w:r>
        <w:t>AT turnout helps GOP</w:t>
      </w:r>
    </w:p>
    <w:p w14:paraId="0469C012" w14:textId="60848B9C" w:rsidR="00CB08E4" w:rsidRDefault="00CB08E4" w:rsidP="00CB08E4">
      <w:pPr>
        <w:pStyle w:val="Heading4"/>
      </w:pPr>
      <w:r>
        <w:t>Higher turnout</w:t>
      </w:r>
      <w:r w:rsidR="00F47BBA">
        <w:t>, especially among youth,</w:t>
      </w:r>
      <w:r>
        <w:t xml:space="preserve"> </w:t>
      </w:r>
      <w:r w:rsidR="00F47BBA">
        <w:t xml:space="preserve">saves the dems---it’s the </w:t>
      </w:r>
      <w:r w:rsidR="00F47BBA" w:rsidRPr="00650CA0">
        <w:rPr>
          <w:u w:val="single"/>
        </w:rPr>
        <w:t>most reliable path</w:t>
      </w:r>
      <w:r w:rsidR="00F47BBA">
        <w:t xml:space="preserve"> for Biden</w:t>
      </w:r>
    </w:p>
    <w:p w14:paraId="67FA3705" w14:textId="25D1456B" w:rsidR="00CB08E4" w:rsidRDefault="00CB08E4" w:rsidP="00CB08E4">
      <w:r w:rsidRPr="00F47BBA">
        <w:rPr>
          <w:rStyle w:val="Style13ptBold"/>
        </w:rPr>
        <w:t>Creamer 20</w:t>
      </w:r>
      <w:r>
        <w:t xml:space="preserve"> - political organizer and strategist for five decades and is a partner in Democracy Partners (Robert, “Why 2020 Is a Turnout Election,” </w:t>
      </w:r>
      <w:r w:rsidRPr="00F47BBA">
        <w:rPr>
          <w:i/>
          <w:iCs/>
        </w:rPr>
        <w:t>The American Prospect</w:t>
      </w:r>
      <w:r>
        <w:t xml:space="preserve">, </w:t>
      </w:r>
      <w:hyperlink r:id="rId18" w:history="1">
        <w:r w:rsidR="00650CA0" w:rsidRPr="00122460">
          <w:rPr>
            <w:rStyle w:val="Hyperlink"/>
          </w:rPr>
          <w:t>https://prospect.org/politics/why-2020-is-a-turnout-election/)//BB</w:t>
        </w:r>
      </w:hyperlink>
    </w:p>
    <w:p w14:paraId="52F90D18" w14:textId="77777777" w:rsidR="00650CA0" w:rsidRPr="004E41C6" w:rsidRDefault="00650CA0" w:rsidP="00CB08E4"/>
    <w:p w14:paraId="51E9B518" w14:textId="2F6C78A3" w:rsidR="00CB08E4" w:rsidRDefault="00CB08E4" w:rsidP="00CB08E4">
      <w:r>
        <w:t xml:space="preserve">In a recent piece in The New York Times, Michelle Goldberg describes academic research arguing that persuasion rather than </w:t>
      </w:r>
      <w:r w:rsidRPr="00F47BBA">
        <w:rPr>
          <w:rStyle w:val="StyleUnderline"/>
        </w:rPr>
        <w:t>higher turnout will be the critical factor in the upcoming presidential election</w:t>
      </w:r>
      <w:r>
        <w:t xml:space="preserve">. According to a piece of academic research she cites, </w:t>
      </w:r>
      <w:r w:rsidRPr="00F47BBA">
        <w:rPr>
          <w:rStyle w:val="StyleUnderline"/>
        </w:rPr>
        <w:t xml:space="preserve">electing a Democrat </w:t>
      </w:r>
      <w:r>
        <w:t xml:space="preserve">based on higher turnout </w:t>
      </w:r>
      <w:r w:rsidRPr="00F47BBA">
        <w:rPr>
          <w:rStyle w:val="StyleUnderline"/>
        </w:rPr>
        <w:t>would require a surge, especially among young voters</w:t>
      </w:r>
      <w:r>
        <w:t>, that would have to exceed the Obama surge among black voters in 2008.</w:t>
      </w:r>
      <w:r w:rsidR="00F47BBA">
        <w:t xml:space="preserve"> </w:t>
      </w:r>
      <w:r>
        <w:t xml:space="preserve">These researchers think that is improbable. In fact, </w:t>
      </w:r>
      <w:r w:rsidRPr="00F47BBA">
        <w:rPr>
          <w:rStyle w:val="StyleUnderline"/>
        </w:rPr>
        <w:t xml:space="preserve">increasing turnout is the </w:t>
      </w:r>
      <w:r w:rsidRPr="00F47BBA">
        <w:rPr>
          <w:rStyle w:val="Emphasis"/>
        </w:rPr>
        <w:t>most likely path</w:t>
      </w:r>
      <w:r w:rsidRPr="00F47BBA">
        <w:rPr>
          <w:rStyle w:val="StyleUnderline"/>
        </w:rPr>
        <w:t xml:space="preserve"> to Democratic victory</w:t>
      </w:r>
      <w:r>
        <w:t>. That is true whoever is the ultimate Democratic nominee.</w:t>
      </w:r>
      <w:r w:rsidR="00F47BBA">
        <w:t xml:space="preserve"> </w:t>
      </w:r>
      <w:r w:rsidRPr="00F47BBA">
        <w:rPr>
          <w:rStyle w:val="StyleUnderline"/>
        </w:rPr>
        <w:t>Election campaigns are all about one thing: changing the behavior of voters to increase the odds they will elect the campaign’s candidate</w:t>
      </w:r>
      <w:r>
        <w:t>. After all, if the idea were to get voters to do what they would do in the absence of a campaign, everyone involved should simply go to the beach.</w:t>
      </w:r>
      <w:r w:rsidR="00F47BBA">
        <w:t xml:space="preserve"> </w:t>
      </w:r>
      <w:r w:rsidRPr="00F47BBA">
        <w:rPr>
          <w:rStyle w:val="StyleUnderline"/>
        </w:rPr>
        <w:t>There are only two groups of people whose electoral behavior can in fact be changed by a campaign—swing voters and nonvoters</w:t>
      </w:r>
      <w:r>
        <w:t>.</w:t>
      </w:r>
      <w:r w:rsidR="00F47BBA">
        <w:t xml:space="preserve"> </w:t>
      </w:r>
      <w:r>
        <w:t>The ones we think about most are persuadable voters. These are voters who might vote Republican in one election and Democratic in another. In general elections, there are very few actual persuadable voters, since most people regularly vote either for Democrats or Republicans. In primaries, on the other hand, almost every voter can often be considered persuadable, since there are rarely hard-and-fast historic loyalties that guarantee that voters will vote one way or another.</w:t>
      </w:r>
      <w:r w:rsidR="00F47BBA">
        <w:t xml:space="preserve"> </w:t>
      </w:r>
      <w:r w:rsidRPr="00F47BBA">
        <w:rPr>
          <w:rStyle w:val="StyleUnderline"/>
        </w:rPr>
        <w:t>In this fall’s general election, there is a maximum of 10 percent of the electorate in battleground states who are truly persuadable</w:t>
      </w:r>
      <w:r>
        <w:t>. And the number likely to actually be persuaded is much lower still.</w:t>
      </w:r>
      <w:r w:rsidR="00F47BBA">
        <w:t xml:space="preserve"> </w:t>
      </w:r>
      <w:r>
        <w:t>In the 2016 general election, 3.6 percent of the electorate moved from voting for Barack Obama in 2012 to vote for Trump in 2016. And 1.9 percent of the electorate moved from voting for Romney in 2012 to Clinton in 2016. That is a total of 5.5 percent of the electorate who were actually persuaded to change their behavior in 2016. And note that through those exchanges of persuadable voters, Democrats lost only a net of 1.7 percent of the electorate to Trump because they were persuaded to switch parties.</w:t>
      </w:r>
      <w:r w:rsidR="00F47BBA">
        <w:t xml:space="preserve"> </w:t>
      </w:r>
      <w:r w:rsidRPr="00F47BBA">
        <w:rPr>
          <w:rStyle w:val="StyleUnderline"/>
        </w:rPr>
        <w:t>In general elections, there are very few actual persuadable voters</w:t>
      </w:r>
      <w:r>
        <w:t>. In primaries, on the other hand, almost every voter can often be considered persuadable.</w:t>
      </w:r>
      <w:r w:rsidR="00F47BBA">
        <w:t xml:space="preserve"> </w:t>
      </w:r>
      <w:r>
        <w:t>From a campaign’s point of view, true persuadable voters have two characteristics: 1) They generally vote, and 2) They are undecided. Voters who are both undecided and not likely to vote are not of interest to most campaigns, because campaigns do not want to waste energy to persuade them if they won’t vote anyway and don’t want to try to mobilize them to vote if they might vote the wrong way.</w:t>
      </w:r>
      <w:r w:rsidR="00F47BBA">
        <w:t xml:space="preserve"> </w:t>
      </w:r>
      <w:r>
        <w:t>Even though the percentage of the electorate that is persuadable is a tiny slice, it generally receives the lion’s share of campaign effort, TV ads, mail, and media attention.</w:t>
      </w:r>
      <w:r w:rsidR="00F47BBA">
        <w:t xml:space="preserve"> </w:t>
      </w:r>
      <w:r w:rsidRPr="00F47BBA">
        <w:rPr>
          <w:rStyle w:val="StyleUnderline"/>
        </w:rPr>
        <w:t>The second group whose behavior can be changed are mobilizable voters</w:t>
      </w:r>
      <w:r>
        <w:t xml:space="preserve">. </w:t>
      </w:r>
      <w:r w:rsidRPr="00F47BBA">
        <w:rPr>
          <w:rStyle w:val="StyleUnderline"/>
        </w:rPr>
        <w:t>These are voters who would likely vote to support our candidate or party but are unlikely to vote unless they are mobilized</w:t>
      </w:r>
      <w:r>
        <w:t xml:space="preserve">. </w:t>
      </w:r>
      <w:r w:rsidRPr="00F47BBA">
        <w:rPr>
          <w:rStyle w:val="StyleUnderline"/>
        </w:rPr>
        <w:t xml:space="preserve">In American politics, there is a </w:t>
      </w:r>
      <w:r w:rsidRPr="00F47BBA">
        <w:rPr>
          <w:rStyle w:val="Emphasis"/>
        </w:rPr>
        <w:t>massive number</w:t>
      </w:r>
      <w:r w:rsidRPr="00F47BBA">
        <w:rPr>
          <w:rStyle w:val="StyleUnderline"/>
        </w:rPr>
        <w:t xml:space="preserve"> of mobilizable voters who for one reason or another don’t go to the polls in general elections</w:t>
      </w:r>
      <w:r>
        <w:t>. In fact, in 2016, fully 43 percent of eligible voters did not bother to vote. Of the 232 million eligible voters, only about 132 million actually cast a ballot.</w:t>
      </w:r>
      <w:r w:rsidR="00F47BBA">
        <w:t xml:space="preserve"> </w:t>
      </w:r>
      <w:r w:rsidRPr="00F47BBA">
        <w:rPr>
          <w:rStyle w:val="StyleUnderline"/>
        </w:rPr>
        <w:t xml:space="preserve">Of this number, a </w:t>
      </w:r>
      <w:r w:rsidRPr="00F47BBA">
        <w:rPr>
          <w:rStyle w:val="Emphasis"/>
        </w:rPr>
        <w:t>disproportionate percentage would vote Democratic</w:t>
      </w:r>
      <w:r w:rsidRPr="00F47BBA">
        <w:rPr>
          <w:rStyle w:val="StyleUnderline"/>
        </w:rPr>
        <w:t xml:space="preserve"> if they actually went to the polls</w:t>
      </w:r>
      <w:r>
        <w:t xml:space="preserve">. </w:t>
      </w:r>
      <w:r w:rsidRPr="00F47BBA">
        <w:rPr>
          <w:rStyle w:val="StyleUnderline"/>
        </w:rPr>
        <w:t>Often, they are people who are younger, lower-income, and feel less empowered than society in general</w:t>
      </w:r>
      <w:r>
        <w:t>. In addition to the vast number who rarely ever vote, in the last election 4.3 percent of the electorate who had actually gone to the polls and voted for Barack Obama in 2012 either failed to vote at all or voted for a third-party protest candidate in 2016.</w:t>
      </w:r>
      <w:r w:rsidR="00F47BBA">
        <w:t xml:space="preserve"> </w:t>
      </w:r>
      <w:r w:rsidRPr="00F47BBA">
        <w:rPr>
          <w:rStyle w:val="StyleUnderline"/>
        </w:rPr>
        <w:t>In 2018, Democrats won control of the House of Representatives because there was a substantial increase in turnout among mobilizable voters</w:t>
      </w:r>
      <w:r>
        <w:t>—</w:t>
      </w:r>
      <w:r w:rsidRPr="00F47BBA">
        <w:rPr>
          <w:rStyle w:val="StyleUnderline"/>
        </w:rPr>
        <w:t>and especially young mobilizable voters</w:t>
      </w:r>
      <w:r>
        <w:t>. In fact, the Census Bureau found that 36 percent of citizens aged 18-29 reported voting in the 2018 midterms, compared to only 20 percent in the previous midterm election in 2014—a 16 percent increase. Turnout was also up by 13 percent among those aged 30-44. In fact, youth turnout in 2018 was the highest in any midterm since 1980.</w:t>
      </w:r>
      <w:r w:rsidR="00F47BBA">
        <w:t xml:space="preserve"> </w:t>
      </w:r>
      <w:r>
        <w:t>The Washington Post also reported that the Census Bureau found that while Hispanic and Asian citizens have historically voted at far lower rates than whites and blacks, turnout grew in 2018 to record midterm highs for both groups. Hispanic turnout rose from 27 percent in 2014 to 40 percent last year, while Asian turnout increased from 27 percent to 41 percent.</w:t>
      </w:r>
      <w:r w:rsidR="00F47BBA">
        <w:t xml:space="preserve"> </w:t>
      </w:r>
      <w:r>
        <w:t>A number of swing voters in suburban districts also moved from voting Republican to voting for a Democratic congressional candidate. However, Nancy Pelosi’s Democrats would not likely have won a majority without the massive increase in turnout.</w:t>
      </w:r>
      <w:r w:rsidR="00F47BBA">
        <w:t xml:space="preserve"> </w:t>
      </w:r>
      <w:r>
        <w:t>According to the Post, “The largest turnout shifts were among groups that favored Democratic congressional candidates as a whole, fueling the party’s 8.6-point victory in overall congressional support.”</w:t>
      </w:r>
      <w:r w:rsidR="00F47BBA">
        <w:t xml:space="preserve"> </w:t>
      </w:r>
      <w:r>
        <w:t>Of course, most good campaigns focus both on convincing persuadable voters to support their candidate and on turning out low-propensity voters who would vote Democratic but need to be mobilized to vote. But even in the best campaigns, the elements of the campaign aimed at voter mobilization often get the short end of the resource stick. That is particularly true because polling tracks persuasion but not potential mobilization—which also explains why the polls failed to project the correct winner in 2016.</w:t>
      </w:r>
      <w:r w:rsidR="00F47BBA">
        <w:t xml:space="preserve"> </w:t>
      </w:r>
      <w:r w:rsidRPr="00F47BBA">
        <w:rPr>
          <w:rStyle w:val="Emphasis"/>
        </w:rPr>
        <w:t>The 2020 election is a turnout election</w:t>
      </w:r>
      <w:r w:rsidRPr="00F47BBA">
        <w:t>.</w:t>
      </w:r>
      <w:r w:rsidR="00F47BBA">
        <w:rPr>
          <w:rStyle w:val="Emphasis"/>
        </w:rPr>
        <w:t xml:space="preserve"> </w:t>
      </w:r>
      <w:r>
        <w:t>Some elections have particularly heavy persuasion components. Obama’s re-election campaign against Romney involved equal components of persuasion and mobilization, since Romney could have been an acceptable choice for many high-education independents and some white working-class voters. The Obama campaign had to disqualify Romney among workers using his connections with big corporations and Bain Capital. It also had to convince independent voters that Obama had been a forceful, competent leader.</w:t>
      </w:r>
      <w:r w:rsidR="00F47BBA">
        <w:t xml:space="preserve"> </w:t>
      </w:r>
      <w:r>
        <w:t>A disproportionate percentage of nonvoters would vote Democratic if they actually went to the polls. Often, they are people who are younger, lower-income, and feel less empowered than society in general.</w:t>
      </w:r>
      <w:r w:rsidR="00F47BBA">
        <w:t xml:space="preserve"> </w:t>
      </w:r>
      <w:r>
        <w:t>But today, most regular voters have strongly held views about Donald Trump. The voters who moved from Romney to Clinton in 2016 did so mainly because they were opposed to Trump’s positions on cultural issues like immigration and women’s rights—or they were disgusted by him personally. The last three and a half years have not changed their views. They are very unlikely to vote for Trump no matter who the Democratic candidate is—and they are almost certain to vote, since they always vote.</w:t>
      </w:r>
      <w:r w:rsidR="00F47BBA">
        <w:t xml:space="preserve"> </w:t>
      </w:r>
      <w:r>
        <w:t>There is a small number of white working-class voters who voted for Trump last time and who might be persuaded to vote for Sanders or Biden.</w:t>
      </w:r>
      <w:r w:rsidR="00F47BBA">
        <w:t xml:space="preserve"> </w:t>
      </w:r>
      <w:r>
        <w:t xml:space="preserve">But in either case, </w:t>
      </w:r>
      <w:r w:rsidRPr="00F47BBA">
        <w:rPr>
          <w:rStyle w:val="StyleUnderline"/>
        </w:rPr>
        <w:t>turnout will be the key</w:t>
      </w:r>
      <w:r>
        <w:t xml:space="preserve">. </w:t>
      </w:r>
      <w:r w:rsidRPr="00F47BBA">
        <w:rPr>
          <w:rStyle w:val="StyleUnderline"/>
        </w:rPr>
        <w:t>If Biden is the ultimate nominee, it will be critical for him to turn out young people</w:t>
      </w:r>
      <w:r>
        <w:t xml:space="preserve"> and others in the Sanders base. And of course, Sanders has premised his entire candidacy on his ability to mobilize new voters.</w:t>
      </w:r>
      <w:r w:rsidR="00F47BBA">
        <w:t xml:space="preserve"> </w:t>
      </w:r>
      <w:r>
        <w:t>The Goldberg piece raises the prospect that current polling showing Sanders beating Trump may overstate his performance in the actual election, often by larger margins than his competitors for the nomination. Of course, any number of factors could intervene before Election Day. But in fact, these polls may actually understate his support, since they do not factor in the effect of the higher turnout that Sanders might inspire relative to some of his more moderate opponents.</w:t>
      </w:r>
      <w:r w:rsidR="00F47BBA">
        <w:t xml:space="preserve"> </w:t>
      </w:r>
      <w:r w:rsidRPr="00F47BBA">
        <w:rPr>
          <w:rStyle w:val="StyleUnderline"/>
        </w:rPr>
        <w:t xml:space="preserve">This election will be decided on the same basis as the midterms in 2018: </w:t>
      </w:r>
      <w:r w:rsidRPr="00F47BBA">
        <w:rPr>
          <w:rStyle w:val="Emphasis"/>
        </w:rPr>
        <w:t>turnout</w:t>
      </w:r>
      <w:r>
        <w:t>.</w:t>
      </w:r>
    </w:p>
    <w:p w14:paraId="0DD52BEB" w14:textId="77777777" w:rsidR="00CB08E4" w:rsidRDefault="00CB08E4" w:rsidP="00CB08E4">
      <w:pPr>
        <w:pStyle w:val="Heading4"/>
      </w:pPr>
      <w:r>
        <w:t>That’s why the GOP tries so hard to suppress voting</w:t>
      </w:r>
    </w:p>
    <w:p w14:paraId="460293D0" w14:textId="692A483F" w:rsidR="00CB08E4" w:rsidRDefault="00CB08E4" w:rsidP="00CB08E4">
      <w:r w:rsidRPr="00650CA0">
        <w:rPr>
          <w:rStyle w:val="Style13ptBold"/>
        </w:rPr>
        <w:t>Lutz 20</w:t>
      </w:r>
      <w:r>
        <w:t xml:space="preserve"> (Eric, “Republicans Now Just Admitting They Want Fewer Americans To Vote,” </w:t>
      </w:r>
      <w:r w:rsidRPr="00650CA0">
        <w:rPr>
          <w:i/>
          <w:iCs/>
        </w:rPr>
        <w:t>Vanity Fair</w:t>
      </w:r>
      <w:r>
        <w:t xml:space="preserve">, </w:t>
      </w:r>
      <w:hyperlink r:id="rId19" w:history="1">
        <w:r w:rsidR="00650CA0" w:rsidRPr="00122460">
          <w:rPr>
            <w:rStyle w:val="Hyperlink"/>
          </w:rPr>
          <w:t>https://www.vanityfair.com/news/2020/04/republicans-now-just-admitting-they-want-fewer-americans-to-vote)//BB</w:t>
        </w:r>
      </w:hyperlink>
    </w:p>
    <w:p w14:paraId="5189271E" w14:textId="77777777" w:rsidR="00650CA0" w:rsidRPr="004E41C6" w:rsidRDefault="00650CA0" w:rsidP="00CB08E4"/>
    <w:p w14:paraId="6A2A674D" w14:textId="7F4926FE" w:rsidR="00CB08E4" w:rsidRDefault="00CB08E4" w:rsidP="00CB08E4">
      <w:r>
        <w:t xml:space="preserve">For years, </w:t>
      </w:r>
      <w:r w:rsidRPr="00650CA0">
        <w:rPr>
          <w:rStyle w:val="StyleUnderline"/>
        </w:rPr>
        <w:t>voter suppression has been a mostly unspoken but obvious Republican election strategy</w:t>
      </w:r>
      <w:r>
        <w:t>. But as Democrats and others call for reforms to ensure Americans can safely cast ballots amid the coronavirus threat, Republicans from the president on down have gotten stunningly candid about their electoral playbook.</w:t>
      </w:r>
      <w:r w:rsidR="00650CA0">
        <w:t xml:space="preserve"> </w:t>
      </w:r>
      <w:r>
        <w:t xml:space="preserve">Politico reported on Friday that Donald </w:t>
      </w:r>
      <w:r w:rsidRPr="00650CA0">
        <w:rPr>
          <w:rStyle w:val="StyleUnderline"/>
        </w:rPr>
        <w:t>Trump’s reelection campaign has launched a massive, pricey legal fight to block changes to the voting process, including a vote-by-mail proposal</w:t>
      </w:r>
      <w:r>
        <w:t xml:space="preserve"> for November’s contest. </w:t>
      </w:r>
      <w:r w:rsidRPr="00650CA0">
        <w:rPr>
          <w:rStyle w:val="StyleUnderline"/>
        </w:rPr>
        <w:t>The Trump campaign, Republican officials, and GOP lawyers have framed their efforts through the lens of election integrity</w:t>
      </w:r>
      <w:r>
        <w:t>, claiming that the Democratic proposals would allow for the illegal voting like the kind the president has falsely claimed prevented him from winning the popular vote in 2016. “It is beyond disgusting that the Democrats are using this crisis to try to dismantle the integrity of our voting system,” Justin Clark, a senior Trump campaign counsel, told the outlet. “The American people won’t stand for this, and the campaign and the party intend to fight with them for a free, fair, and open vote in November.”</w:t>
      </w:r>
      <w:r w:rsidR="00650CA0">
        <w:t xml:space="preserve"> </w:t>
      </w:r>
      <w:r>
        <w:t xml:space="preserve">Putting this legal pushback in such terms almost makes the campaign’s pursuit sound noble. </w:t>
      </w:r>
      <w:r w:rsidRPr="00650CA0">
        <w:rPr>
          <w:rStyle w:val="StyleUnderline"/>
        </w:rPr>
        <w:t>But Trump himself has already made clear what this is really about.</w:t>
      </w:r>
      <w:r>
        <w:t xml:space="preserve"> “The things they had in there were crazy,” </w:t>
      </w:r>
      <w:r w:rsidRPr="00650CA0">
        <w:rPr>
          <w:rStyle w:val="StyleUnderline"/>
        </w:rPr>
        <w:t>Trump said</w:t>
      </w:r>
      <w:r>
        <w:t xml:space="preserve"> this week of Democratic voting proposals. “</w:t>
      </w:r>
      <w:r w:rsidRPr="00650CA0">
        <w:rPr>
          <w:rStyle w:val="StyleUnderline"/>
        </w:rPr>
        <w:t>They had things, levels of voting that if you’d ever agreed to it, you’d never have a Republican elected in this country again</w:t>
      </w:r>
      <w:r>
        <w:t>.”</w:t>
      </w:r>
      <w:r w:rsidR="00650CA0">
        <w:t xml:space="preserve"> </w:t>
      </w:r>
      <w:r w:rsidRPr="00650CA0">
        <w:rPr>
          <w:rStyle w:val="StyleUnderline"/>
        </w:rPr>
        <w:t xml:space="preserve">Trump’s candor seemed to invite lower-level Republicans to speak openly about how </w:t>
      </w:r>
      <w:r w:rsidRPr="00650CA0">
        <w:rPr>
          <w:rStyle w:val="Emphasis"/>
        </w:rPr>
        <w:t>voter suppression was necessary to the party’s survival</w:t>
      </w:r>
      <w:r>
        <w:t>. “</w:t>
      </w:r>
      <w:r w:rsidRPr="00650CA0">
        <w:rPr>
          <w:rStyle w:val="StyleUnderline"/>
        </w:rPr>
        <w:t xml:space="preserve">This will be extremely devastating to Republicans and conservatives,” Georgia State House Speaker David Ralston said </w:t>
      </w:r>
      <w:r>
        <w:t xml:space="preserve">this week, </w:t>
      </w:r>
      <w:r w:rsidRPr="00650CA0">
        <w:rPr>
          <w:rStyle w:val="StyleUnderline"/>
        </w:rPr>
        <w:t>citing proposals that will “certainly drive up turnout.”</w:t>
      </w:r>
      <w:r w:rsidR="00650CA0">
        <w:t xml:space="preserve"> </w:t>
      </w:r>
      <w:r>
        <w:t xml:space="preserve">Those pitches, for which Democratic frontrunner Joe Biden has expressed support, include the possibilities of remote voting and drive-through voting—ideas that could, indeed, result in larger voter turnout. “This is about making sure that we're able to conduct our democracy while we're dealing with a pandemic,” Biden said this week. “We can do both.” But </w:t>
      </w:r>
      <w:r w:rsidRPr="00650CA0">
        <w:rPr>
          <w:rStyle w:val="StyleUnderline"/>
        </w:rPr>
        <w:t>Republicans have spent years attempting to make it harder, not easier to vote—especially for the minorities and younger Americans who tend to lean Democratic</w:t>
      </w:r>
      <w:r>
        <w:t xml:space="preserve">. </w:t>
      </w:r>
      <w:r w:rsidRPr="00650CA0">
        <w:rPr>
          <w:rStyle w:val="StyleUnderline"/>
        </w:rPr>
        <w:t>They</w:t>
      </w:r>
      <w:r>
        <w:t xml:space="preserve"> may </w:t>
      </w:r>
      <w:r w:rsidRPr="00650CA0">
        <w:rPr>
          <w:rStyle w:val="StyleUnderline"/>
        </w:rPr>
        <w:t>lean</w:t>
      </w:r>
      <w:r>
        <w:t xml:space="preserve"> even more </w:t>
      </w:r>
      <w:r w:rsidRPr="00650CA0">
        <w:rPr>
          <w:rStyle w:val="StyleUnderline"/>
        </w:rPr>
        <w:t>heavily on suppression efforts</w:t>
      </w:r>
      <w:r>
        <w:t xml:space="preserve"> this cycle, in trying to reelect a historically unpopular president and the lawmakers who have enabled him.</w:t>
      </w:r>
    </w:p>
    <w:p w14:paraId="77C9F552" w14:textId="77777777" w:rsidR="00CB08E4" w:rsidRDefault="00CB08E4" w:rsidP="00CB08E4"/>
    <w:p w14:paraId="06C0C894" w14:textId="5E84D3C5" w:rsidR="00317DF4" w:rsidRDefault="00317DF4" w:rsidP="00317DF4">
      <w:pPr>
        <w:pStyle w:val="Heading3"/>
      </w:pPr>
      <w:r>
        <w:t xml:space="preserve">AT </w:t>
      </w:r>
      <w:r w:rsidR="00CB08E4">
        <w:t>youth turnout helps GOP</w:t>
      </w:r>
    </w:p>
    <w:p w14:paraId="2CDB9CCD" w14:textId="79E10F48" w:rsidR="00317DF4" w:rsidRPr="00157586" w:rsidRDefault="00317DF4" w:rsidP="00317DF4">
      <w:pPr>
        <w:pStyle w:val="Heading4"/>
        <w:rPr>
          <w:u w:val="single"/>
        </w:rPr>
      </w:pPr>
      <w:r>
        <w:t xml:space="preserve">Youth are </w:t>
      </w:r>
      <w:r w:rsidRPr="00157586">
        <w:rPr>
          <w:u w:val="single"/>
        </w:rPr>
        <w:t>liberal</w:t>
      </w:r>
      <w:r w:rsidR="00157586">
        <w:t xml:space="preserve"> and </w:t>
      </w:r>
      <w:r w:rsidR="00157586" w:rsidRPr="00157586">
        <w:rPr>
          <w:u w:val="single"/>
        </w:rPr>
        <w:t>want CJR</w:t>
      </w:r>
    </w:p>
    <w:p w14:paraId="001B3670" w14:textId="75F56746" w:rsidR="00317DF4" w:rsidRDefault="00317DF4" w:rsidP="00317DF4">
      <w:r w:rsidRPr="00157586">
        <w:rPr>
          <w:rStyle w:val="Style13ptBold"/>
        </w:rPr>
        <w:t>The Hill 20</w:t>
      </w:r>
      <w:r>
        <w:t xml:space="preserve"> (“Poll: Younger voters more likely to identify as 'liberal' on economic and social issues,” </w:t>
      </w:r>
      <w:hyperlink r:id="rId20" w:history="1">
        <w:r w:rsidR="00157586" w:rsidRPr="00122460">
          <w:rPr>
            <w:rStyle w:val="Hyperlink"/>
          </w:rPr>
          <w:t>https://thehill.com/hilltv/what-americas-thinking/502149-poll-younger-voters-more-likely-to-identify-as-economically)//BB</w:t>
        </w:r>
      </w:hyperlink>
    </w:p>
    <w:p w14:paraId="11ED3AEA" w14:textId="77777777" w:rsidR="00157586" w:rsidRPr="00CC79CE" w:rsidRDefault="00157586" w:rsidP="00317DF4"/>
    <w:p w14:paraId="19E794E7" w14:textId="4411CC7E" w:rsidR="00317DF4" w:rsidRDefault="00317DF4" w:rsidP="00317DF4">
      <w:r w:rsidRPr="00157586">
        <w:rPr>
          <w:rStyle w:val="StyleUnderline"/>
        </w:rPr>
        <w:t>Younger voters are more likely</w:t>
      </w:r>
      <w:r>
        <w:t xml:space="preserve"> than their older counterparts </w:t>
      </w:r>
      <w:r w:rsidRPr="00157586">
        <w:rPr>
          <w:rStyle w:val="StyleUnderline"/>
        </w:rPr>
        <w:t>to identify as socially and economically liberal</w:t>
      </w:r>
      <w:r>
        <w:t>, a new Hill-HarrisX poll finds.</w:t>
      </w:r>
      <w:r w:rsidR="00157586">
        <w:t xml:space="preserve"> </w:t>
      </w:r>
      <w:r>
        <w:t>Roughly four in 10 registered voters ages 18 to 34 years old identified as liberal on both social and economic issues in the survey released Wednesday.</w:t>
      </w:r>
      <w:r w:rsidR="00157586">
        <w:t xml:space="preserve"> </w:t>
      </w:r>
      <w:r>
        <w:t>Among younger voters, 41 percent said they identify as liberal on social issues and slightly more, 43 percent, said they identify as liberal on economic issues.</w:t>
      </w:r>
      <w:r w:rsidR="00157586">
        <w:t xml:space="preserve"> </w:t>
      </w:r>
      <w:r>
        <w:t>By contrast, voters 35 and older were more likely to identify as either moderate or conservative on both issues.</w:t>
      </w:r>
      <w:r w:rsidR="00157586">
        <w:t xml:space="preserve"> </w:t>
      </w:r>
      <w:r>
        <w:t xml:space="preserve">Previous Hill-HarrisX surveys found that </w:t>
      </w:r>
      <w:r w:rsidRPr="00157586">
        <w:rPr>
          <w:rStyle w:val="StyleUnderline"/>
        </w:rPr>
        <w:t>younger voters are more likely to be receptive to progressive polices</w:t>
      </w:r>
      <w:r>
        <w:t xml:space="preserve"> like "Medicare for All" and universal basic income.</w:t>
      </w:r>
      <w:r w:rsidR="00157586">
        <w:t xml:space="preserve"> </w:t>
      </w:r>
      <w:r>
        <w:t xml:space="preserve">Now, </w:t>
      </w:r>
      <w:r w:rsidRPr="00157586">
        <w:rPr>
          <w:rStyle w:val="Emphasis"/>
        </w:rPr>
        <w:t>criminal justice reform is at the forefront of policy demands,</w:t>
      </w:r>
      <w:r>
        <w:t xml:space="preserve"> </w:t>
      </w:r>
      <w:r w:rsidRPr="00157586">
        <w:rPr>
          <w:rStyle w:val="StyleUnderline"/>
        </w:rPr>
        <w:t>as millions of protestors</w:t>
      </w:r>
      <w:r>
        <w:t xml:space="preserve"> – </w:t>
      </w:r>
      <w:r w:rsidRPr="00157586">
        <w:rPr>
          <w:rStyle w:val="Emphasis"/>
        </w:rPr>
        <w:t xml:space="preserve">many of whom are millennials and Generation-Z </w:t>
      </w:r>
      <w:r>
        <w:t xml:space="preserve">– </w:t>
      </w:r>
      <w:r w:rsidRPr="00157586">
        <w:rPr>
          <w:rStyle w:val="StyleUnderline"/>
        </w:rPr>
        <w:t>demonstrate against police brutality following the death of George Floyd</w:t>
      </w:r>
      <w:r>
        <w:t>.</w:t>
      </w:r>
      <w:r w:rsidR="00157586">
        <w:t xml:space="preserve"> </w:t>
      </w:r>
      <w:r>
        <w:t>"</w:t>
      </w:r>
      <w:r w:rsidRPr="00157586">
        <w:rPr>
          <w:rStyle w:val="StyleUnderline"/>
        </w:rPr>
        <w:t xml:space="preserve">We can see right now with the protests going on </w:t>
      </w:r>
      <w:r w:rsidRPr="00157586">
        <w:rPr>
          <w:rStyle w:val="Emphasis"/>
        </w:rPr>
        <w:t>young people care deeply about criminal justice</w:t>
      </w:r>
      <w:r w:rsidRPr="00157586">
        <w:rPr>
          <w:rStyle w:val="StyleUnderline"/>
        </w:rPr>
        <w:t xml:space="preserve"> </w:t>
      </w:r>
      <w:r w:rsidRPr="00157586">
        <w:rPr>
          <w:rStyle w:val="Emphasis"/>
        </w:rPr>
        <w:t>reform</w:t>
      </w:r>
      <w:r>
        <w:t xml:space="preserve">, about defunding the police, about </w:t>
      </w:r>
      <w:r w:rsidRPr="00157586">
        <w:rPr>
          <w:rStyle w:val="StyleUnderline"/>
        </w:rPr>
        <w:t>these social issues that are happening in our country right now</w:t>
      </w:r>
      <w:r>
        <w:t>," Roshni Nedungadi, Democratic pollster and partner at Hit Strategies, told Hill.TV.</w:t>
      </w:r>
      <w:r w:rsidR="00157586">
        <w:t xml:space="preserve"> </w:t>
      </w:r>
      <w:r>
        <w:t>Presumptive Democratic presidential nominee Joe Biden, who has struggled with support among younger voters, has stated his support for police reform but has opposed defunding police.</w:t>
      </w:r>
      <w:r w:rsidR="00157586">
        <w:t xml:space="preserve"> </w:t>
      </w:r>
      <w:r>
        <w:t>"Joe Biden is speaking out on these things and addressing them. I think he just needs to do a better job at addressing them in the context of young voters," Nedungadi said.</w:t>
      </w:r>
      <w:r w:rsidR="00157586">
        <w:t xml:space="preserve"> </w:t>
      </w:r>
      <w:r>
        <w:t>Research from Hit Strategies and the Alliance for Youth Action found 59 percent of younger voters cited "issues they care about" as the main reason they cast their ballots, compared to 39 percent who cited "liking the candidate."</w:t>
      </w:r>
      <w:r w:rsidR="00157586">
        <w:t xml:space="preserve"> </w:t>
      </w:r>
      <w:r>
        <w:t>The Hill-HarrisX poll was conducted online among 961 registered voters between May 27-28. It has a margin of error of plus or minus 3.2 percentage points.</w:t>
      </w:r>
      <w:r w:rsidR="00157586">
        <w:t xml:space="preserve"> </w:t>
      </w:r>
      <w:r>
        <w:t>—Gabriela Schulte</w:t>
      </w:r>
    </w:p>
    <w:p w14:paraId="17B4F81B" w14:textId="77777777" w:rsidR="00317DF4" w:rsidRDefault="00317DF4" w:rsidP="00317DF4">
      <w:pPr>
        <w:pStyle w:val="Heading3"/>
      </w:pPr>
      <w:r>
        <w:t>AT turnout only during midterms</w:t>
      </w:r>
    </w:p>
    <w:p w14:paraId="149EE6B9" w14:textId="5AEC18EC" w:rsidR="00317DF4" w:rsidRDefault="00304343" w:rsidP="00317DF4">
      <w:pPr>
        <w:pStyle w:val="Heading4"/>
      </w:pPr>
      <w:r>
        <w:t>Initiative-based turnout works in presidential election years</w:t>
      </w:r>
    </w:p>
    <w:p w14:paraId="2F06028D" w14:textId="77777777" w:rsidR="00317DF4" w:rsidRDefault="00317DF4" w:rsidP="00317DF4">
      <w:r w:rsidRPr="00290229">
        <w:rPr>
          <w:rStyle w:val="Style13ptBold"/>
        </w:rPr>
        <w:t>Tolbert 1</w:t>
      </w:r>
      <w:r>
        <w:t xml:space="preserve"> – PhD, Professor of Political Science @ U Iowa (Caroline, “THE EFFECTS OF BALLOT INITIATIVES ON</w:t>
      </w:r>
    </w:p>
    <w:p w14:paraId="149CAFAB" w14:textId="23D0E612" w:rsidR="00317DF4" w:rsidRDefault="00317DF4" w:rsidP="00317DF4">
      <w:r>
        <w:t xml:space="preserve">VOTER TURNOUT IN THE AMERICAN STATES,” </w:t>
      </w:r>
      <w:r w:rsidRPr="002F4B7F">
        <w:rPr>
          <w:i/>
          <w:iCs/>
        </w:rPr>
        <w:t>American Politics Research</w:t>
      </w:r>
      <w:r>
        <w:t>, 29.6)</w:t>
      </w:r>
      <w:r w:rsidR="00304343">
        <w:t>//BB</w:t>
      </w:r>
    </w:p>
    <w:p w14:paraId="2016FFC8" w14:textId="77777777" w:rsidR="00304343" w:rsidRPr="00585650" w:rsidRDefault="00304343" w:rsidP="00317DF4"/>
    <w:p w14:paraId="58FEB9B3" w14:textId="57395547" w:rsidR="00317DF4" w:rsidRPr="00A441B0" w:rsidRDefault="00317DF4" w:rsidP="00317DF4">
      <w:r w:rsidRPr="00304343">
        <w:rPr>
          <w:rStyle w:val="StyleUnderline"/>
        </w:rPr>
        <w:t>The empirical evidence</w:t>
      </w:r>
      <w:r>
        <w:t xml:space="preserve"> presented here </w:t>
      </w:r>
      <w:r w:rsidRPr="00304343">
        <w:rPr>
          <w:rStyle w:val="StyleUnderline"/>
        </w:rPr>
        <w:t xml:space="preserve">suggests states with frequent usage of citizen initiatives have </w:t>
      </w:r>
      <w:r w:rsidRPr="00304343">
        <w:rPr>
          <w:rStyle w:val="Emphasis"/>
        </w:rPr>
        <w:t>higher voter turnout</w:t>
      </w:r>
      <w:r w:rsidRPr="00304343">
        <w:rPr>
          <w:rStyle w:val="StyleUnderline"/>
        </w:rPr>
        <w:t xml:space="preserve"> over a</w:t>
      </w:r>
      <w:r w:rsidR="00304343" w:rsidRPr="00304343">
        <w:rPr>
          <w:rStyle w:val="StyleUnderline"/>
        </w:rPr>
        <w:t xml:space="preserve"> </w:t>
      </w:r>
      <w:r w:rsidRPr="00304343">
        <w:rPr>
          <w:rStyle w:val="StyleUnderline"/>
        </w:rPr>
        <w:t>26-year period than noninitiative states in both presidential elections</w:t>
      </w:r>
      <w:r w:rsidR="00304343" w:rsidRPr="00304343">
        <w:rPr>
          <w:rStyle w:val="StyleUnderline"/>
        </w:rPr>
        <w:t xml:space="preserve"> </w:t>
      </w:r>
      <w:r w:rsidRPr="00304343">
        <w:rPr>
          <w:rStyle w:val="StyleUnderline"/>
        </w:rPr>
        <w:t>and midterm elections, after controlling for alternative explanations</w:t>
      </w:r>
      <w:r w:rsidR="00304343" w:rsidRPr="00304343">
        <w:rPr>
          <w:rStyle w:val="StyleUnderline"/>
        </w:rPr>
        <w:t xml:space="preserve"> </w:t>
      </w:r>
      <w:r w:rsidRPr="00304343">
        <w:rPr>
          <w:rStyle w:val="StyleUnderline"/>
        </w:rPr>
        <w:t>for variation in turnout rates across the 50 states</w:t>
      </w:r>
      <w:r>
        <w:t>. The research suggests in order for ballot initiatives to stimulate turnout in presidential</w:t>
      </w:r>
      <w:r w:rsidR="00304343">
        <w:t xml:space="preserve"> </w:t>
      </w:r>
      <w:r>
        <w:t>elections, the higher threshold of frequent usage of the process is</w:t>
      </w:r>
      <w:r w:rsidR="00304343">
        <w:t xml:space="preserve"> </w:t>
      </w:r>
      <w:r>
        <w:t>required, while in midterm elections, the lower threshold of even one</w:t>
      </w:r>
      <w:r w:rsidR="00304343">
        <w:t xml:space="preserve"> </w:t>
      </w:r>
      <w:r>
        <w:t xml:space="preserve">initiative ballot is sufficient. </w:t>
      </w:r>
      <w:r w:rsidRPr="00304343">
        <w:rPr>
          <w:rStyle w:val="StyleUnderline"/>
        </w:rPr>
        <w:t>This suggests that both the presence and</w:t>
      </w:r>
      <w:r w:rsidR="00304343" w:rsidRPr="00304343">
        <w:rPr>
          <w:rStyle w:val="StyleUnderline"/>
        </w:rPr>
        <w:t xml:space="preserve"> </w:t>
      </w:r>
      <w:r w:rsidRPr="00304343">
        <w:rPr>
          <w:rStyle w:val="StyleUnderline"/>
        </w:rPr>
        <w:t>usage of the initiative process are related to higher citizen participation rates over time.</w:t>
      </w:r>
      <w:r>
        <w:t xml:space="preserve"> This is an important finding, as the evidence contradicts previous research by Everson (1981) and Magleby (1984),</w:t>
      </w:r>
      <w:r w:rsidR="00304343">
        <w:t xml:space="preserve"> </w:t>
      </w:r>
      <w:r>
        <w:t>both of whom found the initiative process to have a negligible impact</w:t>
      </w:r>
      <w:r w:rsidR="00304343">
        <w:t xml:space="preserve"> </w:t>
      </w:r>
      <w:r>
        <w:t xml:space="preserve">on voter turnout. </w:t>
      </w:r>
      <w:r w:rsidRPr="00304343">
        <w:rPr>
          <w:rStyle w:val="StyleUnderline"/>
        </w:rPr>
        <w:t>Our analysis suggests instead that the initiative process can and does play a positive role in increasing electoral</w:t>
      </w:r>
      <w:r w:rsidR="00304343" w:rsidRPr="00304343">
        <w:rPr>
          <w:rStyle w:val="StyleUnderline"/>
        </w:rPr>
        <w:t xml:space="preserve"> </w:t>
      </w:r>
      <w:r w:rsidRPr="00304343">
        <w:rPr>
          <w:rStyle w:val="StyleUnderline"/>
        </w:rPr>
        <w:t>participation</w:t>
      </w:r>
      <w:r>
        <w:t>.</w:t>
      </w:r>
      <w:r w:rsidR="00304343">
        <w:t xml:space="preserve"> </w:t>
      </w:r>
      <w:r w:rsidRPr="00304343">
        <w:t>Ballot propositions may</w:t>
      </w:r>
      <w:r>
        <w:t xml:space="preserve"> increase voter turnout by transforming low</w:t>
      </w:r>
      <w:r w:rsidR="00304343">
        <w:t xml:space="preserve"> </w:t>
      </w:r>
      <w:r>
        <w:t>information midterm elections into high information elections, and</w:t>
      </w:r>
      <w:r w:rsidR="00304343">
        <w:t xml:space="preserve"> </w:t>
      </w:r>
      <w:r>
        <w:t>adding additional information to already high information presidential elections. In high information elections, such as presidential elections, a higher threshold appears to be operating, in which a larger</w:t>
      </w:r>
      <w:r w:rsidR="00304343">
        <w:t xml:space="preserve"> </w:t>
      </w:r>
      <w:r>
        <w:t>number of ballot propositions are necessary to stimulate extra votes,</w:t>
      </w:r>
      <w:r w:rsidR="00304343">
        <w:t xml:space="preserve"> </w:t>
      </w:r>
      <w:r>
        <w:t>relative to low information elections when initiatives do not compete</w:t>
      </w:r>
      <w:r w:rsidR="00304343">
        <w:t xml:space="preserve"> </w:t>
      </w:r>
      <w:r>
        <w:t>with presidential candidates for media coverage. Future research</w:t>
      </w:r>
      <w:r w:rsidR="00304343">
        <w:t xml:space="preserve"> </w:t>
      </w:r>
      <w:r>
        <w:t>should explore in more detail the relationship between information,</w:t>
      </w:r>
      <w:r w:rsidR="00304343">
        <w:t xml:space="preserve"> </w:t>
      </w:r>
      <w:r>
        <w:t>ballot propositions, and voter turnout.</w:t>
      </w:r>
      <w:r w:rsidR="00304343">
        <w:t xml:space="preserve"> </w:t>
      </w:r>
      <w:r>
        <w:t>Previous research showing a relationship between the initiative</w:t>
      </w:r>
      <w:r w:rsidR="00304343">
        <w:t xml:space="preserve"> </w:t>
      </w:r>
      <w:r>
        <w:t>process and voter turnout, reports a relationship only during midterm</w:t>
      </w:r>
      <w:r w:rsidR="00304343">
        <w:t xml:space="preserve"> </w:t>
      </w:r>
      <w:r>
        <w:t xml:space="preserve">elections (Smith, 2001). The research presented here, in contrast, suggests that </w:t>
      </w:r>
      <w:r w:rsidRPr="00304343">
        <w:rPr>
          <w:rStyle w:val="StyleUnderline"/>
        </w:rPr>
        <w:t>ballot initiatives are systematically associated with higher</w:t>
      </w:r>
      <w:r w:rsidR="00304343" w:rsidRPr="00304343">
        <w:rPr>
          <w:rStyle w:val="StyleUnderline"/>
        </w:rPr>
        <w:t xml:space="preserve"> </w:t>
      </w:r>
      <w:r w:rsidRPr="00304343">
        <w:rPr>
          <w:rStyle w:val="StyleUnderline"/>
        </w:rPr>
        <w:t>turnout rates in both midterm and presidential elections</w:t>
      </w:r>
      <w:r>
        <w:t xml:space="preserve">. </w:t>
      </w:r>
      <w:r w:rsidRPr="00304343">
        <w:rPr>
          <w:rStyle w:val="StyleUnderline"/>
        </w:rPr>
        <w:t>The disparity</w:t>
      </w:r>
      <w:r w:rsidR="00304343" w:rsidRPr="00304343">
        <w:rPr>
          <w:rStyle w:val="StyleUnderline"/>
        </w:rPr>
        <w:t xml:space="preserve"> </w:t>
      </w:r>
      <w:r w:rsidRPr="00304343">
        <w:rPr>
          <w:rStyle w:val="StyleUnderline"/>
        </w:rPr>
        <w:t>in voter turnout rates among initiative and noninitiative states has</w:t>
      </w:r>
      <w:r w:rsidR="00304343" w:rsidRPr="00304343">
        <w:rPr>
          <w:rStyle w:val="StyleUnderline"/>
        </w:rPr>
        <w:t xml:space="preserve"> </w:t>
      </w:r>
      <w:r w:rsidRPr="00304343">
        <w:rPr>
          <w:rStyle w:val="StyleUnderline"/>
        </w:rPr>
        <w:t>increased during the 1990s, as more propositions have qualified for</w:t>
      </w:r>
      <w:r w:rsidR="00304343" w:rsidRPr="00304343">
        <w:rPr>
          <w:rStyle w:val="StyleUnderline"/>
        </w:rPr>
        <w:t xml:space="preserve"> </w:t>
      </w:r>
      <w:r w:rsidRPr="00304343">
        <w:rPr>
          <w:rStyle w:val="StyleUnderline"/>
        </w:rPr>
        <w:t>state election ballots than at any other period in the century</w:t>
      </w:r>
      <w:r>
        <w:t>.</w:t>
      </w:r>
      <w:r w:rsidR="00304343">
        <w:t xml:space="preserve"> </w:t>
      </w:r>
      <w:r>
        <w:t>Depending on the baseline model employed and number of initiatives</w:t>
      </w:r>
      <w:r w:rsidR="00304343">
        <w:t xml:space="preserve"> </w:t>
      </w:r>
      <w:r>
        <w:t>on the ballot, estimates of voter turnout between initiative and</w:t>
      </w:r>
      <w:r w:rsidR="00304343">
        <w:t xml:space="preserve"> </w:t>
      </w:r>
      <w:r>
        <w:t xml:space="preserve">noninitiative states vary. </w:t>
      </w:r>
      <w:r w:rsidRPr="00304343">
        <w:rPr>
          <w:rStyle w:val="StyleUnderline"/>
        </w:rPr>
        <w:t>Our most reliable model estimates voter turnout</w:t>
      </w:r>
      <w:r>
        <w:t xml:space="preserve"> in the 1994 midterm election in initiative states at 7% to 9% higher</w:t>
      </w:r>
      <w:r w:rsidR="00304343">
        <w:t xml:space="preserve"> </w:t>
      </w:r>
      <w:r>
        <w:t xml:space="preserve">than in noninitiative states, while turnout in the 1996 presidential election in initiative states </w:t>
      </w:r>
      <w:r w:rsidRPr="00304343">
        <w:rPr>
          <w:rStyle w:val="StyleUnderline"/>
        </w:rPr>
        <w:t>at 3% to 4.5% higher than in noninitiative</w:t>
      </w:r>
      <w:r w:rsidR="00304343" w:rsidRPr="00304343">
        <w:rPr>
          <w:rStyle w:val="StyleUnderline"/>
        </w:rPr>
        <w:t xml:space="preserve"> </w:t>
      </w:r>
      <w:r w:rsidRPr="00304343">
        <w:rPr>
          <w:rStyle w:val="StyleUnderline"/>
        </w:rPr>
        <w:t>state</w:t>
      </w:r>
      <w:r>
        <w:t>s, after controlling for other factors. As initiative elections gain in</w:t>
      </w:r>
      <w:r w:rsidR="00304343">
        <w:t xml:space="preserve"> </w:t>
      </w:r>
      <w:r>
        <w:t>their importance, they may play a growing role in presidential and</w:t>
      </w:r>
      <w:r w:rsidR="00304343">
        <w:t xml:space="preserve"> </w:t>
      </w:r>
      <w:r>
        <w:t>midterm elections. As we have witnessed in California and several</w:t>
      </w:r>
      <w:r w:rsidR="00304343">
        <w:t xml:space="preserve"> </w:t>
      </w:r>
      <w:r>
        <w:t xml:space="preserve">other states during the past decade, </w:t>
      </w:r>
      <w:r w:rsidRPr="00304343">
        <w:rPr>
          <w:rStyle w:val="StyleUnderline"/>
        </w:rPr>
        <w:t>ballot measure proponents and</w:t>
      </w:r>
      <w:r w:rsidR="00304343" w:rsidRPr="00304343">
        <w:rPr>
          <w:rStyle w:val="StyleUnderline"/>
        </w:rPr>
        <w:t xml:space="preserve"> </w:t>
      </w:r>
      <w:r w:rsidRPr="00304343">
        <w:rPr>
          <w:rStyle w:val="StyleUnderline"/>
        </w:rPr>
        <w:t>opponents</w:t>
      </w:r>
      <w:r>
        <w:t xml:space="preserve"> likely </w:t>
      </w:r>
      <w:r w:rsidRPr="00304343">
        <w:rPr>
          <w:rStyle w:val="StyleUnderline"/>
        </w:rPr>
        <w:t>will</w:t>
      </w:r>
      <w:r>
        <w:t xml:space="preserve"> continue to </w:t>
      </w:r>
      <w:r w:rsidRPr="00304343">
        <w:rPr>
          <w:rStyle w:val="StyleUnderline"/>
        </w:rPr>
        <w:t>fuse their campaigns with</w:t>
      </w:r>
      <w:r>
        <w:t xml:space="preserve"> the </w:t>
      </w:r>
      <w:r w:rsidRPr="00304343">
        <w:rPr>
          <w:rStyle w:val="StyleUnderline"/>
        </w:rPr>
        <w:t>presidential</w:t>
      </w:r>
      <w:r>
        <w:t xml:space="preserve">, U.S. Senate, and gubernatorial </w:t>
      </w:r>
      <w:r w:rsidRPr="00304343">
        <w:rPr>
          <w:rStyle w:val="StyleUnderline"/>
        </w:rPr>
        <w:t>candidates</w:t>
      </w:r>
      <w:r>
        <w:t>, and vice versa. In</w:t>
      </w:r>
      <w:r w:rsidR="00304343">
        <w:t xml:space="preserve"> </w:t>
      </w:r>
      <w:r>
        <w:t xml:space="preserve">the future, the initiative process and </w:t>
      </w:r>
      <w:r w:rsidRPr="00304343">
        <w:rPr>
          <w:rStyle w:val="StyleUnderline"/>
        </w:rPr>
        <w:t>more participatory modes of governance</w:t>
      </w:r>
      <w:r>
        <w:t xml:space="preserve">, including mail or Internet voting, as well as a national referendum, may serve to </w:t>
      </w:r>
      <w:r w:rsidRPr="00304343">
        <w:rPr>
          <w:rStyle w:val="StyleUnderline"/>
        </w:rPr>
        <w:t>increase voter participation in</w:t>
      </w:r>
      <w:r>
        <w:t xml:space="preserve"> both </w:t>
      </w:r>
      <w:r w:rsidRPr="00304343">
        <w:rPr>
          <w:rStyle w:val="StyleUnderline"/>
        </w:rPr>
        <w:t>presidential</w:t>
      </w:r>
      <w:r w:rsidR="00304343">
        <w:t xml:space="preserve"> </w:t>
      </w:r>
      <w:r>
        <w:t xml:space="preserve">and midterm </w:t>
      </w:r>
      <w:r w:rsidRPr="00304343">
        <w:rPr>
          <w:rStyle w:val="StyleUnderline"/>
        </w:rPr>
        <w:t>election years</w:t>
      </w:r>
      <w:r>
        <w:t>.</w:t>
      </w:r>
    </w:p>
    <w:p w14:paraId="2571D56F" w14:textId="5AAB215D" w:rsidR="0001172A" w:rsidRDefault="0001172A" w:rsidP="0001172A">
      <w:pPr>
        <w:pStyle w:val="Heading2"/>
      </w:pPr>
      <w:r>
        <w:t>AFF</w:t>
      </w:r>
    </w:p>
    <w:p w14:paraId="506B9F4C" w14:textId="51351F3A" w:rsidR="0001172A" w:rsidRPr="0001172A" w:rsidRDefault="00D47564" w:rsidP="0001172A">
      <w:r>
        <w:t>Most affirmative</w:t>
      </w:r>
      <w:r w:rsidR="0001172A">
        <w:t xml:space="preserve"> answers will be aff-specific</w:t>
      </w:r>
    </w:p>
    <w:p w14:paraId="3D91C6F9" w14:textId="32D3715A" w:rsidR="00524C48" w:rsidRDefault="00524C48" w:rsidP="00317DF4">
      <w:pPr>
        <w:pStyle w:val="Heading3"/>
      </w:pPr>
      <w:r>
        <w:t>2ac options, depending on aff</w:t>
      </w:r>
    </w:p>
    <w:p w14:paraId="74B055D2" w14:textId="2BD9481C" w:rsidR="0052384E" w:rsidRPr="0052384E" w:rsidRDefault="0052384E" w:rsidP="0052384E">
      <w:r>
        <w:t>Usual USFG key arguments</w:t>
      </w:r>
    </w:p>
    <w:p w14:paraId="712B728A" w14:textId="438217B0" w:rsidR="00524C48" w:rsidRDefault="00524C48" w:rsidP="00524C48">
      <w:r>
        <w:t>Perm do both</w:t>
      </w:r>
    </w:p>
    <w:p w14:paraId="70D396A6" w14:textId="062A3A37" w:rsidR="00524C48" w:rsidRDefault="00524C48" w:rsidP="00524C48">
      <w:r>
        <w:t>Permutation do the plan should majority-vote ballot initiatives fail</w:t>
      </w:r>
      <w:r w:rsidR="0052384E">
        <w:t xml:space="preserve"> (it’s a delay perm that is textually legitimate)</w:t>
      </w:r>
    </w:p>
    <w:p w14:paraId="62255213" w14:textId="3D381C76" w:rsidR="00524C48" w:rsidRDefault="00524C48" w:rsidP="00524C48">
      <w:r>
        <w:t>Theory</w:t>
      </w:r>
    </w:p>
    <w:p w14:paraId="58448C20" w14:textId="327C2C5E" w:rsidR="0052384E" w:rsidRDefault="0052384E" w:rsidP="00524C48"/>
    <w:p w14:paraId="60BEF055" w14:textId="2108927A" w:rsidR="0052384E" w:rsidRDefault="0052384E" w:rsidP="00524C48">
      <w:r>
        <w:t>Vs n-b</w:t>
      </w:r>
    </w:p>
    <w:p w14:paraId="60E80A37" w14:textId="242B0B96" w:rsidR="0052384E" w:rsidRDefault="0052384E" w:rsidP="00524C48">
      <w:r>
        <w:t>Plan unpopular (and therefore no turnout</w:t>
      </w:r>
      <w:r w:rsidR="008C361C">
        <w:t xml:space="preserve"> +</w:t>
      </w:r>
      <w:r>
        <w:t xml:space="preserve"> plan hurts Trump)</w:t>
      </w:r>
    </w:p>
    <w:p w14:paraId="18F7348D" w14:textId="56806A16" w:rsidR="0052384E" w:rsidRDefault="0052384E" w:rsidP="00524C48">
      <w:r>
        <w:t>Biden win now</w:t>
      </w:r>
    </w:p>
    <w:p w14:paraId="1772C129" w14:textId="4E9AFCBB" w:rsidR="0052384E" w:rsidRDefault="0052384E" w:rsidP="00524C48">
      <w:r>
        <w:t>Any other answer to elections (rona outweighs, econ outweighs)</w:t>
      </w:r>
    </w:p>
    <w:p w14:paraId="5A679EFA" w14:textId="7454C549" w:rsidR="00317DF4" w:rsidRDefault="0044729E" w:rsidP="00317DF4">
      <w:pPr>
        <w:pStyle w:val="Heading3"/>
      </w:pPr>
      <w:r>
        <w:t>2ac – AT elections n-b</w:t>
      </w:r>
    </w:p>
    <w:p w14:paraId="544AB7DB" w14:textId="18D5760E" w:rsidR="00317DF4" w:rsidRDefault="00317DF4" w:rsidP="00317DF4">
      <w:pPr>
        <w:pStyle w:val="Heading4"/>
      </w:pPr>
      <w:r>
        <w:t>Turnout cuts both ways</w:t>
      </w:r>
      <w:r w:rsidR="0044729E">
        <w:t>---prefer evidence that accounts for Trump’s demographic shifts</w:t>
      </w:r>
    </w:p>
    <w:p w14:paraId="517C40FF" w14:textId="69B7C8B9" w:rsidR="00317DF4" w:rsidRPr="004F79EC" w:rsidRDefault="00317DF4" w:rsidP="00317DF4">
      <w:r w:rsidRPr="0044729E">
        <w:rPr>
          <w:rStyle w:val="Style13ptBold"/>
        </w:rPr>
        <w:t>Cohn 19</w:t>
      </w:r>
      <w:r w:rsidR="0044729E">
        <w:t>, former debater at Whitman, turned election analyst</w:t>
      </w:r>
      <w:r>
        <w:t xml:space="preserve"> (Nate, “Huge Turnout Is Expected in 2020. So Which Party Would Benefit?,” </w:t>
      </w:r>
      <w:r w:rsidRPr="0044729E">
        <w:rPr>
          <w:i/>
          <w:iCs/>
        </w:rPr>
        <w:t>New York Times</w:t>
      </w:r>
      <w:r>
        <w:t>, https://www.nytimes.com/2019/07/15/upshot/2020-election-turnout-analysis.html)</w:t>
      </w:r>
      <w:r w:rsidR="0044729E">
        <w:t>//BB</w:t>
      </w:r>
    </w:p>
    <w:p w14:paraId="26D65AD1" w14:textId="77777777" w:rsidR="00317DF4" w:rsidRPr="004F79EC" w:rsidRDefault="00317DF4" w:rsidP="00317DF4"/>
    <w:p w14:paraId="71AE48BE" w14:textId="3134A0F7" w:rsidR="00317DF4" w:rsidRDefault="00317DF4" w:rsidP="00317DF4">
      <w:r w:rsidRPr="0044729E">
        <w:rPr>
          <w:rStyle w:val="StyleUnderline"/>
        </w:rPr>
        <w:t xml:space="preserve">It is </w:t>
      </w:r>
      <w:r w:rsidRPr="0044729E">
        <w:rPr>
          <w:rStyle w:val="Emphasis"/>
        </w:rPr>
        <w:t>commonly assumed</w:t>
      </w:r>
      <w:r w:rsidRPr="0044729E">
        <w:rPr>
          <w:rStyle w:val="StyleUnderline"/>
        </w:rPr>
        <w:t xml:space="preserve"> that Democrats benefit from higher turnout</w:t>
      </w:r>
      <w:r>
        <w:t xml:space="preserve"> because young and nonwhite and low-income voters are overrepresented among nonvoters. And for decades, polls have shown that Democrats do better among all adults than among all registered voters, and better among all registered voters than among all actual voters.</w:t>
      </w:r>
      <w:r w:rsidR="0044729E">
        <w:t xml:space="preserve"> </w:t>
      </w:r>
      <w:r w:rsidRPr="0044729E">
        <w:rPr>
          <w:rStyle w:val="StyleUnderline"/>
        </w:rPr>
        <w:t xml:space="preserve">But this longstanding pattern has become </w:t>
      </w:r>
      <w:r w:rsidRPr="0044729E">
        <w:rPr>
          <w:rStyle w:val="Emphasis"/>
        </w:rPr>
        <w:t>more complicated</w:t>
      </w:r>
      <w:r w:rsidRPr="0044729E">
        <w:rPr>
          <w:rStyle w:val="StyleUnderline"/>
        </w:rPr>
        <w:t xml:space="preserve"> in the Trump years. The president is strong among less educated white voters, who are also overrepresented among nonvoters</w:t>
      </w:r>
      <w:r>
        <w:t xml:space="preserve">. And </w:t>
      </w:r>
      <w:r w:rsidRPr="0044729E">
        <w:rPr>
          <w:rStyle w:val="StyleUnderline"/>
        </w:rPr>
        <w:t>Democrats already banked many of the rewards of higher turnout in the midterm elections</w:t>
      </w:r>
      <w:r>
        <w:t>, when the party out of power typically enjoys a turnout advantage and did so yet again, according to 2018 Times/Siena data.</w:t>
      </w:r>
      <w:r w:rsidR="0044729E">
        <w:t xml:space="preserve"> </w:t>
      </w:r>
      <w:r w:rsidRPr="0044729E">
        <w:rPr>
          <w:rStyle w:val="StyleUnderline"/>
        </w:rPr>
        <w:t>Nationwide, the longstanding Republican edge in the gap between registered and actual voters all but vanished in 2018, even though young and nonwhite voters continued to vote at lower rates than older and white voters</w:t>
      </w:r>
      <w:r>
        <w:t>.</w:t>
      </w:r>
      <w:r w:rsidR="0044729E">
        <w:t xml:space="preserve"> </w:t>
      </w:r>
      <w:r w:rsidRPr="0044729E">
        <w:rPr>
          <w:rStyle w:val="StyleUnderline"/>
        </w:rPr>
        <w:t>At the same time, the president’s white working-class supporters from 2016 were relatively likely to stay home</w:t>
      </w:r>
      <w:r>
        <w:t xml:space="preserve">. </w:t>
      </w:r>
      <w:r w:rsidRPr="0044729E">
        <w:rPr>
          <w:rStyle w:val="StyleUnderline"/>
        </w:rPr>
        <w:t>Voters like these are likeliest to return to the electorate in 2020, and it could set back Democrats in crucial battleground states</w:t>
      </w:r>
      <w:r>
        <w:t>.</w:t>
      </w:r>
      <w:r w:rsidR="0044729E">
        <w:t xml:space="preserve"> </w:t>
      </w:r>
      <w:r w:rsidRPr="0044729E">
        <w:rPr>
          <w:rStyle w:val="StyleUnderline"/>
        </w:rPr>
        <w:t>Democrats have an opportunity to gain by tapping into another group</w:t>
      </w:r>
      <w:r>
        <w:t xml:space="preserve">: the </w:t>
      </w:r>
      <w:r w:rsidRPr="0044729E">
        <w:rPr>
          <w:rStyle w:val="StyleUnderline"/>
        </w:rPr>
        <w:t>voters</w:t>
      </w:r>
      <w:r>
        <w:t xml:space="preserve"> on the sidelines of American politics, </w:t>
      </w:r>
      <w:r w:rsidRPr="0044729E">
        <w:rPr>
          <w:rStyle w:val="StyleUnderline"/>
        </w:rPr>
        <w:t>who haven’t voted in recent elections or aren’t registered to vote</w:t>
      </w:r>
      <w:r>
        <w:t xml:space="preserve"> at all.</w:t>
      </w:r>
      <w:r w:rsidR="0044729E">
        <w:t xml:space="preserve"> </w:t>
      </w:r>
      <w:r>
        <w:t>This group, by definition, does not usually factor into electoral analysis, but a high enough turnout would draw many of them to vote. Analysts have speculated about a 70 percent turnout among eligible voters next year, based on the very large 2018 turnout — the highest in a midterm since 1914 — and on polls showing unusually strong interest in the 2020 election.</w:t>
      </w:r>
      <w:r w:rsidR="0044729E">
        <w:t xml:space="preserve"> </w:t>
      </w:r>
      <w:r>
        <w:t xml:space="preserve">These </w:t>
      </w:r>
      <w:r w:rsidRPr="0044729E">
        <w:rPr>
          <w:rStyle w:val="StyleUnderline"/>
        </w:rPr>
        <w:t>adults on the periphery of American politics are probably more favorable to Democrats than registered voters are, but the story here is complicated as well</w:t>
      </w:r>
      <w:r>
        <w:t>.</w:t>
      </w:r>
      <w:r w:rsidR="0044729E">
        <w:t xml:space="preserve"> </w:t>
      </w:r>
      <w:r w:rsidRPr="0044729E">
        <w:rPr>
          <w:rStyle w:val="StyleUnderline"/>
        </w:rPr>
        <w:t xml:space="preserve">They are </w:t>
      </w:r>
      <w:r w:rsidRPr="0044729E">
        <w:rPr>
          <w:rStyle w:val="Emphasis"/>
        </w:rPr>
        <w:t>not quite as favorable to Democrats as often assumed</w:t>
      </w:r>
      <w:r>
        <w:t xml:space="preserve">, in </w:t>
      </w:r>
      <w:r w:rsidRPr="0044729E">
        <w:rPr>
          <w:rStyle w:val="StyleUnderline"/>
        </w:rPr>
        <w:t>part because polls of adults include noncitizens, who are ineligible to vote</w:t>
      </w:r>
      <w:r>
        <w:t>. A large increase in voter registration would do much more to hurt the president in the national vote than in the Northern battleground states, where registration is generally high and where people who aren’t registered are disproportionately whites without a college degree.</w:t>
      </w:r>
    </w:p>
    <w:p w14:paraId="46298CD8" w14:textId="6DB82B6C" w:rsidR="00317DF4" w:rsidRDefault="0044729E" w:rsidP="00317DF4">
      <w:pPr>
        <w:pStyle w:val="Heading4"/>
      </w:pPr>
      <w:r>
        <w:t xml:space="preserve">That’s specifically true in </w:t>
      </w:r>
      <w:r w:rsidRPr="0044729E">
        <w:rPr>
          <w:u w:val="single"/>
        </w:rPr>
        <w:t>swing states</w:t>
      </w:r>
    </w:p>
    <w:p w14:paraId="4314ECE6" w14:textId="77777777" w:rsidR="0044729E" w:rsidRPr="004F79EC" w:rsidRDefault="0044729E" w:rsidP="0044729E">
      <w:r w:rsidRPr="0044729E">
        <w:rPr>
          <w:rStyle w:val="Style13ptBold"/>
        </w:rPr>
        <w:t>Cohn 19</w:t>
      </w:r>
      <w:r>
        <w:t xml:space="preserve">, former debater at Whitman, turned election analyst (Nate, “Huge Turnout Is Expected in 2020. So Which Party Would Benefit?,” </w:t>
      </w:r>
      <w:r w:rsidRPr="0044729E">
        <w:rPr>
          <w:i/>
          <w:iCs/>
        </w:rPr>
        <w:t>New York Times</w:t>
      </w:r>
      <w:r>
        <w:t>, https://www.nytimes.com/2019/07/15/upshot/2020-election-turnout-analysis.html)//BB</w:t>
      </w:r>
    </w:p>
    <w:p w14:paraId="54D6C0E2" w14:textId="73216B04" w:rsidR="00317DF4" w:rsidRDefault="00317DF4" w:rsidP="00317DF4">
      <w:r w:rsidRPr="0044729E">
        <w:rPr>
          <w:rStyle w:val="StyleUnderline"/>
        </w:rPr>
        <w:t>The danger for Democrats is that higher turnout would do little to help them in the Electoral College if it did not improve their position in the crucial Midwestern battlegrounds</w:t>
      </w:r>
      <w:r>
        <w:t xml:space="preserve">. </w:t>
      </w:r>
      <w:r w:rsidRPr="0044729E">
        <w:rPr>
          <w:rStyle w:val="Emphasis"/>
        </w:rPr>
        <w:t>Higher turnout could even help the president there</w:t>
      </w:r>
      <w:r>
        <w:t xml:space="preserve">, </w:t>
      </w:r>
      <w:r w:rsidRPr="0044729E">
        <w:rPr>
          <w:rStyle w:val="StyleUnderline"/>
        </w:rPr>
        <w:t>where an outsize number of white working-class voters who back the president stayed home in 2018, potentially creating a larger split between the national vote and the Electoral College in 2020</w:t>
      </w:r>
      <w:r>
        <w:t xml:space="preserve"> than in 2016.</w:t>
      </w:r>
    </w:p>
    <w:p w14:paraId="64136F10" w14:textId="0E618179" w:rsidR="0044729E" w:rsidRPr="004F79EC" w:rsidRDefault="0044729E" w:rsidP="0044729E">
      <w:pPr>
        <w:pStyle w:val="Heading3"/>
      </w:pPr>
      <w:r>
        <w:t>1ar</w:t>
      </w:r>
      <w:r w:rsidR="00234FD2">
        <w:t xml:space="preserve"> – AT elections n-b</w:t>
      </w:r>
    </w:p>
    <w:p w14:paraId="4DB29084" w14:textId="39BD0467" w:rsidR="00317DF4" w:rsidRDefault="00317DF4" w:rsidP="00317DF4">
      <w:pPr>
        <w:pStyle w:val="Heading4"/>
      </w:pPr>
      <w:r>
        <w:t>Turnout doesn’t just help the dems</w:t>
      </w:r>
    </w:p>
    <w:p w14:paraId="235EAA4D" w14:textId="390FB221" w:rsidR="0055444E" w:rsidRPr="0055444E" w:rsidRDefault="0055444E" w:rsidP="0055444E">
      <w:r w:rsidRPr="00D363AB">
        <w:rPr>
          <w:rStyle w:val="Style13ptBold"/>
        </w:rPr>
        <w:t>Mehta 20</w:t>
      </w:r>
      <w:r>
        <w:t xml:space="preserve"> (Dhrumil, “Increased Voter Turnout Could Benefit Republicans Or Democrats In 2020,” 538, https://fivethirtyeight.com/features/increased-voter-turnout-could-benefit-republicans-or-democrats-in-2020/)</w:t>
      </w:r>
      <w:r w:rsidR="00D363AB">
        <w:t>//BB</w:t>
      </w:r>
    </w:p>
    <w:p w14:paraId="5A9249D9" w14:textId="77777777" w:rsidR="00317DF4" w:rsidRDefault="00317DF4" w:rsidP="00317DF4"/>
    <w:p w14:paraId="522B6FA6" w14:textId="43A90EC8" w:rsidR="00317DF4" w:rsidRPr="00960837" w:rsidRDefault="00317DF4" w:rsidP="00317DF4">
      <w:r>
        <w:t>Most polls survey people who are either registered — or at least likely — to vote, but a new Knight Foundation poll interviewed over 12,000 people who don’t vote.</w:t>
      </w:r>
      <w:r w:rsidR="00D363AB">
        <w:t xml:space="preserve"> </w:t>
      </w:r>
      <w:r>
        <w:t xml:space="preserve">These are people who are eligible but not registered to vote, or who are registered but rarely vote. </w:t>
      </w:r>
      <w:r w:rsidRPr="00D363AB">
        <w:rPr>
          <w:rStyle w:val="StyleUnderline"/>
        </w:rPr>
        <w:t>Nonvoters make up a sizable percentage of the eligible voting-age population</w:t>
      </w:r>
      <w:r>
        <w:t xml:space="preserve">, too — about 100 million people, or 43 percent. </w:t>
      </w:r>
      <w:r w:rsidRPr="00D363AB">
        <w:rPr>
          <w:rStyle w:val="Emphasis"/>
        </w:rPr>
        <w:t>But they’re kind of a mystery</w:t>
      </w:r>
      <w:r>
        <w:t xml:space="preserve">. We know a fair bit about these nonvoters demographically — they’re young, less educated and a bit poorer than the electorate — but </w:t>
      </w:r>
      <w:r w:rsidRPr="00D363AB">
        <w:rPr>
          <w:rStyle w:val="StyleUnderline"/>
        </w:rPr>
        <w:t>they could be hugely influential if they actually turned out</w:t>
      </w:r>
      <w:r>
        <w:t>. After all, the share of voters who didn’t vote in 2016 was larger than the share of voters that voted for either Donald Trump or Hillary Clinton.</w:t>
      </w:r>
      <w:r w:rsidR="00D363AB">
        <w:t xml:space="preserve"> </w:t>
      </w:r>
      <w:r w:rsidRPr="00D363AB">
        <w:rPr>
          <w:rStyle w:val="StyleUnderline"/>
        </w:rPr>
        <w:t>It’s not entirely clear, though, which party would benefit if they did vote in 2020</w:t>
      </w:r>
      <w:r>
        <w:t>. “</w:t>
      </w:r>
      <w:r w:rsidRPr="00D363AB">
        <w:rPr>
          <w:rStyle w:val="StyleUnderline"/>
        </w:rPr>
        <w:t>Conventional wisdom has been that if all nonvoters turned up to vote there would be an overwhelming win for the Democratic Party</w:t>
      </w:r>
      <w:r>
        <w:t>,” said Evette Alexander, a director at the Knight Foundation who participated in the survey design. “</w:t>
      </w:r>
      <w:r w:rsidRPr="00D363AB">
        <w:rPr>
          <w:rStyle w:val="Emphasis"/>
        </w:rPr>
        <w:t>But</w:t>
      </w:r>
      <w:r>
        <w:t xml:space="preserve"> I think what we’re seeing in the survey is that both parties can and should try to engage. </w:t>
      </w:r>
      <w:r w:rsidRPr="00D363AB">
        <w:rPr>
          <w:rStyle w:val="StyleUnderline"/>
        </w:rPr>
        <w:t>There is room for both parties to engage nonvoters and to both have turnout increase</w:t>
      </w:r>
      <w:r>
        <w:t>.” Here are some insights into who these nonvoters are:</w:t>
      </w:r>
      <w:r w:rsidR="00D363AB">
        <w:t xml:space="preserve"> </w:t>
      </w:r>
      <w:r>
        <w:t xml:space="preserve">1. Nonvoters are less white, less educated, poorer, younger and more likely to be women than those who do vote. So based on demographics alone, nonvoters sound like a large pool of potential Democratic voters, as Democrats tend to skew younger and more racially diverse than Republicans. But this doesn’t account for how the makeup of nonvoters can vary pretty dramatically from state to state. A New York Times Upshot/Siena College poll conducted in six battleground states last fall found, for instance, that less educated white voters were overrepresented among nonvoters in battleground states and were more likely to vote for Trump. The Times also found in that survey that while black voters are a huge source of support for Democrats, those who hadn’t voted in recent elections weren’t necessarily likely to vote Democratic. The Knight Foundation survey provided further evidence that </w:t>
      </w:r>
      <w:r w:rsidRPr="00D363AB">
        <w:rPr>
          <w:rStyle w:val="StyleUnderline"/>
        </w:rPr>
        <w:t>Democrats may not hold an edge in reaching nonvoters</w:t>
      </w:r>
      <w:r>
        <w:t>, as it found that factors like education and income were more important in predicting whether someone was a nonvoter than factors like race and gender, and those factors worked in Trump’s favor in the last presidential election.</w:t>
      </w:r>
      <w:r w:rsidR="00D363AB">
        <w:t xml:space="preserve"> </w:t>
      </w:r>
      <w:r>
        <w:t xml:space="preserve">2. </w:t>
      </w:r>
      <w:r w:rsidRPr="00D363AB">
        <w:rPr>
          <w:rStyle w:val="StyleUnderline"/>
        </w:rPr>
        <w:t xml:space="preserve">Nonvoters lean slightly Democratic overall, but they </w:t>
      </w:r>
      <w:r w:rsidRPr="00D363AB">
        <w:rPr>
          <w:rStyle w:val="Emphasis"/>
        </w:rPr>
        <w:t>favor President Trump in some key states</w:t>
      </w:r>
      <w:r>
        <w:t xml:space="preserve">. </w:t>
      </w:r>
      <w:r w:rsidRPr="00D363AB">
        <w:rPr>
          <w:rStyle w:val="StyleUnderline"/>
        </w:rPr>
        <w:t>The poll also asked nonvoters who they would vote for if they were to vote, and found they were almost evenly split — 33 percent say they would vote for the Democratic nominee, 30 percent say they would vote for Trump</w:t>
      </w:r>
      <w:r>
        <w:t xml:space="preserve"> and 18 percent say they would vote for someone else. </w:t>
      </w:r>
      <w:r w:rsidRPr="00D363AB">
        <w:rPr>
          <w:rStyle w:val="StyleUnderline"/>
        </w:rPr>
        <w:t>However, this breakdown varied quite a bit in battleground states, which Knight sampled heavily</w:t>
      </w:r>
      <w:r>
        <w:t>. Nevada’s “chronic nonvoters,”1 for example, split evenly, but those in Pennsylvania and Florida skewed heavily toward Trump while those in Georgia would skew Democratic if they all voted.</w:t>
      </w:r>
      <w:r w:rsidR="00D363AB">
        <w:t xml:space="preserve"> </w:t>
      </w:r>
      <w:r w:rsidRPr="00D363AB">
        <w:rPr>
          <w:rStyle w:val="Emphasis"/>
        </w:rPr>
        <w:t>Nonvoters lean toward Trump in some key states</w:t>
      </w:r>
      <w:r w:rsidR="00D363AB">
        <w:rPr>
          <w:rStyle w:val="Emphasis"/>
        </w:rPr>
        <w:t xml:space="preserve"> </w:t>
      </w:r>
      <w:r>
        <w:t>Vote preference for nonvoters (people eligible to vote but are not registered, and those who are registered but have voted only once in the last six national elections)</w:t>
      </w:r>
      <w:r w:rsidR="00D363AB">
        <w:t xml:space="preserve"> </w:t>
      </w:r>
      <w:r>
        <w:t>STATE</w:t>
      </w:r>
      <w:r w:rsidR="00D363AB">
        <w:t xml:space="preserve"> </w:t>
      </w:r>
      <w:r>
        <w:t>PRESIDENT TRUMP</w:t>
      </w:r>
      <w:r w:rsidR="00D363AB">
        <w:t xml:space="preserve"> </w:t>
      </w:r>
      <w:r>
        <w:t>DEMOCRATIC NOMINEE</w:t>
      </w:r>
      <w:r w:rsidR="00D363AB">
        <w:t xml:space="preserve"> </w:t>
      </w:r>
      <w:r>
        <w:t>LEAN</w:t>
      </w:r>
      <w:r w:rsidR="00D363AB">
        <w:t xml:space="preserve"> </w:t>
      </w:r>
      <w:r>
        <w:t>Alabama</w:t>
      </w:r>
      <w:r w:rsidR="00D363AB">
        <w:t xml:space="preserve"> </w:t>
      </w:r>
      <w:r>
        <w:t>34%</w:t>
      </w:r>
      <w:r w:rsidR="00D363AB">
        <w:t xml:space="preserve"> </w:t>
      </w:r>
      <w:r>
        <w:t>25%</w:t>
      </w:r>
      <w:r w:rsidR="00D363AB">
        <w:t xml:space="preserve"> </w:t>
      </w:r>
      <w:r>
        <w:t>R+9</w:t>
      </w:r>
      <w:r w:rsidR="00D363AB">
        <w:t xml:space="preserve"> </w:t>
      </w:r>
      <w:r>
        <w:t>Pennsylvania</w:t>
      </w:r>
      <w:r w:rsidR="00D363AB">
        <w:t xml:space="preserve"> </w:t>
      </w:r>
      <w:r>
        <w:t>36</w:t>
      </w:r>
      <w:r w:rsidR="00D363AB">
        <w:t xml:space="preserve"> </w:t>
      </w:r>
      <w:r>
        <w:t>28</w:t>
      </w:r>
      <w:r w:rsidR="00D363AB">
        <w:t xml:space="preserve"> </w:t>
      </w:r>
      <w:r>
        <w:t>R+8</w:t>
      </w:r>
      <w:r w:rsidR="00D363AB">
        <w:t xml:space="preserve"> </w:t>
      </w:r>
      <w:r>
        <w:t>Florida</w:t>
      </w:r>
      <w:r w:rsidR="00D363AB">
        <w:t xml:space="preserve"> </w:t>
      </w:r>
      <w:r>
        <w:t>36</w:t>
      </w:r>
      <w:r w:rsidR="00D363AB">
        <w:t xml:space="preserve"> </w:t>
      </w:r>
      <w:r>
        <w:t>31</w:t>
      </w:r>
      <w:r w:rsidR="00D363AB">
        <w:t xml:space="preserve"> </w:t>
      </w:r>
      <w:r>
        <w:t>R+5</w:t>
      </w:r>
      <w:r w:rsidR="00D363AB">
        <w:t xml:space="preserve"> </w:t>
      </w:r>
      <w:r>
        <w:t>Virginia</w:t>
      </w:r>
      <w:r w:rsidR="00D363AB">
        <w:t xml:space="preserve"> </w:t>
      </w:r>
      <w:r>
        <w:t>35</w:t>
      </w:r>
      <w:r w:rsidR="00D363AB">
        <w:t xml:space="preserve"> </w:t>
      </w:r>
      <w:r>
        <w:t>31</w:t>
      </w:r>
      <w:r w:rsidR="00D363AB">
        <w:t xml:space="preserve"> </w:t>
      </w:r>
      <w:r>
        <w:t>R+4</w:t>
      </w:r>
      <w:r w:rsidR="00D363AB">
        <w:t xml:space="preserve"> </w:t>
      </w:r>
      <w:r>
        <w:t>New Hampshire</w:t>
      </w:r>
      <w:r w:rsidR="00D363AB">
        <w:t xml:space="preserve"> </w:t>
      </w:r>
      <w:r>
        <w:t>30</w:t>
      </w:r>
      <w:r w:rsidR="00D363AB">
        <w:t xml:space="preserve"> </w:t>
      </w:r>
      <w:r>
        <w:t>29</w:t>
      </w:r>
      <w:r w:rsidR="00D363AB">
        <w:t xml:space="preserve"> </w:t>
      </w:r>
      <w:r>
        <w:t>R+1</w:t>
      </w:r>
      <w:r w:rsidR="00D363AB">
        <w:t xml:space="preserve"> </w:t>
      </w:r>
      <w:r>
        <w:t>Minnesota</w:t>
      </w:r>
      <w:r w:rsidR="00D363AB">
        <w:t xml:space="preserve"> </w:t>
      </w:r>
      <w:r>
        <w:t>29</w:t>
      </w:r>
      <w:r w:rsidR="00D363AB">
        <w:t xml:space="preserve"> </w:t>
      </w:r>
      <w:r>
        <w:t>29</w:t>
      </w:r>
      <w:r w:rsidR="00D363AB">
        <w:t xml:space="preserve"> </w:t>
      </w:r>
      <w:r>
        <w:t>0</w:t>
      </w:r>
      <w:r w:rsidR="00D363AB">
        <w:t xml:space="preserve"> </w:t>
      </w:r>
      <w:r>
        <w:t>Nevada</w:t>
      </w:r>
      <w:r w:rsidR="00D363AB">
        <w:t xml:space="preserve"> </w:t>
      </w:r>
      <w:r>
        <w:t>33</w:t>
      </w:r>
      <w:r w:rsidR="00D363AB">
        <w:t xml:space="preserve"> </w:t>
      </w:r>
      <w:r>
        <w:t>33</w:t>
      </w:r>
      <w:r w:rsidR="00D363AB">
        <w:t xml:space="preserve"> </w:t>
      </w:r>
      <w:r>
        <w:t>0</w:t>
      </w:r>
      <w:r w:rsidR="00D363AB">
        <w:t xml:space="preserve"> </w:t>
      </w:r>
      <w:r>
        <w:t>Michigan</w:t>
      </w:r>
      <w:r w:rsidR="00D363AB">
        <w:t xml:space="preserve"> </w:t>
      </w:r>
      <w:r>
        <w:t>31</w:t>
      </w:r>
      <w:r w:rsidR="00D363AB">
        <w:t xml:space="preserve"> </w:t>
      </w:r>
      <w:r>
        <w:t>32</w:t>
      </w:r>
      <w:r w:rsidR="00D363AB">
        <w:t xml:space="preserve"> </w:t>
      </w:r>
      <w:r>
        <w:t>D+1</w:t>
      </w:r>
      <w:r w:rsidR="00D363AB">
        <w:t xml:space="preserve"> </w:t>
      </w:r>
      <w:r>
        <w:t>Wisconsin</w:t>
      </w:r>
      <w:r w:rsidR="00D363AB">
        <w:t xml:space="preserve"> </w:t>
      </w:r>
      <w:r>
        <w:t>31</w:t>
      </w:r>
      <w:r w:rsidR="00D363AB">
        <w:t xml:space="preserve"> </w:t>
      </w:r>
      <w:r>
        <w:t>33</w:t>
      </w:r>
      <w:r w:rsidR="00D363AB">
        <w:t xml:space="preserve"> </w:t>
      </w:r>
      <w:r>
        <w:t>D+2</w:t>
      </w:r>
      <w:r w:rsidR="00D363AB">
        <w:t xml:space="preserve"> </w:t>
      </w:r>
      <w:r>
        <w:t>Georgia</w:t>
      </w:r>
      <w:r w:rsidR="00D363AB">
        <w:t xml:space="preserve"> </w:t>
      </w:r>
      <w:r>
        <w:t>29</w:t>
      </w:r>
      <w:r w:rsidR="00D363AB">
        <w:t xml:space="preserve"> </w:t>
      </w:r>
      <w:r>
        <w:t>34</w:t>
      </w:r>
      <w:r w:rsidR="00D363AB">
        <w:t xml:space="preserve"> </w:t>
      </w:r>
      <w:r>
        <w:t>D+5</w:t>
      </w:r>
      <w:r w:rsidR="00D363AB">
        <w:t xml:space="preserve"> </w:t>
      </w:r>
      <w:r>
        <w:t>The survey did not distinguish between nonvoters who plan to vote in the 2020 general election and those who do not.</w:t>
      </w:r>
      <w:r w:rsidR="00D363AB">
        <w:t xml:space="preserve"> </w:t>
      </w:r>
      <w:r>
        <w:t>SOURCE: KNIGHT FOUNDATION</w:t>
      </w:r>
      <w:r w:rsidR="00D363AB">
        <w:t xml:space="preserve"> </w:t>
      </w:r>
      <w:r>
        <w:t>3. It’s possible that some of these nonvoters will vote in 2020. A large majority of nonvoters (71 percent) say they plan to vote in 2020, and 55 percent express “absolute certainty” that they will vote this year. Of course, even though enthusiasm is relatively high in 2020, that doesn’t mean everyone who says they’re interested in voting will ultimately cast a ballot. Alexander told FiveThirtyEight that the question was intended only to measure enthusiasm, not to predict turnout. She explained that most nonvoters were probably still unlikely to turn out, but the fact that so many expressed an interest shows that there is a group — especially among those who follow news more closely, are more educated and have higher incomes — that could be persuaded.</w:t>
      </w:r>
      <w:r w:rsidR="00D363AB">
        <w:t xml:space="preserve"> </w:t>
      </w:r>
      <w:r>
        <w:t>4. Many nonvoters say the main reason they don’t vote is because they feel disengaged. While some chronic nonvoters could turn out, the Knight Foundation poll also asked an open-ended question about why nonvoters choose not to vote. The two most common responses were nonvoters don’t like the candidates (17 percent) or they think their vote doesn’t matter (12 percent). Among those who are not registered to vote, a plurality (29 percent) said that they’re simply not interested or don’t care. Reaching nonvoters could be difficult as well. Seventy-three percent of voters said they actively seek out news and information, while only 56 percent of nonvoters said so. The rest said that they “mostly bump into news and information as [they] do other things or hear about it from others.”</w:t>
      </w:r>
      <w:r w:rsidR="00D363AB">
        <w:t xml:space="preserve"> </w:t>
      </w:r>
      <w:r>
        <w:t xml:space="preserve">The results of the poll indicate that </w:t>
      </w:r>
      <w:r w:rsidRPr="00D363AB">
        <w:rPr>
          <w:rStyle w:val="StyleUnderline"/>
        </w:rPr>
        <w:t>an overall increase in turnout may not be an overwhelming benefit to either side</w:t>
      </w:r>
      <w:r>
        <w:t>, but either Trump or the Democratic nominee could benefit from finding ways to activate the nonvoters who are more likely to vote for them. Activating nonvoters could be a difficult and expensive venture for campaigns, though, and many nonvoters may still ultimately not turn out, but if 2020 is an especially close election, who doesn’t turn out could matter a whole lot. If both parties work to reach disengaged Americans and convince people that their vote matters, that would be a “win for democracy,” said Alexander.</w:t>
      </w:r>
    </w:p>
    <w:p w14:paraId="676710E3" w14:textId="5A08E893" w:rsidR="00842737" w:rsidRDefault="00234FD2" w:rsidP="00234FD2">
      <w:pPr>
        <w:pStyle w:val="Heading3"/>
      </w:pPr>
      <w:r>
        <w:t>2ac – AT turnout democracy n-b</w:t>
      </w:r>
    </w:p>
    <w:p w14:paraId="03EED8D9" w14:textId="77777777" w:rsidR="00234FD2" w:rsidRDefault="00234FD2" w:rsidP="00234FD2">
      <w:pPr>
        <w:pStyle w:val="Heading4"/>
      </w:pPr>
      <w:r>
        <w:t>US not key</w:t>
      </w:r>
    </w:p>
    <w:p w14:paraId="7D01C270" w14:textId="77777777" w:rsidR="00234FD2" w:rsidRDefault="00234FD2" w:rsidP="00234FD2">
      <w:r w:rsidRPr="00F6276A">
        <w:rPr>
          <w:rStyle w:val="Style13ptBold"/>
        </w:rPr>
        <w:t>Jones</w:t>
      </w:r>
      <w:r>
        <w:t xml:space="preserve"> and Taussig </w:t>
      </w:r>
      <w:r w:rsidRPr="00F6276A">
        <w:rPr>
          <w:rStyle w:val="Style13ptBold"/>
        </w:rPr>
        <w:t>19</w:t>
      </w:r>
      <w:r>
        <w:t xml:space="preserve"> – *PhD @ LSE, Hamburg fellow in conflict prevention at Stanford University, vice president and director of the Foreign Policy program at Brookings and a senior fellow in the Institution’s Project on International Order and Strategy, **PhD @ Tufts, nonresident fellow in the Foreign Policy program’s Center on the United States and Europe at Brookings. In 2018-19, she is based in Berlin as a Robert Bosch Foundation Fellow. Taussig works on U.S. foreign policy, European and Asian security, authoritarian politics, and U.S.-Russia relations (Bruce, Torrey, “Democracy and Disorder: The Struggle for Influence in the New Geopolitics,” Kindle Edition)</w:t>
      </w:r>
    </w:p>
    <w:p w14:paraId="478D3913" w14:textId="77777777" w:rsidR="00234FD2" w:rsidRPr="00F6276A" w:rsidRDefault="00234FD2" w:rsidP="00234FD2"/>
    <w:p w14:paraId="0FD36772" w14:textId="77777777" w:rsidR="00234FD2" w:rsidRDefault="00234FD2" w:rsidP="00234FD2">
      <w:r>
        <w:t xml:space="preserve">4. The interplay between internal strains and external efforts to exacerbate them has weakened the leverage of the political West. </w:t>
      </w:r>
      <w:r w:rsidRPr="002C35B3">
        <w:rPr>
          <w:rStyle w:val="StyleUnderline"/>
        </w:rPr>
        <w:t xml:space="preserve">The phase of the post-Cold War era when the United States and other like-minded states could enlarge the democratic community through democracy promotion efforts with manageable domestic and international pushback has </w:t>
      </w:r>
      <w:r w:rsidRPr="002C35B3">
        <w:rPr>
          <w:rStyle w:val="Emphasis"/>
        </w:rPr>
        <w:t>ended</w:t>
      </w:r>
      <w:r>
        <w:t xml:space="preserve">. Instead, the global financial crisis and the rise of China have triggered a deep level of introspection within the political West. </w:t>
      </w:r>
      <w:r w:rsidRPr="002C35B3">
        <w:rPr>
          <w:rStyle w:val="StyleUnderline"/>
        </w:rPr>
        <w:t>The world’s most important shaping power, the United States</w:t>
      </w:r>
      <w:r>
        <w:t xml:space="preserve">— </w:t>
      </w:r>
      <w:r w:rsidRPr="002C35B3">
        <w:rPr>
          <w:rStyle w:val="StyleUnderline"/>
        </w:rPr>
        <w:t>itself a revisionist power bent toward liberalism and democracy</w:t>
      </w:r>
      <w:r>
        <w:t>—</w:t>
      </w:r>
      <w:r w:rsidRPr="002C35B3">
        <w:rPr>
          <w:rStyle w:val="StyleUnderline"/>
        </w:rPr>
        <w:t>is in strategic disarray and appears to be withdrawing from its commitment to supporting and exemplifying democratic standards</w:t>
      </w:r>
      <w:r>
        <w:t xml:space="preserve">. The European Union, the other bulwark of the liberal order, has turned inward, facing domestic instability caused by characteristics inherent to a more open order, including economic integration, low trade barriers, and the free movement of people. </w:t>
      </w:r>
      <w:r w:rsidRPr="002C35B3">
        <w:rPr>
          <w:rStyle w:val="StyleUnderline"/>
        </w:rPr>
        <w:t>Authoritarian leaders within the West challenge the very foundations of the liberal democratic model</w:t>
      </w:r>
      <w:r>
        <w:t xml:space="preserve">. Protectionist forces challenge key elements of the international order, including the rules-based trading system and an alliance structure rooted in trans-Atlantic cohesion and American power. </w:t>
      </w:r>
      <w:r w:rsidRPr="002C35B3">
        <w:rPr>
          <w:rStyle w:val="StyleUnderline"/>
        </w:rPr>
        <w:t>Given the trans-Atlantic community’s role as the primary instigator and promoter of democratic progress</w:t>
      </w:r>
      <w:r>
        <w:t xml:space="preserve"> in the post-WWII era, </w:t>
      </w:r>
      <w:r w:rsidRPr="002C35B3">
        <w:rPr>
          <w:rStyle w:val="StyleUnderline"/>
        </w:rPr>
        <w:t xml:space="preserve">internal discord has </w:t>
      </w:r>
      <w:r w:rsidRPr="002C35B3">
        <w:rPr>
          <w:rStyle w:val="Emphasis"/>
        </w:rPr>
        <w:t>significant consequences</w:t>
      </w:r>
      <w:r w:rsidRPr="002C35B3">
        <w:rPr>
          <w:rStyle w:val="StyleUnderline"/>
        </w:rPr>
        <w:t xml:space="preserve"> for democracy and the future character of the international order</w:t>
      </w:r>
      <w:r>
        <w:t xml:space="preserve">. </w:t>
      </w:r>
      <w:r w:rsidRPr="002C35B3">
        <w:rPr>
          <w:rStyle w:val="StyleUnderline"/>
        </w:rPr>
        <w:t>The West’s ability to be the primary shaper of democratic institutions and norms will remain limited</w:t>
      </w:r>
      <w:r>
        <w:t xml:space="preserve">. While Western distraction may not lead to an inevitable backsliding of democracy globally, </w:t>
      </w:r>
      <w:r w:rsidRPr="002C35B3">
        <w:rPr>
          <w:rStyle w:val="StyleUnderline"/>
        </w:rPr>
        <w:t>internal disarray among the world’s most powerful democratic states leaves many unanswered questions about what countries, or coalitions of countries, will play a more active role in sustaining the pillars of the liberal order</w:t>
      </w:r>
      <w:r>
        <w:t xml:space="preserve">. </w:t>
      </w:r>
    </w:p>
    <w:p w14:paraId="3C343637" w14:textId="77777777" w:rsidR="00234FD2" w:rsidRDefault="00234FD2" w:rsidP="00234FD2">
      <w:pPr>
        <w:pStyle w:val="Heading4"/>
      </w:pPr>
      <w:r>
        <w:t>Alt caus---China</w:t>
      </w:r>
    </w:p>
    <w:p w14:paraId="3A109F7E" w14:textId="77777777" w:rsidR="00234FD2" w:rsidRDefault="00234FD2" w:rsidP="00234FD2">
      <w:r w:rsidRPr="00520507">
        <w:rPr>
          <w:rStyle w:val="Style13ptBold"/>
        </w:rPr>
        <w:t>Diamond 19</w:t>
      </w:r>
      <w:r>
        <w:t xml:space="preserve"> – PhD in Sociology, professor of Sociology and Political Science at Stanford University (Larry, “Ill Winds: Saving Democracy from Russian Rage, Chinese Ambition and American Complacency,” Kindle Edition)</w:t>
      </w:r>
    </w:p>
    <w:p w14:paraId="2AC37180" w14:textId="77777777" w:rsidR="00234FD2" w:rsidRPr="008330E5" w:rsidRDefault="00234FD2" w:rsidP="00234FD2"/>
    <w:p w14:paraId="26E61557" w14:textId="77777777" w:rsidR="00234FD2" w:rsidRPr="00D84C96" w:rsidRDefault="00234FD2" w:rsidP="00234FD2">
      <w:r>
        <w:t xml:space="preserve">Russia is also making strides to modernize its military power, particularly its ability to wage a high-speed, mechanized war, enhanced by the use of drones, high-tech tanks, electronic jamming, computer hacking, and long-range air defenses. Combined with its improvements in the range and accuracy of its weaponry, these aggressive investments pose a new and serious threat to NATO. 57 Nevertheless, </w:t>
      </w:r>
      <w:r w:rsidRPr="00520507">
        <w:rPr>
          <w:rStyle w:val="StyleUnderline"/>
        </w:rPr>
        <w:t>Russia is fundamentally a declining power whose malign intentions and nationalist bravado cannot disguise its outstripped economy and shrinking importance to the twenty-first-century world</w:t>
      </w:r>
      <w:r>
        <w:t xml:space="preserve">. </w:t>
      </w:r>
      <w:r w:rsidRPr="00520507">
        <w:rPr>
          <w:rStyle w:val="StyleUnderline"/>
        </w:rPr>
        <w:t>Another autocratic power is also cutting deep into the fabric of democracies around the world: China, an enormous, proud country that is rapidly emerging as the next superpower</w:t>
      </w:r>
      <w:r>
        <w:t xml:space="preserve">. </w:t>
      </w:r>
      <w:r w:rsidRPr="00520507">
        <w:rPr>
          <w:rStyle w:val="StyleUnderline"/>
        </w:rPr>
        <w:t>China’s methods are more patient and incremental</w:t>
      </w:r>
      <w:r>
        <w:t xml:space="preserve"> than Russia’s, relying heavily on the geopolitical leverage that comes with Beijing’s massive aid and investment, the omnipresence of its firms and immigrants, and the burgeoning flows of its money—overt and covert—to associations, parties, politicians, media, think tanks, and universities abroad. Increasingly, these forms of influence seek to compromise the independence of critical democratic institutions, stifle public criticism of China, and preempt foreign and defense policies that could hinder China’s rise to global dominance. In the long run, </w:t>
      </w:r>
      <w:r w:rsidRPr="00520507">
        <w:rPr>
          <w:rStyle w:val="StyleUnderline"/>
        </w:rPr>
        <w:t xml:space="preserve">the </w:t>
      </w:r>
      <w:r w:rsidRPr="00520507">
        <w:rPr>
          <w:rStyle w:val="Emphasis"/>
        </w:rPr>
        <w:t>greatest external threats</w:t>
      </w:r>
      <w:r w:rsidRPr="00520507">
        <w:rPr>
          <w:rStyle w:val="StyleUnderline"/>
        </w:rPr>
        <w:t xml:space="preserve"> to global democracy are the ambitions of a rising China, </w:t>
      </w:r>
      <w:r w:rsidRPr="00520507">
        <w:rPr>
          <w:rStyle w:val="Emphasis"/>
        </w:rPr>
        <w:t>not</w:t>
      </w:r>
      <w:r w:rsidRPr="00520507">
        <w:rPr>
          <w:rStyle w:val="StyleUnderline"/>
        </w:rPr>
        <w:t xml:space="preserve"> the resentments of a falling Russia</w:t>
      </w:r>
      <w:r>
        <w:t xml:space="preserve">. </w:t>
      </w:r>
      <w:r w:rsidRPr="00520507">
        <w:rPr>
          <w:rStyle w:val="StyleUnderline"/>
        </w:rPr>
        <w:t xml:space="preserve">China’s global reach and power will increasingly and inevitably </w:t>
      </w:r>
      <w:r w:rsidRPr="00520507">
        <w:t>dwarf</w:t>
      </w:r>
      <w:r w:rsidRPr="00520507">
        <w:rPr>
          <w:rStyle w:val="StyleUnderline"/>
        </w:rPr>
        <w:t xml:space="preserve"> </w:t>
      </w:r>
      <w:r>
        <w:rPr>
          <w:rStyle w:val="StyleUnderline"/>
        </w:rPr>
        <w:t xml:space="preserve">[outweigh] </w:t>
      </w:r>
      <w:r w:rsidRPr="00520507">
        <w:rPr>
          <w:rStyle w:val="StyleUnderline"/>
        </w:rPr>
        <w:t>Russia’s</w:t>
      </w:r>
      <w:r>
        <w:t xml:space="preserve">. </w:t>
      </w:r>
      <w:r w:rsidRPr="00520507">
        <w:rPr>
          <w:rStyle w:val="StyleUnderline"/>
        </w:rPr>
        <w:t>Through China’s “hidden world of inducements, threats, and plausible deniability,”</w:t>
      </w:r>
      <w:r>
        <w:t xml:space="preserve"> as the Australian journalist and policy adviser John Garnaut has put it, </w:t>
      </w:r>
      <w:r w:rsidRPr="00520507">
        <w:rPr>
          <w:rStyle w:val="StyleUnderline"/>
        </w:rPr>
        <w:t>a quiet invasion is unfolding</w:t>
      </w:r>
      <w:r>
        <w:t xml:space="preserve">. 58 And all </w:t>
      </w:r>
      <w:r w:rsidRPr="00520507">
        <w:rPr>
          <w:rStyle w:val="StyleUnderline"/>
        </w:rPr>
        <w:t>this is happening at just the moment when Donald Trump’s United States is retreating from its decades-long role of global leadership and when the American model of liberal democracy is decaying from within</w:t>
      </w:r>
      <w:r>
        <w:t>.</w:t>
      </w:r>
    </w:p>
    <w:p w14:paraId="63CD7C47" w14:textId="77777777" w:rsidR="00234FD2" w:rsidRPr="006831DE" w:rsidRDefault="00234FD2" w:rsidP="00234FD2">
      <w:pPr>
        <w:pStyle w:val="Heading4"/>
      </w:pPr>
      <w:r w:rsidRPr="006831DE">
        <w:t>Polarization is not unique – OR a bipartisan, popular policy solves</w:t>
      </w:r>
    </w:p>
    <w:p w14:paraId="5D25892E" w14:textId="77777777" w:rsidR="00234FD2" w:rsidRPr="006831DE" w:rsidRDefault="00234FD2" w:rsidP="00234FD2">
      <w:r w:rsidRPr="006831DE">
        <w:rPr>
          <w:rStyle w:val="Style13ptBold"/>
        </w:rPr>
        <w:t>Mccoy, '18</w:t>
      </w:r>
      <w:r w:rsidRPr="006831DE">
        <w:t xml:space="preserve"> (Jennifer Lynn Mccoy is a Distinguished University Professor of Political Science at Georgia State University, "Extreme political polarization weakens democracy – can the US avoid that fate?," Conversation, 10-31-2018, https://theconversation.com/extreme-political-polarization-weakens-democracy-can-the-us-avoid-that-fate-105540, accessed 7-2-2020, SShaf)</w:t>
      </w:r>
    </w:p>
    <w:p w14:paraId="040C9E4E" w14:textId="77777777" w:rsidR="00234FD2" w:rsidRPr="006831DE" w:rsidRDefault="00234FD2" w:rsidP="00234FD2">
      <w:pPr>
        <w:rPr>
          <w:sz w:val="8"/>
        </w:rPr>
      </w:pPr>
      <w:r w:rsidRPr="006831DE">
        <w:rPr>
          <w:sz w:val="8"/>
        </w:rPr>
        <w:t xml:space="preserve">The midterm </w:t>
      </w:r>
      <w:r w:rsidRPr="006831DE">
        <w:rPr>
          <w:rStyle w:val="StyleUnderline"/>
        </w:rPr>
        <w:t>elections</w:t>
      </w:r>
      <w:r w:rsidRPr="006831DE">
        <w:rPr>
          <w:sz w:val="8"/>
        </w:rPr>
        <w:t xml:space="preserve"> are </w:t>
      </w:r>
      <w:r w:rsidRPr="006831DE">
        <w:rPr>
          <w:rStyle w:val="StyleUnderline"/>
        </w:rPr>
        <w:t>approaching during</w:t>
      </w:r>
      <w:r w:rsidRPr="006831DE">
        <w:rPr>
          <w:sz w:val="8"/>
        </w:rPr>
        <w:t xml:space="preserve"> one of </w:t>
      </w:r>
      <w:r w:rsidRPr="006831DE">
        <w:rPr>
          <w:rStyle w:val="StyleUnderline"/>
        </w:rPr>
        <w:t>the most polarized moments in</w:t>
      </w:r>
      <w:r w:rsidRPr="006831DE">
        <w:rPr>
          <w:sz w:val="8"/>
        </w:rPr>
        <w:t xml:space="preserve"> recent </w:t>
      </w:r>
      <w:r w:rsidRPr="006831DE">
        <w:rPr>
          <w:rStyle w:val="StyleUnderline"/>
        </w:rPr>
        <w:t>American politics</w:t>
      </w:r>
      <w:r w:rsidRPr="006831DE">
        <w:rPr>
          <w:sz w:val="8"/>
        </w:rPr>
        <w:t xml:space="preserve">. </w:t>
      </w:r>
      <w:r w:rsidRPr="006831DE">
        <w:rPr>
          <w:rStyle w:val="StyleUnderline"/>
        </w:rPr>
        <w:t>A collaborative research project</w:t>
      </w:r>
      <w:r w:rsidRPr="006831DE">
        <w:rPr>
          <w:sz w:val="8"/>
        </w:rPr>
        <w:t xml:space="preserve"> I led on polarized democracies around the world </w:t>
      </w:r>
      <w:r w:rsidRPr="006831DE">
        <w:rPr>
          <w:rStyle w:val="StyleUnderline"/>
        </w:rPr>
        <w:t>examines the processes by which societies divide into political “tribes</w:t>
      </w:r>
      <w:r w:rsidRPr="006831DE">
        <w:rPr>
          <w:sz w:val="8"/>
        </w:rPr>
        <w:t xml:space="preserve">” </w:t>
      </w:r>
      <w:r w:rsidRPr="00237B8F">
        <w:rPr>
          <w:rStyle w:val="StyleUnderline"/>
        </w:rPr>
        <w:t>and democracy is harmed</w:t>
      </w:r>
      <w:r w:rsidRPr="006831DE">
        <w:rPr>
          <w:sz w:val="8"/>
        </w:rPr>
        <w:t xml:space="preserve">. Based on a study of 11 countries including the U.S., Turkey, Hungary, Venezuela, Thailand and others, we found that </w:t>
      </w:r>
      <w:r w:rsidRPr="006831DE">
        <w:rPr>
          <w:rStyle w:val="StyleUnderline"/>
        </w:rPr>
        <w:t>when political leaders cast their opponents as</w:t>
      </w:r>
      <w:r w:rsidRPr="006831DE">
        <w:rPr>
          <w:sz w:val="8"/>
        </w:rPr>
        <w:t xml:space="preserve"> immoral or </w:t>
      </w:r>
      <w:r w:rsidRPr="006831DE">
        <w:rPr>
          <w:rStyle w:val="StyleUnderline"/>
        </w:rPr>
        <w:t>corrupt</w:t>
      </w:r>
      <w:r w:rsidRPr="006831DE">
        <w:rPr>
          <w:sz w:val="8"/>
        </w:rPr>
        <w:t xml:space="preserve">, </w:t>
      </w:r>
      <w:r w:rsidRPr="006831DE">
        <w:rPr>
          <w:rStyle w:val="StyleUnderline"/>
        </w:rPr>
        <w:t>they create “us” and “them” camps</w:t>
      </w:r>
      <w:r w:rsidRPr="006831DE">
        <w:rPr>
          <w:sz w:val="8"/>
        </w:rPr>
        <w:t xml:space="preserve"> – called by political scientists and psychologists “in-groups” and “out-groups” – in the society. In this tribal dynamic, </w:t>
      </w:r>
      <w:r w:rsidRPr="006831DE">
        <w:rPr>
          <w:rStyle w:val="StyleUnderline"/>
        </w:rPr>
        <w:t>each side views the other “out group”</w:t>
      </w:r>
      <w:r w:rsidRPr="006831DE">
        <w:rPr>
          <w:sz w:val="8"/>
        </w:rPr>
        <w:t xml:space="preserve"> party </w:t>
      </w:r>
      <w:r w:rsidRPr="006831DE">
        <w:rPr>
          <w:rStyle w:val="StyleUnderline"/>
        </w:rPr>
        <w:t>with increasing distrust</w:t>
      </w:r>
      <w:r w:rsidRPr="006831DE">
        <w:rPr>
          <w:sz w:val="8"/>
        </w:rPr>
        <w:t xml:space="preserve">, bias and enmity. Perceptions that “If you win, I lose” grow. </w:t>
      </w:r>
      <w:r w:rsidRPr="006831DE">
        <w:rPr>
          <w:rStyle w:val="StyleUnderline"/>
        </w:rPr>
        <w:t>Each</w:t>
      </w:r>
      <w:r w:rsidRPr="006831DE">
        <w:rPr>
          <w:sz w:val="8"/>
        </w:rPr>
        <w:t xml:space="preserve"> side </w:t>
      </w:r>
      <w:r w:rsidRPr="006831DE">
        <w:rPr>
          <w:rStyle w:val="StyleUnderline"/>
        </w:rPr>
        <w:t>views the other political party</w:t>
      </w:r>
      <w:r w:rsidRPr="006831DE">
        <w:rPr>
          <w:sz w:val="8"/>
        </w:rPr>
        <w:t xml:space="preserve"> and their supporters </w:t>
      </w:r>
      <w:r w:rsidRPr="006831DE">
        <w:rPr>
          <w:rStyle w:val="StyleUnderline"/>
        </w:rPr>
        <w:t>as a threat</w:t>
      </w:r>
      <w:r w:rsidRPr="006831DE">
        <w:rPr>
          <w:sz w:val="8"/>
        </w:rPr>
        <w:t xml:space="preserve"> to the nation or their way of life if that other political party is in power. For that reason, </w:t>
      </w:r>
      <w:r w:rsidRPr="006831DE">
        <w:rPr>
          <w:rStyle w:val="StyleUnderline"/>
        </w:rPr>
        <w:t>the incumbent’s followers tolerate more illiberal</w:t>
      </w:r>
      <w:r w:rsidRPr="006831DE">
        <w:rPr>
          <w:sz w:val="8"/>
        </w:rPr>
        <w:t xml:space="preserve"> and increasingly authoritarian </w:t>
      </w:r>
      <w:r w:rsidRPr="006831DE">
        <w:rPr>
          <w:rStyle w:val="StyleUnderline"/>
        </w:rPr>
        <w:t>behavior</w:t>
      </w:r>
      <w:r w:rsidRPr="006831DE">
        <w:rPr>
          <w:sz w:val="8"/>
        </w:rPr>
        <w:t xml:space="preserve"> to stay in power, while the opponents are more and more willing to resort to undemocratic means to remove them from power. </w:t>
      </w:r>
      <w:r w:rsidRPr="00237B8F">
        <w:rPr>
          <w:rStyle w:val="StyleUnderline"/>
        </w:rPr>
        <w:t xml:space="preserve">This damages democracy. </w:t>
      </w:r>
      <w:r w:rsidRPr="006831DE">
        <w:rPr>
          <w:sz w:val="8"/>
        </w:rPr>
        <w:t xml:space="preserve">Are Americans now stuck in animosity and anger that will undermine democracy, or can the nation pull out of it? Politicians divide Our research finds that severe </w:t>
      </w:r>
      <w:r w:rsidRPr="006831DE">
        <w:rPr>
          <w:rStyle w:val="StyleUnderline"/>
        </w:rPr>
        <w:t>polarization is affected by three primary factors</w:t>
      </w:r>
      <w:r w:rsidRPr="006831DE">
        <w:rPr>
          <w:sz w:val="8"/>
        </w:rPr>
        <w:t xml:space="preserve">. First, it is often stimulated by the </w:t>
      </w:r>
      <w:r w:rsidRPr="006831DE">
        <w:rPr>
          <w:rStyle w:val="StyleUnderline"/>
        </w:rPr>
        <w:t>rhetoric of political leaders</w:t>
      </w:r>
      <w:r w:rsidRPr="006831DE">
        <w:rPr>
          <w:sz w:val="8"/>
        </w:rPr>
        <w:t xml:space="preserve"> who exploit the real grievances of voters. These </w:t>
      </w:r>
      <w:r w:rsidRPr="00237B8F">
        <w:rPr>
          <w:rStyle w:val="StyleUnderline"/>
        </w:rPr>
        <w:t>politicians choose divisive issues to highlight</w:t>
      </w:r>
      <w:r w:rsidRPr="006831DE">
        <w:rPr>
          <w:sz w:val="8"/>
        </w:rPr>
        <w:t xml:space="preserve"> in order to pursue </w:t>
      </w:r>
      <w:r w:rsidRPr="00237B8F">
        <w:rPr>
          <w:rStyle w:val="StyleUnderline"/>
        </w:rPr>
        <w:t>their own political agenda</w:t>
      </w:r>
      <w:r w:rsidRPr="006831DE">
        <w:rPr>
          <w:sz w:val="8"/>
        </w:rPr>
        <w:t xml:space="preserve">. In other words, what a leader says is as important as what she or he does. Since launching his campaign, President Donald Trump has vilified so-called external enemies such as “criminal and rapist” Mexican immigrants, terrorist Muslims and foreign allies out to drain America’s coffers through “unfair trade deficits.” Now, the president is targeting internal enemies. He has famously labeled the media “the enemy of the people” and recently accused the Democrats of unleashing an “angry mob” unfit to govern. Such </w:t>
      </w:r>
      <w:r w:rsidRPr="006831DE">
        <w:rPr>
          <w:rStyle w:val="StyleUnderline"/>
        </w:rPr>
        <w:t>unprecedented attacks by a president</w:t>
      </w:r>
      <w:r w:rsidRPr="006831DE">
        <w:rPr>
          <w:sz w:val="8"/>
        </w:rPr>
        <w:t xml:space="preserve"> of the United States </w:t>
      </w:r>
      <w:r w:rsidRPr="006831DE">
        <w:rPr>
          <w:rStyle w:val="StyleUnderline"/>
        </w:rPr>
        <w:t>seemed designed to discredit his critics</w:t>
      </w:r>
      <w:r w:rsidRPr="006831DE">
        <w:rPr>
          <w:sz w:val="8"/>
        </w:rPr>
        <w:t xml:space="preserve"> and delegitimize his political opponents. But </w:t>
      </w:r>
      <w:r w:rsidRPr="006831DE">
        <w:rPr>
          <w:rStyle w:val="StyleUnderline"/>
        </w:rPr>
        <w:t>they</w:t>
      </w:r>
      <w:r w:rsidRPr="006831DE">
        <w:rPr>
          <w:sz w:val="8"/>
        </w:rPr>
        <w:t xml:space="preserve"> also </w:t>
      </w:r>
      <w:r w:rsidRPr="006831DE">
        <w:rPr>
          <w:rStyle w:val="StyleUnderline"/>
        </w:rPr>
        <w:t>trigger</w:t>
      </w:r>
      <w:r w:rsidRPr="006831DE">
        <w:rPr>
          <w:sz w:val="8"/>
        </w:rPr>
        <w:t xml:space="preserve"> the dynamics of </w:t>
      </w:r>
      <w:r w:rsidRPr="006831DE">
        <w:rPr>
          <w:rStyle w:val="StyleUnderline"/>
        </w:rPr>
        <w:t>polarized politics</w:t>
      </w:r>
      <w:r w:rsidRPr="006831DE">
        <w:rPr>
          <w:sz w:val="8"/>
        </w:rPr>
        <w:t xml:space="preserve"> by reinforcing the notion that politics is an “us versus them” contest. By August 2017, just eight months after Trump took office, three-quarters of Republicans had negative views of Democrats, and 70 percent of Democrats viewed Republicans negatively. This was a large increase compared with the mid-1990s, when about 20 percent of each party had unfavorable views of the other party. Even more disturbing for democracy, roughly </w:t>
      </w:r>
      <w:r w:rsidRPr="006831DE">
        <w:rPr>
          <w:rStyle w:val="StyleUnderline"/>
        </w:rPr>
        <w:t>half of voters of each party say the other party makes them feel afraid</w:t>
      </w:r>
      <w:r w:rsidRPr="006831DE">
        <w:rPr>
          <w:sz w:val="8"/>
        </w:rPr>
        <w:t xml:space="preserve">, and growing numbers view the policies of the other party as a threat to the nation. </w:t>
      </w:r>
      <w:r w:rsidRPr="006831DE">
        <w:rPr>
          <w:rStyle w:val="StyleUnderline"/>
        </w:rPr>
        <w:t>America’s</w:t>
      </w:r>
      <w:r w:rsidRPr="006831DE">
        <w:rPr>
          <w:sz w:val="8"/>
        </w:rPr>
        <w:t xml:space="preserve"> recent </w:t>
      </w:r>
      <w:r w:rsidRPr="006831DE">
        <w:rPr>
          <w:rStyle w:val="StyleUnderline"/>
        </w:rPr>
        <w:t>political</w:t>
      </w:r>
      <w:r w:rsidRPr="006831DE">
        <w:rPr>
          <w:sz w:val="8"/>
        </w:rPr>
        <w:t xml:space="preserve"> polarization did not begin with Trump. It has been </w:t>
      </w:r>
      <w:r w:rsidRPr="006831DE">
        <w:rPr>
          <w:rStyle w:val="StyleUnderline"/>
        </w:rPr>
        <w:t>growing since the 1990s</w:t>
      </w:r>
      <w:r w:rsidRPr="006831DE">
        <w:rPr>
          <w:sz w:val="8"/>
        </w:rPr>
        <w:t xml:space="preserve"> </w:t>
      </w:r>
      <w:r w:rsidRPr="006831DE">
        <w:rPr>
          <w:rStyle w:val="StyleUnderline"/>
        </w:rPr>
        <w:t>and accelerated under</w:t>
      </w:r>
      <w:r w:rsidRPr="006831DE">
        <w:rPr>
          <w:sz w:val="8"/>
        </w:rPr>
        <w:t xml:space="preserve"> President Barack </w:t>
      </w:r>
      <w:r w:rsidRPr="006831DE">
        <w:rPr>
          <w:rStyle w:val="StyleUnderline"/>
        </w:rPr>
        <w:t>Obama</w:t>
      </w:r>
      <w:r w:rsidRPr="006831DE">
        <w:rPr>
          <w:sz w:val="8"/>
        </w:rPr>
        <w:t xml:space="preserve">, </w:t>
      </w:r>
      <w:r w:rsidRPr="006831DE">
        <w:rPr>
          <w:rStyle w:val="StyleUnderline"/>
        </w:rPr>
        <w:t>when the Tea Party formed</w:t>
      </w:r>
      <w:r w:rsidRPr="006831DE">
        <w:rPr>
          <w:sz w:val="8"/>
        </w:rPr>
        <w:t xml:space="preserve"> in reaction to his election, </w:t>
      </w:r>
      <w:r w:rsidRPr="00237B8F">
        <w:rPr>
          <w:rStyle w:val="StyleUnderline"/>
        </w:rPr>
        <w:t>and bipartisanship broke down in the Congress.</w:t>
      </w:r>
      <w:r w:rsidRPr="006831DE">
        <w:rPr>
          <w:sz w:val="8"/>
        </w:rPr>
        <w:t xml:space="preserve"> By 2016, 45 percent of Republicans felt threatened by Democratic policies, and 41 percent of Democrats viewed Republican policies as a threat, up nearly 10 points in just two years. Our research shows that in extreme polarization, people feel distant from and suspicious of the “other” camp. At the same time, they feel loyal to, and trusting of, their own camp – without examining their biases or factual basis of their information. Although </w:t>
      </w:r>
      <w:r w:rsidRPr="006831DE">
        <w:rPr>
          <w:rStyle w:val="StyleUnderline"/>
        </w:rPr>
        <w:t>this</w:t>
      </w:r>
      <w:r w:rsidRPr="006831DE">
        <w:rPr>
          <w:sz w:val="8"/>
        </w:rPr>
        <w:t xml:space="preserve"> is a common </w:t>
      </w:r>
      <w:r w:rsidRPr="006831DE">
        <w:rPr>
          <w:rStyle w:val="StyleUnderline"/>
        </w:rPr>
        <w:t>phenomenon</w:t>
      </w:r>
      <w:r w:rsidRPr="006831DE">
        <w:rPr>
          <w:sz w:val="8"/>
        </w:rPr>
        <w:t xml:space="preserve"> long identified by social psychology, it </w:t>
      </w:r>
      <w:r w:rsidRPr="00237B8F">
        <w:rPr>
          <w:rStyle w:val="StyleUnderline"/>
        </w:rPr>
        <w:t>is even more pronounced in the age of social media 24-hour news cycles</w:t>
      </w:r>
      <w:r w:rsidRPr="006831DE">
        <w:rPr>
          <w:sz w:val="8"/>
        </w:rPr>
        <w:t xml:space="preserve"> </w:t>
      </w:r>
      <w:r w:rsidRPr="006831DE">
        <w:rPr>
          <w:rStyle w:val="StyleUnderline"/>
        </w:rPr>
        <w:t xml:space="preserve">and more politicized media outlets who repeat and amplify the political attacks. </w:t>
      </w:r>
      <w:r w:rsidRPr="006831DE">
        <w:rPr>
          <w:sz w:val="8"/>
        </w:rPr>
        <w:t>Most dangerously, words can unleash actual violence by avid supporters seeking approval from the leader or simply inspired to carry out an attack against the designated “enemy,” as we saw when supporters of Hugo Chávez in Venezuela attacked a media mogul whom Chávez had labeled public enemy number one. Similarly, last week an avid Trump supporter sent pipe bomb mailers to prominent Trump opponents, and the killings in a synagogue in Pittsburgh were carried out by a man who used similar language to Trump’s assertion that the U.S. was being invaded by a caravan of Central Americans.</w:t>
      </w:r>
    </w:p>
    <w:p w14:paraId="22CF409F" w14:textId="77777777" w:rsidR="00234FD2" w:rsidRPr="00234FD2" w:rsidRDefault="00234FD2" w:rsidP="00234FD2"/>
    <w:sectPr w:rsidR="00234FD2" w:rsidRPr="00234F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2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DF4"/>
    <w:rsid w:val="0001172A"/>
    <w:rsid w:val="000668A2"/>
    <w:rsid w:val="000F260E"/>
    <w:rsid w:val="001132AF"/>
    <w:rsid w:val="00157586"/>
    <w:rsid w:val="001835A1"/>
    <w:rsid w:val="00204C74"/>
    <w:rsid w:val="002238F8"/>
    <w:rsid w:val="00234FD2"/>
    <w:rsid w:val="002625D8"/>
    <w:rsid w:val="00290229"/>
    <w:rsid w:val="00291A78"/>
    <w:rsid w:val="00304343"/>
    <w:rsid w:val="00314258"/>
    <w:rsid w:val="00317DF4"/>
    <w:rsid w:val="0044729E"/>
    <w:rsid w:val="00475303"/>
    <w:rsid w:val="004B346B"/>
    <w:rsid w:val="0052384E"/>
    <w:rsid w:val="00524C48"/>
    <w:rsid w:val="005269F1"/>
    <w:rsid w:val="0055444E"/>
    <w:rsid w:val="0058517B"/>
    <w:rsid w:val="005B0263"/>
    <w:rsid w:val="006141CB"/>
    <w:rsid w:val="00627CA0"/>
    <w:rsid w:val="00650CA0"/>
    <w:rsid w:val="007840B5"/>
    <w:rsid w:val="00842737"/>
    <w:rsid w:val="008C361C"/>
    <w:rsid w:val="00976972"/>
    <w:rsid w:val="009A3D4F"/>
    <w:rsid w:val="00AC30FD"/>
    <w:rsid w:val="00AD388F"/>
    <w:rsid w:val="00B96D85"/>
    <w:rsid w:val="00CB08E4"/>
    <w:rsid w:val="00D363AB"/>
    <w:rsid w:val="00D425EB"/>
    <w:rsid w:val="00D47564"/>
    <w:rsid w:val="00DE2B24"/>
    <w:rsid w:val="00E5571B"/>
    <w:rsid w:val="00F47BBA"/>
    <w:rsid w:val="00F51C5E"/>
    <w:rsid w:val="00FC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E5835"/>
  <w15:chartTrackingRefBased/>
  <w15:docId w15:val="{6339220A-0410-40FF-B47A-275F44BAE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17DF4"/>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317DF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317DF4"/>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Heading 3 Char Char,No Underline,Char Char Char Char Char Char Char, Char Char Char Char Char Char Char,Text 7,3: Cite,Tags v 2,no,Index Headers,Bold Cite,Heading 3 Char1 Char Char,Citation Char Char Char Char,Citation,Char,Char1 Char,n"/>
    <w:basedOn w:val="Normal"/>
    <w:next w:val="Normal"/>
    <w:link w:val="Heading3Char"/>
    <w:uiPriority w:val="2"/>
    <w:unhideWhenUsed/>
    <w:qFormat/>
    <w:rsid w:val="00317DF4"/>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317DF4"/>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317D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7DF4"/>
  </w:style>
  <w:style w:type="character" w:customStyle="1" w:styleId="Heading1Char">
    <w:name w:val="Heading 1 Char"/>
    <w:aliases w:val="Pocket Char"/>
    <w:basedOn w:val="DefaultParagraphFont"/>
    <w:link w:val="Heading1"/>
    <w:rsid w:val="00317DF4"/>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317DF4"/>
    <w:rPr>
      <w:rFonts w:ascii="Times New Roman" w:eastAsiaTheme="majorEastAsia" w:hAnsi="Times New Roman" w:cstheme="majorBidi"/>
      <w:b/>
      <w:sz w:val="38"/>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Tags v 2 Char,no Char,Index Headers Char,Bold Cite Char1,Citation Char,n Char"/>
    <w:basedOn w:val="DefaultParagraphFont"/>
    <w:link w:val="Heading3"/>
    <w:uiPriority w:val="2"/>
    <w:rsid w:val="00317DF4"/>
    <w:rPr>
      <w:rFonts w:ascii="Times New Roman" w:eastAsiaTheme="majorEastAsia" w:hAnsi="Times New Roman" w:cstheme="majorBidi"/>
      <w:b/>
      <w:sz w:val="30"/>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317DF4"/>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Emphasis1"/>
    <w:uiPriority w:val="7"/>
    <w:qFormat/>
    <w:rsid w:val="00317DF4"/>
    <w:rPr>
      <w:rFonts w:ascii="Times New Roman" w:hAnsi="Times New Roman" w:cs="Times New Roman"/>
      <w:b/>
      <w:i w:val="0"/>
      <w:iCs/>
      <w:sz w:val="22"/>
      <w:u w:val="single"/>
      <w:bdr w:val="single" w:sz="8" w:space="0" w:color="auto"/>
    </w:rPr>
  </w:style>
  <w:style w:type="paragraph" w:customStyle="1" w:styleId="Emphasis1">
    <w:name w:val="Emphasis1"/>
    <w:basedOn w:val="Normal"/>
    <w:link w:val="Emphasis"/>
    <w:autoRedefine/>
    <w:uiPriority w:val="7"/>
    <w:qFormat/>
    <w:rsid w:val="00317DF4"/>
    <w:pPr>
      <w:widowControl w:val="0"/>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17DF4"/>
    <w:rPr>
      <w:b/>
      <w:bCs/>
      <w:sz w:val="24"/>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317DF4"/>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Card"/>
    <w:uiPriority w:val="99"/>
    <w:unhideWhenUsed/>
    <w:rsid w:val="00317DF4"/>
    <w:rPr>
      <w:color w:val="auto"/>
      <w:u w:val="non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317DF4"/>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FollowedHyperlink">
    <w:name w:val="FollowedHyperlink"/>
    <w:basedOn w:val="DefaultParagraphFont"/>
    <w:uiPriority w:val="99"/>
    <w:semiHidden/>
    <w:unhideWhenUsed/>
    <w:rsid w:val="00317DF4"/>
    <w:rPr>
      <w:color w:val="auto"/>
      <w:u w:val="none"/>
    </w:rPr>
  </w:style>
  <w:style w:type="character" w:customStyle="1" w:styleId="BalloonTextChar">
    <w:name w:val="Balloon Text Char"/>
    <w:basedOn w:val="DefaultParagraphFont"/>
    <w:link w:val="BalloonText"/>
    <w:uiPriority w:val="99"/>
    <w:semiHidden/>
    <w:rsid w:val="00317DF4"/>
    <w:rPr>
      <w:rFonts w:ascii="Segoe UI" w:hAnsi="Segoe UI" w:cs="Segoe UI"/>
      <w:sz w:val="18"/>
      <w:szCs w:val="18"/>
    </w:rPr>
  </w:style>
  <w:style w:type="paragraph" w:styleId="BalloonText">
    <w:name w:val="Balloon Text"/>
    <w:basedOn w:val="Normal"/>
    <w:link w:val="BalloonTextChar"/>
    <w:uiPriority w:val="99"/>
    <w:semiHidden/>
    <w:unhideWhenUsed/>
    <w:rsid w:val="00317DF4"/>
    <w:rPr>
      <w:rFonts w:ascii="Segoe UI" w:hAnsi="Segoe UI" w:cs="Segoe UI"/>
      <w:sz w:val="18"/>
      <w:szCs w:val="18"/>
    </w:rPr>
  </w:style>
  <w:style w:type="character" w:styleId="UnresolvedMention">
    <w:name w:val="Unresolved Mention"/>
    <w:basedOn w:val="DefaultParagraphFont"/>
    <w:uiPriority w:val="99"/>
    <w:semiHidden/>
    <w:unhideWhenUsed/>
    <w:rsid w:val="001835A1"/>
    <w:rPr>
      <w:color w:val="605E5C"/>
      <w:shd w:val="clear" w:color="auto" w:fill="E1DFDD"/>
    </w:rPr>
  </w:style>
  <w:style w:type="paragraph" w:customStyle="1" w:styleId="textbold">
    <w:name w:val="text bold"/>
    <w:basedOn w:val="Normal"/>
    <w:uiPriority w:val="7"/>
    <w:qFormat/>
    <w:rsid w:val="000668A2"/>
    <w:pPr>
      <w:spacing w:line="256" w:lineRule="auto"/>
      <w:ind w:left="720"/>
      <w:jc w:val="both"/>
    </w:pPr>
    <w:rPr>
      <w:b/>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0668A2"/>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uffalo.edu/ubnow/stories/2020/06/gardner-democratic-legitimacy.html)//BB" TargetMode="External"/><Relationship Id="rId13" Type="http://schemas.openxmlformats.org/officeDocument/2006/relationships/hyperlink" Target="https://www.themarshallproject.org/2018/11/13/voters-want-criminal-justice-reform-are-politicians-listening" TargetMode="External"/><Relationship Id="rId18" Type="http://schemas.openxmlformats.org/officeDocument/2006/relationships/hyperlink" Target="https://prospect.org/politics/why-2020-is-a-turnout-election/)//BB"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vox.com/2020/6/7/21283239/poll-americans-more-concerned-police-violence-than-violence-at-protests" TargetMode="External"/><Relationship Id="rId12" Type="http://schemas.openxmlformats.org/officeDocument/2006/relationships/hyperlink" Target="https://washingtonmonthly.com/2020/06/24/how-trump-will-try-to-steal-the-election/" TargetMode="External"/><Relationship Id="rId17" Type="http://schemas.openxmlformats.org/officeDocument/2006/relationships/hyperlink" Target="https://www.colorlines.com/articles/millennials-overwhelmingly-support-criminal-justice-reform)//BB" TargetMode="External"/><Relationship Id="rId2" Type="http://schemas.openxmlformats.org/officeDocument/2006/relationships/styles" Target="styles.xml"/><Relationship Id="rId16" Type="http://schemas.openxmlformats.org/officeDocument/2006/relationships/hyperlink" Target="https://www.bloomberg.com/news/articles/2020-04-09/coronavirus-is-killing-off-2020-ballot-measures" TargetMode="External"/><Relationship Id="rId20" Type="http://schemas.openxmlformats.org/officeDocument/2006/relationships/hyperlink" Target="https://thehill.com/hilltv/what-americas-thinking/502149-poll-younger-voters-more-likely-to-identify-as-economically)//BB" TargetMode="External"/><Relationship Id="rId1" Type="http://schemas.openxmlformats.org/officeDocument/2006/relationships/numbering" Target="numbering.xml"/><Relationship Id="rId6" Type="http://schemas.openxmlformats.org/officeDocument/2006/relationships/hyperlink" Target="https://www.brennancenter.org/our-work/analysis-opinion/sentencing-reform-should-be-top-post-election-priority-congress" TargetMode="External"/><Relationship Id="rId11" Type="http://schemas.openxmlformats.org/officeDocument/2006/relationships/hyperlink" Target="https://thehill.com/opinion/campaign/501997-democrats-have-to-get-better-than-ever-as-joe-biden-leads-in-the-polls)//BB" TargetMode="External"/><Relationship Id="rId5" Type="http://schemas.openxmlformats.org/officeDocument/2006/relationships/hyperlink" Target="https://www.thenation.com/article/archive/election-night-saw-victories-in-local-criminal-justice-reform-this-should-be-the-beginning/)//BB" TargetMode="External"/><Relationship Id="rId15" Type="http://schemas.openxmlformats.org/officeDocument/2006/relationships/hyperlink" Target="https://www.governing.com/gov-institute/voices/col-criminal-justice-reform-state-ballot-measures-legislation.html" TargetMode="External"/><Relationship Id="rId10" Type="http://schemas.openxmlformats.org/officeDocument/2006/relationships/hyperlink" Target="https://gupea.ub.gu.se/bitstream/2077/56045/1/gupea_2077_56045_1.pdf" TargetMode="External"/><Relationship Id="rId19" Type="http://schemas.openxmlformats.org/officeDocument/2006/relationships/hyperlink" Target="https://www.vanityfair.com/news/2020/04/republicans-now-just-admitting-they-want-fewer-americans-to-vote)//BB" TargetMode="External"/><Relationship Id="rId4" Type="http://schemas.openxmlformats.org/officeDocument/2006/relationships/webSettings" Target="webSettings.xml"/><Relationship Id="rId9" Type="http://schemas.openxmlformats.org/officeDocument/2006/relationships/hyperlink" Target="https://theconversation.com/extreme-political-polarization-weakens-democracy-can-the-us-avoid-that-fate-105540)//BB" TargetMode="External"/><Relationship Id="rId14" Type="http://schemas.openxmlformats.org/officeDocument/2006/relationships/hyperlink" Target="https://www.brennancenter.org/our-work/analysis-opinion/voters-championed-criminal-justice-reforms)//BB"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60</TotalTime>
  <Pages>1</Pages>
  <Words>23540</Words>
  <Characters>134180</Characters>
  <Application>Microsoft Office Word</Application>
  <DocSecurity>0</DocSecurity>
  <Lines>1118</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
  <dc:description/>
  <cp:lastModifiedBy>Bricker, Brett</cp:lastModifiedBy>
  <cp:revision>40</cp:revision>
  <dcterms:created xsi:type="dcterms:W3CDTF">2020-07-05T22:28:00Z</dcterms:created>
  <dcterms:modified xsi:type="dcterms:W3CDTF">2020-07-05T23:32:00Z</dcterms:modified>
</cp:coreProperties>
</file>