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10BE3" w14:textId="203553F2" w:rsidR="00767F92" w:rsidRDefault="00767F92" w:rsidP="00767F92">
      <w:pPr>
        <w:pStyle w:val="Heading2"/>
      </w:pPr>
      <w:r>
        <w:t>Notes</w:t>
      </w:r>
    </w:p>
    <w:p w14:paraId="4DBCB01F" w14:textId="57A417A0" w:rsidR="009D6C74" w:rsidRDefault="00767F92" w:rsidP="00767F92">
      <w:r>
        <w:t>This affirmative argues that the resolution asks debaters to invest in notions of policing reform that are anti-black and ignore the structural aspects that make reform not only ineffective but actively violent. Thus, the thesis of the aff is that the only version of “police reform” that could ever be ethical is</w:t>
      </w:r>
      <w:r w:rsidR="00FB4226">
        <w:t xml:space="preserve"> the embracement of a praxis of</w:t>
      </w:r>
      <w:r>
        <w:t xml:space="preserve"> abolition. The 1AC embraces abolition as not just a call for the ending of police, but as a praxis that demands we change how we conceptualize what criminal justice reform</w:t>
      </w:r>
      <w:r w:rsidR="00FB4226">
        <w:t xml:space="preserve"> could be</w:t>
      </w:r>
      <w:r>
        <w:t xml:space="preserve"> </w:t>
      </w:r>
      <w:r w:rsidR="009D6C74">
        <w:t>and move narratives away from liberal ideas of police reform towards ideas that look at how activists work against larger structures of state oppression</w:t>
      </w:r>
    </w:p>
    <w:p w14:paraId="38E22609" w14:textId="067E3F30" w:rsidR="00767F92" w:rsidRPr="00767F92" w:rsidRDefault="009D6C74" w:rsidP="00767F92">
      <w:r>
        <w:t xml:space="preserve">The final piece of Rodriguez evidence argues that such a reorientation is key to challenging violent ideas of white futurity and human subjectivity. There are also cards in the file that discuss the embracement of an abolitionist praxis in relation to its ability to revolutionize how we conceptualize education in academic spaces such as debate. </w:t>
      </w:r>
      <w:r w:rsidR="00767F92">
        <w:t xml:space="preserve"> </w:t>
      </w:r>
    </w:p>
    <w:p w14:paraId="136F9D7F" w14:textId="6A484CA3" w:rsidR="00722C12" w:rsidRDefault="00722C12" w:rsidP="009D6C74">
      <w:pPr>
        <w:pStyle w:val="Heading2"/>
      </w:pPr>
      <w:r>
        <w:t>1AC</w:t>
      </w:r>
    </w:p>
    <w:p w14:paraId="42AE56E5" w14:textId="1C841D95" w:rsidR="005D5C91" w:rsidRDefault="005D5C91" w:rsidP="005D5C91">
      <w:pPr>
        <w:pStyle w:val="Heading4"/>
      </w:pPr>
      <w:r>
        <w:t xml:space="preserve">The resolution’s call for policing reform asks students to make the police better at surveilling and criminalizing black people.  Such a call ignores a fundamental reality, the police were constructed as an anti-black terror organization and bulwark of white supremacy. Any thing short of total abolition ensures that racialized violence continues, albeit in more perfected forms. </w:t>
      </w:r>
    </w:p>
    <w:p w14:paraId="34095B73" w14:textId="592AC8CF" w:rsidR="005D5C91" w:rsidRPr="005D5C91" w:rsidRDefault="005D5C91" w:rsidP="00B55AD5">
      <w:pPr>
        <w:rPr>
          <w:rStyle w:val="StyleUnderline"/>
          <w:u w:val="none"/>
        </w:rPr>
      </w:pPr>
      <w:r w:rsidRPr="005D5C91">
        <w:rPr>
          <w:rStyle w:val="StyleUnderline"/>
          <w:b/>
          <w:bCs/>
          <w:u w:val="none"/>
        </w:rPr>
        <w:t>A World Without Police, 2016</w:t>
      </w:r>
      <w:r>
        <w:rPr>
          <w:rStyle w:val="StyleUnderline"/>
          <w:u w:val="none"/>
        </w:rPr>
        <w:t xml:space="preserve"> (A World With Out Police is an activist organization “maintained by a collective of organizers from across the U.S. and internationality” that works to “</w:t>
      </w:r>
      <w:r w:rsidRPr="005D5C91">
        <w:rPr>
          <w:rStyle w:val="StyleUnderline"/>
          <w:u w:val="none"/>
        </w:rPr>
        <w:t>to connect people struggling against the everyday violence of the police, and to provide practical, organizational and theoretical tools for use in our moveme</w:t>
      </w:r>
      <w:r>
        <w:rPr>
          <w:rStyle w:val="StyleUnderline"/>
          <w:u w:val="none"/>
        </w:rPr>
        <w:t xml:space="preserve">nt </w:t>
      </w:r>
      <w:r w:rsidRPr="005D5C91">
        <w:rPr>
          <w:rStyle w:val="StyleUnderline"/>
          <w:u w:val="none"/>
        </w:rPr>
        <w:t>http://aworldwithoutpolice.org/wp-content/uploads/2016/09/AWorldWithoutPolice_Color.pdf</w:t>
      </w:r>
      <w:r>
        <w:rPr>
          <w:rStyle w:val="StyleUnderline"/>
          <w:u w:val="none"/>
        </w:rPr>
        <w:t xml:space="preserve">) </w:t>
      </w:r>
    </w:p>
    <w:p w14:paraId="60E3C5DD" w14:textId="07B0F094" w:rsidR="00A95652" w:rsidRDefault="005D5C91" w:rsidP="00B55AD5">
      <w:r w:rsidRPr="005D5C91">
        <w:rPr>
          <w:rStyle w:val="StyleUnderline"/>
        </w:rPr>
        <w:t>Police brutality activists often say that police are supposed to protect and serve,</w:t>
      </w:r>
      <w:r>
        <w:t xml:space="preserve"> </w:t>
      </w:r>
      <w:r w:rsidRPr="005D5C91">
        <w:rPr>
          <w:rStyle w:val="StyleUnderline"/>
        </w:rPr>
        <w:t>and then denounce them for not doing so</w:t>
      </w:r>
      <w:r>
        <w:t xml:space="preserve">. </w:t>
      </w:r>
      <w:r w:rsidRPr="005D5C91">
        <w:rPr>
          <w:rStyle w:val="StyleUnderline"/>
        </w:rPr>
        <w:t>But these assumptions about the purpose of the police are mistaken</w:t>
      </w:r>
      <w:r>
        <w:t xml:space="preserve">. From their inception down to the present, </w:t>
      </w:r>
      <w:r w:rsidRPr="001A56D2">
        <w:rPr>
          <w:rStyle w:val="StyleUnderline"/>
          <w:highlight w:val="yellow"/>
        </w:rPr>
        <w:t>police forces have protected and served the wealthy few</w:t>
      </w:r>
      <w:r w:rsidRPr="005D5C91">
        <w:rPr>
          <w:rStyle w:val="StyleUnderline"/>
        </w:rPr>
        <w:t xml:space="preserve"> against the many, </w:t>
      </w:r>
      <w:r w:rsidRPr="001A56D2">
        <w:rPr>
          <w:rStyle w:val="StyleUnderline"/>
          <w:highlight w:val="yellow"/>
        </w:rPr>
        <w:t>and the white against the rest</w:t>
      </w:r>
      <w:r w:rsidRPr="005D5C91">
        <w:rPr>
          <w:rStyle w:val="StyleUnderline"/>
        </w:rPr>
        <w:t xml:space="preserve">. </w:t>
      </w:r>
      <w:r w:rsidRPr="001A56D2">
        <w:rPr>
          <w:rStyle w:val="StyleUnderline"/>
          <w:highlight w:val="yellow"/>
        </w:rPr>
        <w:t>Unequal enforcement and violence</w:t>
      </w:r>
      <w:r w:rsidRPr="005D5C91">
        <w:rPr>
          <w:rStyle w:val="StyleUnderline"/>
        </w:rPr>
        <w:t xml:space="preserve"> aren’t aberrations: they </w:t>
      </w:r>
      <w:r w:rsidRPr="001A56D2">
        <w:rPr>
          <w:rStyle w:val="StyleUnderline"/>
          <w:highlight w:val="yellow"/>
        </w:rPr>
        <w:t>are a necessary part of the job</w:t>
      </w:r>
      <w:r w:rsidRPr="005D5C91">
        <w:rPr>
          <w:rStyle w:val="StyleUnderline"/>
        </w:rPr>
        <w:t xml:space="preserve">. Historically, </w:t>
      </w:r>
      <w:r w:rsidRPr="001A56D2">
        <w:rPr>
          <w:rStyle w:val="StyleUnderline"/>
          <w:highlight w:val="yellow"/>
        </w:rPr>
        <w:t>police forces were created to protect</w:t>
      </w:r>
      <w:r w:rsidRPr="005D5C91">
        <w:rPr>
          <w:rStyle w:val="StyleUnderline"/>
        </w:rPr>
        <w:t xml:space="preserve"> the property of businesses and the wealthy </w:t>
      </w:r>
      <w:r w:rsidRPr="001A56D2">
        <w:rPr>
          <w:rStyle w:val="StyleUnderline"/>
          <w:highlight w:val="yellow"/>
        </w:rPr>
        <w:t>and enforce white supremacy</w:t>
      </w:r>
      <w:r>
        <w:t xml:space="preserve">. In cities they formed to repress the growing numbers of poor people that accompanied the rise of industrial capitalism, while on plantations and in agricultural colonies they formed in response to the threat of slave revolt. In England, the first police force was funded by wealthy merchants to prevent theft on the commercial docks of London. This effort laid the basis for the establishment of the London Metropolitan Police, the first modern police force in the world, in 1829. </w:t>
      </w:r>
      <w:r w:rsidRPr="005D5C91">
        <w:t>In t</w:t>
      </w:r>
      <w:r w:rsidRPr="005D5C91">
        <w:rPr>
          <w:rStyle w:val="StyleUnderline"/>
        </w:rPr>
        <w:t xml:space="preserve">he U.S, police departments were established in the mid-1800s in the urban Northeast </w:t>
      </w:r>
      <w:r w:rsidRPr="001A56D2">
        <w:rPr>
          <w:rStyle w:val="StyleUnderline"/>
          <w:highlight w:val="yellow"/>
        </w:rPr>
        <w:t>to control the riots and disruptive</w:t>
      </w:r>
      <w:r w:rsidRPr="005D5C91">
        <w:rPr>
          <w:rStyle w:val="StyleUnderline"/>
        </w:rPr>
        <w:t xml:space="preserve"> street culture of the </w:t>
      </w:r>
      <w:r w:rsidRPr="001A56D2">
        <w:rPr>
          <w:rStyle w:val="StyleUnderline"/>
          <w:highlight w:val="yellow"/>
        </w:rPr>
        <w:t>immigrant poor</w:t>
      </w:r>
      <w:r w:rsidRPr="005D5C91">
        <w:rPr>
          <w:rStyle w:val="StyleUnderline"/>
        </w:rPr>
        <w:t xml:space="preserve">, protect the property of the middle class, </w:t>
      </w:r>
      <w:r w:rsidRPr="001A56D2">
        <w:rPr>
          <w:rStyle w:val="StyleUnderline"/>
          <w:highlight w:val="yellow"/>
        </w:rPr>
        <w:t>and enforce fugitive slave laws</w:t>
      </w:r>
      <w:r w:rsidRPr="005D5C91">
        <w:rPr>
          <w:rStyle w:val="StyleUnderline"/>
        </w:rPr>
        <w:t>.</w:t>
      </w:r>
      <w:r>
        <w:t xml:space="preserve"> </w:t>
      </w:r>
      <w:r w:rsidRPr="005D5C91">
        <w:rPr>
          <w:rStyle w:val="StyleUnderline"/>
        </w:rPr>
        <w:t xml:space="preserve">In the South </w:t>
      </w:r>
      <w:r w:rsidRPr="001A56D2">
        <w:rPr>
          <w:rStyle w:val="StyleUnderline"/>
          <w:highlight w:val="yellow"/>
        </w:rPr>
        <w:t>police evolved out of slave patrols</w:t>
      </w:r>
      <w:r w:rsidRPr="005D5C91">
        <w:rPr>
          <w:rStyle w:val="StyleUnderline"/>
        </w:rPr>
        <w:t xml:space="preserve">, and </w:t>
      </w:r>
      <w:r w:rsidRPr="001A56D2">
        <w:rPr>
          <w:rStyle w:val="StyleUnderline"/>
          <w:highlight w:val="yellow"/>
        </w:rPr>
        <w:t>focused on preventing slaves and free black people from aiding escapes or carrying out insurrections</w:t>
      </w:r>
      <w:r>
        <w:t xml:space="preserve">.1 In every case, the police were invented to defend the property and interests of the white ruling class. They prevented the exploited from disrupting capitalist society, whether through antisocial behaviors or conscious rebellion. </w:t>
      </w:r>
      <w:r w:rsidRPr="005D5C91">
        <w:rPr>
          <w:rStyle w:val="StyleUnderline"/>
        </w:rPr>
        <w:t xml:space="preserve">Today, despite the diversification of police services, </w:t>
      </w:r>
      <w:r>
        <w:t xml:space="preserve">the main activity of police remains street patrol. Street patrols enforce a range of ordinances to manage the poor and other populations seen as disorderly or insubordinate. They use </w:t>
      </w:r>
      <w:r w:rsidRPr="005D5C91">
        <w:rPr>
          <w:rStyle w:val="StyleUnderline"/>
        </w:rPr>
        <w:t>race–and especially blackness–as a key identifier for potential targets.</w:t>
      </w:r>
      <w:r>
        <w:t xml:space="preserve"> Police rarely focus on workplace abuses by bosses or “white collar” crime by the wealthy. Instead they protect commercial areas, and to a lesser extent, the property of the middle classes. Crucially, the most widespread form of oppression in capitalist society is not policed at all: our exploitation on the job, where the value we create for employers is stolen as profits. Exploitation of this kind is considered entirely normal and lawful, a crime hidden in plain sight. </w:t>
      </w:r>
      <w:r w:rsidRPr="005D5C91">
        <w:rPr>
          <w:rStyle w:val="StyleUnderline"/>
        </w:rPr>
        <w:t xml:space="preserve">Today as in the past, police protect the living, working and commercial arrangements that keep capitalism running, and those who benefit from them.2 Because </w:t>
      </w:r>
      <w:r w:rsidRPr="001A56D2">
        <w:rPr>
          <w:rStyle w:val="StyleUnderline"/>
          <w:highlight w:val="yellow"/>
        </w:rPr>
        <w:t>the</w:t>
      </w:r>
      <w:r w:rsidRPr="005D5C91">
        <w:rPr>
          <w:rStyle w:val="StyleUnderline"/>
        </w:rPr>
        <w:t xml:space="preserve"> fundamental </w:t>
      </w:r>
      <w:r w:rsidRPr="001A56D2">
        <w:rPr>
          <w:rStyle w:val="StyleUnderline"/>
          <w:highlight w:val="yellow"/>
        </w:rPr>
        <w:t>role of the police is to defend this unequal system</w:t>
      </w:r>
      <w:r w:rsidRPr="005D5C91">
        <w:rPr>
          <w:rStyle w:val="StyleUnderline"/>
        </w:rPr>
        <w:t>, it is impossible for police to protect and serve everyone equally.</w:t>
      </w:r>
      <w:r>
        <w:t xml:space="preserve"> Police departments direct their attention toward the racialized poor and away from the wealthy, and leave everyday capitalist exploitation untouched. Tompkins Square police riot, New York City, 1874. Police attacked an unemployed people’s demonstration demanding public works programs. 3 As exploitation continues, the rich are made richer, and elites acquire even more power to direct police attention. “Equality under the law” is an empty phrase in this kind of society, much like “freedom of speech” when airtime is bought and sold by corporations. Because police work for the government rather than any particular capitalist, policing appears to serve the public as a whole, and those targeted by police appear to be enemies of the public.</w:t>
      </w:r>
      <w:r w:rsidRPr="005D5C91">
        <w:rPr>
          <w:rStyle w:val="StyleUnderline"/>
        </w:rPr>
        <w:t xml:space="preserve"> Everyday </w:t>
      </w:r>
      <w:r w:rsidRPr="001A56D2">
        <w:rPr>
          <w:rStyle w:val="StyleUnderline"/>
          <w:highlight w:val="yellow"/>
        </w:rPr>
        <w:t>policing vilifies the poor and nonwhite</w:t>
      </w:r>
      <w:r w:rsidRPr="005D5C91">
        <w:rPr>
          <w:rStyle w:val="StyleUnderline"/>
        </w:rPr>
        <w:t xml:space="preserve">, and invites better-off workers to seek protection from the police alongside the ruling class. In the U.S. police this process of division has always been racist. </w:t>
      </w:r>
      <w:r w:rsidRPr="001A56D2">
        <w:rPr>
          <w:rStyle w:val="StyleUnderline"/>
          <w:highlight w:val="yellow"/>
        </w:rPr>
        <w:t>Slave patrols united poor white yeomen with wealthy slave masters</w:t>
      </w:r>
      <w:r w:rsidRPr="005D5C91">
        <w:rPr>
          <w:rStyle w:val="StyleUnderline"/>
        </w:rPr>
        <w:t xml:space="preserve">, while enforcing the subjugation of black slaves. In the same way, </w:t>
      </w:r>
      <w:r w:rsidRPr="001A56D2">
        <w:rPr>
          <w:rStyle w:val="StyleUnderline"/>
          <w:highlight w:val="yellow"/>
        </w:rPr>
        <w:t>contemporary policing divides first-class citizens from second-class ones</w:t>
      </w:r>
      <w:r w:rsidRPr="005D5C91">
        <w:rPr>
          <w:rStyle w:val="StyleUnderline"/>
        </w:rPr>
        <w:t xml:space="preserve">, in the name of universal rights. Because the police maintain capitalist inequality, policing always requires the threat and use of violence. </w:t>
      </w:r>
      <w:r>
        <w:t xml:space="preserve">This is what sets the police role apart from all other state institutions. Unlike other bureaucracies, police have the authority to take away individual rights by force–including taking your life. Regardless of the legal limits placed on them, the police role requires the power to detain, beat, imprison and kill in the service of law and order. Police are also violent in a second sense: as long as they do their job, everyday exploitation continues. When police enforce “equality under the law,” poor people are paid starvation wages while their bosses profit, they get Community policing officers partner with nonprofit organizations, Philadelphia, 2011. 4 evicted by the landlords who own their homes, and so on. No matter how nonviolent police forces become, this systemic violence will always remain. </w:t>
      </w:r>
      <w:r w:rsidRPr="001A56D2">
        <w:rPr>
          <w:rStyle w:val="Emphasis"/>
          <w:highlight w:val="yellow"/>
        </w:rPr>
        <w:t>No amount of training, legal oversight, or reform can alter the fundamental violence of the police institution</w:t>
      </w:r>
      <w:r w:rsidRPr="005D5C91">
        <w:rPr>
          <w:rStyle w:val="Emphasis"/>
        </w:rPr>
        <w:t xml:space="preserve">. </w:t>
      </w:r>
      <w:r w:rsidRPr="001A56D2">
        <w:rPr>
          <w:rStyle w:val="Emphasis"/>
          <w:highlight w:val="yellow"/>
        </w:rPr>
        <w:t>The only way to end police violence is through a revolutionary transformation of society, making wealth and resources freely available to all</w:t>
      </w:r>
      <w:r w:rsidRPr="005D5C91">
        <w:rPr>
          <w:rStyle w:val="Emphasis"/>
        </w:rPr>
        <w:t xml:space="preserve">. Far from reforming the police while maintaining their current role, </w:t>
      </w:r>
      <w:r w:rsidRPr="001A56D2">
        <w:rPr>
          <w:rStyle w:val="Emphasis"/>
          <w:highlight w:val="yellow"/>
        </w:rPr>
        <w:t xml:space="preserve">this </w:t>
      </w:r>
      <w:r w:rsidRPr="00230B62">
        <w:rPr>
          <w:rStyle w:val="Emphasis"/>
        </w:rPr>
        <w:t xml:space="preserve">aim </w:t>
      </w:r>
      <w:r w:rsidRPr="001A56D2">
        <w:rPr>
          <w:rStyle w:val="Emphasis"/>
          <w:highlight w:val="yellow"/>
        </w:rPr>
        <w:t>requires abolishing the police</w:t>
      </w:r>
      <w:r w:rsidRPr="005D5C91">
        <w:rPr>
          <w:rStyle w:val="Emphasis"/>
        </w:rPr>
        <w:t xml:space="preserve"> altogether</w:t>
      </w:r>
      <w:r>
        <w:t>.</w:t>
      </w:r>
    </w:p>
    <w:p w14:paraId="5BC1B106" w14:textId="276BE2E6" w:rsidR="0060352D" w:rsidRPr="0060352D" w:rsidRDefault="0060352D" w:rsidP="0060352D">
      <w:pPr>
        <w:pStyle w:val="Heading4"/>
        <w:rPr>
          <w:rStyle w:val="Style13ptBold"/>
        </w:rPr>
      </w:pPr>
      <w:r>
        <w:rPr>
          <w:rStyle w:val="Style13ptBold"/>
        </w:rPr>
        <w:t xml:space="preserve">We cannot simply rely on asking institutions to reform, when the very structure of American liberalism is built on black death. Any movement that moves towards black liberation must begin from a point of abolition </w:t>
      </w:r>
    </w:p>
    <w:p w14:paraId="614303FF" w14:textId="3D9BD698" w:rsidR="00B412CA" w:rsidRDefault="00B412CA" w:rsidP="0060352D">
      <w:r w:rsidRPr="0060352D">
        <w:rPr>
          <w:rFonts w:eastAsia="Times New Roman"/>
          <w:b/>
          <w:bCs/>
        </w:rPr>
        <w:t>Briond</w:t>
      </w:r>
      <w:r w:rsidR="00A3213A" w:rsidRPr="0060352D">
        <w:rPr>
          <w:rFonts w:eastAsia="Times New Roman"/>
          <w:b/>
          <w:bCs/>
        </w:rPr>
        <w:t>, 2020</w:t>
      </w:r>
      <w:r w:rsidR="00A3213A">
        <w:rPr>
          <w:rFonts w:eastAsia="Times New Roman"/>
        </w:rPr>
        <w:t xml:space="preserve"> (Joshua, </w:t>
      </w:r>
      <w:r w:rsidR="00A3213A" w:rsidRPr="0060352D">
        <w:t xml:space="preserve">abolitionist, cultural worker, educator, writer for the Hampton Institute, member of the Black Alliance for Peace and co-host of the </w:t>
      </w:r>
      <w:r w:rsidR="0060352D" w:rsidRPr="0060352D">
        <w:t>Millennials</w:t>
      </w:r>
      <w:r w:rsidR="00A3213A" w:rsidRPr="0060352D">
        <w:t xml:space="preserve"> are Killing Capitalism Podcast, Understanding the Role of Police Towards Abolitionism: On Black Death as an American Necessity, Abolition, Non-Violence, and Whiteness</w:t>
      </w:r>
      <w:r w:rsidR="0060352D">
        <w:t xml:space="preserve"> published by the Hampton Institute, June 6 2020 </w:t>
      </w:r>
      <w:r w:rsidR="0060352D" w:rsidRPr="0060352D">
        <w:t>https://www.hamptonthink.org/read/understanding-the-role-of-police-towards-abolitionism-on-black-death-as-an-american-necessity-abolition-non-violence-and-whiteness</w:t>
      </w:r>
    </w:p>
    <w:p w14:paraId="74F8D48D" w14:textId="6A8E9AC0" w:rsidR="00B412CA" w:rsidRPr="00B412CA" w:rsidRDefault="00B412CA" w:rsidP="00B412CA">
      <w:pPr>
        <w:shd w:val="clear" w:color="auto" w:fill="FFFFFF"/>
        <w:spacing w:before="100" w:beforeAutospacing="1" w:after="100" w:afterAutospacing="1" w:line="240" w:lineRule="auto"/>
        <w:rPr>
          <w:rFonts w:ascii="adobe-garamond-pro" w:eastAsia="Times New Roman" w:hAnsi="adobe-garamond-pro" w:cs="Times New Roman"/>
          <w:sz w:val="14"/>
          <w:szCs w:val="27"/>
        </w:rPr>
      </w:pPr>
      <w:r w:rsidRPr="00B412CA">
        <w:rPr>
          <w:rFonts w:ascii="adobe-garamond-pro" w:eastAsia="Times New Roman" w:hAnsi="adobe-garamond-pro" w:cs="Times New Roman"/>
          <w:sz w:val="14"/>
          <w:szCs w:val="27"/>
        </w:rPr>
        <w:t xml:space="preserve">In </w:t>
      </w:r>
      <w:r w:rsidRPr="00B412CA">
        <w:rPr>
          <w:rFonts w:ascii="adobe-garamond-pro" w:eastAsia="Times New Roman" w:hAnsi="adobe-garamond-pro" w:cs="Times New Roman"/>
          <w:i/>
          <w:iCs/>
          <w:sz w:val="14"/>
          <w:szCs w:val="27"/>
        </w:rPr>
        <w:t>Blood In My Eye</w:t>
      </w:r>
      <w:r w:rsidRPr="00B412CA">
        <w:rPr>
          <w:rFonts w:ascii="adobe-garamond-pro" w:eastAsia="Times New Roman" w:hAnsi="adobe-garamond-pro" w:cs="Times New Roman"/>
          <w:sz w:val="14"/>
          <w:szCs w:val="27"/>
        </w:rPr>
        <w:t xml:space="preserve">, the late great </w:t>
      </w:r>
      <w:r w:rsidRPr="00B412CA">
        <w:rPr>
          <w:rStyle w:val="StyleUnderline"/>
        </w:rPr>
        <w:t>George Jackson writes: “the purpose of the chief repressive institutions within the totalitarian capitalist state is clearly to discourage and prohibit certain activity, and the prohibitions are aimed at very distinctly defined sectors of the class—and race— sensitized society</w:t>
      </w:r>
      <w:r w:rsidRPr="00B412CA">
        <w:rPr>
          <w:rFonts w:ascii="adobe-garamond-pro" w:eastAsia="Times New Roman" w:hAnsi="adobe-garamond-pro" w:cs="Times New Roman"/>
          <w:sz w:val="14"/>
          <w:szCs w:val="27"/>
        </w:rPr>
        <w:t>. The ultimate expression of law is not order—</w:t>
      </w:r>
      <w:r w:rsidRPr="00B412CA">
        <w:rPr>
          <w:rStyle w:val="StyleUnderline"/>
        </w:rPr>
        <w:t>it’s prison.</w:t>
      </w:r>
      <w:r w:rsidRPr="00B412CA">
        <w:rPr>
          <w:rFonts w:ascii="adobe-garamond-pro" w:eastAsia="Times New Roman" w:hAnsi="adobe-garamond-pro" w:cs="Times New Roman"/>
          <w:sz w:val="14"/>
          <w:szCs w:val="27"/>
        </w:rPr>
        <w:t xml:space="preserve"> </w:t>
      </w:r>
      <w:r w:rsidRPr="00B412CA">
        <w:rPr>
          <w:rStyle w:val="StyleUnderline"/>
        </w:rPr>
        <w:t>There are hundreds upon thousands of laws, yet there is no social order, no social peace</w:t>
      </w:r>
      <w:r w:rsidRPr="00B412CA">
        <w:rPr>
          <w:rFonts w:ascii="adobe-garamond-pro" w:eastAsia="Times New Roman" w:hAnsi="adobe-garamond-pro" w:cs="Times New Roman"/>
          <w:sz w:val="14"/>
          <w:szCs w:val="27"/>
        </w:rPr>
        <w:t>. Anglo-Saxon bourgeois law is tied firmly into economics[...]Bourgeois law protects property relations and not social relationships</w:t>
      </w:r>
      <w:r w:rsidRPr="00B412CA">
        <w:rPr>
          <w:rStyle w:val="StyleUnderline"/>
        </w:rPr>
        <w:t>.”</w:t>
      </w:r>
      <w:r w:rsidRPr="000C09E1">
        <w:rPr>
          <w:rStyle w:val="StyleUnderline"/>
        </w:rPr>
        <w:t xml:space="preserve"> </w:t>
      </w:r>
      <w:r w:rsidRPr="00B412CA">
        <w:rPr>
          <w:rStyle w:val="StyleUnderline"/>
        </w:rPr>
        <w:t>And while thousands across the country take to the streets to protest state violence, in the aftermath of the public lynching of George Floyd, we have been seeing the structural reality the likes of George Jackson (amongst other Black political prisoners and revolutionaries) brilliantly and elegantly theorized on and experienced, once again holds true.</w:t>
      </w:r>
      <w:r w:rsidRPr="00A3213A">
        <w:rPr>
          <w:rStyle w:val="StyleUnderline"/>
        </w:rPr>
        <w:t xml:space="preserve"> </w:t>
      </w:r>
      <w:r w:rsidRPr="00B412CA">
        <w:rPr>
          <w:rStyle w:val="StyleUnderline"/>
        </w:rPr>
        <w:t xml:space="preserve">In this moment, </w:t>
      </w:r>
      <w:r w:rsidRPr="00027740">
        <w:rPr>
          <w:rStyle w:val="StyleUnderline"/>
          <w:highlight w:val="yellow"/>
        </w:rPr>
        <w:t>it is crucial to understand</w:t>
      </w:r>
      <w:r w:rsidRPr="00B412CA">
        <w:rPr>
          <w:rStyle w:val="StyleUnderline"/>
        </w:rPr>
        <w:t xml:space="preserve"> </w:t>
      </w:r>
      <w:r w:rsidRPr="00027740">
        <w:rPr>
          <w:rStyle w:val="StyleUnderline"/>
          <w:highlight w:val="yellow"/>
        </w:rPr>
        <w:t xml:space="preserve">the role of the police </w:t>
      </w:r>
      <w:r w:rsidRPr="00027740">
        <w:rPr>
          <w:rStyle w:val="StyleUnderline"/>
        </w:rPr>
        <w:t xml:space="preserve">at their core, </w:t>
      </w:r>
      <w:r w:rsidRPr="00027740">
        <w:rPr>
          <w:rStyle w:val="StyleUnderline"/>
          <w:highlight w:val="yellow"/>
        </w:rPr>
        <w:t>as</w:t>
      </w:r>
      <w:r w:rsidRPr="00B412CA">
        <w:rPr>
          <w:rStyle w:val="StyleUnderline"/>
        </w:rPr>
        <w:t xml:space="preserve"> merely </w:t>
      </w:r>
      <w:r w:rsidRPr="00027740">
        <w:rPr>
          <w:rStyle w:val="StyleUnderline"/>
          <w:highlight w:val="yellow"/>
        </w:rPr>
        <w:t>a hyper-militarized</w:t>
      </w:r>
      <w:r w:rsidRPr="00B412CA">
        <w:rPr>
          <w:rStyle w:val="StyleUnderline"/>
        </w:rPr>
        <w:t xml:space="preserve"> bottom of the barrel </w:t>
      </w:r>
      <w:r w:rsidRPr="00027740">
        <w:rPr>
          <w:rStyle w:val="StyleUnderline"/>
          <w:highlight w:val="yellow"/>
        </w:rPr>
        <w:t>armed force of the ruling class</w:t>
      </w:r>
      <w:r w:rsidRPr="00B412CA">
        <w:rPr>
          <w:rStyle w:val="StyleUnderline"/>
        </w:rPr>
        <w:t>. Our ruling class owned media tries to portray both state and federal level police as neutral actors enforcing public safety</w:t>
      </w:r>
      <w:r w:rsidRPr="00B412CA">
        <w:rPr>
          <w:rFonts w:ascii="adobe-garamond-pro" w:eastAsia="Times New Roman" w:hAnsi="adobe-garamond-pro" w:cs="Times New Roman"/>
          <w:sz w:val="14"/>
          <w:szCs w:val="27"/>
        </w:rPr>
        <w:t>—</w:t>
      </w:r>
      <w:r w:rsidRPr="00B412CA">
        <w:rPr>
          <w:rStyle w:val="StyleUnderline"/>
        </w:rPr>
        <w:t xml:space="preserve">when in fact </w:t>
      </w:r>
      <w:r w:rsidRPr="00027740">
        <w:rPr>
          <w:rStyle w:val="StyleUnderline"/>
          <w:highlight w:val="yellow"/>
        </w:rPr>
        <w:t>their role has always served to disrupt (radical) political activity</w:t>
      </w:r>
      <w:r w:rsidRPr="00B412CA">
        <w:rPr>
          <w:rStyle w:val="StyleUnderline"/>
        </w:rPr>
        <w:t xml:space="preserve"> by any means necessary. The past few days have sprung speculation regarding the police and media conspiring and exporting counterinsurgency—which is clearly happening. But </w:t>
      </w:r>
      <w:r w:rsidRPr="00027740">
        <w:rPr>
          <w:rStyle w:val="StyleUnderline"/>
          <w:highlight w:val="yellow"/>
        </w:rPr>
        <w:t>what if</w:t>
      </w:r>
      <w:r w:rsidRPr="00B412CA">
        <w:rPr>
          <w:rStyle w:val="StyleUnderline"/>
        </w:rPr>
        <w:t xml:space="preserve">, instead, </w:t>
      </w:r>
      <w:r w:rsidRPr="00027740">
        <w:rPr>
          <w:rStyle w:val="StyleUnderline"/>
          <w:highlight w:val="yellow"/>
        </w:rPr>
        <w:t>we saw policing under white supremacist capitalism as</w:t>
      </w:r>
      <w:r w:rsidRPr="00B412CA">
        <w:rPr>
          <w:rStyle w:val="StyleUnderline"/>
        </w:rPr>
        <w:t xml:space="preserve"> inherently and </w:t>
      </w:r>
      <w:r w:rsidRPr="00027740">
        <w:rPr>
          <w:rStyle w:val="StyleUnderline"/>
          <w:highlight w:val="yellow"/>
        </w:rPr>
        <w:t>in a constant state of counterinsurgency</w:t>
      </w:r>
      <w:r w:rsidRPr="00B412CA">
        <w:rPr>
          <w:rStyle w:val="StyleUnderline"/>
        </w:rPr>
        <w:t xml:space="preserve">—because </w:t>
      </w:r>
      <w:r w:rsidRPr="00027740">
        <w:rPr>
          <w:rStyle w:val="StyleUnderline"/>
          <w:highlight w:val="yellow"/>
        </w:rPr>
        <w:t>such an act is how empire sustains itself</w:t>
      </w:r>
      <w:r w:rsidRPr="00B412CA">
        <w:rPr>
          <w:rStyle w:val="StyleUnderline"/>
        </w:rPr>
        <w:t xml:space="preserve">—especially if we know that, historically, </w:t>
      </w:r>
      <w:r w:rsidRPr="00027740">
        <w:rPr>
          <w:rStyle w:val="StyleUnderline"/>
          <w:highlight w:val="yellow"/>
        </w:rPr>
        <w:t>police have surveilled, repressed and infiltrated</w:t>
      </w:r>
      <w:r w:rsidRPr="00B412CA">
        <w:rPr>
          <w:rStyle w:val="StyleUnderline"/>
        </w:rPr>
        <w:t xml:space="preserve"> individuals, organizations, and political parties that they have deemed </w:t>
      </w:r>
      <w:r w:rsidRPr="00027740">
        <w:rPr>
          <w:rStyle w:val="StyleUnderline"/>
          <w:highlight w:val="yellow"/>
        </w:rPr>
        <w:t>ideological enemies</w:t>
      </w:r>
      <w:r w:rsidRPr="00B412CA">
        <w:rPr>
          <w:rStyle w:val="StyleUnderline"/>
        </w:rPr>
        <w:t xml:space="preserve"> because their interests represent a legitimate threat to the capitalist white supremacist status quo</w:t>
      </w:r>
      <w:r w:rsidRPr="00B412CA">
        <w:rPr>
          <w:rFonts w:ascii="adobe-garamond-pro" w:eastAsia="Times New Roman" w:hAnsi="adobe-garamond-pro" w:cs="Times New Roman"/>
          <w:sz w:val="14"/>
          <w:szCs w:val="27"/>
        </w:rPr>
        <w:t>.</w:t>
      </w:r>
      <w:r w:rsidRPr="0060352D">
        <w:rPr>
          <w:rFonts w:ascii="adobe-garamond-pro" w:eastAsia="Times New Roman" w:hAnsi="adobe-garamond-pro" w:cs="Times New Roman"/>
          <w:sz w:val="14"/>
          <w:szCs w:val="27"/>
        </w:rPr>
        <w:t xml:space="preserve"> </w:t>
      </w:r>
      <w:r w:rsidRPr="00B412CA">
        <w:rPr>
          <w:rFonts w:ascii="adobe-garamond-pro" w:eastAsia="Times New Roman" w:hAnsi="adobe-garamond-pro" w:cs="Times New Roman"/>
          <w:i/>
          <w:iCs/>
          <w:sz w:val="14"/>
          <w:szCs w:val="27"/>
        </w:rPr>
        <w:t>“Power responds to all threats. The response is repression. If the threat is a small one, the fascist tactic is to laugh it off, ignore it, isolate it with greater the corresponding violence from power. The only effective challenge to power is one that is broad enough to make isolation impossible, and intensive enough to cause repression to affect the normal lifestyle of as many members of the society as possible[...] Nothing can bend consciousness more effectively than a false arrest, a no-knock invasion, careless, panic-stricken gunfire.”</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i/>
          <w:iCs/>
          <w:sz w:val="14"/>
          <w:szCs w:val="27"/>
        </w:rPr>
        <w:t>—George Jackson (Blood In My Eye</w:t>
      </w:r>
      <w:r w:rsidRPr="00B412CA">
        <w:rPr>
          <w:rStyle w:val="StyleUnderline"/>
        </w:rPr>
        <w:t>)</w:t>
      </w:r>
      <w:r w:rsidRPr="00A3213A">
        <w:rPr>
          <w:rStyle w:val="StyleUnderline"/>
        </w:rPr>
        <w:t xml:space="preserve"> </w:t>
      </w:r>
      <w:r w:rsidRPr="00B412CA">
        <w:rPr>
          <w:rStyle w:val="StyleUnderline"/>
        </w:rPr>
        <w:t>The issue is not simply “police brutality.” But, the mere existence and functionality of the inherently anti-black, subservient to capital institution of polic[e/ing]. “</w:t>
      </w:r>
      <w:r w:rsidRPr="00027740">
        <w:rPr>
          <w:rStyle w:val="StyleUnderline"/>
          <w:highlight w:val="yellow"/>
        </w:rPr>
        <w:t>Police brutality</w:t>
      </w:r>
      <w:r w:rsidRPr="00B412CA">
        <w:rPr>
          <w:rStyle w:val="StyleUnderline"/>
        </w:rPr>
        <w:t xml:space="preserve">” like many liberalized frameworks, </w:t>
      </w:r>
      <w:r w:rsidRPr="00027740">
        <w:rPr>
          <w:rStyle w:val="StyleUnderline"/>
          <w:highlight w:val="yellow"/>
        </w:rPr>
        <w:t>individualizes structural oppression and power</w:t>
      </w:r>
      <w:r w:rsidRPr="00B412CA">
        <w:rPr>
          <w:rStyle w:val="StyleUnderline"/>
        </w:rPr>
        <w:t>. Such framing leaves space for reformism, as if there’s only certain aspects of policing that needs to be readdressed.</w:t>
      </w:r>
      <w:r w:rsidRPr="00B412CA">
        <w:rPr>
          <w:rFonts w:ascii="adobe-garamond-pro" w:eastAsia="Times New Roman" w:hAnsi="adobe-garamond-pro" w:cs="Times New Roman"/>
          <w:sz w:val="14"/>
          <w:szCs w:val="27"/>
        </w:rPr>
        <w:t xml:space="preserve"> </w:t>
      </w:r>
      <w:r w:rsidRPr="00B412CA">
        <w:rPr>
          <w:rStyle w:val="StyleUnderline"/>
        </w:rPr>
        <w:t xml:space="preserve">It’s an undeniable fact that technically “not all cops kill” but instead of moral posturing, we can focus on the political and ideological functioning of policing in service of whiteness, capital(ism), and settler-colonialism, as being in direct contradiction of the lives and well-being of racialized, colonized, and working-class people. </w:t>
      </w:r>
      <w:r w:rsidRPr="00027740">
        <w:rPr>
          <w:rStyle w:val="StyleUnderline"/>
          <w:highlight w:val="yellow"/>
        </w:rPr>
        <w:t>Focusing the problem on the</w:t>
      </w:r>
      <w:r w:rsidRPr="00B412CA">
        <w:rPr>
          <w:rStyle w:val="StyleUnderline"/>
        </w:rPr>
        <w:t xml:space="preserve"> mere </w:t>
      </w:r>
      <w:r w:rsidRPr="00027740">
        <w:rPr>
          <w:rStyle w:val="StyleUnderline"/>
          <w:highlight w:val="yellow"/>
        </w:rPr>
        <w:t>existence of polic[e</w:t>
      </w:r>
      <w:r w:rsidRPr="00B412CA">
        <w:rPr>
          <w:rStyle w:val="StyleUnderline"/>
        </w:rPr>
        <w:t xml:space="preserve">/ing], as an institutionalized direct descendant of chattel slavery previously branded ‘slave patrolling,’ </w:t>
      </w:r>
      <w:r w:rsidRPr="00027740">
        <w:rPr>
          <w:rStyle w:val="StyleUnderline"/>
          <w:highlight w:val="yellow"/>
        </w:rPr>
        <w:t>we’re able to discuss the inherent</w:t>
      </w:r>
      <w:r w:rsidRPr="00B412CA">
        <w:rPr>
          <w:rStyle w:val="StyleUnderline"/>
        </w:rPr>
        <w:t xml:space="preserve"> (racialized &amp; class-based) </w:t>
      </w:r>
      <w:r w:rsidRPr="00027740">
        <w:rPr>
          <w:rStyle w:val="StyleUnderline"/>
          <w:highlight w:val="yellow"/>
        </w:rPr>
        <w:t>violences within the institution</w:t>
      </w:r>
      <w:r w:rsidRPr="00B412CA">
        <w:rPr>
          <w:rStyle w:val="StyleUnderline"/>
        </w:rPr>
        <w:t xml:space="preserve"> at-large. And it allows us to reckon with the entire institution instead of individual actors, their political or moral standing, as well as individualized notions of “justice” in the face of terror, violence, and death at the hands of the police. “</w:t>
      </w:r>
      <w:r w:rsidRPr="00027740">
        <w:rPr>
          <w:rStyle w:val="StyleUnderline"/>
          <w:highlight w:val="yellow"/>
        </w:rPr>
        <w:t>Justice” under this racial capitalism, is an impossibility</w:t>
      </w:r>
      <w:r w:rsidRPr="00B412CA">
        <w:rPr>
          <w:rStyle w:val="StyleUnderline"/>
        </w:rPr>
        <w:t xml:space="preserve">—an ideological liberal mystification. The scarcity in </w:t>
      </w:r>
      <w:r w:rsidRPr="00027740">
        <w:rPr>
          <w:rStyle w:val="StyleUnderline"/>
          <w:highlight w:val="yellow"/>
        </w:rPr>
        <w:t>the</w:t>
      </w:r>
      <w:r w:rsidRPr="00B412CA">
        <w:rPr>
          <w:rStyle w:val="StyleUnderline"/>
        </w:rPr>
        <w:t xml:space="preserve"> realm </w:t>
      </w:r>
      <w:r w:rsidRPr="00027740">
        <w:rPr>
          <w:rStyle w:val="StyleUnderline"/>
          <w:highlight w:val="yellow"/>
        </w:rPr>
        <w:t>of political imagination that</w:t>
      </w:r>
      <w:r w:rsidRPr="00B412CA">
        <w:rPr>
          <w:rStyle w:val="StyleUnderline"/>
        </w:rPr>
        <w:t xml:space="preserve"> [neo]</w:t>
      </w:r>
      <w:r w:rsidRPr="00027740">
        <w:rPr>
          <w:rStyle w:val="StyleUnderline"/>
          <w:highlight w:val="yellow"/>
        </w:rPr>
        <w:t>liberalism champions leads to</w:t>
      </w:r>
      <w:r w:rsidRPr="00B412CA">
        <w:rPr>
          <w:rStyle w:val="StyleUnderline"/>
        </w:rPr>
        <w:t xml:space="preserve"> a reality in which many people’s analysis and understanding of “justice” is merely individualized imprisonment and </w:t>
      </w:r>
      <w:r w:rsidRPr="00027740">
        <w:rPr>
          <w:rStyle w:val="StyleUnderline"/>
          <w:highlight w:val="yellow"/>
        </w:rPr>
        <w:t>tepid</w:t>
      </w:r>
      <w:r w:rsidRPr="00B412CA">
        <w:rPr>
          <w:rStyle w:val="StyleUnderline"/>
        </w:rPr>
        <w:t xml:space="preserve">-at-best </w:t>
      </w:r>
      <w:r w:rsidRPr="00027740">
        <w:rPr>
          <w:rStyle w:val="StyleUnderline"/>
          <w:highlight w:val="yellow"/>
        </w:rPr>
        <w:t>liberal reforms</w:t>
      </w:r>
      <w:r w:rsidRPr="00B412CA">
        <w:rPr>
          <w:rStyle w:val="StyleUnderline"/>
        </w:rPr>
        <w:t xml:space="preserve">. Advancing our collective understanding beyond the individual “bad” or killer cop toward an </w:t>
      </w:r>
      <w:r w:rsidRPr="00027740">
        <w:rPr>
          <w:rStyle w:val="StyleUnderline"/>
          <w:highlight w:val="yellow"/>
        </w:rPr>
        <w:t>understanding</w:t>
      </w:r>
      <w:r w:rsidRPr="00B412CA">
        <w:rPr>
          <w:rStyle w:val="StyleUnderline"/>
        </w:rPr>
        <w:t xml:space="preserve"> of </w:t>
      </w:r>
      <w:r w:rsidRPr="00027740">
        <w:rPr>
          <w:rStyle w:val="StyleUnderline"/>
          <w:highlight w:val="yellow"/>
        </w:rPr>
        <w:t>structural violence, is crucial to building an abolitionist politic</w:t>
      </w:r>
      <w:r w:rsidRPr="00B412CA">
        <w:rPr>
          <w:rStyle w:val="StyleUnderline"/>
        </w:rPr>
        <w:t xml:space="preserve"> grounded in empathy and community.</w:t>
      </w:r>
      <w:r w:rsidRPr="00A3213A">
        <w:rPr>
          <w:rStyle w:val="StyleUnderline"/>
        </w:rPr>
        <w:t xml:space="preserve"> </w:t>
      </w:r>
      <w:r w:rsidRPr="00B412CA">
        <w:rPr>
          <w:rFonts w:ascii="adobe-garamond-pro" w:eastAsia="Times New Roman" w:hAnsi="adobe-garamond-pro" w:cs="Times New Roman"/>
          <w:sz w:val="14"/>
          <w:szCs w:val="27"/>
        </w:rPr>
        <w:t xml:space="preserve">We have been bombarded with dozens of videos and photos of cops kneeling, crying, giving impassioned speeches, and public displays of some of the most shallowest forms of performative solidarity—an age-old tactic wielded to “humanize” officers and neutralize the perceived threat in the protesters, while also attempting to control the media narrative —only for these same cops to turn around and within minutes unleash terror on the self-proclaimed “peaceful” protesters as they chant and march in-advocacy for the ending of Black terror and death at the hands of the police. </w:t>
      </w:r>
      <w:r w:rsidRPr="00B412CA">
        <w:rPr>
          <w:rStyle w:val="StyleUnderline"/>
        </w:rPr>
        <w:t>If the mere pleading for the ruling class and its on-the-ground agents to stop massacring Black people with impunity is enough of a crime to be met with chemical warfare, “rubber” bullets, harassment, beatings, and mass imprisonment—what does that say about the functionality of these institutions</w:t>
      </w:r>
      <w:r w:rsidRPr="00B412CA">
        <w:rPr>
          <w:rFonts w:ascii="adobe-garamond-pro" w:eastAsia="Times New Roman" w:hAnsi="adobe-garamond-pro" w:cs="Times New Roman"/>
          <w:sz w:val="14"/>
          <w:szCs w:val="27"/>
        </w:rPr>
        <w:t>?</w:t>
      </w:r>
      <w:r w:rsidRPr="0060352D">
        <w:rPr>
          <w:rFonts w:ascii="adobe-garamond-pro" w:eastAsia="Times New Roman" w:hAnsi="adobe-garamond-pro" w:cs="Times New Roman"/>
          <w:sz w:val="14"/>
          <w:szCs w:val="27"/>
        </w:rPr>
        <w:t xml:space="preserve"> </w:t>
      </w:r>
      <w:r w:rsidRPr="00B412CA">
        <w:rPr>
          <w:rFonts w:ascii="adobe-garamond-pro" w:eastAsia="Times New Roman" w:hAnsi="adobe-garamond-pro" w:cs="Times New Roman"/>
          <w:sz w:val="14"/>
          <w:szCs w:val="27"/>
        </w:rPr>
        <w:t xml:space="preserve">When we see agents of the ruling class in militarized “riot” gear, oftentimes comment sections filled with disapproval, American liberals claiming “they look like they’re in war,” and viral tweets from imperialist veterans not-so-subtly declaring that type of militancy should be preserved for Black and brown people and countries abroad—and not home. </w:t>
      </w:r>
      <w:r w:rsidRPr="00B412CA">
        <w:rPr>
          <w:rStyle w:val="StyleUnderline"/>
        </w:rPr>
        <w:t xml:space="preserve">We must counter these liberal narratives by highlighting that </w:t>
      </w:r>
      <w:r w:rsidRPr="00027740">
        <w:rPr>
          <w:rStyle w:val="StyleUnderline"/>
          <w:highlight w:val="yellow"/>
        </w:rPr>
        <w:t>there is no</w:t>
      </w:r>
      <w:r w:rsidRPr="00B412CA">
        <w:rPr>
          <w:rStyle w:val="StyleUnderline"/>
        </w:rPr>
        <w:t xml:space="preserve"> significant political, ideological, or moral </w:t>
      </w:r>
      <w:r w:rsidRPr="00027740">
        <w:rPr>
          <w:rStyle w:val="StyleUnderline"/>
          <w:highlight w:val="yellow"/>
        </w:rPr>
        <w:t>difference between domestic police and the military</w:t>
      </w:r>
      <w:r w:rsidRPr="00B412CA">
        <w:rPr>
          <w:rFonts w:ascii="adobe-garamond-pro" w:eastAsia="Times New Roman" w:hAnsi="adobe-garamond-pro" w:cs="Times New Roman"/>
          <w:sz w:val="14"/>
          <w:szCs w:val="27"/>
        </w:rPr>
        <w:t>. Both serve the same class and ideological apparatus and represent an occupying force wherever they’re stationed. The military predominantly operates as the global police of the world, or as George Jackson would call it the “international wing of repressive institutions.” But, when the domestic police are overwhelmed, they call in their big brother (US military) to help fight their battle—hand-and-hand as enemies of the people—in a mission to terrorize and politically repress racialized, colonized, and working class people. So when Trump says “when the looting starts, the shooting starts” and grants the military immunity to terrorize and shoot protesters that is nothing more than the head of empire simply carrying on the legacy of terrorists-in-chief before him, reaffirming the purpose of the mere existence of the military, as fascist enforcers of capitalist, colonial, and imperialist violence and their right to do what they already do to colonized and oppressed people in third world and global south countries.</w:t>
      </w:r>
      <w:r w:rsidRPr="0060352D">
        <w:rPr>
          <w:rFonts w:ascii="adobe-garamond-pro" w:eastAsia="Times New Roman" w:hAnsi="adobe-garamond-pro" w:cs="Times New Roman"/>
          <w:sz w:val="14"/>
          <w:szCs w:val="27"/>
        </w:rPr>
        <w:t xml:space="preserve"> </w:t>
      </w:r>
      <w:r w:rsidRPr="00B412CA">
        <w:rPr>
          <w:rFonts w:ascii="adobe-garamond-pro" w:eastAsia="Times New Roman" w:hAnsi="adobe-garamond-pro" w:cs="Times New Roman"/>
          <w:sz w:val="14"/>
          <w:szCs w:val="27"/>
        </w:rPr>
        <w:t xml:space="preserve">We must realize that we mustn’t give cops, in all forms, the benefit of the doubt or go out of our way to plead to their conscience—in which most, if not all of them lack—because their articulation of the situation at hand, as evidenced by their preparedness and tactics, is that of war. And in all of its possibly well-meaning glory, going into battle with the mindset of pleading to their (lack of) conscience or going out of your way to prove you’re one of the “good” and “peaceful” protesters—through chants and other means—won’t stop the terror of chemical warfare that will transpire when the political performance ends. </w:t>
      </w:r>
      <w:r w:rsidRPr="00B412CA">
        <w:rPr>
          <w:rStyle w:val="StyleUnderline"/>
        </w:rPr>
        <w:t>The police are uncompromising in their belief in the current oppressive social order, they have legally, morally, and politically pledged their lives to it, and we must be uncompromising in our fight towards tearing it down and building anew</w:t>
      </w:r>
      <w:r w:rsidRPr="00B412CA">
        <w:rPr>
          <w:rFonts w:ascii="adobe-garamond-pro" w:eastAsia="Times New Roman" w:hAnsi="adobe-garamond-pro" w:cs="Times New Roman"/>
          <w:sz w:val="14"/>
          <w:szCs w:val="27"/>
        </w:rPr>
        <w:t>. There’s a reason cops show up to even the most “peaceful” of protests with militarized riot gear prepared at any moment to immobilize activists, organizers, and journalists while conspiring with the media apparatus to demonize protests and all of its participants.</w:t>
      </w:r>
      <w:r w:rsidRPr="0060352D">
        <w:rPr>
          <w:rFonts w:ascii="adobe-garamond-pro" w:eastAsia="Times New Roman" w:hAnsi="adobe-garamond-pro" w:cs="Times New Roman"/>
          <w:sz w:val="14"/>
          <w:szCs w:val="27"/>
        </w:rPr>
        <w:t xml:space="preserve"> </w:t>
      </w:r>
      <w:r w:rsidRPr="00B412CA">
        <w:rPr>
          <w:rFonts w:ascii="adobe-garamond-pro" w:eastAsia="Times New Roman" w:hAnsi="adobe-garamond-pro" w:cs="Times New Roman"/>
          <w:i/>
          <w:iCs/>
          <w:sz w:val="14"/>
          <w:szCs w:val="27"/>
        </w:rPr>
        <w:t>“The political act is defined as criminal in order to discredit radical and revolutionary movements. A political event is reduced to a criminal event in order to affirm the absolute invulnerability of the existing order.”</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i/>
          <w:iCs/>
          <w:sz w:val="14"/>
          <w:szCs w:val="27"/>
        </w:rPr>
        <w:t>—Angela Davis (If They Come in the Morning)</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sz w:val="14"/>
          <w:szCs w:val="27"/>
        </w:rPr>
        <w:t xml:space="preserve">The nearly non-materially existing dichotomy between “good protester” and “bad protester” or “non-violent” and “violent” are not only useless identifiers, but an unfortunate fundamental misunderstanding of the structural powers that be, at-large. </w:t>
      </w:r>
      <w:r w:rsidRPr="00B412CA">
        <w:rPr>
          <w:rStyle w:val="StyleUnderline"/>
        </w:rPr>
        <w:t xml:space="preserve">The ideology of </w:t>
      </w:r>
      <w:r w:rsidRPr="00027740">
        <w:rPr>
          <w:rStyle w:val="StyleUnderline"/>
          <w:highlight w:val="yellow"/>
        </w:rPr>
        <w:t>Black liberation is inherently violent to the forces of capital and white supremacy</w:t>
      </w:r>
      <w:r w:rsidRPr="00B412CA">
        <w:rPr>
          <w:rStyle w:val="StyleUnderline"/>
        </w:rPr>
        <w:t xml:space="preserve">. We must move beyond the media fueled tropes rooted in colonial moral posturing, that serves no one but our ruling elites. History has shown us, </w:t>
      </w:r>
      <w:r w:rsidRPr="00027740">
        <w:rPr>
          <w:rStyle w:val="StyleUnderline"/>
          <w:highlight w:val="yellow"/>
        </w:rPr>
        <w:t>it does not matter whether or not you’re a “good protester</w:t>
      </w:r>
      <w:r w:rsidRPr="00B412CA">
        <w:rPr>
          <w:rStyle w:val="StyleUnderline"/>
        </w:rPr>
        <w:t>” or “bad protester,” “non-violent” or “violent,” and/</w:t>
      </w:r>
      <w:r w:rsidRPr="00027740">
        <w:rPr>
          <w:rStyle w:val="StyleUnderline"/>
          <w:highlight w:val="yellow"/>
        </w:rPr>
        <w:t>or</w:t>
      </w:r>
      <w:r w:rsidRPr="00B412CA">
        <w:rPr>
          <w:rStyle w:val="StyleUnderline"/>
        </w:rPr>
        <w:t xml:space="preserve"> “</w:t>
      </w:r>
      <w:r w:rsidRPr="00027740">
        <w:rPr>
          <w:rStyle w:val="StyleUnderline"/>
          <w:highlight w:val="yellow"/>
        </w:rPr>
        <w:t>innocent</w:t>
      </w:r>
      <w:r w:rsidRPr="00B412CA">
        <w:rPr>
          <w:rStyle w:val="StyleUnderline"/>
        </w:rPr>
        <w:t xml:space="preserve">” or “guilty.” </w:t>
      </w:r>
      <w:r w:rsidRPr="00027740">
        <w:rPr>
          <w:rStyle w:val="StyleUnderline"/>
          <w:highlight w:val="yellow"/>
        </w:rPr>
        <w:t>If you are for liberation for Black people, you are a threat</w:t>
      </w:r>
      <w:r w:rsidRPr="00B412CA">
        <w:rPr>
          <w:rStyle w:val="StyleUnderline"/>
        </w:rPr>
        <w:t xml:space="preserve"> to the interests of capitalism and white supremacy, and must be systemically repressed, by any means. To fight for the liberation of Black people, especially but not limited to the skin that has historically marked criminality, makes you an enemy of said nation who’s global economy is predicated on the terror and death of the colonial, namely Black, subject. </w:t>
      </w:r>
      <w:r w:rsidRPr="00027740">
        <w:rPr>
          <w:rStyle w:val="StyleUnderline"/>
          <w:highlight w:val="yellow"/>
        </w:rPr>
        <w:t>Liberation</w:t>
      </w:r>
      <w:r w:rsidRPr="00B412CA">
        <w:rPr>
          <w:rStyle w:val="StyleUnderline"/>
        </w:rPr>
        <w:t xml:space="preserve">, and the pursuit of it </w:t>
      </w:r>
      <w:r w:rsidRPr="00027740">
        <w:rPr>
          <w:rStyle w:val="StyleUnderline"/>
          <w:highlight w:val="yellow"/>
        </w:rPr>
        <w:t>becomes</w:t>
      </w:r>
      <w:r w:rsidRPr="00B412CA">
        <w:rPr>
          <w:rStyle w:val="StyleUnderline"/>
        </w:rPr>
        <w:t xml:space="preserve"> a </w:t>
      </w:r>
      <w:r w:rsidRPr="00027740">
        <w:rPr>
          <w:rStyle w:val="StyleUnderline"/>
          <w:highlight w:val="yellow"/>
        </w:rPr>
        <w:t>racialized</w:t>
      </w:r>
      <w:r w:rsidRPr="00B412CA">
        <w:rPr>
          <w:rStyle w:val="StyleUnderline"/>
        </w:rPr>
        <w:t xml:space="preserve"> affair </w:t>
      </w:r>
      <w:r w:rsidRPr="00027740">
        <w:rPr>
          <w:rStyle w:val="StyleUnderline"/>
          <w:highlight w:val="yellow"/>
        </w:rPr>
        <w:t>under</w:t>
      </w:r>
      <w:r w:rsidRPr="00B412CA">
        <w:rPr>
          <w:rStyle w:val="StyleUnderline"/>
        </w:rPr>
        <w:t xml:space="preserve"> a system of </w:t>
      </w:r>
      <w:r w:rsidRPr="00027740">
        <w:rPr>
          <w:rStyle w:val="StyleUnderline"/>
          <w:highlight w:val="yellow"/>
        </w:rPr>
        <w:t>colonial and imperialist domination in-which whiteness</w:t>
      </w:r>
      <w:r w:rsidRPr="00B412CA">
        <w:rPr>
          <w:rStyle w:val="StyleUnderline"/>
        </w:rPr>
        <w:t>—a system of racial othering—</w:t>
      </w:r>
      <w:r w:rsidRPr="00027740">
        <w:rPr>
          <w:rStyle w:val="StyleUnderline"/>
          <w:highlight w:val="yellow"/>
        </w:rPr>
        <w:t>is exclusively depicted as proximity to power and capital</w:t>
      </w:r>
      <w:r w:rsidRPr="00B412CA">
        <w:rPr>
          <w:rStyle w:val="StyleUnderline"/>
        </w:rPr>
        <w:t>, which Black and other subjects of said domination have neither.</w:t>
      </w:r>
      <w:r w:rsidRPr="00B412CA">
        <w:rPr>
          <w:rFonts w:ascii="adobe-garamond-pro" w:eastAsia="Times New Roman" w:hAnsi="adobe-garamond-pro" w:cs="Times New Roman"/>
          <w:sz w:val="14"/>
          <w:szCs w:val="27"/>
        </w:rPr>
        <w:t xml:space="preserve"> It is crucial for the sustainment of this moment that we, first of all, not allow media political discourse to divide and conquer the wide variety of effective tactics that have been wielded by activists and organizers since the beginning of time; while also collectively understand the functionality of police and prisons as they are: inherently anti-Black politicized tools of the ruling elite to maintain their hegemony.</w:t>
      </w:r>
      <w:r w:rsidRPr="0060352D">
        <w:rPr>
          <w:rFonts w:ascii="adobe-garamond-pro" w:eastAsia="Times New Roman" w:hAnsi="adobe-garamond-pro" w:cs="Times New Roman"/>
          <w:sz w:val="14"/>
          <w:szCs w:val="27"/>
        </w:rPr>
        <w:t xml:space="preserve"> </w:t>
      </w:r>
      <w:r w:rsidRPr="00B412CA">
        <w:rPr>
          <w:rFonts w:ascii="adobe-garamond-pro" w:eastAsia="Times New Roman" w:hAnsi="adobe-garamond-pro" w:cs="Times New Roman"/>
          <w:i/>
          <w:iCs/>
          <w:sz w:val="14"/>
          <w:szCs w:val="27"/>
        </w:rPr>
        <w:t>“The legal apparatus designates the Black liberation fighter a criminal, prompting Nixon, Agnew, Reagan et al. to proceed to mystify with their demagogy millions of Americans whose senses have been dulled and whose critical powers have been eroded by the continual onslaught of racist ideology. As the Black Liberation Movement and other progressive struggles increase in magnitude and intensity, the judicial system and its extension, the penal system, consequently become key weapons in the state’s fight to preserve the existing conditions of class domination, therefore racism, poverty and war.”</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i/>
          <w:iCs/>
          <w:sz w:val="14"/>
          <w:szCs w:val="27"/>
        </w:rPr>
        <w:t>—Angela Davis (If They Come in the Morning)</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sz w:val="14"/>
          <w:szCs w:val="27"/>
        </w:rPr>
        <w:t xml:space="preserve">Our understanding of non-violence should be that of an organized and meticulous tactical approach exercised by the oppressed, as opposed to a moral philosophy, endorsed and preferred by the ruling class and its agents. We never hear the ruling class, advocate for non-violence with their singular approach when they are hegemonizing and tyrannizing oppressed peoples across the globe, while being cheered on and thanked by many of its citizens. Non-violence, as a moral philosophy, in a society where violence against the marginalized is the norm—where millions are incarcerated, houseless, subjected to state sanctioned violence, and live in poverty—is, in and of itself just another form of colonial physical and ideological subjugation and therefore, violence. But, so much of non-violence is predicated on the premise of legality—despite its social and political limitations. Laws are only laws because we, whether knowingly or not, coercively consent to them. </w:t>
      </w:r>
      <w:r w:rsidRPr="00B412CA">
        <w:rPr>
          <w:rStyle w:val="StyleUnderline"/>
        </w:rPr>
        <w:t xml:space="preserve">At any given time our government can utilize and maneuver the boundaries of legality and illegality as applicable to the material interests of the ruling class. </w:t>
      </w:r>
      <w:r w:rsidRPr="00B412CA">
        <w:rPr>
          <w:rFonts w:ascii="adobe-garamond-pro" w:eastAsia="Times New Roman" w:hAnsi="adobe-garamond-pro" w:cs="Times New Roman"/>
          <w:sz w:val="14"/>
          <w:szCs w:val="27"/>
        </w:rPr>
        <w:t>What we’re seeing on live display is the state and all of its willing agents and participants are very much willing to terrorize and self-detonate than grant Black people even the slightest bit of freedom; and history has shown us it is not only appropriate but necessary to meet them with the only language that they understand</w:t>
      </w:r>
      <w:r w:rsidRPr="00B412CA">
        <w:rPr>
          <w:rStyle w:val="StyleUnderline"/>
        </w:rPr>
        <w:t>.</w:t>
      </w:r>
      <w:r w:rsidRPr="00A3213A">
        <w:rPr>
          <w:rStyle w:val="StyleUnderline"/>
        </w:rPr>
        <w:t xml:space="preserve"> </w:t>
      </w:r>
      <w:r w:rsidRPr="00B412CA">
        <w:rPr>
          <w:rStyle w:val="StyleUnderline"/>
        </w:rPr>
        <w:t>As Kwame Ture has noted, public pleas and non-violence only works when your opponent has a conscience, and the United States of America has none. Therefore, we must move beyond</w:t>
      </w:r>
      <w:r w:rsidRPr="00B412CA">
        <w:rPr>
          <w:rFonts w:ascii="adobe-garamond-pro" w:eastAsia="Times New Roman" w:hAnsi="adobe-garamond-pro" w:cs="Times New Roman"/>
          <w:sz w:val="14"/>
          <w:szCs w:val="27"/>
        </w:rPr>
        <w:t xml:space="preserve"> public outcries for vague calls for “love,” “unity,” and “peace,” waxing poetic, </w:t>
      </w:r>
      <w:r w:rsidRPr="00B412CA">
        <w:rPr>
          <w:rStyle w:val="StyleUnderline"/>
        </w:rPr>
        <w:t>and pleading for our oppressors to somehow manage to adopt a conscience and do what goes against the very ideological and economic foundation of all their colonial institutions: stop terrorizing and killing</w:t>
      </w:r>
      <w:r w:rsidRPr="00B412CA">
        <w:rPr>
          <w:sz w:val="14"/>
        </w:rPr>
        <w:t xml:space="preserve"> us</w:t>
      </w:r>
      <w:r w:rsidRPr="00B412CA">
        <w:rPr>
          <w:rStyle w:val="StyleUnderline"/>
        </w:rPr>
        <w:t>.</w:t>
      </w:r>
      <w:r w:rsidRPr="00B412CA">
        <w:rPr>
          <w:rFonts w:ascii="adobe-garamond-pro" w:eastAsia="Times New Roman" w:hAnsi="adobe-garamond-pro" w:cs="Times New Roman"/>
          <w:sz w:val="14"/>
          <w:szCs w:val="27"/>
        </w:rPr>
        <w:t xml:space="preserve"> We must move beyond the cycle of inaction and emotional appeals, through stagnantly and continuously debating the semantics of ‘Black Lives Matter’ and other moral and political posturing, when the reality of our situation is clear</w:t>
      </w:r>
      <w:r w:rsidRPr="00B412CA">
        <w:rPr>
          <w:rStyle w:val="StyleUnderline"/>
        </w:rPr>
        <w:t xml:space="preserve">: Black lives can never truly matter under captivity of white supremacist capitalism and colonial patriarchy that directly and consequently begets Black oppression. How can it, when </w:t>
      </w:r>
      <w:r w:rsidRPr="00027740">
        <w:rPr>
          <w:rStyle w:val="StyleUnderline"/>
          <w:highlight w:val="yellow"/>
        </w:rPr>
        <w:t>Black death is a necessity of racial capitalism and the institutions</w:t>
      </w:r>
      <w:r w:rsidRPr="00B412CA">
        <w:rPr>
          <w:rStyle w:val="StyleUnderline"/>
        </w:rPr>
        <w:t xml:space="preserve"> (such as policing and prisons) </w:t>
      </w:r>
      <w:r w:rsidRPr="00027740">
        <w:rPr>
          <w:rStyle w:val="StyleUnderline"/>
          <w:highlight w:val="yellow"/>
        </w:rPr>
        <w:t>that exist to uphold it</w:t>
      </w:r>
      <w:r w:rsidRPr="00B412CA">
        <w:rPr>
          <w:rStyle w:val="StyleUnderline"/>
        </w:rPr>
        <w:t xml:space="preserve">? So instead of public appeals to the ruling class and its agents to recognize the “humanity” in those relegated to slave; we recognized the reality in which </w:t>
      </w:r>
      <w:r w:rsidRPr="00027740">
        <w:rPr>
          <w:rStyle w:val="StyleUnderline"/>
          <w:highlight w:val="yellow"/>
        </w:rPr>
        <w:t>racialized terror and violence is</w:t>
      </w:r>
      <w:r w:rsidRPr="00B412CA">
        <w:rPr>
          <w:rStyle w:val="StyleUnderline"/>
        </w:rPr>
        <w:t xml:space="preserve"> quite literally </w:t>
      </w:r>
      <w:r w:rsidRPr="00027740">
        <w:rPr>
          <w:rStyle w:val="StyleUnderline"/>
          <w:highlight w:val="yellow"/>
        </w:rPr>
        <w:t>the point</w:t>
      </w:r>
      <w:r w:rsidRPr="00B412CA">
        <w:rPr>
          <w:rStyle w:val="StyleUnderline"/>
        </w:rPr>
        <w:t xml:space="preserve">—as </w:t>
      </w:r>
      <w:r w:rsidRPr="00027740">
        <w:rPr>
          <w:rStyle w:val="StyleUnderline"/>
          <w:highlight w:val="yellow"/>
        </w:rPr>
        <w:t>the</w:t>
      </w:r>
      <w:r w:rsidRPr="00B412CA">
        <w:rPr>
          <w:rStyle w:val="StyleUnderline"/>
        </w:rPr>
        <w:t xml:space="preserve"> mere </w:t>
      </w:r>
      <w:r w:rsidRPr="00027740">
        <w:rPr>
          <w:rStyle w:val="StyleUnderline"/>
          <w:highlight w:val="yellow"/>
        </w:rPr>
        <w:t>existence of Black lives are in direct</w:t>
      </w:r>
      <w:r w:rsidRPr="00B412CA">
        <w:rPr>
          <w:rStyle w:val="StyleUnderline"/>
        </w:rPr>
        <w:t xml:space="preserve"> and inherent </w:t>
      </w:r>
      <w:r w:rsidRPr="00027740">
        <w:rPr>
          <w:rStyle w:val="StyleUnderline"/>
          <w:highlight w:val="yellow"/>
        </w:rPr>
        <w:t>contradiction with the forces of capital</w:t>
      </w:r>
      <w:r w:rsidRPr="00B412CA">
        <w:rPr>
          <w:rStyle w:val="StyleUnderline"/>
        </w:rPr>
        <w:t xml:space="preserve">—and a necessity for the continued maintenance of the current white supremacist capitalist, imperialist, (settler-)colonial order. It is crucial for us to remember that these institutions, namely </w:t>
      </w:r>
      <w:r w:rsidRPr="00027740">
        <w:rPr>
          <w:rStyle w:val="StyleUnderline"/>
          <w:highlight w:val="yellow"/>
        </w:rPr>
        <w:t>policing and prisons</w:t>
      </w:r>
      <w:r w:rsidRPr="00B412CA">
        <w:rPr>
          <w:rStyle w:val="StyleUnderline"/>
        </w:rPr>
        <w:t xml:space="preserve">, that continue to so violently persist, </w:t>
      </w:r>
      <w:r w:rsidRPr="00027740">
        <w:rPr>
          <w:rStyle w:val="StyleUnderline"/>
          <w:highlight w:val="yellow"/>
        </w:rPr>
        <w:t>are merely an extension of European colonialism and slavery</w:t>
      </w:r>
      <w:r w:rsidRPr="00B412CA">
        <w:rPr>
          <w:rStyle w:val="StyleUnderline"/>
        </w:rPr>
        <w:t>.</w:t>
      </w:r>
      <w:r w:rsidRPr="00A3213A">
        <w:rPr>
          <w:rStyle w:val="StyleUnderline"/>
        </w:rPr>
        <w:t xml:space="preserve"> </w:t>
      </w:r>
      <w:r w:rsidRPr="00B412CA">
        <w:rPr>
          <w:rStyle w:val="StyleUnderline"/>
        </w:rPr>
        <w:t>“</w:t>
      </w:r>
      <w:r w:rsidRPr="00B412CA">
        <w:rPr>
          <w:rFonts w:ascii="adobe-garamond-pro" w:eastAsia="Times New Roman" w:hAnsi="adobe-garamond-pro" w:cs="Times New Roman"/>
          <w:i/>
          <w:iCs/>
          <w:sz w:val="14"/>
          <w:szCs w:val="27"/>
        </w:rPr>
        <w:t>...with each reform, revolution became more remote[...]But if one were forced for the sake of clarity to define [fascism] in a word simple enough for all to understand, that word would be ‘reform.’”</w:t>
      </w:r>
      <w:r w:rsidRPr="0060352D">
        <w:rPr>
          <w:rFonts w:ascii="adobe-garamond-pro" w:eastAsia="Times New Roman" w:hAnsi="adobe-garamond-pro" w:cs="Times New Roman"/>
          <w:i/>
          <w:iCs/>
          <w:sz w:val="14"/>
          <w:szCs w:val="27"/>
        </w:rPr>
        <w:t xml:space="preserve"> </w:t>
      </w:r>
      <w:r w:rsidRPr="00B412CA">
        <w:rPr>
          <w:rFonts w:ascii="adobe-garamond-pro" w:eastAsia="Times New Roman" w:hAnsi="adobe-garamond-pro" w:cs="Times New Roman"/>
          <w:i/>
          <w:iCs/>
          <w:sz w:val="14"/>
          <w:szCs w:val="27"/>
        </w:rPr>
        <w:t>—George Jackson (Blood In My Eye)</w:t>
      </w:r>
      <w:r w:rsidRPr="0060352D">
        <w:rPr>
          <w:rFonts w:ascii="adobe-garamond-pro" w:eastAsia="Times New Roman" w:hAnsi="adobe-garamond-pro" w:cs="Times New Roman"/>
          <w:i/>
          <w:iCs/>
          <w:sz w:val="14"/>
          <w:szCs w:val="27"/>
        </w:rPr>
        <w:t xml:space="preserve"> </w:t>
      </w:r>
      <w:r w:rsidRPr="00027740">
        <w:rPr>
          <w:rStyle w:val="StyleUnderline"/>
          <w:highlight w:val="yellow"/>
        </w:rPr>
        <w:t>The only realistic solution to</w:t>
      </w:r>
      <w:r w:rsidRPr="00B412CA">
        <w:rPr>
          <w:rStyle w:val="StyleUnderline"/>
        </w:rPr>
        <w:t xml:space="preserve"> a reality in which </w:t>
      </w:r>
      <w:r w:rsidRPr="00027740">
        <w:rPr>
          <w:rStyle w:val="StyleUnderline"/>
          <w:highlight w:val="yellow"/>
        </w:rPr>
        <w:t>anti-Black terror, violence, and death</w:t>
      </w:r>
      <w:r w:rsidRPr="00B412CA">
        <w:rPr>
          <w:rStyle w:val="StyleUnderline"/>
        </w:rPr>
        <w:t xml:space="preserve"> is an inevitability to the functionality of a system, </w:t>
      </w:r>
      <w:r w:rsidRPr="00027740">
        <w:rPr>
          <w:rStyle w:val="StyleUnderline"/>
          <w:highlight w:val="yellow"/>
        </w:rPr>
        <w:t>is abolition</w:t>
      </w:r>
      <w:r w:rsidRPr="00B412CA">
        <w:rPr>
          <w:rStyle w:val="StyleUnderline"/>
        </w:rPr>
        <w:t xml:space="preserve">. Yet, ironically enough, the lack of political imagination, beyond the electoral strategy and reformism, and </w:t>
      </w:r>
      <w:r w:rsidRPr="00027740">
        <w:rPr>
          <w:rStyle w:val="StyleUnderline"/>
          <w:highlight w:val="yellow"/>
        </w:rPr>
        <w:t>the inability to envision a world</w:t>
      </w:r>
      <w:r w:rsidRPr="00B412CA">
        <w:rPr>
          <w:rStyle w:val="StyleUnderline"/>
        </w:rPr>
        <w:t xml:space="preserve">, or even country, </w:t>
      </w:r>
      <w:r w:rsidRPr="00027740">
        <w:rPr>
          <w:rStyle w:val="StyleUnderline"/>
          <w:highlight w:val="yellow"/>
        </w:rPr>
        <w:t>devoid of police and prisons is rooted in</w:t>
      </w:r>
      <w:r w:rsidRPr="00B412CA">
        <w:rPr>
          <w:rFonts w:ascii="adobe-garamond-pro" w:eastAsia="Times New Roman" w:hAnsi="adobe-garamond-pro" w:cs="Times New Roman"/>
          <w:sz w:val="14"/>
          <w:szCs w:val="27"/>
        </w:rPr>
        <w:t xml:space="preserve"> (anti-Black), racialized </w:t>
      </w:r>
      <w:r w:rsidRPr="00027740">
        <w:rPr>
          <w:rStyle w:val="StyleUnderline"/>
          <w:highlight w:val="yellow"/>
        </w:rPr>
        <w:t>colonial logics of the biologically determined criminal, slave, and savage</w:t>
      </w:r>
      <w:r w:rsidRPr="00B412CA">
        <w:rPr>
          <w:rFonts w:ascii="adobe-garamond-pro" w:eastAsia="Times New Roman" w:hAnsi="adobe-garamond-pro" w:cs="Times New Roman"/>
          <w:sz w:val="14"/>
          <w:szCs w:val="27"/>
        </w:rPr>
        <w:t>. The notion that an (uncivilized) people must to be, at all times, patrolled and policed, or else chaos and violence would reign, has been used as a justification for countless structural violences on the part of European peoples since the origins of colonialism. If we know criminality is inherently racialized, one must ask themselves: when you envision the criminal and/or “evildoer,”</w:t>
      </w:r>
      <w:r w:rsidRPr="00B412CA">
        <w:rPr>
          <w:rFonts w:ascii="Cambria" w:eastAsia="Times New Roman" w:hAnsi="Cambria" w:cs="Cambria"/>
          <w:sz w:val="14"/>
          <w:szCs w:val="27"/>
        </w:rPr>
        <w:t></w:t>
      </w:r>
      <w:r w:rsidRPr="00B412CA">
        <w:rPr>
          <w:rFonts w:ascii="adobe-garamond-pro" w:eastAsia="Times New Roman" w:hAnsi="adobe-garamond-pro" w:cs="Times New Roman"/>
          <w:sz w:val="14"/>
          <w:szCs w:val="27"/>
        </w:rPr>
        <w:t xml:space="preserve"> what do you see? What do they look like? More than likely it is someone who is non-white and/or poor. </w:t>
      </w:r>
      <w:r w:rsidRPr="00B412CA">
        <w:rPr>
          <w:rStyle w:val="StyleUnderline"/>
        </w:rPr>
        <w:t>This is something we have to seriously grapple with, even amongst abolitionist circles. The vast majority of people who, for whatever reason, are incapable of envisioning a world without police and prisons, are simply unwilling to interrogate the dominant ideological apparatus that we have all, in one way or another, internalized</w:t>
      </w:r>
      <w:r w:rsidRPr="00B412CA">
        <w:rPr>
          <w:rFonts w:ascii="adobe-garamond-pro" w:eastAsia="Times New Roman" w:hAnsi="adobe-garamond-pro" w:cs="Times New Roman"/>
          <w:sz w:val="14"/>
          <w:szCs w:val="27"/>
        </w:rPr>
        <w:t>.</w:t>
      </w:r>
      <w:r w:rsidRPr="0060352D">
        <w:rPr>
          <w:rFonts w:ascii="adobe-garamond-pro" w:eastAsia="Times New Roman" w:hAnsi="adobe-garamond-pro" w:cs="Times New Roman"/>
          <w:sz w:val="14"/>
          <w:szCs w:val="27"/>
        </w:rPr>
        <w:t xml:space="preserve"> </w:t>
      </w:r>
    </w:p>
    <w:p w14:paraId="54CFF142" w14:textId="28E63341" w:rsidR="004B12EB" w:rsidRDefault="004B12EB" w:rsidP="004B12EB">
      <w:pPr>
        <w:pStyle w:val="Heading4"/>
      </w:pPr>
      <w:r>
        <w:t xml:space="preserve">Thus, the 1ac affirms a praxis of abolition, abolition is more than just getting rid of the police, rather it is an insurgent orientation and praxis that seeks to create a new world, rather, than simply exist within an anti-black one. </w:t>
      </w:r>
    </w:p>
    <w:p w14:paraId="41D3BCA7" w14:textId="15F4EE3D" w:rsidR="00FE5A3A" w:rsidRPr="00FE5A3A" w:rsidRDefault="00FE5A3A" w:rsidP="000C09E1">
      <w:pPr>
        <w:rPr>
          <w:rStyle w:val="StyleUnderline"/>
          <w:sz w:val="26"/>
          <w:u w:val="none"/>
        </w:rPr>
      </w:pPr>
      <w:r w:rsidRPr="000C09E1">
        <w:rPr>
          <w:b/>
          <w:bCs/>
        </w:rPr>
        <w:t>Rodriguez, 2016</w:t>
      </w:r>
      <w:r>
        <w:t xml:space="preserve"> </w:t>
      </w:r>
      <w:r w:rsidRPr="006737B1">
        <w:t>(Dylan, Professor of the Department of Ethnic Studies at UC Riverside. And a founding member of Critical Resistance: Beyond the Prison Industrial Complex and the Critical Ethnic Studies Association, and has worked in or alongside various social movements and activist collectives</w:t>
      </w:r>
      <w:r>
        <w:t xml:space="preserve">, </w:t>
      </w:r>
      <w:r w:rsidRPr="006737B1">
        <w:rPr>
          <w:i/>
          <w:iCs/>
        </w:rPr>
        <w:t>Abolition as A Praxis of Human Being Moving Forward</w:t>
      </w:r>
      <w:r>
        <w:t>, Harvard Law Review, Vol 132 1575-1578</w:t>
      </w:r>
    </w:p>
    <w:p w14:paraId="5DB3FB08" w14:textId="71BFA410" w:rsidR="001221D5" w:rsidRPr="00FE5A3A" w:rsidRDefault="001221D5" w:rsidP="001221D5">
      <w:pPr>
        <w:rPr>
          <w:u w:val="single"/>
        </w:rPr>
      </w:pPr>
      <w:r w:rsidRPr="00027740">
        <w:rPr>
          <w:rStyle w:val="StyleUnderline"/>
          <w:highlight w:val="yellow"/>
        </w:rPr>
        <w:t>Abolition is a dream toward futurity vested in insurgent,</w:t>
      </w:r>
      <w:r w:rsidRPr="00027740">
        <w:rPr>
          <w:highlight w:val="yellow"/>
        </w:rPr>
        <w:t xml:space="preserve"> </w:t>
      </w:r>
      <w:r w:rsidRPr="00027740">
        <w:rPr>
          <w:rStyle w:val="StyleUnderline"/>
          <w:highlight w:val="yellow"/>
        </w:rPr>
        <w:t>counter</w:t>
      </w:r>
      <w:r w:rsidR="004B12EB" w:rsidRPr="00027740">
        <w:rPr>
          <w:rStyle w:val="StyleUnderline"/>
          <w:highlight w:val="yellow"/>
        </w:rPr>
        <w:t xml:space="preserve"> </w:t>
      </w:r>
      <w:r w:rsidRPr="00027740">
        <w:rPr>
          <w:rStyle w:val="StyleUnderline"/>
          <w:highlight w:val="yellow"/>
        </w:rPr>
        <w:t>Civilizational histories</w:t>
      </w:r>
      <w:r w:rsidRPr="004B12EB">
        <w:rPr>
          <w:rStyle w:val="StyleUnderline"/>
        </w:rPr>
        <w:t xml:space="preserve"> — genealogies of collective genius1 that perform liberation under conditions of duress</w:t>
      </w:r>
      <w:r>
        <w:t xml:space="preserve">. The late Black-liberation warrior, organizer, and Vice President of the Provisional Government of the Republic of New Afrika2 Safiya Bukhari once wrote, in characteristically crystallized terms, “[b]y definition, security means the freedom from danger, fear, and anxiety.”3 </w:t>
      </w:r>
      <w:r w:rsidRPr="00027740">
        <w:rPr>
          <w:rStyle w:val="StyleUnderline"/>
          <w:highlight w:val="yellow"/>
        </w:rPr>
        <w:t>Security and freedom</w:t>
      </w:r>
      <w:r w:rsidRPr="004B12EB">
        <w:rPr>
          <w:rStyle w:val="StyleUnderline"/>
        </w:rPr>
        <w:t xml:space="preserve">, for peoples subjected to the normalized state- and culturally condoned violence of (global) U.S. nation-building, </w:t>
      </w:r>
      <w:r w:rsidRPr="00027740">
        <w:rPr>
          <w:rStyle w:val="StyleUnderline"/>
          <w:highlight w:val="yellow"/>
        </w:rPr>
        <w:t>require a</w:t>
      </w:r>
      <w:r w:rsidRPr="004B12EB">
        <w:rPr>
          <w:rStyle w:val="StyleUnderline"/>
        </w:rPr>
        <w:t xml:space="preserve"> decisive </w:t>
      </w:r>
      <w:r w:rsidRPr="00027740">
        <w:rPr>
          <w:rStyle w:val="StyleUnderline"/>
          <w:highlight w:val="yellow"/>
        </w:rPr>
        <w:t>departure from</w:t>
      </w:r>
      <w:r w:rsidRPr="004B12EB">
        <w:rPr>
          <w:rStyle w:val="StyleUnderline"/>
        </w:rPr>
        <w:t xml:space="preserve"> typical </w:t>
      </w:r>
      <w:r w:rsidRPr="00027740">
        <w:rPr>
          <w:rStyle w:val="StyleUnderline"/>
          <w:highlight w:val="yellow"/>
        </w:rPr>
        <w:t>demands for policy reform, formal equality, and</w:t>
      </w:r>
      <w:r w:rsidRPr="004B12EB">
        <w:rPr>
          <w:rStyle w:val="StyleUnderline"/>
        </w:rPr>
        <w:t xml:space="preserve"> amped-up </w:t>
      </w:r>
      <w:r w:rsidRPr="00027740">
        <w:rPr>
          <w:rStyle w:val="StyleUnderline"/>
          <w:highlight w:val="yellow"/>
        </w:rPr>
        <w:t>electoral participation</w:t>
      </w:r>
      <w:r w:rsidRPr="004B12EB">
        <w:rPr>
          <w:rStyle w:val="StyleUnderline"/>
        </w:rPr>
        <w:t xml:space="preserve">; rather, </w:t>
      </w:r>
      <w:r w:rsidRPr="00027740">
        <w:rPr>
          <w:rStyle w:val="StyleUnderline"/>
          <w:highlight w:val="yellow"/>
        </w:rPr>
        <w:t>what is needed is a mustering of collective voice that abrogates the political-discursive limits of “demand</w:t>
      </w:r>
      <w:r w:rsidRPr="004B12EB">
        <w:rPr>
          <w:rStyle w:val="StyleUnderline"/>
        </w:rPr>
        <w:t>” itself.</w:t>
      </w:r>
      <w:r>
        <w:t xml:space="preserve">4 </w:t>
      </w:r>
      <w:r w:rsidRPr="004B12EB">
        <w:rPr>
          <w:rStyle w:val="StyleUnderline"/>
        </w:rPr>
        <w:t>The long historical praxis of abol</w:t>
      </w:r>
      <w:r w:rsidRPr="00027740">
        <w:rPr>
          <w:rStyle w:val="StyleUnderline"/>
          <w:highlight w:val="yellow"/>
        </w:rPr>
        <w:t>ition is grounded in a Black radical genealogy of revolt and transformative insurgency against</w:t>
      </w:r>
      <w:r w:rsidRPr="004B12EB">
        <w:rPr>
          <w:rStyle w:val="StyleUnderline"/>
        </w:rPr>
        <w:t xml:space="preserve"> racial </w:t>
      </w:r>
      <w:r w:rsidRPr="00027740">
        <w:rPr>
          <w:rStyle w:val="StyleUnderline"/>
          <w:highlight w:val="yellow"/>
        </w:rPr>
        <w:t>chattel enslavement</w:t>
      </w:r>
      <w:r w:rsidRPr="004B12EB">
        <w:rPr>
          <w:rStyle w:val="StyleUnderline"/>
        </w:rPr>
        <w:t xml:space="preserve"> and the transatlantic trafficking of captive Africans.5 Understood as part of the historical present tense, abolitionist critique, organizing, and collective movement (across scales of geography and collectivity</w:t>
      </w:r>
      <w:r>
        <w:t xml:space="preserve">)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027740">
        <w:rPr>
          <w:rStyle w:val="StyleUnderline"/>
          <w:highlight w:val="yellow"/>
        </w:rPr>
        <w:t>abolition is not merely</w:t>
      </w:r>
      <w:r w:rsidRPr="004B12EB">
        <w:rPr>
          <w:rStyle w:val="StyleUnderline"/>
        </w:rPr>
        <w:t xml:space="preserve"> a practice of </w:t>
      </w:r>
      <w:r w:rsidRPr="00027740">
        <w:rPr>
          <w:rStyle w:val="StyleUnderline"/>
          <w:highlight w:val="yellow"/>
        </w:rPr>
        <w:t>negation</w:t>
      </w:r>
      <w:r w:rsidRPr="004B12EB">
        <w:rPr>
          <w:rStyle w:val="StyleUnderline"/>
        </w:rPr>
        <w:t xml:space="preserve"> — a collective attempt to eliminate institutionalized dominance over targeted peoples and populations — </w:t>
      </w:r>
      <w:r w:rsidRPr="00027740">
        <w:rPr>
          <w:rStyle w:val="StyleUnderline"/>
          <w:highlight w:val="yellow"/>
        </w:rPr>
        <w:t>but also a radically</w:t>
      </w:r>
      <w:r w:rsidRPr="004B12EB">
        <w:rPr>
          <w:rStyle w:val="StyleUnderline"/>
        </w:rPr>
        <w:t xml:space="preserve"> imaginative, </w:t>
      </w:r>
      <w:r w:rsidRPr="00027740">
        <w:rPr>
          <w:rStyle w:val="StyleUnderline"/>
          <w:highlight w:val="yellow"/>
        </w:rPr>
        <w:t>generative</w:t>
      </w:r>
      <w:r w:rsidRPr="004B12EB">
        <w:rPr>
          <w:rStyle w:val="StyleUnderline"/>
        </w:rPr>
        <w:t xml:space="preserve">, and socially productive </w:t>
      </w:r>
      <w:r w:rsidRPr="00027740">
        <w:rPr>
          <w:rStyle w:val="StyleUnderline"/>
          <w:highlight w:val="yellow"/>
        </w:rPr>
        <w:t>communal</w:t>
      </w:r>
      <w:r w:rsidRPr="004B12EB">
        <w:rPr>
          <w:rStyle w:val="StyleUnderline"/>
        </w:rPr>
        <w:t xml:space="preserve"> (and community-building) </w:t>
      </w:r>
      <w:r w:rsidRPr="00027740">
        <w:rPr>
          <w:rStyle w:val="StyleUnderline"/>
          <w:highlight w:val="yellow"/>
        </w:rPr>
        <w:t>practice</w:t>
      </w:r>
      <w:r w:rsidRPr="004B12EB">
        <w:rPr>
          <w:rStyle w:val="StyleUnderline"/>
        </w:rPr>
        <w:t xml:space="preserve">. </w:t>
      </w:r>
      <w:r w:rsidRPr="00027740">
        <w:rPr>
          <w:rStyle w:val="StyleUnderline"/>
          <w:highlight w:val="yellow"/>
        </w:rPr>
        <w:t>Abolition seeks</w:t>
      </w:r>
      <w:r w:rsidRPr="004B12EB">
        <w:rPr>
          <w:rStyle w:val="StyleUnderline"/>
        </w:rPr>
        <w:t xml:space="preserve"> (as it performs) </w:t>
      </w:r>
      <w:r w:rsidRPr="00027740">
        <w:rPr>
          <w:rStyle w:val="StyleUnderline"/>
          <w:highlight w:val="yellow"/>
        </w:rPr>
        <w:t>a radical reconfiguration of justice, subjectivity, and social formation</w:t>
      </w:r>
      <w:r w:rsidRPr="004B12EB">
        <w:rPr>
          <w:rStyle w:val="StyleUnderline"/>
        </w:rPr>
        <w:t xml:space="preserve"> that does not depend on the existence of either the carceral state</w:t>
      </w:r>
      <w:r>
        <w:t xml:space="preserve"> (a statecraft that institutionalizes various forms of targeted human capture) or carceral power as such (a totality of state-sanctioned and extrastate relations of gendered racial-colonial dominance). </w:t>
      </w:r>
      <w:r w:rsidRPr="004B12EB">
        <w:rPr>
          <w:rStyle w:val="StyleUnderline"/>
        </w:rPr>
        <w:t xml:space="preserve">Contemporary </w:t>
      </w:r>
      <w:r w:rsidRPr="00027740">
        <w:rPr>
          <w:rStyle w:val="StyleUnderline"/>
          <w:highlight w:val="yellow"/>
        </w:rPr>
        <w:t>reformist approaches</w:t>
      </w:r>
      <w:r w:rsidRPr="004B12EB">
        <w:rPr>
          <w:rStyle w:val="StyleUnderline"/>
        </w:rPr>
        <w:t xml:space="preserve"> to addressing the apparent overreach and scandalous excesses of the carceral state — characterized by calls to end “police brutality” and “mass incarceration” — </w:t>
      </w:r>
      <w:r w:rsidRPr="00027740">
        <w:rPr>
          <w:rStyle w:val="StyleUnderline"/>
          <w:highlight w:val="yellow"/>
        </w:rPr>
        <w:t>fail to recognize that the</w:t>
      </w:r>
      <w:r w:rsidRPr="004B12EB">
        <w:rPr>
          <w:rStyle w:val="StyleUnderline"/>
        </w:rPr>
        <w:t xml:space="preserve"> very </w:t>
      </w:r>
      <w:r w:rsidRPr="00027740">
        <w:rPr>
          <w:rStyle w:val="StyleUnderline"/>
          <w:highlight w:val="yellow"/>
        </w:rPr>
        <w:t>logics of</w:t>
      </w:r>
      <w:r w:rsidRPr="004B12EB">
        <w:rPr>
          <w:rStyle w:val="StyleUnderline"/>
        </w:rPr>
        <w:t xml:space="preserve"> the overlapping </w:t>
      </w:r>
      <w:r w:rsidRPr="00027740">
        <w:rPr>
          <w:rStyle w:val="StyleUnderline"/>
          <w:highlight w:val="yellow"/>
        </w:rPr>
        <w:t>criminal justice and policing regimes</w:t>
      </w:r>
      <w:r w:rsidRPr="004B12EB">
        <w:rPr>
          <w:rStyle w:val="StyleUnderline"/>
        </w:rPr>
        <w:t xml:space="preserve"> systemically </w:t>
      </w:r>
      <w:r w:rsidRPr="00027740">
        <w:rPr>
          <w:rStyle w:val="StyleUnderline"/>
          <w:highlight w:val="yellow"/>
        </w:rPr>
        <w:t>perpetuate racial, sexual, gender, colonial, and class violence</w:t>
      </w:r>
      <w:r w:rsidRPr="004B12EB">
        <w:rPr>
          <w:rStyle w:val="StyleUnderline"/>
        </w:rPr>
        <w:t xml:space="preserve"> through carceral power.</w:t>
      </w:r>
      <w:r>
        <w:t xml:space="preserve"> </w:t>
      </w:r>
      <w:r w:rsidRPr="004B12EB">
        <w:rPr>
          <w:rStyle w:val="StyleUnderline"/>
        </w:rPr>
        <w:t xml:space="preserve">Thus, in addition to being ineffective at achieving their generally stated goals of alleviating vulnerable peoples’ subjection to legitimated state violence, </w:t>
      </w:r>
      <w:r w:rsidRPr="00027740">
        <w:rPr>
          <w:rStyle w:val="StyleUnderline"/>
          <w:highlight w:val="yellow"/>
        </w:rPr>
        <w:t>reformist approaches</w:t>
      </w:r>
      <w:r w:rsidRPr="004B12EB">
        <w:rPr>
          <w:rStyle w:val="StyleUnderline"/>
        </w:rPr>
        <w:t xml:space="preserve"> ultimately </w:t>
      </w:r>
      <w:r w:rsidRPr="00027740">
        <w:rPr>
          <w:rStyle w:val="StyleUnderline"/>
          <w:highlight w:val="yellow"/>
        </w:rPr>
        <w:t>reinforce a violent system</w:t>
      </w:r>
      <w:r w:rsidRPr="004B12EB">
        <w:rPr>
          <w:rStyle w:val="StyleUnderline"/>
        </w:rPr>
        <w:t xml:space="preserve"> that is fundamentally asymmetrical in its production and organization </w:t>
      </w:r>
      <w:r w:rsidRPr="00027740">
        <w:rPr>
          <w:rStyle w:val="StyleUnderline"/>
          <w:highlight w:val="yellow"/>
        </w:rPr>
        <w:t>of</w:t>
      </w:r>
      <w:r w:rsidRPr="004B12EB">
        <w:rPr>
          <w:rStyle w:val="StyleUnderline"/>
        </w:rPr>
        <w:t xml:space="preserve"> normalized </w:t>
      </w:r>
      <w:r w:rsidRPr="00027740">
        <w:rPr>
          <w:rStyle w:val="StyleUnderline"/>
          <w:highlight w:val="yellow"/>
        </w:rPr>
        <w:t>misery, social surveillance, vulnerability</w:t>
      </w:r>
      <w:r w:rsidRPr="004B12EB">
        <w:rPr>
          <w:rStyle w:val="StyleUnderline"/>
        </w:rPr>
        <w:t xml:space="preserve"> to state terror, </w:t>
      </w:r>
      <w:r w:rsidRPr="00027740">
        <w:rPr>
          <w:rStyle w:val="StyleUnderline"/>
          <w:highlight w:val="yellow"/>
        </w:rPr>
        <w:t>and incarceration</w:t>
      </w:r>
      <w:r>
        <w:t xml:space="preserve">.6 It is within this irreconcilable reformist contradiction that </w:t>
      </w:r>
      <w:r w:rsidRPr="004B1EA3">
        <w:rPr>
          <w:rStyle w:val="StyleUnderline"/>
          <w:highlight w:val="yellow"/>
        </w:rPr>
        <w:t>an abolitionist historical mandate provides a</w:t>
      </w:r>
      <w:r w:rsidRPr="004B12EB">
        <w:rPr>
          <w:rStyle w:val="StyleUnderline"/>
        </w:rPr>
        <w:t xml:space="preserve"> useful and necessary </w:t>
      </w:r>
      <w:r w:rsidRPr="004B1EA3">
        <w:rPr>
          <w:rStyle w:val="StyleUnderline"/>
          <w:highlight w:val="yellow"/>
        </w:rPr>
        <w:t>departure from the</w:t>
      </w:r>
      <w:r w:rsidRPr="004B12EB">
        <w:rPr>
          <w:rStyle w:val="StyleUnderline"/>
        </w:rPr>
        <w:t xml:space="preserve"> liberal </w:t>
      </w:r>
      <w:r w:rsidRPr="004B1EA3">
        <w:rPr>
          <w:rStyle w:val="StyleUnderline"/>
          <w:highlight w:val="yellow"/>
        </w:rPr>
        <w:t xml:space="preserve">assumption that either the carceral state or carceral power is an inevitable and permanent feature of </w:t>
      </w:r>
      <w:r w:rsidRPr="004B1EA3">
        <w:rPr>
          <w:rStyle w:val="StyleUnderline"/>
        </w:rPr>
        <w:t xml:space="preserve">the </w:t>
      </w:r>
      <w:r w:rsidRPr="004B1EA3">
        <w:rPr>
          <w:rStyle w:val="StyleUnderline"/>
          <w:highlight w:val="yellow"/>
        </w:rPr>
        <w:t>social formation</w:t>
      </w:r>
      <w:r w:rsidRPr="004B12EB">
        <w:rPr>
          <w:rStyle w:val="StyleUnderline"/>
        </w:rPr>
        <w:t xml:space="preserve">. This historical mandate animates abolition as a creative, imaginative, and speculative collective labor: while liberal-to-progressive reformism attempts to protect and sustain the institutional and cultural-political coherence of an existing system by adjusting and/or refurbishing it, </w:t>
      </w:r>
      <w:r w:rsidRPr="004B1EA3">
        <w:rPr>
          <w:rStyle w:val="StyleUnderline"/>
          <w:highlight w:val="yellow"/>
        </w:rPr>
        <w:t>abolitionism addresses the historical roots of that system</w:t>
      </w:r>
      <w:r w:rsidRPr="004B12EB">
        <w:rPr>
          <w:rStyle w:val="StyleUnderline"/>
        </w:rPr>
        <w:t xml:space="preserve"> in relations of oppressive, continuous, and asymmetrical violence </w:t>
      </w:r>
      <w:r w:rsidRPr="004B1EA3">
        <w:rPr>
          <w:rStyle w:val="StyleUnderline"/>
          <w:highlight w:val="yellow"/>
        </w:rPr>
        <w:t>and raises the</w:t>
      </w:r>
      <w:r w:rsidRPr="004B12EB">
        <w:rPr>
          <w:rStyle w:val="StyleUnderline"/>
        </w:rPr>
        <w:t xml:space="preserve"> radical </w:t>
      </w:r>
      <w:r w:rsidRPr="004B1EA3">
        <w:rPr>
          <w:rStyle w:val="StyleUnderline"/>
          <w:highlight w:val="yellow"/>
        </w:rPr>
        <w:t>question of whether those relations must be uprooted and transformed</w:t>
      </w:r>
      <w:r>
        <w:t xml:space="preserve"> (rather than reformed or “fixed”) for the sake of particular peoples’ existence and survival as such.7 </w:t>
      </w:r>
      <w:r w:rsidRPr="004B12EB">
        <w:rPr>
          <w:rStyle w:val="StyleUnderline"/>
        </w:rPr>
        <w:t xml:space="preserve">Consider abolition as both a long accumulation and future planning of acts, performed by and in the name of peoples and communities relentlessly laboring for their own physiological and cultural integrity as such. </w:t>
      </w:r>
      <w:r w:rsidRPr="004B1EA3">
        <w:rPr>
          <w:rStyle w:val="StyleUnderline"/>
          <w:highlight w:val="yellow"/>
        </w:rPr>
        <w:t>Embrace</w:t>
      </w:r>
      <w:r w:rsidRPr="004B12EB">
        <w:rPr>
          <w:rStyle w:val="StyleUnderline"/>
        </w:rPr>
        <w:t xml:space="preserve"> </w:t>
      </w:r>
      <w:r w:rsidRPr="004B1EA3">
        <w:rPr>
          <w:rStyle w:val="StyleUnderline"/>
          <w:highlight w:val="yellow"/>
        </w:rPr>
        <w:t>the obligation that accompanies</w:t>
      </w:r>
      <w:r w:rsidRPr="004B12EB">
        <w:rPr>
          <w:rStyle w:val="StyleUnderline"/>
        </w:rPr>
        <w:t xml:space="preserve"> the term </w:t>
      </w:r>
      <w:r w:rsidRPr="004B1EA3">
        <w:rPr>
          <w:rStyle w:val="StyleUnderline"/>
          <w:highlight w:val="yellow"/>
        </w:rPr>
        <w:t>abolition</w:t>
      </w:r>
      <w:r w:rsidRPr="004B12EB">
        <w:rPr>
          <w:rStyle w:val="StyleUnderline"/>
        </w:rPr>
        <w:t xml:space="preserve"> — a complex, dynamic, and deeply historical shorthand, if you will — in </w:t>
      </w:r>
      <w:r w:rsidRPr="004B1EA3">
        <w:rPr>
          <w:rStyle w:val="StyleUnderline"/>
          <w:highlight w:val="yellow"/>
        </w:rPr>
        <w:t>the work of constantly remaking sociality, politics</w:t>
      </w:r>
      <w:r w:rsidRPr="004B12EB">
        <w:rPr>
          <w:rStyle w:val="StyleUnderline"/>
        </w:rPr>
        <w:t xml:space="preserve">, ecology, </w:t>
      </w:r>
      <w:r w:rsidRPr="004B1EA3">
        <w:rPr>
          <w:rStyle w:val="StyleUnderline"/>
          <w:highlight w:val="yellow"/>
        </w:rPr>
        <w:t>place</w:t>
      </w:r>
      <w:r w:rsidRPr="004B12EB">
        <w:rPr>
          <w:rStyle w:val="StyleUnderline"/>
        </w:rPr>
        <w:t xml:space="preserve">, </w:t>
      </w:r>
      <w:r w:rsidRPr="004B1EA3">
        <w:rPr>
          <w:rStyle w:val="StyleUnderline"/>
          <w:highlight w:val="yellow"/>
        </w:rPr>
        <w:t>and</w:t>
      </w:r>
      <w:r w:rsidRPr="004B12EB">
        <w:rPr>
          <w:rStyle w:val="StyleUnderline"/>
        </w:rPr>
        <w:t xml:space="preserve"> (human) </w:t>
      </w:r>
      <w:r w:rsidRPr="004B1EA3">
        <w:rPr>
          <w:rStyle w:val="StyleUnderline"/>
          <w:highlight w:val="yellow"/>
        </w:rPr>
        <w:t>being</w:t>
      </w:r>
      <w:r w:rsidRPr="004B12EB">
        <w:rPr>
          <w:rStyle w:val="StyleUnderline"/>
        </w:rPr>
        <w:t xml:space="preserve"> </w:t>
      </w:r>
      <w:r w:rsidRPr="004B1EA3">
        <w:rPr>
          <w:rStyle w:val="StyleUnderline"/>
          <w:highlight w:val="yellow"/>
        </w:rPr>
        <w:t>against</w:t>
      </w:r>
      <w:r w:rsidRPr="004B12EB">
        <w:rPr>
          <w:rStyle w:val="StyleUnderline"/>
        </w:rPr>
        <w:t xml:space="preserve"> the duress that some call dehumanization, others name </w:t>
      </w:r>
      <w:r w:rsidRPr="004B1EA3">
        <w:rPr>
          <w:rStyle w:val="StyleUnderline"/>
          <w:highlight w:val="yellow"/>
        </w:rPr>
        <w:t>colonialism, and</w:t>
      </w:r>
      <w:r w:rsidRPr="004B12EB">
        <w:rPr>
          <w:rStyle w:val="StyleUnderline"/>
        </w:rPr>
        <w:t xml:space="preserve"> still others identify as </w:t>
      </w:r>
      <w:r w:rsidRPr="004B1EA3">
        <w:rPr>
          <w:rStyle w:val="StyleUnderline"/>
          <w:highlight w:val="yellow"/>
        </w:rPr>
        <w:t>slavery</w:t>
      </w:r>
      <w:r w:rsidRPr="004B12EB">
        <w:rPr>
          <w:rStyle w:val="StyleUnderline"/>
        </w:rPr>
        <w:t xml:space="preserve"> and incarceration. Abolition, then, is constituted by so many acts long overlapping, dispersed across geographies and historical moments, that reveal the underside of the New World and its descendant forms — the police, jail, prison, criminal court, detention center, reservation, plantation, and “border.” No longer limited by canonized narratives of late nineteenth-century (and disproportionately white) abolitionists seeking redemption of the American project against its own constitutional racial-colonial-chattel carcerality, or even by recent articulations of early twenty-first-century abolition across a spectrum of progressive-to-radical rejoinders to gendered racist state violence, another conceptualization of the term becomes possible.</w:t>
      </w:r>
      <w:r>
        <w:t xml:space="preserve"> </w:t>
      </w:r>
      <w:r w:rsidRPr="004B12EB">
        <w:rPr>
          <w:rStyle w:val="StyleUnderline"/>
        </w:rPr>
        <w:t xml:space="preserve">Now and long before, </w:t>
      </w:r>
      <w:r w:rsidRPr="004B1EA3">
        <w:rPr>
          <w:rStyle w:val="StyleUnderline"/>
          <w:highlight w:val="yellow"/>
        </w:rPr>
        <w:t>abolition is</w:t>
      </w:r>
      <w:r w:rsidRPr="004B12EB">
        <w:rPr>
          <w:rStyle w:val="StyleUnderline"/>
        </w:rPr>
        <w:t xml:space="preserve"> and was a practice, an analytical method, a present-tense visioning, an infrastructure in the making, a creative project, a performance, a counterwar, an ideological struggle, a pedagogy and curriculum, an alleged impossibility that is furtively present, pulsing, </w:t>
      </w:r>
      <w:r w:rsidRPr="004B1EA3">
        <w:rPr>
          <w:rStyle w:val="StyleUnderline"/>
          <w:highlight w:val="yellow"/>
        </w:rPr>
        <w:t>produced in the persistent insurgencies of</w:t>
      </w:r>
      <w:r w:rsidRPr="004B12EB">
        <w:rPr>
          <w:rStyle w:val="StyleUnderline"/>
        </w:rPr>
        <w:t xml:space="preserve"> human </w:t>
      </w:r>
      <w:r w:rsidRPr="004B1EA3">
        <w:rPr>
          <w:rStyle w:val="StyleUnderline"/>
          <w:highlight w:val="yellow"/>
        </w:rPr>
        <w:t>being that undermine the</w:t>
      </w:r>
      <w:r w:rsidRPr="004B12EB">
        <w:rPr>
          <w:rStyle w:val="StyleUnderline"/>
        </w:rPr>
        <w:t xml:space="preserve"> totalizing </w:t>
      </w:r>
      <w:r w:rsidRPr="004B1EA3">
        <w:rPr>
          <w:rStyle w:val="StyleUnderline"/>
          <w:highlight w:val="yellow"/>
        </w:rPr>
        <w:t>logics of empire, chattel</w:t>
      </w:r>
      <w:r w:rsidRPr="004B12EB">
        <w:rPr>
          <w:rStyle w:val="StyleUnderline"/>
        </w:rPr>
        <w:t xml:space="preserve">, occupation, heteropatriarchy, </w:t>
      </w:r>
      <w:r w:rsidRPr="004B1EA3">
        <w:rPr>
          <w:rStyle w:val="StyleUnderline"/>
          <w:highlight w:val="yellow"/>
        </w:rPr>
        <w:t>racial-colonial genocide, and Civilization</w:t>
      </w:r>
      <w:r w:rsidRPr="004B12EB">
        <w:rPr>
          <w:rStyle w:val="StyleUnderline"/>
        </w:rPr>
        <w:t xml:space="preserve"> as a juridical-narrative epoch</w:t>
      </w:r>
    </w:p>
    <w:p w14:paraId="64CCB73E" w14:textId="7FD3766E" w:rsidR="004B12EB" w:rsidRDefault="004B12EB" w:rsidP="004B12EB">
      <w:pPr>
        <w:pStyle w:val="Heading4"/>
      </w:pPr>
      <w:r>
        <w:t xml:space="preserve">Our embracement of abolition reflects the methods of groups such as </w:t>
      </w:r>
      <w:r>
        <w:rPr>
          <w:i/>
        </w:rPr>
        <w:t>We Charge Genocide</w:t>
      </w:r>
      <w:r>
        <w:t xml:space="preserve"> that </w:t>
      </w:r>
      <w:r w:rsidR="006737B1">
        <w:t>seeks to displace the liberal narrative of reform of police brutality as exception in favor of a narrative that recognizes the historical violence of the police and shifts the narrative to how communities use abolition as a method to resist police violence</w:t>
      </w:r>
    </w:p>
    <w:p w14:paraId="6E7360E7" w14:textId="4A90164E" w:rsidR="006737B1" w:rsidRPr="006737B1" w:rsidRDefault="006737B1" w:rsidP="00FE5A3A">
      <w:r w:rsidRPr="00FE5A3A">
        <w:t>Rodriguez, 2016</w:t>
      </w:r>
      <w:r>
        <w:t xml:space="preserve"> </w:t>
      </w:r>
      <w:r w:rsidRPr="006737B1">
        <w:t>(Dylan</w:t>
      </w:r>
      <w:r w:rsidR="006E5317">
        <w:t xml:space="preserve">, </w:t>
      </w:r>
      <w:r w:rsidRPr="006737B1">
        <w:t>Professor of the Department of Ethnic Studies at UC Riverside. And a founding member of Critical Resistance: Beyond the Prison Industrial Complex and the Critical Ethnic Studies Association, and has worked in or alongside various social movements and activist collectives</w:t>
      </w:r>
      <w:r>
        <w:t xml:space="preserve">, </w:t>
      </w:r>
      <w:r w:rsidRPr="006737B1">
        <w:rPr>
          <w:i/>
          <w:iCs/>
        </w:rPr>
        <w:t>Abolition as A Praxis of Human Being Moving Forward</w:t>
      </w:r>
      <w:r>
        <w:t>, Harvard Law Review, Vol 132</w:t>
      </w:r>
      <w:r w:rsidR="00FE5A3A">
        <w:t xml:space="preserve"> 1602-1605</w:t>
      </w:r>
    </w:p>
    <w:p w14:paraId="00A91D60" w14:textId="78D2C5A2" w:rsidR="001221D5" w:rsidRDefault="001221D5" w:rsidP="001221D5">
      <w:r w:rsidRPr="004B12EB">
        <w:rPr>
          <w:rStyle w:val="StyleUnderline"/>
        </w:rPr>
        <w:t>How does the critical public intellectual work of grassroots organizations and collectives like Chicago-based grassroots group We Charge Genocide (WCG) produce a living archive of abolitionist pedagogy, analysis, and scholarly activist methodology</w:t>
      </w:r>
      <w:r>
        <w:t xml:space="preserve">? What concepts, terms, and languages are introduced by such abolitionist work, and how do they challenge, redefine, or productively replace an existing reformist lexicon (for example, “police brutality”)? How does such abolitionist praxis produce useful counternarratives of the historical present tense? During an intensely creative and productive two years of activity that included unprecedented testimony to the United Nations (UN) Committee Against Torture in Geneva,91 </w:t>
      </w:r>
      <w:r w:rsidRPr="004B12EB">
        <w:rPr>
          <w:rStyle w:val="StyleUnderline"/>
        </w:rPr>
        <w:t>WCG left an indelible imprint on contemporary abolitionist praxis and its accompanying critical public discourse. Announced as an “intergenerational effort to center the voices of the young people most impacted by police violence</w:t>
      </w:r>
      <w:r>
        <w:t xml:space="preserve">,”92 </w:t>
      </w:r>
      <w:r w:rsidRPr="00E140E2">
        <w:rPr>
          <w:rStyle w:val="StyleUnderline"/>
          <w:highlight w:val="yellow"/>
        </w:rPr>
        <w:t>WCG resonated a Black (youth, feminist) radical tradition that</w:t>
      </w:r>
      <w:r w:rsidRPr="004B12EB">
        <w:rPr>
          <w:rStyle w:val="StyleUnderline"/>
        </w:rPr>
        <w:t xml:space="preserve"> implicitly </w:t>
      </w:r>
      <w:r w:rsidRPr="00E140E2">
        <w:rPr>
          <w:rStyle w:val="StyleUnderline"/>
          <w:highlight w:val="yellow"/>
        </w:rPr>
        <w:t>referenced the scholarly-activist antilynching labors of Ida B. Wells</w:t>
      </w:r>
      <w:r w:rsidRPr="004B12EB">
        <w:rPr>
          <w:rStyle w:val="StyleUnderline"/>
        </w:rPr>
        <w:t xml:space="preserve">93 </w:t>
      </w:r>
      <w:r w:rsidRPr="00E140E2">
        <w:rPr>
          <w:rStyle w:val="StyleUnderline"/>
          <w:highlight w:val="yellow"/>
        </w:rPr>
        <w:t>while</w:t>
      </w:r>
      <w:r w:rsidRPr="004B12EB">
        <w:rPr>
          <w:rStyle w:val="StyleUnderline"/>
        </w:rPr>
        <w:t xml:space="preserve"> explicitly </w:t>
      </w:r>
      <w:r w:rsidRPr="00E140E2">
        <w:rPr>
          <w:rStyle w:val="StyleUnderline"/>
          <w:highlight w:val="yellow"/>
        </w:rPr>
        <w:t>referencing</w:t>
      </w:r>
      <w:r w:rsidRPr="004B12EB">
        <w:rPr>
          <w:rStyle w:val="StyleUnderline"/>
        </w:rPr>
        <w:t xml:space="preserve"> the analytic and methodological frameworks of </w:t>
      </w:r>
      <w:r w:rsidRPr="00E140E2">
        <w:rPr>
          <w:rStyle w:val="StyleUnderline"/>
          <w:highlight w:val="yellow"/>
        </w:rPr>
        <w:t>the Civil Rights Congress</w:t>
      </w:r>
      <w:r w:rsidRPr="004B12EB">
        <w:rPr>
          <w:rStyle w:val="StyleUnderline"/>
        </w:rPr>
        <w:t>, which authored the groundbreaking We Charge Genocide petition to the UN in 1951</w:t>
      </w:r>
      <w:r>
        <w:t xml:space="preserve">. 94 Notable in its 2014 UN report Police Violence Against Chicago’s Youth of Color </w:t>
      </w:r>
      <w:r w:rsidRPr="006737B1">
        <w:rPr>
          <w:rStyle w:val="StyleUnderline"/>
        </w:rPr>
        <w:t xml:space="preserve">is </w:t>
      </w:r>
      <w:r w:rsidRPr="00E140E2">
        <w:rPr>
          <w:rStyle w:val="StyleUnderline"/>
          <w:highlight w:val="yellow"/>
        </w:rPr>
        <w:t>the organization’s critical engagement with the common assumptions undergirding</w:t>
      </w:r>
      <w:r w:rsidRPr="006737B1">
        <w:rPr>
          <w:rStyle w:val="StyleUnderline"/>
        </w:rPr>
        <w:t xml:space="preserve"> the notion of “</w:t>
      </w:r>
      <w:r w:rsidRPr="00E140E2">
        <w:rPr>
          <w:rStyle w:val="StyleUnderline"/>
          <w:highlight w:val="yellow"/>
        </w:rPr>
        <w:t>police brutality</w:t>
      </w:r>
      <w:r w:rsidRPr="006737B1">
        <w:rPr>
          <w:rStyle w:val="StyleUnderline"/>
        </w:rPr>
        <w:t xml:space="preserve">,” </w:t>
      </w:r>
      <w:r w:rsidRPr="00E140E2">
        <w:rPr>
          <w:rStyle w:val="StyleUnderline"/>
          <w:highlight w:val="yellow"/>
        </w:rPr>
        <w:t>particularly the generalized logic of exception that depicts</w:t>
      </w:r>
      <w:r w:rsidRPr="006737B1">
        <w:rPr>
          <w:rStyle w:val="StyleUnderline"/>
        </w:rPr>
        <w:t xml:space="preserve"> such </w:t>
      </w:r>
      <w:r w:rsidRPr="00E140E2">
        <w:rPr>
          <w:rStyle w:val="StyleUnderline"/>
          <w:highlight w:val="yellow"/>
        </w:rPr>
        <w:t>state violence as abnormal and infrequent rather than</w:t>
      </w:r>
      <w:r w:rsidRPr="006737B1">
        <w:rPr>
          <w:rStyle w:val="StyleUnderline"/>
        </w:rPr>
        <w:t xml:space="preserve"> entirely </w:t>
      </w:r>
      <w:r w:rsidRPr="00E140E2">
        <w:rPr>
          <w:rStyle w:val="StyleUnderline"/>
          <w:highlight w:val="yellow"/>
        </w:rPr>
        <w:t>systemic</w:t>
      </w:r>
      <w:r w:rsidRPr="006737B1">
        <w:rPr>
          <w:rStyle w:val="StyleUnderline"/>
        </w:rPr>
        <w:t xml:space="preserve"> and historically widely encountered by policed Black and Brown communities/people.</w:t>
      </w:r>
      <w:r>
        <w:t xml:space="preserve"> </w:t>
      </w:r>
      <w:r w:rsidRPr="006737B1">
        <w:rPr>
          <w:rStyle w:val="StyleUnderline"/>
        </w:rPr>
        <w:t xml:space="preserve">The abolitionist logic of WCG’s testimonial and empirically driven narrative of its surrounding historical geography suggests that Chicago’s regime of </w:t>
      </w:r>
      <w:r w:rsidRPr="00E140E2">
        <w:rPr>
          <w:rStyle w:val="StyleUnderline"/>
          <w:highlight w:val="yellow"/>
        </w:rPr>
        <w:t>police violence cannot be subsumed by</w:t>
      </w:r>
      <w:r w:rsidRPr="006737B1">
        <w:rPr>
          <w:rStyle w:val="StyleUnderline"/>
        </w:rPr>
        <w:t xml:space="preserve"> the rubric of “</w:t>
      </w:r>
      <w:r w:rsidRPr="00E140E2">
        <w:rPr>
          <w:rStyle w:val="StyleUnderline"/>
          <w:highlight w:val="yellow"/>
        </w:rPr>
        <w:t>police brutality</w:t>
      </w:r>
      <w:r w:rsidRPr="006737B1">
        <w:rPr>
          <w:rStyle w:val="StyleUnderline"/>
        </w:rPr>
        <w:t xml:space="preserve">” </w:t>
      </w:r>
      <w:r w:rsidRPr="00E140E2">
        <w:rPr>
          <w:rStyle w:val="StyleUnderline"/>
          <w:highlight w:val="yellow"/>
        </w:rPr>
        <w:t>because the explanatory coherence</w:t>
      </w:r>
      <w:r w:rsidRPr="006737B1">
        <w:rPr>
          <w:rStyle w:val="StyleUnderline"/>
        </w:rPr>
        <w:t xml:space="preserve"> of the latter concept </w:t>
      </w:r>
      <w:r w:rsidRPr="00E140E2">
        <w:rPr>
          <w:rStyle w:val="StyleUnderline"/>
          <w:highlight w:val="yellow"/>
        </w:rPr>
        <w:t>rests on two categorical assumptions</w:t>
      </w:r>
      <w:r w:rsidRPr="006737B1">
        <w:rPr>
          <w:rStyle w:val="StyleUnderline"/>
        </w:rPr>
        <w:t xml:space="preserve">: (1) </w:t>
      </w:r>
      <w:r w:rsidRPr="00E140E2">
        <w:rPr>
          <w:rStyle w:val="StyleUnderline"/>
          <w:highlight w:val="yellow"/>
        </w:rPr>
        <w:t>that</w:t>
      </w:r>
      <w:r w:rsidRPr="006737B1">
        <w:rPr>
          <w:rStyle w:val="StyleUnderline"/>
        </w:rPr>
        <w:t xml:space="preserve"> the </w:t>
      </w:r>
      <w:r w:rsidRPr="00E140E2">
        <w:rPr>
          <w:rStyle w:val="StyleUnderline"/>
          <w:highlight w:val="yellow"/>
        </w:rPr>
        <w:t>identified police actions and behaviors</w:t>
      </w:r>
      <w:r w:rsidRPr="006737B1">
        <w:rPr>
          <w:rStyle w:val="StyleUnderline"/>
        </w:rPr>
        <w:t xml:space="preserve"> (if proven true) </w:t>
      </w:r>
      <w:r w:rsidRPr="00E140E2">
        <w:rPr>
          <w:rStyle w:val="StyleUnderline"/>
          <w:highlight w:val="yellow"/>
        </w:rPr>
        <w:t>are</w:t>
      </w:r>
      <w:r w:rsidRPr="006737B1">
        <w:rPr>
          <w:rStyle w:val="StyleUnderline"/>
        </w:rPr>
        <w:t xml:space="preserve"> in fact </w:t>
      </w:r>
      <w:r w:rsidRPr="00E140E2">
        <w:rPr>
          <w:rStyle w:val="StyleUnderline"/>
          <w:highlight w:val="yellow"/>
        </w:rPr>
        <w:t>violations of law and policy</w:t>
      </w:r>
      <w:r w:rsidRPr="006737B1">
        <w:rPr>
          <w:rStyle w:val="StyleUnderline"/>
        </w:rPr>
        <w:t xml:space="preserve"> (that is, “brutality” suggests the police have exceeded or otherwise abrogated their law-sanctified entitlement to exert state-legitimated violence); </w:t>
      </w:r>
      <w:r w:rsidRPr="00E140E2">
        <w:rPr>
          <w:rStyle w:val="StyleUnderline"/>
          <w:highlight w:val="yellow"/>
        </w:rPr>
        <w:t>and</w:t>
      </w:r>
      <w:r w:rsidRPr="006737B1">
        <w:rPr>
          <w:rStyle w:val="StyleUnderline"/>
        </w:rPr>
        <w:t xml:space="preserve"> (2) that </w:t>
      </w:r>
      <w:r w:rsidRPr="00E140E2">
        <w:rPr>
          <w:rStyle w:val="StyleUnderline"/>
          <w:highlight w:val="yellow"/>
        </w:rPr>
        <w:t>such actions and behaviors can be discretely grieved</w:t>
      </w:r>
      <w:r w:rsidRPr="006737B1">
        <w:rPr>
          <w:rStyle w:val="StyleUnderline"/>
        </w:rPr>
        <w:t xml:space="preserve">, redressed, </w:t>
      </w:r>
      <w:r w:rsidRPr="00E140E2">
        <w:rPr>
          <w:rStyle w:val="StyleUnderline"/>
          <w:highlight w:val="yellow"/>
        </w:rPr>
        <w:t>and</w:t>
      </w:r>
      <w:r w:rsidRPr="006737B1">
        <w:rPr>
          <w:rStyle w:val="StyleUnderline"/>
        </w:rPr>
        <w:t xml:space="preserve">/or </w:t>
      </w:r>
      <w:r w:rsidRPr="00E140E2">
        <w:rPr>
          <w:rStyle w:val="StyleUnderline"/>
          <w:highlight w:val="yellow"/>
        </w:rPr>
        <w:t>corrected</w:t>
      </w:r>
      <w:r w:rsidRPr="006737B1">
        <w:rPr>
          <w:rStyle w:val="StyleUnderline"/>
        </w:rPr>
        <w:t xml:space="preserve"> </w:t>
      </w:r>
      <w:r w:rsidRPr="00E140E2">
        <w:rPr>
          <w:rStyle w:val="StyleUnderline"/>
          <w:highlight w:val="yellow"/>
        </w:rPr>
        <w:t>through established juridical and institutional protocols</w:t>
      </w:r>
      <w:r w:rsidRPr="006737B1">
        <w:rPr>
          <w:rStyle w:val="StyleUnderline"/>
        </w:rPr>
        <w:t xml:space="preserve"> (for example, citizen complaints, whistleblower grievances, internal investigations, and criminal prosecutions). WCG has constructed in the place of “police brutality” a far more nuanced, rigorous conceptualization of systemic, institutionalized, juridically condoned police torture, cruelty, inhumane and degrading treatment, murder, harassment, and unjustified detention.</w:t>
      </w:r>
      <w:r>
        <w:t xml:space="preserve">95 </w:t>
      </w:r>
      <w:r w:rsidRPr="006737B1">
        <w:rPr>
          <w:rStyle w:val="StyleUnderline"/>
        </w:rPr>
        <w:t>Demystifying the tacit liberal premises of conventional police</w:t>
      </w:r>
      <w:r w:rsidR="006737B1" w:rsidRPr="006737B1">
        <w:rPr>
          <w:rStyle w:val="StyleUnderline"/>
        </w:rPr>
        <w:t xml:space="preserve"> </w:t>
      </w:r>
      <w:r w:rsidRPr="006737B1">
        <w:rPr>
          <w:rStyle w:val="StyleUnderline"/>
        </w:rPr>
        <w:t xml:space="preserve">brutality rhetorics, </w:t>
      </w:r>
      <w:r w:rsidRPr="00E140E2">
        <w:rPr>
          <w:rStyle w:val="StyleUnderline"/>
          <w:highlight w:val="yellow"/>
        </w:rPr>
        <w:t>WCG’s UN report</w:t>
      </w:r>
      <w:r w:rsidRPr="006737B1">
        <w:rPr>
          <w:rStyle w:val="StyleUnderline"/>
        </w:rPr>
        <w:t xml:space="preserve"> provides serial first-person accounts and broad statistical analyses that cumulatively </w:t>
      </w:r>
      <w:r w:rsidRPr="00E140E2">
        <w:rPr>
          <w:rStyle w:val="StyleUnderline"/>
          <w:highlight w:val="yellow"/>
        </w:rPr>
        <w:t>depict a social condition of police</w:t>
      </w:r>
      <w:r w:rsidRPr="006737B1">
        <w:rPr>
          <w:rStyle w:val="StyleUnderline"/>
        </w:rPr>
        <w:t xml:space="preserve"> terror/</w:t>
      </w:r>
      <w:r w:rsidRPr="00E140E2">
        <w:rPr>
          <w:rStyle w:val="StyleUnderline"/>
          <w:highlight w:val="yellow"/>
        </w:rPr>
        <w:t>violence that structures the lives of Chicago’s Black and Latinx youth</w:t>
      </w:r>
      <w:r>
        <w:t>: The prevalence of harassment, involuntary searches, and verbal abuse are [sic] not the result of unusual transgressions by select, individual [Chicago Police Department] officers. Rather, they are [sic] illustrative of institutional racial bias and systemic endorsement of targeting and harassment of young people of color</w:t>
      </w:r>
      <w:r w:rsidR="006737B1">
        <w:t>…</w:t>
      </w:r>
      <w:r>
        <w:t xml:space="preserve"> </w:t>
      </w:r>
      <w:r w:rsidRPr="006737B1">
        <w:rPr>
          <w:rStyle w:val="StyleUnderline"/>
        </w:rPr>
        <w:t xml:space="preserve">This cruel and degrading treatment of Chicago’s youth of color serves to silence, traumatize, and </w:t>
      </w:r>
      <w:r w:rsidRPr="006737B1">
        <w:t>control entire communities.</w:t>
      </w:r>
      <w:r>
        <w:t xml:space="preserve"> It creates a climate where youth of color feel unsafe and learn that they always are suspects and that their lives are not valued in the eyes of the state.96 The report’s citations of police torture and violence include, but are not limited to, killings of unarmed youth, sexual assault/rape, racially targeted mass arrests, and a structure of state impunity that reproduces a densely normalized cultural climate of gendered racist police aggression.97 </w:t>
      </w:r>
      <w:r w:rsidRPr="006737B1">
        <w:rPr>
          <w:rStyle w:val="StyleUnderline"/>
        </w:rPr>
        <w:t xml:space="preserve">Coming to terms with WCG’s critical-analytic method requires a significant departure from liberal approaches to police reform that tend to reproduce episodic narrations of police brutality that fail to conceptualize gratuitous, sometimes-spectacular performances of gendered racist policing as part of a general historical continuity of power relations that structure U.S. state institutions and the social-economic formations within which they perform their sovereignty.98 </w:t>
      </w:r>
      <w:r w:rsidRPr="006737B1">
        <w:rPr>
          <w:rStyle w:val="Emphasis"/>
        </w:rPr>
        <w:t xml:space="preserve">Put differently, as an </w:t>
      </w:r>
      <w:r w:rsidRPr="00E140E2">
        <w:rPr>
          <w:rStyle w:val="Emphasis"/>
          <w:highlight w:val="yellow"/>
        </w:rPr>
        <w:t>abolitionist political-cultural</w:t>
      </w:r>
      <w:r w:rsidRPr="006737B1">
        <w:rPr>
          <w:rStyle w:val="Emphasis"/>
        </w:rPr>
        <w:t xml:space="preserve"> (and scholarly) </w:t>
      </w:r>
      <w:r w:rsidRPr="00E140E2">
        <w:rPr>
          <w:rStyle w:val="Emphasis"/>
          <w:highlight w:val="yellow"/>
        </w:rPr>
        <w:t>text</w:t>
      </w:r>
      <w:r w:rsidRPr="006737B1">
        <w:rPr>
          <w:rStyle w:val="Emphasis"/>
        </w:rPr>
        <w:t xml:space="preserve">, Police Violence Against Chicago’s Youth of Color </w:t>
      </w:r>
      <w:r w:rsidRPr="00E140E2">
        <w:rPr>
          <w:rStyle w:val="Emphasis"/>
          <w:highlight w:val="yellow"/>
        </w:rPr>
        <w:t>constructively displaces reformist narratives of police brutality and</w:t>
      </w:r>
      <w:r w:rsidRPr="006737B1">
        <w:rPr>
          <w:rStyle w:val="Emphasis"/>
        </w:rPr>
        <w:t xml:space="preserve"> gendered racist </w:t>
      </w:r>
      <w:r w:rsidRPr="00E140E2">
        <w:rPr>
          <w:rStyle w:val="Emphasis"/>
          <w:highlight w:val="yellow"/>
        </w:rPr>
        <w:t>state violence that presume both to</w:t>
      </w:r>
      <w:r w:rsidRPr="006737B1">
        <w:rPr>
          <w:rStyle w:val="Emphasis"/>
        </w:rPr>
        <w:t xml:space="preserve"> be dysfunctional </w:t>
      </w:r>
      <w:r w:rsidRPr="00E140E2">
        <w:rPr>
          <w:rStyle w:val="Emphasis"/>
          <w:highlight w:val="yellow"/>
        </w:rPr>
        <w:t>exceptions</w:t>
      </w:r>
      <w:r w:rsidRPr="006737B1">
        <w:rPr>
          <w:rStyle w:val="Emphasis"/>
        </w:rPr>
        <w:t xml:space="preserve"> to the normative operations of state and civil society. Rather, </w:t>
      </w:r>
      <w:r w:rsidRPr="00E140E2">
        <w:rPr>
          <w:rStyle w:val="Emphasis"/>
          <w:highlight w:val="yellow"/>
        </w:rPr>
        <w:t>the text generates a</w:t>
      </w:r>
      <w:r w:rsidRPr="006737B1">
        <w:rPr>
          <w:rStyle w:val="Emphasis"/>
        </w:rPr>
        <w:t xml:space="preserve"> radical </w:t>
      </w:r>
      <w:r w:rsidRPr="00E140E2">
        <w:rPr>
          <w:rStyle w:val="Emphasis"/>
          <w:highlight w:val="yellow"/>
        </w:rPr>
        <w:t>renarration of policing</w:t>
      </w:r>
      <w:r w:rsidRPr="006737B1">
        <w:rPr>
          <w:rStyle w:val="Emphasis"/>
        </w:rPr>
        <w:t xml:space="preserve">, flowing </w:t>
      </w:r>
      <w:r w:rsidRPr="00E140E2">
        <w:rPr>
          <w:rStyle w:val="Emphasis"/>
          <w:highlight w:val="yellow"/>
        </w:rPr>
        <w:t>from a</w:t>
      </w:r>
      <w:r w:rsidRPr="006737B1">
        <w:rPr>
          <w:rStyle w:val="Emphasis"/>
        </w:rPr>
        <w:t xml:space="preserve"> present-tense </w:t>
      </w:r>
      <w:r w:rsidRPr="00E140E2">
        <w:rPr>
          <w:rStyle w:val="Emphasis"/>
          <w:highlight w:val="yellow"/>
        </w:rPr>
        <w:t>testimonial archive of survivors that echoes the</w:t>
      </w:r>
      <w:r w:rsidRPr="006737B1">
        <w:rPr>
          <w:rStyle w:val="Emphasis"/>
        </w:rPr>
        <w:t xml:space="preserve"> long </w:t>
      </w:r>
      <w:r w:rsidRPr="00E140E2">
        <w:rPr>
          <w:rStyle w:val="Emphasis"/>
          <w:highlight w:val="yellow"/>
        </w:rPr>
        <w:t>historical continuities of anti-Black racism, colonial dominance, and militarized white supremacy</w:t>
      </w:r>
      <w:r w:rsidRPr="006737B1">
        <w:rPr>
          <w:rStyle w:val="Emphasis"/>
        </w:rPr>
        <w:t xml:space="preserve">.99 In the terms of such a renarration, the challenge of </w:t>
      </w:r>
      <w:r w:rsidRPr="00E140E2">
        <w:rPr>
          <w:rStyle w:val="Emphasis"/>
          <w:highlight w:val="yellow"/>
        </w:rPr>
        <w:t>institutional (police) reform is</w:t>
      </w:r>
      <w:r w:rsidRPr="006737B1">
        <w:rPr>
          <w:rStyle w:val="Emphasis"/>
        </w:rPr>
        <w:t xml:space="preserve"> subsumed to, if not drastically </w:t>
      </w:r>
      <w:r w:rsidRPr="00E140E2">
        <w:rPr>
          <w:rStyle w:val="Emphasis"/>
          <w:highlight w:val="yellow"/>
        </w:rPr>
        <w:t>displaced by</w:t>
      </w:r>
      <w:r w:rsidRPr="006737B1">
        <w:rPr>
          <w:rStyle w:val="Emphasis"/>
        </w:rPr>
        <w:t xml:space="preserve">, </w:t>
      </w:r>
      <w:r w:rsidRPr="00E140E2">
        <w:rPr>
          <w:rStyle w:val="Emphasis"/>
          <w:highlight w:val="yellow"/>
        </w:rPr>
        <w:t>the imperatives of survival, communal bodily integrity, radical social and economic justice, and self-defense</w:t>
      </w:r>
      <w:r w:rsidRPr="006737B1">
        <w:rPr>
          <w:rStyle w:val="Emphasis"/>
        </w:rPr>
        <w:t xml:space="preserve"> against always potentially deadly state violence.</w:t>
      </w:r>
      <w:r>
        <w:t xml:space="preserve"> Such imperatives compel a substantive consideration of what appears to be an entirely reasonable notion, </w:t>
      </w:r>
      <w:r w:rsidRPr="006737B1">
        <w:rPr>
          <w:rStyle w:val="StyleUnderline"/>
        </w:rPr>
        <w:t>if we are to take the implications of the WCG renarrative seriously: that perhaps the regime of gendered racist police violence ought not to be incessantly reformed, but rather extinguished. WCG is one site of creative, collective narrative genius that disrupts and transforms liberal commonsense languages while contributing to a long-term abolitionist praxis that recognizes the long historical present tense of ordinary peoples’ normalized encounters with state-facilitated and state-condoned social evisceration</w:t>
      </w:r>
      <w:r>
        <w:t>. This collective genius emanates from a complexly shared relationship to an indisputable fact: that the United States is an accumulation and reproduction of centuries of gendered racist state violence, institutionalized dehumanization, and genocidal logics of domination.</w:t>
      </w:r>
    </w:p>
    <w:p w14:paraId="28B18232" w14:textId="049500CB" w:rsidR="00FE5A3A" w:rsidRDefault="00FE5A3A" w:rsidP="00FE5A3A">
      <w:pPr>
        <w:pStyle w:val="Heading4"/>
      </w:pPr>
      <w:r>
        <w:t xml:space="preserve">Such a practice offers new possibilities of futurity and subjectivity that refuse forms of white humanism </w:t>
      </w:r>
      <w:r w:rsidR="00E140E2">
        <w:t xml:space="preserve">and </w:t>
      </w:r>
      <w:r w:rsidR="000C09E1">
        <w:t xml:space="preserve">white futurity </w:t>
      </w:r>
    </w:p>
    <w:p w14:paraId="65F1972C" w14:textId="6BD14148" w:rsidR="001221D5" w:rsidRDefault="00FE5A3A" w:rsidP="00FE5A3A">
      <w:r w:rsidRPr="00FE5A3A">
        <w:rPr>
          <w:rStyle w:val="Heading4Char"/>
        </w:rPr>
        <w:t xml:space="preserve">Rodriguez, 2016 </w:t>
      </w:r>
      <w:r w:rsidRPr="00FE5A3A">
        <w:t>(</w:t>
      </w:r>
      <w:r w:rsidRPr="006737B1">
        <w:t>Dylan,Professor of the Department of Ethnic Studies at UC Riverside. And a founding member of Critical Resistance: Beyond the Prison Industrial Complex and the Critical Ethnic Studies Association, and has worked in or alongside various social movements and activist collectives</w:t>
      </w:r>
      <w:r>
        <w:t xml:space="preserve">, </w:t>
      </w:r>
      <w:r w:rsidRPr="006737B1">
        <w:rPr>
          <w:i/>
          <w:iCs/>
        </w:rPr>
        <w:t>Abolition as A Praxis of Human Being Moving Forward</w:t>
      </w:r>
      <w:r>
        <w:t>, Harvard Law Review, Vol 132 1602-1605</w:t>
      </w:r>
    </w:p>
    <w:p w14:paraId="64412B6B" w14:textId="050E1832" w:rsidR="001221D5" w:rsidRDefault="001221D5" w:rsidP="001221D5">
      <w:r w:rsidRPr="000C09E1">
        <w:rPr>
          <w:rStyle w:val="StyleUnderline"/>
        </w:rPr>
        <w:t xml:space="preserve">In this narrative-political context, liberal-progressive </w:t>
      </w:r>
      <w:r w:rsidRPr="00560599">
        <w:rPr>
          <w:rStyle w:val="StyleUnderline"/>
          <w:highlight w:val="yellow"/>
        </w:rPr>
        <w:t>reforms of the</w:t>
      </w:r>
      <w:r w:rsidRPr="000C09E1">
        <w:rPr>
          <w:rStyle w:val="StyleUnderline"/>
        </w:rPr>
        <w:t xml:space="preserve"> carceral-racial </w:t>
      </w:r>
      <w:r w:rsidRPr="00560599">
        <w:rPr>
          <w:rStyle w:val="StyleUnderline"/>
          <w:highlight w:val="yellow"/>
        </w:rPr>
        <w:t>state constitute a</w:t>
      </w:r>
      <w:r w:rsidRPr="000C09E1">
        <w:rPr>
          <w:rStyle w:val="StyleUnderline"/>
        </w:rPr>
        <w:t xml:space="preserve">n intensive, historically specific remapping, reimagination, </w:t>
      </w:r>
      <w:r w:rsidRPr="00560599">
        <w:rPr>
          <w:rStyle w:val="StyleUnderline"/>
        </w:rPr>
        <w:t xml:space="preserve">and </w:t>
      </w:r>
      <w:r w:rsidRPr="00560599">
        <w:rPr>
          <w:rStyle w:val="StyleUnderline"/>
          <w:highlight w:val="yellow"/>
        </w:rPr>
        <w:t>rearticulation of</w:t>
      </w:r>
      <w:r w:rsidRPr="000C09E1">
        <w:rPr>
          <w:rStyle w:val="StyleUnderline"/>
        </w:rPr>
        <w:t xml:space="preserve"> the durable white</w:t>
      </w:r>
      <w:r w:rsidR="00FE5A3A" w:rsidRPr="000C09E1">
        <w:rPr>
          <w:rStyle w:val="StyleUnderline"/>
        </w:rPr>
        <w:t xml:space="preserve"> </w:t>
      </w:r>
      <w:r w:rsidRPr="000C09E1">
        <w:rPr>
          <w:rStyle w:val="StyleUnderline"/>
        </w:rPr>
        <w:t xml:space="preserve">supremacist entitlement that characterizes </w:t>
      </w:r>
      <w:r w:rsidRPr="00560599">
        <w:rPr>
          <w:rStyle w:val="StyleUnderline"/>
          <w:highlight w:val="yellow"/>
        </w:rPr>
        <w:t>liberal futurity</w:t>
      </w:r>
      <w:r>
        <w:t xml:space="preserve">. </w:t>
      </w:r>
      <w:r w:rsidRPr="00560599">
        <w:rPr>
          <w:rStyle w:val="StyleUnderline"/>
          <w:highlight w:val="yellow"/>
        </w:rPr>
        <w:t>This process</w:t>
      </w:r>
      <w:r w:rsidRPr="000C09E1">
        <w:rPr>
          <w:rStyle w:val="StyleUnderline"/>
        </w:rPr>
        <w:t>,</w:t>
      </w:r>
      <w:r>
        <w:t xml:space="preserve"> which I have elsewhere referenced as the ongoing post-1960s epoch of White Reconstruction,110 </w:t>
      </w:r>
      <w:r w:rsidRPr="00560599">
        <w:rPr>
          <w:rStyle w:val="StyleUnderline"/>
          <w:highlight w:val="yellow"/>
        </w:rPr>
        <w:t>is guided by a</w:t>
      </w:r>
      <w:r w:rsidRPr="000C09E1">
        <w:rPr>
          <w:rStyle w:val="StyleUnderline"/>
        </w:rPr>
        <w:t xml:space="preserve"> Civilizational </w:t>
      </w:r>
      <w:r w:rsidRPr="00560599">
        <w:rPr>
          <w:rStyle w:val="StyleUnderline"/>
          <w:highlight w:val="yellow"/>
        </w:rPr>
        <w:t>mandate to plan, manage, and reimagine liberal (white) futurity</w:t>
      </w:r>
      <w:r w:rsidRPr="000C09E1">
        <w:rPr>
          <w:rStyle w:val="StyleUnderline"/>
        </w:rPr>
        <w:t xml:space="preserve"> against the duress of the other beings’ insurgencies.</w:t>
      </w:r>
      <w:r>
        <w:t xml:space="preserve"> In this way, the juridical abolition of official apartheid and the formal elimination of selective forms of gendered racial colonialism are maneuvers of sustainability. </w:t>
      </w:r>
      <w:r w:rsidRPr="000C09E1">
        <w:t xml:space="preserve">More precisely, this process is a period-specific turn toward a flexibility of racial power </w:t>
      </w:r>
      <w:r>
        <w:t xml:space="preserve">(and suppleness of racialized relations of dominance) that pivots on state and social reform precisely because the presumptive citizen-subject, proctor, and administrator of that reform is already vested — historically, systemically, and juridically — with the entitlements of a social future. </w:t>
      </w:r>
      <w:r w:rsidRPr="000C09E1">
        <w:rPr>
          <w:rStyle w:val="StyleUnderline"/>
        </w:rPr>
        <w:t>Within the popularized cultural politics and delimited upward socioeconomic mobilities endorsed by contemporary White Reconstruction (which both relies on and despises “affirmative action” and “diversity” as mechanisms for reordering the epidermal layers of a generally-butnot-always white institutionality), there are renewed possibilities for attachment, allegiance, and affinity to the universalist (“colorblind”-to- “postracial”) fraud of liberal futurity</w:t>
      </w:r>
      <w:r>
        <w:t>. There is an invitation to thrill in this compulsory fiction, perhaps even to fantasize a “people-of-color” future within the reconstructed white-supremacist ascendancy even as material conditions yield palimpsests of degradation and humiliation</w:t>
      </w:r>
      <w:r w:rsidRPr="000C09E1">
        <w:rPr>
          <w:rStyle w:val="StyleUnderline"/>
        </w:rPr>
        <w:t xml:space="preserve">. On the other hand, even if we are not living within a historical conjuncture in which surrounding material and political-cultural conditions appear to enable collective engagement in a decisive abolition of oppressive systems and power relations, </w:t>
      </w:r>
      <w:r w:rsidRPr="00560599">
        <w:rPr>
          <w:rStyle w:val="StyleUnderline"/>
          <w:highlight w:val="yellow"/>
        </w:rPr>
        <w:t>it is possible to inhabit abolitionist futurity through already-existing human praxis</w:t>
      </w:r>
      <w:r w:rsidRPr="000C09E1">
        <w:rPr>
          <w:rStyle w:val="StyleUnderline"/>
        </w:rPr>
        <w:t xml:space="preserve"> — which is to say, following Wynter, that the totality of what I have been referencing as </w:t>
      </w:r>
      <w:r w:rsidRPr="00560599">
        <w:rPr>
          <w:rStyle w:val="StyleUnderline"/>
          <w:highlight w:val="yellow"/>
        </w:rPr>
        <w:t>a global abolitionist genealogy is available to those who are both willing and able to attempt a</w:t>
      </w:r>
      <w:r w:rsidRPr="000C09E1">
        <w:rPr>
          <w:rStyle w:val="StyleUnderline"/>
        </w:rPr>
        <w:t xml:space="preserve"> (</w:t>
      </w:r>
      <w:r w:rsidRPr="00560599">
        <w:rPr>
          <w:rStyle w:val="StyleUnderline"/>
          <w:highlight w:val="yellow"/>
        </w:rPr>
        <w:t>collective, critically reflective) praxis of human being against the alienated</w:t>
      </w:r>
      <w:r w:rsidRPr="000C09E1">
        <w:rPr>
          <w:rStyle w:val="StyleUnderline"/>
        </w:rPr>
        <w:t xml:space="preserve">, coercive </w:t>
      </w:r>
      <w:r w:rsidRPr="00560599">
        <w:rPr>
          <w:rStyle w:val="StyleUnderline"/>
          <w:highlight w:val="yellow"/>
        </w:rPr>
        <w:t>universalization of white</w:t>
      </w:r>
      <w:r w:rsidRPr="000C09E1">
        <w:rPr>
          <w:rStyle w:val="StyleUnderline"/>
        </w:rPr>
        <w:t xml:space="preserve">/ Western/Civilizational </w:t>
      </w:r>
      <w:r w:rsidRPr="00560599">
        <w:rPr>
          <w:rStyle w:val="StyleUnderline"/>
          <w:highlight w:val="yellow"/>
        </w:rPr>
        <w:t>human being</w:t>
      </w:r>
      <w:r w:rsidRPr="000C09E1">
        <w:rPr>
          <w:rStyle w:val="StyleUnderline"/>
        </w:rPr>
        <w:t>.</w:t>
      </w:r>
      <w:r>
        <w:t xml:space="preserve"> </w:t>
      </w:r>
      <w:r w:rsidRPr="000C09E1">
        <w:rPr>
          <w:rStyle w:val="StyleUnderline"/>
        </w:rPr>
        <w:t>Wynter references the latter as “Man2,” the “uniquely secular liberal monohumanist conception of the human — Man-as-homo oeconomicus.”111 In turn, she argues that it is this “genre” of human being that narrates itself through the Western humanist</w:t>
      </w:r>
      <w:r>
        <w:t xml:space="preserve"> (“monohumanist”) episteme as the singular physiological and ontological embodiment of an evolved, eugenic, and Civilization-embodying humanity.112 </w:t>
      </w:r>
      <w:r w:rsidRPr="000C09E1">
        <w:rPr>
          <w:rStyle w:val="StyleUnderline"/>
        </w:rPr>
        <w:t>The primary epoch-shaping fallout of this “genre-specific” articulation of (white/Western/Civilizational) human being is its self-rendition as universal Man, the abstracted normative subject of modern rights/</w:t>
      </w:r>
      <w:r>
        <w:t xml:space="preserve"> </w:t>
      </w:r>
      <w:r w:rsidRPr="000C09E1">
        <w:rPr>
          <w:rStyle w:val="StyleUnderline"/>
        </w:rPr>
        <w:t>jurisprudence/rational knowledge, which in turn asserts the “dysselected” (pathological, under- or dys-evolved, culturally/genetically defective and inferior) status of all other genres of human being</w:t>
      </w:r>
      <w:r>
        <w:t xml:space="preserve"> (the Afro-descended, the aboriginal, the unassimilable, the irrational, the subhuman). [T]he West, over the last five hundred years, has brought the whole human species into its hegemonic, now purely secular . . . model of being human. . . . This is a model that supposedly preexists — rather than coexists with — all the models of other human societies and their religions / cultures. . . . This is the enacting of a uniquely secular liberal monohumanist conception of the human — Man-as-homo oeconomicus — as well as of its rhetorical overrepresenting of that member-class conception of being human (as if it is the class of classes of being human itself).113 While Wynter references the Masai people as the counterpoint to Man2 in the next part of her essay,114 </w:t>
      </w:r>
      <w:r w:rsidRPr="00560599">
        <w:rPr>
          <w:rStyle w:val="StyleUnderline"/>
          <w:highlight w:val="yellow"/>
        </w:rPr>
        <w:t>it is</w:t>
      </w:r>
      <w:r w:rsidRPr="000C09E1">
        <w:rPr>
          <w:rStyle w:val="StyleUnderline"/>
        </w:rPr>
        <w:t xml:space="preserve"> no less </w:t>
      </w:r>
      <w:r w:rsidRPr="00560599">
        <w:rPr>
          <w:rStyle w:val="StyleUnderline"/>
          <w:highlight w:val="yellow"/>
        </w:rPr>
        <w:t>feasible</w:t>
      </w:r>
      <w:r w:rsidRPr="000C09E1">
        <w:rPr>
          <w:rStyle w:val="StyleUnderline"/>
        </w:rPr>
        <w:t xml:space="preserve"> (</w:t>
      </w:r>
      <w:r>
        <w:t>or necessary</w:t>
      </w:r>
      <w:r w:rsidRPr="000C09E1">
        <w:rPr>
          <w:rStyle w:val="StyleUnderline"/>
        </w:rPr>
        <w:t xml:space="preserve">) </w:t>
      </w:r>
      <w:r w:rsidRPr="00560599">
        <w:rPr>
          <w:rStyle w:val="StyleUnderline"/>
          <w:highlight w:val="yellow"/>
        </w:rPr>
        <w:t>to recognize and embrace the counter-Civilizational human praxis of</w:t>
      </w:r>
      <w:r w:rsidRPr="000C09E1">
        <w:rPr>
          <w:rStyle w:val="StyleUnderline"/>
        </w:rPr>
        <w:t xml:space="preserve"> other ordinary and extraordinary </w:t>
      </w:r>
      <w:r w:rsidRPr="00560599">
        <w:rPr>
          <w:rStyle w:val="StyleUnderline"/>
          <w:highlight w:val="yellow"/>
        </w:rPr>
        <w:t>people</w:t>
      </w:r>
      <w:r w:rsidRPr="000C09E1">
        <w:rPr>
          <w:rStyle w:val="StyleUnderline"/>
        </w:rPr>
        <w:t xml:space="preserve"> in the belly of the Western, Euroamerican beast </w:t>
      </w:r>
      <w:r w:rsidRPr="00560599">
        <w:rPr>
          <w:rStyle w:val="StyleUnderline"/>
          <w:highlight w:val="yellow"/>
        </w:rPr>
        <w:t>who</w:t>
      </w:r>
      <w:r w:rsidRPr="000C09E1">
        <w:rPr>
          <w:rStyle w:val="StyleUnderline"/>
        </w:rPr>
        <w:t xml:space="preserve"> inherit and </w:t>
      </w:r>
      <w:r w:rsidRPr="00560599">
        <w:rPr>
          <w:rStyle w:val="StyleUnderline"/>
          <w:highlight w:val="yellow"/>
        </w:rPr>
        <w:t>inhabit a state of intimate, proximate, and permanent conflict</w:t>
      </w:r>
      <w:r w:rsidRPr="000C09E1">
        <w:rPr>
          <w:rStyle w:val="StyleUnderline"/>
        </w:rPr>
        <w:t xml:space="preserve"> (if not war) </w:t>
      </w:r>
      <w:r w:rsidRPr="00560599">
        <w:rPr>
          <w:rStyle w:val="StyleUnderline"/>
          <w:highlight w:val="yellow"/>
        </w:rPr>
        <w:t>with</w:t>
      </w:r>
      <w:r w:rsidRPr="000C09E1">
        <w:rPr>
          <w:rStyle w:val="StyleUnderline"/>
        </w:rPr>
        <w:t xml:space="preserve"> the militarized, standardized, and canonical genre of (</w:t>
      </w:r>
      <w:r w:rsidRPr="00560599">
        <w:rPr>
          <w:rStyle w:val="StyleUnderline"/>
          <w:highlight w:val="yellow"/>
        </w:rPr>
        <w:t>white) humanity</w:t>
      </w:r>
      <w:r w:rsidRPr="000C09E1">
        <w:rPr>
          <w:rStyle w:val="StyleUnderline"/>
        </w:rPr>
        <w:t xml:space="preserve"> of which she writes. </w:t>
      </w:r>
      <w:r>
        <w:t xml:space="preserve">Put another </w:t>
      </w:r>
      <w:r w:rsidRPr="000C09E1">
        <w:rPr>
          <w:rStyle w:val="StyleUnderline"/>
        </w:rPr>
        <w:t xml:space="preserve">way, </w:t>
      </w:r>
      <w:r w:rsidRPr="00560599">
        <w:rPr>
          <w:rStyle w:val="StyleUnderline"/>
          <w:highlight w:val="yellow"/>
        </w:rPr>
        <w:t>it may be within the</w:t>
      </w:r>
      <w:r w:rsidRPr="000C09E1">
        <w:rPr>
          <w:rStyle w:val="StyleUnderline"/>
        </w:rPr>
        <w:t xml:space="preserve"> complex </w:t>
      </w:r>
      <w:r w:rsidRPr="00560599">
        <w:rPr>
          <w:rStyle w:val="StyleUnderline"/>
          <w:highlight w:val="yellow"/>
        </w:rPr>
        <w:t>mess of human praxis engaged by the</w:t>
      </w:r>
      <w:r w:rsidRPr="000C09E1">
        <w:rPr>
          <w:rStyle w:val="StyleUnderline"/>
        </w:rPr>
        <w:t xml:space="preserve"> very </w:t>
      </w:r>
      <w:r w:rsidRPr="00560599">
        <w:rPr>
          <w:rStyle w:val="StyleUnderline"/>
          <w:highlight w:val="yellow"/>
        </w:rPr>
        <w:t>peoples incarcerated</w:t>
      </w:r>
      <w:r w:rsidRPr="000C09E1">
        <w:rPr>
          <w:rStyle w:val="StyleUnderline"/>
        </w:rPr>
        <w:t xml:space="preserve"> by the Civilizational geography, episteme, and (U.S.) nation-state form </w:t>
      </w:r>
      <w:r w:rsidRPr="00560599">
        <w:rPr>
          <w:rStyle w:val="StyleUnderline"/>
          <w:highlight w:val="yellow"/>
        </w:rPr>
        <w:t>that abolitionist creativities</w:t>
      </w:r>
      <w:r w:rsidRPr="000C09E1">
        <w:rPr>
          <w:rStyle w:val="StyleUnderline"/>
        </w:rPr>
        <w:t xml:space="preserve"> also </w:t>
      </w:r>
      <w:r w:rsidRPr="00560599">
        <w:rPr>
          <w:rStyle w:val="StyleUnderline"/>
          <w:highlight w:val="yellow"/>
        </w:rPr>
        <w:t>flourish</w:t>
      </w:r>
      <w:r w:rsidRPr="000C09E1">
        <w:rPr>
          <w:rStyle w:val="StyleUnderline"/>
        </w:rPr>
        <w:t xml:space="preserve"> — and potentially, flourish </w:t>
      </w:r>
      <w:r w:rsidRPr="00560599">
        <w:rPr>
          <w:rStyle w:val="StyleUnderline"/>
          <w:highlight w:val="yellow"/>
        </w:rPr>
        <w:t>into fully articulated revolt against</w:t>
      </w:r>
      <w:r w:rsidRPr="000C09E1">
        <w:rPr>
          <w:rStyle w:val="StyleUnderline"/>
        </w:rPr>
        <w:t xml:space="preserve"> Civilizational </w:t>
      </w:r>
      <w:r w:rsidRPr="00560599">
        <w:rPr>
          <w:rStyle w:val="StyleUnderline"/>
          <w:highlight w:val="yellow"/>
        </w:rPr>
        <w:t>carcerality, epistemology, normativity, and the violent</w:t>
      </w:r>
      <w:r w:rsidRPr="000C09E1">
        <w:rPr>
          <w:rStyle w:val="StyleUnderline"/>
        </w:rPr>
        <w:t xml:space="preserve">/violating </w:t>
      </w:r>
      <w:r w:rsidRPr="00560599">
        <w:rPr>
          <w:rStyle w:val="StyleUnderline"/>
          <w:highlight w:val="yellow"/>
        </w:rPr>
        <w:t>normality of</w:t>
      </w:r>
      <w:r w:rsidRPr="000C09E1">
        <w:rPr>
          <w:rStyle w:val="StyleUnderline"/>
        </w:rPr>
        <w:t xml:space="preserve"> (white/Western/Civilizational) </w:t>
      </w:r>
      <w:r w:rsidRPr="00560599">
        <w:rPr>
          <w:rStyle w:val="StyleUnderline"/>
          <w:highlight w:val="yellow"/>
        </w:rPr>
        <w:t>human being itself</w:t>
      </w:r>
      <w:r>
        <w:t xml:space="preserve">.115 </w:t>
      </w:r>
      <w:r w:rsidRPr="000C09E1">
        <w:rPr>
          <w:rStyle w:val="StyleUnderline"/>
        </w:rPr>
        <w:t xml:space="preserve">These </w:t>
      </w:r>
      <w:r w:rsidRPr="002307B1">
        <w:rPr>
          <w:rStyle w:val="StyleUnderline"/>
          <w:highlight w:val="yellow"/>
        </w:rPr>
        <w:t>assertions of insurgent being</w:t>
      </w:r>
      <w:r w:rsidRPr="000C09E1">
        <w:rPr>
          <w:rStyle w:val="StyleUnderline"/>
        </w:rPr>
        <w:t xml:space="preserve"> are abolitionist acts, in</w:t>
      </w:r>
      <w:r w:rsidR="004B12EB" w:rsidRPr="000C09E1">
        <w:rPr>
          <w:rStyle w:val="StyleUnderline"/>
        </w:rPr>
        <w:t xml:space="preserve"> the sense that peoples inhabiting the layered undersides of modern citizenship and civil society — those who systemically, regularly experience the disciplinary, violent, and punitive policing of civility and sociality in and of themselves — </w:t>
      </w:r>
      <w:r w:rsidR="004B12EB" w:rsidRPr="002307B1">
        <w:rPr>
          <w:rStyle w:val="StyleUnderline"/>
          <w:highlight w:val="yellow"/>
        </w:rPr>
        <w:t>are actively creating</w:t>
      </w:r>
      <w:r w:rsidR="004B12EB" w:rsidRPr="000C09E1">
        <w:rPr>
          <w:rStyle w:val="StyleUnderline"/>
        </w:rPr>
        <w:t xml:space="preserve">, sustaining, and otherwise performing </w:t>
      </w:r>
      <w:r w:rsidR="004B12EB" w:rsidRPr="002307B1">
        <w:rPr>
          <w:rStyle w:val="StyleUnderline"/>
          <w:highlight w:val="yellow"/>
        </w:rPr>
        <w:t>modalities of social life</w:t>
      </w:r>
      <w:r w:rsidR="004B12EB" w:rsidRPr="000C09E1">
        <w:rPr>
          <w:rStyle w:val="StyleUnderline"/>
        </w:rPr>
        <w:t xml:space="preserve"> (crucially, methods of survival if not collective thriving) </w:t>
      </w:r>
      <w:r w:rsidR="004B12EB" w:rsidRPr="002307B1">
        <w:rPr>
          <w:rStyle w:val="StyleUnderline"/>
          <w:highlight w:val="yellow"/>
        </w:rPr>
        <w:t>that</w:t>
      </w:r>
      <w:r w:rsidR="004B12EB" w:rsidRPr="000C09E1">
        <w:rPr>
          <w:rStyle w:val="StyleUnderline"/>
        </w:rPr>
        <w:t xml:space="preserve"> fundamentally </w:t>
      </w:r>
      <w:r w:rsidR="004B12EB" w:rsidRPr="002307B1">
        <w:rPr>
          <w:rStyle w:val="StyleUnderline"/>
          <w:highlight w:val="yellow"/>
        </w:rPr>
        <w:t>challenge the assumptive coherence and humanist universality of “civility” and “the citizen</w:t>
      </w:r>
      <w:r w:rsidR="004B12EB" w:rsidRPr="000C09E1">
        <w:rPr>
          <w:rStyle w:val="StyleUnderline"/>
        </w:rPr>
        <w:t xml:space="preserve">.” </w:t>
      </w:r>
      <w:r w:rsidR="004B12EB" w:rsidRPr="002307B1">
        <w:rPr>
          <w:rStyle w:val="StyleUnderline"/>
          <w:highlight w:val="yellow"/>
        </w:rPr>
        <w:t>Abolitionist praxis suggests a radical acknowledgement that both</w:t>
      </w:r>
      <w:r w:rsidR="004B12EB" w:rsidRPr="000C09E1">
        <w:rPr>
          <w:rStyle w:val="StyleUnderline"/>
        </w:rPr>
        <w:t xml:space="preserve"> of the latter concepts </w:t>
      </w:r>
      <w:r w:rsidR="004B12EB" w:rsidRPr="002307B1">
        <w:rPr>
          <w:rStyle w:val="StyleUnderline"/>
          <w:highlight w:val="yellow"/>
        </w:rPr>
        <w:t>are artifacts of dominance</w:t>
      </w:r>
      <w:r w:rsidR="004B12EB" w:rsidRPr="000C09E1">
        <w:rPr>
          <w:rStyle w:val="StyleUnderline"/>
        </w:rPr>
        <w:t xml:space="preserve"> that remain fatal in their militarized enforcement and indelible in their juridical reproduction of a peculiar gendered racial normativity.</w:t>
      </w:r>
      <w:r w:rsidR="004B12EB">
        <w:t xml:space="preserve"> </w:t>
      </w:r>
      <w:r w:rsidR="004B12EB" w:rsidRPr="000C09E1">
        <w:rPr>
          <w:rStyle w:val="StyleUnderline"/>
        </w:rPr>
        <w:t xml:space="preserve">The long genealogy of </w:t>
      </w:r>
      <w:r w:rsidR="004B12EB" w:rsidRPr="002307B1">
        <w:rPr>
          <w:rStyle w:val="StyleUnderline"/>
          <w:highlight w:val="yellow"/>
        </w:rPr>
        <w:t>abolitionist radicalisms evidence</w:t>
      </w:r>
      <w:r w:rsidR="004B12EB" w:rsidRPr="000C09E1">
        <w:rPr>
          <w:rStyle w:val="StyleUnderline"/>
        </w:rPr>
        <w:t xml:space="preserve">s </w:t>
      </w:r>
      <w:r w:rsidR="004B12EB" w:rsidRPr="002307B1">
        <w:rPr>
          <w:rStyle w:val="StyleUnderline"/>
          <w:highlight w:val="yellow"/>
        </w:rPr>
        <w:t>militant struggles to protect the collective</w:t>
      </w:r>
      <w:r w:rsidR="004B12EB" w:rsidRPr="000C09E1">
        <w:rPr>
          <w:rStyle w:val="StyleUnderline"/>
        </w:rPr>
        <w:t xml:space="preserve"> spiritual, cultural, and physiological </w:t>
      </w:r>
      <w:r w:rsidR="004B12EB" w:rsidRPr="002307B1">
        <w:rPr>
          <w:rStyle w:val="StyleUnderline"/>
          <w:highlight w:val="yellow"/>
        </w:rPr>
        <w:t>integrity of particular peoples who exist on the underside of liberal futurity</w:t>
      </w:r>
      <w:r w:rsidR="004B12EB" w:rsidRPr="000C09E1">
        <w:rPr>
          <w:rStyle w:val="StyleUnderline"/>
        </w:rPr>
        <w:t xml:space="preserve"> and its structure of entitlement. In this sense, th</w:t>
      </w:r>
      <w:r w:rsidR="004B12EB" w:rsidRPr="002307B1">
        <w:rPr>
          <w:rStyle w:val="StyleUnderline"/>
          <w:highlight w:val="yellow"/>
        </w:rPr>
        <w:t>e insurgency of abolitionist futurity is its politicization of this</w:t>
      </w:r>
      <w:r w:rsidR="004B12EB" w:rsidRPr="000C09E1">
        <w:rPr>
          <w:rStyle w:val="StyleUnderline"/>
        </w:rPr>
        <w:t xml:space="preserve"> underside </w:t>
      </w:r>
      <w:r w:rsidR="004B12EB" w:rsidRPr="002307B1">
        <w:rPr>
          <w:rStyle w:val="StyleUnderline"/>
          <w:highlight w:val="yellow"/>
        </w:rPr>
        <w:t>position and its renarration of</w:t>
      </w:r>
      <w:r w:rsidR="004B12EB" w:rsidRPr="000C09E1">
        <w:rPr>
          <w:rStyle w:val="StyleUnderline"/>
        </w:rPr>
        <w:t xml:space="preserve"> the </w:t>
      </w:r>
      <w:r w:rsidR="004B12EB" w:rsidRPr="002307B1">
        <w:rPr>
          <w:rStyle w:val="StyleUnderline"/>
          <w:highlight w:val="yellow"/>
        </w:rPr>
        <w:t>terror</w:t>
      </w:r>
      <w:r w:rsidR="004B12EB" w:rsidRPr="000C09E1">
        <w:rPr>
          <w:rStyle w:val="StyleUnderline"/>
        </w:rPr>
        <w:t xml:space="preserve"> that so often subsumes those who can neither materially presume nor find existential entitlement in the futurity of their (individual and collective) bodily coordinates, spiritual life, and modality of human being. Here, too, is the frightfully beautiful abolitionist present and future tense: at stake is an ongoing, necessary confrontation with the life-deforming algorithms of a Civilization project that rests on the intersecting and entwined logics of chattel incarceration (enslavement) and racial-colonial genocide</w:t>
      </w:r>
      <w:r w:rsidR="004B12EB">
        <w:t xml:space="preserve"> (cultural, biological, ecological, and otherwise). </w:t>
      </w:r>
      <w:r w:rsidR="004B12EB" w:rsidRPr="000C09E1">
        <w:rPr>
          <w:rStyle w:val="StyleUnderline"/>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w:t>
      </w:r>
      <w:r w:rsidR="004B12EB" w:rsidRPr="000C09E1">
        <w:t>in the poetry</w:t>
      </w:r>
      <w:r w:rsidR="004B12EB">
        <w:t xml:space="preserve">, letters, manifestos, collect phone calls, and never-quite-private conspiratorial conversations we share with each other sometimes, but really, </w:t>
      </w:r>
      <w:r w:rsidR="004B12EB" w:rsidRPr="000C09E1">
        <w:rPr>
          <w:rStyle w:val="StyleUnderline"/>
        </w:rPr>
        <w:t>all the damn time. More than just a synonym or rhetorical cipher for revolutionary change or radical social transformation, abolition is an artful disruption of the presumed futurity.</w:t>
      </w:r>
      <w:r w:rsidR="004B12EB">
        <w:t xml:space="preserve"> Certainly, it is as Professor Ruth Wilson Gilmore says: “Abolition is a theory of change, it’s a theory of social life. It’s about making things.”116 </w:t>
      </w:r>
      <w:r w:rsidR="004B12EB" w:rsidRPr="002307B1">
        <w:rPr>
          <w:rStyle w:val="Emphasis"/>
          <w:highlight w:val="yellow"/>
        </w:rPr>
        <w:t>Abolition</w:t>
      </w:r>
      <w:r w:rsidR="004B12EB" w:rsidRPr="000C09E1">
        <w:rPr>
          <w:rStyle w:val="Emphasis"/>
        </w:rPr>
        <w:t xml:space="preserve">, in such terms, </w:t>
      </w:r>
      <w:r w:rsidR="004B12EB" w:rsidRPr="002307B1">
        <w:rPr>
          <w:rStyle w:val="Emphasis"/>
          <w:highlight w:val="yellow"/>
        </w:rPr>
        <w:t>is a</w:t>
      </w:r>
      <w:r w:rsidR="004B12EB" w:rsidRPr="000C09E1">
        <w:rPr>
          <w:rStyle w:val="Emphasis"/>
        </w:rPr>
        <w:t xml:space="preserve"> fundamentally </w:t>
      </w:r>
      <w:r w:rsidR="004B12EB" w:rsidRPr="002307B1">
        <w:rPr>
          <w:rStyle w:val="Emphasis"/>
          <w:highlight w:val="yellow"/>
        </w:rPr>
        <w:t>creative force</w:t>
      </w:r>
      <w:r w:rsidR="004B12EB" w:rsidRPr="000C09E1">
        <w:rPr>
          <w:rStyle w:val="Emphasis"/>
        </w:rPr>
        <w:t xml:space="preserve">, even and especially </w:t>
      </w:r>
      <w:r w:rsidR="004B12EB" w:rsidRPr="002307B1">
        <w:rPr>
          <w:rStyle w:val="Emphasis"/>
          <w:highlight w:val="yellow"/>
        </w:rPr>
        <w:t>in</w:t>
      </w:r>
      <w:r w:rsidR="004B12EB" w:rsidRPr="000C09E1">
        <w:rPr>
          <w:rStyle w:val="Emphasis"/>
        </w:rPr>
        <w:t xml:space="preserve"> those rare </w:t>
      </w:r>
      <w:r w:rsidR="004B12EB" w:rsidRPr="002307B1">
        <w:rPr>
          <w:rStyle w:val="Emphasis"/>
          <w:highlight w:val="yellow"/>
        </w:rPr>
        <w:t>historical moments when a</w:t>
      </w:r>
      <w:r w:rsidR="004B12EB" w:rsidRPr="000C09E1">
        <w:rPr>
          <w:rStyle w:val="Emphasis"/>
        </w:rPr>
        <w:t xml:space="preserve"> definitive </w:t>
      </w:r>
      <w:r w:rsidR="004B12EB" w:rsidRPr="002307B1">
        <w:rPr>
          <w:rStyle w:val="Emphasis"/>
          <w:highlight w:val="yellow"/>
        </w:rPr>
        <w:t>destruction of oppressive structures and power relations appears possible</w:t>
      </w:r>
      <w:r w:rsidR="004B12EB" w:rsidRPr="000C09E1">
        <w:rPr>
          <w:rStyle w:val="Emphasis"/>
        </w:rPr>
        <w:t xml:space="preserve">, practical, and capable of catalyzing a (potentially) radically different social form. Within the last sesquicentennial, </w:t>
      </w:r>
      <w:r w:rsidR="004B12EB" w:rsidRPr="002307B1">
        <w:rPr>
          <w:rStyle w:val="Emphasis"/>
          <w:highlight w:val="yellow"/>
        </w:rPr>
        <w:t>such periods of creative destruction</w:t>
      </w:r>
      <w:r w:rsidR="004B12EB" w:rsidRPr="000C09E1">
        <w:rPr>
          <w:rStyle w:val="Emphasis"/>
        </w:rPr>
        <w:t xml:space="preserve"> and creativity from destruction </w:t>
      </w:r>
      <w:r w:rsidR="004B12EB" w:rsidRPr="002307B1">
        <w:rPr>
          <w:rStyle w:val="Emphasis"/>
          <w:highlight w:val="yellow"/>
        </w:rPr>
        <w:t>have flourished</w:t>
      </w:r>
      <w:r w:rsidR="004B12EB" w:rsidRPr="000C09E1">
        <w:rPr>
          <w:rStyle w:val="Emphasis"/>
        </w:rPr>
        <w:t xml:space="preserve"> through multiple genealogies of radical confrontation with the global Civilization form, </w:t>
      </w:r>
      <w:r w:rsidR="004B12EB" w:rsidRPr="002307B1">
        <w:rPr>
          <w:rStyle w:val="Emphasis"/>
          <w:highlight w:val="yellow"/>
        </w:rPr>
        <w:t>resulting in the downfall of</w:t>
      </w:r>
      <w:r w:rsidR="004B12EB" w:rsidRPr="000C09E1">
        <w:rPr>
          <w:rStyle w:val="Emphasis"/>
        </w:rPr>
        <w:t xml:space="preserve"> multiple </w:t>
      </w:r>
      <w:r w:rsidR="004B12EB" w:rsidRPr="002307B1">
        <w:rPr>
          <w:rStyle w:val="Emphasis"/>
          <w:highlight w:val="yellow"/>
        </w:rPr>
        <w:t>apartheid orders</w:t>
      </w:r>
      <w:r w:rsidR="004B12EB" w:rsidRPr="000C09E1">
        <w:rPr>
          <w:rStyle w:val="Emphasis"/>
        </w:rPr>
        <w:t xml:space="preserve">, </w:t>
      </w:r>
      <w:r w:rsidR="004B12EB" w:rsidRPr="002307B1">
        <w:rPr>
          <w:rStyle w:val="Emphasis"/>
          <w:highlight w:val="yellow"/>
        </w:rPr>
        <w:t>expulsion of colonial occupations</w:t>
      </w:r>
      <w:r w:rsidR="004B12EB" w:rsidRPr="000C09E1">
        <w:rPr>
          <w:rStyle w:val="Emphasis"/>
        </w:rPr>
        <w:t xml:space="preserve">, </w:t>
      </w:r>
      <w:r w:rsidR="004B12EB" w:rsidRPr="002307B1">
        <w:rPr>
          <w:rStyle w:val="Emphasis"/>
          <w:highlight w:val="yellow"/>
        </w:rPr>
        <w:t>redistribution of life-sustaining wealth and resources</w:t>
      </w:r>
      <w:r w:rsidR="004B12EB" w:rsidRPr="000C09E1">
        <w:rPr>
          <w:rStyle w:val="Emphasis"/>
        </w:rPr>
        <w:t xml:space="preserve">, </w:t>
      </w:r>
      <w:r w:rsidR="004B12EB" w:rsidRPr="002307B1">
        <w:rPr>
          <w:rStyle w:val="Emphasis"/>
          <w:highlight w:val="yellow"/>
        </w:rPr>
        <w:t>and</w:t>
      </w:r>
      <w:r w:rsidR="004B12EB" w:rsidRPr="000C09E1">
        <w:rPr>
          <w:rStyle w:val="Emphasis"/>
        </w:rPr>
        <w:t xml:space="preserve"> periodic </w:t>
      </w:r>
      <w:r w:rsidR="004B12EB" w:rsidRPr="002307B1">
        <w:rPr>
          <w:rStyle w:val="Emphasis"/>
          <w:highlight w:val="yellow"/>
        </w:rPr>
        <w:t>liberation of</w:t>
      </w:r>
      <w:r w:rsidR="004B12EB" w:rsidRPr="000C09E1">
        <w:rPr>
          <w:rStyle w:val="Emphasis"/>
        </w:rPr>
        <w:t xml:space="preserve"> chattel-</w:t>
      </w:r>
      <w:r w:rsidR="004B12EB" w:rsidRPr="002307B1">
        <w:rPr>
          <w:rStyle w:val="Emphasis"/>
          <w:highlight w:val="yellow"/>
        </w:rPr>
        <w:t>captive populations</w:t>
      </w:r>
      <w:r w:rsidR="004B12EB" w:rsidRPr="000C09E1">
        <w:rPr>
          <w:rStyle w:val="Emphasis"/>
        </w:rPr>
        <w:t>. It is imperative to apprehend such moments of victory as contradictory, imperfect, and flawed; put another way, the signature historical moments of “successful” abolitionist struggle produce utterly human historical outcomes in the most antihumanist, counter-Civilizational sense of “human”</w:t>
      </w:r>
      <w:r w:rsidR="004B12EB">
        <w:t xml:space="preserve"> (contradictory, imperfect, flawed). </w:t>
      </w:r>
      <w:r w:rsidR="004B12EB" w:rsidRPr="000C09E1">
        <w:rPr>
          <w:rStyle w:val="Emphasis"/>
        </w:rPr>
        <w:t xml:space="preserve">Yet, </w:t>
      </w:r>
      <w:r w:rsidR="004B12EB" w:rsidRPr="002307B1">
        <w:rPr>
          <w:rStyle w:val="Emphasis"/>
          <w:highlight w:val="yellow"/>
        </w:rPr>
        <w:t>it is</w:t>
      </w:r>
      <w:r w:rsidR="004B12EB" w:rsidRPr="000C09E1">
        <w:rPr>
          <w:rStyle w:val="Emphasis"/>
        </w:rPr>
        <w:t xml:space="preserve"> equally </w:t>
      </w:r>
      <w:r w:rsidR="004B12EB" w:rsidRPr="002307B1">
        <w:rPr>
          <w:rStyle w:val="Emphasis"/>
          <w:highlight w:val="yellow"/>
        </w:rPr>
        <w:t>imperative to critically study, teach, theorize, and narrate such historical moments as</w:t>
      </w:r>
      <w:r w:rsidR="004B12EB" w:rsidRPr="000C09E1">
        <w:rPr>
          <w:rStyle w:val="Emphasis"/>
        </w:rPr>
        <w:t xml:space="preserve"> revelations of </w:t>
      </w:r>
      <w:r w:rsidR="004B12EB" w:rsidRPr="002307B1">
        <w:rPr>
          <w:rStyle w:val="Emphasis"/>
          <w:highlight w:val="yellow"/>
        </w:rPr>
        <w:t>radical possibility that obliterate the</w:t>
      </w:r>
      <w:r w:rsidR="004B12EB" w:rsidRPr="000C09E1">
        <w:rPr>
          <w:rStyle w:val="Emphasis"/>
        </w:rPr>
        <w:t xml:space="preserve"> cultural </w:t>
      </w:r>
      <w:r w:rsidR="004B12EB" w:rsidRPr="002307B1">
        <w:rPr>
          <w:rStyle w:val="Emphasis"/>
          <w:highlight w:val="yellow"/>
        </w:rPr>
        <w:t>tendency to reify</w:t>
      </w:r>
      <w:r w:rsidR="004B12EB" w:rsidRPr="000C09E1">
        <w:rPr>
          <w:rStyle w:val="Emphasis"/>
        </w:rPr>
        <w:t xml:space="preserve"> (which is to say, presume permanency and ahistorical existence of) </w:t>
      </w:r>
      <w:r w:rsidR="004B12EB" w:rsidRPr="00887CFF">
        <w:rPr>
          <w:rStyle w:val="Emphasis"/>
          <w:highlight w:val="yellow"/>
        </w:rPr>
        <w:t>existing systems of state violence</w:t>
      </w:r>
      <w:r w:rsidR="004B12EB" w:rsidRPr="000C09E1">
        <w:rPr>
          <w:rStyle w:val="Emphasis"/>
        </w:rPr>
        <w:t>, geographic displacement and capture, economic evisceration, and institutionalized dehumanization.117 Such a creative destruction, and creativity of thought-in-destruction, is a primary pedagogical purpose of abolitionist praxis</w:t>
      </w:r>
      <w:r w:rsidR="004B12EB">
        <w:t>.118</w:t>
      </w:r>
    </w:p>
    <w:p w14:paraId="7C4E6401" w14:textId="77777777" w:rsidR="00502890" w:rsidRDefault="00502890" w:rsidP="00502890">
      <w:pPr>
        <w:pStyle w:val="Heading2"/>
      </w:pPr>
      <w:r>
        <w:t>Other Possible 1AC Args</w:t>
      </w:r>
    </w:p>
    <w:p w14:paraId="665F87FA" w14:textId="77777777" w:rsidR="00502890" w:rsidRDefault="00502890" w:rsidP="00502890">
      <w:pPr>
        <w:pStyle w:val="Heading4"/>
      </w:pPr>
      <w:r>
        <w:t xml:space="preserve">The carceral state is also often epistemological in nature, schooling is meant to produce citizen subjects that support prison regime ideas including, social order, civil society, the morality of the us nation state and the idea that freedom and autonomy can be achieved in a world of prisons </w:t>
      </w:r>
    </w:p>
    <w:p w14:paraId="79F06758" w14:textId="369F9F23" w:rsidR="00502890" w:rsidRPr="002F737D" w:rsidRDefault="00502890" w:rsidP="00502890">
      <w:pPr>
        <w:rPr>
          <w:u w:val="single"/>
        </w:rPr>
      </w:pPr>
      <w:r>
        <w:t xml:space="preserve">Rodriguez 2010 </w:t>
      </w:r>
      <w:r w:rsidRPr="006737B1">
        <w:t>(Dylan</w:t>
      </w:r>
      <w:r w:rsidR="006E5317">
        <w:t>,</w:t>
      </w:r>
      <w:r w:rsidRPr="006737B1">
        <w:t xml:space="preserve"> Professor of the Department of Ethnic Studies at UC Riverside. And a founding member of Critical Resistance: Beyond the Prison Industrial Complex and the Critical Ethnic Studies Association, and has worked in or alongside various social movements and activist collective</w:t>
      </w:r>
      <w:r>
        <w:t xml:space="preserve">s </w:t>
      </w:r>
      <w:r>
        <w:rPr>
          <w:i/>
          <w:iCs/>
        </w:rPr>
        <w:t xml:space="preserve">The Radical Teacher </w:t>
      </w:r>
      <w:r>
        <w:t>no.88 Summer 2010 9-11)</w:t>
      </w:r>
    </w:p>
    <w:p w14:paraId="16B99FE5" w14:textId="77777777" w:rsidR="00502890" w:rsidRDefault="00502890" w:rsidP="00502890">
      <w:r w:rsidRPr="002F737D">
        <w:rPr>
          <w:rStyle w:val="StyleUnderline"/>
        </w:rPr>
        <w:t>The absolute banality of the prison regime’s presence in the administrative protocols, curricula, and educational routines of the school is almost omnipresent</w:t>
      </w:r>
      <w:r>
        <w:t xml:space="preserve">: aside from the most obvious appearances of the racist policing state on campuses everywhere, it </w:t>
      </w:r>
      <w:r w:rsidRPr="002F737D">
        <w:rPr>
          <w:rStyle w:val="StyleUnderline"/>
        </w:rPr>
        <w:t>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corruptions, contradictions, and systemic brutalities (including and especially the racial, gender, and class-based violence of the prison industrial complex) are ultimately reformable, redeemable, or (if all else fails) forgivable</w:t>
      </w:r>
      <w:r>
        <w:t xml:space="preserve">. </w:t>
      </w:r>
      <w:r w:rsidRPr="002F737D">
        <w:rPr>
          <w:rStyle w:val="StyleUnderline"/>
        </w:rPr>
        <w:t>It is virtually indisputable—though always worth restating—that most pedagogical practices (including many “critical/radical” ones) invest in producing or edifying “free” and self-governing citizen/subjects. The assumptive framework of this pedagogical framework tends to conflate civil society with “ freedom,” as if one’s physical presence in civil society is separable from the actual and imminent state violence of criminalization and policing. (Is a criminalized and policed person really “free”?). This pedagogical approach also leaves unasked the question of whether the central premise of the teaching practice itself—that a given pedagogy is actually capable of producing free citizen/subjects under such historical conditions—might implode if its conditions of possibility were adequately confronted</w:t>
      </w:r>
      <w:r>
        <w:t xml:space="preserve">. To clarify: as teachers, our Timothy D. Clark-Bey, “Civilized Slavery” (2010) </w:t>
      </w:r>
      <w:r w:rsidRPr="002F737D">
        <w:rPr>
          <w:rStyle w:val="StyleUnderline"/>
        </w:rPr>
        <w:t xml:space="preserve">This generic pedagogical assumption is that we are either teaching to “free” student citizens who must be empowered and encouraged to live up to the responsibilities of their nominal freedom </w:t>
      </w:r>
      <w:r>
        <w:t>(</w:t>
      </w:r>
      <w:r w:rsidRPr="002F737D">
        <w:rPr>
          <w:rStyle w:val="StyleUnderline"/>
        </w:rPr>
        <w:t>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w:t>
      </w:r>
      <w:r>
        <w:t xml:space="preserve">. In both instances, </w:t>
      </w:r>
      <w:r w:rsidRPr="002F737D">
        <w:rPr>
          <w:rStyle w:val="StyleUnderline"/>
        </w:rPr>
        <w:t>the underlying task of the teacher is to train the student to avert direct confrontation with the policing and imprisonment apparatus, and to remain un-incarcerated and relatively un-criminalized by the state</w:t>
      </w:r>
      <w:r>
        <w:t xml:space="preserve">. Whether or not the teacher can claim to succeed in this task, </w:t>
      </w:r>
      <w:r w:rsidRPr="002F737D">
        <w:rPr>
          <w:rStyle w:val="StyleUnderline"/>
        </w:rPr>
        <w:t>a basic historical truth is obscured and avoided: the structural symbiosis between the schooling and prison regimes has already rendered the prevailing cultural and institutional rubrics “freedom” an utter sham,</w:t>
      </w:r>
      <w:r>
        <w:t xml:space="preserve"> no less than the Declaration of Independence was a pronouncement of displacement, liquidation, and enslavement for the majority of the continent’s inhabitants. Within the schooling regime/prison regime nexus, many are taught into freedom in order to administer, enforce, and passively reproduce the unfreedom of others, while some are trained into a tentative and always temporary avoidance of unfreedom, meagerly rewarded with the accoutrements of civic inclusion (a job, a vote, a home address). </w:t>
      </w:r>
      <w:r w:rsidRPr="002F737D">
        <w:rPr>
          <w:rStyle w:val="StyleUnderline"/>
        </w:rPr>
        <w:t>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w:t>
      </w:r>
      <w:r>
        <w:t xml:space="preserve">ur? To revise a previous question: how might the conceptual premises and practical premises of classroom pedagogy be transformed, rethought, and strategically disrupted in order that an abolitionist reorientation of teaching becomes feasible and effective? </w:t>
      </w:r>
    </w:p>
    <w:p w14:paraId="6A37D0A8" w14:textId="77777777" w:rsidR="00502890" w:rsidRDefault="00502890" w:rsidP="00502890">
      <w:pPr>
        <w:pStyle w:val="Heading4"/>
      </w:pPr>
      <w:r>
        <w:t xml:space="preserve">An abolitionist pedagogy is key to disrupting how the prison regime manifests in schooling. </w:t>
      </w:r>
    </w:p>
    <w:p w14:paraId="7A4CAD45" w14:textId="24A8E107" w:rsidR="00502890" w:rsidRPr="002F737D" w:rsidRDefault="00502890" w:rsidP="00502890">
      <w:pPr>
        <w:rPr>
          <w:u w:val="single"/>
        </w:rPr>
      </w:pPr>
      <w:r>
        <w:t xml:space="preserve">Rodriguez 2010 </w:t>
      </w:r>
      <w:r w:rsidRPr="006737B1">
        <w:t>(Dylan, Professor of the Department of Ethnic Studies at UC Riverside. And a founding member of Critical Resistance: Beyond the Prison Industrial Complex and the Critical Ethnic Studies Association, and has worked in or alongside various social movements and activist collective</w:t>
      </w:r>
      <w:r>
        <w:t xml:space="preserve">s </w:t>
      </w:r>
      <w:r>
        <w:rPr>
          <w:i/>
          <w:iCs/>
        </w:rPr>
        <w:t xml:space="preserve">The Radical Teacher </w:t>
      </w:r>
      <w:r>
        <w:t xml:space="preserve">no.88 Summer 2010 </w:t>
      </w:r>
    </w:p>
    <w:p w14:paraId="6AA03403" w14:textId="77777777" w:rsidR="00502890" w:rsidRDefault="00502890" w:rsidP="00502890">
      <w:r w:rsidRPr="002F737D">
        <w:rPr>
          <w:rStyle w:val="StyleUnderline"/>
        </w:rPr>
        <w:t>A compulsory deferral of abolitionist pedagogical possibilities composes the largely unaddressed precedent of teaching in the current historical period. It is this deferral—generally unacknowledged and largely presumed—that both undermines the emergence of an abolitionist pedagogical praxis and illuminates abolitionism’s necessity as a dynamic practice of social transformation, over and against liberal and progressive appropriations of “critical/ radical pedagogy.”</w:t>
      </w:r>
      <w:r>
        <w:t xml:space="preserve"> Contrary to the thinly disguised ideological Alinskyism that contemporary liberal, progressive, critical, and “radical” teaching generally and tacitly assumes in relation to the prison regime</w:t>
      </w:r>
      <w:r w:rsidRPr="002F737D">
        <w:rPr>
          <w:rStyle w:val="StyleUnderline"/>
        </w:rPr>
        <w:t>, what is usually required, and what usually works as a strategy for teaching against the carceral common sense, is a pedagogical approach that asks the unaskable, posits the necessity of the impossible, and embraces the creative danger inherent in liberationist futures</w:t>
      </w:r>
      <w:r>
        <w:t xml:space="preserve">. About a decade of teaching a variety of courses at the undergraduate and graduate levels at one of the most demographically diverse research universities in the United States (the University This content downloaded from has allowed me the opportunity to experiment with the curricular content, assignment form, pedagogical mode, and conceptual organization of coursework that directly or tangentially addresses the formation of the U.S. prison regime and prison industrial complex. Students are consistently (and often unanimously) 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 There are some immediate analytical and scholarly tools that form a basic pedagogical apparatus for productively exploding the generalized common sense that creates and surrounds the U.S. prison regime. </w:t>
      </w:r>
      <w:r w:rsidRPr="002F737D">
        <w:rPr>
          <w:rStyle w:val="StyleUnderline"/>
        </w:rPr>
        <w:t>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w:t>
      </w:r>
      <w:r>
        <w:t xml:space="preserve"> (produced through mass media, state spokespersons and elected officials, right-wing think tanks, video games, television crime dramas, etc.) </w:t>
      </w:r>
      <w:r w:rsidRPr="002F737D">
        <w:rPr>
          <w:rStyle w:val="StyleUnderline"/>
        </w:rPr>
        <w:t>simply amount to “bad” or “deceptive” propaganda that conspiratorially hide some essential “truth” about prisons that can be uncovered. This is a seductive and self-explanatory, but far too simplistic, way of understanding how the prison regime thrives. What we require, instead, is a sustained analytical discussion that considers how multiple layers of knowledge—including common sense and its different cultural forms—are constantly producing a “lived truth” of policing and prisons that has nothing at all to do with an essential, objective truth. Rather, this fabricated, lived truth forms the template of everyday life through which we come to believe that we more or less understand and “know” the prison and policing apparatus, and which dynamically produces our consent and/or surrender to its epochal oppressive violence. As a pedagogical tool, this framework compels students and teachers to examine how deeply engaged they are in the violent common sense of the prison and the racist state</w:t>
      </w:r>
      <w:r>
        <w:t xml:space="preserve">. Who is left for dead in the common discourse of crime, “innocence,” and “guilt”? How has the mundane institutionalized violence of the racist state become so normalized as to be generally beyond comment? </w:t>
      </w:r>
      <w:r w:rsidRPr="002F737D">
        <w:rPr>
          <w:rStyle w:val="StyleUnderline"/>
        </w:rPr>
        <w:t>What has made the prison and policing apparatus in its current form appear to be so permanent, necessary, and immovable within the common sense of social change and historical transformation? In this sense, teachers and students can attempt to concretely understand how they are a dynamic part of the prison regime’s production and reproduction— and thus how they might also be part of its abolition through the work of building and teaching a radical and liberatory common sense</w:t>
      </w:r>
      <w:r>
        <w:t xml:space="preserve"> (this is political work that anyone can do, ideally as part of a community of social movement). </w:t>
      </w:r>
      <w:r w:rsidRPr="002F737D">
        <w:rPr>
          <w:rStyle w:val="StyleUnderline"/>
        </w:rPr>
        <w:t>Additionally, the abolitionist teacher can prioritize a rigorous—and vigorous— critique of the endemic complicities of liberal/progressive reformism to the expansion, and ultimate reproduction of racist state violence and (proto)genocide; this entails a radical critique of everything from the sociopolitical legacies of “civil rights” and the oppressive capacities of “human rights” to the racist state’s direct assimilation of 1970s-era “prison reform” agendas</w:t>
      </w:r>
      <w:r>
        <w:t xml:space="preserve"> into the blueprints for massive prison expansion discussed above.17 The abolitionist teacher must be willing to occupy the difficult and often uncomfortable position of political leadership in the classroom. To some, this reads as a direct violation of Freirian conceptions of critical pedagogy, but I would argue that it is really an elaboration and amplification of the revolutionary spirit at the heart of Freire’s entire lifework. That is, how can a teacher expect her/ his students to undertake the courageous and difficult work of inhabiting an abolitionist positionality—even if only as an “academic” exercise—unless the teacher herself/himself embodies, performs, and oozes that very same political desire? In fact, it often seems that doing the latter is enough to compel many students (at least momentarily) to become intimate and familiar with the allegedly impossible</w:t>
      </w:r>
      <w:r w:rsidRPr="002F737D">
        <w:rPr>
          <w:rStyle w:val="StyleUnderline"/>
        </w:rPr>
        <w:t>. Finally, the horizon of the possible is only constrained by one’s pedagogical willingness to locate a particular political struggle (here, prison abolition) within the long and living history of liberation movements. In this context, “prison abolition” can be understood as one important strain within a continuously unfurling fabric of liberationist political horizons,</w:t>
      </w:r>
      <w:r>
        <w:t xml:space="preserve">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w:t>
      </w:r>
      <w:r w:rsidRPr="002F737D">
        <w:rPr>
          <w:rStyle w:val="StyleUnderline"/>
        </w:rPr>
        <w:t xml:space="preserve">pedagogy? There is something profoundly indelible and emboldening in realizing that one’s “own” political struggle is deeply connected to a vibrant, robust, creative, and beautiful legacy of collective imagination and creative social labor (and of course, there are crucial ways of comprehending historical liberation struggles in all their forms, from guerilla warfare to dance). </w:t>
      </w:r>
      <w:r>
        <w:t xml:space="preserve">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2F737D">
        <w:rPr>
          <w:rStyle w:val="StyleUnderline"/>
        </w:rPr>
        <w:t xml:space="preserve">There is, in the end, no teaching formula or pedagogical system that finally fulfills the abolitionist social vision, there is only a political desire that understands the immediacy of struggling for human liberation from precisely those forms of systemic violence and institutionalized dehumanization that are most culturally and politically sanctioned, valorized, and taken for granted within one’s own pedagogical moment. </w:t>
      </w:r>
      <w:r>
        <w:t>To refuse Jamal Biggs, “Free Inside” (2009)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w:t>
      </w:r>
    </w:p>
    <w:p w14:paraId="1EF85259" w14:textId="77777777" w:rsidR="00502890" w:rsidRPr="00C56C4B" w:rsidRDefault="00502890" w:rsidP="00502890">
      <w:pPr>
        <w:rPr>
          <w:rStyle w:val="Style13ptBold"/>
        </w:rPr>
      </w:pPr>
      <w:r>
        <w:rPr>
          <w:rStyle w:val="Style13ptBold"/>
        </w:rPr>
        <w:t xml:space="preserve">There can be no liberatory form of education with out a focus on abolition. Abolitionist pedagogy and its offering of new worlds and possibility is also a necessary pre-req for any form of radical policy or institutional change. </w:t>
      </w:r>
    </w:p>
    <w:p w14:paraId="377BF274" w14:textId="07CD5454" w:rsidR="00502890" w:rsidRPr="00C56C4B" w:rsidRDefault="00502890" w:rsidP="00502890">
      <w:pPr>
        <w:rPr>
          <w:u w:val="single"/>
        </w:rPr>
      </w:pPr>
      <w:r>
        <w:t xml:space="preserve">Rodriguez 2010 </w:t>
      </w:r>
      <w:r w:rsidRPr="006737B1">
        <w:t>(Dylan,</w:t>
      </w:r>
      <w:r w:rsidR="006E5317">
        <w:t xml:space="preserve"> </w:t>
      </w:r>
      <w:r w:rsidRPr="006737B1">
        <w:t>Professor of the Department of Ethnic Studies at UC Riverside. And a founding member of Critical Resistance: Beyond the Prison Industrial Complex and the Critical Ethnic Studies Association, and has worked in or alongside various social movements and activist collective</w:t>
      </w:r>
      <w:r>
        <w:t xml:space="preserve">s </w:t>
      </w:r>
      <w:r>
        <w:rPr>
          <w:i/>
          <w:iCs/>
        </w:rPr>
        <w:t xml:space="preserve">The Radical Teacher </w:t>
      </w:r>
      <w:r>
        <w:t xml:space="preserve">no.88 Summer 2010 </w:t>
      </w:r>
    </w:p>
    <w:p w14:paraId="291128FA" w14:textId="77777777" w:rsidR="00502890" w:rsidRPr="00E75EE4" w:rsidRDefault="00502890" w:rsidP="00502890">
      <w:pPr>
        <w:rPr>
          <w:rStyle w:val="StyleUnderline"/>
        </w:rPr>
      </w:pPr>
      <w:r>
        <w:t>Given the historical context I have briefly outlined, and the practical-theoretical need for situating an abolitionist praxis within a longer tradition of freedom struggle</w:t>
      </w:r>
      <w:r w:rsidRPr="00C56C4B">
        <w:rPr>
          <w:rStyle w:val="StyleUnderline"/>
        </w:rPr>
        <w:t xml:space="preserve">, I contend that there can be no liberatory teaching act, nor can there be an adequately critical pedagogical practice, that does not also attempt to become an abolitionist one. </w:t>
      </w:r>
      <w:r>
        <w:t>Provisionally</w:t>
      </w:r>
      <w:r w:rsidRPr="00C56C4B">
        <w:rPr>
          <w:rStyle w:val="StyleUnderline"/>
        </w:rPr>
        <w:t>, I am conceptualizing abolition as a praxis of liberation that is creative and experimental rather than formulaic and rigidly programmatic. Abolition is a “radical” political position, as well as a perpetually creative and experimental pedagogy, because formulaic approaches cannot adequately apprehend the biopolitics, dynamic statecraft, and internalized violence of genocidal and proto-genocidal systems of human domination</w:t>
      </w:r>
      <w:r>
        <w:t xml:space="preserve">. </w:t>
      </w:r>
      <w:r w:rsidRPr="00C56C4B">
        <w:rPr>
          <w:rStyle w:val="StyleUnderline"/>
        </w:rPr>
        <w:t xml:space="preserve">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w:t>
      </w:r>
      <w:r>
        <w:t xml:space="preserve">In this sense, abolitionist praxis does not singularly concern itself with the “abolition of the prison industrial complex,” although it fundamentally and strategically prioritizes the prison as a central site for catalyzing broader, radical social transformations. In significant part, this suggests envisioning and ultimately constructing </w:t>
      </w:r>
      <w:r w:rsidRPr="00C56C4B">
        <w:rPr>
          <w:rStyle w:val="StyleUnderline"/>
        </w:rPr>
        <w:t>“a constellation of alternative strategies and institutions, with the ultimate aim of removing the prison from the social and ideological landscape of our society</w:t>
      </w:r>
      <w:r>
        <w:t>.”</w:t>
      </w:r>
      <w:r w:rsidRPr="00C56C4B">
        <w:rPr>
          <w:rStyle w:val="StyleUnderline"/>
        </w:rPr>
        <w:t xml:space="preserve">20 In locating abolitionist praxis within a longer political genealogy that anticipates the task of remaking the world under transformed material circumstances, this position refracts the most radical and revolutionary dimensions of a historical Black freedom struggle </w:t>
      </w:r>
      <w:r>
        <w:t xml:space="preserve">that positioned the abolition of “slavery” as the condition of possibility for Black—hence “human”—freedom. 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historically layered condition of violence, immobilization, and capture. </w:t>
      </w:r>
      <w:r w:rsidRPr="00C56C4B">
        <w:rPr>
          <w:rStyle w:val="StyleUnderline"/>
        </w:rPr>
        <w:t>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 the radical challenging of common sense discussed above, another critical analytical tool for building an abolitionist pedagogy entails the rigorous, scholarly dismantling of the “presentist” and deeply ahistorical understanding of policing and prisons.</w:t>
      </w:r>
      <w:r>
        <w:t xml:space="preserve"> </w:t>
      </w:r>
      <w:r w:rsidRPr="00C56C4B">
        <w:rPr>
          <w:rStyle w:val="StyleUnderline"/>
        </w:rPr>
        <w:t>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not only is the prison regime a very recent invention of the state</w:t>
      </w:r>
      <w:r>
        <w:t xml:space="preserve"> (and therefore is neither a “permanent” nor indestructible institutional assemblage), </w:t>
      </w:r>
      <w:r w:rsidRPr="00C56C4B">
        <w:rPr>
          <w:rStyle w:val="StyleUnderline"/>
        </w:rPr>
        <w:t>but it is institutionally and historically inseparable from the precedent and contemporaneous structures of large-scale racist state violence</w:t>
      </w:r>
      <w:r>
        <w:t xml:space="preserve">. </w:t>
      </w:r>
      <w:r w:rsidRPr="00C56C4B">
        <w:rPr>
          <w:rStyle w:val="StyleUnderline"/>
        </w:rPr>
        <w:t>Asserting the above as part of the core analytical framework of the pedagogical structure can greatly enable a discussion of abolitionist possibility that thinks of the critical dialogue as a necessary continuation of long historical struggles against land conquest, slavery, racial colonialism, and imperialist war.</w:t>
      </w:r>
      <w:r>
        <w:t xml:space="preserve"> </w:t>
      </w:r>
      <w:r w:rsidRPr="00C56C4B">
        <w:rPr>
          <w:rStyle w:val="StyleUnderline"/>
        </w:rPr>
        <w:t>This also means that our discussions take place within a longer temporal community with those liberation struggles</w:t>
      </w:r>
      <w:r>
        <w:t xml:space="preserve">, such that we are neither “crazy” nor “isolated.” I have seen students and teachers speak radical truth to power under difficult and vulnerable circumstances based on this understanding that they are part of a historical record.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w:t>
      </w:r>
      <w:r w:rsidRPr="00C56C4B">
        <w:rPr>
          <w:rStyle w:val="StyleUnderline"/>
        </w:rPr>
        <w:t>this resistance to engaging with abolitionist praxis seems to also derive from a deep and broad epistemological and cultural disciplining of the political imagination that makes liberationist dreams unspeakable.</w:t>
      </w:r>
      <w:r>
        <w:t xml:space="preserve"> </w:t>
      </w:r>
      <w:r w:rsidRPr="00C56C4B">
        <w:rPr>
          <w:rStyle w:val="StyleUnderline"/>
        </w:rPr>
        <w:t>This disciplining is most overtly produced through hegemonic state and cultural apparatuses and their representatives (including elected officials, popular political pundits and public intellectuals, schools, family units, religious institutions, etc.), but is also compounded through the pragmatic imperatives of many liberal and progressive nonprofit organizations and social movements that reproduce the political limitations of the nonprofit industrial complex</w:t>
      </w:r>
      <w:r>
        <w:t>.22 In this context</w:t>
      </w:r>
      <w:r w:rsidRPr="00C56C4B">
        <w:rPr>
          <w:rStyle w:val="StyleUnderline"/>
        </w:rPr>
        <w:t>, the liberationist historical identifications hailed by an abolitionist social imagination also require that such repression of political-intellectual imagination be fought, demystified, and displaced</w:t>
      </w:r>
      <w:r>
        <w:t xml:space="preserve">. Perhaps, then, there is no viable or defensible pedagogical position other than an abolitionist one. To live and work, learn and teach, and survive and thrive in a time defined by the capacity and political willingness to eliminate and neutralize populations through a culturally valorized, state sanctioned nexus of institutional violence, </w:t>
      </w:r>
      <w:r w:rsidRPr="00C56C4B">
        <w:rPr>
          <w:rStyle w:val="StyleUnderline"/>
        </w:rPr>
        <w:t>is to better understand why abolitionist praxis in this historical moment is primarily pedagogical, within and against the “system” in which it occurs. While it is conceivable that in future moments, abolitionist praxis can focus more centrally on matters of</w:t>
      </w:r>
      <w:r>
        <w:t xml:space="preserve"> (creating and not simply opposing) </w:t>
      </w:r>
      <w:r w:rsidRPr="00C56C4B">
        <w:rPr>
          <w:rStyle w:val="StyleUnderline"/>
        </w:rPr>
        <w:t xml:space="preserve">public policy, infrastructure building, and economic reorganization, the present moment clearly demands a convening of radical pedagogical energies that can build the collective human power, epistemic and knowledge apparatuses, and material sites of learning that are the precondition of authentic and liberatory social transformations. </w:t>
      </w:r>
      <w:r>
        <w:t xml:space="preserve">The prison regime is the institutionalization and systemic expansion of massive human misery. It is the production of bodily and psychic disarticulation on multiple scales, across different physiological capacities. The prison industrial complex is, in its logic of organization and its production of common sense, at least proto-genocidal. Finally, </w:t>
      </w:r>
      <w:r w:rsidRPr="00C56C4B">
        <w:rPr>
          <w:rStyle w:val="StyleUnderline"/>
        </w:rPr>
        <w:t>the prison regime is inseparable from—that is, present in—the schooling regime in which teachers are entangled.</w:t>
      </w:r>
      <w:r>
        <w:t xml:space="preserve"> Prison is not simply a place to which one is displaced and where one’s physiological being is disarticulated, at the rule and whim of the state and its designated representatives (police, parole officers, school teachers). </w:t>
      </w:r>
      <w:r w:rsidRPr="00C56C4B">
        <w:rPr>
          <w:rStyle w:val="StyleUnderline"/>
        </w:rPr>
        <w:t>The prison regime is the assumptive premise of classroom teaching generally. While many of us must live in labored denial of this fact in order to teach as we must about “American democracy,” “freedom,” and “(civil) rights,” there are opportune moments in which it is useful to come clean: the vast majority of what occurs in U.S. classrooms—from preschool to graduate school—cannot accommodate the bare truth of the proto-genocidal prison regime as a violent ordering of the world, a primary component of civil society/school, and a material presence in our everyday teaching acts.</w:t>
      </w:r>
      <w:r>
        <w:t xml:space="preserve"> As teachers, we are institutionally hailed to the service of genocide management, in which our pedagogical labor is variously engaged in mitigating, valorizing, critiquing, redeeming, justifying, lamenting, and otherwise reproducing or tolerating the profound and systemic violence of the global-historical U.S. nation building project. As “radical” teachers, we are politically hailed to betray genocide management in order to embrace the urgent challenge of genocide abolition. The short-term survival of those populations rendered most immediately vulnerable to the mundane and spectacular violence of this system, and the long-term survival of most of the planet’s human population (particularly those descended from survivors of enslavement, colonization, conquest, and economic exploitation), is significantly dependent on our willingness to embrace this form of pedagogical audacity</w:t>
      </w:r>
    </w:p>
    <w:p w14:paraId="676C6889" w14:textId="77777777" w:rsidR="00244639" w:rsidRPr="00A536A8" w:rsidRDefault="00244639" w:rsidP="00244639">
      <w:pPr>
        <w:pStyle w:val="Heading4"/>
        <w:rPr>
          <w:rStyle w:val="Style13ptBold"/>
        </w:rPr>
      </w:pPr>
      <w:r>
        <w:rPr>
          <w:rStyle w:val="Style13ptBold"/>
        </w:rPr>
        <w:t xml:space="preserve">We must understand that the carceral state is not only out there, but something that implicates our schooling as well. The reality is that there is a massively symbiotic relationship between the carceral state and American pedagogy that the 1ac is crucial to challenging. </w:t>
      </w:r>
    </w:p>
    <w:p w14:paraId="44F32DA8" w14:textId="77777777" w:rsidR="00244639" w:rsidRPr="00A536A8" w:rsidRDefault="00244639" w:rsidP="00244639">
      <w:pPr>
        <w:rPr>
          <w:rStyle w:val="StyleUnderline"/>
        </w:rPr>
      </w:pPr>
      <w:r>
        <w:t xml:space="preserve">Rodriguez 2010 </w:t>
      </w:r>
      <w:r w:rsidRPr="006737B1">
        <w:t>(Dylan, Dylan Rodríguez is Professor of the Department of Ethnic Studies at UC Riverside. And a founding member of Critical Resistance: Beyond the Prison Industrial Complex and the Critical Ethnic Studies Association, and has worked in or alongside various social movements and activist collective</w:t>
      </w:r>
      <w:r>
        <w:t xml:space="preserve">s </w:t>
      </w:r>
      <w:r>
        <w:rPr>
          <w:i/>
          <w:iCs/>
        </w:rPr>
        <w:t xml:space="preserve">The Radical Teacher </w:t>
      </w:r>
      <w:r>
        <w:t>no.88 Summer 2010 9-11)</w:t>
      </w:r>
    </w:p>
    <w:p w14:paraId="402B505C" w14:textId="71BE6BAB" w:rsidR="00244639" w:rsidRDefault="00244639" w:rsidP="00244639">
      <w:pPr>
        <w:rPr>
          <w:rStyle w:val="StyleUnderline"/>
        </w:rPr>
      </w:pPr>
      <w:r w:rsidRPr="00A536A8">
        <w:rPr>
          <w:rStyle w:val="StyleUnderline"/>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t>.”10 Angela Y. Davis has suggested that “when children attend schools that place a greater value on discipline and security than on knowledge and intellectual development, they are attending prep schools for prison.”</w:t>
      </w:r>
      <w:r w:rsidRPr="00A536A8">
        <w:rPr>
          <w:rStyle w:val="StyleUnderline"/>
        </w:rPr>
        <w:t>11 These punitive iterations of an increasingly carceral schooling industrial complex, however, represent a symptomatic reflection of how the racist state—and white supremacist social formation generally—are producing new categories of social identities (and redefining older ones) that can only be “taught” within a direct relationship to the regulatory mechanisms and imminent (state) violence of the prison industrial complex and the U.S. prison regime</w:t>
      </w:r>
      <w:r>
        <w:t xml:space="preserve">. (Even while some are relatively privileged by the institutional logics of relative de-criminalization, their bodily mobility and academic progression are contingent on the state’s capacity to separate and “protect” them from the criminalized.) </w:t>
      </w:r>
      <w:r w:rsidRPr="00A536A8">
        <w:rPr>
          <w:rStyle w:val="StyleUnderline"/>
        </w:rPr>
        <w:t>There are, at first, categories of social subjects that are apprehended and naturalized by the school-as-state—gifted and talented, undocumented, gang affiliated, exceptional, at-risk, average—who are then, by ontological necessity, hierarchically separated through the protocols of pseudo-standardized intelligence quotient, socioeconomic class, race, gender, citizenship, sexuality, neighborhood geography, etc.</w:t>
      </w:r>
      <w:r>
        <w:t xml:space="preserve"> </w:t>
      </w:r>
      <w:r w:rsidRPr="00A536A8">
        <w:rPr>
          <w:rStyle w:val="StyleUnderline"/>
        </w:rPr>
        <w:t>This seemingly compulsory, school-sited reproduction of the deadly circuits of privilege and alienation is anything but new, and has always been central to the routines of the U.S. schooling regime, particularly in its colonialist and post-emancipationist articulations.12 The idea of the U.S. prison apparatus as a regime, in this context, brings attention to how prisons are not places outside and apart from our everyday lives, but instead shape and deform our identities, communities, and modes of social interaction.</w:t>
      </w:r>
      <w:r>
        <w:t xml:space="preserve"> I have written elsewhere that the prison regime is an apparatus of power/violence that cannot be reduced to a minor “intuition” of the state, but has in fact become an apparatus that possesses and constitutes the state, often as if autonomous of its authority.13 Here, </w:t>
      </w:r>
      <w:r w:rsidRPr="00A536A8">
        <w:rPr>
          <w:rStyle w:val="StyleUnderline"/>
        </w:rPr>
        <w:t>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w:t>
      </w:r>
      <w:r>
        <w:t>” To trace the movements of the prison’s modeling of power relations to the site of the school is to understand that policing/surveillance, criminalization, and immobilization are as much schooling practices as they are imprisonment practices</w:t>
      </w:r>
      <w:r w:rsidRPr="00A536A8">
        <w:rPr>
          <w:rStyle w:val="StyleUnderline"/>
        </w:rPr>
        <w:t>. The teacher is generally being asked to train the foot soldiers, middle managers, administrators, workers, intellectuals, and potential captives of the school/prison confluence, whether the classroom is populated by criminalized Black and Brown youth or white Ph.D. candidates</w:t>
      </w:r>
      <w:r>
        <w:t xml:space="preserve">. Two thoughts are worth considering: the teaching act is constituted by the technologies of the prison regime, and the school is inseparable from the prison industrial complex.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w:t>
      </w:r>
      <w:r w:rsidRPr="00A536A8">
        <w:t>The national abolitionist organization Critical Resistance elaborates that the prison industrial complex is a “system situated at the intersection of governmental and private interests that uses prisons as a solution to social, political, and economic problems</w:t>
      </w:r>
      <w:r>
        <w:t xml:space="preserve">.”14 In fact, as many abolitionist scholars have noted, the rise of the prison industrial complex is in part a direct outcome of the liberal-progressive “prison reform” successes of the 1970s. </w:t>
      </w:r>
      <w:r w:rsidRPr="00A536A8">
        <w:rPr>
          <w:rStyle w:val="StyleUnderline"/>
        </w:rPr>
        <w:t>The political convergence between liberals, progressives, and “law and order” conservatives/reactionaries,</w:t>
      </w:r>
      <w:r>
        <w:t xml:space="preserve"> located within the accelerating political and geographical displacements of globalization,15 generated a host of material transformations and institutional shifts that facilitated— in fact, </w:t>
      </w:r>
      <w:r w:rsidRPr="00A536A8">
        <w:rPr>
          <w:rStyle w:val="StyleUnderline"/>
        </w:rPr>
        <w:t>necessitated—the large-scale reorganization of the prison into a host of new and/or qualitatively intensified structural relationships with numerous political and economic apparatuses, including public policy and legislative bodies</w:t>
      </w:r>
      <w:r>
        <w:t xml:space="preserve">,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w:t>
      </w:r>
      <w:r w:rsidRPr="00A536A8">
        <w:rPr>
          <w:rStyle w:val="StyleUnderline"/>
        </w:rPr>
        <w:t>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w:t>
      </w:r>
    </w:p>
    <w:p w14:paraId="08C2EB11" w14:textId="2B5BF5BE" w:rsidR="002961B4" w:rsidRDefault="00CF4474" w:rsidP="002961B4">
      <w:pPr>
        <w:pStyle w:val="Heading2"/>
      </w:pPr>
      <w:r>
        <w:t xml:space="preserve">2AC </w:t>
      </w:r>
      <w:r w:rsidR="00502890">
        <w:t>AT: Common Args</w:t>
      </w:r>
    </w:p>
    <w:p w14:paraId="105BAD9E" w14:textId="3C882E24" w:rsidR="00502890" w:rsidRDefault="00502890" w:rsidP="00502890">
      <w:pPr>
        <w:pStyle w:val="Heading3"/>
      </w:pPr>
      <w:r>
        <w:t>AT Legalism/Reform</w:t>
      </w:r>
    </w:p>
    <w:p w14:paraId="6226253B" w14:textId="4B838A41" w:rsidR="002961B4" w:rsidRDefault="002961B4" w:rsidP="002961B4">
      <w:pPr>
        <w:pStyle w:val="Heading4"/>
      </w:pPr>
      <w:r>
        <w:t xml:space="preserve">Abolition operates as both an framework and horizon that must be adopted before any challenge to the modern paradigm of criminal justice. Thus, the aff is a pre-req to any of their legalism arguments. </w:t>
      </w:r>
    </w:p>
    <w:p w14:paraId="208733DC" w14:textId="204164E1" w:rsidR="002961B4" w:rsidRDefault="002961B4" w:rsidP="002961B4">
      <w:r>
        <w:t xml:space="preserve">Coyle and Schept 2017 (Michael and Judah, Michael Coyle is a professor of Political Science and Criminal Justice at California State University Chico, Judah Schept is </w:t>
      </w:r>
      <w:r w:rsidRPr="002961B4">
        <w:t>an Associate Professor in the School of Justice Studies at Eastern Kentucky University</w:t>
      </w:r>
      <w:r>
        <w:t xml:space="preserve">. “Penal Abolition and the state: colonial, racial and gender violence” Contemporary Justice Review, Vol 20. No.4 </w:t>
      </w:r>
      <w:r w:rsidR="00496873">
        <w:t xml:space="preserve"> 399-400</w:t>
      </w:r>
    </w:p>
    <w:p w14:paraId="5AF2C53A" w14:textId="07C7D2A0" w:rsidR="002961B4" w:rsidRDefault="002961B4" w:rsidP="002961B4">
      <w:r w:rsidRPr="002961B4">
        <w:rPr>
          <w:rStyle w:val="StyleUnderline"/>
        </w:rPr>
        <w:t>The historical and social production of ‘crime’ has fabricated a theory, a set of practices, and a dominant discourse that collectively is understood as the paradigm of ‘criminal justice’</w:t>
      </w:r>
      <w:r>
        <w:t xml:space="preserve"> (Coyle, 2013; Hulsman, 1997; Mathiesen, 2015). </w:t>
      </w:r>
      <w:r w:rsidRPr="002961B4">
        <w:rPr>
          <w:rStyle w:val="StyleUnderline"/>
        </w:rPr>
        <w:t>This paradigm recognizes a trifle of the transgressions humans complete, labels these chosen transgressions as ‘crimes,’ and names their chosen actors ‘criminals’</w:t>
      </w:r>
      <w:r>
        <w:t xml:space="preserve"> (Bohm, 1986; Coyle, 2010, 2016; Hulsman, 1986). </w:t>
      </w:r>
      <w:r w:rsidRPr="002961B4">
        <w:rPr>
          <w:rStyle w:val="StyleUnderline"/>
        </w:rPr>
        <w:t>In time, a sprawling ‘criminal justice’ system has been produced, and it is recognizable as the penal process through which a ‘criminal’ traverses: from law, to police, to courts and finally to prisons</w:t>
      </w:r>
      <w:r>
        <w:t xml:space="preserve">. </w:t>
      </w:r>
      <w:r w:rsidRPr="002961B4">
        <w:rPr>
          <w:rStyle w:val="StyleUnderline"/>
        </w:rPr>
        <w:t>This historic rise has important genealogies and justifications, from the enclosing of the commons</w:t>
      </w:r>
      <w:r>
        <w:t xml:space="preserve"> (Linebaugh, 2014) </w:t>
      </w:r>
      <w:r w:rsidRPr="002961B4">
        <w:rPr>
          <w:rStyle w:val="StyleUnderline"/>
        </w:rPr>
        <w:t>to the necessity of reinforcing racial capitalist social order following reconstruction</w:t>
      </w:r>
      <w:r>
        <w:t xml:space="preserve"> (Blackmon, 2009; Oshinsky, 1996) </w:t>
      </w:r>
      <w:r w:rsidRPr="002961B4">
        <w:rPr>
          <w:rStyle w:val="StyleUnderline"/>
        </w:rPr>
        <w:t>to the rise of the neoliberal carceral state in response to the multiracial struggles for freedom in the 1960s and 1970s</w:t>
      </w:r>
      <w:r>
        <w:t xml:space="preserve"> (Camp, 2016). Alongside these institutions have developed intellectual disciplines rationalizing and promoting theories of ‘crime’ (Criminology) and responses to it (Criminal Justice). </w:t>
      </w:r>
      <w:r w:rsidRPr="002961B4">
        <w:rPr>
          <w:rStyle w:val="StyleUnderline"/>
        </w:rPr>
        <w:t>This way of seeing, this paradigm, and all the work done in its name, produces an interpretation, or better yet, a logic: the ‘criminal justice’ logic</w:t>
      </w:r>
      <w:r>
        <w:t xml:space="preserve"> (Coyle 2018). </w:t>
      </w:r>
      <w:r w:rsidRPr="002961B4">
        <w:rPr>
          <w:rStyle w:val="Emphasis"/>
        </w:rPr>
        <w:t>The power of this logic is considerable: it overwhelmingly dominates intellectual circles concerned with transgression</w:t>
      </w:r>
      <w:r>
        <w:t xml:space="preserve"> (‘crime’), </w:t>
      </w:r>
      <w:r w:rsidRPr="002961B4">
        <w:rPr>
          <w:rStyle w:val="Emphasis"/>
        </w:rPr>
        <w:t>conservative as well as progressive political ideology, and consequently, social policy</w:t>
      </w:r>
      <w:r>
        <w:t xml:space="preserve"> (Brown &amp; Schept, 2017). As is everywhere observable (in news media, entertainment formats, and public discourse), the shadow of ‘criminal justice’ logic is almost complete. </w:t>
      </w:r>
      <w:r w:rsidRPr="002961B4">
        <w:rPr>
          <w:rStyle w:val="Emphasis"/>
        </w:rPr>
        <w:t>Thus, our age is one of the carceral society, characterized both by the ‘anti-state state’</w:t>
      </w:r>
      <w:r>
        <w:t xml:space="preserve"> (Gilmore &amp; Gilmore, 2008), </w:t>
      </w:r>
      <w:r w:rsidRPr="002961B4">
        <w:rPr>
          <w:rStyle w:val="StyleUnderline"/>
        </w:rPr>
        <w:t>that is, a state organized around police and penal power, as well as the broader circulation of the logic of law, police, courtrooms and prisons. Against this society stands another imagined one, the post or non-carceral society</w:t>
      </w:r>
      <w:r>
        <w:t xml:space="preserve"> (Tyson, 2014), which much like the slave-free society of antebellum America that existed only in imagination before the abolition of slavery was accomplished, is neither formed nor known. </w:t>
      </w:r>
      <w:r w:rsidRPr="002961B4">
        <w:rPr>
          <w:rStyle w:val="StyleUnderline"/>
        </w:rPr>
        <w:t>It is still emerging and displaying its commitments. It is one that refuses to ignore that history lives in the present</w:t>
      </w:r>
      <w:r>
        <w:t xml:space="preserve">, </w:t>
      </w:r>
      <w:r w:rsidRPr="002961B4">
        <w:rPr>
          <w:rStyle w:val="StyleUnderline"/>
        </w:rPr>
        <w:t>in that white supremacy, settler colonialism and racial capitalism are inextricable from the origins, logic and practices of ‘criminal justice’</w:t>
      </w:r>
      <w:r>
        <w:t xml:space="preserve"> (Davis, 2005; Gilmore, 2007</w:t>
      </w:r>
      <w:r w:rsidRPr="002961B4">
        <w:rPr>
          <w:rStyle w:val="StyleUnderline"/>
        </w:rPr>
        <w:t>). It is one that gives full consideration to the empirical reality that law breaking is a ubiquitous human behavior that elicits selective responses contingent on historical forces and social order regimes. Finally, it is one that holds ‘criminal justice’ logic accountable for its utopias: its naïve interpretation of people</w:t>
      </w:r>
      <w:r>
        <w:t xml:space="preserve"> (that they are mostly ‘good’</w:t>
      </w:r>
      <w:r w:rsidRPr="002961B4">
        <w:rPr>
          <w:rStyle w:val="StyleUnderline"/>
        </w:rPr>
        <w:t>), its idealized account of justice institutions (that law, police, courts, and prisons effectively address transgression, public safety and justice), and its romantic construal of our society</w:t>
      </w:r>
      <w:r>
        <w:t xml:space="preserve"> (that we have achieved democracy, distributive justice, and a meaningful, shared, community life) (Coyle, 2018). </w:t>
      </w:r>
      <w:r w:rsidRPr="002961B4">
        <w:rPr>
          <w:rStyle w:val="StyleUnderline"/>
        </w:rPr>
        <w:t>The guiding logic, praxis and discourse of this non-carceral society is</w:t>
      </w:r>
      <w:r>
        <w:t xml:space="preserve"> </w:t>
      </w:r>
      <w:r w:rsidRPr="002961B4">
        <w:rPr>
          <w:rStyle w:val="StyleUnderline"/>
        </w:rPr>
        <w:t>penal abolition, which is an insistent and insurgent argument to abandon ‘criminal justice’ logic and practice</w:t>
      </w:r>
      <w:r>
        <w:t xml:space="preserve"> (Berger, Kaba, &amp; Stein, 2017; Coyle, 2014; Davis, 2003; Davis &amp; Rodriguez, 2000). Penal </w:t>
      </w:r>
      <w:r w:rsidRPr="002961B4">
        <w:rPr>
          <w:rStyle w:val="StyleUnderline"/>
        </w:rPr>
        <w:t>abolition rejects the ‘criminal justice’ paradigm in the total sense that slavery abolitionists rejected the slavery paradigm.</w:t>
      </w:r>
      <w:r>
        <w:t xml:space="preserve"> Penal </w:t>
      </w:r>
      <w:r w:rsidRPr="002961B4">
        <w:rPr>
          <w:rStyle w:val="StyleUnderline"/>
        </w:rPr>
        <w:t>abolition insists on the central importance of ‘criminal justice’ to the ongoing work of white supremacy, colonialism, and racial capitalism, contests that the raison d’etre of ‘criminal justice’ is public safety and justice, rejects its essentialist assumptions about human beings, and on empirical grounds repudiates the claim that its practices are effective in responding to human transgressions</w:t>
      </w:r>
      <w:r>
        <w:t xml:space="preserve"> (‘crimes’) or promote a society in the interest of all (Coyle, 2019). </w:t>
      </w:r>
      <w:r w:rsidRPr="002961B4">
        <w:rPr>
          <w:rStyle w:val="StyleUnderline"/>
        </w:rPr>
        <w:t>Abolition is a capacious political position, which can include both a focus on community self-determination and the importance of leveraging or taking state power in order to build an abolition democrac</w:t>
      </w:r>
      <w:r>
        <w:t xml:space="preserve">y (Davis, 2005; Du Bois 1975/1935; Story &amp; Schept, 2018). </w:t>
      </w:r>
      <w:r w:rsidRPr="002961B4">
        <w:rPr>
          <w:rStyle w:val="StyleUnderline"/>
        </w:rPr>
        <w:t>In sum, all these produce an interpretation, or better yet, a different logic: the penal abolition logic</w:t>
      </w:r>
      <w:r>
        <w:t xml:space="preserve"> (Coyle 2018). </w:t>
      </w:r>
      <w:r w:rsidRPr="002961B4">
        <w:rPr>
          <w:rStyle w:val="StyleUnderline"/>
        </w:rPr>
        <w:t xml:space="preserve">The power of this logic is strong in reason and evidence, and negligible in manifestation: it is not known (or worse, deeply misunderstood) in intellectual circles concerned with transgression (‘crime’), is considered naïve and utopian by many, including some on the left </w:t>
      </w:r>
      <w:r>
        <w:t xml:space="preserve">(Lancaster, 2017) and is consequently not considered seriously in the domain of social policy. With that said, there is evidence of increasing attention to abolition, as demonstrated by debates about it in major periodicals (Berger et al., 2017; Lancaster, 2017), academic conferences organized around it (Society for the Study of Social Problems 2018), investigative journalists writing about it (Bernish, 2017), and organizations like the Black Youth Project 100, the Movement for Black Lives, We Charge Genocide, and others, whose work for reparations, Black freedom and life itself, is grounded in abolitionist theory and practice. </w:t>
      </w:r>
      <w:r w:rsidRPr="002961B4">
        <w:rPr>
          <w:rStyle w:val="StyleUnderline"/>
        </w:rPr>
        <w:t>In addition, abolition is both the horizon toward which we work and a framework within which steps toward that horizon can be analyzed and evaluated, taken or discarded.</w:t>
      </w:r>
      <w:r>
        <w:t xml:space="preserve"> As the abolitionist Rose Braz has argued, ‘</w:t>
      </w:r>
      <w:r w:rsidRPr="002961B4">
        <w:rPr>
          <w:rStyle w:val="StyleUnderline"/>
        </w:rPr>
        <w:t>Abolition defines both the goal we seek and the way we do our work today’</w:t>
      </w:r>
      <w:r>
        <w:t xml:space="preserve"> (Bennett, 2008). Indeed, following Braz and the work of the abolitionist movement that she and others stewarded, abolition is both a goal and a very practical application of non-reformist reforms (Gorz, 1967) aimed at continuously shrinking our reliance on the penal system and building truly democratic capacities grounded in decarceration, a robust social wage, and distributive and transformative justice. When understood as such, we can begin to appreciate that abolitionist work is, in fact, occurring all around us.</w:t>
      </w:r>
    </w:p>
    <w:p w14:paraId="75B4EC51" w14:textId="1B30B64A" w:rsidR="00496873" w:rsidRDefault="00496873" w:rsidP="00496873">
      <w:pPr>
        <w:pStyle w:val="Heading4"/>
      </w:pPr>
      <w:r>
        <w:t xml:space="preserve">The 1ac aligns itself with an understanding of abolition that refuses </w:t>
      </w:r>
      <w:r w:rsidR="00BB2256">
        <w:t xml:space="preserve">anti-black and anti-indigenous state based forms of recuperation and normative reform  </w:t>
      </w:r>
    </w:p>
    <w:p w14:paraId="17E7FCA9" w14:textId="6B28D94E" w:rsidR="00496873" w:rsidRDefault="00496873" w:rsidP="00496873">
      <w:r>
        <w:t xml:space="preserve">Palacos, </w:t>
      </w:r>
      <w:r w:rsidR="00BB2256">
        <w:t>2016 (</w:t>
      </w:r>
      <w:r>
        <w:t>Lena</w:t>
      </w:r>
      <w:r w:rsidR="00BB2256">
        <w:t>, A</w:t>
      </w:r>
      <w:r w:rsidR="00BB2256">
        <w:rPr>
          <w:rFonts w:ascii="Source Sans Pro" w:hAnsi="Source Sans Pro"/>
          <w:color w:val="222222"/>
          <w:shd w:val="clear" w:color="auto" w:fill="FFFFFF"/>
        </w:rPr>
        <w:t>ssistant Professor in the Department of Communication Studies at the University of Minnesota. Her research and teaching focuses on critical prison studies and prison abolitionism, Black, Indigenous, Chicana &amp; Latina queer and trans feminisms, girls’ and girlhood studies, transformative justice and community accountability, media activism and media justice, health justice and social determinants of health. “</w:t>
      </w:r>
      <w:r w:rsidR="00BB2256" w:rsidRPr="00BB2256">
        <w:rPr>
          <w:rFonts w:ascii="Source Sans Pro" w:hAnsi="Source Sans Pro"/>
          <w:color w:val="222222"/>
          <w:shd w:val="clear" w:color="auto" w:fill="FFFFFF"/>
        </w:rPr>
        <w:t>Challenging Convictions: Indigenous and Black Race-Radical Feminists Theorizing the Carceral State and Abolitionist Praxis in the United States and Canada</w:t>
      </w:r>
      <w:r w:rsidR="00BB2256">
        <w:rPr>
          <w:rFonts w:ascii="Source Sans Pro" w:hAnsi="Source Sans Pro"/>
          <w:color w:val="222222"/>
          <w:shd w:val="clear" w:color="auto" w:fill="FFFFFF"/>
        </w:rPr>
        <w:t>” Meridians Vol 15. No.1 140 </w:t>
      </w:r>
    </w:p>
    <w:p w14:paraId="25492849" w14:textId="786DF662" w:rsidR="00496873" w:rsidRDefault="00496873" w:rsidP="00496873">
      <w:r>
        <w:t xml:space="preserve">Importantly, </w:t>
      </w:r>
      <w:r w:rsidRPr="00496873">
        <w:rPr>
          <w:rStyle w:val="StyleUnderline"/>
        </w:rPr>
        <w:t>Indigenous and race-radical feminisms advocate for a justice outside of the normative neoliberal projects of justice and the mechanisms of the state</w:t>
      </w:r>
      <w:r>
        <w:t xml:space="preserve">. </w:t>
      </w:r>
      <w:r w:rsidRPr="00496873">
        <w:rPr>
          <w:rStyle w:val="StyleUnderline"/>
        </w:rPr>
        <w:t>This justice aligns more with a politics of refusal; on one hand, a race based refusal that understands</w:t>
      </w:r>
      <w:r>
        <w:t>—consistent with an afro-pessimistic approach or intellectual disposition (Hartman 1997; Sexton 2011; Wilderson 2010)—</w:t>
      </w:r>
      <w:r w:rsidRPr="00496873">
        <w:rPr>
          <w:rStyle w:val="StyleUnderline"/>
        </w:rPr>
        <w:t>how social death and Blackness are fungible and how the struggles for “abolition of slavery unsettles both colonial and decolonial forms of sovereign determination</w:t>
      </w:r>
      <w:r>
        <w:t xml:space="preserve"> (Sexton 2014, 1); </w:t>
      </w:r>
      <w:r w:rsidRPr="00496873">
        <w:rPr>
          <w:rStyle w:val="StyleUnderline"/>
        </w:rPr>
        <w:t>and on the other with an indigenous politics of refusal that that rejects statist relations of sovereignty in favor of self-determination informed by indigenous knowledges.</w:t>
      </w:r>
      <w:r>
        <w:t xml:space="preserve"> </w:t>
      </w:r>
      <w:r w:rsidRPr="00496873">
        <w:rPr>
          <w:rStyle w:val="StyleUnderline"/>
        </w:rPr>
        <w:t>While the aims of Indigenous sovereignty movements are to bring about the repatriation of indigenous lands and the resurgence of Indigenous life, the politics of abolition</w:t>
      </w:r>
      <w:r>
        <w:t xml:space="preserve"> (of racial slavery) </w:t>
      </w:r>
      <w:r w:rsidRPr="00496873">
        <w:rPr>
          <w:rStyle w:val="StyleUnderline"/>
        </w:rPr>
        <w:t>that “consists in the affirmation of the unsovereign slave” rejects the restoration of sovereignty and refuses a “politics of resurgence, recovery or recuperation</w:t>
      </w:r>
      <w:r>
        <w:t>” (Sexton 2014, 11</w:t>
      </w:r>
      <w:r w:rsidRPr="00496873">
        <w:rPr>
          <w:rStyle w:val="StyleUnderline"/>
        </w:rPr>
        <w:t xml:space="preserve">). I say all this </w:t>
      </w:r>
      <w:r>
        <w:t xml:space="preserve">not to rank oppressions—as “to be anti-black is also to fundamentally be anti-Indigenous” (Jackson 2014) and vice—versa but </w:t>
      </w:r>
      <w:r w:rsidRPr="00496873">
        <w:rPr>
          <w:rStyle w:val="StyleUnderline"/>
        </w:rPr>
        <w:t>to trace some of the different positions and approaches that are available from which to critique and potentially dismantle necropolitical logics</w:t>
      </w:r>
      <w:r>
        <w:t xml:space="preserve"> (Mbembe 2013). </w:t>
      </w:r>
    </w:p>
    <w:p w14:paraId="01E57AD1" w14:textId="77777777" w:rsidR="00502890" w:rsidRDefault="00502890" w:rsidP="00502890">
      <w:pPr>
        <w:pStyle w:val="Heading4"/>
      </w:pPr>
      <w:r>
        <w:t>Abolition movements grounded in reform have historically failed and only strengthened the carceral state</w:t>
      </w:r>
    </w:p>
    <w:p w14:paraId="5BA543FE" w14:textId="77777777" w:rsidR="00502890" w:rsidRDefault="00502890" w:rsidP="00502890">
      <w:r>
        <w:t xml:space="preserve">Ben-Moshe 2018 (Liat, </w:t>
      </w:r>
      <w:r w:rsidRPr="00002336">
        <w:t>assistant professor of criminology, law, and justice at the University of Illinois at Chicago.</w:t>
      </w:r>
      <w:r>
        <w:t xml:space="preserve"> Dis-epistemologies of Abolition Critical Criminology 26,  347-348)</w:t>
      </w:r>
    </w:p>
    <w:p w14:paraId="6E2E5D96" w14:textId="3A35D4DA" w:rsidR="00502890" w:rsidRDefault="00502890" w:rsidP="00502890">
      <w:pPr>
        <w:rPr>
          <w:rStyle w:val="StyleUnderline"/>
        </w:rPr>
      </w:pPr>
      <w:r w:rsidRPr="00E75EE4">
        <w:rPr>
          <w:rStyle w:val="StyleUnderline"/>
        </w:rPr>
        <w:t>These fugitive knowledges</w:t>
      </w:r>
      <w:r>
        <w:t xml:space="preserve">, rooted in maroonage, </w:t>
      </w:r>
      <w:r w:rsidRPr="00E75EE4">
        <w:rPr>
          <w:rStyle w:val="StyleUnderline"/>
        </w:rPr>
        <w:t>often contrast with reform based demands of the State, that seek specific solutions and policies without understanding that the State is violent itself and without regard to intersectionality; carceral logics are State logics and are often used to pass oppressive ‘solutions’</w:t>
      </w:r>
      <w:r>
        <w:t xml:space="preserve"> (such as improving prisons or psych hospitals) </w:t>
      </w:r>
      <w:r w:rsidRPr="00E75EE4">
        <w:rPr>
          <w:rStyle w:val="StyleUnderline"/>
        </w:rPr>
        <w:t>but ones that are seen as winnable under the formation of the neoliberal racial capitalist settler State. In contrary to dis-epistemology, the push for specific solutions</w:t>
      </w:r>
      <w:r>
        <w:t xml:space="preserve"> (especially those that translate into demands of the State) </w:t>
      </w:r>
      <w:r w:rsidRPr="00E75EE4">
        <w:rPr>
          <w:rStyle w:val="StyleUnderline"/>
        </w:rPr>
        <w:t>rarely end well, especially for those ‘living against the grain’</w:t>
      </w:r>
      <w:r>
        <w:t xml:space="preserve"> (Harbin 2016</w:t>
      </w:r>
      <w:r w:rsidRPr="00E75EE4">
        <w:rPr>
          <w:rStyle w:val="StyleUnderline"/>
        </w:rPr>
        <w:t>). For example, abolition feminists offer a troubling case study</w:t>
      </w:r>
      <w:r>
        <w:t xml:space="preserve"> of 350 L. Ben-Moshe 1 3 </w:t>
      </w:r>
      <w:r w:rsidRPr="00E75EE4">
        <w:rPr>
          <w:rStyle w:val="StyleUnderline"/>
        </w:rPr>
        <w:t>the ways current forms of “whitewashed” justice occurred in the anti-violence movement.</w:t>
      </w:r>
      <w:r>
        <w:t xml:space="preserve"> Richie (2012) </w:t>
      </w:r>
      <w:r w:rsidRPr="00E75EE4">
        <w:rPr>
          <w:rStyle w:val="StyleUnderline"/>
        </w:rPr>
        <w:t>shows how anti-violence feminists’ demands of the State resulted in specifc policy changes: domestic violence shelters opened, professional counseling began to be offered to women experiencing intimate violence, and legislation and legal changes followed suite, including the enactment of VAWA (violence against women act of 1994</w:t>
      </w:r>
      <w:r>
        <w:t xml:space="preserve">). But </w:t>
      </w:r>
      <w:r w:rsidRPr="00E75EE4">
        <w:rPr>
          <w:rStyle w:val="StyleUnderline"/>
        </w:rPr>
        <w:t>these policy shifts</w:t>
      </w:r>
      <w:r>
        <w:t xml:space="preserve"> did not lead to the liberation of all women, but instead </w:t>
      </w:r>
      <w:r w:rsidRPr="00E75EE4">
        <w:rPr>
          <w:rStyle w:val="StyleUnderline"/>
        </w:rPr>
        <w:t>became an apparatus of the State and assisted in the buildup of the prison nation</w:t>
      </w:r>
      <w:r>
        <w:t xml:space="preserve">. Specifically, </w:t>
      </w:r>
      <w:r w:rsidRPr="00E75EE4">
        <w:rPr>
          <w:rStyle w:val="StyleUnderline"/>
        </w:rPr>
        <w:t>it was a White liberal version of feminism seeking the liberation of women from patriarchal violence under the umbrella of the ‘universal woman</w:t>
      </w:r>
      <w:r>
        <w:t xml:space="preserve">,’ which is by default white, cisgender, heteronormative and middle class. As Richie contends: “when the national discussion became organized around “it could happen to anyone”, “it” was reduced to direct physical assault from household members and stranger rape, and “anyone” came to mean the women with the most visibility, the most power, and the most public sympathy, the citizens whose experience of violence is taken most seriously”” (2012: 92). </w:t>
      </w:r>
      <w:r w:rsidRPr="00E75EE4">
        <w:rPr>
          <w:rStyle w:val="StyleUnderline"/>
        </w:rPr>
        <w:t>In essence, the focus became on White ideals of womanhood, and the need to protect them from either intimate assailants or strange men of color</w:t>
      </w:r>
      <w:r>
        <w:t xml:space="preserve"> (stranger danger7 ). Similarly, Whalley and Hackett (2017) State that “correctional institutions adopt a ‘culture of treatment’ …. Thereby assuming that impoverished and racially marginalized women need to be protected and fxed in the frst place”, and for ‘crimes’ and traumas made by the State itself. As Kandaswamy (2006) asks, in relation to the anti-domestic violence movement: “What kind of identities are we forced to adopt and police when we engage in State centered politics? … and finally, what passes as politics in an era when incarceration and/or normalization are increasingly represented as the only solutions to social problems?” A </w:t>
      </w:r>
      <w:r w:rsidRPr="00E75EE4">
        <w:rPr>
          <w:rStyle w:val="StyleUnderline"/>
        </w:rPr>
        <w:t>similar trajectory can be described in regards to disability rights movements, most of which do not center race analysis (esp. anti-black racism) and that is one of the shortcomings of their approach to abolition. The consequences of not engaging in abolition from an intersectional lens rooted in maroonage is that it becomes irrelevant to the majority of those it seeks to liberate</w:t>
      </w:r>
      <w:r>
        <w:t xml:space="preserve"> (see Puar 2017</w:t>
      </w:r>
      <w:r w:rsidRPr="00E75EE4">
        <w:rPr>
          <w:rStyle w:val="StyleUnderline"/>
        </w:rPr>
        <w:t>); both demographically (as it is not based on the lived experience of people of color) but especially race as a lens rooted in black radical tradition of understanding the State as violent and not the arena to seek remediation to injustice.</w:t>
      </w:r>
    </w:p>
    <w:p w14:paraId="2DDD8035" w14:textId="6697E5EC" w:rsidR="00F416EE" w:rsidRDefault="00F416EE" w:rsidP="00F416EE">
      <w:pPr>
        <w:pStyle w:val="Heading4"/>
      </w:pPr>
      <w:r>
        <w:t xml:space="preserve">Police reform fails utterly </w:t>
      </w:r>
    </w:p>
    <w:p w14:paraId="6C5C6C18" w14:textId="55DCB7DF" w:rsidR="00313084" w:rsidRPr="00313084" w:rsidRDefault="00313084" w:rsidP="00313084">
      <w:r>
        <w:t>Kaba 2020 (Mariame, A</w:t>
      </w:r>
      <w:r w:rsidRPr="00F416EE">
        <w:t>merican activist and organizer who advocates for the abolition of the prison industrial complex</w:t>
      </w:r>
      <w:r>
        <w:t xml:space="preserve">, “Yes We Literally Abolish the Police” </w:t>
      </w:r>
      <w:r>
        <w:rPr>
          <w:i/>
          <w:iCs/>
        </w:rPr>
        <w:t xml:space="preserve">The New York Times </w:t>
      </w:r>
      <w:r>
        <w:t xml:space="preserve">June 12 2020, </w:t>
      </w:r>
      <w:hyperlink r:id="rId6" w:history="1">
        <w:r>
          <w:rPr>
            <w:rStyle w:val="Hyperlink"/>
          </w:rPr>
          <w:t>https://www.nytimes.com/2020/06/12/opinion/sunday/floyd-abolish-defund-police.html</w:t>
        </w:r>
      </w:hyperlink>
    </w:p>
    <w:p w14:paraId="5BDA7BE5" w14:textId="67CFE6FE" w:rsidR="00F416EE" w:rsidRPr="00313084" w:rsidRDefault="00F416EE" w:rsidP="00F416EE">
      <w:pPr>
        <w:rPr>
          <w:rStyle w:val="StyleUnderline"/>
        </w:rPr>
      </w:pPr>
      <w:r w:rsidRPr="00313084">
        <w:rPr>
          <w:rStyle w:val="StyleUnderline"/>
        </w:rPr>
        <w:t>The philosophy undergirding these reforms is that more rules will mean less violence</w:t>
      </w:r>
      <w:r w:rsidRPr="00F416EE">
        <w:t xml:space="preserve">. </w:t>
      </w:r>
      <w:r w:rsidRPr="00313084">
        <w:rPr>
          <w:rStyle w:val="StyleUnderline"/>
        </w:rPr>
        <w:t xml:space="preserve">But police officers </w:t>
      </w:r>
      <w:hyperlink r:id="rId7" w:tgtFrame="_blank" w:history="1">
        <w:r w:rsidRPr="00313084">
          <w:rPr>
            <w:rStyle w:val="StyleUnderline"/>
          </w:rPr>
          <w:t>break rules</w:t>
        </w:r>
      </w:hyperlink>
      <w:r w:rsidRPr="00313084">
        <w:rPr>
          <w:rStyle w:val="StyleUnderline"/>
        </w:rPr>
        <w:t xml:space="preserve"> all the time.</w:t>
      </w:r>
      <w:r w:rsidRPr="00F416EE">
        <w:t xml:space="preserve"> </w:t>
      </w:r>
      <w:r w:rsidRPr="00313084">
        <w:rPr>
          <w:rStyle w:val="StyleUnderline"/>
        </w:rPr>
        <w:t xml:space="preserve">Look what has happened over the past few weeks — police officers </w:t>
      </w:r>
      <w:hyperlink r:id="rId8" w:tgtFrame="_blank" w:history="1">
        <w:r w:rsidRPr="00313084">
          <w:rPr>
            <w:rStyle w:val="StyleUnderline"/>
          </w:rPr>
          <w:t>slashing tires</w:t>
        </w:r>
      </w:hyperlink>
      <w:r w:rsidRPr="00313084">
        <w:rPr>
          <w:rStyle w:val="StyleUnderline"/>
        </w:rPr>
        <w:t xml:space="preserve">, </w:t>
      </w:r>
      <w:hyperlink r:id="rId9" w:history="1">
        <w:r w:rsidRPr="00313084">
          <w:rPr>
            <w:rStyle w:val="StyleUnderline"/>
          </w:rPr>
          <w:t>shoving old men</w:t>
        </w:r>
      </w:hyperlink>
      <w:r w:rsidRPr="00313084">
        <w:rPr>
          <w:rStyle w:val="StyleUnderline"/>
        </w:rPr>
        <w:t xml:space="preserve"> on camera, and </w:t>
      </w:r>
      <w:hyperlink r:id="rId10" w:history="1">
        <w:r w:rsidRPr="00313084">
          <w:rPr>
            <w:rStyle w:val="StyleUnderline"/>
          </w:rPr>
          <w:t>arresting and injuring journalists</w:t>
        </w:r>
      </w:hyperlink>
      <w:r w:rsidRPr="00313084">
        <w:rPr>
          <w:rStyle w:val="StyleUnderline"/>
        </w:rPr>
        <w:t xml:space="preserve"> and protesters</w:t>
      </w:r>
      <w:r w:rsidRPr="00F416EE">
        <w:t xml:space="preserve">. These officers are not worried about repercussions any more than Daniel Pantaleo, the former New York City police officer whose chokehold led to Eric Garner’s death; he </w:t>
      </w:r>
      <w:hyperlink r:id="rId11" w:tgtFrame="_blank" w:history="1">
        <w:r w:rsidRPr="00F416EE">
          <w:rPr>
            <w:rStyle w:val="Hyperlink"/>
          </w:rPr>
          <w:t>waved</w:t>
        </w:r>
      </w:hyperlink>
      <w:r w:rsidRPr="00F416EE">
        <w:t xml:space="preserve"> to a camera filming the incident. He knew that the police union would back him up and he was right. He stayed on the job for five more years. </w:t>
      </w:r>
      <w:hyperlink r:id="rId12" w:tgtFrame="_blank" w:history="1">
        <w:r w:rsidRPr="00313084">
          <w:rPr>
            <w:rStyle w:val="StyleUnderline"/>
          </w:rPr>
          <w:t>Minneapolis had instituted</w:t>
        </w:r>
      </w:hyperlink>
      <w:r w:rsidRPr="00313084">
        <w:rPr>
          <w:rStyle w:val="StyleUnderline"/>
        </w:rPr>
        <w:t xml:space="preserve"> many of these “best practices” but failed to remove Derek Chauvin from the force despite </w:t>
      </w:r>
      <w:hyperlink r:id="rId13" w:history="1">
        <w:r w:rsidRPr="00313084">
          <w:rPr>
            <w:rStyle w:val="StyleUnderline"/>
          </w:rPr>
          <w:t>17 misconduct complaints</w:t>
        </w:r>
      </w:hyperlink>
      <w:r w:rsidRPr="00313084">
        <w:rPr>
          <w:rStyle w:val="StyleUnderline"/>
        </w:rPr>
        <w:t xml:space="preserve"> over nearly two decades, culminating in the entire world watching as he knelt on George Floyd’s neck for almost </w:t>
      </w:r>
      <w:hyperlink r:id="rId14" w:history="1">
        <w:r w:rsidRPr="00313084">
          <w:rPr>
            <w:rStyle w:val="StyleUnderline"/>
          </w:rPr>
          <w:t>nine minutes</w:t>
        </w:r>
      </w:hyperlink>
      <w:r w:rsidRPr="00F416EE">
        <w:t xml:space="preserve">. </w:t>
      </w:r>
      <w:r w:rsidRPr="00313084">
        <w:rPr>
          <w:rStyle w:val="StyleUnderline"/>
        </w:rPr>
        <w:t xml:space="preserve">Why on earth would we think the same reforms would work now? </w:t>
      </w:r>
      <w:r w:rsidRPr="00F416EE">
        <w:t xml:space="preserve">We need to change our demands. The surest way of reducing police violence is to reduce the power of the police, by cutting budgets and the number of officers. But don’t get me wrong. </w:t>
      </w:r>
      <w:r w:rsidRPr="00313084">
        <w:rPr>
          <w:rStyle w:val="StyleUnderline"/>
        </w:rPr>
        <w:t>We are not abandoning our communities to violence. We don’t want to just close police departments. We want to make them obsolete. We should redirect the billions that now go to police departments toward providing health care, housing, education and good jobs. If we did this, there would be less need for the police in the first place. We can build other ways of responding to harms in our society. Trained “community care workers” could do mental-health checks if someone needs help.</w:t>
      </w:r>
      <w:r w:rsidRPr="00F416EE">
        <w:t xml:space="preserve"> </w:t>
      </w:r>
      <w:r w:rsidRPr="00313084">
        <w:rPr>
          <w:rStyle w:val="StyleUnderline"/>
        </w:rPr>
        <w:t xml:space="preserve">Towns could use restorative-justice models instead of throwing people in prison. </w:t>
      </w:r>
      <w:r w:rsidRPr="00313084">
        <w:t>What about rape? The current approach hasn’t ended it. In fact most rapists never see the inside of a courtroom.</w:t>
      </w:r>
      <w:r w:rsidRPr="00F416EE">
        <w:t xml:space="preserve"> Two-thirds of people who experience sexual violence never report it to anyone. Those who file police reports are often </w:t>
      </w:r>
      <w:hyperlink r:id="rId15" w:history="1">
        <w:r w:rsidRPr="00F416EE">
          <w:rPr>
            <w:rStyle w:val="Hyperlink"/>
          </w:rPr>
          <w:t>dissatisfied with the response</w:t>
        </w:r>
      </w:hyperlink>
      <w:r w:rsidRPr="00F416EE">
        <w:t xml:space="preserve">. Additionally, police officers themselves </w:t>
      </w:r>
      <w:hyperlink r:id="rId16" w:tgtFrame="_blank" w:history="1">
        <w:r w:rsidRPr="00F416EE">
          <w:rPr>
            <w:rStyle w:val="Hyperlink"/>
          </w:rPr>
          <w:t>commit sexual assault</w:t>
        </w:r>
      </w:hyperlink>
      <w:r w:rsidRPr="00F416EE">
        <w:t xml:space="preserve"> alarmingly often. </w:t>
      </w:r>
      <w:hyperlink r:id="rId17" w:tgtFrame="_blank" w:history="1">
        <w:r w:rsidRPr="00F416EE">
          <w:rPr>
            <w:rStyle w:val="Hyperlink"/>
          </w:rPr>
          <w:t>A study in 2010</w:t>
        </w:r>
      </w:hyperlink>
      <w:r w:rsidRPr="00F416EE">
        <w:t xml:space="preserve"> found that sexual misconduct was the second most frequently reported form of police misconduct. In 2015, The Buffalo News </w:t>
      </w:r>
      <w:hyperlink r:id="rId18" w:tgtFrame="_blank" w:history="1">
        <w:r w:rsidRPr="00F416EE">
          <w:rPr>
            <w:rStyle w:val="Hyperlink"/>
          </w:rPr>
          <w:t>found</w:t>
        </w:r>
      </w:hyperlink>
      <w:r w:rsidRPr="00F416EE">
        <w:t xml:space="preserve"> that an officer was caught for sexual misconduct every five days. When people, especially white people, consider a world without the police, they envision a society as violent as our current one, merely without law enforcement — and they shudder. </w:t>
      </w:r>
      <w:r w:rsidRPr="00313084">
        <w:rPr>
          <w:rStyle w:val="StyleUnderline"/>
        </w:rPr>
        <w:t>As a society, we have been so indoctrinated with the idea that we solve problems by policing and caging people that many cannot imagine anything other than prisons and the police as solutions to violence and harm. People like me who want to abolish prisons and police, however, have a vision of a different society, built on cooperation instead of individualism, on mutual aid instead of self-preservation</w:t>
      </w:r>
      <w:r w:rsidRPr="00F416EE">
        <w:t xml:space="preserve">. </w:t>
      </w:r>
      <w:r w:rsidRPr="00313084">
        <w:rPr>
          <w:rStyle w:val="StyleUnderline"/>
        </w:rPr>
        <w:t xml:space="preserve">What would the country look like if it had </w:t>
      </w:r>
      <w:hyperlink r:id="rId19" w:history="1">
        <w:r w:rsidRPr="00313084">
          <w:rPr>
            <w:rStyle w:val="StyleUnderline"/>
          </w:rPr>
          <w:t>billions</w:t>
        </w:r>
      </w:hyperlink>
      <w:r w:rsidRPr="00313084">
        <w:rPr>
          <w:rStyle w:val="StyleUnderline"/>
        </w:rPr>
        <w:t xml:space="preserve"> of extra dollars to spend on housing, food and education for all? This change in society wouldn’t happen immediately, but the protests show that many people are ready to embrace a different vision of safety and justice. When the streets calm and people suggest once again that we hire more black police officers or create more civilian review boards, I hope that we remember all the times those efforts have failed.</w:t>
      </w:r>
    </w:p>
    <w:p w14:paraId="5C7122FE" w14:textId="77777777" w:rsidR="00767F92" w:rsidRPr="00DD4CCF" w:rsidRDefault="00767F92" w:rsidP="00767F92">
      <w:pPr>
        <w:pStyle w:val="Heading4"/>
      </w:pPr>
      <w:r w:rsidRPr="00DD4CCF">
        <w:t>Police reforms re-entrench the power of police violence—we should demand abolition of policing</w:t>
      </w:r>
    </w:p>
    <w:p w14:paraId="7B584588" w14:textId="77777777" w:rsidR="00767F92" w:rsidRPr="00DD4CCF" w:rsidRDefault="00767F92" w:rsidP="00767F92">
      <w:r w:rsidRPr="00DD4CCF">
        <w:rPr>
          <w:rStyle w:val="Style13ptBold"/>
        </w:rPr>
        <w:t>Heatherton and Cullors 16</w:t>
      </w:r>
      <w:r w:rsidRPr="00DD4CCF">
        <w:t xml:space="preserve"> </w:t>
      </w:r>
      <w:r w:rsidRPr="00DD4CCF">
        <w:rPr>
          <w:sz w:val="16"/>
          <w:szCs w:val="16"/>
        </w:rPr>
        <w:t xml:space="preserve">(Christina Heatherton, Assistant professor of American Studies at Barnard College, interviewing Patrisse Cullors, co-founder of #BlackLivesMatter movement and founder of Dignity and Power Now!, “#BlackLivesMatter and Global Visions of Abolition: An Interview with Patrisse Cullors” in </w:t>
      </w:r>
      <w:r w:rsidRPr="00DD4CCF">
        <w:rPr>
          <w:i/>
          <w:iCs/>
          <w:sz w:val="16"/>
          <w:szCs w:val="16"/>
        </w:rPr>
        <w:t>Policing the Planet: Why the Policing Crisis led to Black Lives Matter</w:t>
      </w:r>
      <w:r w:rsidRPr="00DD4CCF">
        <w:rPr>
          <w:sz w:val="16"/>
          <w:szCs w:val="16"/>
        </w:rPr>
        <w:t xml:space="preserve"> edited by Jordan T. Camp and Christina Heatherton. Published 2016 by Verso Publishing, New York. Accessed via KU Online Libraries) </w:t>
      </w:r>
    </w:p>
    <w:p w14:paraId="04707BC1" w14:textId="77777777" w:rsidR="00767F92" w:rsidRPr="00DD4CCF" w:rsidRDefault="00767F92" w:rsidP="00767F92">
      <w:pPr>
        <w:rPr>
          <w:sz w:val="16"/>
        </w:rPr>
      </w:pPr>
      <w:r w:rsidRPr="00DD4CCF">
        <w:rPr>
          <w:sz w:val="16"/>
        </w:rPr>
        <w:t xml:space="preserve">Heatherton: How is the principle of abolition central to your organizing work? Cullors: </w:t>
      </w:r>
      <w:r w:rsidRPr="00DD4CCF">
        <w:rPr>
          <w:rStyle w:val="StyleUnderline"/>
        </w:rPr>
        <w:t>Oftentimes, in our anti–state violence work or anti–police brutality work, we don’t actually have a conversation about abolition.</w:t>
      </w:r>
      <w:r w:rsidRPr="00DD4CCF">
        <w:rPr>
          <w:sz w:val="16"/>
        </w:rPr>
        <w:t xml:space="preserve"> In the current #BlackLivesMatter movement, we are seeing some of the most vibrant, creative responses to state violence. </w:t>
      </w:r>
      <w:r w:rsidRPr="00DD4CCF">
        <w:rPr>
          <w:rStyle w:val="StyleUnderline"/>
        </w:rPr>
        <w:t>We’re</w:t>
      </w:r>
      <w:r w:rsidRPr="00DD4CCF">
        <w:rPr>
          <w:sz w:val="16"/>
        </w:rPr>
        <w:t xml:space="preserve"> also </w:t>
      </w:r>
      <w:r w:rsidRPr="00DD4CCF">
        <w:rPr>
          <w:rStyle w:val="StyleUnderline"/>
        </w:rPr>
        <w:t>hearing some of the oldest arguments, like the call for special prosecutors or indictments</w:t>
      </w:r>
      <w:r w:rsidRPr="00DD4CCF">
        <w:rPr>
          <w:sz w:val="16"/>
        </w:rPr>
        <w:t xml:space="preserve">. </w:t>
      </w:r>
      <w:r w:rsidRPr="00DD4CCF">
        <w:rPr>
          <w:rStyle w:val="Emphasis"/>
        </w:rPr>
        <w:t>All of these things actually reify the state rather than insisting that the state should not be a part of this process</w:t>
      </w:r>
      <w:r w:rsidRPr="00DD4CCF">
        <w:rPr>
          <w:sz w:val="16"/>
        </w:rPr>
        <w:t xml:space="preserve">. </w:t>
      </w:r>
      <w:r w:rsidRPr="00DD4CCF">
        <w:rPr>
          <w:rStyle w:val="StyleUnderline"/>
        </w:rPr>
        <w:t>There’s a much larger conversation to be had, which is ultimately about abolishing the police.</w:t>
      </w:r>
      <w:r w:rsidRPr="00DD4CCF">
        <w:rPr>
          <w:sz w:val="16"/>
        </w:rPr>
        <w:t xml:space="preserve"> </w:t>
      </w:r>
      <w:r w:rsidRPr="00DD4CCF">
        <w:rPr>
          <w:rStyle w:val="StyleUnderline"/>
        </w:rPr>
        <w:t xml:space="preserve">Therein lies the </w:t>
      </w:r>
      <w:r w:rsidRPr="00DD4CCF">
        <w:rPr>
          <w:rStyle w:val="Emphasis"/>
        </w:rPr>
        <w:t>necessary intervention</w:t>
      </w:r>
      <w:r w:rsidRPr="00DD4CCF">
        <w:rPr>
          <w:sz w:val="16"/>
        </w:rPr>
        <w:t xml:space="preserve">. I’m not sure #BlackLivesMatter has made that intervention successfully. We need a discourse that gives our communities clear alternatives and new visions, new imaginings of our public safety. Heatherton: Why do you think that the current discourse is divorced from abolition? Why do you think this is a difficult barrier to overcome? Cullors: A number of reasons. </w:t>
      </w:r>
      <w:r w:rsidRPr="00DD4CCF">
        <w:rPr>
          <w:rStyle w:val="StyleUnderline"/>
        </w:rPr>
        <w:t>We live in a police state, in which the police have become judge, juror, and executioner. They’ve become the social worker. They’ve become the mental health clinician</w:t>
      </w:r>
      <w:r w:rsidRPr="00DD4CCF">
        <w:rPr>
          <w:sz w:val="16"/>
        </w:rPr>
        <w:t xml:space="preserve">. </w:t>
      </w:r>
      <w:r w:rsidRPr="00DD4CCF">
        <w:rPr>
          <w:rStyle w:val="StyleUnderline"/>
        </w:rPr>
        <w:t>They’ve become anything and everything that has to do with the everyday life of mostly Black and Brown poor people</w:t>
      </w:r>
      <w:r w:rsidRPr="00DD4CCF">
        <w:rPr>
          <w:sz w:val="16"/>
        </w:rPr>
        <w:t xml:space="preserve">. They’ve become the through line. They’ve become the expectation. </w:t>
      </w:r>
      <w:r w:rsidRPr="00DD4CCF">
        <w:rPr>
          <w:rStyle w:val="StyleUnderline"/>
        </w:rPr>
        <w:t xml:space="preserve">Instead of a mass movement saying “No, we don’t want them,” the mass movement is saying, “How do we reform them? How do we hold a couple of them accountable?” </w:t>
      </w:r>
      <w:r w:rsidRPr="00DD4CCF">
        <w:rPr>
          <w:rStyle w:val="Emphasis"/>
        </w:rPr>
        <w:t xml:space="preserve">The conversation should be: “Why are they even here?” </w:t>
      </w:r>
      <w:r w:rsidRPr="00DD4CCF">
        <w:rPr>
          <w:rStyle w:val="StyleUnderline"/>
        </w:rPr>
        <w:t>There are obviously many of us who have had that conversation, but it hasn’t been the popular dialogue</w:t>
      </w:r>
      <w:r w:rsidRPr="00DD4CCF">
        <w:rPr>
          <w:sz w:val="16"/>
        </w:rPr>
        <w:t xml:space="preserve">. Why do the police even exist? What are their origins? Many of us understand that </w:t>
      </w:r>
      <w:r w:rsidRPr="00DD4CCF">
        <w:rPr>
          <w:rStyle w:val="StyleUnderline"/>
        </w:rPr>
        <w:t>their original task was to patrol slaves.</w:t>
      </w:r>
      <w:r w:rsidRPr="00DD4CCF">
        <w:rPr>
          <w:sz w:val="16"/>
        </w:rPr>
        <w:t xml:space="preserve"> Many of us understand that </w:t>
      </w:r>
      <w:r w:rsidRPr="00DD4CCF">
        <w:rPr>
          <w:rStyle w:val="StyleUnderline"/>
        </w:rPr>
        <w:t>the first sheriff’s departments patrolled the US-Mexico border. That’s not the public discourse. This has everything to do with the position that they’ve played in the last thirty years. It’s</w:t>
      </w:r>
      <w:r w:rsidRPr="00DD4CCF">
        <w:rPr>
          <w:sz w:val="16"/>
        </w:rPr>
        <w:t xml:space="preserve"> also </w:t>
      </w:r>
      <w:r w:rsidRPr="00DD4CCF">
        <w:rPr>
          <w:rStyle w:val="StyleUnderline"/>
        </w:rPr>
        <w:t xml:space="preserve">deeply rooted in anti-Black racism. The idea of not having police scares people. People say, “What are we going do with criminals?” by which they mean “What are we going to do with Black people?” </w:t>
      </w:r>
      <w:r w:rsidRPr="00DD4CCF">
        <w:rPr>
          <w:sz w:val="16"/>
        </w:rPr>
        <w:t xml:space="preserve">Heatherton: How do you answer those questions? Cullors: </w:t>
      </w:r>
      <w:r w:rsidRPr="00DD4CCF">
        <w:rPr>
          <w:rStyle w:val="StyleUnderline"/>
        </w:rPr>
        <w:t>I believe we should abolish the police</w:t>
      </w:r>
      <w:r w:rsidRPr="00DD4CCF">
        <w:rPr>
          <w:sz w:val="16"/>
        </w:rPr>
        <w:t xml:space="preserve">. I think they are extremely dangerous and will continue to be. That doesn’t mean I don’t believe in police reform. </w:t>
      </w:r>
      <w:r w:rsidRPr="00DD4CCF">
        <w:rPr>
          <w:rStyle w:val="StyleUnderline"/>
        </w:rPr>
        <w:t>There’s an amazing campaign happening in New York that is calling on our movement to reclaim the idea of public safety as access to jobs, healthy food, and shelter</w:t>
      </w:r>
      <w:r w:rsidRPr="00DD4CCF">
        <w:rPr>
          <w:sz w:val="16"/>
        </w:rPr>
        <w:t xml:space="preserve">—in other words, </w:t>
      </w:r>
      <w:r w:rsidRPr="00DD4CCF">
        <w:rPr>
          <w:rStyle w:val="StyleUnderline"/>
        </w:rPr>
        <w:t xml:space="preserve">having a framework that is about the community’s response to social ills instead of a police response to social ills. </w:t>
      </w:r>
      <w:r w:rsidRPr="00DD4CCF">
        <w:rPr>
          <w:sz w:val="16"/>
        </w:rPr>
        <w:t xml:space="preserve">Heatherton: How do you envision a movement against police violence also acting as a movement for jobs, housing, and healthy food? Cullors: Let’s look at where our money has been invested over the last thirty years, where we’ve seen the rise of policing, incarceration, and surveillance—what Angela Davis called the “prison industrial complex,” an idea popularized by Critical Resistance.1 I think </w:t>
      </w:r>
      <w:r w:rsidRPr="00DD4CCF">
        <w:rPr>
          <w:rStyle w:val="StyleUnderline"/>
        </w:rPr>
        <w:t xml:space="preserve">we need to have a movement around </w:t>
      </w:r>
      <w:r w:rsidRPr="00DD4CCF">
        <w:rPr>
          <w:rStyle w:val="Emphasis"/>
        </w:rPr>
        <w:t>divestment</w:t>
      </w:r>
      <w:r w:rsidRPr="00DD4CCF">
        <w:rPr>
          <w:sz w:val="16"/>
        </w:rPr>
        <w:t>—</w:t>
      </w:r>
      <w:r w:rsidRPr="00DD4CCF">
        <w:rPr>
          <w:rStyle w:val="Emphasis"/>
        </w:rPr>
        <w:t>to divest from police and prisons and surveillance and to use that money to reinvest in the communities that are most directly impacted by poverty and the violence of poverty.</w:t>
      </w:r>
    </w:p>
    <w:p w14:paraId="3E3394A6" w14:textId="77777777" w:rsidR="00F416EE" w:rsidRDefault="00F416EE" w:rsidP="00502890">
      <w:pPr>
        <w:rPr>
          <w:rStyle w:val="StyleUnderline"/>
        </w:rPr>
      </w:pPr>
    </w:p>
    <w:p w14:paraId="632E443D" w14:textId="0A533B33" w:rsidR="00502890" w:rsidRDefault="00502890" w:rsidP="00502890">
      <w:pPr>
        <w:pStyle w:val="Heading3"/>
      </w:pPr>
      <w:r>
        <w:t>AT Liberal Abolition</w:t>
      </w:r>
    </w:p>
    <w:p w14:paraId="32835351" w14:textId="65C9014C" w:rsidR="00F41C4D" w:rsidRDefault="00F41C4D" w:rsidP="00F41C4D">
      <w:pPr>
        <w:pStyle w:val="Heading4"/>
      </w:pPr>
      <w:r>
        <w:t>Reject liberal understandings of abolition, they cannot dismantle underlying systems of violence</w:t>
      </w:r>
    </w:p>
    <w:p w14:paraId="6B43A6E2" w14:textId="73656204" w:rsidR="006E5317" w:rsidRPr="006E5317" w:rsidRDefault="006E5317" w:rsidP="006E5317">
      <w:r w:rsidRPr="00DD4CCF">
        <w:rPr>
          <w:rStyle w:val="Style13ptBold"/>
        </w:rPr>
        <w:t>McDowell &amp; Fernandez 18</w:t>
      </w:r>
      <w:r w:rsidRPr="00DD4CCF">
        <w:t xml:space="preserve"> </w:t>
      </w:r>
      <w:r w:rsidRPr="00DD4CCF">
        <w:rPr>
          <w:sz w:val="16"/>
          <w:szCs w:val="16"/>
        </w:rPr>
        <w:t xml:space="preserve">(Meghan G. McDowell, Assistant Professor of History, Politics, and Social Justice at Winston Salem State University, and Luis A. Fernandez, Professor of Criminology and Criminal Justice at Northern Arizona University, “‘Disband, Disempower, and Disarm’: Amplifying the Theory and Practice of Police Abolition” </w:t>
      </w:r>
      <w:r w:rsidRPr="00DD4CCF">
        <w:rPr>
          <w:i/>
          <w:iCs/>
          <w:sz w:val="16"/>
          <w:szCs w:val="16"/>
        </w:rPr>
        <w:t xml:space="preserve">Critical Criminology </w:t>
      </w:r>
      <w:r w:rsidRPr="00DD4CCF">
        <w:rPr>
          <w:sz w:val="16"/>
          <w:szCs w:val="16"/>
        </w:rPr>
        <w:t>26, 2018, p. 388, Accessed via KU Online Libraries)</w:t>
      </w:r>
    </w:p>
    <w:p w14:paraId="5A61E3D3" w14:textId="144C73A0" w:rsidR="00F41C4D" w:rsidRDefault="00F41C4D" w:rsidP="00496873">
      <w:r w:rsidRPr="00F41C4D">
        <w:rPr>
          <w:rStyle w:val="StyleUnderline"/>
        </w:rPr>
        <w:t>Generally speaking, liberal forms of abolition are well intended, seeking to minimize the retributive approach of the criminal justice system through a variety of restorative justice or dispute settlement practices that divert offenders away from punitive measures</w:t>
      </w:r>
      <w:r>
        <w:t>. More specifically, we can use Stanley Cohen’s categorization of abolitionist principles to outline some of the strategies that result from a liberal position. According to Cohen (1988), t</w:t>
      </w:r>
      <w:r w:rsidRPr="0024431F">
        <w:rPr>
          <w:rStyle w:val="StyleUnderline"/>
        </w:rPr>
        <w:t xml:space="preserve">here are at least five strategies that result from a liberal abolitionist perspective, </w:t>
      </w:r>
      <w:r>
        <w:t xml:space="preserve">including: </w:t>
      </w:r>
      <w:r w:rsidRPr="0024431F">
        <w:rPr>
          <w:rStyle w:val="StyleUnderline"/>
        </w:rPr>
        <w:t>“decarceration</w:t>
      </w:r>
      <w:r>
        <w:t xml:space="preserve"> (away from prison), d</w:t>
      </w:r>
      <w:r w:rsidRPr="0024431F">
        <w:rPr>
          <w:rStyle w:val="StyleUnderline"/>
        </w:rPr>
        <w:t>iversion</w:t>
      </w:r>
      <w:r>
        <w:t xml:space="preserve"> (away from the institution), </w:t>
      </w:r>
      <w:r w:rsidRPr="0024431F">
        <w:rPr>
          <w:rStyle w:val="StyleUnderline"/>
        </w:rPr>
        <w:t xml:space="preserve">decategorization </w:t>
      </w:r>
      <w:r>
        <w:t xml:space="preserve">(away from offender typologies), </w:t>
      </w:r>
      <w:r w:rsidRPr="0024431F">
        <w:rPr>
          <w:rStyle w:val="StyleUnderline"/>
        </w:rPr>
        <w:t>delegalization (</w:t>
      </w:r>
      <w:r>
        <w:t xml:space="preserve">away from the state) and </w:t>
      </w:r>
      <w:r w:rsidRPr="0024431F">
        <w:rPr>
          <w:rStyle w:val="StyleUnderline"/>
        </w:rPr>
        <w:t>deprofessionalization</w:t>
      </w:r>
      <w:r>
        <w:t xml:space="preserve"> (away from the expert)” (qtd. in McLaughlin and Muncie 2012: 1). </w:t>
      </w:r>
      <w:r w:rsidRPr="0024431F">
        <w:rPr>
          <w:rStyle w:val="StyleUnderline"/>
        </w:rPr>
        <w:t>While diverse in practice, these strategies often lean toward programs that, at best, divert individuals from the criminal system toward more humane practices, leaving the original system still in place. For example, in the 1970s abolitionist criminologists targeted the prison system, with advocates building alternative legal sanctions for offenders</w:t>
      </w:r>
      <w:r>
        <w:t xml:space="preserve"> (Mathiesen 1974). </w:t>
      </w:r>
      <w:r w:rsidRPr="0024431F">
        <w:rPr>
          <w:rStyle w:val="StyleUnderline"/>
        </w:rPr>
        <w:t>However, these alternatives were soon criticized for their “net widening” effect, thus having expanded the capacity of the state to sanction individuals</w:t>
      </w:r>
      <w:r>
        <w:t xml:space="preserve"> (Austin and Krisberg 1981). In response, abolitionists proposed methods of non-punitive responses to social problems designed to address structural social problems (de Haan 1990). </w:t>
      </w:r>
      <w:r w:rsidRPr="0024431F">
        <w:rPr>
          <w:rStyle w:val="StyleUnderline"/>
        </w:rPr>
        <w:t>It is fair to say that within a more liberal position, abolitionists seek ‘minimal criminal law’ and alternatives to crime, punishment, and criminal justice institutions, sometimes inside the state, and others outside its boundaries. Here the intention is to reduce the role of punitive institutions, while increasing the respect for basic economic, political, social, and other human rights. Yet in some instances, liberal abolitionist tendencies, as it has been taken up in criminology, miss some important components that a more radical conceptualization of abolition offers, namely “the extent to which the penitentiary system and its attendant forms of labor were heavily influenced by the prevailing ideologies and economic structures of racism</w:t>
      </w:r>
      <w:r>
        <w:t xml:space="preserve">” (Davis 1998: 104) </w:t>
      </w:r>
    </w:p>
    <w:p w14:paraId="0BBF2824" w14:textId="056BDB54" w:rsidR="00502890" w:rsidRDefault="00502890" w:rsidP="00502890">
      <w:pPr>
        <w:pStyle w:val="Heading3"/>
      </w:pPr>
      <w:r>
        <w:t>AT: Need specific demands</w:t>
      </w:r>
    </w:p>
    <w:p w14:paraId="55326F9C" w14:textId="3612D697" w:rsidR="00002336" w:rsidRDefault="00002336" w:rsidP="00002336">
      <w:pPr>
        <w:pStyle w:val="Heading4"/>
      </w:pPr>
      <w:r>
        <w:t xml:space="preserve">Abolition represents a dis-epistemology that challenges our attachments to particular </w:t>
      </w:r>
      <w:r w:rsidR="00A81B3A">
        <w:t>ways</w:t>
      </w:r>
      <w:r>
        <w:t xml:space="preserve"> of knowing. Calls for specific demands as to what abolition looks like or references to a universal form of engagement all recreate liberal understandings of abolition that fail to disrupt systems of power</w:t>
      </w:r>
    </w:p>
    <w:p w14:paraId="313F2997" w14:textId="539FDB18" w:rsidR="00002336" w:rsidRPr="00002336" w:rsidRDefault="00002336" w:rsidP="00002336">
      <w:r>
        <w:t xml:space="preserve">Ben-Moshe 2018 (Liat, </w:t>
      </w:r>
      <w:r w:rsidRPr="00002336">
        <w:t>assistant professor of criminology, law, and justice at the University of Illinois at Chicago.</w:t>
      </w:r>
      <w:r>
        <w:t xml:space="preserve"> Dis-epistemologies of Abolition Critical Criminology 26,  347-348)</w:t>
      </w:r>
    </w:p>
    <w:p w14:paraId="5356205D" w14:textId="542297B5" w:rsidR="004D0249" w:rsidRDefault="00002336" w:rsidP="004D0249">
      <w:pPr>
        <w:rPr>
          <w:rStyle w:val="StyleUnderline"/>
        </w:rPr>
      </w:pPr>
      <w:r w:rsidRPr="00002336">
        <w:t xml:space="preserve">My second claim in this paper is that </w:t>
      </w:r>
      <w:r w:rsidRPr="00002336">
        <w:rPr>
          <w:rStyle w:val="StyleUnderline"/>
        </w:rPr>
        <w:t>abolition is a radical epistemology, which is about both knowing and unknowing.</w:t>
      </w:r>
      <w:r w:rsidRPr="00002336">
        <w:t xml:space="preserve"> The second meaning in which abolition operates is as giving way to other ways of knowing</w:t>
      </w:r>
      <w:r w:rsidRPr="00002336">
        <w:rPr>
          <w:rStyle w:val="StyleUnderline"/>
        </w:rPr>
        <w:t>. I term this dis-epistemology, letting go of attachment to certain ways of knowing.</w:t>
      </w:r>
      <w:r w:rsidRPr="00002336">
        <w:t xml:space="preserve"> </w:t>
      </w:r>
      <w:r w:rsidRPr="00002336">
        <w:rPr>
          <w:rStyle w:val="StyleUnderline"/>
        </w:rPr>
        <w:t>This does not mean letting go of only hegemonic knowledge, although that is certainly part of the abolitionist critique. What I mean by dis-epistemology is letting go of the idea that anyone can have a defnitive pathway for how to rid ourselves of carceral logics.</w:t>
      </w:r>
      <w:r w:rsidRPr="00002336">
        <w:t xml:space="preserve"> It is this attachment to the idea of knowing and needing to know that is part of knowledge and a</w:t>
      </w:r>
      <w:r>
        <w:t>f</w:t>
      </w:r>
      <w:r w:rsidRPr="00002336">
        <w:t xml:space="preserve">fective economies that maintain carceral logics. I suggest that </w:t>
      </w:r>
      <w:r w:rsidRPr="00002336">
        <w:rPr>
          <w:rStyle w:val="StyleUnderline"/>
        </w:rPr>
        <w:t>abolition is dis-epistemology in three ways: it is about letting go of attachments to forms of knowledge that rely on certainty (what are the definitive consequences of doing or not doing); prescription and professional expertise (tell us what should be done); and specific demands for futurity (clairvoyance- what will happen)</w:t>
      </w:r>
      <w:r w:rsidRPr="00002336">
        <w:t xml:space="preserve">. </w:t>
      </w:r>
      <w:r w:rsidRPr="00002336">
        <w:rPr>
          <w:rStyle w:val="StyleUnderline"/>
        </w:rPr>
        <w:t>A key characteristic of abolition dis-epistemology is rejecting absolutism, foreclosing certainty (what must be done, what will lead to the best results, what can we do now that will lead to a non cerceral future</w:t>
      </w:r>
      <w:r w:rsidRPr="00002336">
        <w:t xml:space="preserve">). In his groundbreaking work on “The Politics of Abolition”, Thomas Mathiesen conceptualizes abolition as an alternative in the making: “The alternative lies in the unfnished, in the sketch, in what is not yet fully existing” (Mathiesen 1974: 1). </w:t>
      </w:r>
      <w:r w:rsidRPr="00002336">
        <w:rPr>
          <w:rStyle w:val="StyleUnderline"/>
        </w:rPr>
        <w:t>Abolition therefore, by defnition, cannot wait for a future constellation when appropriate alternatives are already in place. This is inherently impossible because alternatives cannot come from living in the existing order, but from a process of change that will come as a result of a transition from it. The characterization of abolition as rejection of certainty is also connected to feminist philosopher Ami Harbin’s (2016) conceptualization of ‘disorientation’, which she defnes as “temporarily extended, major life experiences that make it difcult for individuals to know what to do”</w:t>
      </w:r>
      <w:r w:rsidRPr="00002336">
        <w:t xml:space="preserve"> (2016: 2). </w:t>
      </w:r>
      <w:r w:rsidRPr="00002336">
        <w:rPr>
          <w:rStyle w:val="StyleUnderline"/>
        </w:rPr>
        <w:t>In other words, it means experiencing serious (prolonged and major) disruption so that one does not know what to do. The hope generated by Harbin’s analysis, is that these experiences of disorientation, although often unpleasant and jarring can also be productive. Beth Richie (2012) eloquently details this phenomenon in her aptly named chapter about the anti intimate partner violence movement in the U.S “</w:t>
      </w:r>
      <w:r w:rsidRPr="00002336">
        <w:t>How we won the mainstream but lost the movement.” The title of the chapter is as telling as its analysis—Going mainstream 6 "The State-sanctioned or extralegal production and exploitation of group-di</w:t>
      </w:r>
      <w:r>
        <w:t>f</w:t>
      </w:r>
      <w:r w:rsidRPr="00002336">
        <w:t xml:space="preserve">ferentiated vulnerability to premature death." 348 L. Ben-Moshe 1 3 is counter abolitionary, and that is one of the points that Richie (2012) artfully makes. But I want to pause at the use of the term “movement” here. One interpretation is the loss of the social movement, the grassroots coalition that sought to stop violence against women. But there is another interpretation which seems to me as relevant here. It is not just the coalition that was lost, but movement itself, the act of moving. </w:t>
      </w:r>
      <w:r w:rsidRPr="00002336">
        <w:rPr>
          <w:rStyle w:val="StyleUnderline"/>
        </w:rPr>
        <w:t>Abolition is always in flux, an ongoing struggle and therefore when we stop moving the social movement and the movement towards abolition literally dies. The goal of abolition is therefore not fnality but process itself, trial and error, and in understanding disorientation as generative</w:t>
      </w:r>
    </w:p>
    <w:p w14:paraId="4E22DA49" w14:textId="50D3D68E" w:rsidR="004D0249" w:rsidRPr="004D0249" w:rsidRDefault="004D0249" w:rsidP="004D0249">
      <w:pPr>
        <w:rPr>
          <w:rStyle w:val="StyleUnderline"/>
          <w:u w:val="none"/>
        </w:rPr>
      </w:pPr>
      <w:r>
        <w:rPr>
          <w:rStyle w:val="StyleUnderline"/>
          <w:u w:val="none"/>
        </w:rPr>
        <w:t xml:space="preserve">Arguments that call abolition abstract or impossible miss the role of abolition as praxis. The point isn’t to provide solutions, but change the questions we are asking when we engage these questions. Such a process allows us to avoid the pitfalls that come with focusing solely on prescriptive solutions </w:t>
      </w:r>
    </w:p>
    <w:p w14:paraId="17EDE024" w14:textId="2B9FCC46" w:rsidR="004D0249" w:rsidRPr="004D0249" w:rsidRDefault="004D0249" w:rsidP="00002336">
      <w:pPr>
        <w:rPr>
          <w:rStyle w:val="StyleUnderline"/>
          <w:u w:val="none"/>
        </w:rPr>
      </w:pPr>
      <w:r>
        <w:t xml:space="preserve">Ben-Moshe 2018 (Liat, </w:t>
      </w:r>
      <w:r w:rsidRPr="00002336">
        <w:t>assistant professor of criminology, law, and justice at the University of Illinois at Chicago.</w:t>
      </w:r>
      <w:r>
        <w:t xml:space="preserve"> Dis-epistemologies of Abolition Critical Criminology 26,  347-348)</w:t>
      </w:r>
    </w:p>
    <w:p w14:paraId="3599597A" w14:textId="0DDC7D36" w:rsidR="00002336" w:rsidRDefault="00002336" w:rsidP="00002336">
      <w:r w:rsidRPr="00002336">
        <w:rPr>
          <w:rStyle w:val="StyleUnderline"/>
        </w:rPr>
        <w:t>Abolition efforts are often described as not being prescriptive and not offering specific solutions and therefore as being not useful</w:t>
      </w:r>
      <w:r>
        <w:t xml:space="preserve">. Some opponents (be it progressives who believe in reform or those wanting to maintain the status quo) posit this stance as “if </w:t>
      </w:r>
      <w:r w:rsidRPr="00002336">
        <w:rPr>
          <w:rStyle w:val="StyleUnderline"/>
        </w:rPr>
        <w:t>you can’t offer a specific solution, then you are part of the problem.”</w:t>
      </w:r>
      <w:r>
        <w:t xml:space="preserve"> </w:t>
      </w:r>
      <w:r w:rsidRPr="00002336">
        <w:rPr>
          <w:rStyle w:val="StyleUnderline"/>
        </w:rPr>
        <w:t>But as an epistemology and ethical stance, abolition politics invites us to abandon our attachment to knowing and especially to knowing all(s).</w:t>
      </w:r>
      <w:r>
        <w:t xml:space="preserve"> Following Mathiesen, </w:t>
      </w:r>
      <w:r w:rsidRPr="00002336">
        <w:rPr>
          <w:rStyle w:val="StyleUnderline"/>
        </w:rPr>
        <w:t>abolition is triggered by making people aware of the necessary dilemma they are faced with- continuing with the existing order with some change</w:t>
      </w:r>
      <w:r>
        <w:t xml:space="preserve">s (i.e. reform) </w:t>
      </w:r>
      <w:r w:rsidRPr="00002336">
        <w:rPr>
          <w:rStyle w:val="StyleUnderline"/>
        </w:rPr>
        <w:t>or transitioning to something unknown</w:t>
      </w:r>
      <w:r>
        <w:t xml:space="preserve">. </w:t>
      </w:r>
      <w:r w:rsidRPr="00002336">
        <w:rPr>
          <w:rStyle w:val="StyleUnderline"/>
        </w:rPr>
        <w:t>The question becomes not “what is the best alternative” in its final formulation, but how this new order shall begin from the old. In this sense a question that emerges from the “unfinished” as alternative, is how to maintain it as such, a sketch, not a final result but a process</w:t>
      </w:r>
      <w:r>
        <w:t xml:space="preserve"> (Mathiesen 1974). It is precisely for this reason that Mathiesen’s work has often been criticized for lacking any concrete suggestions for penology or even activism, and therefore perceived as abstract and detached from specific activist and policy stances. </w:t>
      </w:r>
      <w:r w:rsidRPr="004D0249">
        <w:t>The common sense (</w:t>
      </w:r>
      <w:r>
        <w:t xml:space="preserve">common sense gun policy, common sense policy, common sense policing) obstructs the undercommons as Harney and Moten (2013) refer to it. </w:t>
      </w:r>
      <w:r w:rsidRPr="004D0249">
        <w:rPr>
          <w:rStyle w:val="StyleUnderline"/>
        </w:rPr>
        <w:t>Reclaiming abolition as dis-epistemology and its lack of certainty would solidify abolition as fashioning new ways of envisioning the world and opening up opportunities that are not closed of by readymade prescriptions.</w:t>
      </w:r>
      <w:r>
        <w:t xml:space="preserve"> </w:t>
      </w:r>
      <w:r w:rsidRPr="004D0249">
        <w:rPr>
          <w:rStyle w:val="StyleUnderline"/>
        </w:rPr>
        <w:t xml:space="preserve">A related critique posed against abolition, is that carceral abolition also actively opposes certain kinds of solutions and desires. Abolition critiques the carceral system and carceral logics, but also critiques </w:t>
      </w:r>
      <w:r w:rsidR="004D0249" w:rsidRPr="004D0249">
        <w:rPr>
          <w:rStyle w:val="StyleUnderline"/>
        </w:rPr>
        <w:t>efforts</w:t>
      </w:r>
      <w:r w:rsidRPr="004D0249">
        <w:rPr>
          <w:rStyle w:val="StyleUnderline"/>
        </w:rPr>
        <w:t xml:space="preserve"> to reform carceral sites, because some of the factors leading to the growth of the carceral State were the direct result of attempts to reform the system.</w:t>
      </w:r>
      <w:r>
        <w:t xml:space="preserve"> This is also directly linked to the lineage of abolition of slavery. As Kim Gilmore (2000) explains, “The connections between slavery and imprisonment have been used by abolitionists as a historical explanation and as part of a radical political strategy that questions the feasibility of “reform” as an appropriate response to prison expansion.”</w:t>
      </w:r>
      <w:r w:rsidR="004D0249">
        <w:tab/>
      </w:r>
    </w:p>
    <w:p w14:paraId="0A791AF1" w14:textId="15C9E7E8" w:rsidR="00502890" w:rsidRDefault="00502890" w:rsidP="00502890">
      <w:pPr>
        <w:pStyle w:val="Heading3"/>
      </w:pPr>
      <w:r>
        <w:t>AT: Utopian</w:t>
      </w:r>
    </w:p>
    <w:p w14:paraId="6DD78F8C" w14:textId="448815C6" w:rsidR="004F2661" w:rsidRDefault="004F2661" w:rsidP="004F2661">
      <w:pPr>
        <w:pStyle w:val="Heading4"/>
      </w:pPr>
      <w:r>
        <w:t xml:space="preserve">The utopian nature of abolition is a good thing that allows radical activists to reclaim utopia from liberal white futurity </w:t>
      </w:r>
    </w:p>
    <w:p w14:paraId="33B834EE" w14:textId="16019BE3" w:rsidR="00502890" w:rsidRPr="00502890" w:rsidRDefault="00502890" w:rsidP="00502890">
      <w:r>
        <w:t xml:space="preserve">Ben-Moshe 2018 (Liat, </w:t>
      </w:r>
      <w:r w:rsidRPr="00002336">
        <w:t>assistant professor of criminology, law, and justice at the University of Illinois at Chicago.</w:t>
      </w:r>
      <w:r>
        <w:t xml:space="preserve"> Dis-epistemologies of Abolition Critical Criminology 26,  347-348)</w:t>
      </w:r>
    </w:p>
    <w:p w14:paraId="3B16C94F" w14:textId="217EFF14" w:rsidR="00E75EE4" w:rsidRDefault="004F2661" w:rsidP="00002336">
      <w:pPr>
        <w:rPr>
          <w:rStyle w:val="StyleUnderline"/>
        </w:rPr>
      </w:pPr>
      <w:r w:rsidRPr="004F2661">
        <w:rPr>
          <w:rStyle w:val="StyleUnderline"/>
        </w:rPr>
        <w:t>F</w:t>
      </w:r>
      <w:r w:rsidR="00E75EE4" w:rsidRPr="004F2661">
        <w:rPr>
          <w:rStyle w:val="StyleUnderline"/>
        </w:rPr>
        <w:t>rom the inception of prison abolitionism as a movement, its activists were being dismissed as utopian and unrealistic.</w:t>
      </w:r>
      <w:r w:rsidR="00E75EE4">
        <w:t xml:space="preserve"> In “Cruising Utopia” queer theorist José Esteban Muñoz suggests that “we must strive, in the face of the here and now totalizing rendering of reality, to think and feel a then and there” (2009: 1). For Muñoz, “the here and now is a prison house” (2009: 1). </w:t>
      </w:r>
      <w:r w:rsidR="00E75EE4" w:rsidRPr="004F2661">
        <w:t>The connection to prison abolition are conjured up by this af</w:t>
      </w:r>
      <w:r w:rsidRPr="004F2661">
        <w:t>fi</w:t>
      </w:r>
      <w:r w:rsidR="00E75EE4" w:rsidRPr="004F2661">
        <w:t>rmation from Muñoz, and not simply because he brings up prison as the ultimate metaphor for stagnation and lack of imagination</w:t>
      </w:r>
      <w:r w:rsidR="00E75EE4">
        <w:t xml:space="preserve">.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The “not-yet,” as Bloch refers to it, seems akin to Mathiesen’s formulation of the “unfnished” in relation to the work of the abolitionist. </w:t>
      </w:r>
      <w:r w:rsidR="00E75EE4" w:rsidRPr="004F2661">
        <w:rPr>
          <w:rStyle w:val="StyleUnderline"/>
        </w:rPr>
        <w:t>When one is called “utopian” this usually connotes something degrading, a naïveté of sorts, that makes one look foolish or dangerous, depending on the contex</w:t>
      </w:r>
      <w:r w:rsidR="00E75EE4">
        <w:t xml:space="preserve">t. In any case, utopia is not often a feature that makes one be taken seriously. </w:t>
      </w:r>
      <w:r w:rsidR="00E75EE4" w:rsidRPr="004F2661">
        <w:rPr>
          <w:rStyle w:val="StyleUnderline"/>
        </w:rPr>
        <w:t>However, Muñoz suggests that in spite of these possible consequences “a certain afective reanimation needs to transpire if a disabling political pessimism is to be displaced”</w:t>
      </w:r>
      <w:r w:rsidR="00E75EE4">
        <w:t xml:space="preserve"> (2009: 9). </w:t>
      </w:r>
      <w:r w:rsidR="00E75EE4" w:rsidRPr="004F2661">
        <w:rPr>
          <w:rStyle w:val="StyleUnderline"/>
        </w:rPr>
        <w:t xml:space="preserve">This suggestion only works of course as long as “disabling” connotes something destructive and not </w:t>
      </w:r>
      <w:r w:rsidRPr="004F2661">
        <w:rPr>
          <w:rStyle w:val="StyleUnderline"/>
        </w:rPr>
        <w:t>a</w:t>
      </w:r>
      <w:r>
        <w:rPr>
          <w:rStyle w:val="StyleUnderline"/>
        </w:rPr>
        <w:t>ff</w:t>
      </w:r>
      <w:r w:rsidRPr="004F2661">
        <w:rPr>
          <w:rStyle w:val="StyleUnderline"/>
        </w:rPr>
        <w:t>irmative</w:t>
      </w:r>
      <w:r w:rsidR="00E75EE4">
        <w:t xml:space="preserve">. </w:t>
      </w:r>
      <w:r w:rsidR="00E75EE4" w:rsidRPr="004F2661">
        <w:rPr>
          <w:rStyle w:val="StyleUnderline"/>
        </w:rPr>
        <w:t xml:space="preserve">It might be useful to connect this statement with an earlier one in which Muñoz suggests that the way out of stagnation is that “We must dream and enact new and better pleasures, other ways of being in the world, and ultimately new worlds” </w:t>
      </w:r>
      <w:r w:rsidR="00E75EE4">
        <w:t xml:space="preserve">(2009: 1). </w:t>
      </w:r>
      <w:r w:rsidR="00E75EE4" w:rsidRPr="004F2661">
        <w:rPr>
          <w:rStyle w:val="StyleUnderline"/>
        </w:rPr>
        <w:t>I want to suggest here that one way of reclaiming utopia is by reclaiming this “disabling political pessimism</w:t>
      </w:r>
      <w:r w:rsidR="00E75EE4">
        <w:t>.” Following disability theorists such as Overboe (1999) and Mitchell and Snyder (2015), imagining “other ways of being in the world8 ” is the gist of disability culture. Disability, as a lived reality, in a world that often cannot contain it, allows for re-formulations of in/dependence and community</w:t>
      </w:r>
      <w:r w:rsidR="00E75EE4" w:rsidRPr="004F2661">
        <w:rPr>
          <w:rStyle w:val="StyleUnderline"/>
        </w:rPr>
        <w:t xml:space="preserve">. A non-carceral way of living would be unimaginable without these reconceptualizations and celebration of “other ways of being in the world.” I am not suggesting that these “other ways of being in the world” are currently materialized, but I am suggesting that their </w:t>
      </w:r>
      <w:r w:rsidRPr="004F2661">
        <w:rPr>
          <w:rStyle w:val="StyleUnderline"/>
        </w:rPr>
        <w:t>effects</w:t>
      </w:r>
      <w:r w:rsidR="00E75EE4" w:rsidRPr="004F2661">
        <w:rPr>
          <w:rStyle w:val="StyleUnderline"/>
        </w:rPr>
        <w:t xml:space="preserve"> could provide useful ammunition for social transformation in the spirit of abolition as a utopian stance</w:t>
      </w:r>
      <w:r w:rsidR="00E75EE4">
        <w:t xml:space="preserve">. As Patricia Berne states in regards to the formation of the paradigm of disability justice (which critiques liberal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w:t>
      </w:r>
      <w:r w:rsidR="00E75EE4" w:rsidRPr="004F2661">
        <w:rPr>
          <w:rStyle w:val="StyleUnderline"/>
        </w:rPr>
        <w:t>The goal is not to be integrated within the existing framework but to work towards the liberation of us all from it.</w:t>
      </w:r>
      <w:r w:rsidR="00E75EE4">
        <w:t xml:space="preserve"> In the larger work this article grew out of, I show how </w:t>
      </w:r>
      <w:r w:rsidR="00E75EE4" w:rsidRPr="004F2661">
        <w:rPr>
          <w:rStyle w:val="StyleUnderline"/>
        </w:rPr>
        <w:t>deinstitutionalization (the mass closure of psychiatric hospitals and residential institutions for those labeled as intellectually disabled and the push towards community living) can be construed as a useful precursor to prison abolition</w:t>
      </w:r>
      <w:r w:rsidR="00E75EE4">
        <w:t xml:space="preserve"> (Ben-Moshe et al. 2014). </w:t>
      </w:r>
      <w:r w:rsidR="00E75EE4" w:rsidRPr="004F2661">
        <w:t>Part of the critique of abolition is that it is utopian,</w:t>
      </w:r>
      <w:r w:rsidR="00E75EE4">
        <w:t xml:space="preserve"> and it will never happen; that it might work in small Nordic countries but is 8 It is important to keep in mind however that many of these accounts of disability culture and epistemology do not often provide the kind of intersectional analysis, especially in relation to race, that fugitive knowledges demand, see also Puar (2017). Dis-epistemologies of Abolition 353 1 3 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 </w:t>
      </w:r>
      <w:r w:rsidR="00E75EE4" w:rsidRPr="004F2661">
        <w:rPr>
          <w:rStyle w:val="StyleUnderline"/>
        </w:rPr>
        <w:t>In a conversation, activists/scholars and longtime abolitionists Angela Y. Davis and Dylan Rodriguez describe prison abolition as much bigger than a critique of incarceration, but rather providing a broader critique of society</w:t>
      </w:r>
      <w:r w:rsidR="00E75EE4">
        <w:t xml:space="preserve"> (Davis 2000a). </w:t>
      </w:r>
      <w:r w:rsidR="00E75EE4" w:rsidRPr="004F2661">
        <w:rPr>
          <w:rStyle w:val="StyleUnderline"/>
        </w:rPr>
        <w:t>Thus, prison abolition insists not only on ridding ourselves of imprisonment but of carceral logics, while also imagining “a new world order” in the absence of the carceral archipelago and its logics.</w:t>
      </w:r>
      <w:r w:rsidR="00E75EE4">
        <w:t xml:space="preserve"> As Davis (2000) suggests, “</w:t>
      </w:r>
      <w:r w:rsidR="00E75EE4" w:rsidRPr="004F2661">
        <w:rPr>
          <w:rStyle w:val="StyleUnderline"/>
        </w:rPr>
        <w:t xml:space="preserve">The call for prison abolition urges us to imagine and strive for a very </w:t>
      </w:r>
      <w:r w:rsidRPr="004F2661">
        <w:rPr>
          <w:rStyle w:val="StyleUnderline"/>
        </w:rPr>
        <w:t>different</w:t>
      </w:r>
      <w:r w:rsidR="00E75EE4" w:rsidRPr="004F2661">
        <w:rPr>
          <w:rStyle w:val="StyleUnderline"/>
        </w:rPr>
        <w:t xml:space="preserve"> social landscape</w:t>
      </w:r>
      <w:r w:rsidR="00E75EE4">
        <w:t xml:space="preserve">.” Abolition is not just an agenda for demolishing but also for building. As Gilmore suggests: “In other words, the goal is to change how we interact with each other and the planet by putting people before </w:t>
      </w:r>
      <w:r>
        <w:t>profit</w:t>
      </w:r>
      <w:r w:rsidR="00E75EE4">
        <w:t xml:space="preserve">, welfare before warfare, and life over death” (2014: p. viii) </w:t>
      </w:r>
      <w:r w:rsidR="00E75EE4" w:rsidRPr="004F2661">
        <w:rPr>
          <w:rStyle w:val="StyleUnderline"/>
        </w:rPr>
        <w:t>When a</w:t>
      </w:r>
      <w:r w:rsidR="00E75EE4">
        <w:t xml:space="preserve"> </w:t>
      </w:r>
      <w:r w:rsidR="00E75EE4" w:rsidRPr="004F2661">
        <w:rPr>
          <w:rStyle w:val="StyleUnderline"/>
        </w:rPr>
        <w:t>system is abolished there is a danger that other systems that fulfll the same functions would arise to fll in the void left by the abolished system</w:t>
      </w:r>
      <w:r w:rsidR="00E75EE4">
        <w:t>. Famed sociologist W.E. B Du Bois, in his book Black Reconstruction (1935), discusses (slavery) abolition not as a mere negative process, one of tearing down</w:t>
      </w:r>
      <w:r w:rsidR="00E75EE4" w:rsidRPr="004F2661">
        <w:rPr>
          <w:rStyle w:val="StyleUnderline"/>
        </w:rPr>
        <w:t>. It is ultimately about creating new institutions and a new society that values them</w:t>
      </w:r>
      <w:r w:rsidR="00E75EE4">
        <w:t xml:space="preserve">. Du Bois was insistent that in order to abolish slavery in modern times, new democratic institutions had to be established and maintained. Because that did not occur, slavery found a new home in Jim Crow, convict lease systems, segregated education (by race and today by ability) and mass incarceration. Thus, the abolition of slavery was only successful in the negative aspect, but no new institutions were created to successfully incorporate black people (freed slaves and those not enslaved) into the existing social order. The carceral State today have thrived precisely because of the lack of such resources that Du Bois was arguing for. Angela Davis reminds us, via Du Bois, that incarceration today cannot be abolished until the project of abolition democracy is accomplished (Davis 2005). She thus connects Du Bois to current abolitionary struggles within the black radical tradition. Like Harney and Moten State, the goal is the abolition of a society that would have prisons and building a new one from the rubble. Being free of chains is only the beginning. </w:t>
      </w:r>
      <w:r w:rsidR="00E75EE4" w:rsidRPr="004F2661">
        <w:rPr>
          <w:rStyle w:val="StyleUnderline"/>
        </w:rPr>
        <w:t>Abolition could be conceptualized as a radical form of activism in the full sense of the word, meaning going to the root cause of issues, in both content and form. Abolition can be further conceptualized as a strategy beyond resistance- as it does not acknowledge the structure as is but envisions and creates a new worldview in which oppressive structures do not exist. It goes beyond protesting the current circumstances, to creating new conditions of possibility by collectively contesting the status quo</w:t>
      </w:r>
      <w:r w:rsidR="00E75EE4">
        <w:t xml:space="preserve">. </w:t>
      </w:r>
      <w:r w:rsidR="00E75EE4" w:rsidRPr="004F2661">
        <w:rPr>
          <w:rStyle w:val="StyleUnderline"/>
        </w:rPr>
        <w:t xml:space="preserve">It does so by means of movement, the </w:t>
      </w:r>
      <w:r w:rsidRPr="004F2661">
        <w:rPr>
          <w:rStyle w:val="StyleUnderline"/>
        </w:rPr>
        <w:t>unfinished</w:t>
      </w:r>
      <w:r w:rsidR="00E75EE4" w:rsidRPr="004F2661">
        <w:rPr>
          <w:rStyle w:val="StyleUnderline"/>
        </w:rPr>
        <w:t xml:space="preserve">, trial and error, but without recapitulating to </w:t>
      </w:r>
      <w:r w:rsidRPr="004F2661">
        <w:rPr>
          <w:rStyle w:val="StyleUnderline"/>
        </w:rPr>
        <w:t>affective</w:t>
      </w:r>
      <w:r w:rsidR="00E75EE4" w:rsidRPr="004F2661">
        <w:rPr>
          <w:rStyle w:val="StyleUnderline"/>
        </w:rPr>
        <w:t xml:space="preserve"> necessities of State expansion, optimism, prescription and clairvoyance. Reclaiming utopia, unhappiness, uncertainty as liberatory dis-epistemologies would conceive abolition as helpful, and hapfull, in fashioning new ways of envisioning and being in the world.</w:t>
      </w:r>
    </w:p>
    <w:p w14:paraId="157B7D9A" w14:textId="77777777" w:rsidR="00FC7592" w:rsidRDefault="00FC7592" w:rsidP="00FC7592">
      <w:pPr>
        <w:pStyle w:val="Heading4"/>
      </w:pPr>
      <w:r>
        <w:t>The aff is only utopian in that all formulations of a better future are utopian in that they currently exist beyond the horizon of political possibility. Conventional “criminal justice” ideologies are more utopian and are founded in falsities, while abolition is empirical and pragmatic.</w:t>
      </w:r>
    </w:p>
    <w:p w14:paraId="3D8E3B23" w14:textId="77777777" w:rsidR="00FC7592" w:rsidRDefault="00FC7592" w:rsidP="00FC7592">
      <w:r w:rsidRPr="00D33269">
        <w:rPr>
          <w:rStyle w:val="Style13ptBold"/>
        </w:rPr>
        <w:t>Coyle 19</w:t>
      </w:r>
      <w:r>
        <w:t xml:space="preserve"> – PhD California State University (Michael J., Winter 2019, Crime and Social Justice Associates, “</w:t>
      </w:r>
      <w:r w:rsidRPr="00D33269">
        <w:t>Who Is Mired in Utopia? The Logics of Criminal Justice and Penal Abolition.</w:t>
      </w:r>
      <w:r>
        <w:t>”, Social Justice Vol. 45 Issue 4)</w:t>
      </w:r>
    </w:p>
    <w:p w14:paraId="147F7E6A" w14:textId="77777777" w:rsidR="00FC7592" w:rsidRPr="00751DC3" w:rsidRDefault="00FC7592" w:rsidP="00FC7592">
      <w:pPr>
        <w:rPr>
          <w:sz w:val="16"/>
        </w:rPr>
      </w:pPr>
      <w:r w:rsidRPr="00751DC3">
        <w:rPr>
          <w:sz w:val="16"/>
        </w:rPr>
        <w:t xml:space="preserve">Seen this way, </w:t>
      </w:r>
      <w:r w:rsidRPr="00F928B0">
        <w:rPr>
          <w:rStyle w:val="StyleUnderline"/>
        </w:rPr>
        <w:t>social thinking entails not just assertions as to what it means to be human, what constitutes a workable institution to respond to transgression, and how to produce the good society, but also an argument</w:t>
      </w:r>
      <w:r w:rsidRPr="00751DC3">
        <w:rPr>
          <w:sz w:val="16"/>
        </w:rPr>
        <w:t xml:space="preserve"> (a hope?) </w:t>
      </w:r>
      <w:r w:rsidRPr="00F928B0">
        <w:rPr>
          <w:rStyle w:val="StyleUnderline"/>
        </w:rPr>
        <w:t>that social engineering can help bring into existence a better human, better institutions, and a better society</w:t>
      </w:r>
      <w:r w:rsidRPr="00751DC3">
        <w:rPr>
          <w:sz w:val="16"/>
        </w:rPr>
        <w:t xml:space="preserve">. All this work, as Levitas argues, has unavoidable Utopian characteristics: it is about imagining something that is not quite there yet and that nonetheless is envisaged as achievable. Clearly, </w:t>
      </w:r>
      <w:r w:rsidRPr="00F928B0">
        <w:rPr>
          <w:rStyle w:val="StyleUnderline"/>
        </w:rPr>
        <w:t>the work of thinking about and building a society, whether conservative or progressive, necessarily entails thinking and practice that have a Utopian aspect. Because we must first imagine it as possible and doable, Utopian thinking is required to achieve any change in society</w:t>
      </w:r>
      <w:r w:rsidRPr="00751DC3">
        <w:rPr>
          <w:sz w:val="16"/>
        </w:rPr>
        <w:t xml:space="preserve"> (Cohen 1985). Peter Young (1992, 429) argues that "</w:t>
      </w:r>
      <w:r w:rsidRPr="00692DFB">
        <w:rPr>
          <w:rStyle w:val="StyleUnderline"/>
        </w:rPr>
        <w:t>criminal justice" logic is laden with Utopias that "are inherently optimistic and continually argue for a brighter future." He views these Utopias as a product "of a form of consciousness which aims for some higher and unified human order</w:t>
      </w:r>
      <w:r w:rsidRPr="00751DC3">
        <w:rPr>
          <w:sz w:val="16"/>
        </w:rPr>
        <w:t xml:space="preserve">"(ibid.). What Levitas calls the imaginative reconstituting of society, Young (ibid., 431) calls the "master Utopias" that "have provided much of the conceptual vocabulary in which we all think." Young (ibid.) sees "criminal justice" logic as emerging from Utopian roots because it fully participates in "the main currents of thought that have influenced modern intellectual life generally." He refers to these master Utopias as "the usual litany of liberalism, socialism, scienticism/positivism" and "deep-seated Christian individuality, responsibility, sin, guilt, and punishment" that have had a "profound influence ... on the way we think of crime and criminal justice" (ibid.). Young (ibid., 432) argues that "these Utopias constitute a sort of 'deep structure' that lies behind all that we do and think" and that "it must necessarily follow" that "all criminology (indeed, all social science) is Utopian." One consequence of Young's background context is the notion that no social theorizing (whether in terms of "criminal justice" or penal abolition) can ever claim to be outside of Utopian influences. Similarly, scholars recognize the Utopian aspect of penal abolition logic. Some abolitionist scholars call for proposals that are thoroughly Utopian, lamenting that even those proposals seen as radical (Marxist, feminist, or postmodernist) are in fact constrained and should be abandoned for proposals that aim to be Utopian (Carlen 1998,Malloch &amp; Munro 2013).This includes the argument that penal abolition logic should be thoroughly Utopian in character and function as an avant-garde antitheory (Karagiannidis 2001). Other </w:t>
      </w:r>
      <w:r w:rsidRPr="00692DFB">
        <w:rPr>
          <w:rStyle w:val="StyleUnderline"/>
        </w:rPr>
        <w:t>abolitionist scholars argue that penal abolition logic should embrace its Utopian aspect as a way to imagine possibilities beyond those of "criminal justice," for example, as a way to demonstrate that "criminal justice" thinking and practices are not inevitable</w:t>
      </w:r>
      <w:r w:rsidRPr="00751DC3">
        <w:rPr>
          <w:sz w:val="16"/>
        </w:rPr>
        <w:t xml:space="preserve"> (de Haan 2014). As de Haan (ibid., 75) notes, there is a "need for normative, 'utopian' theory construction," and a "necessity for critical, abolitionist criminologists" that can deliver "more grounded accounts of the just social order." </w:t>
      </w:r>
      <w:r w:rsidRPr="00692DFB">
        <w:rPr>
          <w:rStyle w:val="StyleUnderline"/>
        </w:rPr>
        <w:t xml:space="preserve">In the end it is undeniable that in the imaginative work to reconstitute humans, their institutions, and their society in a better form, both "criminal justice" logic and penal abolition logic have a Utopian aspect: an argument is being made for something that is not quite there yet, that is optimistic, and that promises a brighter future. </w:t>
      </w:r>
      <w:r w:rsidRPr="00751DC3">
        <w:rPr>
          <w:sz w:val="16"/>
        </w:rPr>
        <w:t>This Utopian aspect is there both because it must be (it is entailed in any and all social imagining) and because it is sought (to conceptualize and then achieve an improved human being, worthier institutions, and a better society). Denying the Utopian aspect entailed in all sociological work is fruitless, and scholars have actively argued against such efforts. For example, Copson (2014, 62-63) laments how "the Utopian impulse is discouraged, if not actively repressed" and argues for "a fundamental commitment to imagining and ultimately seeking to realize the 'good' (or at least 'better') society." Like Levitas (2013), Copson (2014, 66) argues for a "utopian method" and defines it as a "speculative sociology" that will reinvigorate "debates concerning crime, control, and justice." Others have argued that sometimes Utopian thinking is our only hope, as in the case of figuring out how to queer our thinking and practicing around transgression (Ball 2016). Scholars broadly label "criminal justice" logic as firmly grounded in realism, and penal abolition logic as thoroughly Utopian. Opposite to this, however, I have shown so far that both logics do and must emerge from Utopian roots. Next, I will show that the development and life of these two logics wildly diverge from this common birth point, and that whereas the thinking and practices of "criminal justice" logic become defined by a thorough and comprehensive utopianism, those of penal abolition logic become defined by a grounded realism. The Comprehensive Utopianism of "Criminal justice" and the Grounded Realism of Penal Abolition No scholar is more aware of the tensions that Utopian thinking introduces to the analysis of transgression than Stan Cohen. In Visions of Social Control, he calls for a pragmatic utopianism. He writes, "</w:t>
      </w:r>
      <w:r w:rsidRPr="00692DFB">
        <w:rPr>
          <w:rStyle w:val="StyleUnderline"/>
        </w:rPr>
        <w:t>My preference is to be pragmatic about short-term possibilities but to be genuinely Utopian about constructing long-term alternatives</w:t>
      </w:r>
      <w:r w:rsidRPr="00751DC3">
        <w:rPr>
          <w:sz w:val="16"/>
        </w:rPr>
        <w:t xml:space="preserve">" (Cohen 1985, 252). Here a subtle transition in thought is marked: from the argument that all sociological imaginings have an unmistakable Utopian aspect, to the argument that, beyond this Utopian aspect, some are pragmatically Utopian, and others are unpragmatically Utopian. The question I pose in this essay is where on this spectrum of pragmatic to unpragmatic utopianism "criminal justice" and penal abolition logics belong. Ian Loader (1998) discusses the "utopian realism" of sociological work, a phrase that on first glance seems oxymoronic but on second examination proves to eloquently make a key point: we engage in social planning (such as responding to transgression) based on our interpretations of the nature of people and society. As it turns out, this is all we can ever do: interpret, make plans, and build. For example, we interpret why humans transgress, we make plans about how to respond to transgression based on that interpretation, and then we build the institutions that will realize this response and that we hope in their success will build the kind of society we want to five in. What I am distinguishing in this article is that what we interpret, plan, and build around transgression can be little or much connected to our widely accepted and demonstrated knowledge about humans, institutions, and society. </w:t>
      </w:r>
      <w:r w:rsidRPr="00692DFB">
        <w:rPr>
          <w:rStyle w:val="StyleUnderline"/>
        </w:rPr>
        <w:t>It matters if our interpretations and plans are recognizable as almost complete fiction (what I argue is the case with "criminal justice") or if they are recognizable as having important connections to that which we readily know and observe (what I argue is the case with penal abolition</w:t>
      </w:r>
      <w:r w:rsidRPr="00751DC3">
        <w:rPr>
          <w:sz w:val="16"/>
        </w:rPr>
        <w:t xml:space="preserve">). In other words, it matters if our imaginative work has a thoroughly Utopian character or if it is based on a grounded realism. </w:t>
      </w:r>
      <w:r w:rsidRPr="00692DFB">
        <w:rPr>
          <w:rStyle w:val="StyleUnderline"/>
        </w:rPr>
        <w:t>The point here is that accepting that sociological imaginings necessarily involve a Utopian aspect does not mean that all sociological imaginings are equally Utopian. Some can rest on falsities and others can build on what we know to be the case.</w:t>
      </w:r>
      <w:r>
        <w:rPr>
          <w:rStyle w:val="StyleUnderline"/>
        </w:rPr>
        <w:t xml:space="preserve"> </w:t>
      </w:r>
      <w:r w:rsidRPr="00751DC3">
        <w:rPr>
          <w:sz w:val="16"/>
        </w:rPr>
        <w:t xml:space="preserve">"Criminal Justice" as Comprehensively Utopian. As Young (1992, 423) argues, "in the broader intellectual community, including the social sciences, and among the lay public," "criminal justice" tends to be viewed as "a very practical, down-to-earth, applied sort of thing, whose proper job is to study criminals, the ways in which crime can be controlled and law-breakers punished." As he points out, "the tone of work most representative of the bulk of criminology over time is probably best captured by Merton's notion of the 'middle-range'--that is, modest, careful, empirical work of limited theoretical significance on a particular problem or question" (ibid., 424). Thus, "criminology appears only ever passingly to have been Utopian; most of the time, most criminologists pursue studies" that, as they see it, "could hardly be further removed from utopianism" (ibid.). Though undoubtedly to the vast majority of "criminal justice" scholars the notion of their work as fundamentally Utopian would strike them as absurd, there are those who have pointedly recognized how "criminal justice" is comprehensively Utopian. In The Safety Utopia, Hans Boutellier (2004) argues about </w:t>
      </w:r>
      <w:r w:rsidRPr="00692DFB">
        <w:rPr>
          <w:rStyle w:val="StyleUnderline"/>
        </w:rPr>
        <w:t>the Utopian "criminal justice" search for a place where we are finally delivered to safety from "crime."</w:t>
      </w:r>
      <w:r w:rsidRPr="00751DC3">
        <w:rPr>
          <w:sz w:val="16"/>
        </w:rPr>
        <w:t xml:space="preserve"> Heinz Steinert (1986) has gone further and describes "crime" thinking as not only Utopian but also as irrational. He argues that this irrationality is derived from three "patently wrong" assumptions: that "'crime' can be reduced by doing something to and about individuals who have committed and/ or may commit acts singled out as such 'crimes'," that "the criminal law is a suitable and effective instrument to do this," and that "punishment, i.e. doing something disadvantageous to the ... individual, is the appropriate and effective means to be used" (ibid., 21). Another example of scholarship engaging the comprehensive utopianism of "criminal justice" is the discourse surrounding "the Utopia of a well-managed prison"(Chantraine &amp; Kaminski 2008, 44). These authors argue that "</w:t>
      </w:r>
      <w:r w:rsidRPr="00692DFB">
        <w:rPr>
          <w:rStyle w:val="StyleUnderline"/>
        </w:rPr>
        <w:t>criminal justice" logic maintains with a Utopian insistence that "the 'good prison'" is achievable despite the fact that it can be safely assessed centuries later to have thoroughly eluded such reform attempts</w:t>
      </w:r>
      <w:r w:rsidRPr="00751DC3">
        <w:rPr>
          <w:sz w:val="16"/>
        </w:rPr>
        <w:t xml:space="preserve"> (ibid.). Hans Stender (1973) has argued that "criminal justice" thinking, and not "criminal justice" institutions, point to the problem. He argues that </w:t>
      </w:r>
      <w:r w:rsidRPr="00692DFB">
        <w:rPr>
          <w:rStyle w:val="StyleUnderline"/>
        </w:rPr>
        <w:t>it is not prisons, with their "almost totally successful resistance to change," that need to be abolished, but the mythology of corrections thinking that engenders the prison and other possible incarnations</w:t>
      </w:r>
      <w:r w:rsidRPr="00751DC3">
        <w:rPr>
          <w:sz w:val="16"/>
        </w:rPr>
        <w:t xml:space="preserve"> (ibid., 793). Stanley Cohen (1988) picks this up as well and labels it the correctionalism of "criminal justice" logic. Finally, Mike Nellis (2013, 164) shows how the utopianism of "criminal justice" forms a defining context that encompasses new and emerging practices, such as the technological utopianism associated with penal electronic monitoring. Penal Abolition as Grounded Realism. </w:t>
      </w:r>
      <w:r w:rsidRPr="00692DFB">
        <w:rPr>
          <w:rStyle w:val="StyleUnderline"/>
        </w:rPr>
        <w:t>The penal abolition argument has conventionally been critiqued as thoroughly Utopian.</w:t>
      </w:r>
      <w:r w:rsidRPr="00751DC3">
        <w:rPr>
          <w:sz w:val="16"/>
        </w:rPr>
        <w:t xml:space="preserve"> The traditional view of penal abolition is that it is bathed in a "naive moralism," that it propagates "untenable" formulations (Matthews 1991, 97-98), and that its adherents are much more fittingly "lumped into the crazy radicals stereotype" (Saleh-Hanna 2008, 439). Critics have assessed the idea of abolishing the "criminal justice system" as "utterly Utopian," as accompanied by a "view of human nature [that] seems over-optimistic" (Scheerer 1986,18, 5), and "identical with wishful thinking" (vonTrotha 1983, cited in Scheerer 1986,13). Indeed, to most, "abolition seems an impossible vista of a world free of prisons, one that allows for harm, violence, and impunity to continue via liberal visions of the world that are unrealistic and Utopian"(Brown &amp; Schept 2017, 451-52). However, </w:t>
      </w:r>
      <w:r w:rsidRPr="00692DFB">
        <w:rPr>
          <w:rStyle w:val="StyleUnderline"/>
        </w:rPr>
        <w:t>much of penal abolition work "suggests something far different, more historicized, more carefully theorized, and more practically mapped</w:t>
      </w:r>
      <w:r w:rsidRPr="00751DC3">
        <w:rPr>
          <w:sz w:val="16"/>
        </w:rPr>
        <w:t xml:space="preserve">" (ibid., 452). Of course, </w:t>
      </w:r>
      <w:r w:rsidRPr="00692DFB">
        <w:rPr>
          <w:rStyle w:val="StyleUnderline"/>
        </w:rPr>
        <w:t>it is not unusual for alternative justice institution designs to be seen as idle Utopian speculation</w:t>
      </w:r>
      <w:r w:rsidRPr="00751DC3">
        <w:rPr>
          <w:sz w:val="16"/>
        </w:rPr>
        <w:t xml:space="preserve"> (Bohm 1982) </w:t>
      </w:r>
      <w:r w:rsidRPr="00692DFB">
        <w:rPr>
          <w:rStyle w:val="StyleUnderline"/>
        </w:rPr>
        <w:t>and abolition strategies as misguided</w:t>
      </w:r>
      <w:r w:rsidRPr="00751DC3">
        <w:rPr>
          <w:sz w:val="16"/>
        </w:rPr>
        <w:t xml:space="preserve"> (Greenberg 1983). As Saleh-Hanna (2008, 439, emphasis added) describes it, "</w:t>
      </w:r>
      <w:r w:rsidRPr="00692DFB">
        <w:rPr>
          <w:rStyle w:val="StyleUnderline"/>
        </w:rPr>
        <w:t>Given its disenfranchised position in the field, penal abolitionism is often held up to criticism and, when referred to at all, [is] referred to within the context of explain yourself more than within the context of who are you and what do you stand for</w:t>
      </w:r>
      <w:r w:rsidRPr="00751DC3">
        <w:rPr>
          <w:sz w:val="16"/>
        </w:rPr>
        <w:t xml:space="preserve"> T Penal abolition rests "not with rigorous logic or evidence," but "with the frustration all of us experience from time to time with bureaucratic red tape and insensitivity" (Greenberg 1983, 324). Some critics seem to react to penal abolitionism not as if it entails thoughtful and potentially significant proposals, but as more of a pest wherein "abolitionists convey an all too negative attitude in their critique of the existing order" (Scheerer 1986, 5), or as more of a fortune seeker that "always leaves [one] wondering just why things should turn out in such a lucky way" (Greenberg 1983, 324). Previous scholarship has also recognized how </w:t>
      </w:r>
      <w:r w:rsidRPr="00692DFB">
        <w:rPr>
          <w:rStyle w:val="StyleUnderline"/>
        </w:rPr>
        <w:t>penal abolition emerges from a grounded realism</w:t>
      </w:r>
      <w:r w:rsidRPr="00751DC3">
        <w:rPr>
          <w:sz w:val="16"/>
        </w:rPr>
        <w:t xml:space="preserve">. Rolf De Folter (1986) points out that </w:t>
      </w:r>
      <w:r w:rsidRPr="00692DFB">
        <w:rPr>
          <w:rStyle w:val="StyleUnderline"/>
        </w:rPr>
        <w:t>far from centered on imagining beatific humans and societies, abolitionist discourse frequently takes on the task of unmasking ideology</w:t>
      </w:r>
      <w:r w:rsidRPr="00751DC3">
        <w:rPr>
          <w:sz w:val="16"/>
        </w:rPr>
        <w:t xml:space="preserve">. Penal </w:t>
      </w:r>
      <w:r w:rsidRPr="00692DFB">
        <w:rPr>
          <w:rStyle w:val="StyleUnderline"/>
        </w:rPr>
        <w:t>abolition implies "an analysis of society that illuminates the repressive logic, as well as the fascistic historical trajectory of the prison</w:t>
      </w:r>
      <w:r w:rsidRPr="00751DC3">
        <w:rPr>
          <w:sz w:val="16"/>
        </w:rPr>
        <w:t>" and the rest of the penal system (Davis &amp; Rodriguez 2000, 215). As others have argued before me, "</w:t>
      </w:r>
      <w:r w:rsidRPr="00692DFB">
        <w:rPr>
          <w:rStyle w:val="StyleUnderline"/>
        </w:rPr>
        <w:t>abolitionists neither reject 'reality' nor are they 'utopian' and 'idealistic,'" but are in fact deeply interested in accounts of the process and results of the "criminal justice" system, which "provide powerful empirical evidence to support arguments in favour of abolition</w:t>
      </w:r>
      <w:r w:rsidRPr="00751DC3">
        <w:rPr>
          <w:sz w:val="16"/>
        </w:rPr>
        <w:t>" (Scott &amp; Moore 2014, 256). Finally, Vincenzo Ruggiero (2010) identifies the error of labeling penal abolition scholarship Utopian simply because it points out the injustices and failures of "criminal justice." As he writes, "</w:t>
      </w:r>
      <w:r w:rsidRPr="00692DFB">
        <w:rPr>
          <w:rStyle w:val="StyleUnderline"/>
        </w:rPr>
        <w:t>There is nothing Utopian in attempts to redress 'remedial injustices': abolitionists do not pursue perfect justice; rather, they aim at enhancing justice</w:t>
      </w:r>
      <w:r w:rsidRPr="00751DC3">
        <w:rPr>
          <w:sz w:val="16"/>
        </w:rPr>
        <w:t xml:space="preserve">" (ibid., 5). Willem de Haan (1989) argues that what is needed are proposals that are both empirical and Utopian, or, as one reviewer of his work noted, those that recognize their "utopian element" and yet have "an approach which is practical and engaged" (Matthews 1991, 97). Like de Haan, I argue that, worries about sociological imaginings aside, we need the grounded approach of penal abolition logic in order to answer the comprehensive utopianism of "criminal justice" logic. </w:t>
      </w:r>
      <w:r w:rsidRPr="00692DFB">
        <w:rPr>
          <w:rStyle w:val="StyleUnderline"/>
        </w:rPr>
        <w:t>We need recognition that no matter what logic we pursue, as long as we seek to build a shared life built on the notions of equality, liberty, autonomy, and individuality, we are by definition engaged in a project that has a Utopian aspect</w:t>
      </w:r>
      <w:r w:rsidRPr="00751DC3">
        <w:rPr>
          <w:sz w:val="16"/>
        </w:rPr>
        <w:t xml:space="preserve"> (Young 1992). Given the extreme failures of what we have produced to date, we need new and better ways to understand human transgression, what constitutes a workable institution to respond to transgression, and how to produce Bauman's (1976) "good society." As is the case for any sociological imagining, penal abolition logic faces the dangers of falling into the kind of utopianism that characterizes "criminal justice" logic. As critics have already warned, </w:t>
      </w:r>
      <w:r w:rsidRPr="00692DFB">
        <w:rPr>
          <w:rStyle w:val="StyleUnderline"/>
        </w:rPr>
        <w:t>if abolition strategy is to retain a grounded realism, it cannot fall into the assumption that "once repressive restraints are removed, people will organize themselves spontaneously in ways that do not oppress but, instead, satisfy genuine and authentic human needs</w:t>
      </w:r>
      <w:r w:rsidRPr="00751DC3">
        <w:rPr>
          <w:sz w:val="16"/>
        </w:rPr>
        <w:t>" (Greenberg 1983, 324). Indeed, the social organizing that replaces "criminal justice" will have all the same problems to contend with and all the same temptations--Utopian or other.</w:t>
      </w:r>
    </w:p>
    <w:p w14:paraId="7A217408" w14:textId="77777777" w:rsidR="00FC7592" w:rsidRDefault="00FC7592" w:rsidP="00FC7592">
      <w:pPr>
        <w:pStyle w:val="Heading4"/>
      </w:pPr>
      <w:r>
        <w:t>Essentially, critics who call abolition utopian have merely bought into the lie of criminal justice, a utopia meant to preserve white humanism and inequality. Only the belief that status quo systems can be reformed and not abolished is utopian.</w:t>
      </w:r>
    </w:p>
    <w:p w14:paraId="706D5AB4" w14:textId="77777777" w:rsidR="00FC7592" w:rsidRPr="00751DC3" w:rsidRDefault="00FC7592" w:rsidP="00FC7592">
      <w:r w:rsidRPr="00D33269">
        <w:rPr>
          <w:rStyle w:val="Style13ptBold"/>
        </w:rPr>
        <w:t>Coyle 19</w:t>
      </w:r>
      <w:r>
        <w:t xml:space="preserve"> – PhD California State University (Michael J., Winter 2019, Crime and Social Justice Associates, “</w:t>
      </w:r>
      <w:r w:rsidRPr="00D33269">
        <w:t>Who Is Mired in Utopia? The Logics of Criminal Justice and Penal Abolition.</w:t>
      </w:r>
      <w:r>
        <w:t>”, Social Justice Vol. 45 Issue 4)</w:t>
      </w:r>
    </w:p>
    <w:p w14:paraId="2E3D98B6" w14:textId="77777777" w:rsidR="00FC7592" w:rsidRPr="00751DC3" w:rsidRDefault="00FC7592" w:rsidP="00FC7592">
      <w:pPr>
        <w:rPr>
          <w:sz w:val="16"/>
        </w:rPr>
      </w:pPr>
      <w:r w:rsidRPr="00751DC3">
        <w:rPr>
          <w:sz w:val="16"/>
        </w:rPr>
        <w:t>Conclusion: Implications for Penal Abolition Logic "This form of abolitionism has the character of a social movement comparable to historical social movements for the abolition of slavery and of the persecution of witches and heretics and contemporary social movements like those for abolition of racial and gender discrimination." (Hulsman 1997, 4) "</w:t>
      </w:r>
      <w:r w:rsidRPr="00751DC3">
        <w:rPr>
          <w:rStyle w:val="StyleUnderline"/>
        </w:rPr>
        <w:t>Criminal justice" is much more than a Utopian paradigm. Its existence, not to mention its enormity, is "a social problem in itself and the abolition of this total system is considered to be the only adequate solution to this problem"</w:t>
      </w:r>
      <w:r w:rsidRPr="00751DC3">
        <w:rPr>
          <w:sz w:val="16"/>
        </w:rPr>
        <w:t>(De Folter 1986, 39-40). As Hulsman argues above, given the facts of the matter, the truth is inescapable: it is as problematic as slavery, the persecution of witches and heretics, and racial and gender discrimination. In addition, not only do we need to abolish "criminal justice" the way we work to abolish these others, but we also have to find ways to do the work that "criminal justice" never did, i.e., respond to the ubiquity of transgression and do so without increasing harms. Penal abolition logic claims that despite th</w:t>
      </w:r>
      <w:r w:rsidRPr="00751DC3">
        <w:rPr>
          <w:rStyle w:val="StyleUnderline"/>
        </w:rPr>
        <w:t>e "criminal justice" rhetoric of "fighting crime," in practice what we observe is that transgression</w:t>
      </w:r>
      <w:r w:rsidRPr="00751DC3">
        <w:rPr>
          <w:sz w:val="16"/>
        </w:rPr>
        <w:t xml:space="preserve"> ("crime") </w:t>
      </w:r>
      <w:r w:rsidRPr="00751DC3">
        <w:rPr>
          <w:rStyle w:val="StyleUnderline"/>
        </w:rPr>
        <w:t>is not taken seriously and is mostly ignored</w:t>
      </w:r>
      <w:r w:rsidRPr="00751DC3">
        <w:rPr>
          <w:sz w:val="16"/>
        </w:rPr>
        <w:t xml:space="preserve">. Indeed, </w:t>
      </w:r>
      <w:r w:rsidRPr="00751DC3">
        <w:rPr>
          <w:rStyle w:val="StyleUnderline"/>
        </w:rPr>
        <w:t>the conversation begins and ends with an idealism and a detachment with respect to the realities of human and community life: that norm-breaking behavior</w:t>
      </w:r>
      <w:r w:rsidRPr="00751DC3">
        <w:rPr>
          <w:sz w:val="16"/>
        </w:rPr>
        <w:t xml:space="preserve"> ("crime") </w:t>
      </w:r>
      <w:r w:rsidRPr="00751DC3">
        <w:rPr>
          <w:rStyle w:val="StyleUnderline"/>
        </w:rPr>
        <w:t>is the norm, that what we have built</w:t>
      </w:r>
      <w:r w:rsidRPr="00751DC3">
        <w:rPr>
          <w:sz w:val="16"/>
        </w:rPr>
        <w:t xml:space="preserve"> (the "criminal justice" system) do</w:t>
      </w:r>
      <w:r w:rsidRPr="00751DC3">
        <w:rPr>
          <w:rStyle w:val="StyleUnderline"/>
        </w:rPr>
        <w:t>es not achieve what we claim it does, and that we are not addressing the needs of our communities</w:t>
      </w:r>
      <w:r w:rsidRPr="00751DC3">
        <w:rPr>
          <w:sz w:val="16"/>
        </w:rPr>
        <w:t xml:space="preserve"> (healing, justice, and the end of white supremacy, colonialism, and racial capitalism). </w:t>
      </w:r>
      <w:r w:rsidRPr="00751DC3">
        <w:rPr>
          <w:rStyle w:val="StyleUnderline"/>
        </w:rPr>
        <w:t>Penal abolition is interested in an entirely different conversation, namely that transgression</w:t>
      </w:r>
      <w:r w:rsidRPr="00751DC3">
        <w:rPr>
          <w:sz w:val="16"/>
        </w:rPr>
        <w:t xml:space="preserve"> ("crime") </w:t>
      </w:r>
      <w:r w:rsidRPr="00751DC3">
        <w:rPr>
          <w:rStyle w:val="StyleUnderline"/>
        </w:rPr>
        <w:t>is normative and ubiquitous</w:t>
      </w:r>
      <w:r w:rsidRPr="00751DC3">
        <w:rPr>
          <w:sz w:val="16"/>
        </w:rPr>
        <w:t xml:space="preserve">. </w:t>
      </w:r>
      <w:r w:rsidRPr="00751DC3">
        <w:rPr>
          <w:rStyle w:val="StyleUnderline"/>
        </w:rPr>
        <w:t>From this point of departure, because social living is actually centered on achieving the highest possible embrace of norms, begins a serious inquiry into how communities can best socially organize to respond to transgression</w:t>
      </w:r>
      <w:r w:rsidRPr="00751DC3">
        <w:rPr>
          <w:sz w:val="16"/>
        </w:rPr>
        <w:t xml:space="preserve">. What promotes the adoption of current social norms? How do we as a community develop the flexibility to adopt to shifting social norms? How do we equitably respond to all transgressions ("crimes") regardless of who their actors are? How do we identify and deliver remedial actions needed by all parties involved in transgressions? How do we develop social institutions needed for all the above? How do we complete all the above work without increasing harms? I have argued that criminology and criminal justice constitute a thoroughly Utopian theory and practice. In plainer language, </w:t>
      </w:r>
      <w:r w:rsidRPr="00751DC3">
        <w:rPr>
          <w:rStyle w:val="StyleUnderline"/>
        </w:rPr>
        <w:t>one could also categorize the "criminal justice" images of human beings, institutions, and society as a lie.</w:t>
      </w:r>
      <w:r w:rsidRPr="00751DC3">
        <w:rPr>
          <w:sz w:val="16"/>
        </w:rPr>
        <w:t xml:space="preserve"> </w:t>
      </w:r>
      <w:r w:rsidRPr="00751DC3">
        <w:rPr>
          <w:rStyle w:val="StyleUnderline"/>
        </w:rPr>
        <w:t>To call it a lie</w:t>
      </w:r>
      <w:r w:rsidRPr="00751DC3">
        <w:rPr>
          <w:sz w:val="16"/>
        </w:rPr>
        <w:t xml:space="preserve">, even if only as a thought experiment, </w:t>
      </w:r>
      <w:r w:rsidRPr="00751DC3">
        <w:rPr>
          <w:rStyle w:val="StyleUnderline"/>
        </w:rPr>
        <w:t>is a descriptor with good uses because then we can ask who speaks the lie and what it is concealing (white supremacy, colonialism, racial capitalism, etc., concealing privilege</w:t>
      </w:r>
      <w:r w:rsidRPr="00751DC3">
        <w:rPr>
          <w:sz w:val="16"/>
        </w:rPr>
        <w:t xml:space="preserve">). Given the ubiquity of human transgression, </w:t>
      </w:r>
      <w:r w:rsidRPr="00751DC3">
        <w:rPr>
          <w:rStyle w:val="StyleUnderline"/>
        </w:rPr>
        <w:t>we need to think through how "those who have not been or are not currently incarcerated may possess some unearned advantages, similar to but also different from other forms of privilege, such as those based upon race, class, gender, sexuality, and ability</w:t>
      </w:r>
      <w:r w:rsidRPr="00751DC3">
        <w:rPr>
          <w:sz w:val="16"/>
        </w:rPr>
        <w:t xml:space="preserve">" (Mallory 2007,177). </w:t>
      </w:r>
      <w:r w:rsidRPr="00751DC3">
        <w:rPr>
          <w:rStyle w:val="StyleUnderline"/>
        </w:rPr>
        <w:t>It is not only our task to critique how "criminal justice" has impacted those most hurt by it</w:t>
      </w:r>
      <w:r w:rsidRPr="00751DC3">
        <w:rPr>
          <w:sz w:val="16"/>
        </w:rPr>
        <w:t xml:space="preserve"> (with extreme disproportion, people of color, those in poverty, and, in general, those with the least access to resources, rights, and opportunities), </w:t>
      </w:r>
      <w:r w:rsidRPr="00751DC3">
        <w:rPr>
          <w:rStyle w:val="StyleUnderline"/>
        </w:rPr>
        <w:t>but also how it has impacted those who most benefit from it</w:t>
      </w:r>
      <w:r w:rsidRPr="00751DC3">
        <w:rPr>
          <w:sz w:val="16"/>
        </w:rPr>
        <w:t xml:space="preserve"> (disproportionately white persons, the wealthy, those with greater access to resources and opportunities, etc.). </w:t>
      </w:r>
      <w:r w:rsidRPr="00751DC3">
        <w:rPr>
          <w:rStyle w:val="StyleUnderline"/>
        </w:rPr>
        <w:t>This work is especially important because, in both subtle and not so subtle ways, it is the latter that form large parts of the resistance to change</w:t>
      </w:r>
      <w:r w:rsidRPr="00751DC3">
        <w:rPr>
          <w:sz w:val="16"/>
        </w:rPr>
        <w:t xml:space="preserve">. Finally, responding to the resistance from most quarters of society, resistance that in part emerges as a reaction to the sheer magnitude and impact of penal abolition, requires both broad education work and managing the resistance that arises in response to the suggestion of ending a privilege (as groups such as INCITE! and Black Lives Matter argue). The above highlights the challenge that penal abolition faces. </w:t>
      </w:r>
      <w:r w:rsidRPr="00751DC3">
        <w:rPr>
          <w:rStyle w:val="StyleUnderline"/>
        </w:rPr>
        <w:t>It is hard, seemingly impossible--even for scholars--to see, grasp, and hold onto penal abolition. Academic disciplines, otherwise liberal think tanks, progressive and conservative political discourse, public policy building, news and entertainment media formats, almost the entirety of current culture, and centuries of practice stand against penal abolition</w:t>
      </w:r>
      <w:r w:rsidRPr="00751DC3">
        <w:rPr>
          <w:sz w:val="16"/>
        </w:rPr>
        <w:t xml:space="preserve">. This is why the term I have been employing in this essay, logic, is so apropos. </w:t>
      </w:r>
      <w:r w:rsidRPr="00751DC3">
        <w:rPr>
          <w:rStyle w:val="StyleUnderline"/>
        </w:rPr>
        <w:t xml:space="preserve">What penal abolition proposes </w:t>
      </w:r>
      <w:r w:rsidRPr="00751DC3">
        <w:rPr>
          <w:rStyle w:val="Emphasis"/>
        </w:rPr>
        <w:t>goes against the very logic that governs our everyday lives</w:t>
      </w:r>
      <w:r w:rsidRPr="00751DC3">
        <w:rPr>
          <w:sz w:val="16"/>
        </w:rPr>
        <w:t xml:space="preserve">. This is in no way remarkable, however; </w:t>
      </w:r>
      <w:r w:rsidRPr="00751DC3">
        <w:rPr>
          <w:rStyle w:val="StyleUnderline"/>
        </w:rPr>
        <w:t>utterly contradicting the day's logic is the challenge faced by all movements arguing for large-scale shifts in how human groups think and operate, e.g., the abolition of slavery, women's suffrage, LGBT rights, etc</w:t>
      </w:r>
      <w:r w:rsidRPr="00751DC3">
        <w:rPr>
          <w:sz w:val="16"/>
        </w:rPr>
        <w:t xml:space="preserve">. (Pepinsky 1991, Walby 2011).The challenges of keeping an open mind to the implications are truly severe for anyone: noetic (abandoning well-entrenched, common-sense concepts--such as "crime"--that define one's everyday sense of self, others, and social life), social (penal abolitionism, like slavery abolitionism, is not an appeal for social reform but an entreaty to destroy important and deeply accepted thinking and practices), and personal (shattering Utopian lenses means embracing difficult interpretations and conclusions about our own self and the social world). Another implication of this article is the dispelling of penal abolition as a utopian call. As demonstrated above, </w:t>
      </w:r>
      <w:r w:rsidRPr="00751DC3">
        <w:rPr>
          <w:rStyle w:val="StyleUnderline"/>
        </w:rPr>
        <w:t>penal abolition is usually conceived of as an argument that human beings are fundamentally good and designed to not commit transgressions, and that if society were organized to arrange enough education, opportunity, and income for everyone</w:t>
      </w:r>
      <w:r w:rsidRPr="00751DC3">
        <w:rPr>
          <w:sz w:val="16"/>
        </w:rPr>
        <w:t xml:space="preserve">, then all would be well. However, </w:t>
      </w:r>
      <w:r w:rsidRPr="00751DC3">
        <w:rPr>
          <w:rStyle w:val="StyleUnderline"/>
        </w:rPr>
        <w:t>penal abolition neither sees this way nor calls for such a society. In fact, such a description is actually the one called for by reformers of the "criminal justice" system, who interpret the overwhelming, disproportionate presence of people of color, the poor, the unskilled, and those lacking in resources and opportunities there as a sign of how such persons need to be helped and reformed, so that they will not end up in "criminal justice" institutions</w:t>
      </w:r>
      <w:r w:rsidRPr="00751DC3">
        <w:rPr>
          <w:sz w:val="16"/>
        </w:rPr>
        <w:t xml:space="preserve">. </w:t>
      </w:r>
      <w:r w:rsidRPr="00751DC3">
        <w:rPr>
          <w:rStyle w:val="StyleUnderline"/>
        </w:rPr>
        <w:t>Such reasoning takes no consideration of penal abolition's main arguments or its plethoric evidence and can be interpreted as a desperate attempt to hold onto the Utopian vision of the human self, the institutions designed for such a Utopian person</w:t>
      </w:r>
      <w:r w:rsidRPr="00751DC3">
        <w:rPr>
          <w:sz w:val="16"/>
        </w:rPr>
        <w:t xml:space="preserve"> (the "criminal justice" system), </w:t>
      </w:r>
      <w:r w:rsidRPr="00751DC3">
        <w:rPr>
          <w:rStyle w:val="StyleUnderline"/>
        </w:rPr>
        <w:t>and the Utopian society they together hope to produce</w:t>
      </w:r>
      <w:r w:rsidRPr="00751DC3">
        <w:rPr>
          <w:sz w:val="16"/>
        </w:rPr>
        <w:t>. Penal abolition can now be seen for what it is: far from promoting a Utopian vision, it diligently works to point out the conceptual error and empirical unreality of "criminal justice" arguments.</w:t>
      </w:r>
    </w:p>
    <w:p w14:paraId="200C5DE9" w14:textId="77777777" w:rsidR="00FC7592" w:rsidRDefault="00FC7592" w:rsidP="00002336">
      <w:pPr>
        <w:rPr>
          <w:rStyle w:val="StyleUnderline"/>
        </w:rPr>
      </w:pPr>
    </w:p>
    <w:p w14:paraId="2D3567E5" w14:textId="77777777" w:rsidR="00AE7E23" w:rsidRDefault="00AE7E23" w:rsidP="00002336"/>
    <w:p w14:paraId="0AC1C28D" w14:textId="15654AC7" w:rsidR="00502890" w:rsidRDefault="00502890" w:rsidP="00502890">
      <w:pPr>
        <w:pStyle w:val="Heading3"/>
        <w:rPr>
          <w:rStyle w:val="StyleUnderline"/>
        </w:rPr>
      </w:pPr>
      <w:r>
        <w:rPr>
          <w:rStyle w:val="StyleUnderline"/>
        </w:rPr>
        <w:t xml:space="preserve">AT: What About the Murderers </w:t>
      </w:r>
    </w:p>
    <w:p w14:paraId="7A3B2864" w14:textId="28E2CD44" w:rsidR="004E0812" w:rsidRDefault="004E0812" w:rsidP="004E0812">
      <w:pPr>
        <w:pStyle w:val="Heading4"/>
      </w:pPr>
      <w:r>
        <w:t>Asking “what about the murders” is the wrong question that ignores current police systems already do nothing to address them and abolition is the only orientation that looks towards solving the root causes of this violence.</w:t>
      </w:r>
    </w:p>
    <w:p w14:paraId="1FE9771B" w14:textId="389398AA" w:rsidR="004E0812" w:rsidRPr="004E0812" w:rsidRDefault="004E0812" w:rsidP="004E0812">
      <w:r>
        <w:t xml:space="preserve">(Kelly, 2019) (Kim Kelly is </w:t>
      </w:r>
      <w:r w:rsidRPr="004E0812">
        <w:t>a freelancer journalist and anarchist organizer based in Philadelphia</w:t>
      </w:r>
      <w:r>
        <w:t xml:space="preserve">, “What do Prison Abolitionists want?” </w:t>
      </w:r>
      <w:r>
        <w:rPr>
          <w:i/>
          <w:iCs/>
        </w:rPr>
        <w:t>Teen Vogue</w:t>
      </w:r>
      <w:r>
        <w:t xml:space="preserve"> </w:t>
      </w:r>
      <w:hyperlink r:id="rId20" w:history="1">
        <w:r>
          <w:rPr>
            <w:rStyle w:val="Hyperlink"/>
          </w:rPr>
          <w:t>https://www.teenvogue.com/story/what-is-prison-abolition-movement</w:t>
        </w:r>
      </w:hyperlink>
    </w:p>
    <w:p w14:paraId="69F271CF" w14:textId="27C59E16" w:rsidR="00502890" w:rsidRDefault="00502890" w:rsidP="00502890">
      <w:r>
        <w:t>Critics of prison abolition often ask</w:t>
      </w:r>
      <w:r w:rsidRPr="004E0812">
        <w:rPr>
          <w:rStyle w:val="StyleUnderline"/>
        </w:rPr>
        <w:t>, “Then what will happen to the murderers and rapists?” But as proponents of this project are quick to point out, the current system already fails to address that problem and consistently fails to provide opportunities for rehabilitation to those imprisoned within it</w:t>
      </w:r>
      <w:r>
        <w:t xml:space="preserve">. Restorative justice and transformative justice processes can offer additional answers and are an important part of the conversation, but </w:t>
      </w:r>
      <w:r w:rsidRPr="004E0812">
        <w:rPr>
          <w:rStyle w:val="StyleUnderline"/>
        </w:rPr>
        <w:t>some abolitionists prefer to look at the bigger picture. Instead of focusing on the hypothetical question of what should be done with the perpetrators of violent crimes, they ask how communities can address the underlying issues negatively impacting people's lives and build a world in which people don’t feel driven to make bad decisions in desperate moments</w:t>
      </w:r>
      <w:r>
        <w:t>. “</w:t>
      </w:r>
      <w:r w:rsidRPr="004E0812">
        <w:rPr>
          <w:rStyle w:val="StyleUnderline"/>
        </w:rPr>
        <w:t>When people tell me, ’What are we going to do with all the rapists?’ I'm like, ’What are we doing with them now?’” Kaba told Hayes. “They live everywhere. They're in your community, they're on TV being outed every single day.... You think that that system is doing a deterrent thing that it's actually not doing</w:t>
      </w:r>
      <w:r>
        <w:t>.”</w:t>
      </w:r>
    </w:p>
    <w:p w14:paraId="35C42B33" w14:textId="5FBE172F" w:rsidR="00255BE9" w:rsidRPr="00255BE9" w:rsidRDefault="00255BE9" w:rsidP="00502890">
      <w:pPr>
        <w:rPr>
          <w:rStyle w:val="Style13ptBold"/>
        </w:rPr>
      </w:pPr>
      <w:r>
        <w:rPr>
          <w:rStyle w:val="Style13ptBold"/>
        </w:rPr>
        <w:t xml:space="preserve">Prison Abolitionists have theorized better ways to deal with crime and violence than locking people in racist institutions </w:t>
      </w:r>
    </w:p>
    <w:p w14:paraId="634E88E8" w14:textId="26FF9357" w:rsidR="004E0812" w:rsidRDefault="00255BE9" w:rsidP="00502890">
      <w:r>
        <w:t>Critical Resistance 2012 (</w:t>
      </w:r>
      <w:r>
        <w:rPr>
          <w:rFonts w:ascii="Helvetica" w:hAnsi="Helvetica"/>
          <w:color w:val="444444"/>
          <w:sz w:val="18"/>
          <w:szCs w:val="18"/>
          <w:shd w:val="clear" w:color="auto" w:fill="FFFFFF"/>
        </w:rPr>
        <w:t xml:space="preserve">Critical Resistance seeks to build an international movement to end the Prison Industrial Complex by challenging the belief that caging and controlling people makes us safe” A World Without Walls, A prison Abolitionist Toolkit) </w:t>
      </w:r>
      <w:r w:rsidRPr="00255BE9">
        <w:rPr>
          <w:rFonts w:ascii="Helvetica" w:hAnsi="Helvetica"/>
          <w:color w:val="444444"/>
          <w:sz w:val="18"/>
          <w:szCs w:val="18"/>
          <w:shd w:val="clear" w:color="auto" w:fill="FFFFFF"/>
        </w:rPr>
        <w:t>http://criticalresistance.org/wp-content/uploads/2012/06/CR-Abolitionist-Toolkit-online.pdf</w:t>
      </w:r>
      <w:r>
        <w:rPr>
          <w:rFonts w:ascii="Helvetica" w:hAnsi="Helvetica"/>
          <w:color w:val="444444"/>
          <w:sz w:val="18"/>
          <w:szCs w:val="18"/>
          <w:shd w:val="clear" w:color="auto" w:fill="FFFFFF"/>
        </w:rPr>
        <w:t xml:space="preserve"> </w:t>
      </w:r>
    </w:p>
    <w:p w14:paraId="7BED765F" w14:textId="1A8C44A3" w:rsidR="004E0812" w:rsidRDefault="004E0812" w:rsidP="00502890">
      <w:r>
        <w:t xml:space="preserve">Rape, the sexual abuse of children, and murder are very serious and upsetting problems for everyone concerned about the wellbeing of loved ones, children, and members of our communities. </w:t>
      </w:r>
      <w:r w:rsidRPr="004E0812">
        <w:rPr>
          <w:rStyle w:val="StyleUnderline"/>
        </w:rPr>
        <w:t>Acts of great harm can understandably bring up great anger and fear. This anger can turn into a desire to punish, while fear can turn into a desire to try removing those responsible from society. But the “need” to lock people up is a false need. No one needs to be locked up</w:t>
      </w:r>
      <w:r>
        <w:t xml:space="preserve">. If we take time to think through what makes an appropriate response to harm, we come to a different conclusion about what needs to be done. </w:t>
      </w:r>
      <w:r w:rsidRPr="004E0812">
        <w:rPr>
          <w:rStyle w:val="StyleUnderline"/>
        </w:rPr>
        <w:t>If we want our society to be healthy, safe, just, and fair, then alternatives to punishment and imprisonment must be put into place.</w:t>
      </w:r>
      <w:r>
        <w:t xml:space="preserve"> Let’s consider a couple of matters in depth. 1) </w:t>
      </w:r>
      <w:r w:rsidRPr="004E0812">
        <w:rPr>
          <w:rStyle w:val="StyleUnderline"/>
        </w:rPr>
        <w:t>Punishment and Imprisonment are not Appropriate Responses to Har</w:t>
      </w:r>
      <w:r>
        <w:t xml:space="preserve">m To understand why punishment and imprisonment are not appropriate responses to harm, it helps to walk through the common sense steps that lead us to developing a good response. If we walk through these steps, we come to a very different solution than punishment and imprisonment. Awareness is one of the first steps. </w:t>
      </w:r>
      <w:r w:rsidRPr="00255BE9">
        <w:rPr>
          <w:rStyle w:val="StyleUnderline"/>
        </w:rPr>
        <w:t>We need to be aware of the conditions and experiences of the person who was harmed, the person who committed the act of harm, the surrounding community, and the whole society. For our discussion here, what matters is first trying to understand those who commit acts of harm as well as the situations in which the harm happened. When we begin to become more aware, a picture of what happened becomes clear. In learning why the act of harm happened, we usually find that more than one person needs to be held accountable</w:t>
      </w:r>
      <w:r>
        <w:t xml:space="preserve">. </w:t>
      </w:r>
      <w:r w:rsidRPr="00255BE9">
        <w:rPr>
          <w:rStyle w:val="StyleUnderline"/>
        </w:rPr>
        <w:t>Even the worst kinds of harm do not happen without a reason.</w:t>
      </w:r>
      <w:r>
        <w:t xml:space="preserve"> Usually there are a number of people and systems that should be held accountable. People who commit acts of harm often have been harmed themselves in the past. As result, they also need appropriate care and concern. </w:t>
      </w:r>
      <w:r w:rsidRPr="00255BE9">
        <w:rPr>
          <w:rStyle w:val="StyleUnderline"/>
        </w:rPr>
        <w:t>In the end, trying to develop higher levels of awareness gives us a broad view that makes an act of harm seem less like an isolated event. When we see harm as an event that is interconnected with the rest of the world, channeling anger only toward a particular individual doesn’t make sense</w:t>
      </w:r>
      <w:r>
        <w:t xml:space="preserve">. </w:t>
      </w:r>
      <w:r w:rsidRPr="00255BE9">
        <w:rPr>
          <w:rStyle w:val="StyleUnderline"/>
        </w:rPr>
        <w:t>Our anger is better directed elsewhere. Abolition is about having a vision that seeks to change the social and economic conditions that lead to violence. Right now, punishment is a part of these conditions. Instead of discouraging harm, punishment makes future harm more likely because punishment encourages people to lash out. If someone committed harm because they had been harmed earlier in life, harming them even more with punishment really doesn’t make sense</w:t>
      </w:r>
      <w:r>
        <w:t xml:space="preserve">. Instead of punishment, people who have seriously harmed other people should have appropriate forms of support ranging from supervision to social and economic resources. Furthermore, </w:t>
      </w:r>
      <w:r w:rsidRPr="00255BE9">
        <w:rPr>
          <w:rStyle w:val="StyleUnderline"/>
        </w:rPr>
        <w:t>in place of punishment we also need humane forms of accountability. Accountability means holding people to their commitments to others. Because punishment creates a feeling of social isolation instead of responsibility to other people, we need an alternative. What a different response should look like is difficult to say, because the dominance of prisons as a response has kept us from developing alternatives</w:t>
      </w:r>
      <w:r>
        <w:t xml:space="preserve">. A few things, however, might be said. </w:t>
      </w:r>
      <w:r w:rsidRPr="00255BE9">
        <w:rPr>
          <w:rStyle w:val="StyleUnderline"/>
        </w:rPr>
        <w:t>Immediately following an incident of serious harm, there is an especially urgent need for living spaces that ensure safety and wellbeing in a number of ways.</w:t>
      </w:r>
      <w:r>
        <w:t xml:space="preserve"> First, </w:t>
      </w:r>
      <w:r w:rsidRPr="00255BE9">
        <w:rPr>
          <w:rStyle w:val="StyleUnderline"/>
        </w:rPr>
        <w:t>these spaces should make sure that the person or people who committed the act can’t harm anyone else. Second, they should make sure that people who want revenge couldn’t hurt the person (or people) who committed the harm. Third, the spaces should make sure that the person who committed the harm would not harm him or herself. Because these spaces seek safety and wellbeing, they should be nothing like prisons.</w:t>
      </w:r>
      <w:r>
        <w:t xml:space="preserve"> In fact, they should be the exact opposite since prisons are fundamentally dehumanizing and violent environments. 2) Locking People Away is a Violent Abuse of Power Locking anyone away is wrong because it, without doubt, involves using violent and abusive power. We see this most clearly in terms of policies and practices. </w:t>
      </w:r>
      <w:r w:rsidRPr="00255BE9">
        <w:rPr>
          <w:rStyle w:val="StyleUnderline"/>
        </w:rPr>
        <w:t>First, policies and practices should never be dictated by force or fear. They should be based on concern for collective wellbeing. Because we live in a society where the media takes advantage of our fears and angers, we are constantly being hit with news about acts of violence that are coded in racist, classist, and homophobic ways. F</w:t>
      </w:r>
      <w:r>
        <w:t>or example, connecting violence and “crime” with Black people is so deep-rooted and commonplace that Black people as a whole are criminalized. In this case, when fear is allowed to control policies and practices, Black people get targeted. Second</w:t>
      </w:r>
      <w:r w:rsidRPr="00255BE9">
        <w:t xml:space="preserve">, </w:t>
      </w:r>
      <w:r w:rsidRPr="00255BE9">
        <w:rPr>
          <w:rStyle w:val="StyleUnderline"/>
        </w:rPr>
        <w:t xml:space="preserve">the policies and practices of any institution, group, or society shouldn’t be based on individual cases. Even though only a small percentage of people are imprisoned for really horrible acts, these acts are allowed to have a very uneven effect on how policy is created. Instead of basing policy on individual cases, policy should be made with the collective good in mind. </w:t>
      </w:r>
      <w:r>
        <w:t xml:space="preserve">To be appropriate, responses to harm should be tailor-made in order. However, we should follow general guidelines for all responses to harm in order to guarantee fairness, equality, and humane treatment. Far from meeting these standards, the PIC goes against them as a matter of course. In the past and present, the PIC has been a central force of white supremacy and class domination. It has forced many people of color and poor whites to the lower rungs of society. Likewise, it has done this with constant violence. Frequently Asked Questions 29 Third, </w:t>
      </w:r>
      <w:r w:rsidRPr="00255BE9">
        <w:rPr>
          <w:rStyle w:val="StyleUnderline"/>
        </w:rPr>
        <w:t>policies and practices should not create institutions that are anti-democratic or authoritarian. Prisons are fundamentally anti-democratic and authoritarian</w:t>
      </w:r>
      <w:r>
        <w:t>. Because prisons cannot operate without prison labor and general submission, prisoners are kept from organizing and having any real self-rule. As a way of excusing their position of power, the people running these institutions easily become won over by beliefs that make prisoners seem less than human. To treat someone brutally becomes possible when they are either no longer seen as human, especially in terms of race. When someone is no longer regarded as human, almost any act of violence or abuse becomes possible.</w:t>
      </w:r>
    </w:p>
    <w:p w14:paraId="1231DD89" w14:textId="6D947497" w:rsidR="00255BE9" w:rsidRDefault="00F416EE" w:rsidP="00255BE9">
      <w:pPr>
        <w:pStyle w:val="Heading3"/>
      </w:pPr>
      <w:r>
        <w:t>AT:</w:t>
      </w:r>
      <w:r w:rsidR="00255BE9">
        <w:t>Prisons/Police Make us Safer</w:t>
      </w:r>
    </w:p>
    <w:p w14:paraId="6D7EC032" w14:textId="73D92653" w:rsidR="00F416EE" w:rsidRDefault="00F416EE" w:rsidP="00F416EE">
      <w:pPr>
        <w:pStyle w:val="Heading4"/>
      </w:pPr>
      <w:r>
        <w:t xml:space="preserve">Both policing and prisons utterly fail at actually making society safer for anyone who isn’t white and privileged </w:t>
      </w:r>
    </w:p>
    <w:p w14:paraId="1F8796F1" w14:textId="7349B3AC" w:rsidR="00F416EE" w:rsidRPr="00F416EE" w:rsidRDefault="00F416EE" w:rsidP="00F416EE">
      <w:r>
        <w:t>Critical Resistance 2012 (</w:t>
      </w:r>
      <w:r>
        <w:rPr>
          <w:rFonts w:ascii="Helvetica" w:hAnsi="Helvetica"/>
          <w:color w:val="444444"/>
          <w:sz w:val="18"/>
          <w:szCs w:val="18"/>
          <w:shd w:val="clear" w:color="auto" w:fill="FFFFFF"/>
        </w:rPr>
        <w:t xml:space="preserve">Critical Resistance seeks to build an international movement to end the Prison Industrial Complex by challenging the belief that caging and controlling people makes us safe” A World Without Walls, A prison Abolitionist Toolkit) </w:t>
      </w:r>
      <w:r w:rsidRPr="00255BE9">
        <w:rPr>
          <w:rFonts w:ascii="Helvetica" w:hAnsi="Helvetica"/>
          <w:color w:val="444444"/>
          <w:sz w:val="18"/>
          <w:szCs w:val="18"/>
          <w:shd w:val="clear" w:color="auto" w:fill="FFFFFF"/>
        </w:rPr>
        <w:t>http://criticalresistance.org/wp-content/uploads/2012/06/CR-Abolitionist-Toolkit-online.pdf</w:t>
      </w:r>
      <w:r>
        <w:rPr>
          <w:rFonts w:ascii="Helvetica" w:hAnsi="Helvetica"/>
          <w:color w:val="444444"/>
          <w:sz w:val="18"/>
          <w:szCs w:val="18"/>
          <w:shd w:val="clear" w:color="auto" w:fill="FFFFFF"/>
        </w:rPr>
        <w:t xml:space="preserve"> </w:t>
      </w:r>
    </w:p>
    <w:p w14:paraId="601A3BD5" w14:textId="6CA030CA" w:rsidR="00255BE9" w:rsidRDefault="00255BE9" w:rsidP="00255BE9">
      <w:r w:rsidRPr="00F416EE">
        <w:rPr>
          <w:rStyle w:val="StyleUnderline"/>
        </w:rPr>
        <w:t>One way to answer this question is to understand all the ways you are already safe.</w:t>
      </w:r>
      <w:r>
        <w:t xml:space="preserve"> While the media and politicians focus on “crime” as a major problem in the US, the fact is, crime rates have dropped or stayed the same since before the prison boom. Also, “</w:t>
      </w:r>
      <w:r w:rsidRPr="00F416EE">
        <w:rPr>
          <w:rStyle w:val="StyleUnderline"/>
        </w:rPr>
        <w:t>tough on crime” law making and enforcement has not had a big impact on “public safety.”</w:t>
      </w:r>
      <w:r>
        <w:t xml:space="preserve"> </w:t>
      </w:r>
      <w:r w:rsidRPr="00F416EE">
        <w:rPr>
          <w:rStyle w:val="StyleUnderline"/>
        </w:rPr>
        <w:t>These media and political campaigns feed the panic about urban crime in particula</w:t>
      </w:r>
      <w:r>
        <w:t xml:space="preserve">r. For example, most physical injury happens between people who know each other. </w:t>
      </w:r>
      <w:r w:rsidRPr="00F416EE">
        <w:rPr>
          <w:rStyle w:val="StyleUnderline"/>
        </w:rPr>
        <w:t>Random violence is not as common as it’s made out to be. Economic crime, like theft, is often linked to a downturn in the economy or drug addiction. People in need are more likely to turn to more desperate measures when jobs and assistance (like drug treatment or harm-reduction resources) aren’t available, often because of state policies.</w:t>
      </w:r>
      <w:r>
        <w:t xml:space="preserve"> </w:t>
      </w:r>
      <w:r w:rsidRPr="00F416EE">
        <w:rPr>
          <w:rStyle w:val="StyleUnderline"/>
        </w:rPr>
        <w:t xml:space="preserve">The government creates other crimes to increase the police’s ability to control people. Along these lines, loitering, panhandling, public camping, and other so-called quality of life crimes, become excuses for police to hassle homeless people, queer people, young people and others who spend time living or socializing on the street. </w:t>
      </w:r>
      <w:r>
        <w:t xml:space="preserve">So while there is real harm that happens everyday, the fear for our public safety is based less on real harm than on hype that blows the threat of that harm way out of proportion. </w:t>
      </w:r>
      <w:r w:rsidRPr="00F416EE">
        <w:rPr>
          <w:rStyle w:val="StyleUnderline"/>
        </w:rPr>
        <w:t>Of course, harm does happen, and any movement for PIC abolition has to create ways to prevent harm more effectively and address everyone involved when harm happens</w:t>
      </w:r>
      <w:r>
        <w:t xml:space="preserve">. Before we think about how to reach this important goal, it’s also helpful to make a new framework for what we mean when we talk about staying safe. </w:t>
      </w:r>
      <w:r w:rsidRPr="00F416EE">
        <w:rPr>
          <w:rStyle w:val="StyleUnderline"/>
        </w:rPr>
        <w:t>While police and prisons may make some people feel safer, they are not actually making us safer, especially in the long run. Rather, police, prisons, and the wider effect of the prison industrial complex create major barriers to other kinds of safety we need to live. With most financial resources going into policing and controlling people (especially people of color, poor people, immigrants, and others), there is less of an opportunity for people most affected by crime and poverty to get resources to deal with those concerns where they live.</w:t>
      </w:r>
      <w:r>
        <w:t xml:space="preserve"> </w:t>
      </w:r>
      <w:r w:rsidRPr="00F416EE">
        <w:rPr>
          <w:rStyle w:val="StyleUnderline"/>
        </w:rPr>
        <w:t>Police target specific neighborhoods and specific people for surveillance and control. As a result, people of color, poor people, queer people, and others are often made unsafe by the intrusions of police - whether they suffer physical abuse, constant harassment, or removal from their communities. The impact of imprisonment is also serious. Many people of color and poor people have really suffered because people from their families and neighborhoods are being removed. Not only has building up police and prison failed to change official crime rates, the focus on crime fighting as the only way to create safety limits what we think of as keeping us safe. Basic needs, like housing, food, access to mental and physical health care, and knowing that those things are not constantly at risk, are also essential for people’s safety</w:t>
      </w:r>
      <w:r>
        <w:t>. Working to end the prison industrial complex means trying to create all these kinds of safety, including day-to-day stability, self-determination, and a way to deal with interpersonal harm. PIC abolition is one way of creating safety</w:t>
      </w:r>
      <w:r w:rsidRPr="00F416EE">
        <w:rPr>
          <w:rStyle w:val="StyleUnderline"/>
        </w:rPr>
        <w:t xml:space="preserve">. Abolitionist organizing projects focus on tearing down the system by seeing it as unnecessary. These projects also create safety by coming up with better ways of dealing with harm that involve regular people </w:t>
      </w:r>
      <w:r>
        <w:t xml:space="preserve">(not just the police, courts, and prisons) </w:t>
      </w:r>
      <w:r w:rsidRPr="00F416EE">
        <w:rPr>
          <w:rStyle w:val="StyleUnderline"/>
        </w:rPr>
        <w:t>and that meet the needs of anyone affected by an act of harm.</w:t>
      </w:r>
      <w:r>
        <w:t xml:space="preserve"> Taking care of everyone’s needs is crucial to help keep harm from happening again. Our current system does not focus on this and does not do this. Since many harms happen between people who know each other, well-developed ways for creating accountability without punishment could keep families and other communities together while reducing the harm within them. </w:t>
      </w:r>
      <w:r w:rsidRPr="00F416EE">
        <w:rPr>
          <w:rStyle w:val="StyleUnderline"/>
        </w:rPr>
        <w:t xml:space="preserve">Abolitionist strategies are also focused on dealing with the societal inequalities that harm people. Hopefully, these strategies can lead to stability and self-determination that will help keep harm from happening in the first place. </w:t>
      </w:r>
      <w:r>
        <w:t>Of course, when people are in immediate danger - whether that’s physical violence by a partner or the threat of violence on the street - we need to know there is some possible way of getting safe immediately. So far, abolitionists have not created practical ways of providing that alternative to the police. This has to be one of our projects, along with others aimed at creating better ways of doing what we’re told the PIC does for us. Creating those working alternatives is a part of the abolitionist vision for creating real safety</w:t>
      </w:r>
    </w:p>
    <w:p w14:paraId="68DE34D1" w14:textId="0819988C" w:rsidR="00F416EE" w:rsidRDefault="00F416EE" w:rsidP="00F416EE">
      <w:pPr>
        <w:pStyle w:val="Heading4"/>
      </w:pPr>
      <w:r>
        <w:t xml:space="preserve">Police don’t keep us safer, they’re instruments of anti-blackness and claims that they protect us from dangerous criminals are fear mongering </w:t>
      </w:r>
    </w:p>
    <w:p w14:paraId="58FDED01" w14:textId="5385C797" w:rsidR="00F416EE" w:rsidRPr="00F416EE" w:rsidRDefault="00F416EE" w:rsidP="00F416EE">
      <w:r>
        <w:t>Kaba 2020 (Mariame, A</w:t>
      </w:r>
      <w:r w:rsidRPr="00F416EE">
        <w:t>merican activist and organizer who advocates for the abolition of the prison industrial complex</w:t>
      </w:r>
      <w:r>
        <w:t xml:space="preserve">, “Yes We Literally Abolish the Police” </w:t>
      </w:r>
      <w:r>
        <w:rPr>
          <w:i/>
          <w:iCs/>
        </w:rPr>
        <w:t xml:space="preserve">The New York Times </w:t>
      </w:r>
      <w:r>
        <w:t xml:space="preserve">June 12 2020, </w:t>
      </w:r>
      <w:hyperlink r:id="rId21" w:history="1">
        <w:r>
          <w:rPr>
            <w:rStyle w:val="Hyperlink"/>
          </w:rPr>
          <w:t>https://www.nytimes.com/2020/06/12/opinion/sunday/floyd-abolish-defund-police.html</w:t>
        </w:r>
      </w:hyperlink>
    </w:p>
    <w:p w14:paraId="2CF301C3" w14:textId="78FBA462" w:rsidR="00F416EE" w:rsidRPr="00F416EE" w:rsidRDefault="00F416EE" w:rsidP="00F416EE">
      <w:r w:rsidRPr="00F416EE">
        <w:t xml:space="preserve">Enough. </w:t>
      </w:r>
      <w:r w:rsidRPr="00F416EE">
        <w:rPr>
          <w:rStyle w:val="Emphasis"/>
        </w:rPr>
        <w:t xml:space="preserve">We can’t reform the police. </w:t>
      </w:r>
      <w:r w:rsidRPr="00F416EE">
        <w:t xml:space="preserve">The only way to diminish police violence is to reduce contact between the public and the police. </w:t>
      </w:r>
      <w:r w:rsidRPr="00F416EE">
        <w:rPr>
          <w:rStyle w:val="Emphasis"/>
        </w:rPr>
        <w:t>There is not a single era in United States history in which the police were not a force of violence against black people</w:t>
      </w:r>
      <w:r w:rsidRPr="00F416EE">
        <w:t xml:space="preserve">. </w:t>
      </w:r>
      <w:r w:rsidRPr="00F416EE">
        <w:rPr>
          <w:rStyle w:val="Emphasis"/>
        </w:rPr>
        <w:t xml:space="preserve">Policing in the South emerged from the </w:t>
      </w:r>
      <w:hyperlink r:id="rId22" w:tgtFrame="_blank" w:history="1">
        <w:r w:rsidRPr="00F416EE">
          <w:rPr>
            <w:rStyle w:val="Emphasis"/>
          </w:rPr>
          <w:t xml:space="preserve">slave patrols </w:t>
        </w:r>
      </w:hyperlink>
      <w:r w:rsidRPr="00F416EE">
        <w:rPr>
          <w:rStyle w:val="Emphasis"/>
        </w:rPr>
        <w:t xml:space="preserve">in the 1700 and 1800s that caught and returned runaway slaves. In the North, the first municipal police departments in the mid-1800s helped quash </w:t>
      </w:r>
      <w:hyperlink r:id="rId23" w:tgtFrame="_blank" w:history="1">
        <w:r w:rsidRPr="00F416EE">
          <w:rPr>
            <w:rStyle w:val="Emphasis"/>
          </w:rPr>
          <w:t>labor strikes</w:t>
        </w:r>
      </w:hyperlink>
      <w:r w:rsidRPr="00F416EE">
        <w:rPr>
          <w:rStyle w:val="Emphasis"/>
        </w:rPr>
        <w:t xml:space="preserve"> and riots against the ric</w:t>
      </w:r>
      <w:r w:rsidRPr="00F416EE">
        <w:t xml:space="preserve">h. Everywhere, they have suppressed marginalized populations to protect the status quo. </w:t>
      </w:r>
      <w:r w:rsidRPr="00F416EE">
        <w:rPr>
          <w:rStyle w:val="StyleUnderline"/>
        </w:rPr>
        <w:t>So when you see a police officer pressing his knee into a black man’s neck until he dies, that’s the logical result of policing in America</w:t>
      </w:r>
      <w:r w:rsidRPr="00F416EE">
        <w:t>. When a police officer brutalizes a black person, he is doing what he sees as his job</w:t>
      </w:r>
      <w:r w:rsidRPr="00F416EE">
        <w:rPr>
          <w:rStyle w:val="StyleUnderline"/>
        </w:rPr>
        <w:t>. Now two weeks of nationwide protests have led some to call for defunding the police, while others argue that doing so would make us less safe. The first thing to point out is that police officers don’t do what you think they do. They spend most of their time responding to noise complaints, issuing parking and traffic citations, and dealing with other noncriminal issues</w:t>
      </w:r>
      <w:r w:rsidRPr="00F416EE">
        <w:t xml:space="preserve">. We’ve been taught to think they “catch the bad guys; they chase the bank robbers; they find the serial killers,” said Alex Vitale, the coordinator of the Policing and Social Justice Project at Brooklyn College, </w:t>
      </w:r>
      <w:hyperlink r:id="rId24" w:tgtFrame="_blank" w:history="1">
        <w:r w:rsidRPr="00F416EE">
          <w:rPr>
            <w:rStyle w:val="Hyperlink"/>
          </w:rPr>
          <w:t>in an interview with Jacobin</w:t>
        </w:r>
      </w:hyperlink>
      <w:r w:rsidRPr="00F416EE">
        <w:t xml:space="preserve">. But this is “a big myth,” he said. </w:t>
      </w:r>
      <w:r w:rsidRPr="00F416EE">
        <w:rPr>
          <w:rStyle w:val="StyleUnderline"/>
        </w:rPr>
        <w:t>“The vast majority of police officers make one felony arrest a year. If they make two, they’re cop of the month.” We can’t simply change their job descriptions to focus on the worst of the worst criminals. That’s not what they are set up to do. Second, a “safe” world is not one in which the police keep black and other marginalized people in check through threats of arrest, incarceration, violence and death.</w:t>
      </w:r>
    </w:p>
    <w:p w14:paraId="43ED5C41" w14:textId="01975EF9" w:rsidR="00F416EE" w:rsidRDefault="00F416EE" w:rsidP="00F416EE">
      <w:pPr>
        <w:pStyle w:val="css-158dogj"/>
        <w:shd w:val="clear" w:color="auto" w:fill="FFFFFF"/>
        <w:spacing w:before="0" w:after="0"/>
        <w:textAlignment w:val="baseline"/>
        <w:rPr>
          <w:rFonts w:ascii="Georgia" w:hAnsi="Georgia"/>
          <w:color w:val="333333"/>
        </w:rPr>
      </w:pPr>
    </w:p>
    <w:p w14:paraId="587CB24A" w14:textId="77777777" w:rsidR="00F416EE" w:rsidRPr="00255BE9" w:rsidRDefault="00F416EE" w:rsidP="00255BE9"/>
    <w:p w14:paraId="559AE39A" w14:textId="6DB89EEE" w:rsidR="00502890" w:rsidRDefault="00502890" w:rsidP="00502890">
      <w:pPr>
        <w:pStyle w:val="Heading3"/>
      </w:pPr>
      <w:r>
        <w:t>AT: Human Nature</w:t>
      </w:r>
    </w:p>
    <w:p w14:paraId="6B71E6D8" w14:textId="269120C2" w:rsidR="004E0812" w:rsidRDefault="004E0812" w:rsidP="00313084">
      <w:pPr>
        <w:pStyle w:val="Heading4"/>
        <w:rPr>
          <w:rStyle w:val="Style13ptBold"/>
        </w:rPr>
      </w:pPr>
      <w:r w:rsidRPr="004E0812">
        <w:rPr>
          <w:rStyle w:val="Style13ptBold"/>
        </w:rPr>
        <w:t xml:space="preserve">Assuming Prisons and criminalization is an </w:t>
      </w:r>
      <w:r w:rsidR="00313084" w:rsidRPr="004E0812">
        <w:rPr>
          <w:rStyle w:val="Style13ptBold"/>
        </w:rPr>
        <w:t>inevitable</w:t>
      </w:r>
      <w:r w:rsidRPr="004E0812">
        <w:rPr>
          <w:rStyle w:val="Style13ptBold"/>
        </w:rPr>
        <w:t xml:space="preserve"> part of human nature is </w:t>
      </w:r>
      <w:r>
        <w:rPr>
          <w:rStyle w:val="Style13ptBold"/>
        </w:rPr>
        <w:t xml:space="preserve"> a self-fulfilling prophecy that only serves to limit our political ambitions and accept the presence of racist ideologies</w:t>
      </w:r>
    </w:p>
    <w:p w14:paraId="5736EE5A" w14:textId="341514A4" w:rsidR="004E0812" w:rsidRPr="004E0812" w:rsidRDefault="004E0812" w:rsidP="004E0812">
      <w:r w:rsidRPr="004E0812">
        <w:rPr>
          <w:b/>
          <w:bCs/>
        </w:rPr>
        <w:t>Robinson 2020</w:t>
      </w:r>
      <w:r w:rsidRPr="004E0812">
        <w:t xml:space="preserve"> (Nathan, Nathan Robinson is the head editor of Current Affairs an online Leftist Magazine. “Can Prison Abolition Ever be Pragmatic” </w:t>
      </w:r>
      <w:hyperlink r:id="rId25" w:history="1">
        <w:r>
          <w:rPr>
            <w:rStyle w:val="Hyperlink"/>
          </w:rPr>
          <w:t>https://transformharm.org/can-prison-abolition-ever-be-pragmatic/</w:t>
        </w:r>
      </w:hyperlink>
    </w:p>
    <w:p w14:paraId="5EB5FADC" w14:textId="28A28187" w:rsidR="00502890" w:rsidRDefault="00502890" w:rsidP="00502890">
      <w:pPr>
        <w:rPr>
          <w:rStyle w:val="StyleUnderline"/>
        </w:rPr>
      </w:pPr>
      <w:r w:rsidRPr="00502890">
        <w:rPr>
          <w:rStyle w:val="StyleUnderline"/>
        </w:rPr>
        <w:t>Of course, people think such a world is impossible. Prisons will always be necessary, they believe, because some people will always be warped and cruel</w:t>
      </w:r>
      <w:r>
        <w:t xml:space="preserve">. But </w:t>
      </w:r>
      <w:r w:rsidRPr="00502890">
        <w:rPr>
          <w:rStyle w:val="StyleUnderline"/>
        </w:rPr>
        <w:t xml:space="preserve">I object to this way of looking at things: it accepts an erroneous chain of reasoning often held by conservatives, namely that human nature is prone to violence and viciousness and this is an ineradicable part of us. </w:t>
      </w:r>
      <w:r>
        <w:t>The reason I call this view “erroneous” is that I don’t think it’s a correct inference</w:t>
      </w:r>
      <w:r w:rsidRPr="00502890">
        <w:rPr>
          <w:rStyle w:val="StyleUnderline"/>
        </w:rPr>
        <w:t>: the argument is that because humans have always been a certain way, they must always be a certain way. This is no more logical than if, in 1900, I had said “there has never been a successful man-made aircraft, thus there will never be a successful man-made aircraft</w:t>
      </w:r>
      <w:r>
        <w:t xml:space="preserve">.” </w:t>
      </w:r>
      <w:r w:rsidRPr="00502890">
        <w:rPr>
          <w:rStyle w:val="StyleUnderline"/>
        </w:rPr>
        <w:t>Or, if I had said (as I did) in 2016, “America has never elected a president who has openly bragged about committing sexual assault, thus America will never elect a president who has openly bragged about committing sexual assault.” When we assume we can judge the full range of possibilities for the future from the evidence we have about the past, we can end up cramping our ambition through self-fulfilling prophecies, or underestimating certain risks. The truth is that we don’t know the degree to which crime can be controlled by addressing social causes. We don’t know it, because we’ve never seriously tried</w:t>
      </w:r>
      <w:r>
        <w:t xml:space="preserve"> it. But we do know that there are cities in the United States that have incredibly low crime rates, where violent crime hardly ever occurs and property crime is incredibly infrequent. We are far from understanding why that’s the case. Since we know that it is the case, though, we know that it’s possible to create places in which crime is almost nonexistent. Violent crime has consistently been dropping in the United States despite the public perception otherwise (not helped by Donald Trump’s demagogic attempts to terrify people). It is impossible to know how much further it could be made to drop. (Nor is that because we’ve been locking up all of the criminals</w:t>
      </w:r>
      <w:r w:rsidRPr="004E0812">
        <w:rPr>
          <w:rStyle w:val="StyleUnderline"/>
        </w:rPr>
        <w:t>. States with low crime rates can also have very low incarceration rates, whereas states like, for example, Louisiana have both incredibly high crime rates and incredibly high incarceration rates.)</w:t>
      </w:r>
      <w:r>
        <w:t xml:space="preserve"> </w:t>
      </w:r>
      <w:r w:rsidRPr="004E0812">
        <w:rPr>
          <w:rStyle w:val="StyleUnderline"/>
        </w:rPr>
        <w:t>Since very low-crime societies are possible already, even when they consist entirely of perfectly ordinary human beings, it does not actually seem especially naïve to believe that both crime and prisons can essentially be eliminated from the world. I refuse to see Anders Breiviks as an inevitability; I believe he is the product of a perverse racist ideology, one that can be countered and eradicated.</w:t>
      </w:r>
    </w:p>
    <w:p w14:paraId="7D4FE3B8" w14:textId="1F4890D8" w:rsidR="00313084" w:rsidRDefault="00313084" w:rsidP="00313084">
      <w:pPr>
        <w:pStyle w:val="Heading3"/>
        <w:rPr>
          <w:rStyle w:val="StyleUnderline"/>
        </w:rPr>
      </w:pPr>
      <w:r>
        <w:rPr>
          <w:rStyle w:val="StyleUnderline"/>
        </w:rPr>
        <w:t>AT: Cap Args</w:t>
      </w:r>
    </w:p>
    <w:p w14:paraId="235E9D91" w14:textId="285BCAB0" w:rsidR="00313084" w:rsidRDefault="00313084" w:rsidP="00313084">
      <w:pPr>
        <w:pStyle w:val="Heading4"/>
      </w:pPr>
      <w:r>
        <w:t>The 1ac’s call for an abolitionist praxis is a call to destroy capitalism</w:t>
      </w:r>
    </w:p>
    <w:p w14:paraId="220AE0D3" w14:textId="4E32B77A" w:rsidR="004732F8" w:rsidRDefault="004732F8" w:rsidP="004732F8">
      <w:pPr>
        <w:rPr>
          <w:rStyle w:val="StyleUnderline"/>
        </w:rPr>
      </w:pPr>
      <w:r w:rsidRPr="004732F8">
        <w:rPr>
          <w:b/>
          <w:bCs/>
        </w:rPr>
        <w:t>Maffea, 2020</w:t>
      </w:r>
      <w:r w:rsidRPr="004732F8">
        <w:t xml:space="preserve"> (Carmin, Revolutionary Socialist, Contributor to Leftvoice, The Fight to Abolish the Police is the Fight to Abolish Capitalism, Leftvoice.org, June 10 2020</w:t>
      </w:r>
      <w:r>
        <w:rPr>
          <w:rStyle w:val="StyleUnderline"/>
        </w:rPr>
        <w:t xml:space="preserve"> </w:t>
      </w:r>
      <w:hyperlink r:id="rId26" w:history="1">
        <w:r>
          <w:rPr>
            <w:rStyle w:val="Hyperlink"/>
          </w:rPr>
          <w:t>https://www.leftvoice.org/the-fight-to-abolish-the-police-is-the-fight-to-abolish-capitalism</w:t>
        </w:r>
      </w:hyperlink>
    </w:p>
    <w:p w14:paraId="0675AA25" w14:textId="3710FEC7" w:rsidR="00313084" w:rsidRDefault="00313084" w:rsidP="00313084">
      <w:pPr>
        <w:rPr>
          <w:sz w:val="10"/>
        </w:rPr>
      </w:pPr>
      <w:r w:rsidRPr="00313084">
        <w:rPr>
          <w:rStyle w:val="StyleUnderline"/>
        </w:rPr>
        <w:t>Police exist because capitalism needs them</w:t>
      </w:r>
      <w:r w:rsidRPr="00313084">
        <w:rPr>
          <w:sz w:val="10"/>
        </w:rPr>
        <w:t xml:space="preserve">. </w:t>
      </w:r>
      <w:r w:rsidRPr="00313084">
        <w:rPr>
          <w:rStyle w:val="StyleUnderline"/>
        </w:rPr>
        <w:t>Just as Southern slave owners used slave patrols to maintain their “private property,” the Northern bourgeoisie needed the police to repress strikers and send them back to work, to quash any challenge to the capitalist order, and to defend the private property of the means of production. As industrialization increased capitalist profit, police also became necessary to repress the immigrant and native-born working class</w:t>
      </w:r>
      <w:r w:rsidRPr="00313084">
        <w:rPr>
          <w:sz w:val="10"/>
        </w:rPr>
        <w:t xml:space="preserve">. In the twentieth century, there came a series of social upheavals in which workers organized to win greater rights on the job, more control of the workplace, and proper compensation for their work. In response, nearly every city developed a PD, and the bourgeoisie began to sic their repressive dogs on the working class. </w:t>
      </w:r>
      <w:r w:rsidRPr="00313084">
        <w:rPr>
          <w:rStyle w:val="StyleUnderline"/>
        </w:rPr>
        <w:t>Unionizing attempts were often quashed by police. Ideas spread about the “troublemaker” who would likely incite a workplace strike</w:t>
      </w:r>
      <w:r w:rsidRPr="00313084">
        <w:rPr>
          <w:sz w:val="10"/>
        </w:rPr>
        <w:t xml:space="preserve">. For example, during the 1934 waterfront strike in San Francisco, police fired their shotguns into crowds of supporters and strikers and entered the union hall to further their attack. </w:t>
      </w:r>
      <w:hyperlink r:id="rId27" w:history="1">
        <w:r w:rsidRPr="00313084">
          <w:rPr>
            <w:rStyle w:val="Hyperlink"/>
            <w:sz w:val="10"/>
          </w:rPr>
          <w:t xml:space="preserve">The police killed two people and were not arrested. </w:t>
        </w:r>
      </w:hyperlink>
      <w:r w:rsidRPr="00313084">
        <w:rPr>
          <w:sz w:val="10"/>
        </w:rPr>
        <w:t xml:space="preserve">Similar brutal actions occurred throughout the 20th century all over the country. The current role of police is no different. </w:t>
      </w:r>
      <w:r w:rsidRPr="00313084">
        <w:rPr>
          <w:rStyle w:val="StyleUnderline"/>
        </w:rPr>
        <w:t>Around the world, the police terrorize working-class neighborhoods in the same way. Never was the inception or the practice of policing rooted in protecting people’s safety. Because the police were always intended to preserve capitalist private property, the solution to police terror is not better oversight or greater accountability</w:t>
      </w:r>
      <w:r w:rsidRPr="00313084">
        <w:rPr>
          <w:sz w:val="10"/>
        </w:rPr>
        <w:t xml:space="preserve">. </w:t>
      </w:r>
      <w:r w:rsidRPr="00313084">
        <w:rPr>
          <w:rStyle w:val="Emphasis"/>
        </w:rPr>
        <w:t>Rather, the solution is the abolition of the racist system in which wealthy white men, many of whom inherited their property directly from the slave trade, aim to keep people in conditions of starvation, precarious shelter, fatigue, and alienation. And the harsher the oppression, the more brutal the violence used to keep the working class “in their place.”</w:t>
      </w:r>
      <w:r w:rsidRPr="00313084">
        <w:rPr>
          <w:sz w:val="10"/>
        </w:rPr>
        <w:t xml:space="preserve"> Body Cams and New Training After the first wave of the Black Lives Matter movement and even</w:t>
      </w:r>
      <w:hyperlink r:id="rId28" w:history="1">
        <w:r w:rsidRPr="00313084">
          <w:rPr>
            <w:rStyle w:val="Hyperlink"/>
            <w:sz w:val="10"/>
          </w:rPr>
          <w:t xml:space="preserve"> today, </w:t>
        </w:r>
      </w:hyperlink>
      <w:r w:rsidRPr="00313084">
        <w:rPr>
          <w:sz w:val="10"/>
        </w:rPr>
        <w:t xml:space="preserve">there have been calls for body cameras to be worn by police and better training for officers. </w:t>
      </w:r>
      <w:r w:rsidRPr="00313084">
        <w:rPr>
          <w:rStyle w:val="StyleUnderline"/>
        </w:rPr>
        <w:t>The argument for these reforms is that</w:t>
      </w:r>
      <w:hyperlink r:id="rId29" w:history="1">
        <w:r w:rsidRPr="00313084">
          <w:rPr>
            <w:rStyle w:val="StyleUnderline"/>
          </w:rPr>
          <w:t xml:space="preserve"> they would provide greater transparency and accountability </w:t>
        </w:r>
      </w:hyperlink>
      <w:r w:rsidRPr="00313084">
        <w:rPr>
          <w:rStyle w:val="StyleUnderline"/>
        </w:rPr>
        <w:t>for officers. The problem is that measures like this have already been instituted in many states around the country but have done little or nothing to curb police brutality</w:t>
      </w:r>
      <w:r w:rsidRPr="00313084">
        <w:rPr>
          <w:sz w:val="10"/>
        </w:rPr>
        <w:t>. For example, Eric Garner was choked to death in 2014 in broad daylight, in front of a crowd, while being recorded using an illegal NYPD chokehold. Tamir Rice was killed in a public park that had cameras. Philando Castile had his murder captured by police dash cameras and a recording by his girlfriend. Derek Chauvin looked and smiled at the people who recorded him killing George Floyd. The (in)justice system in this country is such that even recorded murders of Black people don’t mean that killer cops will be locked up. Furthermore, police often turn off their body cameras when committing heinous acts of violence. Just recently, a Kentucky barbecue shop owner</w:t>
      </w:r>
      <w:hyperlink r:id="rId30" w:history="1">
        <w:r w:rsidRPr="00313084">
          <w:rPr>
            <w:rStyle w:val="Hyperlink"/>
            <w:sz w:val="10"/>
          </w:rPr>
          <w:t xml:space="preserve"> was shot and killed by an officer </w:t>
        </w:r>
      </w:hyperlink>
      <w:r w:rsidRPr="00313084">
        <w:rPr>
          <w:sz w:val="10"/>
        </w:rPr>
        <w:t>who had their body camera shut off. The number of people shot and killed</w:t>
      </w:r>
      <w:hyperlink r:id="rId31" w:history="1">
        <w:r w:rsidRPr="00313084">
          <w:rPr>
            <w:rStyle w:val="Hyperlink"/>
            <w:sz w:val="10"/>
          </w:rPr>
          <w:t xml:space="preserve"> by police has remained nearly consistent since 2015</w:t>
        </w:r>
      </w:hyperlink>
      <w:r w:rsidRPr="00313084">
        <w:rPr>
          <w:sz w:val="10"/>
        </w:rPr>
        <w:t xml:space="preserve"> even after a </w:t>
      </w:r>
      <w:hyperlink r:id="rId32" w:history="1">
        <w:r w:rsidRPr="00313084">
          <w:rPr>
            <w:rStyle w:val="Hyperlink"/>
            <w:sz w:val="10"/>
          </w:rPr>
          <w:t>greater use of cameras.</w:t>
        </w:r>
      </w:hyperlink>
      <w:r w:rsidRPr="00313084">
        <w:rPr>
          <w:sz w:val="10"/>
        </w:rPr>
        <w:t xml:space="preserve"> We don’t need more images of Black people being brutalized and killed by police. We need this repressive racist apparatus to disappear. The Trouble with Community Policing One of these reformist ideas that is often proposed by the mainstream media and bourgeois intellectuals is community policing. The notion is that when cops are stationed in a particular neighborhood, preferably where they themselves live, and only </w:t>
      </w:r>
      <w:hyperlink r:id="rId33" w:history="1">
        <w:r w:rsidRPr="00313084">
          <w:rPr>
            <w:rStyle w:val="Hyperlink"/>
            <w:sz w:val="10"/>
          </w:rPr>
          <w:t>police that area, the officers will have stronger relationships with the community.</w:t>
        </w:r>
      </w:hyperlink>
      <w:r w:rsidRPr="00313084">
        <w:rPr>
          <w:sz w:val="10"/>
        </w:rPr>
        <w:t xml:space="preserve"> According to this argument, such a move would decrease incidents of crime, brutality, and lethal interactions. This rosy picture doesn’t acknowledge the function of police as an institution in charge of enforcing the rule of law. The Community Oriented Policing Services program, or COPS, established by the 1994 crime bill invested billions into enhancing the practice of community policing for the very purpose of fostering relationships between police and people. The program, however, was an absolute nightmare for working-class Black people. Not only did it do almost nothing to reduce “crime,” but it also </w:t>
      </w:r>
      <w:hyperlink r:id="rId34" w:history="1">
        <w:r w:rsidRPr="00313084">
          <w:rPr>
            <w:rStyle w:val="Hyperlink"/>
            <w:sz w:val="10"/>
          </w:rPr>
          <w:t xml:space="preserve">contributed to mass incarceration, </w:t>
        </w:r>
      </w:hyperlink>
      <w:r w:rsidRPr="00313084">
        <w:rPr>
          <w:sz w:val="10"/>
        </w:rPr>
        <w:t xml:space="preserve">throwing countless Black youth in prison and leaving them in circumstances of </w:t>
      </w:r>
      <w:hyperlink r:id="rId35" w:history="1">
        <w:r w:rsidRPr="00313084">
          <w:rPr>
            <w:rStyle w:val="Hyperlink"/>
            <w:sz w:val="10"/>
          </w:rPr>
          <w:t xml:space="preserve">job disenfranchisement </w:t>
        </w:r>
      </w:hyperlink>
      <w:r w:rsidRPr="00313084">
        <w:rPr>
          <w:sz w:val="10"/>
        </w:rPr>
        <w:t>and</w:t>
      </w:r>
      <w:hyperlink r:id="rId36" w:history="1">
        <w:r w:rsidRPr="00313084">
          <w:rPr>
            <w:rStyle w:val="Hyperlink"/>
            <w:sz w:val="10"/>
          </w:rPr>
          <w:t xml:space="preserve"> housing precarity.</w:t>
        </w:r>
      </w:hyperlink>
      <w:r w:rsidRPr="00313084">
        <w:rPr>
          <w:sz w:val="10"/>
        </w:rPr>
        <w:t xml:space="preserve"> The fact is, as long as nothing is done to address the underlying structural conditions that communities of color face — housing segregation, economic insecurity, unemployment, and scarcity of resources — policing can lead only to criminalization and brutality, regardless of whether it’s community based or not. Furthermore, community policing doesn’t change the fact that police budgets drain funds for much-needed resources away from communities. During the height of the Covid-19 pandemic, cities scrambled to get essential supplies like ventilators. When the ventilator manufacturers raised their prices, New York City still had </w:t>
      </w:r>
      <w:hyperlink r:id="rId37" w:history="1">
        <w:r w:rsidRPr="00313084">
          <w:rPr>
            <w:rStyle w:val="Hyperlink"/>
            <w:sz w:val="10"/>
          </w:rPr>
          <w:t>$5.6 billion allocated to the NYPD and $8 billion for building new jails.</w:t>
        </w:r>
      </w:hyperlink>
      <w:r w:rsidRPr="00313084">
        <w:rPr>
          <w:sz w:val="10"/>
        </w:rPr>
        <w:t xml:space="preserve"> The cops received a massive budget for their riot gear, tear gas, and military-grade weapons, which were then used to repress the protesters. Nurses, meanwhile, were forced to reuse masks and </w:t>
      </w:r>
      <w:hyperlink r:id="rId38" w:history="1">
        <w:r w:rsidRPr="00313084">
          <w:rPr>
            <w:rStyle w:val="Hyperlink"/>
            <w:sz w:val="10"/>
          </w:rPr>
          <w:t>wear garbage bags instead of proper PPE.</w:t>
        </w:r>
      </w:hyperlink>
      <w:r w:rsidRPr="00313084">
        <w:rPr>
          <w:sz w:val="10"/>
        </w:rPr>
        <w:t xml:space="preserve"> Community policing doesn’t mean the cops no longer serve the racist capitalist system. A cop who knows a community, the families of that community, and the culture of that community will still brutalize that community because that is their job and their function. Defund the Police? Another discussion that is circulating today is the idea of defunding the police as a solution to police terror. It is true that police budgets have increased over the last few decades, especially after the 1994 crime bill was passed, while healthcare and education have been defunded; however, the current efforts to reverse this trend would only make a miniscule difference. In New York, Mayor De Blasio has vowed to cut the budget of the NYPD and </w:t>
      </w:r>
      <w:hyperlink r:id="rId39" w:history="1">
        <w:r w:rsidRPr="00313084">
          <w:rPr>
            <w:rStyle w:val="Hyperlink"/>
            <w:sz w:val="10"/>
          </w:rPr>
          <w:t>reallocate those funds to youth services</w:t>
        </w:r>
      </w:hyperlink>
      <w:r w:rsidRPr="00313084">
        <w:rPr>
          <w:sz w:val="10"/>
        </w:rPr>
        <w:t>. In LA, Mayor Eric Garcetti has said he will cut the LAPD’s $1.8</w:t>
      </w:r>
      <w:hyperlink r:id="rId40" w:history="1">
        <w:r w:rsidRPr="00313084">
          <w:rPr>
            <w:rStyle w:val="Hyperlink"/>
            <w:sz w:val="10"/>
          </w:rPr>
          <w:t xml:space="preserve"> billion budget by $150 million to reallocate to marginalized communities.</w:t>
        </w:r>
      </w:hyperlink>
      <w:r w:rsidRPr="00313084">
        <w:rPr>
          <w:sz w:val="10"/>
        </w:rPr>
        <w:t xml:space="preserve"> These promises are no more than minor concessions that will not change anything. What will change something is the total defunding of the police to a budget of zero and ultimately its permanent abolition. It is worth noting that anti-police organizations such as the Black Panther Party emerged in the 1960s when police budgets were far smaller. These organizations correctly identified the police as a repressive force within working-class Black communities. As one of the founding members of the Black Panther Party, Huey P Newton, put it, “The police in our neighborhoods occupy our community just as a foreign troop occupies a territory and the police are not there to promote our welfare, they are there to contain us. To brutalize us and murder us because they have their orders to do so.” The swelling size of police budgets and further militarization of the police were a response to increasing social tensions. In fact, the first SWAT units were developed at the time of the Watts riots and the rise of the Black Panther Party. Partially defunding the police is no solution. If we use the momentum of today’s protests to merely decrease police budgets today, how can we stop city, state, and federal governments from increasing these same budgets tomorrow? More importantly, what will partial defunding do to end the systemic violence against Black and working-class people? </w:t>
      </w:r>
      <w:r w:rsidRPr="00313084">
        <w:rPr>
          <w:rStyle w:val="StyleUnderline"/>
        </w:rPr>
        <w:t>Our goal shouldn’t be to lessen the number of Black people killed and brutalized by police. Our goal is not a little less oppression. Our goal needs to be to protect Black lives and to eradicate all forces that threaten them. Aspiring to anything less as an ultimate goal only reserves a spot in the future for more grief and anger over the next Black person killed by state violence</w:t>
      </w:r>
      <w:r w:rsidRPr="00313084">
        <w:rPr>
          <w:sz w:val="10"/>
        </w:rPr>
        <w:t xml:space="preserve">. </w:t>
      </w:r>
      <w:r w:rsidRPr="00313084">
        <w:rPr>
          <w:rStyle w:val="StyleUnderline"/>
        </w:rPr>
        <w:t>Police cannot be reformed to be on the side of the working class and oppressed. Therefore, the only viable solution to police terror is complete abolition. But, for there to be abolition of police, there must also be an abolition of prisons, the military, the state, and capitalism, because these forces are all intertwined</w:t>
      </w:r>
      <w:r w:rsidRPr="00313084">
        <w:rPr>
          <w:sz w:val="10"/>
        </w:rPr>
        <w:t xml:space="preserve">. </w:t>
      </w:r>
    </w:p>
    <w:p w14:paraId="1F5E12BF" w14:textId="77777777" w:rsidR="00767F92" w:rsidRPr="00DD4CCF" w:rsidRDefault="00767F92" w:rsidP="00767F92">
      <w:pPr>
        <w:pStyle w:val="Heading3"/>
      </w:pPr>
      <w:r w:rsidRPr="00DD4CCF">
        <w:t>AT People Have to Pay for Crime</w:t>
      </w:r>
    </w:p>
    <w:p w14:paraId="7701F97B" w14:textId="77777777" w:rsidR="00767F92" w:rsidRPr="00DD4CCF" w:rsidRDefault="00767F92" w:rsidP="00767F92">
      <w:pPr>
        <w:pStyle w:val="Heading4"/>
        <w:rPr>
          <w:rStyle w:val="Style13ptBold"/>
          <w:b/>
          <w:bCs w:val="0"/>
        </w:rPr>
      </w:pPr>
      <w:r w:rsidRPr="00DD4CCF">
        <w:rPr>
          <w:rStyle w:val="Style13ptBold"/>
          <w:b/>
        </w:rPr>
        <w:t>The notion that criminals need to pay for their crimes commodifies the criminal and the crime – leads to social death and structural violence</w:t>
      </w:r>
    </w:p>
    <w:p w14:paraId="21CCEA8F" w14:textId="77777777" w:rsidR="00767F92" w:rsidRPr="00DD4CCF" w:rsidRDefault="00767F92" w:rsidP="00767F92">
      <w:pPr>
        <w:rPr>
          <w:rStyle w:val="Style13ptBold"/>
        </w:rPr>
      </w:pPr>
      <w:r w:rsidRPr="00DD4CCF">
        <w:rPr>
          <w:rStyle w:val="Style13ptBold"/>
        </w:rPr>
        <w:t>Martinot 12</w:t>
      </w:r>
    </w:p>
    <w:p w14:paraId="4D4F21A0" w14:textId="77777777" w:rsidR="00767F92" w:rsidRPr="00DD4CCF" w:rsidRDefault="00767F92" w:rsidP="00767F92">
      <w:r w:rsidRPr="00DD4CCF">
        <w:t xml:space="preserve">(Steve, </w:t>
      </w:r>
      <w:r w:rsidRPr="00DD4CCF">
        <w:rPr>
          <w:i/>
        </w:rPr>
        <w:t>The Need to Abolish the Prison System: An Ethical Indictment</w:t>
      </w:r>
      <w:r w:rsidRPr="00DD4CCF">
        <w:t>, 2012, p. 60-63)</w:t>
      </w:r>
    </w:p>
    <w:p w14:paraId="6FC9E15F" w14:textId="77777777" w:rsidR="00767F92" w:rsidRPr="00DD4CCF" w:rsidRDefault="00767F92" w:rsidP="00767F92">
      <w:pPr>
        <w:rPr>
          <w:sz w:val="16"/>
        </w:rPr>
      </w:pPr>
      <w:r w:rsidRPr="00DD4CCF">
        <w:rPr>
          <w:sz w:val="16"/>
        </w:rPr>
        <w:t xml:space="preserve">But </w:t>
      </w:r>
      <w:r w:rsidRPr="00DD4CCF">
        <w:rPr>
          <w:rStyle w:val="StyleUnderline"/>
        </w:rPr>
        <w:t>this notion of "paying" for a crime</w:t>
      </w:r>
      <w:r w:rsidRPr="00DD4CCF">
        <w:rPr>
          <w:sz w:val="16"/>
        </w:rPr>
        <w:t xml:space="preserve"> only </w:t>
      </w:r>
      <w:r w:rsidRPr="00DD4CCF">
        <w:rPr>
          <w:rStyle w:val="StyleUnderline"/>
        </w:rPr>
        <w:t>marks a form of commodification. The convicted person is transformed into a commodity by which to pay the debt incurred by the victim's suffering. To "pay" for a crime makes the crime itself a commodity</w:t>
      </w:r>
      <w:r w:rsidRPr="00DD4CCF">
        <w:rPr>
          <w:sz w:val="16"/>
        </w:rPr>
        <w:t xml:space="preserve">. And finally, </w:t>
      </w:r>
      <w:r w:rsidRPr="00DD4CCF">
        <w:rPr>
          <w:rStyle w:val="StyleUnderline"/>
        </w:rPr>
        <w:t>it makes the suffering of the victim a commodity</w:t>
      </w:r>
      <w:r w:rsidRPr="00DD4CCF">
        <w:rPr>
          <w:sz w:val="16"/>
        </w:rPr>
        <w:t xml:space="preserve">, because it says to the victim, "now your suffering has been paid for." Indeed, </w:t>
      </w:r>
      <w:r w:rsidRPr="00DD4CCF">
        <w:rPr>
          <w:rStyle w:val="StyleUnderline"/>
        </w:rPr>
        <w:t>when the judicial machine treats the victim of a crime like a thing in this way</w:t>
      </w:r>
      <w:r w:rsidRPr="00DD4CCF">
        <w:rPr>
          <w:sz w:val="16"/>
        </w:rPr>
        <w:t xml:space="preserve">, which is what the criminal had done, </w:t>
      </w:r>
      <w:r w:rsidRPr="00DD4CCF">
        <w:rPr>
          <w:rStyle w:val="StyleUnderline"/>
        </w:rPr>
        <w:t>it is doubling the dehumanizing effect of criminality</w:t>
      </w:r>
      <w:r w:rsidRPr="00DD4CCF">
        <w:rPr>
          <w:sz w:val="16"/>
        </w:rPr>
        <w:t xml:space="preserve">. It is adding its own production of suffering to the suffering resulting from the crime, through its commodification of the victim. But </w:t>
      </w:r>
      <w:r w:rsidRPr="00DD4CCF">
        <w:rPr>
          <w:rStyle w:val="StyleUnderline"/>
        </w:rPr>
        <w:t>suffering is not a commodity</w:t>
      </w:r>
      <w:r w:rsidRPr="00DD4CCF">
        <w:rPr>
          <w:sz w:val="16"/>
        </w:rPr>
        <w:t xml:space="preserve">. We all recognize that one person's suffering does not atone for another person's suffering. What becomes unignorable about the judicial machine is its unremitting dehumanization of all it touches. Though it propagandizes its operations with rhetorical phrases about justice, victim's rights, social order, democracy, and representation of the people, the entire system is designed to reduce persons to things. The concept of "paying a debt to society" is clearly a metaphor (a convenient one). Yet in that capacity, it represents something very deeply ingrained in this society, so deep that it literalizes itself. One sees this in the anger and confusion that ex-prisoners express when they find themselves trapped within their prison records. Felons must state that they are ex-felons on employment applications. Enfranchisement, social programs, welfare assistance, housing assistance or food stamps, and most possibilities of employment are withheld from them precisely when they need that assistance the most. It doesn't matter what a convicted person had done, nor how it related to a real struggle for survival in an impoverishing society, nor how much time the person did in prison, nor on parole, nor in community service. They are permanently rendered second-class citizens. Their common complaint is, "I paid my debt to society. Now what does it want from me?" Eventually, </w:t>
      </w:r>
      <w:r w:rsidRPr="00DD4CCF">
        <w:rPr>
          <w:rStyle w:val="StyleUnderline"/>
          <w:sz w:val="20"/>
        </w:rPr>
        <w:t>the</w:t>
      </w:r>
      <w:r w:rsidRPr="00DD4CCF">
        <w:rPr>
          <w:sz w:val="16"/>
        </w:rPr>
        <w:t xml:space="preserve"> ex-prisoner realizes that </w:t>
      </w:r>
      <w:r w:rsidRPr="00DD4CCF">
        <w:rPr>
          <w:rStyle w:val="StyleUnderline"/>
        </w:rPr>
        <w:t>punishment will continue endlessly</w:t>
      </w:r>
      <w:r w:rsidRPr="00DD4CCF">
        <w:rPr>
          <w:sz w:val="16"/>
        </w:rPr>
        <w:t xml:space="preserve">, that </w:t>
      </w:r>
      <w:r w:rsidRPr="00DD4CCF">
        <w:rPr>
          <w:rStyle w:val="StyleUnderline"/>
        </w:rPr>
        <w:t>the "debt" never gets paid. If payment of the debt continues after release, then what is paid is one's life, and every prison sentence is a life sentence</w:t>
      </w:r>
      <w:r w:rsidRPr="00DD4CCF">
        <w:rPr>
          <w:sz w:val="16"/>
        </w:rPr>
        <w:t xml:space="preserve">. But then, </w:t>
      </w:r>
      <w:r w:rsidRPr="00DD4CCF">
        <w:rPr>
          <w:rStyle w:val="StyleUnderline"/>
        </w:rPr>
        <w:t>if the "debt" is so absolute that it never gets paid, then paying a "debt to society" is not the point of imprisonment</w:t>
      </w:r>
      <w:r w:rsidRPr="00DD4CCF">
        <w:rPr>
          <w:sz w:val="16"/>
        </w:rPr>
        <w:t xml:space="preserve">. Imprisonment is for a different purpose. But </w:t>
      </w:r>
      <w:r w:rsidRPr="00DD4CCF">
        <w:rPr>
          <w:rStyle w:val="StyleUnderline"/>
        </w:rPr>
        <w:t>to whom would the debt get paid anyway? Certainly not to the public</w:t>
      </w:r>
      <w:r w:rsidRPr="00DD4CCF">
        <w:rPr>
          <w:sz w:val="16"/>
        </w:rPr>
        <w:t xml:space="preserve"> at large. </w:t>
      </w:r>
      <w:r w:rsidRPr="00DD4CCF">
        <w:rPr>
          <w:rStyle w:val="StyleUnderline"/>
        </w:rPr>
        <w:t>Only the state can lay claim to the convicted person's body through imprisonment</w:t>
      </w:r>
      <w:r w:rsidRPr="00DD4CCF">
        <w:rPr>
          <w:sz w:val="16"/>
        </w:rPr>
        <w:t xml:space="preserve">, and only the state can demand "payment" of the debt. If prison is the sign of that claim, then </w:t>
      </w:r>
      <w:r w:rsidRPr="00DD4CCF">
        <w:rPr>
          <w:rStyle w:val="StyleUnderline"/>
        </w:rPr>
        <w:t>the state pays the convicted person's debt to itself through the prisoner's bod</w:t>
      </w:r>
      <w:r w:rsidRPr="00DD4CCF">
        <w:rPr>
          <w:sz w:val="16"/>
        </w:rPr>
        <w:t xml:space="preserve">y. No one but the judicial machine participates in the process, though it happens in the "people's" name. </w:t>
      </w:r>
      <w:r w:rsidRPr="00DD4CCF">
        <w:rPr>
          <w:rStyle w:val="StyleUnderline"/>
        </w:rPr>
        <w:t>For the "people," it is a spectacle occurring out of reach on the other side of a chasm that separates them from the political structure</w:t>
      </w:r>
      <w:r w:rsidRPr="00DD4CCF">
        <w:rPr>
          <w:sz w:val="16"/>
        </w:rPr>
        <w:t xml:space="preserve">. Across that chasm, the concepts of justice, democracy, participation and morality become mere pretense. All that is left, in both its metaphoric and its life-encompassing sense, is the "transaction." A debt is something owed to another, because one previously borrowed from them. But one never borrowed one's life from anyone. </w:t>
      </w:r>
      <w:r w:rsidRPr="00DD4CCF">
        <w:rPr>
          <w:rStyle w:val="StyleUnderline"/>
        </w:rPr>
        <w:t>To have to pay one's life means that one's existence itself becomes the "debt." One's very "self" is transformed into a form of property, an inert entity that someone else can claim or transfer in payment for things</w:t>
      </w:r>
      <w:r w:rsidRPr="00DD4CCF">
        <w:rPr>
          <w:sz w:val="16"/>
        </w:rPr>
        <w:t xml:space="preserve">. In other words, </w:t>
      </w:r>
      <w:r w:rsidRPr="00DD4CCF">
        <w:rPr>
          <w:rStyle w:val="StyleUnderline"/>
        </w:rPr>
        <w:t>the idea of "paying a debt to society" is a</w:t>
      </w:r>
      <w:r w:rsidRPr="00DD4CCF">
        <w:rPr>
          <w:sz w:val="16"/>
        </w:rPr>
        <w:t xml:space="preserve"> reversion to the concept of chattel, a </w:t>
      </w:r>
      <w:r w:rsidRPr="00DD4CCF">
        <w:rPr>
          <w:rStyle w:val="StyleUnderline"/>
        </w:rPr>
        <w:t>re-imposition of chattel status on people</w:t>
      </w:r>
      <w:r w:rsidRPr="00DD4CCF">
        <w:rPr>
          <w:sz w:val="16"/>
        </w:rPr>
        <w:t xml:space="preserve">. "Chattel status" refers to the idea that a person is, or can be considered, a commodity owned by another person, a thing that can be traded or used in commercial transactions. It is the economic dimension of enslavement. Chattel status was abolished by the Emancipation Proclamation (1863). It was then rendered unconstitutional by the 13 th Amendment, everywhere except in prison. This social reversion to chattel status, not only in its juridical metaphor but in the social reality that those imprisoned confront during and after their imprisonment, is not a return to a slave economy. But it does imply that the concept of chattel status and the image of slavery within it resides deep in this culture. It is so deep that the national psyche can not bear to let it go. Even after a massive Civil War designed to expunge the idea of human chattel from all but the historical record, it remains fundamental to the way the US thinks about itself. The profundity of the chattel idea bears witness to the common origin of both the sanctification of property rights and the structures of racialization. Both were born in the colonial system of enslavement and its commodification of human beings. The modern concept of race and whiteness were invented in the original colonies to rationalize the colonists seizure of land and enslavement of people which together marked the structure of the colonies. With respect to the land, land cannot be stolen by picking it up and putting it in your pocket. It is stolen by changing its juridical character. Boundaries are marked off, and deeds written referring to those marks and the land they enclose, after which the deed becomes the "ownership" of property. Thus, the colonists engendered the commodification of land in a new way. With respect to labor, laborers could not be controlled at that time by commodification, since there were few things to buy. So labor was controlled by force, and transformed into a different form of property. A political decision was made in the 1650s in Virginia to shift chattel labor to Africans (originally English laborers had also been held as chattel, though under contract with release dates; the first Africans were obtained by the colony in 1619). That decision initiated a process of social evolution that culminated in the invention of a corporate form of slavery, of whiteness as a cultural identity, and eventually the development of the modern concept of race. Slavery is more properly understood as a form of prison labor insofar as the bond-laborer is restricted in movement to small areas, while being forced to work endlessly and through brutality without pay, as is the case with most prisoners. The prison (and prison labor) thus stands at the origin of the structure of racialization in the US. In sum, </w:t>
      </w:r>
      <w:r w:rsidRPr="00DD4CCF">
        <w:rPr>
          <w:rStyle w:val="StyleUnderline"/>
        </w:rPr>
        <w:t>the prison symbolizes the commodification of society, the commodification of people, the dehumanizing sanctity given private property, and the structures of racialization in the US</w:t>
      </w:r>
      <w:r w:rsidRPr="00DD4CCF">
        <w:rPr>
          <w:sz w:val="16"/>
        </w:rPr>
        <w:t xml:space="preserve">. And to that extent, it marks the fact that the US has never managed to rise above the colonialism of its origins. In short, </w:t>
      </w:r>
      <w:r w:rsidRPr="00DD4CCF">
        <w:rPr>
          <w:rStyle w:val="StyleUnderline"/>
        </w:rPr>
        <w:t xml:space="preserve">the point of prison </w:t>
      </w:r>
      <w:r w:rsidRPr="00DD4CCF">
        <w:rPr>
          <w:sz w:val="16"/>
        </w:rPr>
        <w:t xml:space="preserve">in the US </w:t>
      </w:r>
      <w:r w:rsidRPr="00DD4CCF">
        <w:rPr>
          <w:rStyle w:val="StyleUnderline"/>
        </w:rPr>
        <w:t xml:space="preserve">is not punishment but the transformation of </w:t>
      </w:r>
      <w:r w:rsidRPr="00DD4CCF">
        <w:rPr>
          <w:sz w:val="16"/>
        </w:rPr>
        <w:t xml:space="preserve">those </w:t>
      </w:r>
      <w:r w:rsidRPr="00DD4CCF">
        <w:rPr>
          <w:rStyle w:val="StyleUnderline"/>
        </w:rPr>
        <w:t xml:space="preserve">human beings </w:t>
      </w:r>
      <w:r w:rsidRPr="00DD4CCF">
        <w:rPr>
          <w:sz w:val="16"/>
        </w:rPr>
        <w:t xml:space="preserve">who fall into its clutches </w:t>
      </w:r>
      <w:r w:rsidRPr="00DD4CCF">
        <w:rPr>
          <w:rStyle w:val="StyleUnderline"/>
        </w:rPr>
        <w:t>into a</w:t>
      </w:r>
      <w:r w:rsidRPr="00DD4CCF">
        <w:rPr>
          <w:sz w:val="16"/>
        </w:rPr>
        <w:t xml:space="preserve"> different form, a </w:t>
      </w:r>
      <w:r w:rsidRPr="00DD4CCF">
        <w:rPr>
          <w:rStyle w:val="StyleUnderline"/>
        </w:rPr>
        <w:t>politically defined mode of commodity status. Chattel status signifies the total abrogation of all human rights</w:t>
      </w:r>
      <w:r w:rsidRPr="00DD4CCF">
        <w:rPr>
          <w:sz w:val="16"/>
        </w:rPr>
        <w:t xml:space="preserve">. Human rights stand in diametric opposition to the commodification of personhood. The contemporary notion of "paying a debt to society" (through imprisonment) marks the fact that, between human rights and the reduction of persons to commodity status, the US as a society and a culture has chosen the latter. As a participant in Occupy Oakland informs us (in paraphrase), "When prisoners come out they are broken. If a person gets 5-10 for something for which only 2 years would be fair, he will feel scorn and contempt for "law and order," and not give a damn about society." </w:t>
      </w:r>
      <w:r w:rsidRPr="00DD4CCF">
        <w:rPr>
          <w:rStyle w:val="StyleUnderline"/>
        </w:rPr>
        <w:t>Thrust into "outsider" status</w:t>
      </w:r>
      <w:r w:rsidRPr="00DD4CCF">
        <w:rPr>
          <w:sz w:val="16"/>
        </w:rPr>
        <w:t xml:space="preserve"> through commodification, </w:t>
      </w:r>
      <w:r w:rsidRPr="00DD4CCF">
        <w:rPr>
          <w:rStyle w:val="StyleUnderline"/>
        </w:rPr>
        <w:t xml:space="preserve">a prison inmate then faces a form of permanent exile </w:t>
      </w:r>
      <w:r w:rsidRPr="00DD4CCF">
        <w:rPr>
          <w:sz w:val="16"/>
        </w:rPr>
        <w:t xml:space="preserve">not only from society, but </w:t>
      </w:r>
      <w:r w:rsidRPr="00DD4CCF">
        <w:rPr>
          <w:rStyle w:val="StyleUnderline"/>
        </w:rPr>
        <w:t>from human being itself. It is an exile that marks the destruction of innate humanity</w:t>
      </w:r>
      <w:r w:rsidRPr="00DD4CCF">
        <w:rPr>
          <w:sz w:val="16"/>
        </w:rPr>
        <w:t>, whether one is actually guilty of a crime or not</w:t>
      </w:r>
      <w:r w:rsidRPr="00DD4CCF">
        <w:rPr>
          <w:rStyle w:val="StyleUnderline"/>
        </w:rPr>
        <w:t>. Far beyond vengeance, or "paying a debt"</w:t>
      </w:r>
      <w:r w:rsidRPr="00DD4CCF">
        <w:rPr>
          <w:sz w:val="16"/>
        </w:rPr>
        <w:t xml:space="preserve"> (forget about "rehabilitation," which is obviated in advance by the very logic of prison), </w:t>
      </w:r>
      <w:r w:rsidRPr="00DD4CCF">
        <w:rPr>
          <w:rStyle w:val="StyleUnderline"/>
        </w:rPr>
        <w:t>the point of prison is destruction</w:t>
      </w:r>
      <w:r w:rsidRPr="00DD4CCF">
        <w:rPr>
          <w:sz w:val="16"/>
        </w:rPr>
        <w:t>.</w:t>
      </w:r>
    </w:p>
    <w:p w14:paraId="1952FA6E" w14:textId="77777777" w:rsidR="00767F92" w:rsidRPr="00313084" w:rsidRDefault="00767F92" w:rsidP="00313084">
      <w:pPr>
        <w:rPr>
          <w:sz w:val="10"/>
        </w:rPr>
      </w:pPr>
    </w:p>
    <w:p w14:paraId="3DE96E62" w14:textId="77777777" w:rsidR="00313084" w:rsidRPr="00313084" w:rsidRDefault="00313084" w:rsidP="00313084"/>
    <w:p w14:paraId="4B937617" w14:textId="17FA6702" w:rsidR="00722C12" w:rsidRPr="00002336" w:rsidRDefault="00722C12" w:rsidP="00002336">
      <w:pPr>
        <w:pStyle w:val="Heading2"/>
        <w:rPr>
          <w:rStyle w:val="StyleUnderline"/>
        </w:rPr>
      </w:pPr>
      <w:r w:rsidRPr="00002336">
        <w:rPr>
          <w:rStyle w:val="StyleUnderline"/>
        </w:rPr>
        <w:t>Case Neg</w:t>
      </w:r>
    </w:p>
    <w:p w14:paraId="73263AAD" w14:textId="77777777" w:rsidR="00722C12" w:rsidRPr="00AE43D3" w:rsidRDefault="00722C12" w:rsidP="00722C12"/>
    <w:p w14:paraId="1CA5F563" w14:textId="77777777" w:rsidR="00722C12" w:rsidRDefault="00722C12" w:rsidP="00722C12">
      <w:pPr>
        <w:pStyle w:val="Heading3"/>
      </w:pPr>
      <w:r>
        <w:t>Abolitionist Reform Possible/Good – Catchall</w:t>
      </w:r>
    </w:p>
    <w:p w14:paraId="25C3983B" w14:textId="77777777" w:rsidR="00722C12" w:rsidRPr="0034374D" w:rsidRDefault="00722C12" w:rsidP="00722C12"/>
    <w:p w14:paraId="5BB3CAED" w14:textId="77777777" w:rsidR="00722C12" w:rsidRPr="00AE43D3" w:rsidRDefault="00722C12" w:rsidP="00722C12">
      <w:pPr>
        <w:pStyle w:val="Heading4"/>
      </w:pPr>
      <w:r>
        <w:t>An abolitionist praxis that uses and interacts with the law is possible and alternatives will fail because they forfeit the potential for short-term gains that enable permanent change, shut out potential coalitions, and ignore the radical work being done by prisoners and activists using constitutional law.</w:t>
      </w:r>
    </w:p>
    <w:p w14:paraId="1B7CC87B" w14:textId="77777777" w:rsidR="00722C12" w:rsidRPr="0034374D" w:rsidRDefault="00722C12" w:rsidP="00722C12">
      <w:r w:rsidRPr="0034374D">
        <w:rPr>
          <w:rStyle w:val="Style13ptBold"/>
        </w:rPr>
        <w:t>Roberts 2019</w:t>
      </w:r>
      <w:r>
        <w:t xml:space="preserve"> - </w:t>
      </w:r>
      <w:r w:rsidRPr="0034374D">
        <w:t>George A. Weiss University Professor of Law and Sociology, University of Pennsylvania</w:t>
      </w:r>
      <w:r>
        <w:t xml:space="preserve"> (Dorothy E., November 2019, Harvard Law Review Volume 133 Number 1, “THE SUPREME COURT 2018 TERM FOREWORD: ABOLITION </w:t>
      </w:r>
      <w:r w:rsidRPr="0034374D">
        <w:t xml:space="preserve">CONSTITUTIONALISM”, </w:t>
      </w:r>
      <w:hyperlink r:id="rId41" w:history="1">
        <w:r w:rsidRPr="0034374D">
          <w:rPr>
            <w:rStyle w:val="Hyperlink"/>
          </w:rPr>
          <w:t>https://harvardlawreview.org/wp-content/uploads/2019/11/1-122_Online.pdf</w:t>
        </w:r>
      </w:hyperlink>
      <w:r w:rsidRPr="0034374D">
        <w:t>, Pages 108-122)</w:t>
      </w:r>
    </w:p>
    <w:p w14:paraId="1D23DD1E" w14:textId="77777777" w:rsidR="00722C12" w:rsidRPr="0034374D" w:rsidRDefault="00722C12" w:rsidP="00722C12">
      <w:pPr>
        <w:rPr>
          <w:sz w:val="16"/>
        </w:rPr>
      </w:pPr>
      <w:r w:rsidRPr="0034374D">
        <w:rPr>
          <w:sz w:val="16"/>
        </w:rPr>
        <w:t xml:space="preserve">Second, </w:t>
      </w:r>
      <w:r w:rsidRPr="00F72B8C">
        <w:rPr>
          <w:rStyle w:val="StyleUnderline"/>
        </w:rPr>
        <w:t>prison abolitionists acknowledge that building a prisonless</w:t>
      </w:r>
      <w:r>
        <w:rPr>
          <w:rStyle w:val="StyleUnderline"/>
        </w:rPr>
        <w:t xml:space="preserve"> </w:t>
      </w:r>
      <w:r w:rsidRPr="00F72B8C">
        <w:rPr>
          <w:rStyle w:val="StyleUnderline"/>
        </w:rPr>
        <w:t>society is a long-term project involving incremental achievements</w:t>
      </w:r>
      <w:r w:rsidRPr="0034374D">
        <w:rPr>
          <w:sz w:val="16"/>
        </w:rPr>
        <w:t xml:space="preserve">. As Critical Resistance puts it, abolition </w:t>
      </w:r>
      <w:r w:rsidRPr="002F468D">
        <w:rPr>
          <w:rStyle w:val="StyleUnderline"/>
        </w:rPr>
        <w:t>“means developing practical strategies for taking small steps that move us toward making our dreams real</w:t>
      </w:r>
      <w:r>
        <w:rPr>
          <w:rStyle w:val="StyleUnderline"/>
        </w:rPr>
        <w:t xml:space="preserve"> </w:t>
      </w:r>
      <w:r w:rsidRPr="002F468D">
        <w:rPr>
          <w:rStyle w:val="StyleUnderline"/>
        </w:rPr>
        <w:t>and that lead us all to believe that things really could be different</w:t>
      </w:r>
      <w:r w:rsidRPr="0034374D">
        <w:rPr>
          <w:sz w:val="16"/>
        </w:rPr>
        <w:t xml:space="preserve">.”673 </w:t>
      </w:r>
      <w:r w:rsidRPr="002F468D">
        <w:rPr>
          <w:rStyle w:val="Emphasis"/>
        </w:rPr>
        <w:t>Some of those steps will entail engaging with the state</w:t>
      </w:r>
      <w:r w:rsidRPr="0034374D">
        <w:rPr>
          <w:sz w:val="16"/>
        </w:rPr>
        <w:t xml:space="preserve">.674 </w:t>
      </w:r>
      <w:r w:rsidRPr="002F468D">
        <w:rPr>
          <w:rStyle w:val="StyleUnderline"/>
        </w:rPr>
        <w:t>In demanding</w:t>
      </w:r>
      <w:r>
        <w:rPr>
          <w:rStyle w:val="StyleUnderline"/>
        </w:rPr>
        <w:t xml:space="preserve"> </w:t>
      </w:r>
      <w:r w:rsidRPr="002F468D">
        <w:rPr>
          <w:rStyle w:val="StyleUnderline"/>
        </w:rPr>
        <w:t>state action that promotes prison abolition</w:t>
      </w:r>
      <w:r w:rsidRPr="0034374D">
        <w:rPr>
          <w:sz w:val="16"/>
        </w:rPr>
        <w:t xml:space="preserve">, </w:t>
      </w:r>
      <w:r w:rsidRPr="002F468D">
        <w:rPr>
          <w:rStyle w:val="StyleUnderline"/>
        </w:rPr>
        <w:t>abolition activists can use</w:t>
      </w:r>
      <w:r>
        <w:rPr>
          <w:rStyle w:val="StyleUnderline"/>
        </w:rPr>
        <w:t xml:space="preserve"> </w:t>
      </w:r>
      <w:r w:rsidRPr="002F468D">
        <w:rPr>
          <w:rStyle w:val="StyleUnderline"/>
        </w:rPr>
        <w:t>constitutional provisions instrumentally to assert and sometimes win</w:t>
      </w:r>
      <w:r>
        <w:rPr>
          <w:rStyle w:val="StyleUnderline"/>
        </w:rPr>
        <w:t xml:space="preserve"> </w:t>
      </w:r>
      <w:r w:rsidRPr="002F468D">
        <w:rPr>
          <w:rStyle w:val="StyleUnderline"/>
        </w:rPr>
        <w:t>their claims.</w:t>
      </w:r>
      <w:r>
        <w:rPr>
          <w:rStyle w:val="StyleUnderline"/>
        </w:rPr>
        <w:t xml:space="preserve"> </w:t>
      </w:r>
      <w:r w:rsidRPr="0034374D">
        <w:rPr>
          <w:sz w:val="16"/>
        </w:rPr>
        <w:t xml:space="preserve">Finally, </w:t>
      </w:r>
      <w:r w:rsidRPr="002F468D">
        <w:rPr>
          <w:rStyle w:val="StyleUnderline"/>
        </w:rPr>
        <w:t>prison abolitionists need not let the Constitution compromise</w:t>
      </w:r>
      <w:r>
        <w:rPr>
          <w:rStyle w:val="StyleUnderline"/>
        </w:rPr>
        <w:t xml:space="preserve"> </w:t>
      </w:r>
      <w:r w:rsidRPr="002F468D">
        <w:rPr>
          <w:rStyle w:val="StyleUnderline"/>
        </w:rPr>
        <w:t>their principles or aspirations</w:t>
      </w:r>
      <w:r w:rsidRPr="0034374D">
        <w:rPr>
          <w:sz w:val="16"/>
        </w:rPr>
        <w:t xml:space="preserve">. While taking inspiration from antislavery abolitionists, we can approach the Constitution differently.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intersectionality.675 Davis frames prison abolition as a continuation of the antislavery movement, but she notes an important distinction between the two: “[T]he abolition of slavery was accomplished only in the negative sense,” she writes.676 “In order to achieve the comprehensive abolition of slavery — after the institution was rendered illegal and black people were released from their chains — new institutions should have been created to incorporate black people into the social order.”677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 The goals of freedom and equal citizenship have been “the heart of black Americans’ fidelity to the Constitution.”678 </w:t>
      </w:r>
      <w:r w:rsidRPr="002F468D">
        <w:rPr>
          <w:rStyle w:val="StyleUnderline"/>
        </w:rPr>
        <w:t>In a previous analysis</w:t>
      </w:r>
      <w:r>
        <w:rPr>
          <w:rStyle w:val="StyleUnderline"/>
        </w:rPr>
        <w:t xml:space="preserve"> </w:t>
      </w:r>
      <w:r w:rsidRPr="002F468D">
        <w:rPr>
          <w:rStyle w:val="StyleUnderline"/>
        </w:rPr>
        <w:t>of black people’s approach to the Constitution, I distinguished between</w:t>
      </w:r>
      <w:r>
        <w:rPr>
          <w:rStyle w:val="StyleUnderline"/>
        </w:rPr>
        <w:t xml:space="preserve"> </w:t>
      </w:r>
      <w:r w:rsidRPr="002F468D">
        <w:rPr>
          <w:rStyle w:val="StyleUnderline"/>
        </w:rPr>
        <w:t>a presumption of inherent loyalty to the Constitution and the instrumental use of the Constitution to achieve a more important objective</w:t>
      </w:r>
      <w:r w:rsidRPr="0034374D">
        <w:rPr>
          <w:sz w:val="16"/>
        </w:rPr>
        <w:t xml:space="preserve">.679 I argued that </w:t>
      </w:r>
      <w:r w:rsidRPr="002F468D">
        <w:rPr>
          <w:rStyle w:val="StyleUnderline"/>
        </w:rPr>
        <w:t>black people have historically expressed fidelity to the</w:t>
      </w:r>
      <w:r>
        <w:rPr>
          <w:rStyle w:val="StyleUnderline"/>
        </w:rPr>
        <w:t xml:space="preserve"> </w:t>
      </w:r>
      <w:r w:rsidRPr="002F468D">
        <w:rPr>
          <w:rStyle w:val="StyleUnderline"/>
        </w:rPr>
        <w:t>Constitution because it offers “practical advantages” to their struggle for</w:t>
      </w:r>
      <w:r>
        <w:rPr>
          <w:rStyle w:val="StyleUnderline"/>
        </w:rPr>
        <w:t xml:space="preserve"> </w:t>
      </w:r>
      <w:r w:rsidRPr="002F468D">
        <w:rPr>
          <w:rStyle w:val="StyleUnderline"/>
        </w:rPr>
        <w:t>equal citizenship.</w:t>
      </w:r>
      <w:r w:rsidRPr="0034374D">
        <w:rPr>
          <w:sz w:val="16"/>
        </w:rPr>
        <w:t xml:space="preserve">680 </w:t>
      </w:r>
      <w:r w:rsidRPr="002F468D">
        <w:rPr>
          <w:rStyle w:val="StyleUnderline"/>
        </w:rPr>
        <w:t xml:space="preserve">Under this instrumental approach, equal citizenship does not arise from the Constitution; </w:t>
      </w:r>
      <w:r w:rsidRPr="002F468D">
        <w:rPr>
          <w:rStyle w:val="Emphasis"/>
        </w:rPr>
        <w:t>it precedes it</w:t>
      </w:r>
      <w:r w:rsidRPr="002F468D">
        <w:rPr>
          <w:rStyle w:val="StyleUnderline"/>
        </w:rPr>
        <w:t xml:space="preserve">. </w:t>
      </w:r>
      <w:r w:rsidRPr="0034374D">
        <w:rPr>
          <w:sz w:val="16"/>
        </w:rPr>
        <w:t xml:space="preserve">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The purpose of constitutional fidelity is to insist that constitutional interpretations abide by this higher standard of justice. “In short, fidelity is a means, not an end, and it is a means to an end that is more fundamental than the Constitution.”681 </w:t>
      </w:r>
      <w:r w:rsidRPr="00251C50">
        <w:rPr>
          <w:rStyle w:val="StyleUnderline"/>
        </w:rPr>
        <w:t>Abolition constitutionalism</w:t>
      </w:r>
      <w:r w:rsidRPr="0034374D">
        <w:rPr>
          <w:sz w:val="16"/>
        </w:rPr>
        <w:t xml:space="preserve">, unlike </w:t>
      </w:r>
      <w:r w:rsidRPr="0034374D">
        <w:rPr>
          <w:sz w:val="16"/>
        </w:rPr>
        <w:cr/>
        <w:t xml:space="preserve">other constitutional fidelities, </w:t>
      </w:r>
      <w:r w:rsidRPr="00251C50">
        <w:rPr>
          <w:rStyle w:val="StyleUnderline"/>
        </w:rPr>
        <w:t>aims not at shoring up the prevailing constitutional reading but at abolishing it and remaking a polity that is radically different</w:t>
      </w:r>
      <w:r w:rsidRPr="0034374D">
        <w:rPr>
          <w:sz w:val="16"/>
        </w:rPr>
        <w:t xml:space="preserve">. Prison abolitionists can follow this tradition by instrumentally using the Constitution to build a society based on principles of freedom, equal humanity, and democracy — a society that has no need for prisons. In this section, I explore how prison abolitionists might instrumentally use the Constitution to make persuasive arguments for change and to achieve nonreformist abolitionist reforms that would eradicate or shrink discrete components of the carceral punishment system, mitigate the suffering caused by carceral conditions, and create the conditions needed for a society without prisons. I also consider the possibility that, in the process, prison abolitionists might imagine a new constitutionalism based on the society they are working to create. In other words, </w:t>
      </w:r>
      <w:r w:rsidRPr="00251C50">
        <w:rPr>
          <w:rStyle w:val="StyleUnderline"/>
        </w:rPr>
        <w:t>a new abolition constitutionalism would not serve to sustain and improve the U.S. state and its carceral systems. Rather, it would serve to guide and govern a society in the making where prisons are obsolete</w:t>
      </w:r>
      <w:r w:rsidRPr="0034374D">
        <w:rPr>
          <w:sz w:val="16"/>
        </w:rPr>
        <w:t xml:space="preserve">. 1. Holding Courts and Legislatures to an Abolitionist Reading. — Black Panther Party activist and author George Jackson, a leading figure in the prison abolition movement,682 called for “the gracious, sensitive, brainy types . . . to hold the legal pigs to the strictest interpretation of the Constitution possible.”683 Surely Jackson wasn’t upholding the U.S. Constitution as a beacon for a radical movement or expressing faith in judges to apply it for the sake of black freedom. Indeed, he was forced into the courtroom he then used as a platform to put American justice on trial.684 But Jackson didn’t throw out the Constitution either. Rather, Jackson was deploying it strategically as a legal, ideological, and rhetorical tactic to expose the hypocrisy of his imprisonment and the prison system’s reenslavement of black people.685 Jackson’s demand for the “strictest interpretation of the Constitution possible”686 might be seen as holding courts to the abolitionist reading of the Constitution envisioned by the antislavery activists who inspired the Reconstruction Amendments.687 </w:t>
      </w:r>
      <w:r w:rsidRPr="00251C50">
        <w:rPr>
          <w:rStyle w:val="StyleUnderline"/>
        </w:rPr>
        <w:t>Beginning in the 1960s, prisoners have asserted legal claims based on the Constitution to challenge their incarceration and the conditions of their confinement</w:t>
      </w:r>
      <w:r w:rsidRPr="0034374D">
        <w:rPr>
          <w:sz w:val="16"/>
        </w:rPr>
        <w:t xml:space="preserve">.688 The 1964 case </w:t>
      </w:r>
      <w:r w:rsidRPr="00251C50">
        <w:rPr>
          <w:rStyle w:val="StyleUnderline"/>
        </w:rPr>
        <w:t>Cooper v. Pate</w:t>
      </w:r>
      <w:r w:rsidRPr="0034374D">
        <w:rPr>
          <w:sz w:val="16"/>
        </w:rPr>
        <w:t xml:space="preserve">, 689 which held that prisoners could bring constitutional challenges against prison officials in federal court,690 </w:t>
      </w:r>
      <w:r w:rsidRPr="00251C50">
        <w:rPr>
          <w:rStyle w:val="StyleUnderline"/>
        </w:rPr>
        <w:t>fueled a prisoners’ rights movement that relied largely on civil rights lawsuits</w:t>
      </w:r>
      <w:r w:rsidRPr="0034374D">
        <w:rPr>
          <w:sz w:val="16"/>
        </w:rPr>
        <w:t xml:space="preserve">.691 According to Professor Robert T. Chase, incarcerated people immediately took advantage of the opportunity to bring constitutional claims: “[T]he number of prisoners’ rights suits dramatically increased from 218 in 1966 to almost 18,477 in 1984. </w:t>
      </w:r>
      <w:r w:rsidRPr="00251C50">
        <w:rPr>
          <w:rStyle w:val="StyleUnderline"/>
        </w:rPr>
        <w:t>Between 1970 and 1996 the number of prisoner civil rights lawsuits leaped an astonishing 400 percent</w:t>
      </w:r>
      <w:r w:rsidRPr="0034374D">
        <w:rPr>
          <w:sz w:val="16"/>
        </w:rPr>
        <w:t xml:space="preserve">.”692 Prison activists in the 1960s and 1970s mobilized around the prisons-as-slavery metaphor, but did not see it as reason to reject using constitutional provisions as a means to advance their activism.693 The prisoners’ rights movement achieved a major victory in the class action lawsuit Ruiz v. Estelle, 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prisons.695 In 1980, two years after the trial began — making it “at that time the largest and longest civil rights case in the history of American jurisprudence”696 — Chief Judge Justice found the Texas prison system unconstitutional.697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 Prison abolitionists still frequently make constitutional arguments from behind bars.699 </w:t>
      </w:r>
      <w:r w:rsidRPr="00251C50">
        <w:rPr>
          <w:rStyle w:val="StyleUnderline"/>
        </w:rPr>
        <w:t>Many prisoners writing in the publications of Critical Resistance</w:t>
      </w:r>
      <w:r w:rsidRPr="0034374D">
        <w:rPr>
          <w:sz w:val="16"/>
        </w:rPr>
        <w:t xml:space="preserve">, including its journal, The Abolitionist, </w:t>
      </w:r>
      <w:r w:rsidRPr="00251C50">
        <w:rPr>
          <w:rStyle w:val="StyleUnderline"/>
        </w:rPr>
        <w:t>state their claims in the language of constitutional rights.</w:t>
      </w:r>
      <w:r w:rsidRPr="0034374D">
        <w:rPr>
          <w:sz w:val="16"/>
        </w:rPr>
        <w:t xml:space="preserve"> </w:t>
      </w:r>
      <w:r w:rsidRPr="00251C50">
        <w:rPr>
          <w:rStyle w:val="StyleUnderline"/>
        </w:rPr>
        <w:t>They have argued</w:t>
      </w:r>
      <w:r w:rsidRPr="0034374D">
        <w:rPr>
          <w:sz w:val="16"/>
        </w:rPr>
        <w:t xml:space="preserve">, for instance, </w:t>
      </w:r>
      <w:r w:rsidRPr="00251C50">
        <w:rPr>
          <w:rStyle w:val="StyleUnderline"/>
        </w:rPr>
        <w:t>that the parole system violates the Due Process Clause</w:t>
      </w:r>
      <w:r w:rsidRPr="0034374D">
        <w:rPr>
          <w:sz w:val="16"/>
        </w:rPr>
        <w:t xml:space="preserve">,700 </w:t>
      </w:r>
      <w:r w:rsidRPr="00251C50">
        <w:rPr>
          <w:rStyle w:val="StyleUnderline"/>
        </w:rPr>
        <w:t>or that prosecutors’ exclusion of black people from juries violates the Sixth Amendment</w:t>
      </w:r>
      <w:r w:rsidRPr="0034374D">
        <w:rPr>
          <w:sz w:val="16"/>
        </w:rPr>
        <w:t xml:space="preserve">.701 </w:t>
      </w:r>
      <w:r w:rsidRPr="00251C50">
        <w:rPr>
          <w:rStyle w:val="StyleUnderline"/>
        </w:rPr>
        <w:t>They have encouraged citizens to learn and understand their full rights under the Constitution</w:t>
      </w:r>
      <w:r w:rsidRPr="0034374D">
        <w:rPr>
          <w:sz w:val="16"/>
        </w:rPr>
        <w:t xml:space="preserve">,702 </w:t>
      </w:r>
      <w:r w:rsidRPr="00251C50">
        <w:rPr>
          <w:rStyle w:val="StyleUnderline"/>
        </w:rPr>
        <w:t>and have supported suing prison officials for constitutional violations</w:t>
      </w:r>
      <w:r w:rsidRPr="0034374D">
        <w:rPr>
          <w:sz w:val="16"/>
        </w:rPr>
        <w:t xml:space="preserve">.703 For these prison activists, </w:t>
      </w:r>
      <w:r w:rsidRPr="00251C50">
        <w:rPr>
          <w:rStyle w:val="StyleUnderline"/>
        </w:rPr>
        <w:t>asserting their constitutional rights constitutes both a pragmatic use of legal tools to win release or change carceral conditions and an empowering rhetorical demand for legal recognition</w:t>
      </w:r>
      <w:r w:rsidRPr="0034374D">
        <w:rPr>
          <w:sz w:val="16"/>
        </w:rPr>
        <w:t xml:space="preserve">.704 As George Jackson’s appeal to “brainy types”705 suggests, lawyers and legal scholars can play an important role in helping to articulate and present the demands of people subjected to carceral punishment for strict adherence to the Constitution’s abolitionist directives — even when they anticipate failure.706 2. Nonreformist Abolitionist Reforms. — Prison abolition is a longterm project that requires strategically working toward the complete elimination of carceral punishment. No abolitionist expects all prison walls to come tumbling down at once. Yet </w:t>
      </w:r>
      <w:r w:rsidRPr="00251C50">
        <w:rPr>
          <w:rStyle w:val="StyleUnderline"/>
        </w:rPr>
        <w:t>abolitionist philosophy is defined in contradistinction to reform: reforming prisons is diametrically opposed to abolishing them</w:t>
      </w:r>
      <w:r w:rsidRPr="0034374D">
        <w:rPr>
          <w:sz w:val="16"/>
        </w:rPr>
        <w:t xml:space="preserve">.707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w:t>
      </w:r>
      <w:r w:rsidRPr="00251C50">
        <w:rPr>
          <w:rStyle w:val="StyleUnderline"/>
        </w:rPr>
        <w:t>Prison abolitionists resolved this quandary with the concept of “non-reformist reforms — those measures that reduce the power of an oppressive system while illuminating the system’s inability to solve the crises it creates.</w:t>
      </w:r>
      <w:r w:rsidRPr="0034374D">
        <w:rPr>
          <w:sz w:val="16"/>
        </w:rPr>
        <w:t xml:space="preserve">”708 </w:t>
      </w:r>
      <w:r w:rsidRPr="00251C50">
        <w:rPr>
          <w:rStyle w:val="StyleUnderline"/>
        </w:rPr>
        <w:t>By engaging in nonreformist reforms, abolitionists strive to make transformative changes in carceral systems with the objective of demolishing those systems rather than fixing them</w:t>
      </w:r>
      <w:r w:rsidRPr="0034374D">
        <w:rPr>
          <w:sz w:val="16"/>
        </w:rPr>
        <w:t xml:space="preserve">.709 They recognize that these reforms alone are inadequate; indeed, </w:t>
      </w:r>
      <w:r w:rsidRPr="00251C50">
        <w:rPr>
          <w:rStyle w:val="StyleUnderline"/>
        </w:rPr>
        <w:t>achieving these piecemeal changes in the prison industrial complex reveals the necessity of its total eradication</w:t>
      </w:r>
      <w:r w:rsidRPr="0034374D">
        <w:rPr>
          <w:sz w:val="16"/>
        </w:rPr>
        <w:t xml:space="preserve">. To be abolitionist, </w:t>
      </w:r>
      <w:r w:rsidRPr="00251C50">
        <w:rPr>
          <w:rStyle w:val="StyleUnderline"/>
        </w:rPr>
        <w:t>reforms must shrink rather than strengthen “the state’s capacity for violence</w:t>
      </w:r>
      <w:r w:rsidRPr="0034374D">
        <w:rPr>
          <w:sz w:val="16"/>
        </w:rPr>
        <w:t xml:space="preserve">.”710 In addition, </w:t>
      </w:r>
      <w:r w:rsidRPr="00251C50">
        <w:rPr>
          <w:rStyle w:val="StyleUnderline"/>
        </w:rPr>
        <w:t>nonreformist reforms must facilitate the goal of building a society without prisons</w:t>
      </w:r>
      <w:r w:rsidRPr="0034374D">
        <w:rPr>
          <w:sz w:val="16"/>
        </w:rPr>
        <w:t xml:space="preserve">. As migrant justice activist Harsha Walia explains, “[a]rguably every reform entrenches the power of the state because it gives the state the power to implement that reform. But from an ethical orientation towards emancipation, I think a guiding question on non-reformist reforms is: Is it increasing the possibility of freedom?”711 A critical test for engaging with the U.S. Constitution is whether there are particular ways an abolition constitutionalism facilitates — rather than constrains — imagining a society where prisons are obsolete. In using the Constitution to support legal changes that move toward abolition, prison abolitionists can consider a variety of forums. </w:t>
      </w:r>
      <w:r w:rsidRPr="00251C50">
        <w:rPr>
          <w:rStyle w:val="StyleUnderline"/>
        </w:rPr>
        <w:t>Courts are not the only venues where abolitionists can make constitutional claims and forge an abolition constitutionalism</w:t>
      </w:r>
      <w:r w:rsidRPr="0034374D">
        <w:rPr>
          <w:sz w:val="16"/>
        </w:rPr>
        <w:t xml:space="preserve">.712 Like the judiciary, </w:t>
      </w:r>
      <w:r w:rsidRPr="00251C50">
        <w:rPr>
          <w:rStyle w:val="StyleUnderline"/>
        </w:rPr>
        <w:t>Congress and state governments are bound by the Constitution</w:t>
      </w:r>
      <w:r w:rsidRPr="0034374D">
        <w:rPr>
          <w:sz w:val="16"/>
        </w:rPr>
        <w:t xml:space="preserve">,713 </w:t>
      </w:r>
      <w:r w:rsidRPr="00251C50">
        <w:rPr>
          <w:rStyle w:val="StyleUnderline"/>
        </w:rPr>
        <w:t>and, should those bodies adopt an abolitionist reading of the Constitution, they would have substantial power to enact the changes that interpretation would require</w:t>
      </w:r>
      <w:r w:rsidRPr="0034374D">
        <w:rPr>
          <w:sz w:val="16"/>
        </w:rPr>
        <w:t xml:space="preserve">.714 Indeed, the Thirteenth Amendment itself empowers Congress to enforce its provisions, anticipating the inadequacy of case-by-case judicial eradication of slavery.715 </w:t>
      </w:r>
      <w:r w:rsidRPr="00251C50">
        <w:rPr>
          <w:rStyle w:val="StyleUnderline"/>
        </w:rPr>
        <w:t xml:space="preserve">Abolition constitutionalism could support many of the nonreformist reforms in which prison abolitionists and other activists are already engaged, including efforts to </w:t>
      </w:r>
      <w:r w:rsidRPr="00251C50">
        <w:rPr>
          <w:rStyle w:val="Emphasis"/>
        </w:rPr>
        <w:t>stop prison expansion by opposing prison construction or shutting down prisons</w:t>
      </w:r>
      <w:r w:rsidRPr="00251C50">
        <w:rPr>
          <w:rStyle w:val="StyleUnderline"/>
        </w:rPr>
        <w:t xml:space="preserve"> that already exis</w:t>
      </w:r>
      <w:r w:rsidRPr="0034374D">
        <w:rPr>
          <w:sz w:val="16"/>
        </w:rPr>
        <w:t xml:space="preserve">t;716 </w:t>
      </w:r>
      <w:r w:rsidRPr="00251C50">
        <w:rPr>
          <w:rStyle w:val="Emphasis"/>
        </w:rPr>
        <w:t>end police stop-and-frisk</w:t>
      </w:r>
      <w:r w:rsidRPr="00251C50">
        <w:rPr>
          <w:rStyle w:val="StyleUnderline"/>
        </w:rPr>
        <w:t xml:space="preserve"> practices</w:t>
      </w:r>
      <w:r w:rsidRPr="0034374D">
        <w:rPr>
          <w:sz w:val="16"/>
        </w:rPr>
        <w:t xml:space="preserve">;717 </w:t>
      </w:r>
      <w:r w:rsidRPr="00251C50">
        <w:rPr>
          <w:rStyle w:val="Emphasis"/>
        </w:rPr>
        <w:t>eliminate the requirement of money bail to release people charged with crimes</w:t>
      </w:r>
      <w:r w:rsidRPr="0034374D">
        <w:rPr>
          <w:sz w:val="16"/>
        </w:rPr>
        <w:t xml:space="preserve">;718 </w:t>
      </w:r>
      <w:r w:rsidRPr="00251C50">
        <w:rPr>
          <w:rStyle w:val="Emphasis"/>
        </w:rPr>
        <w:t>repeal harsh mandatory minimums, even for violent crimes</w:t>
      </w:r>
      <w:r w:rsidRPr="0034374D">
        <w:rPr>
          <w:sz w:val="16"/>
        </w:rPr>
        <w:t xml:space="preserve">;719 </w:t>
      </w:r>
      <w:r w:rsidRPr="00251C50">
        <w:rPr>
          <w:rStyle w:val="Emphasis"/>
        </w:rPr>
        <w:t>give amnesty to individual prisoners</w:t>
      </w:r>
      <w:r w:rsidRPr="00251C50">
        <w:rPr>
          <w:rStyle w:val="StyleUnderline"/>
        </w:rPr>
        <w:t>, including political prisoners and prisoners believed to have killed in self-defense</w:t>
      </w:r>
      <w:r w:rsidRPr="0034374D">
        <w:rPr>
          <w:sz w:val="16"/>
        </w:rPr>
        <w:t xml:space="preserve">;720 </w:t>
      </w:r>
      <w:r w:rsidRPr="00251C50">
        <w:rPr>
          <w:rStyle w:val="Emphasis"/>
        </w:rPr>
        <w:t>and decriminalize drug use and possession and other nonviolent conduct</w:t>
      </w:r>
      <w:r w:rsidRPr="0034374D">
        <w:rPr>
          <w:sz w:val="16"/>
        </w:rPr>
        <w:t xml:space="preserve">.721 To the extent that such practices perpetuate slavery in violation of the Thirteenth Amendment, Congress, state legislatures, and city assemblies, as well as courts, are empowered by the Federal Constitution722 and state constitutions723 to enact these nonreformist reforms. </w:t>
      </w:r>
      <w:r w:rsidRPr="002335D9">
        <w:rPr>
          <w:rStyle w:val="StyleUnderline"/>
        </w:rPr>
        <w:t>Prison abolitionists have also organized to hold police and other law enforcement agents accountable for violence and rights violations. One of their major victories is the Reparations Ordinance</w:t>
      </w:r>
      <w:r w:rsidRPr="0034374D">
        <w:rPr>
          <w:sz w:val="16"/>
        </w:rPr>
        <w:t xml:space="preserve">, passed by the Chicago City Council on May 6, 2015. 724 The ordinance was a longdelayed response to the Chicago Police Department’s systematic infliction of torture and other forms of violence against African American suspects under the command of Jon Burge.725 After decades of agitation, </w:t>
      </w:r>
      <w:r w:rsidRPr="002335D9">
        <w:rPr>
          <w:rStyle w:val="StyleUnderline"/>
        </w:rPr>
        <w:t>the activists won a package of measures, including monetary compensation for the living survivors, tuition-free education at the City Colleges for survivors and their families, and a public memorial</w:t>
      </w:r>
      <w:r w:rsidRPr="0034374D">
        <w:rPr>
          <w:sz w:val="16"/>
        </w:rPr>
        <w:t xml:space="preserve">.726 Mariame Kaba calls the Reparations Ordinance “an abolitionist document” because it “did not rely on the court, prison, and punishment system[s] to try to envision a more expansive view of justice.”727 </w:t>
      </w:r>
      <w:r w:rsidRPr="002335D9">
        <w:rPr>
          <w:rStyle w:val="StyleUnderline"/>
        </w:rPr>
        <w:t>The activists deliberately refused to seek criminal prosecution of the officers involved or civil damages against the City of Chicago</w:t>
      </w:r>
      <w:r w:rsidRPr="0034374D">
        <w:rPr>
          <w:sz w:val="16"/>
        </w:rPr>
        <w:t xml:space="preserve">.728 Instead, </w:t>
      </w:r>
      <w:r w:rsidRPr="002335D9">
        <w:rPr>
          <w:rStyle w:val="StyleUnderline"/>
        </w:rPr>
        <w:t>they pressured the City Council to redress their claims through a radically democratic process</w:t>
      </w:r>
      <w:r w:rsidRPr="0034374D">
        <w:rPr>
          <w:sz w:val="16"/>
        </w:rPr>
        <w:t xml:space="preserve">, led by survivors and grassroots organizers and occurring outside formal legal institutions, that included street protest, partnership with international human rights organizations, and media education.729 3. Treating the Symptoms While Ending the Disease. — While complete prison eradication is the ultimate goal of the abolitionist project, before that aim comes to fruition </w:t>
      </w:r>
      <w:r w:rsidRPr="002335D9">
        <w:rPr>
          <w:rStyle w:val="StyleUnderline"/>
        </w:rPr>
        <w:t>abolitionists might consider invoking the Constitution instrumentally to mitigate the harms inflicted by carceral punishment</w:t>
      </w:r>
      <w:r w:rsidRPr="0034374D">
        <w:rPr>
          <w:sz w:val="16"/>
        </w:rPr>
        <w:t xml:space="preserve">. As law student, activist, and former prisoner Angel Sanchez puts it, </w:t>
      </w:r>
      <w:r w:rsidRPr="002335D9">
        <w:rPr>
          <w:rStyle w:val="StyleUnderline"/>
        </w:rPr>
        <w:t>abolitionists must treat prison like a “social cancer</w:t>
      </w:r>
      <w:r w:rsidRPr="0034374D">
        <w:rPr>
          <w:sz w:val="16"/>
        </w:rPr>
        <w:t xml:space="preserve">: we should </w:t>
      </w:r>
      <w:r w:rsidRPr="002335D9">
        <w:rPr>
          <w:rStyle w:val="StyleUnderline"/>
        </w:rPr>
        <w:t>fight to eradicate it but never stop treating those affected by it</w:t>
      </w:r>
      <w:r w:rsidRPr="0034374D">
        <w:rPr>
          <w:sz w:val="16"/>
        </w:rPr>
        <w:t xml:space="preserve">.”730 The Thirteenth Amendment could facilitate a number of nonreformist reforms. For example, abolitionists might consider taking up the constitutional arguments put forth by numerous scholars who have posited that the Thirteenth Amendment prohibits exploitative treatment of incarcerated people.731 </w:t>
      </w:r>
      <w:r w:rsidRPr="002335D9">
        <w:rPr>
          <w:rStyle w:val="StyleUnderline"/>
        </w:rPr>
        <w:t>Legal scholars have also made strong constitutional arguments against the shackling of incarcerated people</w:t>
      </w:r>
      <w:r w:rsidRPr="0034374D">
        <w:rPr>
          <w:sz w:val="16"/>
        </w:rPr>
        <w:t xml:space="preserve"> during labor and delivery732 </w:t>
      </w:r>
      <w:r w:rsidRPr="002335D9">
        <w:rPr>
          <w:rStyle w:val="StyleUnderline"/>
        </w:rPr>
        <w:t>and against solitary confinement</w:t>
      </w:r>
      <w:r w:rsidRPr="0034374D">
        <w:rPr>
          <w:sz w:val="16"/>
        </w:rPr>
        <w:t xml:space="preserve">.733 </w:t>
      </w:r>
      <w:r w:rsidRPr="002335D9">
        <w:rPr>
          <w:rStyle w:val="StyleUnderline"/>
        </w:rPr>
        <w:t>Efforts to end the collateral consequences of incarceration, such as restrictions on voting rights, exclusion from public housing and other government benefits, and imposition of monetary sanctions, can also find support</w:t>
      </w:r>
      <w:r w:rsidRPr="0034374D">
        <w:rPr>
          <w:sz w:val="16"/>
        </w:rPr>
        <w:t xml:space="preserve"> in the Thirteenth Amendment’s abolition of slavery.734 Professor William Carter lays out a framework for defining modern badges and incidents of slavery that looks to “the connection the group to which the plaintiff belongs or that Congress seeks to protect has to the institution of chattel slavery” and “the connection the complained of injury or proscribed condition has to the institution of chattel slavery.”735 Thus, when numerous “racialized policies,” including those inflicted as a result of a criminal conviction, create “a permanent caste distinction of . . . magnitude and impermeability . . . [they] amount to a badge or incident of slavery.”736 </w:t>
      </w:r>
      <w:r w:rsidRPr="002335D9">
        <w:rPr>
          <w:rStyle w:val="StyleUnderline"/>
        </w:rPr>
        <w:t>Systematic exclusion of former prisoners from labor and housing markets</w:t>
      </w:r>
      <w:r w:rsidRPr="0034374D">
        <w:rPr>
          <w:sz w:val="16"/>
        </w:rPr>
        <w:t xml:space="preserve">,737 for example, </w:t>
      </w:r>
      <w:r w:rsidRPr="002335D9">
        <w:rPr>
          <w:rStyle w:val="StyleUnderline"/>
        </w:rPr>
        <w:t>deprives them of full rights of citizenship, amounting to an incident of slavery</w:t>
      </w:r>
      <w:r w:rsidRPr="0034374D">
        <w:rPr>
          <w:sz w:val="16"/>
        </w:rPr>
        <w:t xml:space="preserve">.738 Notably, Congress has the authority to pass legislation under the Thirteenth Amendment to end practices that were instituted after the Civil War to reinstall white supremacy, such as monetary sanctions, forced prison labor, and felon disenfranchisement.739 4. Creating the Conditions for a Society Without Prisons. — Finally, prison abolitionists are dedicated to working within carceral society to “build models today that can represent how we want to live in the future” and to start creating a radically different society where prisons are unimaginable.740 </w:t>
      </w:r>
      <w:r w:rsidRPr="002335D9">
        <w:rPr>
          <w:rStyle w:val="StyleUnderline"/>
        </w:rPr>
        <w:t xml:space="preserve">We can use constitutional support to demand the building blocks needed for this construction project </w:t>
      </w:r>
      <w:r w:rsidRPr="0034374D">
        <w:rPr>
          <w:sz w:val="16"/>
        </w:rPr>
        <w:t xml:space="preserve">— for example, </w:t>
      </w:r>
      <w:r w:rsidRPr="002335D9">
        <w:rPr>
          <w:rStyle w:val="StyleUnderline"/>
        </w:rPr>
        <w:t>legislation that transfers funds currently devoted to carceral systems, such as police, prisons, detention centers, and foster care, to community- based efforts to meet people’s needs and resolve social conflicts nonviolently</w:t>
      </w:r>
      <w:r w:rsidRPr="0034374D">
        <w:rPr>
          <w:sz w:val="16"/>
        </w:rPr>
        <w:t xml:space="preserve">. Alexander Lee, founder and director of the Transgender, Gender Variant &amp; Intersex Justice Project, argues that </w:t>
      </w:r>
      <w:r w:rsidRPr="002335D9">
        <w:rPr>
          <w:rStyle w:val="StyleUnderline"/>
        </w:rPr>
        <w:t>prison abolitionists will have to form “prickly coalitions” with people outside the movement who are engaged in providing “housing, healthcare, and other essentials [that] are the basis from which a world without prisons will be made possible</w:t>
      </w:r>
      <w:r w:rsidRPr="0034374D">
        <w:rPr>
          <w:sz w:val="16"/>
        </w:rPr>
        <w:t xml:space="preserve">.”741 </w:t>
      </w:r>
      <w:r w:rsidRPr="002335D9">
        <w:rPr>
          <w:rStyle w:val="StyleUnderline"/>
        </w:rPr>
        <w:t xml:space="preserve">Such coalitions that help to build a new society </w:t>
      </w:r>
      <w:r w:rsidRPr="002335D9">
        <w:rPr>
          <w:rStyle w:val="Emphasis"/>
        </w:rPr>
        <w:t>can be guided by abolitionist constitutional principles</w:t>
      </w:r>
      <w:r w:rsidRPr="002335D9">
        <w:rPr>
          <w:rStyle w:val="StyleUnderline"/>
        </w:rPr>
        <w:t xml:space="preserve"> and requirements</w:t>
      </w:r>
      <w:r w:rsidRPr="0034374D">
        <w:rPr>
          <w:sz w:val="16"/>
        </w:rPr>
        <w:t xml:space="preserve">.742 B. Imagining a Freedom Constitutionalism Abolitionists always have their eyes set on a future they are in the process of creating. At the very same time they are deconstructing structures inherited from the past, they are constructing new ones to support the future society they envision. Abolitionists are engaged in a collective project of radical speculative imagination — what </w:t>
      </w:r>
      <w:r w:rsidRPr="002335D9">
        <w:rPr>
          <w:rStyle w:val="StyleUnderline"/>
        </w:rPr>
        <w:t>Rodríguez</w:t>
      </w:r>
      <w:r w:rsidRPr="0034374D">
        <w:rPr>
          <w:sz w:val="16"/>
        </w:rPr>
        <w:t xml:space="preserve"> calls “[i]nsurgent abolitionist futurity.”743 If anything, it is the innovative rather than the destructive that marks abolitionist thinking. We should understand abolition not as the “elimination of anything but . . . as the founding of a new society.”744 The relationship between prison abolition and the Constitution, then, should be seen less as the condemnation of our existing abolition constitutionalism and more as the genesis of a new one. </w:t>
      </w:r>
      <w:r w:rsidRPr="002335D9">
        <w:rPr>
          <w:rStyle w:val="StyleUnderline"/>
        </w:rPr>
        <w:t>A new abolition constitutionalism could seek to abolish historical forms of oppression beyond slavery, including settler colonialism, patriarchy, heteronormativity, ableism, and capitalism, and strive to dismantle systems beyond police and prisons, including foster care, regulation of pregnancy, and poverty</w:t>
      </w:r>
      <w:r w:rsidRPr="0034374D">
        <w:rPr>
          <w:sz w:val="16"/>
        </w:rPr>
        <w:t xml:space="preserve">.745 </w:t>
      </w:r>
      <w:r w:rsidRPr="002335D9">
        <w:rPr>
          <w:rStyle w:val="StyleUnderline"/>
        </w:rPr>
        <w:t>It could extend beyond the United States’ borders to challenge U.S. deportation policies and U.S. imperialism and to connect to freedom struggles around the world</w:t>
      </w:r>
      <w:r w:rsidRPr="0034374D">
        <w:rPr>
          <w:sz w:val="16"/>
        </w:rPr>
        <w:t xml:space="preserve">.746 The purpose of a new abolition constitutionalism would not be to improve the U.S. state but to guide and govern a future society where prisons are unimaginable. Its objective could extend beyond abolishing particular systems to establishing freedom for all — a new freedom constitutionalism. As antebellum abolitionists and civil rights activists showed, constitutional meaning is shaped by social and political action outside of traditional forums and separate from Supreme Court decisions.747 Prison abolitionist praxis emphasizes the need to decentralize power currently residing in privileged institutions in order to empower communities most vulnerable to state violence to make change in nontraditional forums and spaces.748 How that vision will be made real — as a transformed interpretation of the U.S. Constitution, as an amendment to the existing text,749 or as an alternative charter for freedom that extends beyond the bounds of the U.S. state750 — is yet to be seen. </w:t>
      </w:r>
    </w:p>
    <w:p w14:paraId="03E697DA" w14:textId="77777777" w:rsidR="00722C12" w:rsidRDefault="00722C12" w:rsidP="00722C12">
      <w:pPr>
        <w:pStyle w:val="Heading3"/>
      </w:pPr>
      <w:r>
        <w:t>AT – Abolitionism General</w:t>
      </w:r>
    </w:p>
    <w:p w14:paraId="405C3267" w14:textId="77777777" w:rsidR="00722C12" w:rsidRDefault="00722C12" w:rsidP="00722C12">
      <w:pPr>
        <w:pStyle w:val="Heading4"/>
      </w:pPr>
      <w:r>
        <w:t>Abolitionism fails to account for the replacement of penal norms in communities larger than the immediate locality – leads to retaking the monopoly of use of force and vigilantism.</w:t>
      </w:r>
    </w:p>
    <w:p w14:paraId="2C0679B4" w14:textId="77777777" w:rsidR="00722C12" w:rsidRPr="00341448" w:rsidRDefault="00722C12" w:rsidP="00722C12">
      <w:pPr>
        <w:rPr>
          <w:color w:val="0000FF"/>
          <w:u w:val="single"/>
        </w:rPr>
      </w:pPr>
      <w:r w:rsidRPr="00341448">
        <w:rPr>
          <w:rStyle w:val="Style13ptBold"/>
        </w:rPr>
        <w:t>Carrier and Piche 15</w:t>
      </w:r>
      <w:r>
        <w:t xml:space="preserve"> – Associate Professor and ICCJ Director Carleton University, </w:t>
      </w:r>
      <w:r w:rsidRPr="00341448">
        <w:t>Associate Professor in the Department of Criminology and Director of the Carceral Studies Research Collective at the University of</w:t>
      </w:r>
      <w:r>
        <w:t xml:space="preserve"> Ottawa (Nicolas and Justin, 2015, Abolitionism, “Blind Spots of Abolitionist Thought in Academia On Longstanding and Emerging Challenges”, Volume XII, </w:t>
      </w:r>
      <w:hyperlink r:id="rId42" w:history="1">
        <w:r w:rsidRPr="00402E6B">
          <w:rPr>
            <w:color w:val="0000FF"/>
            <w:u w:val="single"/>
          </w:rPr>
          <w:t>https://journals.openedition.org/champpenal/9162</w:t>
        </w:r>
      </w:hyperlink>
      <w:r>
        <w:rPr>
          <w:color w:val="0000FF"/>
          <w:u w:val="single"/>
        </w:rPr>
        <w:t>)</w:t>
      </w:r>
    </w:p>
    <w:p w14:paraId="0F77B188" w14:textId="77777777" w:rsidR="00722C12" w:rsidRPr="00B340E3" w:rsidRDefault="00722C12" w:rsidP="00722C12">
      <w:pPr>
        <w:rPr>
          <w:sz w:val="16"/>
        </w:rPr>
      </w:pPr>
      <w:r w:rsidRPr="00B340E3">
        <w:rPr>
          <w:sz w:val="16"/>
        </w:rPr>
        <w:t xml:space="preserve">22The challenges for abolitionist thought are made visible when we focus on abolitionist logics refusing to frame problematic situations within a national scale. This refusal manifests itself in multiple forms, such as in the idea that criminal legal systems are disempowering and de-autonomizing individuals and communities, whose needs and interests are negated or neglected. </w:t>
      </w:r>
      <w:r w:rsidRPr="00B340E3">
        <w:rPr>
          <w:rStyle w:val="StyleUnderline"/>
        </w:rPr>
        <w:t>What abolitionist thought has failed to articulate thus far is an adequate sociology or philosophy of political community or identity that can do without penal norms.</w:t>
      </w:r>
      <w:r w:rsidRPr="00B340E3">
        <w:rPr>
          <w:sz w:val="16"/>
        </w:rPr>
        <w:t xml:space="preserve"> </w:t>
      </w:r>
      <w:r w:rsidRPr="00B340E3">
        <w:rPr>
          <w:rStyle w:val="StyleUnderline"/>
        </w:rPr>
        <w:t>Is a political community possible without claims to the monopoly of the legitimate use of physical force within some necessarily clearly demarcated space</w:t>
      </w:r>
      <w:r w:rsidRPr="00B340E3">
        <w:rPr>
          <w:sz w:val="16"/>
        </w:rPr>
        <w:t xml:space="preserve"> (Weber, 1921 [1946, 78])? 23This is not a challenge for abolitionism established from an anarchistic perspective, which obviously contests the need for a political community in the first place. Still, whether anarchistic or not, </w:t>
      </w:r>
      <w:r w:rsidRPr="00B340E3">
        <w:rPr>
          <w:rStyle w:val="StyleUnderline"/>
        </w:rPr>
        <w:t>abolitionists usually advocate for responses to problematic situations as advanced by the individuals and communities involved, leaving unresolved the question of the borders of communities</w:t>
      </w:r>
      <w:r w:rsidRPr="00B340E3">
        <w:rPr>
          <w:sz w:val="16"/>
        </w:rPr>
        <w:t xml:space="preserve">. </w:t>
      </w:r>
      <w:r w:rsidRPr="00B340E3">
        <w:rPr>
          <w:rStyle w:val="StyleUnderline"/>
        </w:rPr>
        <w:t>The face-to-face model of conflict typically used by abolitionism</w:t>
      </w:r>
      <w:r w:rsidRPr="00B340E3">
        <w:rPr>
          <w:sz w:val="16"/>
        </w:rPr>
        <w:t xml:space="preserve">, largely inspired by Christie (1977) and Hulsman (1986), implies a conception of community-as-tribe that </w:t>
      </w:r>
      <w:r w:rsidRPr="00B340E3">
        <w:rPr>
          <w:rStyle w:val="StyleUnderline"/>
        </w:rPr>
        <w:t>might not always be adequate for many problematic situations</w:t>
      </w:r>
      <w:r w:rsidRPr="00B340E3">
        <w:rPr>
          <w:sz w:val="16"/>
        </w:rPr>
        <w:t xml:space="preserve"> that are seen as a legitimate realm of intervention by criminal legal systems, </w:t>
      </w:r>
      <w:r w:rsidRPr="00B340E3">
        <w:rPr>
          <w:rStyle w:val="StyleUnderline"/>
        </w:rPr>
        <w:t>such as those involving state actors and corporate ‘moral persons’</w:t>
      </w:r>
      <w:r w:rsidRPr="00B340E3">
        <w:rPr>
          <w:sz w:val="16"/>
        </w:rPr>
        <w:t xml:space="preserve">. </w:t>
      </w:r>
      <w:r w:rsidRPr="00B340E3">
        <w:rPr>
          <w:rStyle w:val="StyleUnderline"/>
        </w:rPr>
        <w:t>Problems highlighted by the mobilization of the PIC or the critique of global carceralization, such as a capitalism</w:t>
      </w:r>
      <w:r w:rsidRPr="00B340E3">
        <w:rPr>
          <w:sz w:val="16"/>
        </w:rPr>
        <w:t xml:space="preserve"> (Davis, 2003), </w:t>
      </w:r>
      <w:r w:rsidRPr="00B340E3">
        <w:rPr>
          <w:rStyle w:val="StyleUnderline"/>
        </w:rPr>
        <w:t>racism</w:t>
      </w:r>
      <w:r w:rsidRPr="00B340E3">
        <w:rPr>
          <w:sz w:val="16"/>
        </w:rPr>
        <w:t xml:space="preserve"> (Sudbury, 2005) </w:t>
      </w:r>
      <w:r w:rsidRPr="00B340E3">
        <w:rPr>
          <w:rStyle w:val="StyleUnderline"/>
        </w:rPr>
        <w:t>and sovereign exceptionality</w:t>
      </w:r>
      <w:r w:rsidRPr="00B340E3">
        <w:rPr>
          <w:sz w:val="16"/>
        </w:rPr>
        <w:t xml:space="preserve"> (Larsen, Piché, 2009), </w:t>
      </w:r>
      <w:r w:rsidRPr="00B340E3">
        <w:rPr>
          <w:rStyle w:val="StyleUnderline"/>
        </w:rPr>
        <w:t>clearly affects communities larger than those constituted through nationality</w:t>
      </w:r>
      <w:r w:rsidRPr="00B340E3">
        <w:rPr>
          <w:sz w:val="16"/>
        </w:rPr>
        <w:t xml:space="preserve"> (Carrier, Piché, 2015). 11 One example is Angela Y. Davis’ call for abolition democracy involving the eradication of the priso (...) 24Moreover, penal abolitionism dictates a norm prohibiting retaliatory harm to which, paradoxically, communities that should be self-governed nevertheless ought to obey. This norm has been unevenly enforced through the use of physical force by sovereign powers since what Foucault (1974b) called the devilish invention of the notion of ‘crime’ as infraction (Carrier, Piché, 2015). The question as to how a norm of non-retaliatory harm can be imposed without physical force remains open, at both theoretical and practical levels. Similarly to challenges stemming from the carnival of punishment, </w:t>
      </w:r>
      <w:r w:rsidRPr="00B340E3">
        <w:rPr>
          <w:rStyle w:val="StyleUnderline"/>
        </w:rPr>
        <w:t>abolitionist thought indeed seems a bit sociologically nonchalant towards challenges raised by various forms of vigilantism.</w:t>
      </w:r>
      <w:r w:rsidRPr="00B340E3">
        <w:rPr>
          <w:sz w:val="16"/>
        </w:rPr>
        <w:t xml:space="preserve"> </w:t>
      </w:r>
      <w:r w:rsidRPr="00B340E3">
        <w:rPr>
          <w:rStyle w:val="StyleUnderline"/>
        </w:rPr>
        <w:t>While we certainly agree with the idea of working towards eliminating the violence of incarceration, penality and carceral controls more broadly, how does one subscribing to an ‘unfinished’ alternative guard against equally or more insidious material forms of violence taking their place in the void stemming from abolitionist victories</w:t>
      </w:r>
      <w:r w:rsidRPr="00B340E3">
        <w:rPr>
          <w:sz w:val="16"/>
        </w:rPr>
        <w:t>? The posing of this question, however, should not be interpreted as an attempt to reject work aimed towards the dismantling existing structures of state repression (i.e. what abolitionists are against), but abolitionism could be more mindful of its potential pitfalls and more clearly articulate possible futures (i.e. what abolitionists support)11 as a means of refining its promise.</w:t>
      </w:r>
    </w:p>
    <w:p w14:paraId="7DE2584A" w14:textId="77777777" w:rsidR="00722C12" w:rsidRDefault="00722C12" w:rsidP="00722C12">
      <w:pPr>
        <w:pStyle w:val="Heading3"/>
      </w:pPr>
      <w:r>
        <w:t>Police Abolition Fails</w:t>
      </w:r>
    </w:p>
    <w:p w14:paraId="47355AE0" w14:textId="753F1A21" w:rsidR="00722C12" w:rsidRPr="0034374D" w:rsidRDefault="00722C12" w:rsidP="0024431F">
      <w:r>
        <w:t>Movements Fail</w:t>
      </w:r>
    </w:p>
    <w:p w14:paraId="64EC2AA0" w14:textId="77777777" w:rsidR="00722C12" w:rsidRDefault="00722C12" w:rsidP="00722C12">
      <w:pPr>
        <w:pStyle w:val="Heading3"/>
      </w:pPr>
      <w:r>
        <w:t>AT – Reformism Bad</w:t>
      </w:r>
    </w:p>
    <w:p w14:paraId="278EBDD0" w14:textId="77777777" w:rsidR="00244639" w:rsidRDefault="00244639" w:rsidP="00244639">
      <w:pPr>
        <w:pStyle w:val="Heading4"/>
      </w:pPr>
      <w:bookmarkStart w:id="0" w:name="_Hlk528948711"/>
      <w:r>
        <w:t>To disavow non-reformist reforms is to ignore the ongoing work of radical abolitionists. Reforms are key to improvements, avoiding utopianism, and creating lasting change.</w:t>
      </w:r>
    </w:p>
    <w:p w14:paraId="2A149AB2" w14:textId="77777777" w:rsidR="00244639" w:rsidRDefault="00244639" w:rsidP="00244639">
      <w:pPr>
        <w:rPr>
          <w:rStyle w:val="Hyperlink"/>
        </w:rPr>
      </w:pPr>
      <w:r w:rsidRPr="004E0CB6">
        <w:rPr>
          <w:rStyle w:val="Style13ptBold"/>
        </w:rPr>
        <w:t>Berger, Kaba, and Stein 17</w:t>
      </w:r>
      <w:r>
        <w:t xml:space="preserve"> - </w:t>
      </w:r>
      <w:r w:rsidRPr="00751DC3">
        <w:t>professor of comparative ethnic studies at the University of Washington</w:t>
      </w:r>
      <w:r>
        <w:t xml:space="preserve">; </w:t>
      </w:r>
      <w:r w:rsidRPr="00751DC3">
        <w:t>founding director of Project NIA</w:t>
      </w:r>
      <w:r>
        <w:t xml:space="preserve">; </w:t>
      </w:r>
      <w:r w:rsidRPr="00751DC3">
        <w:t>lecturer in African-American studies and history at UCLA</w:t>
      </w:r>
      <w:r>
        <w:t xml:space="preserve"> (Dan, Mariame, and Stein, 8/24/2017, “</w:t>
      </w:r>
      <w:r w:rsidRPr="004E0CB6">
        <w:t>What Abolitionists Do</w:t>
      </w:r>
      <w:r>
        <w:t xml:space="preserve">”, </w:t>
      </w:r>
      <w:hyperlink r:id="rId43" w:history="1">
        <w:r>
          <w:rPr>
            <w:rStyle w:val="Hyperlink"/>
          </w:rPr>
          <w:t>https://www.jacobinmag.com/2017/08/prison-abolition-reform-mass-incarceration</w:t>
        </w:r>
      </w:hyperlink>
      <w:r>
        <w:t>)</w:t>
      </w:r>
    </w:p>
    <w:p w14:paraId="737F791A" w14:textId="77777777" w:rsidR="00244639" w:rsidRPr="004E0CB6" w:rsidRDefault="00244639" w:rsidP="00244639">
      <w:pPr>
        <w:rPr>
          <w:rStyle w:val="StyleUnderline"/>
        </w:rPr>
      </w:pPr>
      <w:r w:rsidRPr="004E0CB6">
        <w:rPr>
          <w:rStyle w:val="StyleUnderline"/>
        </w:rPr>
        <w:t xml:space="preserve">To us, people with a combined several decades of experience in the prison abolition movement, abolition is both a lodestar and a practical necessity. Central to abolitionist work are the many fights for </w:t>
      </w:r>
      <w:r w:rsidRPr="004E0CB6">
        <w:rPr>
          <w:rStyle w:val="Emphasis"/>
        </w:rPr>
        <w:t>non-reformist reforms</w:t>
      </w:r>
      <w:r w:rsidRPr="004E0CB6">
        <w:rPr>
          <w:rStyle w:val="StyleUnderline"/>
        </w:rPr>
        <w:t xml:space="preserve"> — those measures that reduce the power of an oppressive system while illuminating the system’s inability to solve the crises it creates.</w:t>
      </w:r>
      <w:r>
        <w:rPr>
          <w:rStyle w:val="StyleUnderline"/>
        </w:rPr>
        <w:t xml:space="preserve"> </w:t>
      </w:r>
      <w:r w:rsidRPr="004E0CB6">
        <w:rPr>
          <w:sz w:val="16"/>
        </w:rPr>
        <w:t>The late Rose Braz, a longtime staffer and member of Critical Resistance emphasized this point in a 2008 interview. “A prerequisite to seeking any social change is the naming of it,” she said. “</w:t>
      </w:r>
      <w:r w:rsidRPr="004E0CB6">
        <w:rPr>
          <w:rStyle w:val="StyleUnderline"/>
        </w:rPr>
        <w:t>In other words, even though the goal we seek may be far away, unless we name it and fight for it today, it will never come</w:t>
      </w:r>
      <w:r w:rsidRPr="004E0CB6">
        <w:rPr>
          <w:sz w:val="16"/>
        </w:rPr>
        <w:t xml:space="preserve">.” </w:t>
      </w:r>
      <w:r w:rsidRPr="004E0CB6">
        <w:rPr>
          <w:rStyle w:val="StyleUnderline"/>
        </w:rPr>
        <w:t>This is the starting point of abolition, connecting a radical critique of prisons and other forms of state violence with a broader transformative vision.</w:t>
      </w:r>
      <w:r>
        <w:rPr>
          <w:rStyle w:val="StyleUnderline"/>
        </w:rPr>
        <w:t xml:space="preserve"> </w:t>
      </w:r>
      <w:r w:rsidRPr="004E0CB6">
        <w:rPr>
          <w:sz w:val="16"/>
        </w:rPr>
        <w:t>These strategies and tactics harmonize with, inspire, and are inspired by many other left traditions. Socialists do not fight for trade unions in order to institutionalize capitalist social relations or build an aristocracy of labor. They do so in order to create durable structures that undermine the power of employers to exploit workers. And they do so with a radical humanist tradition in mind as well — to make actual people’s lives better, to overcome sexual harassment, to reduce workplace injuries, to build solidarity among workers, and, ideally, “to create the new world in the shell of the old.” Such an analysis is also reflected in abolitionist organizing. As Braz emphasized in another 2008 interview, “</w:t>
      </w:r>
      <w:r w:rsidRPr="004E0CB6">
        <w:rPr>
          <w:rStyle w:val="StyleUnderline"/>
        </w:rPr>
        <w:t>prisons and horrible conditions go hand in hand. Prisons . . . are about punishment, warehousing and control. The prison industrial complex (PIC) systematically undermines the very values and things we need to be healthy.”</w:t>
      </w:r>
      <w:r>
        <w:rPr>
          <w:rStyle w:val="StyleUnderline"/>
        </w:rPr>
        <w:t xml:space="preserve"> </w:t>
      </w:r>
      <w:r w:rsidRPr="004E0CB6">
        <w:rPr>
          <w:rStyle w:val="StyleUnderline"/>
        </w:rPr>
        <w:t>Rather than juxtapose the fight for better conditions against the demand for eradicating institutions of state violence, abolitionists navigate this divide</w:t>
      </w:r>
      <w:r w:rsidRPr="004E0CB6">
        <w:rPr>
          <w:sz w:val="16"/>
        </w:rPr>
        <w:t xml:space="preserve">. For the better part of fifty years, abolitionists have led and participated in campaigns that have fought to reduce state violence and maximize people’s collective wellbeing. </w:t>
      </w:r>
      <w:r w:rsidRPr="004E0CB6">
        <w:rPr>
          <w:rStyle w:val="StyleUnderline"/>
        </w:rPr>
        <w:t>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w:t>
      </w:r>
      <w:r>
        <w:rPr>
          <w:rStyle w:val="StyleUnderline"/>
        </w:rPr>
        <w:t xml:space="preserve"> </w:t>
      </w:r>
      <w:r w:rsidRPr="004E0CB6">
        <w:rPr>
          <w:sz w:val="16"/>
        </w:rPr>
        <w:t xml:space="preserve">Abolitionists refuse to abide the paradigm where “prisons [serve] as catchall solutions to social problems,” as Ruth Wilson Gilmore has put it. As a result, abolitionists have been among the most consistent advocates for creating conditions that improve people’s health, safety, and security. None of that was evident in Lancaster’s article, however. He engages neither the breadth of theorizing of abolition (works by Ruth Wilson Gilmore, Beth Richie, Erica Meiners, Dean Spade, Liat Ben Moshe, Eric Stanley, among many others) nor, more importantly, the work of abolitionist organizations (BYP 100, Critical Resistance, Incite!, Survived and Punished, among many others). </w:t>
      </w:r>
      <w:r w:rsidRPr="004E0CB6">
        <w:rPr>
          <w:rStyle w:val="StyleUnderline"/>
        </w:rPr>
        <w:t>Lancaster describes abolitionists as divorced from reality. Yet even a cursory review of actually existing abolitionism reveals how wrong this view is.</w:t>
      </w:r>
      <w:r>
        <w:rPr>
          <w:rStyle w:val="StyleUnderline"/>
        </w:rPr>
        <w:t xml:space="preserve"> </w:t>
      </w:r>
      <w:r w:rsidRPr="004E0CB6">
        <w:rPr>
          <w:rStyle w:val="StyleUnderline"/>
        </w:rPr>
        <w:t>His suggestion that abolition is not an advisable goal since it “shows little sign of winning over the wider public” misunderstands how social change occurs</w:t>
      </w:r>
      <w:r w:rsidRPr="004E0CB6">
        <w:rPr>
          <w:sz w:val="16"/>
        </w:rPr>
        <w:t xml:space="preserve">. 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 History provides too many instances where our hubristic expectations of what is possible in a given temporal horizon are chastened. Most abolitionists, in our experience, would subscribe to Nelson Mandela’s adage that “it only seems impossible until it is done.” If anything, prospects for developing mass consciousness about prison abolition are growing.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a number of grassroots campaigns. Two years later, thousands gathered at Incite! Women of Color Against Violence’s convening in Santa Cruz to build on some of what had been discussed in 1998 and to insert the dimension of racialized gender violence into the conversation. </w:t>
      </w:r>
      <w:r w:rsidRPr="004E0CB6">
        <w:rPr>
          <w:rStyle w:val="StyleUnderline"/>
        </w:rPr>
        <w:t>The efforts of Critical Resistance, Incite!, and many others have born fruit. At the 2010 US Social Forum in Detroit, a number of the country’s most committed activists engaging issues of imprisonment came together to discuss “prison justice.”</w:t>
      </w:r>
      <w:r w:rsidRPr="004E0CB6">
        <w:rPr>
          <w:sz w:val="16"/>
        </w:rPr>
        <w:t xml:space="preserv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Decarcerate PA. </w:t>
      </w:r>
      <w:r w:rsidRPr="004E0CB6">
        <w:rPr>
          <w:rStyle w:val="StyleUnderline"/>
        </w:rPr>
        <w:t>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w:t>
      </w:r>
      <w:r w:rsidRPr="004E0CB6">
        <w:rPr>
          <w:sz w:val="16"/>
        </w:rPr>
        <w:t xml:space="preserve"> In 2015, the National Lawyers Guild passed a resolution supporting prison abolition. In Chicago, abolitionists fought for and won the first ever reparations package for survivors of racialized law enforcement violence in the US. The 25,000-member Democratic Socialists of America’s recent endorsement of abolishing imprisonment and policing provides yet another example of the growth of these efforts. Abolitionists have led popular campaigns to free the New Jersey 4, Marissa Alexander, CeCe McDonald, Chelsea Manning, Bresha Meadows, and many others. These and other campaigns to release individual prisoners have fought to better their conditions while doing vital public education about the cruelties of state violence and its connections to patriarchal male violence. There are many other examples, even from mainstream sources. In 2014, the New York Times penned an editorial with the headline “End Mass Incarceration Now,” which echoed the goals of the New York campaign to release elderly imprisoned people and also called for a significant reduction in sentencing more generally. Yale Law professor Tracy Meares, a member of President Obama’s Task Force on Twenty-First Century Policing, recently cited the work of one of us (Kaba), affirming that “policing as we know it must be abolished before it can be transformed.” This would have seemed difficult to fathom even just five years ago. Rather than dismiss abolitionism as hopeless, an assessment of the current period would suggest that abolitionism is enjoying an increase in public support — and one not seen since the 1970s. </w:t>
      </w:r>
      <w:r w:rsidRPr="004E0CB6">
        <w:rPr>
          <w:rStyle w:val="StyleUnderline"/>
        </w:rPr>
        <w:t>Though nobody should be sneered at for how they entered into critical analyses of imprisonment and policing</w:t>
      </w:r>
      <w:r w:rsidRPr="004E0CB6">
        <w:rPr>
          <w:sz w:val="16"/>
        </w:rPr>
        <w:t xml:space="preserve"> — whether it was the pedagogy of an officer’s nightstick or a professor’s syllabus — </w:t>
      </w:r>
      <w:r w:rsidRPr="004E0CB6">
        <w:rPr>
          <w:rStyle w:val="StyleUnderline"/>
        </w:rPr>
        <w:t>such a situation did not occur because of objective conditions or because of the important scholarship of Michel Foucault and others. These victories are a result of abolitionist organizing.</w:t>
      </w:r>
      <w:r>
        <w:rPr>
          <w:rStyle w:val="StyleUnderline"/>
        </w:rPr>
        <w:t xml:space="preserve"> </w:t>
      </w:r>
      <w:r w:rsidRPr="004E0CB6">
        <w:rPr>
          <w:rStyle w:val="StyleUnderline"/>
        </w:rPr>
        <w:t>Abolitionists have labored day after day, talking to legislative aides about how to reduce prison spending through decarceration and how to put that money back into social welfare and educational spending, or why the local jail should not be “refurbished” to provide more bed space</w:t>
      </w:r>
      <w:r w:rsidRPr="004E0CB6">
        <w:rPr>
          <w:sz w:val="16"/>
        </w:rPr>
        <w:t xml:space="preserve"> (thereby growing the carceral system). </w:t>
      </w:r>
      <w:r w:rsidRPr="004E0CB6">
        <w:rPr>
          <w:rStyle w:val="StyleUnderline"/>
        </w:rPr>
        <w:t>Abolitionists organize with (other) formerly incarcerated people and their families, launching campaigns to ban the box on applications for jobs, education, housing, or other necessary supports for people with felony convictions.</w:t>
      </w:r>
      <w:r>
        <w:rPr>
          <w:rStyle w:val="StyleUnderline"/>
        </w:rPr>
        <w:t xml:space="preserve"> </w:t>
      </w:r>
      <w:r w:rsidRPr="004E0CB6">
        <w:rPr>
          <w:rStyle w:val="StyleUnderline"/>
        </w:rPr>
        <w:t>Lancaster claims that “with evangelical zeal, abolitionists insist that we must choose between abolition and reform, while discounting reform as a viable option</w:t>
      </w:r>
      <w:r w:rsidRPr="004E0CB6">
        <w:rPr>
          <w:sz w:val="16"/>
        </w:rPr>
        <w:t>.” While one could find “evangelical zeal” among any political movement</w:t>
      </w:r>
      <w:r w:rsidRPr="004E0CB6">
        <w:rPr>
          <w:rStyle w:val="Emphasis"/>
        </w:rPr>
        <w:t>, it is inaccurate to cast abolitionists as opposed to incremental change</w:t>
      </w:r>
      <w:r w:rsidRPr="004E0CB6">
        <w:rPr>
          <w:rStyle w:val="StyleUnderline"/>
        </w:rPr>
        <w:t>. Rather, abolitionists have insisted on reforms that reduce rather than strengthen the scale and scope of policing, imprisonment, and surveillance.</w:t>
      </w:r>
      <w:r>
        <w:rPr>
          <w:rStyle w:val="StyleUnderline"/>
        </w:rPr>
        <w:t xml:space="preserve"> </w:t>
      </w:r>
      <w:r w:rsidRPr="004E0CB6">
        <w:rPr>
          <w:sz w:val="16"/>
        </w:rPr>
        <w:t xml:space="preserve">As Lancaster well knows, the history of the American carceral state is one in which reforms have often grown the state’s capacity to punish: reforms of indeterminate sentencing led to mandatory minimums, the death penalty to life without parole, sexual violence against gender-nonconforming people gave rise to “gender-responsive” prisons. </w:t>
      </w:r>
      <w:r w:rsidRPr="004E0CB6">
        <w:rPr>
          <w:rStyle w:val="StyleUnderline"/>
        </w:rPr>
        <w:t>Instead of pushing to adopt the Finnish model of incarceration — itself a far-fetched enterprise — abolitionists have engaged these contradictions by pursuing reforms that shrink the state’s capacity for violence.</w:t>
      </w:r>
      <w:r>
        <w:rPr>
          <w:rStyle w:val="StyleUnderline"/>
        </w:rPr>
        <w:t xml:space="preserve"> </w:t>
      </w:r>
      <w:r w:rsidRPr="004E0CB6">
        <w:rPr>
          <w:sz w:val="16"/>
        </w:rPr>
        <w:t xml:space="preserve">Abolitionist groups have often led fights for better conditions, connecting them to more transformative political possibilities. And </w:t>
      </w:r>
      <w:r w:rsidRPr="004E0CB6">
        <w:rPr>
          <w:rStyle w:val="StyleUnderline"/>
        </w:rPr>
        <w:t>the pragmatic radicalism of abolitionists has won tangible victories</w:t>
      </w:r>
      <w:r w:rsidRPr="004E0CB6">
        <w:rPr>
          <w:sz w:val="16"/>
        </w:rPr>
        <w:t xml:space="preserve">. </w:t>
      </w:r>
      <w:r w:rsidRPr="004E0CB6">
        <w:rPr>
          <w:rStyle w:val="StyleUnderline"/>
        </w:rPr>
        <w:t>Starting in 1999, activists with California Prison Moratorium Project and Critical Resistance fought the further growth of the system. While California built and filled twenty-three new prisons between 1983 and 1999, the state has opened only two institutions since</w:t>
      </w:r>
      <w:r w:rsidRPr="004E0CB6">
        <w:rPr>
          <w:sz w:val="16"/>
        </w:rPr>
        <w:t xml:space="preserve"> (one of them a prison hospital). As the state has shifted tack to emphasize jail construction — partly in response to this organizing — </w:t>
      </w:r>
      <w:r w:rsidRPr="004E0CB6">
        <w:rPr>
          <w:rStyle w:val="StyleUnderline"/>
        </w:rPr>
        <w:t>abolitionists have turned their focus to the county level as well.</w:t>
      </w:r>
    </w:p>
    <w:p w14:paraId="7C55BD7F" w14:textId="77777777" w:rsidR="00244639" w:rsidRDefault="00244639" w:rsidP="00244639">
      <w:pPr>
        <w:pStyle w:val="Heading4"/>
      </w:pPr>
      <w:r>
        <w:t>State alliances are good because they enable the creation of new social institutions that prevent abolition from becoming solely a negative project and working with the state does not necessarily entail cooptation or deradicalization.</w:t>
      </w:r>
    </w:p>
    <w:p w14:paraId="0053B670" w14:textId="77777777" w:rsidR="00244639" w:rsidRDefault="00244639" w:rsidP="00244639">
      <w:r w:rsidRPr="00123F95">
        <w:rPr>
          <w:rStyle w:val="Style13ptBold"/>
        </w:rPr>
        <w:t>Gimbel and Muhammad 19</w:t>
      </w:r>
      <w:r>
        <w:t xml:space="preserve"> - </w:t>
      </w:r>
      <w:r w:rsidRPr="00123F95">
        <w:t>Georgetown Law, J.D.</w:t>
      </w:r>
      <w:r>
        <w:t>; Craig Muhammad has been incarcerated for over thirty-six years, during which time he has earned a B.S. degree from Coppin State College (V. Noah and Craig, April 2019, Cardozo Law Review Vol. 40, “</w:t>
      </w:r>
      <w:r w:rsidRPr="00A2627C">
        <w:t>Are Police Obsolete: Breaking Cycles of Violence through Abolition Democracy</w:t>
      </w:r>
      <w:r>
        <w:t>”, pages 1532-1534)</w:t>
      </w:r>
    </w:p>
    <w:p w14:paraId="0BBB328B" w14:textId="37CF0E90" w:rsidR="00244639" w:rsidRPr="00244639" w:rsidRDefault="00244639" w:rsidP="00244639">
      <w:pPr>
        <w:pStyle w:val="Heading4"/>
        <w:rPr>
          <w:b w:val="0"/>
          <w:bCs w:val="0"/>
        </w:rPr>
      </w:pPr>
      <w:r w:rsidRPr="00244639">
        <w:rPr>
          <w:rStyle w:val="StyleUnderline"/>
          <w:b w:val="0"/>
        </w:rPr>
        <w:t>Abolition ought not to be understood as a call for the immediate shuttering of all prisons, jails, and precincts, but as “a gradual project of decarceration, in which radically different legal and institutional regulatory forms supplant criminal law enforcement</w:t>
      </w:r>
      <w:r w:rsidRPr="00244639">
        <w:rPr>
          <w:b w:val="0"/>
          <w:sz w:val="16"/>
        </w:rPr>
        <w:t xml:space="preserve">.”284 This project is identical to what W. E. B. DuBois called “abolition democracy” in his definitive historical volume, Black Reconstruction in America, 1860- 1880. 285 As Angela Y. Davis explains: </w:t>
      </w:r>
      <w:r w:rsidRPr="00244639">
        <w:rPr>
          <w:rStyle w:val="StyleUnderline"/>
          <w:b w:val="0"/>
        </w:rPr>
        <w:t>DuBois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w:t>
      </w:r>
      <w:r w:rsidRPr="00244639">
        <w:rPr>
          <w:b w:val="0"/>
          <w:sz w:val="16"/>
        </w:rPr>
        <w:t xml:space="preserve">.286 Because any such institutions were destroyed in the restoration of White power in the South after reconstruction, the mark of slavery was institutionalized through several other social, economic, and political mechanisms, which are exemplified most clearly today in the criminal legal system. Davis thus adapts the notion of abolition democracy in articulating her vision for prison abolition: </w:t>
      </w:r>
      <w:r w:rsidRPr="00244639">
        <w:rPr>
          <w:rStyle w:val="StyleUnderline"/>
          <w:b w:val="0"/>
        </w:rPr>
        <w:t>In thinking specifically about the abolition of prisons using the approach of abolition democracy, we would propose the creation of an array of social institutions that would begin to solve the social problems that set people on the track to prison, thereby helping to render the prison obsolete</w:t>
      </w:r>
      <w:r w:rsidRPr="00244639">
        <w:rPr>
          <w:b w:val="0"/>
          <w:sz w:val="16"/>
        </w:rPr>
        <w:t xml:space="preserve">. There is a direct connection with slavery: when slavery was abolished, black people were set free, but they lacked access to the material resources that would enable them to fashion new, free lives. </w:t>
      </w:r>
      <w:r w:rsidRPr="00244639">
        <w:rPr>
          <w:rStyle w:val="StyleUnderline"/>
          <w:b w:val="0"/>
        </w:rPr>
        <w:t xml:space="preserve">Prisons have thrived over the last century precisely because of the absence of those resources and the persistence of some of the deep structures of slavery. They cannot, therefore, be eliminated unless new institutions and resources are made available to those communities that provide, in large part, the human beings that make up the prison populations To Davis, drawing on DuBois, democratic control over public resources is a means to empower such community-centered abolitionist institutions. </w:t>
      </w:r>
      <w:r w:rsidRPr="00244639">
        <w:rPr>
          <w:b w:val="0"/>
          <w:sz w:val="16"/>
        </w:rPr>
        <w:t xml:space="preserve">In that sense, then, </w:t>
      </w:r>
      <w:r w:rsidRPr="00244639">
        <w:rPr>
          <w:rStyle w:val="StyleUnderline"/>
          <w:b w:val="0"/>
        </w:rPr>
        <w:t>the types of alliances with state actors discussed in the previous Section—or, more accurately, the democratic takeover of state institutions—will be necessary to advance alternatives to policing. But as these alliances and popular movements are forged, and nonpolice anti-violence work becomes a major feature of the state’s law enforcement toolbox, its proponents must not lose sight of the racial ends the law enforcement apparatus has come to serve.</w:t>
      </w:r>
      <w:r w:rsidRPr="00244639">
        <w:rPr>
          <w:b w:val="0"/>
          <w:sz w:val="16"/>
        </w:rPr>
        <w:t xml:space="preserve"> To seek reform as an end in itself is ultimately to cede the power of narrative to “reformers” in governmental and capital-rich institutions. </w:t>
      </w:r>
      <w:r w:rsidRPr="00244639">
        <w:rPr>
          <w:rStyle w:val="StyleUnderline"/>
          <w:b w:val="0"/>
        </w:rPr>
        <w:t>But, as Dominque Stevenson insists, grassroots organizations must “maintain full integrity” in their dealings with establishment forces, assuring that the agenda of the least well-off is not railroaded by mainstream politics of self-aggrandizement.</w:t>
      </w:r>
      <w:r w:rsidRPr="00244639">
        <w:rPr>
          <w:b w:val="0"/>
          <w:sz w:val="16"/>
        </w:rPr>
        <w:t xml:space="preserve"> 288 Her activist skepticism itself has a long history, originating in the Black radical tradition, taking form in abolition democracy, and pervading the Black radical movements of the twentieth century.2**9 In this Section, we look to the Black radical tradition to root today’s reformist efforts in the broad-based and internationalist historical resistance to oppressive structures of power. </w:t>
      </w:r>
      <w:r w:rsidRPr="00244639">
        <w:rPr>
          <w:rStyle w:val="StyleUnderline"/>
          <w:b w:val="0"/>
        </w:rPr>
        <w:t>For non-police anti-violence workers, roots in resistance are essential to the development of community autonomy, the avoidance of state cooptation, and the transformative commitment to abolition</w:t>
      </w:r>
      <w:r w:rsidRPr="00244639">
        <w:rPr>
          <w:b w:val="0"/>
          <w:sz w:val="16"/>
        </w:rPr>
        <w:t>. Without these roots, such work is vulnerable to assuming permanent adjunct status to police forces whose law enforcement priorities are incompatible with transformative community empowerment.</w:t>
      </w:r>
      <w:r w:rsidRPr="00244639">
        <w:rPr>
          <w:b w:val="0"/>
          <w:sz w:val="16"/>
        </w:rPr>
        <w:cr/>
      </w:r>
    </w:p>
    <w:p w14:paraId="532C2181" w14:textId="047EB38F" w:rsidR="00722C12" w:rsidRDefault="00722C12" w:rsidP="00722C12">
      <w:pPr>
        <w:pStyle w:val="Heading4"/>
      </w:pPr>
      <w:r>
        <w:t xml:space="preserve">State politics are </w:t>
      </w:r>
      <w:r w:rsidRPr="001B506D">
        <w:rPr>
          <w:u w:val="single"/>
        </w:rPr>
        <w:t>mutable</w:t>
      </w:r>
      <w:r>
        <w:t xml:space="preserve"> and can be </w:t>
      </w:r>
      <w:r w:rsidRPr="001B506D">
        <w:rPr>
          <w:u w:val="single"/>
        </w:rPr>
        <w:t>progressive</w:t>
      </w:r>
      <w:r>
        <w:t xml:space="preserve"> but the aff’s rejection crowds it out</w:t>
      </w:r>
    </w:p>
    <w:p w14:paraId="5F0E227C" w14:textId="77777777" w:rsidR="00722C12" w:rsidRDefault="00722C12" w:rsidP="00722C12">
      <w:r w:rsidRPr="009A7CED">
        <w:rPr>
          <w:rStyle w:val="Style13ptBold"/>
        </w:rPr>
        <w:t>Smulewicz-Zucker 15</w:t>
      </w:r>
      <w:r>
        <w:t xml:space="preserve"> – Professor of Philosophy @ Baruch College CUNY</w:t>
      </w:r>
    </w:p>
    <w:p w14:paraId="3C4DD9F8" w14:textId="77777777" w:rsidR="00722C12" w:rsidRPr="00C51C33" w:rsidRDefault="00722C12" w:rsidP="00722C12">
      <w:r>
        <w:t>(Gregory, “The Treason of Intellectual Radicalism and the Collapse of Leftist Politics,” LOGOS, Winter edition)</w:t>
      </w:r>
    </w:p>
    <w:p w14:paraId="11AFE0A7" w14:textId="77777777" w:rsidR="00722C12" w:rsidRPr="000027B7" w:rsidRDefault="00722C12" w:rsidP="00722C12">
      <w:pPr>
        <w:rPr>
          <w:sz w:val="16"/>
        </w:rPr>
      </w:pPr>
      <w:r w:rsidRPr="000027B7">
        <w:rPr>
          <w:sz w:val="16"/>
        </w:rPr>
        <w:t>These four elements of the new radical intellectuals and the movements they have influenced are in direct contradiction to the rational radicalism that we implicitly espouse here. On our reading</w:t>
      </w:r>
      <w:r w:rsidRPr="00544E6B">
        <w:rPr>
          <w:rStyle w:val="StyleUnderline"/>
          <w:highlight w:val="cyan"/>
        </w:rPr>
        <w:t>, there is</w:t>
      </w:r>
      <w:r w:rsidRPr="00DA673C">
        <w:rPr>
          <w:rStyle w:val="StyleUnderline"/>
        </w:rPr>
        <w:t xml:space="preserve"> not only </w:t>
      </w:r>
      <w:r w:rsidRPr="00544E6B">
        <w:rPr>
          <w:rStyle w:val="StyleUnderline"/>
          <w:highlight w:val="cyan"/>
        </w:rPr>
        <w:t>a theoretical but also a deeply political difference between what these theorists search for and the</w:t>
      </w:r>
      <w:r w:rsidRPr="000027B7">
        <w:rPr>
          <w:sz w:val="16"/>
        </w:rPr>
        <w:t xml:space="preserve"> Enlightenment-inspired </w:t>
      </w:r>
      <w:r w:rsidRPr="00544E6B">
        <w:rPr>
          <w:rStyle w:val="StyleUnderline"/>
          <w:highlight w:val="cyan"/>
        </w:rPr>
        <w:t>radical view of a social order marked by solidarity around common goods</w:t>
      </w:r>
      <w:r w:rsidRPr="00DA673C">
        <w:rPr>
          <w:rStyle w:val="StyleUnderline"/>
        </w:rPr>
        <w:t>, civic virtue oriented toward the defense of the public welfare, well-ordered political institutions with public purpose as their aim, constitutionalism that secures individual as well as economic rights, and the democratization of social and economic life as basic criteria for social justice. The alternative move, marked by identity politics, anti-statism, direct and participatory democracy, and neo-anarchism, has succeeded in fragmenting and marginalizing left movements and politics</w:t>
      </w:r>
      <w:r w:rsidRPr="000027B7">
        <w:rPr>
          <w:sz w:val="16"/>
        </w:rPr>
        <w:t xml:space="preserve">. Perhaps even worse, </w:t>
      </w:r>
      <w:r w:rsidRPr="00DA673C">
        <w:rPr>
          <w:rStyle w:val="StyleUnderline"/>
        </w:rPr>
        <w:t>these “</w:t>
      </w:r>
      <w:r w:rsidRPr="00544E6B">
        <w:rPr>
          <w:rStyle w:val="StyleUnderline"/>
          <w:highlight w:val="cyan"/>
        </w:rPr>
        <w:t>new movements” lack</w:t>
      </w:r>
      <w:r w:rsidRPr="000027B7">
        <w:rPr>
          <w:sz w:val="16"/>
        </w:rPr>
        <w:t xml:space="preserve"> any real constituency, have scarcely any </w:t>
      </w:r>
      <w:r w:rsidRPr="00544E6B">
        <w:rPr>
          <w:rStyle w:val="StyleUnderline"/>
          <w:highlight w:val="cyan"/>
        </w:rPr>
        <w:t xml:space="preserve">concrete political demands, and are </w:t>
      </w:r>
      <w:r w:rsidRPr="00544E6B">
        <w:rPr>
          <w:rStyle w:val="Emphasis"/>
          <w:highlight w:val="cyan"/>
        </w:rPr>
        <w:t>purposefully self-alienated</w:t>
      </w:r>
      <w:r w:rsidRPr="00544E6B">
        <w:rPr>
          <w:rStyle w:val="StyleUnderline"/>
          <w:highlight w:val="cyan"/>
        </w:rPr>
        <w:t xml:space="preserve"> from</w:t>
      </w:r>
      <w:r w:rsidRPr="00DA673C">
        <w:rPr>
          <w:rStyle w:val="StyleUnderline"/>
        </w:rPr>
        <w:t xml:space="preserve"> the levers of </w:t>
      </w:r>
      <w:r w:rsidRPr="00544E6B">
        <w:rPr>
          <w:rStyle w:val="StyleUnderline"/>
          <w:highlight w:val="cyan"/>
        </w:rPr>
        <w:t>real power and policy</w:t>
      </w:r>
      <w:r w:rsidRPr="000027B7">
        <w:rPr>
          <w:sz w:val="16"/>
        </w:rPr>
        <w:t xml:space="preserve">.[22] </w:t>
      </w:r>
      <w:r w:rsidRPr="00DA673C">
        <w:rPr>
          <w:rStyle w:val="StyleUnderline"/>
        </w:rPr>
        <w:t>As a result,</w:t>
      </w:r>
      <w:r w:rsidRPr="000027B7">
        <w:rPr>
          <w:sz w:val="16"/>
        </w:rPr>
        <w:t xml:space="preserve"> a real, </w:t>
      </w:r>
      <w:r w:rsidRPr="00DA673C">
        <w:rPr>
          <w:rStyle w:val="StyleUnderline"/>
        </w:rPr>
        <w:t>politically consequential left has withered</w:t>
      </w:r>
      <w:r w:rsidRPr="000027B7">
        <w:rPr>
          <w:sz w:val="16"/>
        </w:rPr>
        <w:t xml:space="preserve">. The political culture of western democracies are marked more by a general value-consensus around liberal-capitalism than any time since the late 1950s. </w:t>
      </w:r>
      <w:r w:rsidRPr="00544E6B">
        <w:rPr>
          <w:rStyle w:val="StyleUnderline"/>
          <w:highlight w:val="cyan"/>
        </w:rPr>
        <w:t>Movements that once saw the true mechanisms of politics</w:t>
      </w:r>
      <w:r w:rsidRPr="000027B7">
        <w:rPr>
          <w:sz w:val="16"/>
        </w:rPr>
        <w:t xml:space="preserve"> – the need to influence parties, to push for legislative reform, to insist on the expansion of the democratization of economic and political institutions, to forge ideologies that were rooted in national culture – </w:t>
      </w:r>
      <w:r w:rsidRPr="00544E6B">
        <w:rPr>
          <w:rStyle w:val="StyleUnderline"/>
          <w:highlight w:val="cyan"/>
        </w:rPr>
        <w:t>have simply disappeared</w:t>
      </w:r>
      <w:r w:rsidRPr="00DA673C">
        <w:rPr>
          <w:rStyle w:val="StyleUnderline"/>
        </w:rPr>
        <w:t>.</w:t>
      </w:r>
      <w:r w:rsidRPr="000027B7">
        <w:rPr>
          <w:sz w:val="16"/>
        </w:rPr>
        <w:t xml:space="preserve"> Nietzsche’s insistence that aesthetics replace the political has now become manifest in this new radicalism. </w:t>
      </w:r>
      <w:r w:rsidRPr="00DA673C">
        <w:rPr>
          <w:rStyle w:val="StyleUnderline"/>
        </w:rPr>
        <w:t>Now, so-called academic “radicals” can be seen to have betrayed politics: they dismiss the reality of the political process and instead call for an obscure and abstract “resistance.”</w:t>
      </w:r>
      <w:r w:rsidRPr="000027B7">
        <w:rPr>
          <w:sz w:val="16"/>
        </w:rPr>
        <w:t xml:space="preserve"> Perhaps the basic thesis can be laid out that where there is no strong labor movement, there can be no robust left politics, and even less relevant left political theory. But whatever the explanation for the increased irrationalism of current left theory, we believe that </w:t>
      </w:r>
      <w:r w:rsidRPr="00DA673C">
        <w:rPr>
          <w:rStyle w:val="StyleUnderline"/>
        </w:rPr>
        <w:t xml:space="preserve">these </w:t>
      </w:r>
      <w:r w:rsidRPr="00544E6B">
        <w:rPr>
          <w:rStyle w:val="StyleUnderline"/>
          <w:highlight w:val="cyan"/>
        </w:rPr>
        <w:t xml:space="preserve">intellectuals </w:t>
      </w:r>
      <w:r w:rsidRPr="00544E6B">
        <w:rPr>
          <w:rStyle w:val="Emphasis"/>
          <w:highlight w:val="cyan"/>
        </w:rPr>
        <w:t>should be held accountable</w:t>
      </w:r>
      <w:r w:rsidRPr="00DA673C">
        <w:rPr>
          <w:rStyle w:val="StyleUnderline"/>
        </w:rPr>
        <w:t xml:space="preserve"> for the ideas they promulgate. Staggering is the extent to which these radical mandarins self-confidently strut their stuff, </w:t>
      </w:r>
      <w:r w:rsidRPr="00544E6B">
        <w:rPr>
          <w:rStyle w:val="StyleUnderline"/>
          <w:highlight w:val="cyan"/>
        </w:rPr>
        <w:t>even as political defeats mount for leftist politics</w:t>
      </w:r>
      <w:r w:rsidRPr="000027B7">
        <w:rPr>
          <w:sz w:val="16"/>
          <w:highlight w:val="cyan"/>
        </w:rPr>
        <w:t xml:space="preserve"> </w:t>
      </w:r>
      <w:r w:rsidRPr="00544E6B">
        <w:rPr>
          <w:rStyle w:val="StyleUnderline"/>
          <w:highlight w:val="cyan"/>
        </w:rPr>
        <w:t>with the increasing victory of “right to work” legislation,</w:t>
      </w:r>
      <w:r w:rsidRPr="00DA673C">
        <w:rPr>
          <w:rStyle w:val="StyleUnderline"/>
        </w:rPr>
        <w:t xml:space="preserve"> the dismantling of environmental protections, the </w:t>
      </w:r>
      <w:r w:rsidRPr="00544E6B">
        <w:rPr>
          <w:rStyle w:val="StyleUnderline"/>
          <w:highlight w:val="cyan"/>
        </w:rPr>
        <w:t>increased power of corporate interests, and</w:t>
      </w:r>
      <w:r w:rsidRPr="00DA673C">
        <w:rPr>
          <w:rStyle w:val="StyleUnderline"/>
        </w:rPr>
        <w:t xml:space="preserve"> an </w:t>
      </w:r>
      <w:r w:rsidRPr="00544E6B">
        <w:rPr>
          <w:rStyle w:val="StyleUnderline"/>
          <w:highlight w:val="cyan"/>
        </w:rPr>
        <w:t>expanding wealth and income divide</w:t>
      </w:r>
      <w:r w:rsidRPr="000027B7">
        <w:rPr>
          <w:sz w:val="16"/>
        </w:rPr>
        <w:t xml:space="preserve">. </w:t>
      </w:r>
      <w:r w:rsidRPr="00DA673C">
        <w:rPr>
          <w:rStyle w:val="StyleUnderline"/>
        </w:rPr>
        <w:t xml:space="preserve">We take seriously the notion that </w:t>
      </w:r>
      <w:r w:rsidRPr="00544E6B">
        <w:rPr>
          <w:rStyle w:val="StyleUnderline"/>
          <w:highlight w:val="cyan"/>
        </w:rPr>
        <w:t xml:space="preserve">there is a </w:t>
      </w:r>
      <w:r w:rsidRPr="00544E6B">
        <w:rPr>
          <w:rStyle w:val="Emphasis"/>
          <w:highlight w:val="cyan"/>
        </w:rPr>
        <w:t>responsibility</w:t>
      </w:r>
      <w:r w:rsidRPr="00544E6B">
        <w:rPr>
          <w:rStyle w:val="StyleUnderline"/>
          <w:highlight w:val="cyan"/>
        </w:rPr>
        <w:t xml:space="preserve"> for intellectuals to </w:t>
      </w:r>
      <w:r w:rsidRPr="00544E6B">
        <w:rPr>
          <w:rStyle w:val="Emphasis"/>
          <w:highlight w:val="cyan"/>
        </w:rPr>
        <w:t>debate and critique</w:t>
      </w:r>
      <w:r w:rsidRPr="00544E6B">
        <w:rPr>
          <w:rStyle w:val="StyleUnderline"/>
          <w:highlight w:val="cyan"/>
        </w:rPr>
        <w:t xml:space="preserve"> ideas that have public consequence</w:t>
      </w:r>
      <w:r w:rsidRPr="00DA673C">
        <w:rPr>
          <w:rStyle w:val="StyleUnderline"/>
        </w:rPr>
        <w:t>; the effect of these thinkers and their ideas on the left we see as a primary concern</w:t>
      </w:r>
      <w:r w:rsidRPr="000027B7">
        <w:rPr>
          <w:sz w:val="16"/>
        </w:rPr>
        <w:t>. As Christopher Lasch once remarked, “</w:t>
      </w:r>
      <w:r w:rsidRPr="00544E6B">
        <w:rPr>
          <w:rStyle w:val="StyleUnderline"/>
          <w:highlight w:val="cyan"/>
        </w:rPr>
        <w:t>Cultural radicalism has become</w:t>
      </w:r>
      <w:r w:rsidRPr="00DA673C">
        <w:rPr>
          <w:rStyle w:val="StyleUnderline"/>
        </w:rPr>
        <w:t xml:space="preserve"> so fashionable, and </w:t>
      </w:r>
      <w:r w:rsidRPr="00544E6B">
        <w:rPr>
          <w:rStyle w:val="StyleUnderline"/>
          <w:highlight w:val="cyan"/>
        </w:rPr>
        <w:t xml:space="preserve">so pernicious in the support it </w:t>
      </w:r>
      <w:r w:rsidRPr="00544E6B">
        <w:rPr>
          <w:rStyle w:val="Emphasis"/>
          <w:highlight w:val="cyan"/>
        </w:rPr>
        <w:t>unwittingly provides for the status quo</w:t>
      </w:r>
      <w:r w:rsidRPr="00DA673C">
        <w:rPr>
          <w:rStyle w:val="StyleUnderline"/>
        </w:rPr>
        <w:t>, that any criticism of contemporary society that hopes to get beneath the surface has to criticize</w:t>
      </w:r>
      <w:r w:rsidRPr="000027B7">
        <w:rPr>
          <w:sz w:val="16"/>
        </w:rPr>
        <w:t>, at the same time,</w:t>
      </w:r>
      <w:r w:rsidRPr="00DA673C">
        <w:rPr>
          <w:rStyle w:val="StyleUnderline"/>
        </w:rPr>
        <w:t xml:space="preserve"> much of what currently goes under the name of radicalism</w:t>
      </w:r>
      <w:r w:rsidRPr="000027B7">
        <w:rPr>
          <w:sz w:val="16"/>
        </w:rPr>
        <w:t xml:space="preserve">.”[23] With this in mind, </w:t>
      </w:r>
      <w:r w:rsidRPr="001B38B6">
        <w:rPr>
          <w:rStyle w:val="StyleUnderline"/>
        </w:rPr>
        <w:t xml:space="preserve">reviving the tradition of rational </w:t>
      </w:r>
      <w:r w:rsidRPr="00544E6B">
        <w:rPr>
          <w:rStyle w:val="StyleUnderline"/>
          <w:highlight w:val="cyan"/>
        </w:rPr>
        <w:t>progressive politics can be saved only once</w:t>
      </w:r>
      <w:r w:rsidRPr="001B38B6">
        <w:rPr>
          <w:rStyle w:val="StyleUnderline"/>
        </w:rPr>
        <w:t xml:space="preserve"> these new </w:t>
      </w:r>
      <w:r w:rsidRPr="00544E6B">
        <w:rPr>
          <w:rStyle w:val="StyleUnderline"/>
          <w:highlight w:val="cyan"/>
        </w:rPr>
        <w:t>radical</w:t>
      </w:r>
      <w:r w:rsidRPr="002B2151">
        <w:rPr>
          <w:rStyle w:val="StyleUnderline"/>
        </w:rPr>
        <w:t>s</w:t>
      </w:r>
      <w:r w:rsidRPr="001B38B6">
        <w:rPr>
          <w:rStyle w:val="StyleUnderline"/>
        </w:rPr>
        <w:t xml:space="preserve"> and their </w:t>
      </w:r>
      <w:r w:rsidRPr="00544E6B">
        <w:rPr>
          <w:rStyle w:val="StyleUnderline"/>
          <w:highlight w:val="cyan"/>
        </w:rPr>
        <w:t>approaches</w:t>
      </w:r>
      <w:r w:rsidRPr="001B38B6">
        <w:rPr>
          <w:rStyle w:val="StyleUnderline"/>
        </w:rPr>
        <w:t xml:space="preserve"> </w:t>
      </w:r>
      <w:r w:rsidRPr="00544E6B">
        <w:rPr>
          <w:rStyle w:val="StyleUnderline"/>
          <w:highlight w:val="cyan"/>
        </w:rPr>
        <w:t>have been interrogated and critiqued.</w:t>
      </w:r>
      <w:r w:rsidRPr="001B38B6">
        <w:rPr>
          <w:rStyle w:val="StyleUnderline"/>
        </w:rPr>
        <w:t xml:space="preserve"> Confronting the fashionable nonsense of the present requires that these their ideas be scrutinized</w:t>
      </w:r>
      <w:r w:rsidRPr="000027B7">
        <w:rPr>
          <w:sz w:val="16"/>
        </w:rPr>
        <w:t xml:space="preserve"> against the more rationalist claims that have given shape to radical and critical thought since the Enlightenment, not to mention the common sense that the thinkers we address have sought to evade. We believe that </w:t>
      </w:r>
      <w:r w:rsidRPr="00C51C33">
        <w:rPr>
          <w:rStyle w:val="StyleUnderline"/>
        </w:rPr>
        <w:t>the success of these thinkers and ideas marks a real and disturbing departure from the</w:t>
      </w:r>
      <w:r w:rsidRPr="000027B7">
        <w:rPr>
          <w:sz w:val="16"/>
        </w:rPr>
        <w:t xml:space="preserve"> more rationalist, more realist understanding of </w:t>
      </w:r>
      <w:r w:rsidRPr="00C51C33">
        <w:rPr>
          <w:rStyle w:val="StyleUnderline"/>
        </w:rPr>
        <w:t>progressive and radical politics that marked the more successful movements of the nineteenth and much of the twentieth century</w:t>
      </w:r>
      <w:r w:rsidRPr="000027B7">
        <w:rPr>
          <w:sz w:val="16"/>
        </w:rPr>
        <w:t xml:space="preserve">. Indeed, one of the more recent fruits of this new radical theory has been the renewed interest in Marxism by so called “millennial Marxists” and their associated publications, like Jacobin, n+1, and others. They put forth no new body of theoretical arguments but seek a rediscovery of Marxism and class politics. But Even this relatively modest claim to fame cannot be further from the truth. An undeserved self-confidence and </w:t>
      </w:r>
      <w:r w:rsidRPr="00C51C33">
        <w:rPr>
          <w:rStyle w:val="StyleUnderline"/>
        </w:rPr>
        <w:t>moral self-righteousness abound while concrete political analysis vanishes</w:t>
      </w:r>
      <w:r w:rsidRPr="000027B7">
        <w:rPr>
          <w:sz w:val="16"/>
        </w:rPr>
        <w:t xml:space="preserve">. To be sure, </w:t>
      </w:r>
      <w:r w:rsidRPr="00C51C33">
        <w:rPr>
          <w:rStyle w:val="StyleUnderline"/>
        </w:rPr>
        <w:t>this new trend is scarecely more than a pseudo-radicalism with no real politics in view rendering its pursuits shallow and bereft of critical content</w:t>
      </w:r>
      <w:r w:rsidRPr="000027B7">
        <w:rPr>
          <w:sz w:val="16"/>
        </w:rPr>
        <w:t xml:space="preserve">. Far from opposing the trends of the culture industry and its very technique of commodifying culture and thought, </w:t>
      </w:r>
      <w:r w:rsidRPr="00C51C33">
        <w:rPr>
          <w:rStyle w:val="StyleUnderline"/>
        </w:rPr>
        <w:t xml:space="preserve">their efforts are merely its expression. </w:t>
      </w:r>
      <w:r w:rsidRPr="00544E6B">
        <w:rPr>
          <w:rStyle w:val="StyleUnderline"/>
          <w:highlight w:val="cyan"/>
        </w:rPr>
        <w:t xml:space="preserve">Radicalism now acts as a </w:t>
      </w:r>
      <w:r w:rsidRPr="00544E6B">
        <w:rPr>
          <w:rStyle w:val="Emphasis"/>
          <w:highlight w:val="cyan"/>
        </w:rPr>
        <w:t>cultural tag</w:t>
      </w:r>
      <w:r w:rsidRPr="00544E6B">
        <w:rPr>
          <w:rStyle w:val="StyleUnderline"/>
          <w:highlight w:val="cyan"/>
        </w:rPr>
        <w:t xml:space="preserve">, a </w:t>
      </w:r>
      <w:r w:rsidRPr="00544E6B">
        <w:rPr>
          <w:rStyle w:val="Emphasis"/>
          <w:highlight w:val="cyan"/>
        </w:rPr>
        <w:t>new identity</w:t>
      </w:r>
      <w:r w:rsidRPr="00544E6B">
        <w:rPr>
          <w:rStyle w:val="StyleUnderline"/>
          <w:highlight w:val="cyan"/>
        </w:rPr>
        <w:t xml:space="preserve">, at best a means to </w:t>
      </w:r>
      <w:r w:rsidRPr="00544E6B">
        <w:rPr>
          <w:rStyle w:val="Emphasis"/>
          <w:highlight w:val="cyan"/>
        </w:rPr>
        <w:t>vent</w:t>
      </w:r>
      <w:r w:rsidRPr="000027B7">
        <w:rPr>
          <w:sz w:val="16"/>
        </w:rPr>
        <w:t xml:space="preserve"> moral </w:t>
      </w:r>
      <w:r w:rsidRPr="00544E6B">
        <w:rPr>
          <w:rStyle w:val="Emphasis"/>
          <w:highlight w:val="cyan"/>
        </w:rPr>
        <w:t>rage</w:t>
      </w:r>
      <w:r w:rsidRPr="00544E6B">
        <w:rPr>
          <w:rStyle w:val="StyleUnderline"/>
          <w:highlight w:val="cyan"/>
        </w:rPr>
        <w:t xml:space="preserve"> without genuine political acuity</w:t>
      </w:r>
      <w:r w:rsidRPr="00C51C33">
        <w:rPr>
          <w:rStyle w:val="StyleUnderline"/>
        </w:rPr>
        <w:t>. In a mesmerizing sleight of hand, these new “radicals” have turned</w:t>
      </w:r>
      <w:r w:rsidRPr="000027B7">
        <w:rPr>
          <w:sz w:val="16"/>
        </w:rPr>
        <w:t xml:space="preserve"> the discourse of Marxism and other figures of a past </w:t>
      </w:r>
      <w:r w:rsidRPr="00C51C33">
        <w:rPr>
          <w:rStyle w:val="StyleUnderline"/>
        </w:rPr>
        <w:t>radicalism that once nourished organic labor and social movements against the realities of exploitation and human debasement into limp caricatures</w:t>
      </w:r>
      <w:r w:rsidRPr="000027B7">
        <w:rPr>
          <w:sz w:val="16"/>
        </w:rPr>
        <w:t>.</w:t>
      </w:r>
    </w:p>
    <w:bookmarkEnd w:id="0"/>
    <w:p w14:paraId="234A2D2D" w14:textId="77777777" w:rsidR="00722C12" w:rsidRPr="00B96D2C" w:rsidRDefault="00722C12" w:rsidP="00722C12"/>
    <w:p w14:paraId="6FB3EE43" w14:textId="77777777" w:rsidR="00722C12" w:rsidRPr="00881981" w:rsidRDefault="00722C12" w:rsidP="00722C12">
      <w:pPr>
        <w:pStyle w:val="Heading4"/>
      </w:pPr>
      <w:r>
        <w:t>The aff’s</w:t>
      </w:r>
      <w:r w:rsidRPr="006E5E41">
        <w:t xml:space="preserve"> </w:t>
      </w:r>
      <w:r w:rsidRPr="006E5E41">
        <w:rPr>
          <w:u w:val="single"/>
        </w:rPr>
        <w:t>opposition</w:t>
      </w:r>
      <w:r w:rsidRPr="006E5E41">
        <w:t xml:space="preserve"> to</w:t>
      </w:r>
      <w:r>
        <w:t xml:space="preserve"> governmentality makes solvency impossible.  Affirmation produces </w:t>
      </w:r>
      <w:r w:rsidRPr="00857321">
        <w:rPr>
          <w:u w:val="single"/>
        </w:rPr>
        <w:t>catharsis</w:t>
      </w:r>
      <w:r>
        <w:t xml:space="preserve">, but </w:t>
      </w:r>
      <w:r w:rsidRPr="0042438A">
        <w:rPr>
          <w:u w:val="single"/>
        </w:rPr>
        <w:t>cements</w:t>
      </w:r>
      <w:r>
        <w:t xml:space="preserve"> inequality---rejection is key</w:t>
      </w:r>
    </w:p>
    <w:p w14:paraId="64C87527" w14:textId="77777777" w:rsidR="00722C12" w:rsidRDefault="00722C12" w:rsidP="00722C12">
      <w:r w:rsidRPr="009A7CED">
        <w:rPr>
          <w:rStyle w:val="Style13ptBold"/>
        </w:rPr>
        <w:t>Smulewicz-Zucker 15</w:t>
      </w:r>
      <w:r>
        <w:t xml:space="preserve"> – Professor of Philosophy @ Baruch College CUNY</w:t>
      </w:r>
    </w:p>
    <w:p w14:paraId="794339E6" w14:textId="77777777" w:rsidR="00722C12" w:rsidRPr="009A7CED" w:rsidRDefault="00722C12" w:rsidP="00722C12">
      <w:r>
        <w:t>(Gregory, “The Treason of Intellectual Radicalism and the Collapse of Leftist Politics,” LOGOS, Winter edition)</w:t>
      </w:r>
    </w:p>
    <w:p w14:paraId="23111981" w14:textId="77777777" w:rsidR="00722C12" w:rsidRPr="000027B7" w:rsidRDefault="00722C12" w:rsidP="00722C12">
      <w:pPr>
        <w:rPr>
          <w:sz w:val="16"/>
        </w:rPr>
      </w:pPr>
      <w:r w:rsidRPr="00544E6B">
        <w:rPr>
          <w:rStyle w:val="StyleUnderline"/>
          <w:highlight w:val="cyan"/>
        </w:rPr>
        <w:t>Radical politics</w:t>
      </w:r>
      <w:r w:rsidRPr="009A7CED">
        <w:rPr>
          <w:rStyle w:val="StyleUnderline"/>
        </w:rPr>
        <w:t xml:space="preserve"> in contemporary western democracies </w:t>
      </w:r>
      <w:r w:rsidRPr="00544E6B">
        <w:rPr>
          <w:rStyle w:val="StyleUnderline"/>
          <w:highlight w:val="cyan"/>
        </w:rPr>
        <w:t>finds itself in a</w:t>
      </w:r>
      <w:r w:rsidRPr="009A7CED">
        <w:rPr>
          <w:rStyle w:val="StyleUnderline"/>
        </w:rPr>
        <w:t xml:space="preserve"> state of </w:t>
      </w:r>
      <w:r w:rsidRPr="00544E6B">
        <w:rPr>
          <w:rStyle w:val="StyleUnderline"/>
          <w:highlight w:val="cyan"/>
        </w:rPr>
        <w:t>crisis</w:t>
      </w:r>
      <w:r w:rsidRPr="000027B7">
        <w:rPr>
          <w:sz w:val="16"/>
          <w:highlight w:val="cyan"/>
        </w:rPr>
        <w:t xml:space="preserve">. </w:t>
      </w:r>
      <w:r w:rsidRPr="00544E6B">
        <w:rPr>
          <w:rStyle w:val="StyleUnderline"/>
          <w:highlight w:val="cyan"/>
        </w:rPr>
        <w:t xml:space="preserve">When viewed from </w:t>
      </w:r>
      <w:r w:rsidRPr="00751DF1">
        <w:rPr>
          <w:rStyle w:val="StyleUnderline"/>
        </w:rPr>
        <w:t xml:space="preserve">the vantage point of </w:t>
      </w:r>
      <w:r w:rsidRPr="00544E6B">
        <w:rPr>
          <w:rStyle w:val="StyleUnderline"/>
          <w:highlight w:val="cyan"/>
        </w:rPr>
        <w:t>social</w:t>
      </w:r>
      <w:r w:rsidRPr="009A7CED">
        <w:rPr>
          <w:rStyle w:val="StyleUnderline"/>
        </w:rPr>
        <w:t xml:space="preserve"> change, a progressive </w:t>
      </w:r>
      <w:r w:rsidRPr="00544E6B">
        <w:rPr>
          <w:rStyle w:val="StyleUnderline"/>
          <w:highlight w:val="cyan"/>
        </w:rPr>
        <w:t>transformation</w:t>
      </w:r>
      <w:r w:rsidRPr="009A7CED">
        <w:rPr>
          <w:rStyle w:val="StyleUnderline"/>
        </w:rPr>
        <w:t xml:space="preserve"> of the social order, political </w:t>
      </w:r>
      <w:r w:rsidRPr="00544E6B">
        <w:rPr>
          <w:rStyle w:val="StyleUnderline"/>
          <w:highlight w:val="cyan"/>
        </w:rPr>
        <w:t xml:space="preserve">radicalism is </w:t>
      </w:r>
      <w:r w:rsidRPr="00751DF1">
        <w:rPr>
          <w:rStyle w:val="StyleUnderline"/>
        </w:rPr>
        <w:t xml:space="preserve">found </w:t>
      </w:r>
      <w:r w:rsidRPr="00544E6B">
        <w:rPr>
          <w:rStyle w:val="StyleUnderline"/>
          <w:highlight w:val="cyan"/>
        </w:rPr>
        <w:t>wanting</w:t>
      </w:r>
      <w:r w:rsidRPr="000027B7">
        <w:rPr>
          <w:sz w:val="16"/>
        </w:rPr>
        <w:t xml:space="preserve">. This would seem to go against the grain of perceived wisdom. As an academic enterprise, </w:t>
      </w:r>
      <w:r w:rsidRPr="00544E6B">
        <w:rPr>
          <w:rStyle w:val="StyleUnderline"/>
          <w:highlight w:val="cyan"/>
        </w:rPr>
        <w:t xml:space="preserve">radical theory </w:t>
      </w:r>
      <w:r w:rsidRPr="00751DF1">
        <w:rPr>
          <w:rStyle w:val="StyleUnderline"/>
          <w:highlight w:val="cyan"/>
        </w:rPr>
        <w:t>has blossomed</w:t>
      </w:r>
      <w:r w:rsidRPr="000027B7">
        <w:rPr>
          <w:sz w:val="16"/>
        </w:rPr>
        <w:t xml:space="preserve">. Figures such as Slavoj Žižek openly discuss Marxism in popular documentaries, new journals have emerged touting a radical “anti-capitalism,” and whole conferences and sub-fields are dominated by questions posed by obscure theoretical texts. </w:t>
      </w:r>
      <w:r w:rsidRPr="00544E6B">
        <w:rPr>
          <w:rStyle w:val="StyleUnderline"/>
          <w:highlight w:val="cyan"/>
        </w:rPr>
        <w:t>Despite this, there is a profound lack in</w:t>
      </w:r>
      <w:r w:rsidRPr="009A7CED">
        <w:rPr>
          <w:rStyle w:val="StyleUnderline"/>
        </w:rPr>
        <w:t xml:space="preserve"> substantive, </w:t>
      </w:r>
      <w:r w:rsidRPr="00544E6B">
        <w:rPr>
          <w:rStyle w:val="StyleUnderline"/>
          <w:highlight w:val="cyan"/>
        </w:rPr>
        <w:t>meaningful political</w:t>
      </w:r>
      <w:r w:rsidRPr="000027B7">
        <w:rPr>
          <w:sz w:val="16"/>
        </w:rPr>
        <w:t xml:space="preserve">, social, and cultural </w:t>
      </w:r>
      <w:r w:rsidRPr="00544E6B">
        <w:rPr>
          <w:rStyle w:val="StyleUnderline"/>
          <w:highlight w:val="cyan"/>
        </w:rPr>
        <w:t>criticism</w:t>
      </w:r>
      <w:r w:rsidRPr="009A7CED">
        <w:rPr>
          <w:rStyle w:val="StyleUnderline"/>
        </w:rPr>
        <w:t xml:space="preserve"> of the kind </w:t>
      </w:r>
      <w:r w:rsidRPr="00544E6B">
        <w:rPr>
          <w:rStyle w:val="StyleUnderline"/>
          <w:highlight w:val="cyan"/>
        </w:rPr>
        <w:t>that once made progressive</w:t>
      </w:r>
      <w:r w:rsidRPr="009A7CED">
        <w:rPr>
          <w:rStyle w:val="StyleUnderline"/>
        </w:rPr>
        <w:t xml:space="preserve"> and rational </w:t>
      </w:r>
      <w:r w:rsidRPr="00751DF1">
        <w:rPr>
          <w:rStyle w:val="StyleUnderline"/>
        </w:rPr>
        <w:t xml:space="preserve">left </w:t>
      </w:r>
      <w:r w:rsidRPr="00751DF1">
        <w:rPr>
          <w:rStyle w:val="StyleUnderline"/>
          <w:highlight w:val="cyan"/>
        </w:rPr>
        <w:t xml:space="preserve">political discourse </w:t>
      </w:r>
      <w:r w:rsidRPr="00544E6B">
        <w:rPr>
          <w:rStyle w:val="StyleUnderline"/>
          <w:highlight w:val="cyan"/>
        </w:rPr>
        <w:t>relevant to</w:t>
      </w:r>
      <w:r w:rsidRPr="000027B7">
        <w:rPr>
          <w:sz w:val="16"/>
        </w:rPr>
        <w:t xml:space="preserve"> the </w:t>
      </w:r>
      <w:r w:rsidRPr="00751DF1">
        <w:rPr>
          <w:rStyle w:val="StyleUnderline"/>
        </w:rPr>
        <w:t xml:space="preserve">machinations of real </w:t>
      </w:r>
      <w:r w:rsidRPr="00544E6B">
        <w:rPr>
          <w:rStyle w:val="StyleUnderline"/>
          <w:highlight w:val="cyan"/>
        </w:rPr>
        <w:t>politics</w:t>
      </w:r>
      <w:r w:rsidRPr="009A7CED">
        <w:rPr>
          <w:rStyle w:val="StyleUnderline"/>
        </w:rPr>
        <w:t xml:space="preserve"> and the broader culture</w:t>
      </w:r>
      <w:r w:rsidRPr="000027B7">
        <w:rPr>
          <w:sz w:val="16"/>
        </w:rPr>
        <w:t xml:space="preserve">. Today, </w:t>
      </w:r>
      <w:r w:rsidRPr="00544E6B">
        <w:rPr>
          <w:rStyle w:val="StyleUnderline"/>
          <w:highlight w:val="cyan"/>
        </w:rPr>
        <w:t xml:space="preserve">leftist political theory in the academy has fallen under the spell of ideas </w:t>
      </w:r>
      <w:r w:rsidRPr="0042438A">
        <w:rPr>
          <w:rStyle w:val="StyleUnderline"/>
        </w:rPr>
        <w:t xml:space="preserve">so </w:t>
      </w:r>
      <w:r w:rsidRPr="00751DF1">
        <w:rPr>
          <w:rStyle w:val="StyleUnderline"/>
        </w:rPr>
        <w:t>far</w:t>
      </w:r>
      <w:r w:rsidRPr="009A7CED">
        <w:rPr>
          <w:rStyle w:val="StyleUnderline"/>
        </w:rPr>
        <w:t xml:space="preserve"> </w:t>
      </w:r>
      <w:r w:rsidRPr="00544E6B">
        <w:rPr>
          <w:rStyle w:val="StyleUnderline"/>
          <w:highlight w:val="cyan"/>
        </w:rPr>
        <w:t>removed from actual political issues</w:t>
      </w:r>
      <w:r w:rsidRPr="009A7CED">
        <w:rPr>
          <w:rStyle w:val="StyleUnderline"/>
        </w:rPr>
        <w:t xml:space="preserve"> that the question can be posed whether</w:t>
      </w:r>
      <w:r w:rsidRPr="000027B7">
        <w:rPr>
          <w:sz w:val="16"/>
        </w:rPr>
        <w:t xml:space="preserve"> the traditions of </w:t>
      </w:r>
      <w:r w:rsidRPr="009A7CED">
        <w:rPr>
          <w:rStyle w:val="StyleUnderline"/>
        </w:rPr>
        <w:t>left critique</w:t>
      </w:r>
      <w:r w:rsidRPr="000027B7">
        <w:rPr>
          <w:sz w:val="16"/>
        </w:rPr>
        <w:t xml:space="preserve"> that gave intellectual support to the great movements of modernity – from the workers movement to the Civil Rights movement – </w:t>
      </w:r>
      <w:r w:rsidRPr="009A7CED">
        <w:rPr>
          <w:rStyle w:val="StyleUnderline"/>
        </w:rPr>
        <w:t>possess a critical mass to sustain future struggles</w:t>
      </w:r>
      <w:r w:rsidRPr="000027B7">
        <w:rPr>
          <w:sz w:val="16"/>
        </w:rPr>
        <w:t xml:space="preserve">. </w:t>
      </w:r>
      <w:r w:rsidRPr="009A7CED">
        <w:rPr>
          <w:rStyle w:val="StyleUnderline"/>
        </w:rPr>
        <w:t xml:space="preserve">Quite to the contrary, </w:t>
      </w:r>
      <w:r w:rsidRPr="00544E6B">
        <w:rPr>
          <w:rStyle w:val="StyleUnderline"/>
          <w:highlight w:val="cyan"/>
        </w:rPr>
        <w:t>social movements have lost political momentum, they are</w:t>
      </w:r>
      <w:r w:rsidRPr="009A7CED">
        <w:rPr>
          <w:rStyle w:val="StyleUnderline"/>
        </w:rPr>
        <w:t xml:space="preserve"> </w:t>
      </w:r>
      <w:r w:rsidRPr="00544E6B">
        <w:rPr>
          <w:rStyle w:val="StyleUnderline"/>
          <w:highlight w:val="cyan"/>
        </w:rPr>
        <w:t>generally focused on</w:t>
      </w:r>
      <w:r w:rsidRPr="009A7CED">
        <w:rPr>
          <w:rStyle w:val="StyleUnderline"/>
        </w:rPr>
        <w:t xml:space="preserve"> questions of </w:t>
      </w:r>
      <w:r w:rsidRPr="00544E6B">
        <w:rPr>
          <w:rStyle w:val="StyleUnderline"/>
          <w:highlight w:val="cyan"/>
        </w:rPr>
        <w:t>culture</w:t>
      </w:r>
      <w:r w:rsidRPr="009A7CED">
        <w:rPr>
          <w:rStyle w:val="StyleUnderline"/>
        </w:rPr>
        <w:t>,</w:t>
      </w:r>
      <w:r w:rsidRPr="000027B7">
        <w:rPr>
          <w:sz w:val="16"/>
        </w:rPr>
        <w:t xml:space="preserve"> shallow discussions of class, </w:t>
      </w:r>
      <w:r w:rsidRPr="00544E6B">
        <w:rPr>
          <w:rStyle w:val="StyleUnderline"/>
          <w:highlight w:val="cyan"/>
        </w:rPr>
        <w:t>and</w:t>
      </w:r>
      <w:r w:rsidRPr="009A7CED">
        <w:rPr>
          <w:rStyle w:val="StyleUnderline"/>
        </w:rPr>
        <w:t xml:space="preserve"> are generally </w:t>
      </w:r>
      <w:r w:rsidRPr="00544E6B">
        <w:rPr>
          <w:rStyle w:val="StyleUnderline"/>
          <w:highlight w:val="cyan"/>
        </w:rPr>
        <w:t>obsessed with</w:t>
      </w:r>
      <w:r w:rsidRPr="009A7CED">
        <w:rPr>
          <w:rStyle w:val="StyleUnderline"/>
        </w:rPr>
        <w:t xml:space="preserve"> questions of </w:t>
      </w:r>
      <w:r w:rsidRPr="00544E6B">
        <w:rPr>
          <w:rStyle w:val="StyleUnderline"/>
          <w:highlight w:val="cyan"/>
        </w:rPr>
        <w:t xml:space="preserve">identity </w:t>
      </w:r>
      <w:r w:rsidRPr="00544E6B">
        <w:rPr>
          <w:rStyle w:val="Emphasis"/>
          <w:highlight w:val="cyan"/>
        </w:rPr>
        <w:t>divorced from</w:t>
      </w:r>
      <w:r w:rsidRPr="000027B7">
        <w:rPr>
          <w:sz w:val="16"/>
        </w:rPr>
        <w:t xml:space="preserve"> the </w:t>
      </w:r>
      <w:r w:rsidRPr="00544E6B">
        <w:rPr>
          <w:rStyle w:val="Emphasis"/>
          <w:highlight w:val="cyan"/>
        </w:rPr>
        <w:t>questions of</w:t>
      </w:r>
      <w:r w:rsidRPr="000027B7">
        <w:rPr>
          <w:sz w:val="16"/>
        </w:rPr>
        <w:t xml:space="preserve"> material forms of oppression rather than on the great “social question” of unequal distributions of economic and </w:t>
      </w:r>
      <w:r w:rsidRPr="00544E6B">
        <w:rPr>
          <w:rStyle w:val="Emphasis"/>
          <w:highlight w:val="cyan"/>
        </w:rPr>
        <w:t>political</w:t>
      </w:r>
      <w:r w:rsidRPr="009A7CED">
        <w:rPr>
          <w:rStyle w:val="Emphasis"/>
        </w:rPr>
        <w:t xml:space="preserve"> </w:t>
      </w:r>
      <w:r w:rsidRPr="00544E6B">
        <w:rPr>
          <w:rStyle w:val="Emphasis"/>
          <w:highlight w:val="cyan"/>
        </w:rPr>
        <w:t>power</w:t>
      </w:r>
      <w:r w:rsidRPr="00544E6B">
        <w:rPr>
          <w:rStyle w:val="StyleUnderline"/>
          <w:highlight w:val="cyan"/>
        </w:rPr>
        <w:t xml:space="preserve"> which once served as the driving impulse for</w:t>
      </w:r>
      <w:r w:rsidRPr="009A7CED">
        <w:rPr>
          <w:rStyle w:val="StyleUnderline"/>
        </w:rPr>
        <w:t xml:space="preserve"> political, social and cultural </w:t>
      </w:r>
      <w:r w:rsidRPr="00544E6B">
        <w:rPr>
          <w:rStyle w:val="StyleUnderline"/>
          <w:highlight w:val="cyan"/>
        </w:rPr>
        <w:t>transformation. As these</w:t>
      </w:r>
      <w:r w:rsidRPr="00881981">
        <w:rPr>
          <w:rStyle w:val="StyleUnderline"/>
        </w:rPr>
        <w:t xml:space="preserve"> new </w:t>
      </w:r>
      <w:r w:rsidRPr="00544E6B">
        <w:rPr>
          <w:rStyle w:val="StyleUnderline"/>
          <w:highlight w:val="cyan"/>
        </w:rPr>
        <w:t>radical</w:t>
      </w:r>
      <w:r w:rsidRPr="00881981">
        <w:rPr>
          <w:rStyle w:val="StyleUnderline"/>
        </w:rPr>
        <w:t xml:space="preserve"> mandarins spill ink on futile </w:t>
      </w:r>
      <w:r w:rsidRPr="00544E6B">
        <w:rPr>
          <w:rStyle w:val="StyleUnderline"/>
          <w:highlight w:val="cyan"/>
        </w:rPr>
        <w:t>debates over</w:t>
      </w:r>
      <w:r w:rsidRPr="00881981">
        <w:rPr>
          <w:rStyle w:val="StyleUnderline"/>
        </w:rPr>
        <w:t xml:space="preserve"> “</w:t>
      </w:r>
      <w:r w:rsidRPr="00544E6B">
        <w:rPr>
          <w:rStyle w:val="StyleUnderline"/>
          <w:highlight w:val="cyan"/>
        </w:rPr>
        <w:t>desire,” “identity,” and</w:t>
      </w:r>
      <w:r w:rsidRPr="000027B7">
        <w:rPr>
          <w:sz w:val="16"/>
        </w:rPr>
        <w:t xml:space="preserve"> illusory visions of </w:t>
      </w:r>
      <w:r w:rsidRPr="00544E6B">
        <w:rPr>
          <w:rStyle w:val="StyleUnderline"/>
          <w:highlight w:val="cyan"/>
        </w:rPr>
        <w:t>anarchic democracy</w:t>
      </w:r>
      <w:r w:rsidRPr="000027B7">
        <w:rPr>
          <w:sz w:val="16"/>
        </w:rPr>
        <w:t xml:space="preserve">, </w:t>
      </w:r>
      <w:r w:rsidRPr="00881981">
        <w:rPr>
          <w:rStyle w:val="StyleUnderline"/>
        </w:rPr>
        <w:t xml:space="preserve">economic inequality has </w:t>
      </w:r>
      <w:r w:rsidRPr="00544E6B">
        <w:rPr>
          <w:rStyle w:val="StyleUnderline"/>
          <w:highlight w:val="cyan"/>
        </w:rPr>
        <w:t>ballooned</w:t>
      </w:r>
      <w:r w:rsidRPr="000027B7">
        <w:rPr>
          <w:sz w:val="16"/>
        </w:rPr>
        <w:t xml:space="preserve"> into oligarchic proportions, </w:t>
      </w:r>
      <w:r w:rsidRPr="00881981">
        <w:rPr>
          <w:rStyle w:val="StyleUnderline"/>
        </w:rPr>
        <w:t xml:space="preserve">working </w:t>
      </w:r>
      <w:r w:rsidRPr="00544E6B">
        <w:rPr>
          <w:rStyle w:val="StyleUnderline"/>
          <w:highlight w:val="cyan"/>
        </w:rPr>
        <w:t>people have been increasingly</w:t>
      </w:r>
      <w:r w:rsidRPr="00881981">
        <w:rPr>
          <w:rStyle w:val="StyleUnderline"/>
        </w:rPr>
        <w:t xml:space="preserve"> </w:t>
      </w:r>
      <w:r w:rsidRPr="00544E6B">
        <w:rPr>
          <w:rStyle w:val="StyleUnderline"/>
          <w:highlight w:val="cyan"/>
        </w:rPr>
        <w:t>marginalized</w:t>
      </w:r>
      <w:r w:rsidRPr="00881981">
        <w:rPr>
          <w:rStyle w:val="StyleUnderline"/>
        </w:rPr>
        <w:t>, and ethnic minority groups are turned into a modern “coolie” labor force</w:t>
      </w:r>
      <w:r w:rsidRPr="000027B7">
        <w:rPr>
          <w:sz w:val="16"/>
        </w:rPr>
        <w:t xml:space="preserve">. </w:t>
      </w:r>
      <w:r w:rsidRPr="00544E6B">
        <w:rPr>
          <w:rStyle w:val="StyleUnderline"/>
          <w:highlight w:val="cyan"/>
        </w:rPr>
        <w:t>This has been the result</w:t>
      </w:r>
      <w:r w:rsidRPr="000027B7">
        <w:rPr>
          <w:sz w:val="16"/>
        </w:rPr>
        <w:t xml:space="preserve">, we contend, </w:t>
      </w:r>
      <w:r w:rsidRPr="00881981">
        <w:rPr>
          <w:rStyle w:val="StyleUnderline"/>
        </w:rPr>
        <w:t xml:space="preserve">of </w:t>
      </w:r>
      <w:r w:rsidRPr="00544E6B">
        <w:rPr>
          <w:rStyle w:val="StyleUnderline"/>
          <w:highlight w:val="cyan"/>
        </w:rPr>
        <w:t xml:space="preserve">a lack of </w:t>
      </w:r>
      <w:r w:rsidRPr="00544E6B">
        <w:rPr>
          <w:rStyle w:val="Emphasis"/>
          <w:highlight w:val="cyan"/>
        </w:rPr>
        <w:t>concern with real politics</w:t>
      </w:r>
      <w:r w:rsidRPr="00544E6B">
        <w:rPr>
          <w:rStyle w:val="StyleUnderline"/>
          <w:highlight w:val="cyan"/>
        </w:rPr>
        <w:t xml:space="preserve"> in</w:t>
      </w:r>
      <w:r w:rsidRPr="00881981">
        <w:rPr>
          <w:rStyle w:val="StyleUnderline"/>
        </w:rPr>
        <w:t xml:space="preserve"> contemporary </w:t>
      </w:r>
      <w:r w:rsidRPr="00544E6B">
        <w:rPr>
          <w:rStyle w:val="StyleUnderline"/>
          <w:highlight w:val="cyan"/>
        </w:rPr>
        <w:t>radical theory</w:t>
      </w:r>
      <w:r w:rsidRPr="000027B7">
        <w:rPr>
          <w:sz w:val="16"/>
        </w:rPr>
        <w:t xml:space="preserve">. Further, we believe that </w:t>
      </w:r>
      <w:r w:rsidRPr="00881981">
        <w:rPr>
          <w:rStyle w:val="StyleUnderline"/>
        </w:rPr>
        <w:t>this is the result of a transformation of</w:t>
      </w:r>
      <w:r w:rsidRPr="000027B7">
        <w:rPr>
          <w:sz w:val="16"/>
        </w:rPr>
        <w:t xml:space="preserve"> ideas, that contemporary political theory on </w:t>
      </w:r>
      <w:r w:rsidRPr="00881981">
        <w:rPr>
          <w:rStyle w:val="StyleUnderline"/>
        </w:rPr>
        <w:t>the left</w:t>
      </w:r>
      <w:r w:rsidRPr="000027B7">
        <w:rPr>
          <w:sz w:val="16"/>
        </w:rPr>
        <w:t xml:space="preserve"> has witnessed a decisive shift in focus in recent decades – </w:t>
      </w:r>
      <w:r w:rsidRPr="00881981">
        <w:rPr>
          <w:rStyle w:val="StyleUnderline"/>
        </w:rPr>
        <w:t>a shift that has produced nothing less than the incoherence of the tradition of progressive politics in our age</w:t>
      </w:r>
      <w:r w:rsidRPr="000027B7">
        <w:rPr>
          <w:sz w:val="16"/>
        </w:rPr>
        <w:t xml:space="preserve">. At a time when the left is struggling to redefine itself and respond to current political and economic crises, a series of trends in contemporary theory has reshaped the ways that politics is understood and practiced. Older thinkers such as Michel Foucault, Jacques Lacan, and Jacques Derrida, and newer voices like Alain Badiou, Jacques Rancière, David Graeber and Judith Butler, among others, have risen to the status of academic and cultural icons while their ideas have become embedded in the “logics” of new social movements. As some aspects of the recent Occupy Wall Street demonstrations have shown, </w:t>
      </w:r>
      <w:r w:rsidRPr="00544E6B">
        <w:rPr>
          <w:rStyle w:val="StyleUnderline"/>
          <w:highlight w:val="cyan"/>
        </w:rPr>
        <w:t>political discourse has</w:t>
      </w:r>
      <w:r w:rsidRPr="00881981">
        <w:rPr>
          <w:rStyle w:val="StyleUnderline"/>
        </w:rPr>
        <w:t xml:space="preserve"> </w:t>
      </w:r>
      <w:r w:rsidRPr="00544E6B">
        <w:rPr>
          <w:rStyle w:val="StyleUnderline"/>
          <w:highlight w:val="cyan"/>
        </w:rPr>
        <w:t>become</w:t>
      </w:r>
      <w:r w:rsidRPr="00881981">
        <w:rPr>
          <w:rStyle w:val="StyleUnderline"/>
        </w:rPr>
        <w:t xml:space="preserve"> increasingly </w:t>
      </w:r>
      <w:r w:rsidRPr="00544E6B">
        <w:rPr>
          <w:rStyle w:val="StyleUnderline"/>
          <w:highlight w:val="cyan"/>
        </w:rPr>
        <w:t>dominated by</w:t>
      </w:r>
      <w:r w:rsidRPr="00881981">
        <w:rPr>
          <w:rStyle w:val="StyleUnderline"/>
        </w:rPr>
        <w:t xml:space="preserve"> the impulses of </w:t>
      </w:r>
      <w:r w:rsidRPr="00544E6B">
        <w:rPr>
          <w:rStyle w:val="StyleUnderline"/>
          <w:highlight w:val="cyan"/>
        </w:rPr>
        <w:t>neo-anarchism, identity politics, post-colonialism, and other intellectual fads</w:t>
      </w:r>
      <w:r w:rsidRPr="000027B7">
        <w:rPr>
          <w:sz w:val="16"/>
        </w:rPr>
        <w:t xml:space="preserve">. </w:t>
      </w:r>
      <w:r w:rsidRPr="00544E6B">
        <w:rPr>
          <w:rStyle w:val="StyleUnderline"/>
          <w:highlight w:val="cyan"/>
        </w:rPr>
        <w:t>This</w:t>
      </w:r>
      <w:r w:rsidRPr="00881981">
        <w:rPr>
          <w:rStyle w:val="StyleUnderline"/>
        </w:rPr>
        <w:t xml:space="preserve"> new </w:t>
      </w:r>
      <w:r w:rsidRPr="00544E6B">
        <w:rPr>
          <w:rStyle w:val="StyleUnderline"/>
          <w:highlight w:val="cyan"/>
        </w:rPr>
        <w:t>radicalism has made itself</w:t>
      </w:r>
      <w:r w:rsidRPr="00881981">
        <w:rPr>
          <w:rStyle w:val="StyleUnderline"/>
        </w:rPr>
        <w:t xml:space="preserve"> </w:t>
      </w:r>
      <w:r w:rsidRPr="00881981">
        <w:rPr>
          <w:rStyle w:val="Emphasis"/>
        </w:rPr>
        <w:t xml:space="preserve">so </w:t>
      </w:r>
      <w:r w:rsidRPr="00544E6B">
        <w:rPr>
          <w:rStyle w:val="Emphasis"/>
          <w:highlight w:val="cyan"/>
        </w:rPr>
        <w:t>irrelevant</w:t>
      </w:r>
      <w:r w:rsidRPr="00544E6B">
        <w:rPr>
          <w:rStyle w:val="StyleUnderline"/>
          <w:highlight w:val="cyan"/>
        </w:rPr>
        <w:t xml:space="preserve"> with respect to </w:t>
      </w:r>
      <w:r w:rsidRPr="00544E6B">
        <w:rPr>
          <w:rStyle w:val="Emphasis"/>
          <w:highlight w:val="cyan"/>
        </w:rPr>
        <w:t>real politics</w:t>
      </w:r>
      <w:r w:rsidRPr="00881981">
        <w:rPr>
          <w:rStyle w:val="StyleUnderline"/>
        </w:rPr>
        <w:t xml:space="preserve"> that </w:t>
      </w:r>
      <w:r w:rsidRPr="00544E6B">
        <w:rPr>
          <w:rStyle w:val="StyleUnderline"/>
          <w:highlight w:val="cyan"/>
        </w:rPr>
        <w:t xml:space="preserve">it ends up serving as a kind of </w:t>
      </w:r>
      <w:r w:rsidRPr="00544E6B">
        <w:rPr>
          <w:rStyle w:val="Emphasis"/>
          <w:highlight w:val="cyan"/>
        </w:rPr>
        <w:t>cathartic space</w:t>
      </w:r>
      <w:r w:rsidRPr="00544E6B">
        <w:rPr>
          <w:rStyle w:val="StyleUnderline"/>
          <w:highlight w:val="cyan"/>
        </w:rPr>
        <w:t xml:space="preserve"> </w:t>
      </w:r>
      <w:r w:rsidRPr="0042438A">
        <w:rPr>
          <w:rStyle w:val="StyleUnderline"/>
        </w:rPr>
        <w:t>for</w:t>
      </w:r>
      <w:r w:rsidRPr="00881981">
        <w:rPr>
          <w:rStyle w:val="StyleUnderline"/>
        </w:rPr>
        <w:t xml:space="preserve"> the justifiable </w:t>
      </w:r>
      <w:r w:rsidRPr="00544E6B">
        <w:rPr>
          <w:rStyle w:val="StyleUnderline"/>
          <w:highlight w:val="cyan"/>
        </w:rPr>
        <w:t>anxieties</w:t>
      </w:r>
      <w:r w:rsidRPr="00881981">
        <w:rPr>
          <w:rStyle w:val="StyleUnderline"/>
        </w:rPr>
        <w:t xml:space="preserve"> </w:t>
      </w:r>
      <w:r w:rsidRPr="00544E6B">
        <w:rPr>
          <w:rStyle w:val="StyleUnderline"/>
          <w:highlight w:val="cyan"/>
        </w:rPr>
        <w:t>wrought by late capitalism</w:t>
      </w:r>
      <w:r w:rsidRPr="000027B7">
        <w:rPr>
          <w:sz w:val="16"/>
        </w:rPr>
        <w:t xml:space="preserve">, </w:t>
      </w:r>
      <w:r w:rsidRPr="00544E6B">
        <w:rPr>
          <w:rStyle w:val="Emphasis"/>
          <w:highlight w:val="cyan"/>
        </w:rPr>
        <w:t>further stabilizing</w:t>
      </w:r>
      <w:r w:rsidRPr="00881981">
        <w:rPr>
          <w:rStyle w:val="Emphasis"/>
        </w:rPr>
        <w:t xml:space="preserve"> its </w:t>
      </w:r>
      <w:r w:rsidRPr="00544E6B">
        <w:rPr>
          <w:rStyle w:val="Emphasis"/>
          <w:highlight w:val="cyan"/>
        </w:rPr>
        <w:t>systemic and integrative power rather than disrupting</w:t>
      </w:r>
      <w:r w:rsidRPr="00881981">
        <w:rPr>
          <w:rStyle w:val="Emphasis"/>
        </w:rPr>
        <w:t xml:space="preserve"> </w:t>
      </w:r>
      <w:r w:rsidRPr="00544E6B">
        <w:rPr>
          <w:rStyle w:val="Emphasis"/>
          <w:highlight w:val="cyan"/>
        </w:rPr>
        <w:t>it</w:t>
      </w:r>
      <w:r w:rsidRPr="000027B7">
        <w:rPr>
          <w:sz w:val="16"/>
          <w:highlight w:val="cyan"/>
        </w:rPr>
        <w:t>.</w:t>
      </w:r>
      <w:r w:rsidRPr="000027B7">
        <w:rPr>
          <w:sz w:val="16"/>
        </w:rPr>
        <w:t xml:space="preserve"> </w:t>
      </w:r>
      <w:r w:rsidRPr="00881981">
        <w:rPr>
          <w:rStyle w:val="StyleUnderline"/>
        </w:rPr>
        <w:t>These trends are the products as well as unwitting allies of that which they oppose</w:t>
      </w:r>
      <w:r w:rsidRPr="000027B7">
        <w:rPr>
          <w:sz w:val="16"/>
        </w:rPr>
        <w:t xml:space="preserve">. The transformation of radical and progressive politics throughout the latter half of the twentieth and the early decades of the twenty-first centuries is characterized by both a sociological shift as well as an intellectual one. A core thesis has been that the shift from industrial to post-industrial society has led to the weakening of class politics. But this is unsatisfying. There is no reason why class cannot be seen in the divisions of mental and service labor as it was with an industrial proletariat. There is no reason why political power rooted in unequal property and control over resources, in the capacity for some to command and to control the labor of others as well as the consumption of others ought not to be a basic political imperative. To this end, what </w:t>
      </w:r>
      <w:r w:rsidRPr="00544E6B">
        <w:rPr>
          <w:rStyle w:val="StyleUnderline"/>
          <w:highlight w:val="cyan"/>
        </w:rPr>
        <w:t>we</w:t>
      </w:r>
      <w:r w:rsidRPr="000027B7">
        <w:rPr>
          <w:sz w:val="16"/>
        </w:rPr>
        <w:t xml:space="preserve"> would call a rational radical politics </w:t>
      </w:r>
      <w:r w:rsidRPr="00544E6B">
        <w:rPr>
          <w:rStyle w:val="StyleUnderline"/>
          <w:highlight w:val="cyan"/>
        </w:rPr>
        <w:t>should seek not</w:t>
      </w:r>
      <w:r w:rsidRPr="00881981">
        <w:rPr>
          <w:rStyle w:val="StyleUnderline"/>
        </w:rPr>
        <w:t xml:space="preserve"> the utopian </w:t>
      </w:r>
      <w:r w:rsidRPr="000027B7">
        <w:rPr>
          <w:sz w:val="16"/>
        </w:rPr>
        <w:t>end of a “</w:t>
      </w:r>
      <w:r w:rsidRPr="00544E6B">
        <w:rPr>
          <w:rStyle w:val="StyleUnderline"/>
          <w:highlight w:val="cyan"/>
        </w:rPr>
        <w:t>post-statist” politics, but</w:t>
      </w:r>
      <w:r w:rsidRPr="000027B7">
        <w:rPr>
          <w:sz w:val="16"/>
        </w:rPr>
        <w:t xml:space="preserve"> rather </w:t>
      </w:r>
      <w:r w:rsidRPr="00544E6B">
        <w:rPr>
          <w:rStyle w:val="StyleUnderline"/>
          <w:highlight w:val="cyan"/>
        </w:rPr>
        <w:t>to enrich</w:t>
      </w:r>
      <w:r w:rsidRPr="00881981">
        <w:rPr>
          <w:rStyle w:val="StyleUnderline"/>
        </w:rPr>
        <w:t xml:space="preserve"> common </w:t>
      </w:r>
      <w:r w:rsidRPr="00544E6B">
        <w:rPr>
          <w:rStyle w:val="StyleUnderline"/>
          <w:highlight w:val="cyan"/>
        </w:rPr>
        <w:t>goods, erode</w:t>
      </w:r>
      <w:r w:rsidRPr="00881981">
        <w:rPr>
          <w:rStyle w:val="StyleUnderline"/>
        </w:rPr>
        <w:t xml:space="preserve"> the great </w:t>
      </w:r>
      <w:r w:rsidRPr="00544E6B">
        <w:rPr>
          <w:rStyle w:val="StyleUnderline"/>
          <w:highlight w:val="cyan"/>
        </w:rPr>
        <w:t>divisions of wealth and</w:t>
      </w:r>
      <w:r w:rsidRPr="000027B7">
        <w:rPr>
          <w:sz w:val="16"/>
        </w:rPr>
        <w:t xml:space="preserve"> class, </w:t>
      </w:r>
      <w:r w:rsidRPr="00544E6B">
        <w:rPr>
          <w:rStyle w:val="StyleUnderline"/>
          <w:highlight w:val="cyan"/>
        </w:rPr>
        <w:t>democratize</w:t>
      </w:r>
      <w:r w:rsidRPr="000027B7">
        <w:rPr>
          <w:sz w:val="16"/>
        </w:rPr>
        <w:t xml:space="preserve"> all aspects of </w:t>
      </w:r>
      <w:r w:rsidRPr="00544E6B">
        <w:rPr>
          <w:rStyle w:val="StyleUnderline"/>
          <w:highlight w:val="cyan"/>
        </w:rPr>
        <w:t>society</w:t>
      </w:r>
      <w:r w:rsidRPr="000027B7">
        <w:rPr>
          <w:sz w:val="16"/>
        </w:rPr>
        <w:t xml:space="preserve"> and economy, </w:t>
      </w:r>
      <w:r w:rsidRPr="00544E6B">
        <w:rPr>
          <w:rStyle w:val="StyleUnderline"/>
          <w:highlight w:val="cyan"/>
        </w:rPr>
        <w:t>and</w:t>
      </w:r>
      <w:r w:rsidRPr="00881981">
        <w:rPr>
          <w:rStyle w:val="StyleUnderline"/>
        </w:rPr>
        <w:t xml:space="preserve"> seek to </w:t>
      </w:r>
      <w:r w:rsidRPr="00544E6B">
        <w:rPr>
          <w:rStyle w:val="StyleUnderline"/>
          <w:highlight w:val="cyan"/>
        </w:rPr>
        <w:t>orient the powers of</w:t>
      </w:r>
      <w:r w:rsidRPr="00881981">
        <w:rPr>
          <w:rStyle w:val="StyleUnderline"/>
        </w:rPr>
        <w:t xml:space="preserve"> individuals and the </w:t>
      </w:r>
      <w:r w:rsidRPr="00544E6B">
        <w:rPr>
          <w:rStyle w:val="StyleUnderline"/>
          <w:highlight w:val="cyan"/>
        </w:rPr>
        <w:t>community</w:t>
      </w:r>
      <w:r w:rsidRPr="00881981">
        <w:rPr>
          <w:rStyle w:val="StyleUnderline"/>
        </w:rPr>
        <w:t xml:space="preserve"> toward common ends</w:t>
      </w:r>
      <w:r w:rsidRPr="000027B7">
        <w:rPr>
          <w:sz w:val="16"/>
        </w:rPr>
        <w:t xml:space="preserve">. Indeed, only by widening the struggles of labor and re-thinking the ends of the labor movement – connecting the struggles labor to issues beyond the workplace, to education, the environment, public life, issues of racial and gender equality, culture and the nature of the social order more broadly – can we envision a revitalization of a worker’s movement, one that would have no need of the alienated theory of the new radicals.[1] But this is merely one fringe expression of what we see as a corrupted, simplified and de-politicized “new” radicalism. </w:t>
      </w:r>
      <w:r w:rsidRPr="00544E6B">
        <w:rPr>
          <w:rStyle w:val="StyleUnderline"/>
          <w:highlight w:val="cyan"/>
        </w:rPr>
        <w:t>Once grounded in</w:t>
      </w:r>
      <w:r w:rsidRPr="00881981">
        <w:rPr>
          <w:rStyle w:val="StyleUnderline"/>
        </w:rPr>
        <w:t xml:space="preserve"> the</w:t>
      </w:r>
      <w:r w:rsidRPr="000027B7">
        <w:rPr>
          <w:sz w:val="16"/>
        </w:rPr>
        <w:t xml:space="preserve"> Enlightenment </w:t>
      </w:r>
      <w:r w:rsidRPr="00881981">
        <w:rPr>
          <w:rStyle w:val="StyleUnderline"/>
        </w:rPr>
        <w:t>impulse for</w:t>
      </w:r>
      <w:r w:rsidRPr="000027B7">
        <w:rPr>
          <w:sz w:val="16"/>
        </w:rPr>
        <w:t xml:space="preserve"> progress, </w:t>
      </w:r>
      <w:r w:rsidRPr="00881981">
        <w:rPr>
          <w:rStyle w:val="StyleUnderline"/>
        </w:rPr>
        <w:t xml:space="preserve">equality, rationalism, and the </w:t>
      </w:r>
      <w:r w:rsidRPr="00544E6B">
        <w:rPr>
          <w:rStyle w:val="StyleUnderline"/>
          <w:highlight w:val="cyan"/>
        </w:rPr>
        <w:t>critical confrontation with asymmetrical power relations</w:t>
      </w:r>
      <w:r w:rsidRPr="00881981">
        <w:rPr>
          <w:rStyle w:val="StyleUnderline"/>
        </w:rPr>
        <w:t xml:space="preserve">, the </w:t>
      </w:r>
      <w:r w:rsidRPr="00544E6B">
        <w:rPr>
          <w:rStyle w:val="StyleUnderline"/>
          <w:highlight w:val="cyan"/>
        </w:rPr>
        <w:t>dominant</w:t>
      </w:r>
      <w:r w:rsidRPr="00881981">
        <w:rPr>
          <w:rStyle w:val="StyleUnderline"/>
        </w:rPr>
        <w:t xml:space="preserve"> </w:t>
      </w:r>
      <w:r w:rsidRPr="00544E6B">
        <w:rPr>
          <w:rStyle w:val="StyleUnderline"/>
          <w:highlight w:val="cyan"/>
        </w:rPr>
        <w:t>trends of radical political</w:t>
      </w:r>
      <w:r w:rsidRPr="00881981">
        <w:rPr>
          <w:rStyle w:val="StyleUnderline"/>
        </w:rPr>
        <w:t xml:space="preserve"> thought now </w:t>
      </w:r>
      <w:r w:rsidRPr="00544E6B">
        <w:rPr>
          <w:rStyle w:val="StyleUnderline"/>
          <w:highlight w:val="cyan"/>
        </w:rPr>
        <w:t>evade</w:t>
      </w:r>
      <w:r w:rsidRPr="000027B7">
        <w:rPr>
          <w:sz w:val="16"/>
        </w:rPr>
        <w:t xml:space="preserve"> the concrete nature of </w:t>
      </w:r>
      <w:r w:rsidRPr="00544E6B">
        <w:rPr>
          <w:rStyle w:val="StyleUnderline"/>
          <w:highlight w:val="cyan"/>
        </w:rPr>
        <w:t>these concerns</w:t>
      </w:r>
      <w:r w:rsidRPr="000027B7">
        <w:rPr>
          <w:sz w:val="16"/>
        </w:rPr>
        <w:t xml:space="preserve">. The battles that raged in the 1980s and 1990s between postmodernists and defenders of modernity – while serving as a harbinger of the contemporary split between the radical theorists divorced from reality and those who seek to establish anti-foundationalist conceptions of democratic discourse – were attached to a strong sense that the future of rationalism and radical politics hung in the balance. </w:t>
      </w:r>
      <w:r w:rsidRPr="00881981">
        <w:rPr>
          <w:rStyle w:val="StyleUnderline"/>
        </w:rPr>
        <w:t xml:space="preserve">Today’s radical intellectuals do not feel compelled to defend their arguments or respond to their critics. Their purported radicalism becomes all the more opaque when the coherence of their claims is called into question. </w:t>
      </w:r>
      <w:r w:rsidRPr="00544E6B">
        <w:rPr>
          <w:rStyle w:val="StyleUnderline"/>
          <w:highlight w:val="cyan"/>
        </w:rPr>
        <w:t>A concern for an exaggerated subjectivity, identity politics</w:t>
      </w:r>
      <w:r w:rsidRPr="00881981">
        <w:rPr>
          <w:rStyle w:val="StyleUnderline"/>
        </w:rPr>
        <w:t xml:space="preserve">, </w:t>
      </w:r>
      <w:r w:rsidRPr="00544E6B">
        <w:rPr>
          <w:rStyle w:val="StyleUnderline"/>
          <w:highlight w:val="cyan"/>
        </w:rPr>
        <w:t xml:space="preserve">anti-empirical theories of power, an obsession with “difference” </w:t>
      </w:r>
      <w:r w:rsidRPr="000027B7">
        <w:rPr>
          <w:sz w:val="16"/>
          <w:highlight w:val="cyan"/>
        </w:rPr>
        <w:t xml:space="preserve">– </w:t>
      </w:r>
      <w:r w:rsidRPr="00544E6B">
        <w:rPr>
          <w:rStyle w:val="StyleUnderline"/>
          <w:highlight w:val="cyan"/>
        </w:rPr>
        <w:t>all serve to</w:t>
      </w:r>
      <w:r w:rsidRPr="00881981">
        <w:rPr>
          <w:rStyle w:val="StyleUnderline"/>
        </w:rPr>
        <w:t xml:space="preserve"> </w:t>
      </w:r>
      <w:r w:rsidRPr="00544E6B">
        <w:rPr>
          <w:rStyle w:val="StyleUnderline"/>
          <w:highlight w:val="cyan"/>
        </w:rPr>
        <w:t>deplete the radical tradition of its potency</w:t>
      </w:r>
      <w:r w:rsidRPr="000027B7">
        <w:rPr>
          <w:sz w:val="16"/>
          <w:highlight w:val="cyan"/>
        </w:rPr>
        <w:t xml:space="preserve">. </w:t>
      </w:r>
      <w:r w:rsidRPr="00544E6B">
        <w:rPr>
          <w:rStyle w:val="StyleUnderline"/>
          <w:highlight w:val="cyan"/>
        </w:rPr>
        <w:t>Radical intellectuals</w:t>
      </w:r>
      <w:r w:rsidRPr="00881981">
        <w:rPr>
          <w:rStyle w:val="StyleUnderline"/>
        </w:rPr>
        <w:t xml:space="preserve"> now formulate new vocabularies</w:t>
      </w:r>
      <w:r w:rsidRPr="000027B7">
        <w:rPr>
          <w:sz w:val="16"/>
        </w:rPr>
        <w:t xml:space="preserve">, invent new forms of “subjectivity,” </w:t>
      </w:r>
      <w:r w:rsidRPr="00881981">
        <w:rPr>
          <w:rStyle w:val="StyleUnderline"/>
        </w:rPr>
        <w:t xml:space="preserve">and </w:t>
      </w:r>
      <w:r w:rsidRPr="00544E6B">
        <w:rPr>
          <w:rStyle w:val="StyleUnderline"/>
          <w:highlight w:val="cyan"/>
        </w:rPr>
        <w:t>concoct new languages of</w:t>
      </w:r>
      <w:r w:rsidRPr="00881981">
        <w:rPr>
          <w:rStyle w:val="StyleUnderline"/>
        </w:rPr>
        <w:t xml:space="preserve"> </w:t>
      </w:r>
      <w:r w:rsidRPr="00544E6B">
        <w:rPr>
          <w:rStyle w:val="StyleUnderline"/>
          <w:highlight w:val="cyan"/>
        </w:rPr>
        <w:t>discourse that only</w:t>
      </w:r>
      <w:r w:rsidRPr="00881981">
        <w:rPr>
          <w:rStyle w:val="StyleUnderline"/>
        </w:rPr>
        <w:t xml:space="preserve"> serve to </w:t>
      </w:r>
      <w:r w:rsidRPr="00544E6B">
        <w:rPr>
          <w:rStyle w:val="StyleUnderline"/>
          <w:highlight w:val="cyan"/>
        </w:rPr>
        <w:t>splinter</w:t>
      </w:r>
      <w:r w:rsidRPr="00881981">
        <w:rPr>
          <w:rStyle w:val="StyleUnderline"/>
        </w:rPr>
        <w:t xml:space="preserve"> forms of </w:t>
      </w:r>
      <w:r w:rsidRPr="00544E6B">
        <w:rPr>
          <w:rStyle w:val="StyleUnderline"/>
          <w:highlight w:val="cyan"/>
        </w:rPr>
        <w:t>political resistance, consigning</w:t>
      </w:r>
      <w:r w:rsidRPr="00881981">
        <w:rPr>
          <w:rStyle w:val="StyleUnderline"/>
        </w:rPr>
        <w:t xml:space="preserve"> </w:t>
      </w:r>
      <w:r w:rsidRPr="00544E6B">
        <w:rPr>
          <w:rStyle w:val="StyleUnderline"/>
          <w:highlight w:val="cyan"/>
        </w:rPr>
        <w:t xml:space="preserve">radicalism to the depths of </w:t>
      </w:r>
      <w:r w:rsidRPr="00544E6B">
        <w:rPr>
          <w:rStyle w:val="Emphasis"/>
          <w:highlight w:val="cyan"/>
        </w:rPr>
        <w:t>incoherence and</w:t>
      </w:r>
      <w:r w:rsidRPr="000027B7">
        <w:rPr>
          <w:sz w:val="16"/>
        </w:rPr>
        <w:t xml:space="preserve"> (academic success notwithstanding) </w:t>
      </w:r>
      <w:r w:rsidRPr="00544E6B">
        <w:rPr>
          <w:rStyle w:val="Emphasis"/>
          <w:highlight w:val="cyan"/>
        </w:rPr>
        <w:t>political</w:t>
      </w:r>
      <w:r w:rsidRPr="00881981">
        <w:rPr>
          <w:rStyle w:val="Emphasis"/>
        </w:rPr>
        <w:t xml:space="preserve"> </w:t>
      </w:r>
      <w:r w:rsidRPr="00544E6B">
        <w:rPr>
          <w:rStyle w:val="Emphasis"/>
          <w:highlight w:val="cyan"/>
        </w:rPr>
        <w:t>irrelevance</w:t>
      </w:r>
      <w:r w:rsidRPr="000027B7">
        <w:rPr>
          <w:sz w:val="16"/>
        </w:rPr>
        <w:t xml:space="preserve">. Indeed, </w:t>
      </w:r>
      <w:r w:rsidRPr="00544E6B">
        <w:rPr>
          <w:rStyle w:val="StyleUnderline"/>
          <w:highlight w:val="cyan"/>
        </w:rPr>
        <w:t>the disintegration of the great radical movements</w:t>
      </w:r>
      <w:r w:rsidRPr="00881981">
        <w:rPr>
          <w:rStyle w:val="StyleUnderline"/>
        </w:rPr>
        <w:t xml:space="preserve"> of the nineteenth and twentieth centuries – </w:t>
      </w:r>
      <w:r w:rsidRPr="00544E6B">
        <w:rPr>
          <w:rStyle w:val="StyleUnderline"/>
          <w:highlight w:val="cyan"/>
        </w:rPr>
        <w:t>from</w:t>
      </w:r>
      <w:r w:rsidRPr="00881981">
        <w:rPr>
          <w:rStyle w:val="StyleUnderline"/>
        </w:rPr>
        <w:t xml:space="preserve"> the </w:t>
      </w:r>
      <w:r w:rsidRPr="00544E6B">
        <w:rPr>
          <w:rStyle w:val="StyleUnderline"/>
          <w:highlight w:val="cyan"/>
        </w:rPr>
        <w:t>labor</w:t>
      </w:r>
      <w:r w:rsidRPr="00881981">
        <w:rPr>
          <w:rStyle w:val="StyleUnderline"/>
        </w:rPr>
        <w:t xml:space="preserve"> movement </w:t>
      </w:r>
      <w:r w:rsidRPr="00544E6B">
        <w:rPr>
          <w:rStyle w:val="StyleUnderline"/>
          <w:highlight w:val="cyan"/>
        </w:rPr>
        <w:t>to</w:t>
      </w:r>
      <w:r w:rsidRPr="00881981">
        <w:rPr>
          <w:rStyle w:val="StyleUnderline"/>
        </w:rPr>
        <w:t xml:space="preserve"> the </w:t>
      </w:r>
      <w:r w:rsidRPr="00544E6B">
        <w:rPr>
          <w:rStyle w:val="StyleUnderline"/>
          <w:highlight w:val="cyan"/>
        </w:rPr>
        <w:t>Civil Rights</w:t>
      </w:r>
      <w:r w:rsidRPr="00881981">
        <w:rPr>
          <w:rStyle w:val="StyleUnderline"/>
        </w:rPr>
        <w:t xml:space="preserve"> movement – </w:t>
      </w:r>
      <w:r w:rsidRPr="00544E6B">
        <w:rPr>
          <w:rStyle w:val="StyleUnderline"/>
          <w:highlight w:val="cyan"/>
        </w:rPr>
        <w:t>has detached philosophical thinking from</w:t>
      </w:r>
      <w:r w:rsidRPr="00881981">
        <w:rPr>
          <w:rStyle w:val="StyleUnderline"/>
        </w:rPr>
        <w:t xml:space="preserve"> the mechanisms of power and </w:t>
      </w:r>
      <w:r w:rsidRPr="00544E6B">
        <w:rPr>
          <w:rStyle w:val="StyleUnderline"/>
          <w:highlight w:val="cyan"/>
        </w:rPr>
        <w:t>political</w:t>
      </w:r>
      <w:r w:rsidRPr="00881981">
        <w:rPr>
          <w:rStyle w:val="StyleUnderline"/>
        </w:rPr>
        <w:t xml:space="preserve"> </w:t>
      </w:r>
      <w:r w:rsidRPr="00544E6B">
        <w:rPr>
          <w:rStyle w:val="StyleUnderline"/>
          <w:highlight w:val="cyan"/>
        </w:rPr>
        <w:t>reality</w:t>
      </w:r>
      <w:r w:rsidRPr="00881981">
        <w:rPr>
          <w:rStyle w:val="StyleUnderline"/>
        </w:rPr>
        <w:t xml:space="preserve"> more broadly. The result has been</w:t>
      </w:r>
      <w:r w:rsidRPr="000027B7">
        <w:rPr>
          <w:sz w:val="16"/>
        </w:rPr>
        <w:t xml:space="preserve"> – despite the ironic new turn toward “anti-philosophy” – </w:t>
      </w:r>
      <w:r w:rsidRPr="00881981">
        <w:rPr>
          <w:rStyle w:val="StyleUnderline"/>
        </w:rPr>
        <w:t>the conquest of politics by poorly constructed philosophy</w:t>
      </w:r>
      <w:r w:rsidRPr="000027B7">
        <w:rPr>
          <w:sz w:val="16"/>
        </w:rPr>
        <w:t xml:space="preserve">. Abstraction has been the result, as well as a panoply of shibboleths that have only served to sever “radical” thought from its relevance to contemporary politics and society. It seems to us that </w:t>
      </w:r>
      <w:r w:rsidRPr="00544E6B">
        <w:rPr>
          <w:rStyle w:val="StyleUnderline"/>
          <w:highlight w:val="cyan"/>
        </w:rPr>
        <w:t>the survival of</w:t>
      </w:r>
      <w:r w:rsidRPr="00881981">
        <w:rPr>
          <w:rStyle w:val="StyleUnderline"/>
        </w:rPr>
        <w:t xml:space="preserve"> the tradition of rational, </w:t>
      </w:r>
      <w:r w:rsidRPr="00544E6B">
        <w:rPr>
          <w:rStyle w:val="StyleUnderline"/>
          <w:highlight w:val="cyan"/>
        </w:rPr>
        <w:t xml:space="preserve">radical political and social criticism pivots on a </w:t>
      </w:r>
      <w:r w:rsidRPr="00544E6B">
        <w:rPr>
          <w:rStyle w:val="Emphasis"/>
          <w:highlight w:val="cyan"/>
        </w:rPr>
        <w:t>confrontation</w:t>
      </w:r>
      <w:r w:rsidRPr="00544E6B">
        <w:rPr>
          <w:rStyle w:val="StyleUnderline"/>
          <w:highlight w:val="cyan"/>
        </w:rPr>
        <w:t xml:space="preserve"> with </w:t>
      </w:r>
      <w:r w:rsidRPr="00544E6B">
        <w:rPr>
          <w:rStyle w:val="Emphasis"/>
          <w:highlight w:val="cyan"/>
        </w:rPr>
        <w:t>these new academic trends and fads</w:t>
      </w:r>
      <w:r w:rsidRPr="000027B7">
        <w:rPr>
          <w:sz w:val="16"/>
        </w:rPr>
        <w:t>.</w:t>
      </w:r>
    </w:p>
    <w:p w14:paraId="620C2189" w14:textId="77777777" w:rsidR="00722C12" w:rsidRPr="00ED249D" w:rsidRDefault="00722C12" w:rsidP="00722C12">
      <w:pPr>
        <w:pStyle w:val="Heading4"/>
      </w:pPr>
      <w:r>
        <w:t xml:space="preserve">refusal to utilize experience for state-based political change allows the politically savvy far-right to </w:t>
      </w:r>
      <w:r>
        <w:rPr>
          <w:u w:val="single"/>
        </w:rPr>
        <w:t>eradicate</w:t>
      </w:r>
      <w:r>
        <w:t xml:space="preserve"> any chance of progress or reduction in violence</w:t>
      </w:r>
    </w:p>
    <w:p w14:paraId="066F5D0A" w14:textId="77777777" w:rsidR="00722C12" w:rsidRDefault="00722C12" w:rsidP="00722C12">
      <w:r w:rsidRPr="009A7CED">
        <w:rPr>
          <w:rStyle w:val="Style13ptBold"/>
        </w:rPr>
        <w:t>Smulewicz-Zucker 15</w:t>
      </w:r>
      <w:r>
        <w:t xml:space="preserve"> – Professor of Philosophy @ Baruch College CUNY</w:t>
      </w:r>
    </w:p>
    <w:p w14:paraId="7950FB0E" w14:textId="77777777" w:rsidR="00722C12" w:rsidRPr="00C51C33" w:rsidRDefault="00722C12" w:rsidP="00722C12">
      <w:r>
        <w:t>(Gregory, “The Treason of Intellectual Radicalism and the Collapse of Leftist Politics,” LOGOS, Winter edition)</w:t>
      </w:r>
    </w:p>
    <w:p w14:paraId="32BC51A8" w14:textId="77777777" w:rsidR="00722C12" w:rsidRPr="00ED249D" w:rsidRDefault="00722C12" w:rsidP="00722C12">
      <w:pPr>
        <w:rPr>
          <w:sz w:val="16"/>
        </w:rPr>
      </w:pPr>
      <w:r w:rsidRPr="00DA673C">
        <w:rPr>
          <w:rStyle w:val="StyleUnderline"/>
        </w:rPr>
        <w:t xml:space="preserve">What we are calling here </w:t>
      </w:r>
      <w:r w:rsidRPr="00FF54F8">
        <w:rPr>
          <w:rStyle w:val="StyleUnderline"/>
        </w:rPr>
        <w:t>a “treason of intellectual radicalism”</w:t>
      </w:r>
      <w:r w:rsidRPr="00DA673C">
        <w:rPr>
          <w:rStyle w:val="StyleUnderline"/>
        </w:rPr>
        <w:t xml:space="preserve"> can be seen to consist of several impulses that have had a deep and debilitating effect on progressive politics. First has been a shift toward a radical</w:t>
      </w:r>
      <w:r w:rsidRPr="00ED249D">
        <w:rPr>
          <w:sz w:val="16"/>
        </w:rPr>
        <w:t xml:space="preserve"> “non-foundational” or even “</w:t>
      </w:r>
      <w:r w:rsidRPr="00DA673C">
        <w:rPr>
          <w:rStyle w:val="StyleUnderline"/>
        </w:rPr>
        <w:t>anti-foundational” thought</w:t>
      </w:r>
      <w:r w:rsidRPr="00ED249D">
        <w:rPr>
          <w:sz w:val="16"/>
        </w:rPr>
        <w:t>. According to this philosophical view, in its more radical forms, the social world (and even the natural world) is constructed by subjects no longer possessing any kind of foundations for knowledge. The “myth of the given,” or th</w:t>
      </w:r>
      <w:r w:rsidRPr="00DA673C">
        <w:rPr>
          <w:rStyle w:val="StyleUnderline"/>
        </w:rPr>
        <w:t>e proposition that the social world is essentially constructed by subjects and discourse, is a basic starting point</w:t>
      </w:r>
      <w:r w:rsidRPr="00ED249D">
        <w:rPr>
          <w:sz w:val="16"/>
        </w:rPr>
        <w:t xml:space="preserve">. There is no longer a need to rely on foundations for knowledge nor need we possess universal or rational justifications for political or ethical propositions and ideas. </w:t>
      </w:r>
      <w:r w:rsidRPr="00DA673C">
        <w:rPr>
          <w:rStyle w:val="StyleUnderline"/>
        </w:rPr>
        <w:t>Political reality is the product not of concrete mechanisms of resource control and the organization of social structure, but instead the product of discourse</w:t>
      </w:r>
      <w:r w:rsidRPr="00ED249D">
        <w:rPr>
          <w:sz w:val="16"/>
        </w:rPr>
        <w:t xml:space="preserve">. On this view, </w:t>
      </w:r>
      <w:r w:rsidRPr="00544E6B">
        <w:rPr>
          <w:rStyle w:val="StyleUnderline"/>
          <w:highlight w:val="cyan"/>
        </w:rPr>
        <w:t>the site of politics becomes the struggle between and over the discursive narratives of the political and social.</w:t>
      </w:r>
      <w:r w:rsidRPr="0079638F">
        <w:rPr>
          <w:rStyle w:val="StyleUnderline"/>
        </w:rPr>
        <w:t xml:space="preserve"> Now, </w:t>
      </w:r>
      <w:r w:rsidRPr="00544E6B">
        <w:rPr>
          <w:rStyle w:val="StyleUnderline"/>
          <w:highlight w:val="cyan"/>
        </w:rPr>
        <w:t>political subjectivity is to be</w:t>
      </w:r>
      <w:r w:rsidRPr="0079638F">
        <w:rPr>
          <w:rStyle w:val="StyleUnderline"/>
        </w:rPr>
        <w:t xml:space="preserve"> </w:t>
      </w:r>
      <w:r w:rsidRPr="00ED249D">
        <w:rPr>
          <w:sz w:val="16"/>
        </w:rPr>
        <w:t xml:space="preserve">created, indeed, even “invented” and </w:t>
      </w:r>
      <w:r w:rsidRPr="00544E6B">
        <w:rPr>
          <w:rStyle w:val="StyleUnderline"/>
          <w:highlight w:val="cyan"/>
        </w:rPr>
        <w:t>pushed against the state</w:t>
      </w:r>
      <w:r w:rsidRPr="00ED249D">
        <w:rPr>
          <w:sz w:val="16"/>
          <w:highlight w:val="cyan"/>
        </w:rPr>
        <w:t>.</w:t>
      </w:r>
      <w:r w:rsidRPr="00ED249D">
        <w:rPr>
          <w:sz w:val="16"/>
        </w:rPr>
        <w:t xml:space="preserve"> The constructivist epistemology adopted by these thinkers is seen as liberating politics from the “realities” of class and social structure. As one advocate of this thesis argues, political subject-formation “cannot be articulated in relation to a pre-given socio-economic identity like that of the proletarian, but has to be invented or aggregated from the various social struggles of the present.”[4] These discourses and subjectivities are particularist in nature, even as they assert themselves as universals. This kind of thinking “is bound to discourse, literally narratives about the world that are admittedly partial.”[5] The politics that follows from this necessarily eschews formal political institutions, even as it becomes an increasingly abstract affair for academics only. Even more, it no longer sees exploitation and domination in concrete, material terms. As Robert Meister has insightfully argued, “</w:t>
      </w:r>
      <w:r w:rsidRPr="0079638F">
        <w:rPr>
          <w:rStyle w:val="StyleUnderline"/>
        </w:rPr>
        <w:t>As soon as the paradigm of language supplants the model of production, exploitation appears as merely another way of being misunderstood</w:t>
      </w:r>
      <w:r w:rsidRPr="00ED249D">
        <w:rPr>
          <w:sz w:val="16"/>
        </w:rPr>
        <w:t xml:space="preserve">.”[6] </w:t>
      </w:r>
      <w:r w:rsidRPr="00544E6B">
        <w:rPr>
          <w:rStyle w:val="StyleUnderline"/>
          <w:highlight w:val="cyan"/>
        </w:rPr>
        <w:t xml:space="preserve">The result </w:t>
      </w:r>
      <w:r w:rsidRPr="00544E6B">
        <w:rPr>
          <w:rStyle w:val="Emphasis"/>
          <w:highlight w:val="cyan"/>
        </w:rPr>
        <w:t>is not political resistance</w:t>
      </w:r>
      <w:r w:rsidRPr="00544E6B">
        <w:rPr>
          <w:rStyle w:val="StyleUnderline"/>
          <w:highlight w:val="cyan"/>
        </w:rPr>
        <w:t xml:space="preserve"> in any meaningful sense</w:t>
      </w:r>
      <w:r w:rsidRPr="0079638F">
        <w:rPr>
          <w:rStyle w:val="StyleUnderline"/>
        </w:rPr>
        <w:t xml:space="preserve"> of the term, </w:t>
      </w:r>
      <w:r w:rsidRPr="00544E6B">
        <w:rPr>
          <w:rStyle w:val="StyleUnderline"/>
          <w:highlight w:val="cyan"/>
        </w:rPr>
        <w:t>but</w:t>
      </w:r>
      <w:r w:rsidRPr="0079638F">
        <w:rPr>
          <w:rStyle w:val="StyleUnderline"/>
        </w:rPr>
        <w:t xml:space="preserve"> the “spectacle” of a political demonstration or some puerile display of </w:t>
      </w:r>
      <w:r w:rsidRPr="00544E6B">
        <w:rPr>
          <w:rStyle w:val="StyleUnderline"/>
          <w:highlight w:val="cyan"/>
        </w:rPr>
        <w:t>public “art.”</w:t>
      </w:r>
      <w:r w:rsidRPr="00ED249D">
        <w:rPr>
          <w:sz w:val="16"/>
          <w:highlight w:val="cyan"/>
        </w:rPr>
        <w:t>[</w:t>
      </w:r>
      <w:r w:rsidRPr="00ED249D">
        <w:rPr>
          <w:sz w:val="16"/>
        </w:rPr>
        <w:t xml:space="preserve">7] </w:t>
      </w:r>
      <w:r w:rsidRPr="0079638F">
        <w:rPr>
          <w:rStyle w:val="StyleUnderline"/>
        </w:rPr>
        <w:t>In the meantime, m</w:t>
      </w:r>
      <w:r w:rsidRPr="00544E6B">
        <w:rPr>
          <w:rStyle w:val="StyleUnderline"/>
          <w:highlight w:val="cyan"/>
        </w:rPr>
        <w:t xml:space="preserve">ore politically mature and reactionary forces have been able to </w:t>
      </w:r>
      <w:r w:rsidRPr="00544E6B">
        <w:rPr>
          <w:rStyle w:val="Emphasis"/>
          <w:highlight w:val="cyan"/>
        </w:rPr>
        <w:t>roll back the welfare state</w:t>
      </w:r>
      <w:r w:rsidRPr="0079638F">
        <w:rPr>
          <w:rStyle w:val="StyleUnderline"/>
        </w:rPr>
        <w:t xml:space="preserve">, consolidate economic and political power, </w:t>
      </w:r>
      <w:r w:rsidRPr="00544E6B">
        <w:rPr>
          <w:rStyle w:val="StyleUnderline"/>
          <w:highlight w:val="cyan"/>
        </w:rPr>
        <w:t xml:space="preserve">and </w:t>
      </w:r>
      <w:r w:rsidRPr="00544E6B">
        <w:rPr>
          <w:rStyle w:val="Emphasis"/>
          <w:highlight w:val="cyan"/>
        </w:rPr>
        <w:t>help craft a neoliberal social order</w:t>
      </w:r>
      <w:r w:rsidRPr="00ED249D">
        <w:rPr>
          <w:sz w:val="16"/>
          <w:highlight w:val="cyan"/>
        </w:rPr>
        <w:t>.</w:t>
      </w:r>
      <w:r w:rsidRPr="00ED249D">
        <w:rPr>
          <w:sz w:val="16"/>
        </w:rPr>
        <w:t xml:space="preserve">[8] </w:t>
      </w:r>
      <w:r w:rsidRPr="00DA673C">
        <w:rPr>
          <w:rStyle w:val="StyleUnderline"/>
        </w:rPr>
        <w:t>A second feature of alienated theory is its emphasis on anti-rational, anti-Enlightenment and anti-science as an epistemological and political stance. Knowledge, now seen as inherently braided with power, is recast as an interpretive activity</w:t>
      </w:r>
      <w:r w:rsidRPr="00ED249D">
        <w:rPr>
          <w:sz w:val="16"/>
        </w:rPr>
        <w:t xml:space="preserve">; impartiality is a myth of scientific rationality, one premised on the power of exclusion. </w:t>
      </w:r>
      <w:r w:rsidRPr="00544E6B">
        <w:rPr>
          <w:rStyle w:val="StyleUnderline"/>
          <w:highlight w:val="cyan"/>
        </w:rPr>
        <w:t>The perspective of the marginalized</w:t>
      </w:r>
      <w:r w:rsidRPr="00DA673C">
        <w:rPr>
          <w:rStyle w:val="StyleUnderline"/>
        </w:rPr>
        <w:t xml:space="preserve"> now </w:t>
      </w:r>
      <w:r w:rsidRPr="00544E6B">
        <w:rPr>
          <w:rStyle w:val="StyleUnderline"/>
          <w:highlight w:val="cyan"/>
        </w:rPr>
        <w:t xml:space="preserve">becomes the central focus of </w:t>
      </w:r>
      <w:r w:rsidRPr="00ED249D">
        <w:rPr>
          <w:rStyle w:val="StyleUnderline"/>
        </w:rPr>
        <w:t xml:space="preserve">how </w:t>
      </w:r>
      <w:r w:rsidRPr="00544E6B">
        <w:rPr>
          <w:rStyle w:val="StyleUnderline"/>
          <w:highlight w:val="cyan"/>
        </w:rPr>
        <w:t>knowledge</w:t>
      </w:r>
      <w:r w:rsidRPr="00DA673C">
        <w:rPr>
          <w:rStyle w:val="StyleUnderline"/>
        </w:rPr>
        <w:t xml:space="preserve"> ought to be constructed. Dispensing with objectivity, theorists are now able to transform theory</w:t>
      </w:r>
      <w:r w:rsidRPr="00ED249D">
        <w:rPr>
          <w:sz w:val="16"/>
        </w:rPr>
        <w:t xml:space="preserve">, properly understood as the search for the explanation of facts, </w:t>
      </w:r>
      <w:r w:rsidRPr="00544E6B">
        <w:rPr>
          <w:rStyle w:val="StyleUnderline"/>
          <w:highlight w:val="cyan"/>
        </w:rPr>
        <w:t>into a kind of aesthetic enterprise where the boundaries between politics and culture blur</w:t>
      </w:r>
      <w:r w:rsidRPr="00ED249D">
        <w:rPr>
          <w:sz w:val="16"/>
          <w:highlight w:val="cyan"/>
        </w:rPr>
        <w:t>.[</w:t>
      </w:r>
      <w:r w:rsidRPr="00ED249D">
        <w:rPr>
          <w:sz w:val="16"/>
        </w:rPr>
        <w:t xml:space="preserve">9] </w:t>
      </w:r>
      <w:r w:rsidRPr="00DA673C">
        <w:rPr>
          <w:rStyle w:val="StyleUnderline"/>
        </w:rPr>
        <w:t>New theoretical languages and vocabularies have been invented where the aim is not</w:t>
      </w:r>
      <w:r w:rsidRPr="00ED249D">
        <w:rPr>
          <w:sz w:val="16"/>
        </w:rPr>
        <w:t xml:space="preserve"> the explanation of reality or the construction of rational </w:t>
      </w:r>
      <w:r w:rsidRPr="00DA673C">
        <w:rPr>
          <w:rStyle w:val="StyleUnderline"/>
        </w:rPr>
        <w:t>argument, but the exploration of some alternative perspective that has been repressed</w:t>
      </w:r>
      <w:r w:rsidRPr="00ED249D">
        <w:rPr>
          <w:sz w:val="16"/>
        </w:rPr>
        <w:t xml:space="preserve">. Universalist principles and categories are anathema, on this view, to radical politics because of their tendency to crush difference and privilege exclusion. Now, </w:t>
      </w:r>
      <w:r w:rsidRPr="00544E6B">
        <w:rPr>
          <w:rStyle w:val="StyleUnderline"/>
          <w:highlight w:val="cyan"/>
        </w:rPr>
        <w:t>we are told to privilege experience</w:t>
      </w:r>
      <w:r w:rsidRPr="00ED249D">
        <w:rPr>
          <w:sz w:val="16"/>
        </w:rPr>
        <w:t xml:space="preserve">, the phenomenological dimensions of power over its structural causes. </w:t>
      </w:r>
      <w:r w:rsidRPr="00544E6B">
        <w:rPr>
          <w:rStyle w:val="StyleUnderline"/>
          <w:highlight w:val="cyan"/>
        </w:rPr>
        <w:t>This results in a collapse of politics into culture.</w:t>
      </w:r>
      <w:r w:rsidRPr="00DA673C">
        <w:rPr>
          <w:rStyle w:val="StyleUnderline"/>
        </w:rPr>
        <w:t xml:space="preserve"> It displaces politics in its “dirty hands” manifestation where realizable ends are sought and fought for and instead insists on the “utopian” as an impossible goal</w:t>
      </w:r>
      <w:r w:rsidRPr="00ED249D">
        <w:rPr>
          <w:sz w:val="16"/>
        </w:rPr>
        <w:t xml:space="preserve">. As Stanley Aronowitz argues, “utopian thought seeks to transform the present by articulating an alternative future, its power lies in its lack of respect for politics as the art of the possible, in its insistence that realism consists in the demand for the impossible.”[10] Power is now to be grasped through the elusive terrain of culture, the non-empirical sources of which can no longer be located and are hence “overdetermined.”[11] No longer can we look to class, to the power of privilege, but rather to the ways that power and knowledge are entwined. </w:t>
      </w:r>
      <w:r w:rsidRPr="00DA673C">
        <w:rPr>
          <w:rStyle w:val="StyleUnderline"/>
        </w:rPr>
        <w:t>All objective points of reference have been abandoned. With the academic victory privileging the discourse of identity, the “unreal” has taken precedence over the real</w:t>
      </w:r>
      <w:r w:rsidRPr="00ED249D">
        <w:rPr>
          <w:sz w:val="16"/>
        </w:rPr>
        <w:t xml:space="preserve">.[12] </w:t>
      </w:r>
      <w:r w:rsidRPr="00DA673C">
        <w:rPr>
          <w:rStyle w:val="StyleUnderline"/>
        </w:rPr>
        <w:t>A third salient feature of this nouveau radicalism is its emphasis on spontaneous, disruptive and localized struggle as the means of politics. Taking their cues from the legacy of anarchism and</w:t>
      </w:r>
      <w:r w:rsidRPr="00ED249D">
        <w:rPr>
          <w:sz w:val="16"/>
        </w:rPr>
        <w:t xml:space="preserve"> third-world indigenous struggles such as the </w:t>
      </w:r>
      <w:r w:rsidRPr="00DA673C">
        <w:rPr>
          <w:rStyle w:val="StyleUnderline"/>
        </w:rPr>
        <w:t>Zapatistas</w:t>
      </w:r>
      <w:r w:rsidRPr="00ED249D">
        <w:rPr>
          <w:sz w:val="16"/>
        </w:rPr>
        <w:t xml:space="preserve">, </w:t>
      </w:r>
      <w:r w:rsidRPr="00DA673C">
        <w:rPr>
          <w:rStyle w:val="StyleUnderline"/>
        </w:rPr>
        <w:t xml:space="preserve">these </w:t>
      </w:r>
      <w:r w:rsidRPr="00544E6B">
        <w:rPr>
          <w:rStyle w:val="StyleUnderline"/>
          <w:highlight w:val="cyan"/>
        </w:rPr>
        <w:t>tactics are seen as the essence of a democratic politics of resistance.</w:t>
      </w:r>
      <w:r w:rsidRPr="00DA673C">
        <w:rPr>
          <w:rStyle w:val="StyleUnderline"/>
        </w:rPr>
        <w:t xml:space="preserve"> </w:t>
      </w:r>
      <w:r w:rsidRPr="00ED249D">
        <w:rPr>
          <w:sz w:val="16"/>
        </w:rPr>
        <w:t xml:space="preserve">The basis for new movements is now seen to be the emergence of new identities, themselves created from the exaggerated subjectivity of the modern, narcissistic self.[13] </w:t>
      </w:r>
      <w:r w:rsidRPr="00544E6B">
        <w:rPr>
          <w:rStyle w:val="StyleUnderline"/>
          <w:highlight w:val="cyan"/>
        </w:rPr>
        <w:t>Rejecting the state and conceiving of a post-state politics is now a central dogma</w:t>
      </w:r>
      <w:r w:rsidRPr="00DA673C">
        <w:rPr>
          <w:rStyle w:val="StyleUnderline"/>
        </w:rPr>
        <w:t xml:space="preserve"> of the new “radical” theorists. Since the state is seen to be inherently despotic</w:t>
      </w:r>
      <w:r w:rsidRPr="00ED249D">
        <w:rPr>
          <w:sz w:val="16"/>
        </w:rPr>
        <w:t xml:space="preserve">, </w:t>
      </w:r>
      <w:r w:rsidRPr="00DA673C">
        <w:rPr>
          <w:rStyle w:val="StyleUnderline"/>
        </w:rPr>
        <w:t>only</w:t>
      </w:r>
      <w:r w:rsidRPr="00ED249D">
        <w:rPr>
          <w:sz w:val="16"/>
        </w:rPr>
        <w:t xml:space="preserve"> </w:t>
      </w:r>
      <w:r w:rsidRPr="00DA673C">
        <w:rPr>
          <w:rStyle w:val="StyleUnderline"/>
        </w:rPr>
        <w:t>the</w:t>
      </w:r>
      <w:r w:rsidRPr="00ED249D">
        <w:rPr>
          <w:sz w:val="16"/>
        </w:rPr>
        <w:t xml:space="preserve"> spontaneous, </w:t>
      </w:r>
      <w:r w:rsidRPr="00DA673C">
        <w:rPr>
          <w:rStyle w:val="StyleUnderline"/>
        </w:rPr>
        <w:t>autonomous collection of groups who act against the state and outside of it are viewed as vehicles of political change. The absence of domination is now cast as the freedom to explore narcissistic lifestyles as well as expand an already exaggerated subjectivity where participatory and direct democracy become the political ideal</w:t>
      </w:r>
      <w:r w:rsidRPr="00ED249D">
        <w:rPr>
          <w:sz w:val="16"/>
        </w:rPr>
        <w:t xml:space="preserve">. In the end, </w:t>
      </w:r>
      <w:r w:rsidRPr="00DA673C">
        <w:rPr>
          <w:rStyle w:val="StyleUnderline"/>
        </w:rPr>
        <w:t>they valorize the individual’s resistance to the state and the power of localism</w:t>
      </w:r>
      <w:r w:rsidRPr="00ED249D">
        <w:rPr>
          <w:sz w:val="16"/>
        </w:rPr>
        <w:t>.</w:t>
      </w:r>
      <w:r>
        <w:rPr>
          <w:u w:val="single"/>
        </w:rPr>
        <w:t xml:space="preserve"> </w:t>
      </w:r>
      <w:r w:rsidRPr="00544E6B">
        <w:rPr>
          <w:rStyle w:val="StyleUnderline"/>
          <w:highlight w:val="cyan"/>
        </w:rPr>
        <w:t xml:space="preserve">Here left and right </w:t>
      </w:r>
      <w:r w:rsidRPr="00544E6B">
        <w:rPr>
          <w:rStyle w:val="Emphasis"/>
          <w:highlight w:val="cyan"/>
        </w:rPr>
        <w:t>touch in their extremes:</w:t>
      </w:r>
      <w:r w:rsidRPr="00544E6B">
        <w:rPr>
          <w:rStyle w:val="StyleUnderline"/>
          <w:highlight w:val="cyan"/>
        </w:rPr>
        <w:t xml:space="preserve"> it is precisely a </w:t>
      </w:r>
      <w:r w:rsidRPr="00544E6B">
        <w:rPr>
          <w:rStyle w:val="Emphasis"/>
          <w:highlight w:val="cyan"/>
        </w:rPr>
        <w:t>libertarian ethos of freedom</w:t>
      </w:r>
      <w:r w:rsidRPr="00544E6B">
        <w:rPr>
          <w:rStyle w:val="StyleUnderline"/>
          <w:highlight w:val="cyan"/>
        </w:rPr>
        <w:t xml:space="preserve"> that dominates their vision</w:t>
      </w:r>
      <w:r w:rsidRPr="00ED249D">
        <w:rPr>
          <w:sz w:val="16"/>
        </w:rPr>
        <w:t>, as David Harvey has insightfully pointed out: “</w:t>
      </w:r>
      <w:r w:rsidRPr="00DA673C">
        <w:rPr>
          <w:rStyle w:val="StyleUnderline"/>
        </w:rPr>
        <w:t>This is the world that libertarian Republicans construct. It is also the view of individual liberty and freedom embraced by much of the anarchist and autonomist left, even as the capitalist version of the free market is roundly condemned.</w:t>
      </w:r>
      <w:r w:rsidRPr="00ED249D">
        <w:rPr>
          <w:sz w:val="16"/>
        </w:rPr>
        <w:t xml:space="preserve">”[14] Now, it is a “multitude,” a disruptive demos, that commands the political imaginary of the new radicals. </w:t>
      </w:r>
      <w:r w:rsidRPr="00DA673C">
        <w:rPr>
          <w:rStyle w:val="StyleUnderline"/>
        </w:rPr>
        <w:t xml:space="preserve">Instead of a rational radical position which seeks to democratize the state and its powers and to transform it in order to enhance and protect public goods, </w:t>
      </w:r>
      <w:r w:rsidRPr="00544E6B">
        <w:rPr>
          <w:rStyle w:val="StyleUnderline"/>
          <w:highlight w:val="cyan"/>
        </w:rPr>
        <w:t>the new interpretation of radical democracy “is only intelligible once it is thought as being against the state</w:t>
      </w:r>
      <w:r w:rsidRPr="00ED249D">
        <w:rPr>
          <w:sz w:val="16"/>
        </w:rPr>
        <w:t xml:space="preserve"> – and once the term ‘democratic State,’ which appeared so naturally from Tocqueville’s pen, is by the same stroke rejected.”[15] In turn, claims like these have been used to legitimize the use of violence; to pit the violence of the state against “emancipatory violence.”[16] Further, it has been used as a pretext for reviving left-wing totalitarian traditions, such as Jacobinism, Leninism, and Maoism, and reconsidering their significance for the modern left.[17] Of course, these claims are made cautiously and a modern Maoist like Alain Badiou easily slips into patent misapplication of mathematics to obscure his politics.[18] Finally, </w:t>
      </w:r>
      <w:r w:rsidRPr="00DA673C">
        <w:rPr>
          <w:rStyle w:val="StyleUnderline"/>
        </w:rPr>
        <w:t>in opposition to the universal and the concrete, the new radical politics and its advocates in the academy have come to celebrate the uncertain and unstable as a principle both for conducting politics and pursuing research.</w:t>
      </w:r>
      <w:r w:rsidRPr="00ED249D">
        <w:rPr>
          <w:sz w:val="16"/>
        </w:rPr>
        <w:t xml:space="preserve"> Hence, for example, the history of feminist thought has “only paradoxes to offer.”[19] The effort to understand mechanisms of domination and oppression is itself a manifestation of ideology.[20] Any recourse to normative judgments or empirical claims is hopeless. “In vain do we try to break out of the ideological dream by ‘opening our eyes and trying to see reality as it is,’ by throwing away the ideological spectacles: as the subjects of such a post-ideological, objective, sober look, free of so-called ideological prejudices, as the subjects of a look which views the facts as they are, we remain throughout ‘the consciousness of our ideological dream.’”[21] </w:t>
      </w:r>
      <w:r w:rsidRPr="00544E6B">
        <w:rPr>
          <w:rStyle w:val="StyleUnderline"/>
          <w:highlight w:val="cyan"/>
        </w:rPr>
        <w:t>Ultimately,</w:t>
      </w:r>
      <w:r w:rsidRPr="00DA673C">
        <w:rPr>
          <w:rStyle w:val="StyleUnderline"/>
        </w:rPr>
        <w:t xml:space="preserve"> for the new radical intellectual, </w:t>
      </w:r>
      <w:r w:rsidRPr="00544E6B">
        <w:rPr>
          <w:rStyle w:val="StyleUnderline"/>
          <w:highlight w:val="cyan"/>
        </w:rPr>
        <w:t>everything is a form of ideology</w:t>
      </w:r>
      <w:r w:rsidRPr="00ED249D">
        <w:rPr>
          <w:sz w:val="16"/>
        </w:rPr>
        <w:t xml:space="preserve">. This does not mean that critique should become more rigorous, but, rather, that we should celebrate indeterminacy. </w:t>
      </w:r>
      <w:r w:rsidRPr="00DA673C">
        <w:rPr>
          <w:rStyle w:val="StyleUnderline"/>
        </w:rPr>
        <w:t xml:space="preserve">Au courant </w:t>
      </w:r>
      <w:r w:rsidRPr="00544E6B">
        <w:rPr>
          <w:rStyle w:val="StyleUnderline"/>
          <w:highlight w:val="cyan"/>
        </w:rPr>
        <w:t>theories</w:t>
      </w:r>
      <w:r w:rsidRPr="00DA673C">
        <w:rPr>
          <w:rStyle w:val="StyleUnderline"/>
        </w:rPr>
        <w:t xml:space="preserve"> of emancipation </w:t>
      </w:r>
      <w:r w:rsidRPr="00544E6B">
        <w:rPr>
          <w:rStyle w:val="StyleUnderline"/>
          <w:highlight w:val="cyan"/>
        </w:rPr>
        <w:t>start with the premise that there is no “real</w:t>
      </w:r>
      <w:r w:rsidRPr="00DA673C">
        <w:rPr>
          <w:rStyle w:val="StyleUnderline"/>
        </w:rPr>
        <w:t>.” We become free when we are disabused of the notion that critique can reveal truths</w:t>
      </w:r>
      <w:r w:rsidRPr="00ED249D">
        <w:rPr>
          <w:sz w:val="16"/>
        </w:rPr>
        <w:t xml:space="preserve"> that are obfuscated by social relations. We are liberated from definitions and categorizations. Such thinking has had its strongest effect among radical theorists discussing race and gender. Racial and gendered oppression is supposedly combatted when we recognize these categories as ideological constructions. However, </w:t>
      </w:r>
      <w:r w:rsidRPr="00544E6B">
        <w:rPr>
          <w:rStyle w:val="StyleUnderline"/>
          <w:highlight w:val="cyan"/>
        </w:rPr>
        <w:t>the consequence of such thinking leaves the systemic and institutionalized forces that perpetuate oppression unaddressed. Both</w:t>
      </w:r>
      <w:r w:rsidRPr="00DA673C">
        <w:rPr>
          <w:rStyle w:val="StyleUnderline"/>
        </w:rPr>
        <w:t xml:space="preserve"> society and individual are constructed by incommensurables. This means that </w:t>
      </w:r>
      <w:r w:rsidRPr="00544E6B">
        <w:rPr>
          <w:rStyle w:val="StyleUnderline"/>
          <w:highlight w:val="cyan"/>
        </w:rPr>
        <w:t>any political struggle that would seek to establish a freer, more just society would fall prey to merely creating new ideologies</w:t>
      </w:r>
      <w:r w:rsidRPr="00ED249D">
        <w:rPr>
          <w:sz w:val="16"/>
          <w:highlight w:val="cyan"/>
        </w:rPr>
        <w:t>.</w:t>
      </w:r>
    </w:p>
    <w:p w14:paraId="7D956063" w14:textId="77777777" w:rsidR="00722C12" w:rsidRDefault="00722C12" w:rsidP="00722C12"/>
    <w:p w14:paraId="669FA54E" w14:textId="77777777" w:rsidR="00722C12" w:rsidRDefault="00722C12" w:rsidP="00722C12">
      <w:pPr>
        <w:pStyle w:val="Heading3"/>
      </w:pPr>
      <w:r>
        <w:t>Liberalism Good</w:t>
      </w:r>
    </w:p>
    <w:p w14:paraId="15959E8B" w14:textId="77777777" w:rsidR="00722C12" w:rsidRDefault="00722C12" w:rsidP="00722C12">
      <w:pPr>
        <w:pStyle w:val="Heading4"/>
      </w:pPr>
      <w:r>
        <w:t>Liberalism isn’t a monolith---it can be rehabilitated to combat subordination---attempts to abandon it entirely will fail</w:t>
      </w:r>
    </w:p>
    <w:p w14:paraId="27F001FB" w14:textId="77777777" w:rsidR="00722C12" w:rsidRDefault="00722C12" w:rsidP="00722C12">
      <w:r w:rsidRPr="00E70951">
        <w:rPr>
          <w:rStyle w:val="Style13ptBold"/>
        </w:rPr>
        <w:t>Mills 12</w:t>
      </w:r>
      <w:r>
        <w:t xml:space="preserve"> - Professor of Moral and Intellectual Philosophy at Northwestern University (John, “Occupy Liberalism! Or, Ten Reasons Why Liberalism Cannot Be Retrieved for Radicalism,” </w:t>
      </w:r>
      <w:r w:rsidRPr="00E70951">
        <w:rPr>
          <w:i/>
        </w:rPr>
        <w:t>Radical Philosophy Review</w:t>
      </w:r>
      <w:r>
        <w:t>,” 15.2)</w:t>
      </w:r>
    </w:p>
    <w:p w14:paraId="3D88B899" w14:textId="77777777" w:rsidR="00722C12" w:rsidRPr="00D96E4E" w:rsidRDefault="00722C12" w:rsidP="00722C12">
      <w:r w:rsidRPr="00314303">
        <w:t xml:space="preserve">From this perspective, it will be appreciated that </w:t>
      </w:r>
      <w:r w:rsidRPr="00C45E16">
        <w:rPr>
          <w:rStyle w:val="StyleUnderline"/>
          <w:highlight w:val="yellow"/>
        </w:rPr>
        <w:t>liberalism is not a monolith</w:t>
      </w:r>
      <w:r w:rsidRPr="00CF1B40">
        <w:rPr>
          <w:rStyle w:val="StyleUnderline"/>
        </w:rPr>
        <w:t xml:space="preserve"> but an umbrella term for a variety of positions</w:t>
      </w:r>
      <w:r w:rsidRPr="00314303">
        <w:t>. Here are some examples-some familiar, some perhaps less so:</w:t>
      </w:r>
      <w:r>
        <w:t xml:space="preserve"> </w:t>
      </w:r>
      <w:r w:rsidRPr="00CF1B40">
        <w:rPr>
          <w:szCs w:val="16"/>
        </w:rPr>
        <w:t>Varieties of Liberalism</w:t>
      </w:r>
      <w:r>
        <w:rPr>
          <w:szCs w:val="16"/>
        </w:rPr>
        <w:t xml:space="preserve"> </w:t>
      </w:r>
      <w:r w:rsidRPr="00CF1B40">
        <w:rPr>
          <w:szCs w:val="16"/>
        </w:rPr>
        <w:t>Left-wing (social democratic) vs. Right-wing (market conservative) Kantian vs. Lockean</w:t>
      </w:r>
      <w:r>
        <w:rPr>
          <w:szCs w:val="16"/>
        </w:rPr>
        <w:t xml:space="preserve"> </w:t>
      </w:r>
      <w:r w:rsidRPr="00CF1B40">
        <w:rPr>
          <w:szCs w:val="16"/>
        </w:rPr>
        <w:t>Contractarian vs. Utilitarian Corporate vs. Democratic Social vs. Individualist Comprehensive vs. Political</w:t>
      </w:r>
      <w:r>
        <w:rPr>
          <w:szCs w:val="16"/>
        </w:rPr>
        <w:t xml:space="preserve"> </w:t>
      </w:r>
      <w:r w:rsidRPr="00CF1B40">
        <w:rPr>
          <w:szCs w:val="16"/>
        </w:rPr>
        <w:t>Ideal-theory vs. Non-ideal-theory Patriarchal vs. Feminist Imperial vs. Anti-imperial Racial vs. Anti-racial Color-blind vs. Color-conscious</w:t>
      </w:r>
      <w:r>
        <w:rPr>
          <w:szCs w:val="16"/>
        </w:rPr>
        <w:t xml:space="preserve"> </w:t>
      </w:r>
      <w:r w:rsidRPr="00CF1B40">
        <w:rPr>
          <w:szCs w:val="16"/>
        </w:rPr>
        <w:t>Etc.</w:t>
      </w:r>
      <w:r>
        <w:rPr>
          <w:szCs w:val="16"/>
        </w:rPr>
        <w:t xml:space="preserve"> </w:t>
      </w:r>
      <w:r w:rsidRPr="00C45E16">
        <w:rPr>
          <w:rStyle w:val="StyleUnderline"/>
          <w:highlight w:val="yellow"/>
        </w:rPr>
        <w:t>It is not the case</w:t>
      </w:r>
      <w:r w:rsidRPr="00314303">
        <w:t xml:space="preserve">, of course, </w:t>
      </w:r>
      <w:r w:rsidRPr="00314303">
        <w:rPr>
          <w:rStyle w:val="StyleUnderline"/>
        </w:rPr>
        <w:t xml:space="preserve">that these </w:t>
      </w:r>
      <w:r w:rsidRPr="00C45E16">
        <w:rPr>
          <w:rStyle w:val="StyleUnderline"/>
          <w:highlight w:val="yellow"/>
        </w:rPr>
        <w:t>different species of liberalism have been equally represented</w:t>
      </w:r>
      <w:r w:rsidRPr="00314303">
        <w:rPr>
          <w:rStyle w:val="StyleUnderline"/>
        </w:rPr>
        <w:t xml:space="preserve"> in the ideational sphere, or equally implemented in the institutional sphere</w:t>
      </w:r>
      <w:r w:rsidRPr="00314303">
        <w:t>.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the initial question we should always ask people making generalizations about "liberalism" is: What particular variety of liberalism do you mean?</w:t>
      </w:r>
      <w:r>
        <w:t xml:space="preserve"> </w:t>
      </w:r>
      <w:r w:rsidRPr="00CF1B40">
        <w:rPr>
          <w:szCs w:val="16"/>
        </w:rPr>
        <w:t>And are your generalizations really true about all the possible kinds of liberalism, or only a subset?</w:t>
      </w:r>
      <w:r>
        <w:rPr>
          <w:szCs w:val="16"/>
        </w:rPr>
        <w:t xml:space="preserve"> </w:t>
      </w:r>
      <w:r w:rsidRPr="00CF1B40">
        <w:rPr>
          <w:szCs w:val="16"/>
        </w:rPr>
        <w:t>Here is a characterization of liberalism from a very respectable source, the British political theorist, John Gray:</w:t>
      </w:r>
      <w:r>
        <w:rPr>
          <w:szCs w:val="16"/>
        </w:rPr>
        <w:t xml:space="preserve"> </w:t>
      </w:r>
      <w:r w:rsidRPr="00CF1B40">
        <w:rPr>
          <w:szCs w:val="16"/>
        </w:rPr>
        <w:t>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w:t>
      </w:r>
      <w:r>
        <w:rPr>
          <w:szCs w:val="16"/>
        </w:rPr>
        <w:t xml:space="preserve"> </w:t>
      </w:r>
      <w:r w:rsidRPr="00C45E16">
        <w:rPr>
          <w:rStyle w:val="StyleUnderline"/>
        </w:rPr>
        <w:t>What generate the different varieties of liberalism are different concepts of individualism, different claims about how egalitarianism should be</w:t>
      </w:r>
      <w:r w:rsidRPr="00C45E16">
        <w:t xml:space="preserve"> construed or </w:t>
      </w:r>
      <w:r w:rsidRPr="00C45E16">
        <w:rPr>
          <w:rStyle w:val="StyleUnderline"/>
        </w:rPr>
        <w:t>realized, more or less inclusionary readings of universalism</w:t>
      </w:r>
      <w:r w:rsidRPr="00C45E16">
        <w:t xml:space="preserve"> (Gray's characterization sanitizes liberalism's actual sexist and racist history), </w:t>
      </w:r>
      <w:r w:rsidRPr="00C45E16">
        <w:rPr>
          <w:rStyle w:val="StyleUnderline"/>
        </w:rPr>
        <w:t>different views of what count as desirable</w:t>
      </w:r>
      <w:r w:rsidRPr="00C45E16">
        <w:t xml:space="preserve"> improvements, </w:t>
      </w:r>
      <w:r w:rsidRPr="00C45E16">
        <w:rPr>
          <w:rStyle w:val="StyleUnderline"/>
        </w:rPr>
        <w:t>conflicting normative</w:t>
      </w:r>
      <w:r w:rsidRPr="00C45E16">
        <w:t xml:space="preserve"> balancings of liberal </w:t>
      </w:r>
      <w:r w:rsidRPr="00C45E16">
        <w:rPr>
          <w:rStyle w:val="StyleUnderline"/>
        </w:rPr>
        <w:t>values</w:t>
      </w:r>
      <w:r w:rsidRPr="00C45E16">
        <w:t xml:space="preserve"> (freedom, equality) </w:t>
      </w:r>
      <w:r w:rsidRPr="00C45E16">
        <w:rPr>
          <w:rStyle w:val="StyleUnderline"/>
        </w:rPr>
        <w:t>and competing theoretical prognoses about how best they can be realized in the light of</w:t>
      </w:r>
      <w:r w:rsidRPr="00C45E16">
        <w:t xml:space="preserve"> (contested) </w:t>
      </w:r>
      <w:r w:rsidRPr="00C45E16">
        <w:rPr>
          <w:rStyle w:val="StyleUnderline"/>
        </w:rPr>
        <w:t>socio-historical facts. The huge potential for disagreement about all of these explains how a common liberal core can produce such a wide range of variants</w:t>
      </w:r>
      <w:r w:rsidRPr="00C45E16">
        <w:t>.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w:t>
      </w:r>
      <w:r>
        <w:t xml:space="preserve"> </w:t>
      </w:r>
      <w:r w:rsidRPr="00C45E16">
        <w:rPr>
          <w:rStyle w:val="StyleUnderline"/>
          <w:highlight w:val="yellow"/>
        </w:rPr>
        <w:t>Once</w:t>
      </w:r>
      <w:r w:rsidRPr="00C45E16">
        <w:rPr>
          <w:rStyle w:val="StyleUnderline"/>
        </w:rPr>
        <w:t xml:space="preserve"> the breadth</w:t>
      </w:r>
      <w:r w:rsidRPr="00CF1B40">
        <w:rPr>
          <w:rStyle w:val="StyleUnderline"/>
        </w:rPr>
        <w:t xml:space="preserve"> of </w:t>
      </w:r>
      <w:r w:rsidRPr="00C45E16">
        <w:rPr>
          <w:rStyle w:val="StyleUnderline"/>
          <w:highlight w:val="yellow"/>
        </w:rPr>
        <w:t>the range of liberalisms is appreciated</w:t>
      </w:r>
      <w:r w:rsidRPr="009D0DFE">
        <w:t>-dominant and subordinate, actual and potential-</w:t>
      </w:r>
      <w:r w:rsidRPr="00C45E16">
        <w:rPr>
          <w:rStyle w:val="StyleUnderline"/>
          <w:highlight w:val="yellow"/>
        </w:rPr>
        <w:t>the</w:t>
      </w:r>
      <w:r w:rsidRPr="00CF1B40">
        <w:rPr>
          <w:rStyle w:val="StyleUnderline"/>
        </w:rPr>
        <w:t xml:space="preserve"> obvious </w:t>
      </w:r>
      <w:r w:rsidRPr="00C45E16">
        <w:rPr>
          <w:rStyle w:val="StyleUnderline"/>
          <w:highlight w:val="yellow"/>
        </w:rPr>
        <w:t>question</w:t>
      </w:r>
      <w:r w:rsidRPr="00CF1B40">
        <w:rPr>
          <w:rStyle w:val="StyleUnderline"/>
        </w:rPr>
        <w:t xml:space="preserve"> then </w:t>
      </w:r>
      <w:r w:rsidRPr="00C45E16">
        <w:rPr>
          <w:rStyle w:val="StyleUnderline"/>
          <w:highlight w:val="yellow"/>
        </w:rPr>
        <w:t>raised is: Even if</w:t>
      </w:r>
      <w:r w:rsidRPr="00CF1B40">
        <w:rPr>
          <w:rStyle w:val="StyleUnderline"/>
        </w:rPr>
        <w:t xml:space="preserve"> actual </w:t>
      </w:r>
      <w:r w:rsidRPr="00C45E16">
        <w:rPr>
          <w:rStyle w:val="StyleUnderline"/>
          <w:highlight w:val="yellow"/>
        </w:rPr>
        <w:t>dominant liberalisms have been</w:t>
      </w:r>
      <w:r w:rsidRPr="00C45E16">
        <w:rPr>
          <w:rStyle w:val="StyleUnderline"/>
        </w:rPr>
        <w:t xml:space="preserve"> conservative</w:t>
      </w:r>
      <w:r w:rsidRPr="00CF1B40">
        <w:rPr>
          <w:rStyle w:val="StyleUnderline"/>
        </w:rPr>
        <w:t xml:space="preserve"> in various ways</w:t>
      </w:r>
      <w:r w:rsidRPr="009D0DFE">
        <w:t xml:space="preserve"> (</w:t>
      </w:r>
      <w:r w:rsidRPr="00C45E16">
        <w:rPr>
          <w:rStyle w:val="StyleUnderline"/>
          <w:highlight w:val="yellow"/>
        </w:rPr>
        <w:t>corporate, patriarchal, racist</w:t>
      </w:r>
      <w:r w:rsidRPr="009D0DFE">
        <w:t xml:space="preserve">) </w:t>
      </w:r>
      <w:r w:rsidRPr="00C45E16">
        <w:rPr>
          <w:rStyle w:val="Emphasis"/>
          <w:highlight w:val="yellow"/>
        </w:rPr>
        <w:t>why does this rule out</w:t>
      </w:r>
      <w:r w:rsidRPr="00CF1B40">
        <w:rPr>
          <w:rStyle w:val="Emphasis"/>
        </w:rPr>
        <w:t xml:space="preserve"> the development of </w:t>
      </w:r>
      <w:r w:rsidRPr="00C45E16">
        <w:rPr>
          <w:rStyle w:val="Emphasis"/>
          <w:highlight w:val="yellow"/>
        </w:rPr>
        <w:t>emancipatory, radical liberalisms?</w:t>
      </w:r>
      <w:r>
        <w:t xml:space="preserve"> </w:t>
      </w:r>
      <w:r w:rsidRPr="00C45E16">
        <w:rPr>
          <w:rStyle w:val="StyleUnderline"/>
        </w:rPr>
        <w:t>One kind of answer is</w:t>
      </w:r>
      <w:r w:rsidRPr="00C45E16">
        <w:t xml:space="preserve"> the following (call this the </w:t>
      </w:r>
      <w:r w:rsidRPr="00C45E16">
        <w:rPr>
          <w:rStyle w:val="StyleUnderline"/>
        </w:rPr>
        <w:t>internalist</w:t>
      </w:r>
      <w:r w:rsidRPr="00C45E16">
        <w:t xml:space="preserve"> answer): </w:t>
      </w:r>
      <w:r w:rsidRPr="00C45E16">
        <w:rPr>
          <w:rStyle w:val="StyleUnderline"/>
        </w:rPr>
        <w:t>Because there is an immanent conceptual/normative logic to liberalism as a political ideology that precludes any emancipatory development of it</w:t>
      </w:r>
      <w:r w:rsidRPr="00C45E16">
        <w:t>.</w:t>
      </w:r>
      <w:r>
        <w:t xml:space="preserve"> </w:t>
      </w:r>
      <w:r w:rsidRPr="00C45E16">
        <w:rPr>
          <w:rStyle w:val="StyleUnderline"/>
        </w:rPr>
        <w:t>Another kind of answer is</w:t>
      </w:r>
      <w:r w:rsidRPr="00C45E16">
        <w:t xml:space="preserve"> the following (call this the </w:t>
      </w:r>
      <w:r w:rsidRPr="00C45E16">
        <w:rPr>
          <w:rStyle w:val="StyleUnderline"/>
        </w:rPr>
        <w:t>externalist</w:t>
      </w:r>
      <w:r w:rsidRPr="00C45E16">
        <w:t xml:space="preserve"> answer): </w:t>
      </w:r>
      <w:r w:rsidRPr="00C45E16">
        <w:rPr>
          <w:rStyle w:val="StyleUnderline"/>
        </w:rPr>
        <w:t xml:space="preserve">It doesn't. The historic domination of conservative exclusionary liberalisms is the result of group interests, group power, and successful group political projects. Apparent internal conceptual/normative </w:t>
      </w:r>
      <w:r w:rsidRPr="00E70951">
        <w:rPr>
          <w:rStyle w:val="StyleUnderline"/>
          <w:highlight w:val="yellow"/>
        </w:rPr>
        <w:t xml:space="preserve">barriers to an emancipatory liberalism can be </w:t>
      </w:r>
      <w:r w:rsidRPr="00E70951">
        <w:rPr>
          <w:rStyle w:val="Emphasis"/>
          <w:highlight w:val="yellow"/>
        </w:rPr>
        <w:t>successfully negotiated</w:t>
      </w:r>
      <w:r w:rsidRPr="00E70951">
        <w:rPr>
          <w:rStyle w:val="StyleUnderline"/>
          <w:highlight w:val="yellow"/>
        </w:rPr>
        <w:t xml:space="preserve"> by drawing on the</w:t>
      </w:r>
      <w:r w:rsidRPr="00C45E16">
        <w:rPr>
          <w:rStyle w:val="StyleUnderline"/>
        </w:rPr>
        <w:t xml:space="preserve"> conceptual/normative </w:t>
      </w:r>
      <w:r w:rsidRPr="00E70951">
        <w:rPr>
          <w:rStyle w:val="StyleUnderline"/>
          <w:highlight w:val="yellow"/>
        </w:rPr>
        <w:t>resources of liberalism itself</w:t>
      </w:r>
      <w:r w:rsidRPr="00C45E16">
        <w:rPr>
          <w:rStyle w:val="StyleUnderline"/>
        </w:rPr>
        <w:t xml:space="preserve">, in conjunction with a </w:t>
      </w:r>
      <w:r w:rsidRPr="00C45E16">
        <w:rPr>
          <w:rStyle w:val="Emphasis"/>
        </w:rPr>
        <w:t>revisionist socio-historical picture of modernity</w:t>
      </w:r>
      <w:r w:rsidRPr="009D0DFE">
        <w:t>.</w:t>
      </w:r>
      <w:r>
        <w:t xml:space="preserve"> </w:t>
      </w:r>
      <w:r w:rsidRPr="009D0DFE">
        <w:t xml:space="preserve">Most self-described radicals would endorse-indeed, reflexively, as an obvious truth-the first answer. But as indicated from the beginning, I think </w:t>
      </w:r>
      <w:r w:rsidRPr="00C45E16">
        <w:rPr>
          <w:rStyle w:val="StyleUnderline"/>
        </w:rPr>
        <w:t>the second answer is</w:t>
      </w:r>
      <w:r w:rsidRPr="009D0DFE">
        <w:t xml:space="preserve"> actually the </w:t>
      </w:r>
      <w:r w:rsidRPr="00C45E16">
        <w:rPr>
          <w:rStyle w:val="StyleUnderline"/>
        </w:rPr>
        <w:t>correct</w:t>
      </w:r>
      <w:r w:rsidRPr="009D0DFE">
        <w:t xml:space="preserve"> one. </w:t>
      </w:r>
      <w:r w:rsidRPr="00C45E16">
        <w:rPr>
          <w:rStyle w:val="StyleUnderline"/>
          <w:highlight w:val="yellow"/>
        </w:rPr>
        <w:t>The obstacles to</w:t>
      </w:r>
      <w:r w:rsidRPr="00CF1B40">
        <w:rPr>
          <w:rStyle w:val="StyleUnderline"/>
        </w:rPr>
        <w:t xml:space="preserve"> developing </w:t>
      </w:r>
      <w:r w:rsidRPr="00C45E16">
        <w:rPr>
          <w:rStyle w:val="StyleUnderline"/>
          <w:highlight w:val="yellow"/>
        </w:rPr>
        <w:t>a "radical liberalism" are</w:t>
      </w:r>
      <w:r w:rsidRPr="009D0DFE">
        <w:t xml:space="preserve">, in my opinion, primarily </w:t>
      </w:r>
      <w:r w:rsidRPr="00C45E16">
        <w:rPr>
          <w:rStyle w:val="Emphasis"/>
          <w:highlight w:val="yellow"/>
        </w:rPr>
        <w:t>externalist</w:t>
      </w:r>
      <w:r w:rsidRPr="009D0DFE">
        <w:t xml:space="preserve"> in nature: </w:t>
      </w:r>
      <w:r w:rsidRPr="00C45E16">
        <w:rPr>
          <w:rStyle w:val="StyleUnderline"/>
          <w:highlight w:val="yellow"/>
        </w:rPr>
        <w:t>material group interests, and the way they have shaped hegemonic</w:t>
      </w:r>
      <w:r w:rsidRPr="00CF1B40">
        <w:rPr>
          <w:rStyle w:val="StyleUnderline"/>
        </w:rPr>
        <w:t xml:space="preserve"> varieties of </w:t>
      </w:r>
      <w:r w:rsidRPr="00C45E16">
        <w:rPr>
          <w:rStyle w:val="StyleUnderline"/>
          <w:highlight w:val="yellow"/>
        </w:rPr>
        <w:t>liberalism</w:t>
      </w:r>
      <w:r w:rsidRPr="009D0DFE">
        <w:t xml:space="preserve">. So I think </w:t>
      </w:r>
      <w:r w:rsidRPr="00C45E16">
        <w:rPr>
          <w:rStyle w:val="StyleUnderline"/>
          <w:highlight w:val="yellow"/>
        </w:rPr>
        <w:t>we need</w:t>
      </w:r>
      <w:r w:rsidRPr="009D0DFE">
        <w:t xml:space="preserve"> to try </w:t>
      </w:r>
      <w:r w:rsidRPr="00CF1B40">
        <w:rPr>
          <w:rStyle w:val="StyleUnderline"/>
        </w:rPr>
        <w:t xml:space="preserve">to justify </w:t>
      </w:r>
      <w:r w:rsidRPr="00C45E16">
        <w:rPr>
          <w:rStyle w:val="StyleUnderline"/>
          <w:highlight w:val="yellow"/>
        </w:rPr>
        <w:t xml:space="preserve">a radical agenda </w:t>
      </w:r>
      <w:r w:rsidRPr="00C45E16">
        <w:rPr>
          <w:rStyle w:val="Emphasis"/>
          <w:highlight w:val="yellow"/>
        </w:rPr>
        <w:t>with the</w:t>
      </w:r>
      <w:r w:rsidRPr="00CF1B40">
        <w:rPr>
          <w:rStyle w:val="Emphasis"/>
        </w:rPr>
        <w:t xml:space="preserve"> normative </w:t>
      </w:r>
      <w:r w:rsidRPr="00C45E16">
        <w:rPr>
          <w:rStyle w:val="Emphasis"/>
          <w:highlight w:val="yellow"/>
        </w:rPr>
        <w:t>resources of liberalism</w:t>
      </w:r>
      <w:r w:rsidRPr="00C45E16">
        <w:rPr>
          <w:rStyle w:val="StyleUnderline"/>
          <w:highlight w:val="yellow"/>
        </w:rPr>
        <w:t xml:space="preserve"> rather than writing off liberalism</w:t>
      </w:r>
      <w:r w:rsidRPr="00CF1B40">
        <w:rPr>
          <w:rStyle w:val="StyleUnderline"/>
        </w:rPr>
        <w:t>. Since liberalism has always been</w:t>
      </w:r>
      <w:r w:rsidRPr="009D0DFE">
        <w:t xml:space="preserve"> the </w:t>
      </w:r>
      <w:r w:rsidRPr="00CF1B40">
        <w:rPr>
          <w:rStyle w:val="StyleUnderline"/>
        </w:rPr>
        <w:t>dominant</w:t>
      </w:r>
      <w:r w:rsidRPr="009D0DFE">
        <w:t xml:space="preserve"> ideology </w:t>
      </w:r>
      <w:r w:rsidRPr="00CF1B40">
        <w:rPr>
          <w:rStyle w:val="StyleUnderline"/>
        </w:rPr>
        <w:t>in the U</w:t>
      </w:r>
      <w:r w:rsidRPr="009D0DFE">
        <w:t xml:space="preserve">nited </w:t>
      </w:r>
      <w:r w:rsidRPr="00CF1B40">
        <w:rPr>
          <w:rStyle w:val="StyleUnderline"/>
        </w:rPr>
        <w:t>S</w:t>
      </w:r>
      <w:r w:rsidRPr="009D0DFE">
        <w:t xml:space="preserve">tates, </w:t>
      </w:r>
      <w:r w:rsidRPr="00CF1B40">
        <w:rPr>
          <w:rStyle w:val="StyleUnderline"/>
        </w:rPr>
        <w:t xml:space="preserve">and is now globally hegemonic, such a project would have the great ideological advantage of appealing to values and principles that most people already endorse. </w:t>
      </w:r>
      <w:r w:rsidRPr="00C45E16">
        <w:rPr>
          <w:rStyle w:val="StyleUnderline"/>
          <w:highlight w:val="yellow"/>
        </w:rPr>
        <w:t>All projects of</w:t>
      </w:r>
      <w:r w:rsidRPr="00CF1B40">
        <w:rPr>
          <w:rStyle w:val="StyleUnderline"/>
        </w:rPr>
        <w:t xml:space="preserve"> egalitarian </w:t>
      </w:r>
      <w:r w:rsidRPr="00C45E16">
        <w:rPr>
          <w:rStyle w:val="StyleUnderline"/>
          <w:highlight w:val="yellow"/>
        </w:rPr>
        <w:t xml:space="preserve">social transformation are going to </w:t>
      </w:r>
      <w:r w:rsidRPr="00C45E16">
        <w:rPr>
          <w:rStyle w:val="Emphasis"/>
          <w:highlight w:val="yellow"/>
        </w:rPr>
        <w:t>face</w:t>
      </w:r>
      <w:r w:rsidRPr="00CF1B40">
        <w:rPr>
          <w:rStyle w:val="Emphasis"/>
        </w:rPr>
        <w:t xml:space="preserve"> a combination of </w:t>
      </w:r>
      <w:r w:rsidRPr="00C45E16">
        <w:rPr>
          <w:rStyle w:val="Emphasis"/>
          <w:highlight w:val="yellow"/>
        </w:rPr>
        <w:t>material, political, and ideological obstacles</w:t>
      </w:r>
      <w:r w:rsidRPr="009D0DFE">
        <w:t xml:space="preserve">, but this strategy would at least reduce somewhat the dimensions of the last. </w:t>
      </w:r>
      <w:r w:rsidRPr="00C45E16">
        <w:rPr>
          <w:rStyle w:val="StyleUnderline"/>
          <w:highlight w:val="yellow"/>
        </w:rPr>
        <w:t>One would be trying to win</w:t>
      </w:r>
      <w:r w:rsidRPr="00CF1B40">
        <w:rPr>
          <w:rStyle w:val="StyleUnderline"/>
        </w:rPr>
        <w:t xml:space="preserve"> mass </w:t>
      </w:r>
      <w:r w:rsidRPr="00C45E16">
        <w:rPr>
          <w:rStyle w:val="StyleUnderline"/>
          <w:highlight w:val="yellow"/>
        </w:rPr>
        <w:t xml:space="preserve">support </w:t>
      </w:r>
      <w:r w:rsidRPr="00C45E16">
        <w:rPr>
          <w:rStyle w:val="Emphasis"/>
          <w:highlight w:val="yellow"/>
        </w:rPr>
        <w:t>for policies</w:t>
      </w:r>
      <w:r w:rsidRPr="00C45E16">
        <w:rPr>
          <w:rStyle w:val="StyleUnderline"/>
          <w:highlight w:val="yellow"/>
        </w:rPr>
        <w:t xml:space="preserve"> that</w:t>
      </w:r>
      <w:r w:rsidRPr="009D0DFE">
        <w:t>-and the challenge will, of course, be to demonstrate this-</w:t>
      </w:r>
      <w:r w:rsidRPr="00C45E16">
        <w:rPr>
          <w:rStyle w:val="StyleUnderline"/>
          <w:highlight w:val="yellow"/>
        </w:rPr>
        <w:t>are justifiable</w:t>
      </w:r>
      <w:r w:rsidRPr="00CF1B40">
        <w:rPr>
          <w:rStyle w:val="StyleUnderline"/>
        </w:rPr>
        <w:t xml:space="preserve"> by majoritarian norms, once reconceived and put in conjunction with facts not always familiar to the majority. </w:t>
      </w:r>
      <w:r w:rsidRPr="00C45E16">
        <w:rPr>
          <w:rStyle w:val="StyleUnderline"/>
          <w:highlight w:val="yellow"/>
        </w:rPr>
        <w:t>Material</w:t>
      </w:r>
      <w:r w:rsidRPr="009D0DFE">
        <w:t xml:space="preserve"> barriers (vested group interests) </w:t>
      </w:r>
      <w:r w:rsidRPr="00C45E16">
        <w:rPr>
          <w:rStyle w:val="StyleUnderline"/>
          <w:highlight w:val="yellow"/>
        </w:rPr>
        <w:t>and political barriers</w:t>
      </w:r>
      <w:r w:rsidRPr="009D0DFE">
        <w:t xml:space="preserve"> (organizational difficulties) </w:t>
      </w:r>
      <w:r w:rsidRPr="00CF1B40">
        <w:rPr>
          <w:rStyle w:val="StyleUnderline"/>
        </w:rPr>
        <w:t xml:space="preserve">will of course remain. But they will </w:t>
      </w:r>
      <w:r w:rsidRPr="00C45E16">
        <w:rPr>
          <w:rStyle w:val="StyleUnderline"/>
          <w:highlight w:val="yellow"/>
        </w:rPr>
        <w:t>constitute a</w:t>
      </w:r>
      <w:r w:rsidRPr="00CF1B40">
        <w:rPr>
          <w:rStyle w:val="StyleUnderline"/>
        </w:rPr>
        <w:t xml:space="preserve"> general </w:t>
      </w:r>
      <w:r w:rsidRPr="00C45E16">
        <w:rPr>
          <w:rStyle w:val="StyleUnderline"/>
          <w:highlight w:val="yellow"/>
        </w:rPr>
        <w:t>obstacle for all</w:t>
      </w:r>
      <w:r w:rsidRPr="00CF1B40">
        <w:rPr>
          <w:rStyle w:val="StyleUnderline"/>
        </w:rPr>
        <w:t xml:space="preserve"> egalitarian </w:t>
      </w:r>
      <w:r w:rsidRPr="00C45E16">
        <w:rPr>
          <w:rStyle w:val="StyleUnderline"/>
          <w:highlight w:val="yellow"/>
        </w:rPr>
        <w:t>political programs</w:t>
      </w:r>
      <w:r w:rsidRPr="00CF1B40">
        <w:rPr>
          <w:rStyle w:val="StyleUnderline"/>
        </w:rPr>
        <w:t xml:space="preserve">, </w:t>
      </w:r>
      <w:r w:rsidRPr="00C45E16">
        <w:rPr>
          <w:rStyle w:val="StyleUnderline"/>
        </w:rPr>
        <w:t>and as such cannot be</w:t>
      </w:r>
      <w:r w:rsidRPr="009D0DFE">
        <w:t xml:space="preserve"> claimed to be </w:t>
      </w:r>
      <w:r w:rsidRPr="00C45E16">
        <w:rPr>
          <w:rStyle w:val="StyleUnderline"/>
        </w:rPr>
        <w:t>peculiar problems for an emancipatory liberalis</w:t>
      </w:r>
      <w:r w:rsidRPr="00CF1B40">
        <w:rPr>
          <w:rStyle w:val="StyleUnderline"/>
        </w:rPr>
        <w:t>m</w:t>
      </w:r>
      <w:r w:rsidRPr="009D0DFE">
        <w:t>.</w:t>
      </w:r>
      <w:r>
        <w:t xml:space="preserve"> </w:t>
      </w:r>
      <w:r w:rsidRPr="009D0DFE">
        <w:t xml:space="preserve">But the contention will be that such a liberalism cannot be developed. Why? </w:t>
      </w:r>
      <w:r w:rsidRPr="00CF1B40">
        <w:rPr>
          <w:rStyle w:val="StyleUnderline"/>
        </w:rPr>
        <w:t>Here are</w:t>
      </w:r>
      <w:r w:rsidRPr="00EF1A93">
        <w:rPr>
          <w:szCs w:val="16"/>
        </w:rPr>
        <w:t xml:space="preserve"> ten </w:t>
      </w:r>
      <w:r w:rsidRPr="00CF1B40">
        <w:rPr>
          <w:rStyle w:val="StyleUnderline"/>
        </w:rPr>
        <w:t>familiar objections</w:t>
      </w:r>
      <w:r w:rsidRPr="009D0DFE">
        <w:t xml:space="preserve">, variants of internalism, </w:t>
      </w:r>
      <w:r w:rsidRPr="00CF1B40">
        <w:rPr>
          <w:rStyle w:val="StyleUnderline"/>
        </w:rPr>
        <w:t>and my replies</w:t>
      </w:r>
      <w:r w:rsidRPr="009D0DFE">
        <w:t xml:space="preserve"> to them.</w:t>
      </w:r>
      <w:r>
        <w:t xml:space="preserve"> </w:t>
      </w:r>
      <w:r w:rsidRPr="009D0DFE">
        <w:rPr>
          <w:szCs w:val="16"/>
        </w:rPr>
        <w:t>Ten Reasons Why Liberalism Cannot Be Radicalized (And My Replies)</w:t>
      </w:r>
      <w:r>
        <w:rPr>
          <w:szCs w:val="16"/>
        </w:rPr>
        <w:t xml:space="preserve"> </w:t>
      </w:r>
      <w:r w:rsidRPr="00CF1B40">
        <w:rPr>
          <w:rStyle w:val="StyleUnderline"/>
        </w:rPr>
        <w:t>1. Liberalism Has an</w:t>
      </w:r>
      <w:r w:rsidRPr="009D0DFE">
        <w:t xml:space="preserve"> Asocial, </w:t>
      </w:r>
      <w:r w:rsidRPr="00CF1B40">
        <w:rPr>
          <w:rStyle w:val="StyleUnderline"/>
        </w:rPr>
        <w:t>Atomic Individualist Ontology</w:t>
      </w:r>
      <w:r>
        <w:t xml:space="preserve"> </w:t>
      </w:r>
      <w:r w:rsidRPr="00505D5D">
        <w:rPr>
          <w:szCs w:val="16"/>
        </w:rPr>
        <w:t>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w:t>
      </w:r>
      <w:r>
        <w:rPr>
          <w:szCs w:val="16"/>
        </w:rPr>
        <w:t xml:space="preserve"> </w:t>
      </w:r>
      <w:r w:rsidRPr="00505D5D">
        <w:rPr>
          <w:szCs w:val="16"/>
        </w:rPr>
        <w:t>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w:t>
      </w:r>
      <w:r>
        <w:rPr>
          <w:szCs w:val="16"/>
        </w:rPr>
        <w:t xml:space="preserve"> </w:t>
      </w:r>
      <w:r w:rsidRPr="009D0DFE">
        <w:t xml:space="preserve">But several replies can be made to this indictment. To begin with, </w:t>
      </w:r>
      <w:r w:rsidRPr="00CF1B40">
        <w:rPr>
          <w:rStyle w:val="StyleUnderline"/>
        </w:rPr>
        <w:t>even if the accusation is true of contractarian liberalism, not all liberalisms are contractarian</w:t>
      </w:r>
      <w:r w:rsidRPr="009D0DFE">
        <w:t xml:space="preserve">.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w:t>
      </w:r>
      <w:r w:rsidRPr="00CF1B40">
        <w:rPr>
          <w:rStyle w:val="StyleUnderline"/>
        </w:rPr>
        <w:t>Rousseau</w:t>
      </w:r>
      <w:r w:rsidRPr="009D0DFE">
        <w:t xml:space="preserve">'s Discourse on the Origins of Inequality (1755) (nowhere given proper credit by Marx5) </w:t>
      </w:r>
      <w:r w:rsidRPr="00CF1B40">
        <w:rPr>
          <w:rStyle w:val="StyleUnderline"/>
        </w:rPr>
        <w:t xml:space="preserve">rethinks the "contract" to make it a contract entered into after the formation of society, and thus the creation of socialized human beings. So the ontology presupposed is </w:t>
      </w:r>
      <w:r w:rsidRPr="00CF1B40">
        <w:rPr>
          <w:rStyle w:val="Emphasis"/>
        </w:rPr>
        <w:t>explicitly a social one</w:t>
      </w:r>
      <w:r w:rsidRPr="009D0DFE">
        <w:t xml:space="preserv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w:t>
      </w:r>
      <w:r w:rsidRPr="00505D5D">
        <w:rPr>
          <w:rStyle w:val="StyleUnderline"/>
        </w:rPr>
        <w:t>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w:t>
      </w:r>
      <w:r w:rsidRPr="009D0DFE">
        <w:t xml:space="preserve"> Sittlichkeit that </w:t>
      </w:r>
      <w:r w:rsidRPr="00505D5D">
        <w:rPr>
          <w:rStyle w:val="StyleUnderline"/>
        </w:rPr>
        <w:t>the contract, as an intellectual device, provides</w:t>
      </w:r>
      <w:r w:rsidRPr="009D0DFE">
        <w:t>.</w:t>
      </w:r>
      <w:r>
        <w:t xml:space="preserve"> </w:t>
      </w:r>
      <w:r w:rsidRPr="00505D5D">
        <w:rPr>
          <w:rStyle w:val="StyleUnderline"/>
        </w:rPr>
        <w:t>2. Liberalism Cannot Recognize Groups and Group Oppression in Its Ontology</w:t>
      </w:r>
      <w:r w:rsidRPr="009D0DFE">
        <w:t>-I (Macro)</w:t>
      </w:r>
      <w:r>
        <w:t xml:space="preserve"> </w:t>
      </w:r>
      <w:r w:rsidRPr="009D0DFE">
        <w:t xml:space="preserve">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an ontology of class. Today </w:t>
      </w:r>
      <w:r w:rsidRPr="007254C6">
        <w:rPr>
          <w:rStyle w:val="StyleUnderline"/>
          <w:highlight w:val="yellow"/>
        </w:rPr>
        <w:t>radicals</w:t>
      </w:r>
      <w:r w:rsidRPr="009D0DFE">
        <w:t xml:space="preserve"> would </w:t>
      </w:r>
      <w:r w:rsidRPr="007254C6">
        <w:rPr>
          <w:rStyle w:val="StyleUnderline"/>
          <w:highlight w:val="yellow"/>
        </w:rPr>
        <w:t>demand a richer ontology that can accommodate the realities of gender and racial oppression</w:t>
      </w:r>
      <w:r w:rsidRPr="009D0DFE">
        <w:t xml:space="preserve"> also. But whatever candidates are put forward, </w:t>
      </w:r>
      <w:r w:rsidRPr="007254C6">
        <w:rPr>
          <w:rStyle w:val="StyleUnderline"/>
          <w:highlight w:val="yellow"/>
        </w:rPr>
        <w:t>the</w:t>
      </w:r>
      <w:r w:rsidRPr="009D0DFE">
        <w:t xml:space="preserve">, </w:t>
      </w:r>
      <w:r w:rsidRPr="007254C6">
        <w:rPr>
          <w:rStyle w:val="StyleUnderline"/>
          <w:highlight w:val="yellow"/>
        </w:rPr>
        <w:t>key claim is</w:t>
      </w:r>
      <w:r w:rsidRPr="00505D5D">
        <w:rPr>
          <w:rStyle w:val="StyleUnderline"/>
        </w:rPr>
        <w:t xml:space="preserve"> that </w:t>
      </w:r>
      <w:r w:rsidRPr="007254C6">
        <w:rPr>
          <w:rStyle w:val="StyleUnderline"/>
          <w:highlight w:val="yellow"/>
        </w:rPr>
        <w:t>a liberal framework cannot accommodate an ontology of groups in relations of domination and subordination</w:t>
      </w:r>
      <w:r w:rsidRPr="007254C6">
        <w:rPr>
          <w:rStyle w:val="StyleUnderline"/>
        </w:rPr>
        <w:t>. To the extent that liberalism recognizes social groups, these are basically conceived of as voluntary associations</w:t>
      </w:r>
      <w:r w:rsidRPr="009D0DFE">
        <w:t xml:space="preserve"> that one chooses to join or not join, which is obviously very different from, say, class, race, and gender memberships.</w:t>
      </w:r>
      <w:r>
        <w:t xml:space="preserve"> </w:t>
      </w:r>
      <w:r w:rsidRPr="007254C6">
        <w:rPr>
          <w:rStyle w:val="StyleUnderline"/>
          <w:highlight w:val="yellow"/>
        </w:rPr>
        <w:t>But this</w:t>
      </w:r>
      <w:r w:rsidRPr="00505D5D">
        <w:rPr>
          <w:rStyle w:val="StyleUnderline"/>
        </w:rPr>
        <w:t xml:space="preserve"> evasive </w:t>
      </w:r>
      <w:r w:rsidRPr="007254C6">
        <w:rPr>
          <w:rStyle w:val="StyleUnderline"/>
          <w:highlight w:val="yellow"/>
        </w:rPr>
        <w:t>ontology</w:t>
      </w:r>
      <w:r w:rsidRPr="00505D5D">
        <w:rPr>
          <w:rStyle w:val="StyleUnderline"/>
        </w:rPr>
        <w:t>, which obfuscates the most central and obvious fact about all societies since humanity exited the hunting-and-gathering stage</w:t>
      </w:r>
      <w:r w:rsidRPr="009D0DFE">
        <w:t xml:space="preserve">-viz., </w:t>
      </w:r>
      <w:r w:rsidRPr="00505D5D">
        <w:rPr>
          <w:rStyle w:val="StyleUnderline"/>
        </w:rPr>
        <w:t>that they are characterized by oppressions of one kind or another-</w:t>
      </w:r>
      <w:r w:rsidRPr="007254C6">
        <w:rPr>
          <w:rStyle w:val="StyleUnderline"/>
          <w:highlight w:val="yellow"/>
        </w:rPr>
        <w:t xml:space="preserve">is </w:t>
      </w:r>
      <w:r w:rsidRPr="007254C6">
        <w:rPr>
          <w:rStyle w:val="Emphasis"/>
          <w:highlight w:val="yellow"/>
        </w:rPr>
        <w:t>not a definitional constituent of liberalism</w:t>
      </w:r>
      <w:r w:rsidRPr="007254C6">
        <w:rPr>
          <w:rStyle w:val="StyleUnderline"/>
        </w:rPr>
        <w:t>. Liberalism has certainly recognized some kinds of oppression</w:t>
      </w:r>
      <w:r w:rsidRPr="007254C6">
        <w:t xml:space="preserve">: the </w:t>
      </w:r>
      <w:r w:rsidRPr="007254C6">
        <w:rPr>
          <w:rStyle w:val="StyleUnderline"/>
        </w:rPr>
        <w:t>absolutism</w:t>
      </w:r>
      <w:r w:rsidRPr="007254C6">
        <w:t xml:space="preserve"> it opposed in the seventeen</w:t>
      </w:r>
      <w:r w:rsidRPr="009D0DFE">
        <w:t xml:space="preserve">th to nineteenth centuries, the </w:t>
      </w:r>
      <w:r w:rsidRPr="00505D5D">
        <w:rPr>
          <w:rStyle w:val="StyleUnderline"/>
        </w:rPr>
        <w:t>Nazism and Stalinism</w:t>
      </w:r>
      <w:r w:rsidRPr="009D0DFE">
        <w:t xml:space="preserve"> it opposed in the twentieth century. </w:t>
      </w:r>
      <w:r w:rsidRPr="007254C6">
        <w:rPr>
          <w:rStyle w:val="StyleUnderline"/>
          <w:highlight w:val="yellow"/>
        </w:rPr>
        <w:t>Liberalism's failure to systematically address structural oppression</w:t>
      </w:r>
      <w:r w:rsidRPr="007254C6">
        <w:t xml:space="preserve"> in supposedly liberal-democratic societies </w:t>
      </w:r>
      <w:r w:rsidRPr="007254C6">
        <w:rPr>
          <w:rStyle w:val="StyleUnderline"/>
          <w:highlight w:val="yellow"/>
        </w:rPr>
        <w:t xml:space="preserve">is a </w:t>
      </w:r>
      <w:r w:rsidRPr="007254C6">
        <w:rPr>
          <w:rStyle w:val="Emphasis"/>
          <w:highlight w:val="yellow"/>
        </w:rPr>
        <w:t>contingent artifact</w:t>
      </w:r>
      <w:r w:rsidRPr="007254C6">
        <w:rPr>
          <w:rStyle w:val="StyleUnderline"/>
          <w:highlight w:val="yellow"/>
        </w:rPr>
        <w:t xml:space="preserve"> of</w:t>
      </w:r>
      <w:r w:rsidRPr="00505D5D">
        <w:rPr>
          <w:rStyle w:val="StyleUnderline"/>
        </w:rPr>
        <w:t xml:space="preserve"> the group perspectives and </w:t>
      </w:r>
      <w:r w:rsidRPr="007254C6">
        <w:rPr>
          <w:rStyle w:val="StyleUnderline"/>
          <w:highlight w:val="yellow"/>
        </w:rPr>
        <w:t>group interests privileged by</w:t>
      </w:r>
      <w:r w:rsidRPr="00505D5D">
        <w:rPr>
          <w:rStyle w:val="StyleUnderline"/>
        </w:rPr>
        <w:t xml:space="preserve"> those </w:t>
      </w:r>
      <w:r w:rsidRPr="007254C6">
        <w:rPr>
          <w:rStyle w:val="StyleUnderline"/>
          <w:highlight w:val="yellow"/>
        </w:rPr>
        <w:t xml:space="preserve">structures, </w:t>
      </w:r>
      <w:r w:rsidRPr="007254C6">
        <w:rPr>
          <w:rStyle w:val="Emphasis"/>
          <w:highlight w:val="yellow"/>
        </w:rPr>
        <w:t>not an intrinsic feature</w:t>
      </w:r>
      <w:r w:rsidRPr="007254C6">
        <w:rPr>
          <w:rStyle w:val="StyleUnderline"/>
          <w:highlight w:val="yellow"/>
        </w:rPr>
        <w:t xml:space="preserve"> of liberalism's conceptual apparatus</w:t>
      </w:r>
      <w:r w:rsidRPr="009D0DFE">
        <w:t>.</w:t>
      </w:r>
      <w:r>
        <w:t xml:space="preserve"> </w:t>
      </w:r>
      <w:r w:rsidRPr="009D0DFE">
        <w:t xml:space="preserve">In the preface to her recent Analyzing Oppression, Ann Cudd makes a striking point: that hers is the first book-length treatment of the subject in the analytic tradition. 7 </w:t>
      </w:r>
      <w:r w:rsidRPr="007254C6">
        <w:rPr>
          <w:rStyle w:val="StyleUnderline"/>
          <w:highlight w:val="yellow"/>
        </w:rPr>
        <w:t>Philosophy</w:t>
      </w:r>
      <w:r w:rsidRPr="009D0DFE">
        <w:t xml:space="preserve">, the discipline whose special mandate it is to illuminate justice and injustice for us, </w:t>
      </w:r>
      <w:r w:rsidRPr="007254C6">
        <w:rPr>
          <w:rStyle w:val="StyleUnderline"/>
          <w:highlight w:val="yellow"/>
        </w:rPr>
        <w:t>has had</w:t>
      </w:r>
      <w:r w:rsidRPr="00505D5D">
        <w:rPr>
          <w:rStyle w:val="StyleUnderline"/>
        </w:rPr>
        <w:t xml:space="preserve"> very </w:t>
      </w:r>
      <w:r w:rsidRPr="007254C6">
        <w:rPr>
          <w:rStyle w:val="StyleUnderline"/>
          <w:highlight w:val="yellow"/>
        </w:rPr>
        <w:t>little to say about injustice</w:t>
      </w:r>
      <w:r w:rsidRPr="009D0DFE">
        <w:t xml:space="preserve"> and oppression </w:t>
      </w:r>
      <w:r w:rsidRPr="007254C6">
        <w:rPr>
          <w:rStyle w:val="StyleUnderline"/>
          <w:highlight w:val="yellow"/>
        </w:rPr>
        <w:t>because of the social background of the majority of its thinkers</w:t>
      </w:r>
      <w:r w:rsidRPr="009D0DFE">
        <w:t>.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w:t>
      </w:r>
      <w:r>
        <w:t xml:space="preserve"> </w:t>
      </w:r>
      <w:r w:rsidRPr="00505D5D">
        <w:rPr>
          <w:rStyle w:val="StyleUnderline"/>
        </w:rPr>
        <w:t>Consider Rawls, famously weak on gender and with next to nothing to say about race. Rawlsian "ideal theory,"</w:t>
      </w:r>
      <w:r w:rsidRPr="009D0DFE">
        <w:t xml:space="preserve"> which has dominated mainstream political philosophy for the last four decades, </w:t>
      </w:r>
      <w:r w:rsidRPr="00505D5D">
        <w:rPr>
          <w:rStyle w:val="StyleUnderline"/>
        </w:rPr>
        <w:t xml:space="preserve">marginalizes such concerns not contingently but </w:t>
      </w:r>
      <w:r w:rsidRPr="00505D5D">
        <w:rPr>
          <w:rStyle w:val="Emphasis"/>
        </w:rPr>
        <w:t>structurally</w:t>
      </w:r>
      <w:r w:rsidRPr="00505D5D">
        <w:rPr>
          <w:rStyle w:val="StyleUnderline"/>
        </w:rPr>
        <w:t>. If your focus from the start is principles of distributive justice for a "well-ordered society," then social oppression cannot be part of the picture, since by definition an oppressive society is not a well-ordered one</w:t>
      </w:r>
      <w:r w:rsidRPr="009D0DFE">
        <w:t xml:space="preserve">. As Cudd points out, A Theory of justice "leaves injustice virtually untheorized," operating on the assumption "that injustice is merely the negation of justice." 8 </w:t>
      </w:r>
      <w:r w:rsidRPr="00505D5D">
        <w:rPr>
          <w:rStyle w:val="StyleUnderline"/>
        </w:rPr>
        <w:t>But radically unjust societies-those characterized by major rather than minor deviations from ideality-will be different from just societies not merely morally but metaphysically</w:t>
      </w:r>
      <w:r w:rsidRPr="009D0DFE">
        <w:t>.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w:t>
      </w:r>
      <w:r>
        <w:t xml:space="preserve"> </w:t>
      </w:r>
      <w:r w:rsidRPr="00505D5D">
        <w:rPr>
          <w:szCs w:val="16"/>
        </w:rPr>
        <w:t>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w:t>
      </w:r>
      <w:r>
        <w:rPr>
          <w:szCs w:val="16"/>
        </w:rPr>
        <w:t xml:space="preserve"> </w:t>
      </w:r>
      <w:r w:rsidRPr="009D0DFE">
        <w:t xml:space="preserve">If Cudd is right, then, </w:t>
      </w:r>
      <w:r w:rsidRPr="007254C6">
        <w:rPr>
          <w:rStyle w:val="StyleUnderline"/>
          <w:highlight w:val="yellow"/>
        </w:rPr>
        <w:t>such a theorization can</w:t>
      </w:r>
      <w:r w:rsidRPr="00505D5D">
        <w:rPr>
          <w:rStyle w:val="StyleUnderline"/>
        </w:rPr>
        <w:t xml:space="preserve"> indeed </w:t>
      </w:r>
      <w:r w:rsidRPr="007254C6">
        <w:rPr>
          <w:rStyle w:val="StyleUnderline"/>
          <w:highlight w:val="yellow"/>
        </w:rPr>
        <w:t>be developed within a liberal framework, using the resources of analytic</w:t>
      </w:r>
      <w:r w:rsidRPr="00505D5D">
        <w:rPr>
          <w:rStyle w:val="StyleUnderline"/>
        </w:rPr>
        <w:t xml:space="preserve"> social and normative </w:t>
      </w:r>
      <w:r w:rsidRPr="007254C6">
        <w:rPr>
          <w:rStyle w:val="StyleUnderline"/>
          <w:highlight w:val="yellow"/>
        </w:rPr>
        <w:t>theory</w:t>
      </w:r>
      <w:r w:rsidRPr="009D0DFE">
        <w:t xml:space="preserve">. But </w:t>
      </w:r>
      <w:r w:rsidRPr="007254C6">
        <w:rPr>
          <w:rStyle w:val="StyleUnderline"/>
          <w:highlight w:val="yellow"/>
        </w:rPr>
        <w:t>such a development</w:t>
      </w:r>
      <w:r w:rsidRPr="009D0DFE">
        <w:t xml:space="preserve"> of the theory is not merely permissible, but </w:t>
      </w:r>
      <w:r w:rsidRPr="007254C6">
        <w:rPr>
          <w:rStyle w:val="StyleUnderline"/>
          <w:highlight w:val="yellow"/>
        </w:rPr>
        <w:t>should be</w:t>
      </w:r>
      <w:r w:rsidRPr="00505D5D">
        <w:rPr>
          <w:rStyle w:val="StyleUnderline"/>
        </w:rPr>
        <w:t xml:space="preserve"> seen as </w:t>
      </w:r>
      <w:r w:rsidRPr="007254C6">
        <w:rPr>
          <w:rStyle w:val="StyleUnderline"/>
          <w:highlight w:val="yellow"/>
        </w:rPr>
        <w:t>mandatory, given liberalism's</w:t>
      </w:r>
      <w:r w:rsidRPr="00505D5D">
        <w:rPr>
          <w:rStyle w:val="StyleUnderline"/>
        </w:rPr>
        <w:t xml:space="preserve"> nominal </w:t>
      </w:r>
      <w:r w:rsidRPr="007254C6">
        <w:rPr>
          <w:rStyle w:val="StyleUnderline"/>
          <w:highlight w:val="yellow"/>
        </w:rPr>
        <w:t>commitment to</w:t>
      </w:r>
      <w:r w:rsidRPr="009D0DFE">
        <w:t xml:space="preserve"> individualism, </w:t>
      </w:r>
      <w:r w:rsidRPr="007254C6">
        <w:rPr>
          <w:rStyle w:val="StyleUnderline"/>
          <w:highlight w:val="yellow"/>
        </w:rPr>
        <w:t>egalitarianism</w:t>
      </w:r>
      <w:r w:rsidRPr="009D0DFE">
        <w:t xml:space="preserve">, universalism, and meliorism. </w:t>
      </w:r>
      <w:r w:rsidRPr="007254C6">
        <w:rPr>
          <w:rStyle w:val="StyleUnderline"/>
          <w:highlight w:val="yellow"/>
        </w:rPr>
        <w:t>These values</w:t>
      </w:r>
      <w:r w:rsidRPr="00505D5D">
        <w:rPr>
          <w:rStyle w:val="StyleUnderline"/>
        </w:rPr>
        <w:t xml:space="preserve"> simply </w:t>
      </w:r>
      <w:r w:rsidRPr="007254C6">
        <w:rPr>
          <w:rStyle w:val="StyleUnderline"/>
          <w:highlight w:val="yellow"/>
        </w:rPr>
        <w:t xml:space="preserve">cannot be achieved unless the obstacles to their realization are </w:t>
      </w:r>
      <w:r w:rsidRPr="007254C6">
        <w:rPr>
          <w:rStyle w:val="Emphasis"/>
          <w:highlight w:val="yellow"/>
        </w:rPr>
        <w:t>identified and theorized</w:t>
      </w:r>
      <w:r w:rsidRPr="007254C6">
        <w:rPr>
          <w:rStyle w:val="StyleUnderline"/>
          <w:highlight w:val="yellow"/>
        </w:rPr>
        <w:t>. Social-democratic</w:t>
      </w:r>
      <w:r w:rsidRPr="00505D5D">
        <w:rPr>
          <w:rStyle w:val="StyleUnderline"/>
        </w:rPr>
        <w:t xml:space="preserve"> (left) liberalism, </w:t>
      </w:r>
      <w:r w:rsidRPr="007254C6">
        <w:rPr>
          <w:rStyle w:val="StyleUnderline"/>
          <w:highlight w:val="yellow"/>
        </w:rPr>
        <w:t>feminist</w:t>
      </w:r>
      <w:r w:rsidRPr="00505D5D">
        <w:rPr>
          <w:rStyle w:val="StyleUnderline"/>
        </w:rPr>
        <w:t xml:space="preserve"> liberalism, </w:t>
      </w:r>
      <w:r w:rsidRPr="007254C6">
        <w:rPr>
          <w:rStyle w:val="StyleUnderline"/>
          <w:highlight w:val="yellow"/>
        </w:rPr>
        <w:t>black liberalism, all</w:t>
      </w:r>
      <w:r w:rsidRPr="00505D5D">
        <w:rPr>
          <w:rStyle w:val="StyleUnderline"/>
        </w:rPr>
        <w:t xml:space="preserve"> historically </w:t>
      </w:r>
      <w:r w:rsidRPr="007254C6">
        <w:rPr>
          <w:rStyle w:val="StyleUnderline"/>
          <w:highlight w:val="yellow"/>
        </w:rPr>
        <w:t xml:space="preserve">represent attempts to </w:t>
      </w:r>
      <w:r w:rsidRPr="007254C6">
        <w:rPr>
          <w:rStyle w:val="Emphasis"/>
          <w:highlight w:val="yellow"/>
        </w:rPr>
        <w:t>take these structural realities into account</w:t>
      </w:r>
      <w:r w:rsidRPr="00505D5D">
        <w:rPr>
          <w:rStyle w:val="StyleUnderline"/>
        </w:rPr>
        <w:t xml:space="preserve"> for the purposes of rethinking dominant liberalism</w:t>
      </w:r>
      <w:r w:rsidRPr="009D0DFE">
        <w:t xml:space="preserve">. 11 </w:t>
      </w:r>
      <w:r w:rsidRPr="007254C6">
        <w:rPr>
          <w:rStyle w:val="StyleUnderline"/>
          <w:highlight w:val="yellow"/>
        </w:rPr>
        <w:t>They are attempts to</w:t>
      </w:r>
      <w:r w:rsidRPr="009D0DFE">
        <w:t xml:space="preserve"> get right, to </w:t>
      </w:r>
      <w:r w:rsidRPr="007254C6">
        <w:rPr>
          <w:rStyle w:val="StyleUnderline"/>
          <w:highlight w:val="yellow"/>
        </w:rPr>
        <w:t>map accurately</w:t>
      </w:r>
      <w:r w:rsidRPr="009D0DFE">
        <w:t xml:space="preserve">, </w:t>
      </w:r>
      <w:r w:rsidRPr="007254C6">
        <w:rPr>
          <w:rStyle w:val="StyleUnderline"/>
          <w:highlight w:val="yellow"/>
        </w:rPr>
        <w:t>the</w:t>
      </w:r>
      <w:r w:rsidRPr="00505D5D">
        <w:rPr>
          <w:rStyle w:val="StyleUnderline"/>
        </w:rPr>
        <w:t xml:space="preserve"> actual </w:t>
      </w:r>
      <w:r w:rsidRPr="007254C6">
        <w:rPr>
          <w:rStyle w:val="StyleUnderline"/>
          <w:highlight w:val="yellow"/>
        </w:rPr>
        <w:t>ontology of</w:t>
      </w:r>
      <w:r w:rsidRPr="00505D5D">
        <w:rPr>
          <w:rStyle w:val="StyleUnderline"/>
        </w:rPr>
        <w:t xml:space="preserve"> the </w:t>
      </w:r>
      <w:r w:rsidRPr="007254C6">
        <w:rPr>
          <w:rStyle w:val="StyleUnderline"/>
          <w:highlight w:val="yellow"/>
        </w:rPr>
        <w:t xml:space="preserve">societies </w:t>
      </w:r>
      <w:r w:rsidRPr="007254C6">
        <w:rPr>
          <w:rStyle w:val="Emphasis"/>
          <w:highlight w:val="yellow"/>
        </w:rPr>
        <w:t>for which liberalism is prescribing</w:t>
      </w:r>
      <w:r w:rsidRPr="007254C6">
        <w:rPr>
          <w:rStyle w:val="StyleUnderline"/>
          <w:highlight w:val="yellow"/>
        </w:rPr>
        <w:t xml:space="preserve"> principles of justice</w:t>
      </w:r>
      <w:r w:rsidRPr="009D0DFE">
        <w:t xml:space="preserve">. What Cudd's book demonstrates is that </w:t>
      </w:r>
      <w:r w:rsidRPr="00505D5D">
        <w:rPr>
          <w:rStyle w:val="StyleUnderline"/>
        </w:rPr>
        <w:t>it is the ignoring of this ontology of group domination that is the real betrayal of the liberal project</w:t>
      </w:r>
      <w:r w:rsidRPr="009D0DFE">
        <w:t xml:space="preserve">. A well-ordered society will not have nonvoluntary social groups as part of its ontology. So </w:t>
      </w:r>
      <w:r w:rsidRPr="00505D5D">
        <w:rPr>
          <w:rStyle w:val="StyleUnderline"/>
        </w:rPr>
        <w:t>the path to the "realistic utopia"</w:t>
      </w:r>
      <w:r w:rsidRPr="009D0DFE">
        <w:t xml:space="preserve"> Rawls is supposedly outlining </w:t>
      </w:r>
      <w:r w:rsidRPr="00505D5D">
        <w:rPr>
          <w:rStyle w:val="StyleUnderline"/>
        </w:rPr>
        <w:t>would</w:t>
      </w:r>
      <w:r w:rsidRPr="009D0DFE">
        <w:t xml:space="preserve"> crucially </w:t>
      </w:r>
      <w:r w:rsidRPr="00505D5D">
        <w:rPr>
          <w:rStyle w:val="StyleUnderline"/>
        </w:rPr>
        <w:t xml:space="preserve">require normative prescriptions for eliminating such groups. </w:t>
      </w:r>
      <w:r w:rsidRPr="007254C6">
        <w:rPr>
          <w:rStyle w:val="StyleUnderline"/>
          <w:highlight w:val="yellow"/>
        </w:rPr>
        <w:t>That no such guidelines are offered is</w:t>
      </w:r>
      <w:r w:rsidRPr="00505D5D">
        <w:rPr>
          <w:rStyle w:val="StyleUnderline"/>
        </w:rPr>
        <w:t xml:space="preserve"> undeniably </w:t>
      </w:r>
      <w:r w:rsidRPr="007254C6">
        <w:rPr>
          <w:rStyle w:val="StyleUnderline"/>
          <w:highlight w:val="yellow"/>
        </w:rPr>
        <w:t>an indictment of ideal-theory</w:t>
      </w:r>
      <w:r w:rsidRPr="00505D5D">
        <w:rPr>
          <w:rStyle w:val="StyleUnderline"/>
        </w:rPr>
        <w:t xml:space="preserve"> liberalism, which is</w:t>
      </w:r>
      <w:r w:rsidRPr="009D0DFE">
        <w:t xml:space="preserve"> thereby </w:t>
      </w:r>
      <w:r w:rsidRPr="00505D5D">
        <w:rPr>
          <w:rStyle w:val="StyleUnderline"/>
        </w:rPr>
        <w:t>exposed as both epistemologically and ontologically inadequate</w:t>
      </w:r>
      <w:r w:rsidRPr="004C004E">
        <w:rPr>
          <w:rStyle w:val="StyleUnderline"/>
        </w:rPr>
        <w:t xml:space="preserve">. </w:t>
      </w:r>
      <w:r w:rsidRPr="007254C6">
        <w:rPr>
          <w:rStyle w:val="StyleUnderline"/>
          <w:highlight w:val="yellow"/>
        </w:rPr>
        <w:t xml:space="preserve">But that </w:t>
      </w:r>
      <w:r w:rsidRPr="007254C6">
        <w:rPr>
          <w:rStyle w:val="Emphasis"/>
          <w:highlight w:val="yellow"/>
        </w:rPr>
        <w:t>does not rule out</w:t>
      </w:r>
      <w:r w:rsidRPr="004C004E">
        <w:rPr>
          <w:rStyle w:val="Emphasis"/>
        </w:rPr>
        <w:t xml:space="preserve"> a reconceptualized liberalism</w:t>
      </w:r>
      <w:r w:rsidRPr="007254C6">
        <w:rPr>
          <w:rStyle w:val="Emphasis"/>
        </w:rPr>
        <w:t xml:space="preserve">, </w:t>
      </w:r>
      <w:r w:rsidRPr="007254C6">
        <w:rPr>
          <w:rStyle w:val="Emphasis"/>
          <w:highlight w:val="yellow"/>
        </w:rPr>
        <w:t>a non-ideal-theory liberalism</w:t>
      </w:r>
      <w:r w:rsidRPr="007254C6">
        <w:rPr>
          <w:rStyle w:val="StyleUnderline"/>
          <w:highlight w:val="yellow"/>
        </w:rPr>
        <w:t xml:space="preserve"> that</w:t>
      </w:r>
      <w:r w:rsidRPr="004C004E">
        <w:rPr>
          <w:rStyle w:val="StyleUnderline"/>
        </w:rPr>
        <w:t xml:space="preserve">, starting from a different social metaphysic, </w:t>
      </w:r>
      <w:r w:rsidRPr="007254C6">
        <w:rPr>
          <w:rStyle w:val="StyleUnderline"/>
          <w:highlight w:val="yellow"/>
        </w:rPr>
        <w:t>requires a different</w:t>
      </w:r>
      <w:r w:rsidRPr="004C004E">
        <w:rPr>
          <w:rStyle w:val="StyleUnderline"/>
        </w:rPr>
        <w:t xml:space="preserve"> normative </w:t>
      </w:r>
      <w:r w:rsidRPr="007254C6">
        <w:rPr>
          <w:rStyle w:val="StyleUnderline"/>
          <w:highlight w:val="yellow"/>
        </w:rPr>
        <w:t>strategy for theorizing justice</w:t>
      </w:r>
      <w:r w:rsidRPr="009D0DFE">
        <w:t>.</w:t>
      </w:r>
      <w:r>
        <w:t xml:space="preserve"> </w:t>
      </w:r>
      <w:r w:rsidRPr="009D0DFE">
        <w:rPr>
          <w:szCs w:val="16"/>
        </w:rPr>
        <w:t>3. Liberalism Cannot Recognize Groups and Group Oppression in Its Ontology-II (Micro)</w:t>
      </w:r>
      <w:r>
        <w:rPr>
          <w:szCs w:val="16"/>
        </w:rPr>
        <w:t xml:space="preserve"> </w:t>
      </w:r>
      <w:r w:rsidRPr="009D0DFE">
        <w:t>But (</w:t>
      </w:r>
      <w:r w:rsidRPr="004C004E">
        <w:rPr>
          <w:rStyle w:val="StyleUnderline"/>
        </w:rPr>
        <w:t>it will be replied</w:t>
      </w:r>
      <w:r w:rsidRPr="009D0DFE">
        <w:t xml:space="preserve">) </w:t>
      </w:r>
      <w:r w:rsidRPr="004C004E">
        <w:rPr>
          <w:rStyle w:val="StyleUnderline"/>
        </w:rPr>
        <w:t>liberalism suffers from a deeper theoretical inadequacy</w:t>
      </w:r>
      <w:r w:rsidRPr="009D0DFE">
        <w:t xml:space="preserve">. Even if it may be conceded that liberal theory can recognize oppression at the macro-level, </w:t>
      </w:r>
      <w:r w:rsidRPr="004C004E">
        <w:rPr>
          <w:rStyle w:val="StyleUnderline"/>
        </w:rPr>
        <w:t>it will be argued that its individualism prevents it from recognizing how</w:t>
      </w:r>
      <w:r w:rsidRPr="009D0DFE">
        <w:t xml:space="preserve"> profoundly, </w:t>
      </w:r>
      <w:r w:rsidRPr="004C004E">
        <w:rPr>
          <w:rStyle w:val="StyleUnderline"/>
        </w:rPr>
        <w:t>at the micro-level</w:t>
      </w:r>
      <w:r w:rsidRPr="009D0DFE">
        <w:t xml:space="preserve">, </w:t>
      </w:r>
      <w:r w:rsidRPr="004C004E">
        <w:rPr>
          <w:rStyle w:val="StyleUnderline"/>
        </w:rPr>
        <w:t>individuals are shaped by structures of social oppression. Class, race, and gender belongings penetrate deeply into the ontology of the individual in ways rendered opaque</w:t>
      </w:r>
      <w:r w:rsidRPr="009D0DFE">
        <w:t xml:space="preserve"> (it will be claimed) by liberalism's foundational individualism.</w:t>
      </w:r>
      <w:r>
        <w:t xml:space="preserve"> </w:t>
      </w:r>
      <w:r w:rsidRPr="004C004E">
        <w:rPr>
          <w:rStyle w:val="StyleUnderline"/>
        </w:rPr>
        <w:t>But</w:t>
      </w:r>
      <w:r w:rsidRPr="009D0DFE">
        <w:t xml:space="preserve"> what those seeking to retrieve liberalism would point out is that we need to distinguish different senses of "individualism." </w:t>
      </w:r>
      <w:r w:rsidRPr="007254C6">
        <w:rPr>
          <w:rStyle w:val="StyleUnderline"/>
          <w:highlight w:val="yellow"/>
        </w:rPr>
        <w:t>The individualism that is foundational to liberalism</w:t>
      </w:r>
      <w:r w:rsidRPr="004C004E">
        <w:rPr>
          <w:rStyle w:val="StyleUnderline"/>
        </w:rPr>
        <w:t xml:space="preserve"> is a normative individualism</w:t>
      </w:r>
      <w:r w:rsidRPr="009D0DFE">
        <w:t xml:space="preserve"> (as in the Gray quote above), </w:t>
      </w:r>
      <w:r w:rsidRPr="004C004E">
        <w:rPr>
          <w:rStyle w:val="StyleUnderline"/>
        </w:rPr>
        <w:t xml:space="preserve">which makes individuals rather than social collectivities the locus of value. But that </w:t>
      </w:r>
      <w:r w:rsidRPr="007254C6">
        <w:rPr>
          <w:rStyle w:val="StyleUnderline"/>
          <w:highlight w:val="yellow"/>
        </w:rPr>
        <w:t>does not require</w:t>
      </w:r>
      <w:r w:rsidRPr="004C004E">
        <w:rPr>
          <w:rStyle w:val="StyleUnderline"/>
        </w:rPr>
        <w:t xml:space="preserve"> any </w:t>
      </w:r>
      <w:r w:rsidRPr="007254C6">
        <w:rPr>
          <w:rStyle w:val="StyleUnderline"/>
          <w:highlight w:val="yellow"/>
        </w:rPr>
        <w:t>denial that individuals are shaped</w:t>
      </w:r>
      <w:r w:rsidRPr="009D0DFE">
        <w:t xml:space="preserve"> in their character (the "second nature" famously highlighted by left theory) </w:t>
      </w:r>
      <w:r w:rsidRPr="007254C6">
        <w:rPr>
          <w:rStyle w:val="StyleUnderline"/>
          <w:highlight w:val="yellow"/>
        </w:rPr>
        <w:t>by oppressive social forces</w:t>
      </w:r>
      <w:r w:rsidRPr="004C004E">
        <w:rPr>
          <w:rStyle w:val="StyleUnderline"/>
        </w:rPr>
        <w:t xml:space="preserve"> and related group </w:t>
      </w:r>
      <w:r w:rsidRPr="009D0DFE">
        <w:rPr>
          <w:rStyle w:val="StyleUnderline"/>
        </w:rPr>
        <w:t>memberships. Once the</w:t>
      </w:r>
      <w:r w:rsidRPr="009D0DFE">
        <w:t xml:space="preserve"> first two </w:t>
      </w:r>
      <w:r w:rsidRPr="009D0DFE">
        <w:rPr>
          <w:rStyle w:val="StyleUnderline"/>
        </w:rPr>
        <w:t>criticisms have been refuted-that liberal individuals cannot be "social," and that the involuntary group memberships central to the social in oppressive societies cannot be accommodated within a liberal framework-then this third criticism collapses with them</w:t>
      </w:r>
      <w:r w:rsidRPr="009D0DFE">
        <w:t xml:space="preserve"> also. </w:t>
      </w:r>
      <w:r w:rsidRPr="007254C6">
        <w:rPr>
          <w:rStyle w:val="StyleUnderline"/>
          <w:highlight w:val="yellow"/>
        </w:rPr>
        <w:t>One can</w:t>
      </w:r>
      <w:r w:rsidRPr="009D0DFE">
        <w:t xml:space="preserve"> without inconsistency </w:t>
      </w:r>
      <w:r w:rsidRPr="007254C6">
        <w:rPr>
          <w:rStyle w:val="Emphasis"/>
          <w:highlight w:val="yellow"/>
        </w:rPr>
        <w:t>affirm both the value of the individual and the importance of recognizing how the individual is socially molded</w:t>
      </w:r>
      <w:r w:rsidRPr="007254C6">
        <w:rPr>
          <w:rStyle w:val="StyleUnderline"/>
          <w:highlight w:val="yellow"/>
        </w:rPr>
        <w:t>, especially when the</w:t>
      </w:r>
      <w:r w:rsidRPr="009D0DFE">
        <w:rPr>
          <w:rStyle w:val="StyleUnderline"/>
        </w:rPr>
        <w:t xml:space="preserve"> environing social </w:t>
      </w:r>
      <w:r w:rsidRPr="007254C6">
        <w:rPr>
          <w:rStyle w:val="StyleUnderline"/>
          <w:highlight w:val="yellow"/>
        </w:rPr>
        <w:t>structures are oppressive</w:t>
      </w:r>
      <w:r w:rsidRPr="009D0DFE">
        <w:rPr>
          <w:rStyle w:val="StyleUnderline"/>
        </w:rPr>
        <w:t xml:space="preserve"> ones</w:t>
      </w:r>
      <w:r w:rsidRPr="009D0DFE">
        <w:t xml:space="preserve">. As already noted, </w:t>
      </w:r>
      <w:r w:rsidRPr="007254C6">
        <w:rPr>
          <w:rStyle w:val="StyleUnderline"/>
          <w:highlight w:val="yellow"/>
        </w:rPr>
        <w:t>dominant liberalism</w:t>
      </w:r>
      <w:r w:rsidRPr="009D0DFE">
        <w:rPr>
          <w:rStyle w:val="StyleUnderline"/>
        </w:rPr>
        <w:t xml:space="preserve"> tends to </w:t>
      </w:r>
      <w:r w:rsidRPr="007254C6">
        <w:rPr>
          <w:rStyle w:val="StyleUnderline"/>
          <w:highlight w:val="yellow"/>
        </w:rPr>
        <w:t>ignore</w:t>
      </w:r>
      <w:r w:rsidRPr="009D0DFE">
        <w:rPr>
          <w:rStyle w:val="StyleUnderline"/>
        </w:rPr>
        <w:t xml:space="preserve"> or marginalize </w:t>
      </w:r>
      <w:r w:rsidRPr="007254C6">
        <w:rPr>
          <w:rStyle w:val="StyleUnderline"/>
          <w:highlight w:val="yellow"/>
        </w:rPr>
        <w:t>such constraints</w:t>
      </w:r>
      <w:r w:rsidRPr="009D0DFE">
        <w:rPr>
          <w:rStyle w:val="StyleUnderline"/>
        </w:rPr>
        <w:t>, assuming as its representative figures individuals</w:t>
      </w:r>
      <w:r w:rsidRPr="009D0DFE">
        <w:t xml:space="preserve"> not merely morally equal, but </w:t>
      </w:r>
      <w:r w:rsidRPr="009D0DFE">
        <w:rPr>
          <w:rStyle w:val="StyleUnderline"/>
        </w:rPr>
        <w:t>socially recognized as morally equal</w:t>
      </w:r>
      <w:r w:rsidRPr="009D0DFE">
        <w:t xml:space="preserve">, and equi-powerful </w:t>
      </w:r>
      <w:r w:rsidRPr="009D0DFE">
        <w:rPr>
          <w:rStyle w:val="StyleUnderline"/>
        </w:rPr>
        <w:t xml:space="preserve">rather than group- differentiated into the </w:t>
      </w:r>
      <w:r w:rsidRPr="009D0DFE">
        <w:rPr>
          <w:rStyle w:val="Emphasis"/>
        </w:rPr>
        <w:t>privileged and the subordinated</w:t>
      </w:r>
      <w:r w:rsidRPr="009D0DFE">
        <w:rPr>
          <w:rStyle w:val="StyleUnderline"/>
        </w:rPr>
        <w:t xml:space="preserve">. But </w:t>
      </w:r>
      <w:r w:rsidRPr="007254C6">
        <w:rPr>
          <w:rStyle w:val="StyleUnderline"/>
          <w:highlight w:val="yellow"/>
        </w:rPr>
        <w:t>this misleading</w:t>
      </w:r>
      <w:r w:rsidRPr="009D0DFE">
        <w:rPr>
          <w:rStyle w:val="StyleUnderline"/>
        </w:rPr>
        <w:t xml:space="preserve"> normative and descriptive </w:t>
      </w:r>
      <w:r w:rsidRPr="007254C6">
        <w:rPr>
          <w:rStyle w:val="StyleUnderline"/>
          <w:highlight w:val="yellow"/>
        </w:rPr>
        <w:t xml:space="preserve">picture is </w:t>
      </w:r>
      <w:r w:rsidRPr="007254C6">
        <w:rPr>
          <w:rStyle w:val="Emphasis"/>
          <w:highlight w:val="yellow"/>
        </w:rPr>
        <w:t>a function of a political agenda</w:t>
      </w:r>
      <w:r w:rsidRPr="007254C6">
        <w:rPr>
          <w:rStyle w:val="StyleUnderline"/>
          <w:highlight w:val="yellow"/>
        </w:rPr>
        <w:t xml:space="preserve"> complicit with the status quo, not a necessary implication of liberalism's</w:t>
      </w:r>
      <w:r w:rsidRPr="009D0DFE">
        <w:rPr>
          <w:rStyle w:val="StyleUnderline"/>
        </w:rPr>
        <w:t xml:space="preserve"> core </w:t>
      </w:r>
      <w:r w:rsidRPr="007254C6">
        <w:rPr>
          <w:rStyle w:val="StyleUnderline"/>
          <w:highlight w:val="yellow"/>
        </w:rPr>
        <w:t>assumptions. A</w:t>
      </w:r>
      <w:r w:rsidRPr="009D0DFE">
        <w:rPr>
          <w:rStyle w:val="StyleUnderline"/>
        </w:rPr>
        <w:t xml:space="preserve"> revisionist, </w:t>
      </w:r>
      <w:r w:rsidRPr="007254C6">
        <w:rPr>
          <w:rStyle w:val="StyleUnderline"/>
          <w:highlight w:val="yellow"/>
        </w:rPr>
        <w:t>radical liberalism would make the analysis of group oppression</w:t>
      </w:r>
      <w:r w:rsidRPr="009D0DFE">
        <w:rPr>
          <w:rStyle w:val="StyleUnderline"/>
        </w:rPr>
        <w:t xml:space="preserve">, the denial of equal standing to the majority of the population, </w:t>
      </w:r>
      <w:r w:rsidRPr="007254C6">
        <w:rPr>
          <w:rStyle w:val="StyleUnderline"/>
          <w:highlight w:val="yellow"/>
        </w:rPr>
        <w:t xml:space="preserve">and their </w:t>
      </w:r>
      <w:r w:rsidRPr="007254C6">
        <w:rPr>
          <w:rStyle w:val="Emphasis"/>
          <w:highlight w:val="yellow"/>
        </w:rPr>
        <w:t>impact on the individual's ontology</w:t>
      </w:r>
      <w:r w:rsidRPr="007254C6">
        <w:rPr>
          <w:rStyle w:val="StyleUnderline"/>
          <w:highlight w:val="yellow"/>
        </w:rPr>
        <w:t xml:space="preserve">, a </w:t>
      </w:r>
      <w:r w:rsidRPr="007254C6">
        <w:rPr>
          <w:rStyle w:val="Emphasis"/>
          <w:highlight w:val="yellow"/>
        </w:rPr>
        <w:t>theoretical priority</w:t>
      </w:r>
      <w:r w:rsidRPr="009D0DFE">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w:t>
      </w:r>
      <w:r w:rsidRPr="009D0DFE">
        <w:rPr>
          <w:rStyle w:val="StyleUnderline"/>
        </w:rPr>
        <w:t>nothing</w:t>
      </w:r>
      <w:r w:rsidRPr="009D0DFE">
        <w:t xml:space="preserve"> in her account is meant to </w:t>
      </w:r>
      <w:r w:rsidRPr="009D0DFE">
        <w:rPr>
          <w:rStyle w:val="StyleUnderline"/>
        </w:rPr>
        <w:t>imply</w:t>
      </w:r>
      <w:r w:rsidRPr="009D0DFE">
        <w:t xml:space="preserve"> either that they thereby cease to be individuals, or </w:t>
      </w:r>
      <w:r w:rsidRPr="009D0DFE">
        <w:rPr>
          <w:rStyle w:val="StyleUnderline"/>
        </w:rPr>
        <w:t>that their involuntary group memberships preclude a normative liberal condemnation of the injustice of their treatment</w:t>
      </w:r>
      <w:r w:rsidRPr="009D0DFE">
        <w:t>.</w:t>
      </w:r>
    </w:p>
    <w:p w14:paraId="411EAB2F" w14:textId="77777777" w:rsidR="00722C12" w:rsidRPr="00B96D2C" w:rsidRDefault="00722C12" w:rsidP="00722C12"/>
    <w:p w14:paraId="509A0F9A" w14:textId="77777777" w:rsidR="00722C12" w:rsidRPr="00A7147E" w:rsidRDefault="00722C12" w:rsidP="00722C12">
      <w:pPr>
        <w:pStyle w:val="Heading4"/>
        <w:rPr>
          <w:rFonts w:cs="Times New Roman"/>
        </w:rPr>
      </w:pPr>
      <w:bookmarkStart w:id="1" w:name="_Hlk494620590"/>
      <w:r w:rsidRPr="00A7147E">
        <w:rPr>
          <w:rFonts w:cs="Times New Roman"/>
        </w:rPr>
        <w:t xml:space="preserve">Universal liberal principles shape the best ethical and practical platform for emancipatory change, and racial oppression is a product of contingent inequalities in distribution of power rather than an inevitable consequence of enlightenment thought. They abandon essential normative and conceptual resources for creating an egalitarian future. </w:t>
      </w:r>
    </w:p>
    <w:p w14:paraId="41556581" w14:textId="77777777" w:rsidR="00722C12" w:rsidRPr="00A7147E" w:rsidRDefault="00722C12" w:rsidP="00722C12">
      <w:pPr>
        <w:rPr>
          <w:sz w:val="14"/>
        </w:rPr>
      </w:pPr>
      <w:r w:rsidRPr="00A7147E">
        <w:rPr>
          <w:rStyle w:val="Style13ptBold"/>
        </w:rPr>
        <w:t>Mills 17</w:t>
      </w:r>
      <w:r>
        <w:rPr>
          <w:sz w:val="14"/>
        </w:rPr>
        <w:t xml:space="preserve"> – PhD, Distinguished Professor of Philosophy at The Graduate Center, City University of New York, in New York City, Caribbean philosopher from Jamaica, known for his work in social and political philosophy, particularly in oppositional political theory as centred on class, gender, and race (Charles,</w:t>
      </w:r>
      <w:r w:rsidRPr="00A7147E">
        <w:rPr>
          <w:sz w:val="14"/>
        </w:rPr>
        <w:t xml:space="preserve"> “Occupy Liberalism!”, Black Rights/White Wrongs, Kindle</w:t>
      </w:r>
      <w:r>
        <w:rPr>
          <w:sz w:val="14"/>
        </w:rPr>
        <w:t xml:space="preserve"> Edition</w:t>
      </w:r>
      <w:r w:rsidRPr="00A7147E">
        <w:rPr>
          <w:sz w:val="14"/>
        </w:rPr>
        <w:t>)</w:t>
      </w:r>
    </w:p>
    <w:p w14:paraId="0423E88C" w14:textId="77777777" w:rsidR="00722C12" w:rsidRPr="00FA57C3" w:rsidRDefault="00722C12" w:rsidP="00722C12">
      <w:pPr>
        <w:rPr>
          <w:sz w:val="14"/>
        </w:rPr>
      </w:pPr>
      <w:r w:rsidRPr="00A7147E">
        <w:rPr>
          <w:sz w:val="14"/>
        </w:rPr>
        <w:t xml:space="preserve">The “Occupy!” movement, which has made headlines around the country, has raised the hopes of young American radicals new to political engagement and revived the hopes of an older generation of radicals still clinging to nostalgic dreams of the glorious ’603. If the original and still most salient target was Wall Street, a long list of other candidates for “occupation” has since been put forward. In this essay, </w:t>
      </w:r>
      <w:r w:rsidRPr="00A7147E">
        <w:rPr>
          <w:rStyle w:val="StyleUnderline"/>
        </w:rPr>
        <w:t>I want to propose as a target for radical occupation the somewhat unusual candidate of liberalism itself</w:t>
      </w:r>
      <w:r w:rsidRPr="00A7147E">
        <w:rPr>
          <w:sz w:val="14"/>
        </w:rPr>
        <w:t xml:space="preserve">. But </w:t>
      </w:r>
      <w:r w:rsidRPr="00A7147E">
        <w:rPr>
          <w:rStyle w:val="StyleUnderline"/>
        </w:rPr>
        <w:t xml:space="preserve">contrary to the conventional wisdom prevailing within radical circles, </w:t>
      </w:r>
      <w:r w:rsidRPr="00A7147E">
        <w:rPr>
          <w:rStyle w:val="Emphasis"/>
        </w:rPr>
        <w:t xml:space="preserve">I am going to argue for the heretical thesis that </w:t>
      </w:r>
      <w:r w:rsidRPr="00A7147E">
        <w:rPr>
          <w:rStyle w:val="Emphasis"/>
          <w:highlight w:val="yellow"/>
        </w:rPr>
        <w:t>liberalism should not be contemptuously rejected by radicals but retrieved for a radical agenda</w:t>
      </w:r>
      <w:r w:rsidRPr="00A7147E">
        <w:rPr>
          <w:sz w:val="14"/>
        </w:rPr>
        <w:t>. Summarized in bullet-point form, my argument is as follows: 0 The “</w:t>
      </w:r>
      <w:r w:rsidRPr="00A7147E">
        <w:rPr>
          <w:rStyle w:val="StyleUnderline"/>
        </w:rPr>
        <w:t>Occupy</w:t>
      </w:r>
      <w:r w:rsidRPr="00A7147E">
        <w:rPr>
          <w:sz w:val="14"/>
        </w:rPr>
        <w:t xml:space="preserve"> Wall Street" movement </w:t>
      </w:r>
      <w:r w:rsidRPr="00A7147E">
        <w:rPr>
          <w:rStyle w:val="StyleUnderline"/>
        </w:rPr>
        <w:t xml:space="preserve">provides an opportunity unprecedented in decades </w:t>
      </w:r>
      <w:r w:rsidRPr="00A7147E">
        <w:rPr>
          <w:rStyle w:val="StyleUnderline"/>
          <w:highlight w:val="yellow"/>
        </w:rPr>
        <w:t xml:space="preserve">to build a </w:t>
      </w:r>
      <w:r w:rsidRPr="00A7147E">
        <w:rPr>
          <w:rStyle w:val="Emphasis"/>
          <w:highlight w:val="yellow"/>
        </w:rPr>
        <w:t>broad democratic movement</w:t>
      </w:r>
      <w:r w:rsidRPr="00A7147E">
        <w:rPr>
          <w:rStyle w:val="StyleUnderline"/>
          <w:highlight w:val="yellow"/>
        </w:rPr>
        <w:t xml:space="preserve"> to challenge plutocracy, patriarchy, and white supremacy in the United States</w:t>
      </w:r>
      <w:r w:rsidRPr="00A7147E">
        <w:rPr>
          <w:sz w:val="14"/>
        </w:rPr>
        <w:t xml:space="preserve">. 0 </w:t>
      </w:r>
      <w:r w:rsidRPr="00A7147E">
        <w:rPr>
          <w:rStyle w:val="StyleUnderline"/>
          <w:highlight w:val="yellow"/>
        </w:rPr>
        <w:t>Such a movement is more likely to be successful if it appeals to principles</w:t>
      </w:r>
      <w:r w:rsidRPr="00A7147E">
        <w:rPr>
          <w:rStyle w:val="StyleUnderline"/>
        </w:rPr>
        <w:t xml:space="preserve"> and values most </w:t>
      </w:r>
      <w:r w:rsidRPr="00A7147E">
        <w:rPr>
          <w:rStyle w:val="StyleUnderline"/>
          <w:highlight w:val="yellow"/>
        </w:rPr>
        <w:t>Americans already endorse</w:t>
      </w:r>
      <w:r w:rsidRPr="00A7147E">
        <w:rPr>
          <w:sz w:val="14"/>
        </w:rPr>
        <w:t xml:space="preserve">. </w:t>
      </w:r>
      <w:r w:rsidRPr="00A7147E">
        <w:rPr>
          <w:sz w:val="14"/>
          <w:szCs w:val="14"/>
        </w:rPr>
        <w:t xml:space="preserve">o Liberalism has always been the dominant ideology in the United States. </w:t>
      </w:r>
      <w:r w:rsidRPr="00A7147E">
        <w:t xml:space="preserve">- </w:t>
      </w:r>
      <w:r w:rsidRPr="00A7147E">
        <w:rPr>
          <w:rStyle w:val="StyleUnderline"/>
          <w:highlight w:val="yellow"/>
        </w:rPr>
        <w:t>Liberalism</w:t>
      </w:r>
      <w:r w:rsidRPr="00A7147E">
        <w:rPr>
          <w:rStyle w:val="StyleUnderline"/>
        </w:rPr>
        <w:t xml:space="preserve"> in the United States </w:t>
      </w:r>
      <w:r w:rsidRPr="00A7147E">
        <w:rPr>
          <w:rStyle w:val="StyleUnderline"/>
          <w:highlight w:val="yellow"/>
        </w:rPr>
        <w:t>has historically been complicit with plutocracy</w:t>
      </w:r>
      <w:r w:rsidRPr="00A7147E">
        <w:rPr>
          <w:rStyle w:val="StyleUnderline"/>
        </w:rPr>
        <w:t xml:space="preserve">, patriarchy, and </w:t>
      </w:r>
      <w:r w:rsidRPr="00A7147E">
        <w:rPr>
          <w:rStyle w:val="StyleUnderline"/>
          <w:highlight w:val="yellow"/>
        </w:rPr>
        <w:t xml:space="preserve">white supremacy, but this complicity is a contingent function of dominant group interests </w:t>
      </w:r>
      <w:r w:rsidRPr="00A7147E">
        <w:rPr>
          <w:rStyle w:val="Emphasis"/>
          <w:highlight w:val="yellow"/>
        </w:rPr>
        <w:t>rather than the result of an immanent conceptual logic</w:t>
      </w:r>
      <w:r w:rsidRPr="00A7147E">
        <w:t xml:space="preserve">. </w:t>
      </w:r>
      <w:r w:rsidRPr="00A7147E">
        <w:rPr>
          <w:rStyle w:val="StyleUnderline"/>
        </w:rPr>
        <w:t xml:space="preserve">Therefore </w:t>
      </w:r>
      <w:r w:rsidRPr="00A7147E">
        <w:rPr>
          <w:rStyle w:val="StyleUnderline"/>
          <w:highlight w:val="yellow"/>
        </w:rPr>
        <w:t>progressives</w:t>
      </w:r>
      <w:r w:rsidRPr="00A7147E">
        <w:rPr>
          <w:sz w:val="14"/>
        </w:rPr>
        <w:t xml:space="preserve"> in philosophy [and elsewhere</w:t>
      </w:r>
      <w:r w:rsidRPr="00A7147E">
        <w:rPr>
          <w:sz w:val="14"/>
          <w:highlight w:val="yellow"/>
        </w:rPr>
        <w:t xml:space="preserve">) </w:t>
      </w:r>
      <w:r w:rsidRPr="00A7147E">
        <w:rPr>
          <w:rStyle w:val="StyleUnderline"/>
          <w:highlight w:val="yellow"/>
        </w:rPr>
        <w:t xml:space="preserve">should try to </w:t>
      </w:r>
      <w:r w:rsidRPr="00A7147E">
        <w:rPr>
          <w:rStyle w:val="Emphasis"/>
          <w:highlight w:val="yellow"/>
        </w:rPr>
        <w:t>retrieve liberalism for a radical democratic agenda rather than rejecting it</w:t>
      </w:r>
      <w:r w:rsidRPr="00A7147E">
        <w:rPr>
          <w:sz w:val="14"/>
        </w:rPr>
        <w:t xml:space="preserve">, thereby positioning themselves in the ideological mainstream of the country and seeking its transformation. </w:t>
      </w:r>
      <w:r w:rsidRPr="00A7147E">
        <w:rPr>
          <w:rStyle w:val="Emphasis"/>
        </w:rPr>
        <w:t>Let me now try to make this argument plausible for an audience likely to be aprioristically convinced of its obvious unsoundness</w:t>
      </w:r>
      <w:r w:rsidRPr="00A7147E">
        <w:t xml:space="preserve">. </w:t>
      </w:r>
      <w:r w:rsidRPr="00A7147E">
        <w:rPr>
          <w:sz w:val="14"/>
          <w:szCs w:val="14"/>
        </w:rPr>
        <w:t xml:space="preserve">Preliminary Clarification of Terms First we need to clarify the key terms of “radicalism” and “liberalism.” While of course a radicalism of the right exists, I mean to refer here to radicals who are progressives. But “progressive” cannot just denote the left of the political spectrum, since the whole point of the “new social movements” of the 19 605 onwards was that the traditional left-right political spectrum, predicated on varying positions on the question of public vs. private ownership, did not ex- haust the topography of the political. Issues of gender and racial domination were to a significant extent “orthogonal” to this one-dimensional trope. So I will use “radicalism” broadly, though still in the zone of progressive politics, to refer generally to ideas/ concepts / principles/values endorsing pro-egalitari- an structural change to reduce or eliminate unjust hierarchies of domination. “Liberalism”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 / concepts/ principles/values are incompatible with liberalism. Given the deep entrenchment of this assumption in the worldview of most radicals, refuting it would still be an accomplishment, even if working out practical details of operationalization are delegated to other hands. In the United States, of course, “liberalism” in public parlance and everyday political discourse is used in such a way that it really denotes left- liberalism specifically (“left” by the standards of a country whose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 ally entitled to the “liberal” designation. Later welfarist theorists are fraudu- lent pretenders to be exposed as socialist intruders unworthy of the title. Re- jecting both of these usages, I will be employing “liberalism” in the expanded sense typical of political philosophy, which links both ends of this spectrum. “Liberalism” then refers broadly to the anti-feudal ideology of individual- ism, equal rights, and moral egalitarianism that arises in Western Europe in the seventeenth to eighteenth centuries to challenge the ideas and values inherited from the old medieval order, and which is subsequently taken up and develped by others elsewhere, including many who would have been explicitly excluded by the original conception of the ideology. Left-wing so- cial democrats and right—wing market conservatives, fans of John Rawls on the one hand and Robert Nozick on the other, are thus both liberals.1 From this perspective, it will be appreciated that liberalism is not a monolith but an umbrella term for a variety of positions. Here are some ex- amples—some familiar, some perhaps less so: </w:t>
      </w:r>
      <w:r w:rsidRPr="00A7147E">
        <w:rPr>
          <w:rStyle w:val="StyleUnderline"/>
        </w:rPr>
        <w:t>Varieties of Liberalism Left-wing</w:t>
      </w:r>
      <w:r w:rsidRPr="00A7147E">
        <w:rPr>
          <w:sz w:val="14"/>
        </w:rPr>
        <w:t xml:space="preserve"> [social democratic) vs. </w:t>
      </w:r>
      <w:r w:rsidRPr="00A7147E">
        <w:rPr>
          <w:rStyle w:val="StyleUnderline"/>
        </w:rPr>
        <w:t>Right-wing</w:t>
      </w:r>
      <w:r w:rsidRPr="00A7147E">
        <w:rPr>
          <w:sz w:val="14"/>
        </w:rPr>
        <w:t xml:space="preserve"> (market conservative) Kantian vs. Lockean Contractarian vs. Utilitarian Corporate vs. Democratic Social vs. Individualist Comprehensive vs. Political Ideal-theory vs. Non-ideal-theory Patriarchal vs. Feminist </w:t>
      </w:r>
      <w:r w:rsidRPr="00A7147E">
        <w:rPr>
          <w:rStyle w:val="StyleUnderline"/>
        </w:rPr>
        <w:t>Imperial vs. Anti-imperial Racial vs. Anti-racial Color-blind vs. Color-conscious Etc</w:t>
      </w:r>
      <w:r w:rsidRPr="00A7147E">
        <w:rPr>
          <w:sz w:val="14"/>
        </w:rPr>
        <w:t xml:space="preserve">. It is not the case, of course, that these different species of liberalism have been equally represented in the ideational sphere, or equally implemented in the institutional sphere. On the contrary, some have been dominant while others have been subordinate, and some have never, at least in the full sense, been implemented at all. But nonetheless, I suggest </w:t>
      </w:r>
      <w:r w:rsidRPr="00A7147E">
        <w:rPr>
          <w:rStyle w:val="StyleUnderline"/>
        </w:rPr>
        <w:t>they all count as liberalisms and as such they are all supposed to have certain elements in common, even those characterized by gender and racial exclusions</w:t>
      </w:r>
      <w:r w:rsidRPr="00A7147E">
        <w:rPr>
          <w:sz w:val="14"/>
        </w:rPr>
        <w:t xml:space="preserve">.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w:t>
      </w:r>
      <w:r w:rsidRPr="00A7147E">
        <w:rPr>
          <w:rStyle w:val="Emphasis"/>
          <w:highlight w:val="yellow"/>
        </w:rPr>
        <w:t>the initial question we should always ask people making generalizations about “liberalism” is: What particular variety of liberalism do you mean?</w:t>
      </w:r>
      <w:r w:rsidRPr="00A7147E">
        <w:rPr>
          <w:rStyle w:val="Emphasis"/>
        </w:rPr>
        <w:t xml:space="preserve"> </w:t>
      </w:r>
      <w:r w:rsidRPr="00A7147E">
        <w:rPr>
          <w:sz w:val="14"/>
        </w:rPr>
        <w:t xml:space="preserve">And </w:t>
      </w:r>
      <w:r w:rsidRPr="00A7147E">
        <w:rPr>
          <w:rStyle w:val="Emphasis"/>
          <w:highlight w:val="yellow"/>
        </w:rPr>
        <w:t>are your generalizations really true about all the possible kinds of liberalism, or only a subset?</w:t>
      </w:r>
      <w:r w:rsidRPr="00A7147E">
        <w:rPr>
          <w:sz w:val="14"/>
        </w:rPr>
        <w:t xml:space="preserve"> </w:t>
      </w:r>
      <w:r w:rsidRPr="00A7147E">
        <w:t xml:space="preserve">Here is a characterization of liberalism from a very respectable source, the British political theorist, John Gray: </w:t>
      </w:r>
      <w:r w:rsidRPr="00A7147E">
        <w:rPr>
          <w:rStyle w:val="StyleUnderline"/>
        </w:rPr>
        <w:t xml:space="preserve">Common to all variants of </w:t>
      </w:r>
      <w:r w:rsidRPr="00A7147E">
        <w:rPr>
          <w:rStyle w:val="StyleUnderline"/>
          <w:highlight w:val="yellow"/>
        </w:rPr>
        <w:t>the liberal tradition is</w:t>
      </w:r>
      <w:r w:rsidRPr="00A7147E">
        <w:rPr>
          <w:rStyle w:val="StyleUnderline"/>
        </w:rPr>
        <w:t xml:space="preserve"> a definite conception</w:t>
      </w:r>
      <w:r w:rsidRPr="00A7147E">
        <w:rPr>
          <w:sz w:val="14"/>
        </w:rPr>
        <w:t xml:space="preserve">, distinctively modern in character, </w:t>
      </w:r>
      <w:r w:rsidRPr="00A7147E">
        <w:t xml:space="preserve">of man and society. . . . It is individualist, in that it asserts the moral primacy of the person against the claims of any social collectivity; egalitarian, inasmuch as it confers on all men the same moral status and denies the relevance to legal or </w:t>
      </w:r>
      <w:r w:rsidRPr="00A7147E">
        <w:rPr>
          <w:rStyle w:val="StyleUnderline"/>
        </w:rPr>
        <w:t xml:space="preserve">political order of differences in moral worth among human beings; </w:t>
      </w:r>
      <w:r w:rsidRPr="00A7147E">
        <w:rPr>
          <w:rStyle w:val="Emphasis"/>
          <w:highlight w:val="yellow"/>
        </w:rPr>
        <w:t>universalist, affirming the moral unity of the human species</w:t>
      </w:r>
      <w:r w:rsidRPr="00A7147E">
        <w:rPr>
          <w:rStyle w:val="StyleUnderline"/>
        </w:rPr>
        <w:t xml:space="preserve"> and according a secondary importance to specific historic associations and cultural forms; </w:t>
      </w:r>
      <w:r w:rsidRPr="00A7147E">
        <w:rPr>
          <w:rStyle w:val="StyleUnderline"/>
          <w:highlight w:val="yellow"/>
        </w:rPr>
        <w:t xml:space="preserve">and </w:t>
      </w:r>
      <w:r w:rsidRPr="00A7147E">
        <w:rPr>
          <w:rStyle w:val="Emphasis"/>
          <w:highlight w:val="yellow"/>
        </w:rPr>
        <w:t>meliorist in its affirmation of the corrigibility and improvability of all social institutions and political arrangements</w:t>
      </w:r>
      <w:r w:rsidRPr="00A7147E">
        <w:rPr>
          <w:sz w:val="14"/>
        </w:rPr>
        <w:t xml:space="preserve">. It is this conception of man and society which gives liberalism a definite identity which transcends its vast internal variety and complexity.2 What generate the different varieties of liberalism are different concepts of individualism, different claims about how egalitarianism should be con- strued or realized, more or less inclusionary readings of universalism [Gray’s characterization sanitizes liberalism’s actual sexist and racist history), dif- ferent views of what count as desirable improvements, conﬂicting normative balancings of liberal values (freedom, equality) and competing theoretical prognoses about how best they can be realized in the light of (contested) soda-historical facts. The huge potential for disagreement about all of these explains how a common liberal core can produce such a wide range of vari- ants. Moreover, </w:t>
      </w:r>
      <w:r w:rsidRPr="00A7147E">
        <w:rPr>
          <w:rStyle w:val="StyleUnderline"/>
          <w:highlight w:val="yellow"/>
        </w:rPr>
        <w:t>we need to take into account</w:t>
      </w:r>
      <w:r w:rsidRPr="00A7147E">
        <w:rPr>
          <w:rStyle w:val="StyleUnderline"/>
        </w:rPr>
        <w:t xml:space="preserve"> not merely the spectrum of actual liberalisms but also </w:t>
      </w:r>
      <w:r w:rsidRPr="00A7147E">
        <w:rPr>
          <w:rStyle w:val="StyleUnderline"/>
          <w:highlight w:val="yellow"/>
        </w:rPr>
        <w:t>hypothetical liberalisms that could be generated</w:t>
      </w:r>
      <w:r w:rsidRPr="00A7147E">
        <w:rPr>
          <w:rStyle w:val="StyleUnderline"/>
        </w:rPr>
        <w:t xml:space="preserve"> </w:t>
      </w:r>
      <w:r w:rsidRPr="00A7147E">
        <w:rPr>
          <w:rStyle w:val="StyleUnderline"/>
          <w:highlight w:val="yellow"/>
        </w:rPr>
        <w:t>through novel framings</w:t>
      </w:r>
      <w:r w:rsidRPr="00A7147E">
        <w:rPr>
          <w:rStyle w:val="StyleUnderline"/>
        </w:rPr>
        <w:t xml:space="preserve"> of some or all of the above</w:t>
      </w:r>
      <w:r w:rsidRPr="00A7147E">
        <w:rPr>
          <w:sz w:val="14"/>
        </w:rPr>
        <w:t xml:space="preserve">. So one would need to differentiate dominant versions of liberalism from Oppositional versions, and actual from possible variants. Once the breadth of the range of liberalisms is appreciated—dominant and subordinate, actual and potential—the obvious question then raised is: </w:t>
      </w:r>
      <w:r w:rsidRPr="00A7147E">
        <w:rPr>
          <w:rStyle w:val="StyleUnderline"/>
          <w:highlight w:val="yellow"/>
        </w:rPr>
        <w:t>Even if actual dominant liberalisms have been conservative</w:t>
      </w:r>
      <w:r w:rsidRPr="00A7147E">
        <w:rPr>
          <w:rStyle w:val="StyleUnderline"/>
        </w:rPr>
        <w:t xml:space="preserve"> in various ways (corporate, patriarchal, racist) </w:t>
      </w:r>
      <w:r w:rsidRPr="00A7147E">
        <w:rPr>
          <w:rStyle w:val="Emphasis"/>
          <w:highlight w:val="yellow"/>
        </w:rPr>
        <w:t>why does this rule out the development of emancipatory, radical liberalisms?</w:t>
      </w:r>
      <w:r w:rsidRPr="00A7147E">
        <w:rPr>
          <w:sz w:val="14"/>
        </w:rPr>
        <w:t xml:space="preserve"> </w:t>
      </w:r>
      <w:r w:rsidRPr="00A7147E">
        <w:rPr>
          <w:rStyle w:val="StyleUnderline"/>
        </w:rPr>
        <w:t>One kind of answer is the following</w:t>
      </w:r>
      <w:r w:rsidRPr="00A7147E">
        <w:rPr>
          <w:sz w:val="14"/>
        </w:rPr>
        <w:t xml:space="preserve"> [call this the internalist answer): </w:t>
      </w:r>
      <w:r w:rsidRPr="00A7147E">
        <w:rPr>
          <w:rStyle w:val="StyleUnderline"/>
        </w:rPr>
        <w:t>Because there is an immanent conceptual/ normative logic to liberalism as a political ideology that precludes any emancipatory development of it</w:t>
      </w:r>
      <w:r w:rsidRPr="00A7147E">
        <w:rPr>
          <w:sz w:val="14"/>
        </w:rPr>
        <w:t xml:space="preserve">. </w:t>
      </w:r>
      <w:r w:rsidRPr="00A7147E">
        <w:rPr>
          <w:rStyle w:val="StyleUnderline"/>
        </w:rPr>
        <w:t>Another kind of answer is the following</w:t>
      </w:r>
      <w:r w:rsidRPr="00A7147E">
        <w:rPr>
          <w:sz w:val="14"/>
        </w:rPr>
        <w:t xml:space="preserve"> [call this the externalist an- swer): </w:t>
      </w:r>
      <w:r w:rsidRPr="00A7147E">
        <w:rPr>
          <w:rStyle w:val="StyleUnderline"/>
        </w:rPr>
        <w:t xml:space="preserve">It doesn't. </w:t>
      </w:r>
      <w:r w:rsidRPr="00A7147E">
        <w:rPr>
          <w:rStyle w:val="StyleUnderline"/>
          <w:highlight w:val="yellow"/>
        </w:rPr>
        <w:t>The historic domination of conservative exclusionary lib- eralisms is the result of group interests,</w:t>
      </w:r>
      <w:r w:rsidRPr="00A7147E">
        <w:rPr>
          <w:rStyle w:val="StyleUnderline"/>
        </w:rPr>
        <w:t xml:space="preserve"> group power, and successful group political projects. Apparent internal conceptual /normative </w:t>
      </w:r>
      <w:r w:rsidRPr="00A7147E">
        <w:rPr>
          <w:rStyle w:val="StyleUnderline"/>
          <w:highlight w:val="yellow"/>
        </w:rPr>
        <w:t xml:space="preserve">barriers to an emancipatory liberalism can be successfully negotiated by </w:t>
      </w:r>
      <w:r w:rsidRPr="00A7147E">
        <w:rPr>
          <w:rStyle w:val="Emphasis"/>
          <w:highlight w:val="yellow"/>
        </w:rPr>
        <w:t>drawing on the conceptual/normative resources of liberalism itself</w:t>
      </w:r>
      <w:r w:rsidRPr="00A7147E">
        <w:rPr>
          <w:sz w:val="14"/>
        </w:rPr>
        <w:t xml:space="preserve">, in conjunction with a revisionist socio-historical picture of modernity. </w:t>
      </w:r>
      <w:r w:rsidRPr="00A7147E">
        <w:rPr>
          <w:rStyle w:val="StyleUnderline"/>
        </w:rPr>
        <w:t>Most self-described radicals would endorse</w:t>
      </w:r>
      <w:r w:rsidRPr="00A7147E">
        <w:rPr>
          <w:sz w:val="14"/>
        </w:rPr>
        <w:t>—indeed, reﬂexively, as an obvious truth-</w:t>
      </w:r>
      <w:r w:rsidRPr="00A7147E">
        <w:rPr>
          <w:rStyle w:val="StyleUnderline"/>
        </w:rPr>
        <w:t>the first answer</w:t>
      </w:r>
      <w:r w:rsidRPr="00A7147E">
        <w:rPr>
          <w:sz w:val="14"/>
        </w:rPr>
        <w:t xml:space="preserve">. But as indicated from the beginning, I think </w:t>
      </w:r>
      <w:r w:rsidRPr="00A7147E">
        <w:rPr>
          <w:rStyle w:val="Emphasis"/>
        </w:rPr>
        <w:t>the second answer is actually the correct one</w:t>
      </w:r>
      <w:r w:rsidRPr="00A7147E">
        <w:rPr>
          <w:sz w:val="14"/>
        </w:rPr>
        <w:t xml:space="preserve">. </w:t>
      </w:r>
      <w:r w:rsidRPr="00A7147E">
        <w:rPr>
          <w:rStyle w:val="StyleUnderline"/>
        </w:rPr>
        <w:t xml:space="preserve">The obstacles to developing a “radical liberalism” are, in my opinion, primarily externalist in nature: </w:t>
      </w:r>
      <w:r w:rsidRPr="00A7147E">
        <w:rPr>
          <w:rStyle w:val="Emphasis"/>
        </w:rPr>
        <w:t>material group interests</w:t>
      </w:r>
      <w:r w:rsidRPr="00A7147E">
        <w:rPr>
          <w:rStyle w:val="StyleUnderline"/>
        </w:rPr>
        <w:t>, and the way they have shaped hegemonic varieties of liberalism.</w:t>
      </w:r>
      <w:r w:rsidRPr="00A7147E">
        <w:rPr>
          <w:sz w:val="14"/>
        </w:rPr>
        <w:t xml:space="preserve"> So I think </w:t>
      </w:r>
      <w:r w:rsidRPr="00A7147E">
        <w:rPr>
          <w:rStyle w:val="Emphasis"/>
          <w:highlight w:val="yellow"/>
        </w:rPr>
        <w:t>we need to try to justify a radical agenda with the normative resources of liberalism rather than writing off liberalism</w:t>
      </w:r>
      <w:r w:rsidRPr="00A7147E">
        <w:rPr>
          <w:sz w:val="14"/>
        </w:rPr>
        <w:t xml:space="preserve">. Since liberalism has always been the dominant ideology in the United States, and is now globally hegemonic, </w:t>
      </w:r>
      <w:r w:rsidRPr="00A7147E">
        <w:rPr>
          <w:rStyle w:val="StyleUnderline"/>
        </w:rPr>
        <w:t>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w:t>
      </w:r>
      <w:r w:rsidRPr="00A7147E">
        <w:rPr>
          <w:sz w:val="14"/>
        </w:rPr>
        <w:t xml:space="preserve">. One would be trying to win mass support for policies that—and the challenge will, of course, be to demonstrate this—are justifiable by majoritarian norms, once reconceived and put in conjunction with facts not always familiar to the majority. </w:t>
      </w:r>
      <w:r w:rsidRPr="00A7147E">
        <w:rPr>
          <w:rStyle w:val="StyleUnderline"/>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r w:rsidRPr="00A7147E">
        <w:rPr>
          <w:sz w:val="14"/>
        </w:rPr>
        <w:t xml:space="preserve">. But </w:t>
      </w:r>
      <w:r w:rsidRPr="00A7147E">
        <w:rPr>
          <w:rStyle w:val="StyleUnderline"/>
        </w:rPr>
        <w:t>the contention will be that such a liberalism cannot be developed</w:t>
      </w:r>
      <w:r w:rsidRPr="00A7147E">
        <w:rPr>
          <w:sz w:val="14"/>
        </w:rPr>
        <w:t xml:space="preserve">. Why? Here are ten familiar objections, variants of internalism, and my re- plies to them. </w:t>
      </w:r>
      <w:r w:rsidRPr="00A7147E">
        <w:rPr>
          <w:rStyle w:val="StyleUnderline"/>
        </w:rPr>
        <w:t xml:space="preserve">Ten Reasons Why Liberalism Cannot Be Radicalized (And My Replies) </w:t>
      </w:r>
      <w:r w:rsidRPr="00A7147E">
        <w:rPr>
          <w:sz w:val="14"/>
          <w:szCs w:val="14"/>
        </w:rPr>
        <w:t xml:space="preserve">1. Liberalism Has an Asocial, Atomic Individualist Ontology This is one of the oldest radical critiques of liberalism; it can be found in Marx’s derisive comments, for example in the Grundrisse, about the “Robin- 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 . . no more based on such a naturalism than is Rousseau’s contrat social which makes naturally inde— pendent individuals come in contact and have mutual intercourse by con- tract... .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even if the accusation is true of contractarian liberalism, not all liberalisms are contractarian. Utilitarian liberalism rests on different theoretical founda- tions, as does the late nineteenth—century British liberalism of T. H. Green and his colleagues: a l-legelian, social liberalism.4 Closer to home, of course, we have [ohn Dewey’s brand of liberalism. MoreOver, even within the so- cial contract tradition, resources exist for contesting the assumptions of the Hobbesian/Lockean version of the contract. Rousseau's Discourse on the Origins of Inequality [1755) (nowhere given proper credit by Marxs) re- 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 ustice makes the contract a thought experiment, a “device of representation," rather than a literal or even metaphorical anthropological account. The communitar- ian/contractarian debates of the 19805 onwards recapitulated much of the “asocial” critique of contractarian liberalism (though usually without a radi- cal edge). But as Rawls pointed out against Michael Sandel, for example, one needs to distinguish the figures in the thought experiment from real hu- man beings.6 And radicals should be wary about accepting a communitarian ontology and claims about the general good that deny or marginalize the dynamics of group domination in actual societies represented as “communi- ties.” The great virtue of contractarian liberal individualism is the conceptu- al room it provides for hegemonic norms to be critically evaluatedthrough the epistemic and moral distancing from Sittiichkeit that the contract, as an intellectual device, provides. </w:t>
      </w:r>
      <w:r w:rsidRPr="00A7147E">
        <w:rPr>
          <w:sz w:val="14"/>
        </w:rPr>
        <w:t xml:space="preserve">2. </w:t>
      </w:r>
      <w:r w:rsidRPr="00A7147E">
        <w:rPr>
          <w:rStyle w:val="StyleUnderline"/>
        </w:rPr>
        <w:t xml:space="preserve">Liberalism Cannot Recognize Groups and Group Oppression in Its </w:t>
      </w:r>
      <w:r w:rsidRPr="00A7147E">
        <w:rPr>
          <w:rStyle w:val="Emphasis"/>
        </w:rPr>
        <w:t>Ontology</w:t>
      </w:r>
      <w:r w:rsidRPr="00A7147E">
        <w:rPr>
          <w:sz w:val="14"/>
        </w:rPr>
        <w:t xml:space="preserve">—I (Macro) The second point needs to be logically distinguished from the first, since a theory could acknowledge the social shaping of individuals while denying that group oppression is central to that shaping. [So #1 is necessary, but not sufficient, for #2.) </w:t>
      </w:r>
      <w:r w:rsidRPr="00A7147E">
        <w:rPr>
          <w:rStyle w:val="StyleUnderline"/>
        </w:rPr>
        <w:t>The Marxist critique</w:t>
      </w:r>
      <w:r w:rsidRPr="00A7147E">
        <w:rPr>
          <w:sz w:val="14"/>
        </w:rPr>
        <w:t xml:space="preserve">, of course, </w:t>
      </w:r>
      <w:r w:rsidRPr="00A7147E">
        <w:rPr>
          <w:rStyle w:val="StyleUnderline"/>
        </w:rPr>
        <w:t>was</w:t>
      </w:r>
      <w:r w:rsidRPr="00A7147E">
        <w:rPr>
          <w:sz w:val="14"/>
        </w:rPr>
        <w:t xml:space="preserve"> supposed to encapsulate both points: </w:t>
      </w:r>
      <w:r w:rsidRPr="00A7147E">
        <w:rPr>
          <w:rStyle w:val="StyleUnderline"/>
        </w:rPr>
        <w:t>people were shaped by society and society</w:t>
      </w:r>
      <w:r w:rsidRPr="00A7147E">
        <w:rPr>
          <w:sz w:val="14"/>
        </w:rPr>
        <w:t xml:space="preserve"> (post- “primitive communism") </w:t>
      </w:r>
      <w:r w:rsidRPr="00A7147E">
        <w:rPr>
          <w:rStyle w:val="StyleUnderline"/>
        </w:rPr>
        <w:t>was class-dominated. The ontology was social and it was an ontology of class</w:t>
      </w:r>
      <w:r w:rsidRPr="00A7147E">
        <w:rPr>
          <w:sz w:val="14"/>
        </w:rPr>
        <w:t xml:space="preserve">. </w:t>
      </w:r>
      <w:r w:rsidRPr="00A7147E">
        <w:rPr>
          <w:rStyle w:val="StyleUnderline"/>
        </w:rPr>
        <w:t>Today radicals would demand a richer ontology that can accommodate</w:t>
      </w:r>
      <w:r w:rsidRPr="00A7147E">
        <w:rPr>
          <w:sz w:val="14"/>
        </w:rPr>
        <w:t xml:space="preserve"> the realities of gender and </w:t>
      </w:r>
      <w:r w:rsidRPr="00A7147E">
        <w:rPr>
          <w:rStyle w:val="StyleUnderline"/>
        </w:rPr>
        <w:t>racial oppression</w:t>
      </w:r>
      <w:r w:rsidRPr="00A7147E">
        <w:rPr>
          <w:sz w:val="14"/>
        </w:rPr>
        <w:t xml:space="preserve"> also. But whatever candidates are put forward, </w:t>
      </w:r>
      <w:r w:rsidRPr="00A7147E">
        <w:rPr>
          <w:rStyle w:val="Emphasis"/>
          <w:highlight w:val="yellow"/>
        </w:rPr>
        <w:t>the ‘key claim is that a liberal frame- work cannot accommodate an ontology of groups in relations of domination and subordinatio</w:t>
      </w:r>
      <w:r w:rsidRPr="00A7147E">
        <w:rPr>
          <w:rStyle w:val="Emphasis"/>
        </w:rPr>
        <w:t>n</w:t>
      </w:r>
      <w:r w:rsidRPr="00A7147E">
        <w:rPr>
          <w:sz w:val="14"/>
        </w:rPr>
        <w:t xml:space="preserve">. To the extent that liberalism recognizes social groups, these are basically conceived of as voluntary associations that one chooses to join or not join, which is obviously very different from, say, class, race, and gender memberships. But </w:t>
      </w:r>
      <w:r w:rsidRPr="00A7147E">
        <w:rPr>
          <w:rStyle w:val="StyleUnderline"/>
          <w:highlight w:val="yellow"/>
        </w:rPr>
        <w:t>this evasive ontology</w:t>
      </w:r>
      <w:r w:rsidRPr="00A7147E">
        <w:rPr>
          <w:sz w:val="14"/>
        </w:rPr>
        <w:t>, which obfuscates the most central and obvious fact about all societies since humanity exited the hunting-and-gathering stage—viz, that they are characterized by oppressions of one kind or another—</w:t>
      </w:r>
      <w:r w:rsidRPr="00A7147E">
        <w:rPr>
          <w:rStyle w:val="StyleUnderline"/>
          <w:highlight w:val="yellow"/>
        </w:rPr>
        <w:t>is not a definitional constituent of liberalism</w:t>
      </w:r>
      <w:r w:rsidRPr="00A7147E">
        <w:rPr>
          <w:sz w:val="14"/>
          <w:highlight w:val="yellow"/>
        </w:rPr>
        <w:t xml:space="preserve">. </w:t>
      </w:r>
      <w:r w:rsidRPr="00A7147E">
        <w:rPr>
          <w:rStyle w:val="StyleUnderline"/>
          <w:highlight w:val="yellow"/>
        </w:rPr>
        <w:t>Liberalism has certainly recognized some kinds of oppression</w:t>
      </w:r>
      <w:r w:rsidRPr="00A7147E">
        <w:rPr>
          <w:sz w:val="14"/>
        </w:rPr>
        <w:t xml:space="preserve">: the absolutism it opposed in the seventeenth to nineteenth centuries, the Nazism and Stalinism it opposed in the twentieth century. </w:t>
      </w:r>
      <w:r w:rsidRPr="00A7147E">
        <w:rPr>
          <w:rStyle w:val="StyleUnderline"/>
          <w:highlight w:val="yellow"/>
        </w:rPr>
        <w:t>Liberalism’s failure to systematically address structural oppression</w:t>
      </w:r>
      <w:r w:rsidRPr="00A7147E">
        <w:rPr>
          <w:rStyle w:val="StyleUnderline"/>
        </w:rPr>
        <w:t xml:space="preserve"> in supposedly liberal-democratic societies </w:t>
      </w:r>
      <w:r w:rsidRPr="00A7147E">
        <w:rPr>
          <w:rStyle w:val="StyleUnderline"/>
          <w:highlight w:val="yellow"/>
        </w:rPr>
        <w:t xml:space="preserve">is a </w:t>
      </w:r>
      <w:r w:rsidRPr="00A7147E">
        <w:rPr>
          <w:rStyle w:val="Emphasis"/>
          <w:highlight w:val="yellow"/>
        </w:rPr>
        <w:t>contingent artifact</w:t>
      </w:r>
      <w:r w:rsidRPr="00A7147E">
        <w:rPr>
          <w:rStyle w:val="Emphasis"/>
        </w:rPr>
        <w:t xml:space="preserve"> of the group perspectives and group interests privileged by those structures</w:t>
      </w:r>
      <w:r w:rsidRPr="00A7147E">
        <w:rPr>
          <w:rStyle w:val="StyleUnderline"/>
        </w:rPr>
        <w:t xml:space="preserve">, </w:t>
      </w:r>
      <w:r w:rsidRPr="00A7147E">
        <w:rPr>
          <w:rStyle w:val="Emphasis"/>
          <w:highlight w:val="yellow"/>
        </w:rPr>
        <w:t>not an intrinsic feature of liberalism’s conceptual apparatus</w:t>
      </w:r>
      <w:r w:rsidRPr="00A7147E">
        <w:rPr>
          <w:sz w:val="14"/>
        </w:rPr>
        <w:t>.</w:t>
      </w:r>
      <w:bookmarkEnd w:id="1"/>
    </w:p>
    <w:p w14:paraId="709CFECD" w14:textId="77777777" w:rsidR="00722C12" w:rsidRDefault="00722C12" w:rsidP="00722C12">
      <w:pPr>
        <w:pStyle w:val="Heading3"/>
      </w:pPr>
      <w:r>
        <w:t>AT – Humanism Bad</w:t>
      </w:r>
    </w:p>
    <w:p w14:paraId="51E7E44D" w14:textId="77777777" w:rsidR="00722C12" w:rsidRDefault="00722C12" w:rsidP="00722C12">
      <w:pPr>
        <w:pStyle w:val="Heading4"/>
      </w:pPr>
      <w:r>
        <w:t>Giving up on humanism, justice and inclusions creates life-denial---there’s no other world, and this one can be fixed</w:t>
      </w:r>
    </w:p>
    <w:p w14:paraId="482E321E" w14:textId="77777777" w:rsidR="00722C12" w:rsidRPr="00921C84" w:rsidRDefault="00722C12" w:rsidP="00722C12">
      <w:r w:rsidRPr="00921C84">
        <w:rPr>
          <w:rStyle w:val="Style13ptBold"/>
        </w:rPr>
        <w:t>Mbembe 17</w:t>
      </w:r>
      <w:r>
        <w:t xml:space="preserve"> – PhD @ Sorbonne, Cameroonian philosopher, political theorist, and public intellectual, Professor @ European Graduate School (Achille, “Critique of Black Reason,” Kindle Edition)</w:t>
      </w:r>
    </w:p>
    <w:p w14:paraId="2F458210" w14:textId="77777777" w:rsidR="00722C12" w:rsidRPr="00A13049" w:rsidRDefault="00722C12" w:rsidP="00722C12">
      <w:pPr>
        <w:rPr>
          <w:rStyle w:val="StyleUnderline"/>
        </w:rPr>
      </w:pPr>
      <w:r w:rsidRPr="00A13049">
        <w:t xml:space="preserve">But </w:t>
      </w:r>
      <w:r w:rsidRPr="00FB48EC">
        <w:rPr>
          <w:rStyle w:val="StyleUnderline"/>
        </w:rPr>
        <w:t>for which rights should Blacks continue to struggle</w:t>
      </w:r>
      <w:r w:rsidRPr="00A13049">
        <w:t xml:space="preserve">? Everything depends on the locations in which they find themselves, the historical contexts in which they live, and the objective conditions they face. </w:t>
      </w:r>
      <w:r w:rsidRPr="005B496B">
        <w:rPr>
          <w:rStyle w:val="StyleUnderline"/>
          <w:highlight w:val="yellow"/>
        </w:rPr>
        <w:t>Everything depends</w:t>
      </w:r>
      <w:r w:rsidRPr="00A13049">
        <w:t xml:space="preserve"> as well </w:t>
      </w:r>
      <w:r w:rsidRPr="005B496B">
        <w:rPr>
          <w:rStyle w:val="StyleUnderline"/>
          <w:highlight w:val="yellow"/>
        </w:rPr>
        <w:t>on</w:t>
      </w:r>
      <w:r w:rsidRPr="00B22FB9">
        <w:t xml:space="preserve"> the nature of the racial formations in the midst of which they are called to live: either as historical minorities whose presence is not contested but whose entire belonging to the nation remains ambiguous (the case of the United States); as minorities that society chooses neither to see, nor to recognize, nor to listen to as such (the case of France); or else as a demographic majority exercising political power but relatively lacking in economic power (the case of South Africa). Whatever the location, epoch, or context in which they take place, the horizon of such struggles remains the same</w:t>
      </w:r>
      <w:r w:rsidRPr="00A13049">
        <w:t xml:space="preserve">: </w:t>
      </w:r>
      <w:r w:rsidRPr="005B496B">
        <w:rPr>
          <w:rStyle w:val="StyleUnderline"/>
          <w:highlight w:val="yellow"/>
        </w:rPr>
        <w:t>how to belong</w:t>
      </w:r>
      <w:r w:rsidRPr="00FB48EC">
        <w:rPr>
          <w:rStyle w:val="StyleUnderline"/>
        </w:rPr>
        <w:t xml:space="preserve"> fully </w:t>
      </w:r>
      <w:r w:rsidRPr="005B496B">
        <w:rPr>
          <w:rStyle w:val="Emphasis"/>
          <w:highlight w:val="yellow"/>
        </w:rPr>
        <w:t>in this world</w:t>
      </w:r>
      <w:r w:rsidRPr="00A13049">
        <w:t xml:space="preserve"> that is common to all of us, how </w:t>
      </w:r>
      <w:r w:rsidRPr="005B496B">
        <w:rPr>
          <w:rStyle w:val="StyleUnderline"/>
          <w:highlight w:val="yellow"/>
        </w:rPr>
        <w:t>to pass from</w:t>
      </w:r>
      <w:r w:rsidRPr="00FB48EC">
        <w:rPr>
          <w:rStyle w:val="StyleUnderline"/>
        </w:rPr>
        <w:t xml:space="preserve"> the status of the </w:t>
      </w:r>
      <w:r w:rsidRPr="005B496B">
        <w:rPr>
          <w:rStyle w:val="StyleUnderline"/>
          <w:highlight w:val="yellow"/>
        </w:rPr>
        <w:t>excluded to</w:t>
      </w:r>
      <w:r w:rsidRPr="00FB48EC">
        <w:rPr>
          <w:rStyle w:val="StyleUnderline"/>
        </w:rPr>
        <w:t xml:space="preserve"> the status of the </w:t>
      </w:r>
      <w:r w:rsidRPr="005B496B">
        <w:rPr>
          <w:rStyle w:val="StyleUnderline"/>
          <w:highlight w:val="yellow"/>
        </w:rPr>
        <w:t>right-holder</w:t>
      </w:r>
      <w:r w:rsidRPr="00A13049">
        <w:t xml:space="preserve">, how </w:t>
      </w:r>
      <w:r w:rsidRPr="005B496B">
        <w:rPr>
          <w:rStyle w:val="StyleUnderline"/>
          <w:highlight w:val="yellow"/>
        </w:rPr>
        <w:t>to participate in</w:t>
      </w:r>
      <w:r w:rsidRPr="00FB48EC">
        <w:rPr>
          <w:rStyle w:val="StyleUnderline"/>
        </w:rPr>
        <w:t xml:space="preserve"> the </w:t>
      </w:r>
      <w:r w:rsidRPr="005B496B">
        <w:rPr>
          <w:rStyle w:val="Emphasis"/>
          <w:highlight w:val="yellow"/>
        </w:rPr>
        <w:t>construction and</w:t>
      </w:r>
      <w:r w:rsidRPr="00FB48EC">
        <w:rPr>
          <w:rStyle w:val="Emphasis"/>
        </w:rPr>
        <w:t xml:space="preserve"> the </w:t>
      </w:r>
      <w:r w:rsidRPr="005B496B">
        <w:rPr>
          <w:rStyle w:val="Emphasis"/>
          <w:highlight w:val="yellow"/>
        </w:rPr>
        <w:t>distribution</w:t>
      </w:r>
      <w:r w:rsidRPr="005B496B">
        <w:rPr>
          <w:rStyle w:val="StyleUnderline"/>
          <w:highlight w:val="yellow"/>
        </w:rPr>
        <w:t xml:space="preserve"> of the world</w:t>
      </w:r>
      <w:r w:rsidRPr="00A13049">
        <w:t xml:space="preserve">. </w:t>
      </w:r>
      <w:r w:rsidRPr="00FB48EC">
        <w:rPr>
          <w:rStyle w:val="StyleUnderline"/>
        </w:rPr>
        <w:t>As long as destructive ideas about</w:t>
      </w:r>
      <w:r w:rsidRPr="00A13049">
        <w:t xml:space="preserve"> the </w:t>
      </w:r>
      <w:r w:rsidRPr="00FB48EC">
        <w:rPr>
          <w:rStyle w:val="StyleUnderline"/>
        </w:rPr>
        <w:t>inequality</w:t>
      </w:r>
      <w:r w:rsidRPr="00A13049">
        <w:t xml:space="preserve"> of human races and the differences between human species </w:t>
      </w:r>
      <w:r w:rsidRPr="00FB48EC">
        <w:rPr>
          <w:rStyle w:val="StyleUnderline"/>
        </w:rPr>
        <w:t>remain</w:t>
      </w:r>
      <w:r w:rsidRPr="00A13049">
        <w:t xml:space="preserve"> alive, </w:t>
      </w:r>
      <w:r w:rsidRPr="00FB48EC">
        <w:rPr>
          <w:rStyle w:val="StyleUnderline"/>
        </w:rPr>
        <w:t>the struggle led by people of African descent for</w:t>
      </w:r>
      <w:r w:rsidRPr="00A13049">
        <w:t xml:space="preserve"> what we can call </w:t>
      </w:r>
      <w:r w:rsidRPr="00FB48EC">
        <w:rPr>
          <w:rStyle w:val="StyleUnderline"/>
        </w:rPr>
        <w:t>an "equal share</w:t>
      </w:r>
      <w:r w:rsidRPr="00A13049">
        <w:t>"-or the struggle for rights and responsibilities-</w:t>
      </w:r>
      <w:r w:rsidRPr="00FB48EC">
        <w:rPr>
          <w:rStyle w:val="StyleUnderline"/>
        </w:rPr>
        <w:t>will remain a legitimate struggle.</w:t>
      </w:r>
      <w:r w:rsidRPr="00A13049">
        <w:t xml:space="preserve"> </w:t>
      </w:r>
      <w:r w:rsidRPr="005B496B">
        <w:rPr>
          <w:rStyle w:val="StyleUnderline"/>
          <w:highlight w:val="yellow"/>
        </w:rPr>
        <w:t>It will have to be carried out not with the goal of separating oneself from other humans but in solidarity with</w:t>
      </w:r>
      <w:r w:rsidRPr="00FB48EC">
        <w:rPr>
          <w:rStyle w:val="StyleUnderline"/>
        </w:rPr>
        <w:t xml:space="preserve"> humanity itself-a </w:t>
      </w:r>
      <w:r w:rsidRPr="005B496B">
        <w:rPr>
          <w:rStyle w:val="StyleUnderline"/>
          <w:highlight w:val="yellow"/>
        </w:rPr>
        <w:t>humanity</w:t>
      </w:r>
      <w:r w:rsidRPr="00FB48EC">
        <w:rPr>
          <w:rStyle w:val="StyleUnderline"/>
        </w:rPr>
        <w:t xml:space="preserve"> whose </w:t>
      </w:r>
      <w:r w:rsidRPr="00FB48EC">
        <w:rPr>
          <w:rStyle w:val="Emphasis"/>
        </w:rPr>
        <w:t>multiple faces</w:t>
      </w:r>
      <w:r w:rsidRPr="00FB48EC">
        <w:rPr>
          <w:rStyle w:val="StyleUnderline"/>
        </w:rPr>
        <w:t xml:space="preserve"> </w:t>
      </w:r>
      <w:r w:rsidRPr="005B496B">
        <w:rPr>
          <w:rStyle w:val="StyleUnderline"/>
          <w:highlight w:val="yellow"/>
        </w:rPr>
        <w:t xml:space="preserve">we seek to </w:t>
      </w:r>
      <w:r w:rsidRPr="005B496B">
        <w:rPr>
          <w:rStyle w:val="Emphasis"/>
          <w:highlight w:val="yellow"/>
        </w:rPr>
        <w:t>reconcile through struggle</w:t>
      </w:r>
      <w:r w:rsidRPr="00A13049">
        <w:t xml:space="preserve">. The project of a world in common founded on the principle of "equal shares" and on the principle of the fundamental unity of human beings is </w:t>
      </w:r>
      <w:r w:rsidRPr="00FB48EC">
        <w:rPr>
          <w:rStyle w:val="StyleUnderline"/>
        </w:rPr>
        <w:t>a universal project</w:t>
      </w:r>
      <w:r w:rsidRPr="00A13049">
        <w:t xml:space="preserve">. If we look carefully, </w:t>
      </w:r>
      <w:r w:rsidRPr="005B496B">
        <w:rPr>
          <w:rStyle w:val="Emphasis"/>
          <w:highlight w:val="yellow"/>
        </w:rPr>
        <w:t>we can already see the signs of this world-to-come in the present</w:t>
      </w:r>
      <w:r w:rsidRPr="00A13049">
        <w:t xml:space="preserve">, </w:t>
      </w:r>
      <w:r w:rsidRPr="00FB48EC">
        <w:rPr>
          <w:rStyle w:val="StyleUnderline"/>
        </w:rPr>
        <w:t xml:space="preserve">although </w:t>
      </w:r>
      <w:r w:rsidRPr="00A13049">
        <w:t xml:space="preserve">it is true that </w:t>
      </w:r>
      <w:r w:rsidRPr="00FB48EC">
        <w:rPr>
          <w:rStyle w:val="StyleUnderline"/>
        </w:rPr>
        <w:t>they are fragile</w:t>
      </w:r>
      <w:r w:rsidRPr="00A13049">
        <w:t xml:space="preserve">. But exclusion, discrimination, and selection on the basis of race continue to be structuring factors of inequality, the absence of rights, and contemporary domination, notably in our democracies-although the fact is often denied. And we cannot act as if slavery and colonization never took place, or as if we are completely rid of the legacies of such an unhappy period. Although there has been great effort to mask it, the transformation of Europe into a "fortress" and recent legislation against foreigners put into place on the Old Continent are both deeply rooted in the ideology of selection among different human races. Until we have eliminated racism from our current lives and imaginations, we will have to continue to struggle for the creation of a world-beyond-race. But to achieve it, to sit down at a table to which everyone has been invited, </w:t>
      </w:r>
      <w:r w:rsidRPr="00A13049">
        <w:rPr>
          <w:rStyle w:val="StyleUnderline"/>
        </w:rPr>
        <w:t>we must undertake an exacting</w:t>
      </w:r>
      <w:r w:rsidRPr="00A13049">
        <w:t xml:space="preserve"> political and ethical </w:t>
      </w:r>
      <w:r w:rsidRPr="00A13049">
        <w:rPr>
          <w:rStyle w:val="StyleUnderline"/>
        </w:rPr>
        <w:t>critique of</w:t>
      </w:r>
      <w:r w:rsidRPr="00A13049">
        <w:t xml:space="preserve"> racism and of the </w:t>
      </w:r>
      <w:r w:rsidRPr="00A13049">
        <w:rPr>
          <w:rStyle w:val="StyleUnderline"/>
        </w:rPr>
        <w:t>ideologies of difference</w:t>
      </w:r>
      <w:r w:rsidRPr="00A13049">
        <w:t xml:space="preserve">. The celebration of difference will be meaningful only if it opens onto the fundamental question of our time, that of sharing, of the common, of the expansion of our horizon. The weight of history will be there. We must learn to do a better job of carrying it, and of sharing its burden. We are condemned to live not only with what we have produced but also with what we have inherited. </w:t>
      </w:r>
      <w:r w:rsidRPr="00A13049">
        <w:rPr>
          <w:rStyle w:val="StyleUnderline"/>
        </w:rPr>
        <w:t>Given that we have not completely escaped the spirit of a time</w:t>
      </w:r>
      <w:r w:rsidRPr="00A13049">
        <w:t xml:space="preserve"> </w:t>
      </w:r>
      <w:r w:rsidRPr="00A13049">
        <w:rPr>
          <w:rStyle w:val="StyleUnderline"/>
        </w:rPr>
        <w:t>dominated by the hierarchization of human types</w:t>
      </w:r>
      <w:r w:rsidRPr="00A13049">
        <w:t xml:space="preserve">, </w:t>
      </w:r>
      <w:r w:rsidRPr="00A13049">
        <w:rPr>
          <w:rStyle w:val="StyleUnderline"/>
        </w:rPr>
        <w:t xml:space="preserve">we will need to work </w:t>
      </w:r>
      <w:r w:rsidRPr="00A13049">
        <w:rPr>
          <w:rStyle w:val="Emphasis"/>
        </w:rPr>
        <w:t>with and against</w:t>
      </w:r>
      <w:r w:rsidRPr="00A13049">
        <w:rPr>
          <w:rStyle w:val="StyleUnderline"/>
        </w:rPr>
        <w:t xml:space="preserve"> the past to open up a future</w:t>
      </w:r>
      <w:r w:rsidRPr="00A13049">
        <w:t xml:space="preserve"> that can be shared in full and equal dignity. The path is clear: </w:t>
      </w:r>
      <w:r w:rsidRPr="00A13049">
        <w:rPr>
          <w:rStyle w:val="StyleUnderline"/>
        </w:rPr>
        <w:t xml:space="preserve">on the basis of a critique of the past, </w:t>
      </w:r>
      <w:r w:rsidRPr="005B496B">
        <w:rPr>
          <w:rStyle w:val="StyleUnderline"/>
          <w:highlight w:val="yellow"/>
        </w:rPr>
        <w:t>we must</w:t>
      </w:r>
      <w:r w:rsidRPr="00A13049">
        <w:rPr>
          <w:rStyle w:val="StyleUnderline"/>
        </w:rPr>
        <w:t xml:space="preserve"> </w:t>
      </w:r>
      <w:r w:rsidRPr="005B496B">
        <w:rPr>
          <w:rStyle w:val="StyleUnderline"/>
          <w:highlight w:val="yellow"/>
        </w:rPr>
        <w:t xml:space="preserve">create a future that is </w:t>
      </w:r>
      <w:r w:rsidRPr="005B496B">
        <w:rPr>
          <w:rStyle w:val="Emphasis"/>
          <w:highlight w:val="yellow"/>
        </w:rPr>
        <w:t>inseparable from</w:t>
      </w:r>
      <w:r w:rsidRPr="00A13049">
        <w:rPr>
          <w:rStyle w:val="Emphasis"/>
        </w:rPr>
        <w:t xml:space="preserve"> the notions of </w:t>
      </w:r>
      <w:r w:rsidRPr="005B496B">
        <w:rPr>
          <w:rStyle w:val="Emphasis"/>
          <w:highlight w:val="yellow"/>
        </w:rPr>
        <w:t>justice, dignity</w:t>
      </w:r>
      <w:r w:rsidRPr="005B496B">
        <w:rPr>
          <w:rStyle w:val="StyleUnderline"/>
          <w:highlight w:val="yellow"/>
        </w:rPr>
        <w:t>, and the in-common</w:t>
      </w:r>
      <w:r w:rsidRPr="00A13049">
        <w:rPr>
          <w:rStyle w:val="StyleUnderline"/>
        </w:rPr>
        <w:t>.</w:t>
      </w:r>
      <w:r>
        <w:rPr>
          <w:rStyle w:val="StyleUnderline"/>
        </w:rPr>
        <w:t xml:space="preserve"> </w:t>
      </w:r>
      <w:r w:rsidRPr="00A13049">
        <w:t xml:space="preserve">Along such a path, </w:t>
      </w:r>
      <w:r w:rsidRPr="005B496B">
        <w:rPr>
          <w:rStyle w:val="StyleUnderline"/>
          <w:highlight w:val="yellow"/>
        </w:rPr>
        <w:t>the new "wretched</w:t>
      </w:r>
      <w:r w:rsidRPr="00A13049">
        <w:t xml:space="preserve"> of the earth" </w:t>
      </w:r>
      <w:r w:rsidRPr="005B496B">
        <w:rPr>
          <w:rStyle w:val="Emphasis"/>
          <w:highlight w:val="yellow"/>
        </w:rPr>
        <w:t>are those to whom the right to have rights is refused</w:t>
      </w:r>
      <w:r w:rsidRPr="00A13049">
        <w:t xml:space="preserve">, those who are </w:t>
      </w:r>
      <w:r w:rsidRPr="00A13049">
        <w:rPr>
          <w:rStyle w:val="StyleUnderline"/>
        </w:rPr>
        <w:t>told not to move</w:t>
      </w:r>
      <w:r w:rsidRPr="00A13049">
        <w:t xml:space="preserve">, those who are </w:t>
      </w:r>
      <w:r w:rsidRPr="00A13049">
        <w:rPr>
          <w:rStyle w:val="StyleUnderline"/>
        </w:rPr>
        <w:t>condemned to live within structures of confinement-camps,</w:t>
      </w:r>
      <w:r w:rsidRPr="00A13049">
        <w:t xml:space="preserve"> transit centers, the thousands of sites of detention that dot our spaces of law and policing. They are those who are turned away, deported, expelled; the clandestine, the "undocumented"-the intruders and castoffs from humanity that we want to get rid of because we think that, between them and us, there is nothing worth saving, and that they fundamentally pose a threat to our lives, our health, our well-being. The new "wretched of the earth" are the products of a brutal process of control and selection whose racial foundations we well know. As long as the idea persists that we owe justice only to our own kind and that there are unequal races and peoples, and as long as we continue to make people believe that slavery and colonialism were great feats of "civilization," then the notion of reparation will continue to be mobilized by the historical victims of the brutality of European expansion in the world. In this context </w:t>
      </w:r>
      <w:r w:rsidRPr="005B496B">
        <w:rPr>
          <w:rStyle w:val="StyleUnderline"/>
          <w:highlight w:val="yellow"/>
        </w:rPr>
        <w:t>we</w:t>
      </w:r>
      <w:r w:rsidRPr="00A13049">
        <w:rPr>
          <w:rStyle w:val="StyleUnderline"/>
        </w:rPr>
        <w:t xml:space="preserve"> need a dual approach</w:t>
      </w:r>
      <w:r w:rsidRPr="00A13049">
        <w:t xml:space="preserve">. On the one hand, </w:t>
      </w:r>
      <w:r w:rsidRPr="00A13049">
        <w:rPr>
          <w:rStyle w:val="StyleUnderline"/>
        </w:rPr>
        <w:t xml:space="preserve">we </w:t>
      </w:r>
      <w:r w:rsidRPr="005B496B">
        <w:rPr>
          <w:rStyle w:val="StyleUnderline"/>
          <w:highlight w:val="yellow"/>
        </w:rPr>
        <w:t>must escape the status of victimhood</w:t>
      </w:r>
      <w:r w:rsidRPr="00A13049">
        <w:t xml:space="preserve">. On the other, </w:t>
      </w:r>
      <w:r w:rsidRPr="005B496B">
        <w:rPr>
          <w:rStyle w:val="StyleUnderline"/>
          <w:highlight w:val="yellow"/>
        </w:rPr>
        <w:t>we must</w:t>
      </w:r>
      <w:r w:rsidRPr="00A13049">
        <w:rPr>
          <w:rStyle w:val="StyleUnderline"/>
        </w:rPr>
        <w:t xml:space="preserve"> make a break with "good conscience" and the denial of responsibility</w:t>
      </w:r>
      <w:r w:rsidRPr="00A13049">
        <w:t xml:space="preserve">. It is through this dual approach that we will be able </w:t>
      </w:r>
      <w:r w:rsidRPr="00A13049">
        <w:rPr>
          <w:rStyle w:val="StyleUnderline"/>
        </w:rPr>
        <w:t xml:space="preserve">to </w:t>
      </w:r>
      <w:r w:rsidRPr="005B496B">
        <w:rPr>
          <w:rStyle w:val="StyleUnderline"/>
          <w:highlight w:val="yellow"/>
        </w:rPr>
        <w:t xml:space="preserve">articulate a new politics and ethics </w:t>
      </w:r>
      <w:r w:rsidRPr="005B496B">
        <w:rPr>
          <w:rStyle w:val="Emphasis"/>
          <w:highlight w:val="yellow"/>
        </w:rPr>
        <w:t>founded on</w:t>
      </w:r>
      <w:r w:rsidRPr="00A13049">
        <w:rPr>
          <w:rStyle w:val="StyleUnderline"/>
        </w:rPr>
        <w:t xml:space="preserve"> </w:t>
      </w:r>
      <w:r w:rsidRPr="00A13049">
        <w:t xml:space="preserve">a call for </w:t>
      </w:r>
      <w:r w:rsidRPr="005B496B">
        <w:rPr>
          <w:rStyle w:val="Emphasis"/>
          <w:highlight w:val="yellow"/>
        </w:rPr>
        <w:t>justice</w:t>
      </w:r>
      <w:r w:rsidRPr="00A13049">
        <w:rPr>
          <w:rStyle w:val="StyleUnderline"/>
        </w:rPr>
        <w:t>.</w:t>
      </w:r>
      <w:r w:rsidRPr="00A13049">
        <w:t xml:space="preserve"> That said, </w:t>
      </w:r>
      <w:r w:rsidRPr="00A13049">
        <w:rPr>
          <w:rStyle w:val="StyleUnderline"/>
        </w:rPr>
        <w:t>to be African is first and foremost to be a free man,</w:t>
      </w:r>
      <w:r w:rsidRPr="00A13049">
        <w:t xml:space="preserve"> or, as Fanon always proclaimed, "a man among other men." 56 A man free from everything, and therefore </w:t>
      </w:r>
      <w:r w:rsidRPr="00A13049">
        <w:rPr>
          <w:rStyle w:val="StyleUnderline"/>
        </w:rPr>
        <w:t>able to invent himself.</w:t>
      </w:r>
      <w:r w:rsidRPr="00A13049">
        <w:t xml:space="preserve"> </w:t>
      </w:r>
      <w:r w:rsidRPr="00A13049">
        <w:rPr>
          <w:rStyle w:val="Emphasis"/>
        </w:rPr>
        <w:t xml:space="preserve">A true </w:t>
      </w:r>
      <w:r w:rsidRPr="005B496B">
        <w:rPr>
          <w:rStyle w:val="Emphasis"/>
          <w:highlight w:val="yellow"/>
        </w:rPr>
        <w:t>politics</w:t>
      </w:r>
      <w:r w:rsidRPr="00A13049">
        <w:rPr>
          <w:rStyle w:val="Emphasis"/>
        </w:rPr>
        <w:t xml:space="preserve"> of identity </w:t>
      </w:r>
      <w:r w:rsidRPr="005B496B">
        <w:rPr>
          <w:rStyle w:val="Emphasis"/>
          <w:highlight w:val="yellow"/>
        </w:rPr>
        <w:t>consists in constantly nourishing, fulfilling, and refulfilling the capacity for self</w:t>
      </w:r>
      <w:r w:rsidRPr="00A13049">
        <w:rPr>
          <w:rStyle w:val="Emphasis"/>
        </w:rPr>
        <w:t>-</w:t>
      </w:r>
      <w:r w:rsidRPr="005B496B">
        <w:rPr>
          <w:rStyle w:val="Emphasis"/>
          <w:highlight w:val="yellow"/>
        </w:rPr>
        <w:t>invention</w:t>
      </w:r>
      <w:r w:rsidRPr="00A13049">
        <w:t xml:space="preserve">. Afrocentrism is a hypostatic variant of the desire of those of African origin to need only to justify themselves to themselves. It is true that </w:t>
      </w:r>
      <w:r w:rsidRPr="00A13049">
        <w:rPr>
          <w:rStyle w:val="StyleUnderline"/>
        </w:rPr>
        <w:t>such a world is above all a form of relation to oneself.</w:t>
      </w:r>
      <w:r w:rsidRPr="00A13049">
        <w:t xml:space="preserve"> </w:t>
      </w:r>
      <w:r w:rsidRPr="00A13049">
        <w:rPr>
          <w:rStyle w:val="StyleUnderline"/>
        </w:rPr>
        <w:t>But there is no relation to oneself that does not also implicate the Other</w:t>
      </w:r>
      <w:r w:rsidRPr="00A13049">
        <w:t xml:space="preserve">. The Other is at once difference and similarity, united. What </w:t>
      </w:r>
      <w:r w:rsidRPr="005B496B">
        <w:rPr>
          <w:rStyle w:val="StyleUnderline"/>
          <w:highlight w:val="yellow"/>
        </w:rPr>
        <w:t>we must imagine</w:t>
      </w:r>
      <w:r w:rsidRPr="00A13049">
        <w:t xml:space="preserve"> is </w:t>
      </w:r>
      <w:r w:rsidRPr="005B496B">
        <w:rPr>
          <w:rStyle w:val="StyleUnderline"/>
          <w:highlight w:val="yellow"/>
        </w:rPr>
        <w:t>a politics of humanity</w:t>
      </w:r>
      <w:r w:rsidRPr="00A13049">
        <w:t xml:space="preserve"> </w:t>
      </w:r>
      <w:r w:rsidRPr="001C1DE3">
        <w:t xml:space="preserve">that is fundamentally a politics of the similar, but in a context in which what we all share from the beginning is difference. It is our differences that, paradoxically, we must share. And all of </w:t>
      </w:r>
      <w:r w:rsidRPr="005B496B">
        <w:rPr>
          <w:rStyle w:val="StyleUnderline"/>
          <w:highlight w:val="yellow"/>
        </w:rPr>
        <w:t>this depends on</w:t>
      </w:r>
      <w:r w:rsidRPr="00A13049">
        <w:rPr>
          <w:rStyle w:val="StyleUnderline"/>
        </w:rPr>
        <w:t xml:space="preserve"> reparation, on </w:t>
      </w:r>
      <w:r w:rsidRPr="005B496B">
        <w:rPr>
          <w:rStyle w:val="StyleUnderline"/>
          <w:highlight w:val="yellow"/>
        </w:rPr>
        <w:t xml:space="preserve">the </w:t>
      </w:r>
      <w:r w:rsidRPr="005B496B">
        <w:rPr>
          <w:rStyle w:val="Emphasis"/>
          <w:highlight w:val="yellow"/>
        </w:rPr>
        <w:t>expansion of our conception of justice and responsibility</w:t>
      </w:r>
      <w:r w:rsidRPr="001C1DE3">
        <w:t xml:space="preserve">. </w:t>
      </w:r>
    </w:p>
    <w:p w14:paraId="189B7F80" w14:textId="77777777" w:rsidR="00722C12" w:rsidRPr="002846C4" w:rsidRDefault="00722C12" w:rsidP="00722C12"/>
    <w:p w14:paraId="20770341" w14:textId="77777777" w:rsidR="00722C12" w:rsidRDefault="00722C12" w:rsidP="00722C12"/>
    <w:p w14:paraId="10C49F78" w14:textId="77777777" w:rsidR="00722C12" w:rsidRPr="00097B28" w:rsidRDefault="00722C12" w:rsidP="00722C12">
      <w:pPr>
        <w:pStyle w:val="Heading4"/>
      </w:pPr>
      <w:r w:rsidRPr="00097B28">
        <w:t>Contextual, institutional focus and pragmatic humanist praxis are key</w:t>
      </w:r>
    </w:p>
    <w:p w14:paraId="622683AD" w14:textId="77777777" w:rsidR="00722C12" w:rsidRPr="00097B28" w:rsidRDefault="00722C12" w:rsidP="00722C12">
      <w:pPr>
        <w:rPr>
          <w:szCs w:val="16"/>
        </w:rPr>
      </w:pPr>
      <w:r w:rsidRPr="00097B28">
        <w:rPr>
          <w:szCs w:val="16"/>
        </w:rPr>
        <w:t>--answers Wynter</w:t>
      </w:r>
    </w:p>
    <w:p w14:paraId="7A966FD1" w14:textId="77777777" w:rsidR="00722C12" w:rsidRPr="00097B28" w:rsidRDefault="00722C12" w:rsidP="00722C12">
      <w:r w:rsidRPr="00097B28">
        <w:rPr>
          <w:rStyle w:val="Style13ptBold"/>
        </w:rPr>
        <w:t>Odysseos, 17</w:t>
      </w:r>
      <w:r w:rsidRPr="00097B28">
        <w:t>—Senior Lecturer in International Relations, University of Sussex (Louiza, “Prolegomena to Any Future Decolonial Ethics: Coloniality, Poetics and ‘Being Human as Praxis’,” Millenium: Journal of International Studies Volume: 45 issue: 3, page(s): 447-472, dml)</w:t>
      </w:r>
    </w:p>
    <w:p w14:paraId="784C9B4F" w14:textId="77777777" w:rsidR="00722C12" w:rsidRPr="00B55AD5" w:rsidRDefault="00722C12" w:rsidP="00722C12">
      <w:r w:rsidRPr="00827F08">
        <w:rPr>
          <w:rStyle w:val="StyleUnderline"/>
        </w:rPr>
        <w:t xml:space="preserve">Far from an activity </w:t>
      </w:r>
      <w:r w:rsidRPr="00827F08">
        <w:rPr>
          <w:rStyle w:val="Emphasis"/>
        </w:rPr>
        <w:t>hermetically enclosed</w:t>
      </w:r>
      <w:r w:rsidRPr="00827F08">
        <w:rPr>
          <w:rStyle w:val="StyleUnderline"/>
        </w:rPr>
        <w:t xml:space="preserve"> in </w:t>
      </w:r>
      <w:r w:rsidRPr="00827F08">
        <w:rPr>
          <w:rStyle w:val="Emphasis"/>
        </w:rPr>
        <w:t>ivory towers</w:t>
      </w:r>
      <w:r w:rsidRPr="00827F08">
        <w:rPr>
          <w:rStyle w:val="StyleUnderline"/>
        </w:rPr>
        <w:t>, I suggest that</w:t>
      </w:r>
      <w:r w:rsidRPr="00827F08">
        <w:t xml:space="preserve"> such knowledge-making and </w:t>
      </w:r>
      <w:r w:rsidRPr="00827F08">
        <w:rPr>
          <w:rStyle w:val="Emphasis"/>
        </w:rPr>
        <w:t>educating</w:t>
      </w:r>
      <w:r w:rsidRPr="00827F08">
        <w:rPr>
          <w:rStyle w:val="StyleUnderline"/>
        </w:rPr>
        <w:t xml:space="preserve"> be understood as participating in engendering ‘</w:t>
      </w:r>
      <w:r w:rsidRPr="00827F08">
        <w:rPr>
          <w:rStyle w:val="Emphasis"/>
        </w:rPr>
        <w:t>forms of critique</w:t>
      </w:r>
      <w:r w:rsidRPr="00827F08">
        <w:rPr>
          <w:rStyle w:val="StyleUnderline"/>
        </w:rPr>
        <w:t xml:space="preserve"> and </w:t>
      </w:r>
      <w:r w:rsidRPr="00827F08">
        <w:rPr>
          <w:rStyle w:val="Emphasis"/>
        </w:rPr>
        <w:t>practices</w:t>
      </w:r>
      <w:r w:rsidRPr="00827F08">
        <w:rPr>
          <w:rStyle w:val="StyleUnderline"/>
        </w:rPr>
        <w:t xml:space="preserve"> that aim to </w:t>
      </w:r>
      <w:r w:rsidRPr="00827F08">
        <w:rPr>
          <w:rStyle w:val="Emphasis"/>
        </w:rPr>
        <w:t>make possible</w:t>
      </w:r>
      <w:r w:rsidRPr="00827F08">
        <w:rPr>
          <w:rStyle w:val="StyleUnderline"/>
        </w:rPr>
        <w:t xml:space="preserve"> and </w:t>
      </w:r>
      <w:r w:rsidRPr="00827F08">
        <w:rPr>
          <w:rStyle w:val="Emphasis"/>
        </w:rPr>
        <w:t>viable</w:t>
      </w:r>
      <w:r w:rsidRPr="00827F08">
        <w:rPr>
          <w:rStyle w:val="StyleUnderline"/>
        </w:rPr>
        <w:t xml:space="preserve"> the existence of </w:t>
      </w:r>
      <w:r w:rsidRPr="00827F08">
        <w:rPr>
          <w:rStyle w:val="Emphasis"/>
        </w:rPr>
        <w:t>ethical relations</w:t>
      </w:r>
      <w:r w:rsidRPr="00827F08">
        <w:rPr>
          <w:rStyle w:val="StyleUnderline"/>
        </w:rPr>
        <w:t xml:space="preserve">’, where co-identification, </w:t>
      </w:r>
      <w:r w:rsidRPr="00827F08">
        <w:rPr>
          <w:rStyle w:val="Emphasis"/>
        </w:rPr>
        <w:t xml:space="preserve">so important to </w:t>
      </w:r>
      <w:r w:rsidRPr="008E0483">
        <w:rPr>
          <w:rStyle w:val="Emphasis"/>
          <w:highlight w:val="cyan"/>
        </w:rPr>
        <w:t>Wynter’s understanding</w:t>
      </w:r>
      <w:r w:rsidRPr="00827F08">
        <w:rPr>
          <w:rStyle w:val="StyleUnderline"/>
        </w:rPr>
        <w:t xml:space="preserve"> of the struggles</w:t>
      </w:r>
      <w:r w:rsidRPr="00827F08">
        <w:t xml:space="preserve"> </w:t>
      </w:r>
      <w:r w:rsidRPr="00827F08">
        <w:rPr>
          <w:rStyle w:val="StyleUnderline"/>
        </w:rPr>
        <w:t xml:space="preserve">for the hybridly human is </w:t>
      </w:r>
      <w:r w:rsidRPr="00827F08">
        <w:rPr>
          <w:rStyle w:val="Emphasis"/>
        </w:rPr>
        <w:t>but a first step</w:t>
      </w:r>
      <w:r w:rsidRPr="00827F08">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827F08">
        <w:rPr>
          <w:rStyle w:val="StyleUnderline"/>
        </w:rPr>
        <w:t xml:space="preserve">this </w:t>
      </w:r>
      <w:r w:rsidRPr="008E0483">
        <w:rPr>
          <w:rStyle w:val="Emphasis"/>
          <w:highlight w:val="cyan"/>
        </w:rPr>
        <w:t>should not</w:t>
      </w:r>
      <w:r w:rsidRPr="00827F08">
        <w:rPr>
          <w:rStyle w:val="Emphasis"/>
        </w:rPr>
        <w:t xml:space="preserve"> be understood</w:t>
      </w:r>
      <w:r w:rsidRPr="00827F08">
        <w:rPr>
          <w:rStyle w:val="StyleUnderline"/>
        </w:rPr>
        <w:t xml:space="preserve"> as a role that </w:t>
      </w:r>
      <w:r w:rsidRPr="008E0483">
        <w:rPr>
          <w:rStyle w:val="Emphasis"/>
          <w:highlight w:val="cyan"/>
        </w:rPr>
        <w:t>privilege</w:t>
      </w:r>
      <w:r w:rsidRPr="00827F08">
        <w:rPr>
          <w:rStyle w:val="Emphasis"/>
        </w:rPr>
        <w:t xml:space="preserve">s academic </w:t>
      </w:r>
      <w:r w:rsidRPr="008E0483">
        <w:rPr>
          <w:rStyle w:val="Emphasis"/>
          <w:highlight w:val="cyan"/>
        </w:rPr>
        <w:t>knowledge production</w:t>
      </w:r>
      <w:r w:rsidRPr="008E0483">
        <w:rPr>
          <w:rStyle w:val="StyleUnderline"/>
          <w:highlight w:val="cyan"/>
        </w:rPr>
        <w:t xml:space="preserve"> as ‘</w:t>
      </w:r>
      <w:r w:rsidRPr="008E0483">
        <w:rPr>
          <w:rStyle w:val="Emphasis"/>
          <w:highlight w:val="cyan"/>
        </w:rPr>
        <w:t>more mobile</w:t>
      </w:r>
      <w:r w:rsidRPr="00827F08">
        <w:rPr>
          <w:rStyle w:val="StyleUnderline"/>
        </w:rPr>
        <w:t xml:space="preserve"> and hence </w:t>
      </w:r>
      <w:r w:rsidRPr="00827F08">
        <w:rPr>
          <w:rStyle w:val="Emphasis"/>
        </w:rPr>
        <w:t>more universalizable</w:t>
      </w:r>
      <w:r w:rsidRPr="00827F08">
        <w:rPr>
          <w:rStyle w:val="StyleUnderline"/>
        </w:rPr>
        <w:t xml:space="preserve"> </w:t>
      </w:r>
      <w:r w:rsidRPr="008E0483">
        <w:rPr>
          <w:rStyle w:val="StyleUnderline"/>
          <w:highlight w:val="cyan"/>
        </w:rPr>
        <w:t xml:space="preserve">than </w:t>
      </w:r>
      <w:r w:rsidRPr="008E0483">
        <w:rPr>
          <w:rStyle w:val="Emphasis"/>
          <w:highlight w:val="cyan"/>
        </w:rPr>
        <w:t>particular context-specific</w:t>
      </w:r>
      <w:r w:rsidRPr="00827F08">
        <w:t xml:space="preserve"> “lay” </w:t>
      </w:r>
      <w:r w:rsidRPr="008E0483">
        <w:rPr>
          <w:rStyle w:val="Emphasis"/>
          <w:highlight w:val="cyan"/>
        </w:rPr>
        <w:t>interpretations</w:t>
      </w:r>
      <w:r w:rsidRPr="008E0483">
        <w:rPr>
          <w:rStyle w:val="StyleUnderline"/>
          <w:highlight w:val="cyan"/>
        </w:rPr>
        <w:t>’</w:t>
      </w:r>
      <w:r w:rsidRPr="00827F08">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827F08">
        <w:rPr>
          <w:rStyle w:val="StyleUnderline"/>
        </w:rPr>
        <w:t xml:space="preserve">we might argue for </w:t>
      </w:r>
      <w:r w:rsidRPr="008E0483">
        <w:rPr>
          <w:rStyle w:val="StyleUnderline"/>
          <w:highlight w:val="cyan"/>
        </w:rPr>
        <w:t xml:space="preserve">a </w:t>
      </w:r>
      <w:r w:rsidRPr="008E0483">
        <w:rPr>
          <w:rStyle w:val="Emphasis"/>
          <w:highlight w:val="cyan"/>
        </w:rPr>
        <w:t>supporting</w:t>
      </w:r>
      <w:r w:rsidRPr="008E0483">
        <w:rPr>
          <w:rStyle w:val="StyleUnderline"/>
          <w:highlight w:val="cyan"/>
        </w:rPr>
        <w:t xml:space="preserve">, </w:t>
      </w:r>
      <w:r w:rsidRPr="008E0483">
        <w:rPr>
          <w:rStyle w:val="Emphasis"/>
          <w:highlight w:val="cyan"/>
        </w:rPr>
        <w:t>rather than a guiding</w:t>
      </w:r>
      <w:r w:rsidRPr="008E0483">
        <w:rPr>
          <w:rStyle w:val="StyleUnderline"/>
          <w:highlight w:val="cyan"/>
        </w:rPr>
        <w:t xml:space="preserve">, </w:t>
      </w:r>
      <w:r w:rsidRPr="008E0483">
        <w:rPr>
          <w:rStyle w:val="Emphasis"/>
          <w:highlight w:val="cyan"/>
        </w:rPr>
        <w:t>role for academics</w:t>
      </w:r>
      <w:r w:rsidRPr="008E0483">
        <w:rPr>
          <w:rStyle w:val="StyleUnderline"/>
          <w:highlight w:val="cyan"/>
        </w:rPr>
        <w:t>,</w:t>
      </w:r>
      <w:r w:rsidRPr="00827F08">
        <w:rPr>
          <w:rStyle w:val="StyleUnderline"/>
        </w:rPr>
        <w:t xml:space="preserve"> which ‘supports spiritual, intellectual and political commitments’ as they gestate within the ‘global infrastructure of anti-colonial connectivity’</w:t>
      </w:r>
      <w:r w:rsidRPr="00827F08">
        <w:t xml:space="preserve">.182 </w:t>
      </w:r>
      <w:r w:rsidRPr="00827F08">
        <w:rPr>
          <w:rStyle w:val="StyleUnderline"/>
        </w:rPr>
        <w:t>Dussel</w:t>
      </w:r>
      <w:r w:rsidRPr="00827F08">
        <w:t xml:space="preserve">, too, has a cognate view of knowledge-making. He </w:t>
      </w:r>
      <w:r w:rsidRPr="00827F08">
        <w:rPr>
          <w:rStyle w:val="StyleUnderline"/>
        </w:rPr>
        <w:t>regards</w:t>
      </w:r>
      <w:r w:rsidRPr="00827F08">
        <w:t xml:space="preserve"> philosophers, scholars and </w:t>
      </w:r>
      <w:r w:rsidRPr="00827F08">
        <w:rPr>
          <w:rStyle w:val="StyleUnderline"/>
        </w:rPr>
        <w:t>academics</w:t>
      </w:r>
      <w:r w:rsidRPr="00827F08">
        <w:t xml:space="preserve"> </w:t>
      </w:r>
      <w:r w:rsidRPr="00827F08">
        <w:rPr>
          <w:rStyle w:val="StyleUnderline"/>
        </w:rPr>
        <w:t>to be</w:t>
      </w:r>
      <w:r w:rsidRPr="00827F08">
        <w:t xml:space="preserve"> but ‘analytical transcribers or </w:t>
      </w:r>
      <w:r w:rsidRPr="00827F08">
        <w:rPr>
          <w:rStyle w:val="StyleUnderline"/>
        </w:rPr>
        <w:t xml:space="preserve">rear-guard theorists, </w:t>
      </w:r>
      <w:r w:rsidRPr="00827F08">
        <w:rPr>
          <w:rStyle w:val="Emphasis"/>
        </w:rPr>
        <w:t>not inventors</w:t>
      </w:r>
      <w:r w:rsidRPr="00827F08">
        <w:rPr>
          <w:rStyle w:val="StyleUnderline"/>
        </w:rPr>
        <w:t xml:space="preserve"> or </w:t>
      </w:r>
      <w:r w:rsidRPr="00827F08">
        <w:rPr>
          <w:rStyle w:val="Emphasis"/>
        </w:rPr>
        <w:t>originators</w:t>
      </w:r>
      <w:r w:rsidRPr="00827F08">
        <w:rPr>
          <w:rStyle w:val="StyleUnderline"/>
        </w:rPr>
        <w:t xml:space="preserve"> so much as those who </w:t>
      </w:r>
      <w:r w:rsidRPr="00827F08">
        <w:rPr>
          <w:rStyle w:val="Emphasis"/>
        </w:rPr>
        <w:t>give philosophical articulation</w:t>
      </w:r>
      <w:r w:rsidRPr="00827F08">
        <w:rPr>
          <w:rStyle w:val="StyleUnderline"/>
        </w:rPr>
        <w:t xml:space="preserve"> to the ideas embedded in</w:t>
      </w:r>
      <w:r w:rsidRPr="00827F08">
        <w:t xml:space="preserve"> the </w:t>
      </w:r>
      <w:r w:rsidRPr="00827F08">
        <w:rPr>
          <w:rStyle w:val="Emphasis"/>
        </w:rPr>
        <w:t>praxis</w:t>
      </w:r>
      <w:r w:rsidRPr="00827F08">
        <w:rPr>
          <w:rStyle w:val="StyleUnderline"/>
        </w:rPr>
        <w:t xml:space="preserve"> and </w:t>
      </w:r>
      <w:r w:rsidRPr="00827F08">
        <w:rPr>
          <w:rStyle w:val="Emphasis"/>
        </w:rPr>
        <w:t>lived experience</w:t>
      </w:r>
      <w:r w:rsidRPr="00827F08">
        <w:t xml:space="preserve"> of the activist oppressed’.183 Obsolescence of knowledge-making hierarchies, then, is an aspect of a praxis of being ecumenically human: It accepts as equal knowers, thinkers and knowledge-makers – ‘co-creative or self-determining in this intellectual process’ – those engaged in struggle and acknowledges the ‘contemporaneous and epistemically valid communities struggling other-wise to cultivate their living knowledge traditions while making a claim on humanity’.184 </w:t>
      </w:r>
      <w:r w:rsidRPr="008E0483">
        <w:rPr>
          <w:rStyle w:val="StyleUnderline"/>
          <w:highlight w:val="cyan"/>
        </w:rPr>
        <w:t>This</w:t>
      </w:r>
      <w:r w:rsidRPr="00827F08">
        <w:rPr>
          <w:rStyle w:val="StyleUnderline"/>
        </w:rPr>
        <w:t xml:space="preserve"> democratises who makes knowledge, but </w:t>
      </w:r>
      <w:r w:rsidRPr="008E0483">
        <w:rPr>
          <w:rStyle w:val="Emphasis"/>
          <w:highlight w:val="cyan"/>
        </w:rPr>
        <w:t>does not claim</w:t>
      </w:r>
      <w:r w:rsidRPr="00827F08">
        <w:rPr>
          <w:rStyle w:val="StyleUnderline"/>
        </w:rPr>
        <w:t xml:space="preserve"> that ‘</w:t>
      </w:r>
      <w:r w:rsidRPr="00827F08">
        <w:rPr>
          <w:rStyle w:val="Emphasis"/>
        </w:rPr>
        <w:t xml:space="preserve">living </w:t>
      </w:r>
      <w:r w:rsidRPr="008E0483">
        <w:rPr>
          <w:rStyle w:val="Emphasis"/>
          <w:highlight w:val="cyan"/>
        </w:rPr>
        <w:t>knowledge traditions</w:t>
      </w:r>
      <w:r w:rsidRPr="00827F08">
        <w:rPr>
          <w:rStyle w:val="StyleUnderline"/>
        </w:rPr>
        <w:t xml:space="preserve"> – </w:t>
      </w:r>
      <w:r w:rsidRPr="00827F08">
        <w:rPr>
          <w:rStyle w:val="Emphasis"/>
        </w:rPr>
        <w:t xml:space="preserve">even those </w:t>
      </w:r>
      <w:r w:rsidRPr="008E0483">
        <w:rPr>
          <w:rStyle w:val="Emphasis"/>
          <w:highlight w:val="cyan"/>
        </w:rPr>
        <w:t>of the oppressed</w:t>
      </w:r>
      <w:r w:rsidRPr="008E0483">
        <w:rPr>
          <w:rStyle w:val="StyleUnderline"/>
          <w:highlight w:val="cyan"/>
        </w:rPr>
        <w:t>’ are ‘</w:t>
      </w:r>
      <w:r w:rsidRPr="008E0483">
        <w:rPr>
          <w:rStyle w:val="Emphasis"/>
          <w:highlight w:val="cyan"/>
        </w:rPr>
        <w:t>good</w:t>
      </w:r>
      <w:r w:rsidRPr="008E0483">
        <w:rPr>
          <w:rStyle w:val="StyleUnderline"/>
          <w:highlight w:val="cyan"/>
        </w:rPr>
        <w:t>’ or ‘</w:t>
      </w:r>
      <w:r w:rsidRPr="008E0483">
        <w:rPr>
          <w:rStyle w:val="Emphasis"/>
          <w:highlight w:val="cyan"/>
        </w:rPr>
        <w:t>bad before the fact</w:t>
      </w:r>
      <w:r w:rsidRPr="008E0483">
        <w:rPr>
          <w:rStyle w:val="StyleUnderline"/>
          <w:highlight w:val="cyan"/>
        </w:rPr>
        <w:t>’</w:t>
      </w:r>
      <w:r w:rsidRPr="00827F08">
        <w:t>; indeed, as Shilliam goes on to explain,</w:t>
      </w:r>
      <w:r>
        <w:t xml:space="preserve"> </w:t>
      </w:r>
      <w:r w:rsidRPr="00827F08">
        <w:rPr>
          <w:rStyle w:val="StyleUnderline"/>
        </w:rPr>
        <w:t xml:space="preserve">they </w:t>
      </w:r>
      <w:r w:rsidRPr="008E0483">
        <w:rPr>
          <w:rStyle w:val="StyleUnderline"/>
          <w:highlight w:val="cyan"/>
        </w:rPr>
        <w:t xml:space="preserve">contain </w:t>
      </w:r>
      <w:r w:rsidRPr="008E0483">
        <w:rPr>
          <w:rStyle w:val="Emphasis"/>
          <w:highlight w:val="cyan"/>
        </w:rPr>
        <w:t>struggles</w:t>
      </w:r>
      <w:r w:rsidRPr="008E0483">
        <w:rPr>
          <w:rStyle w:val="StyleUnderline"/>
          <w:highlight w:val="cyan"/>
        </w:rPr>
        <w:t xml:space="preserve"> and </w:t>
      </w:r>
      <w:r w:rsidRPr="008E0483">
        <w:rPr>
          <w:rStyle w:val="Emphasis"/>
          <w:highlight w:val="cyan"/>
        </w:rPr>
        <w:t>multiple tendencies</w:t>
      </w:r>
      <w:r w:rsidRPr="008E0483">
        <w:rPr>
          <w:rStyle w:val="StyleUnderline"/>
          <w:highlight w:val="cyan"/>
        </w:rPr>
        <w:t xml:space="preserve"> that are </w:t>
      </w:r>
      <w:r w:rsidRPr="008E0483">
        <w:rPr>
          <w:rStyle w:val="Emphasis"/>
          <w:highlight w:val="cyan"/>
        </w:rPr>
        <w:t>regressive</w:t>
      </w:r>
      <w:r w:rsidRPr="008E0483">
        <w:rPr>
          <w:rStyle w:val="StyleUnderline"/>
          <w:highlight w:val="cyan"/>
        </w:rPr>
        <w:t xml:space="preserve"> and </w:t>
      </w:r>
      <w:r w:rsidRPr="008E0483">
        <w:rPr>
          <w:rStyle w:val="Emphasis"/>
          <w:highlight w:val="cyan"/>
        </w:rPr>
        <w:t>progressive</w:t>
      </w:r>
      <w:r w:rsidRPr="00827F08">
        <w:rPr>
          <w:rStyle w:val="StyleUnderline"/>
        </w:rPr>
        <w:t xml:space="preserve"> according to their own </w:t>
      </w:r>
      <w:r w:rsidRPr="00827F08">
        <w:rPr>
          <w:rStyle w:val="Emphasis"/>
        </w:rPr>
        <w:t>complex value systems</w:t>
      </w:r>
      <w:r w:rsidRPr="00827F08">
        <w:rPr>
          <w:rStyle w:val="StyleUnderline"/>
        </w:rPr>
        <w:t xml:space="preserve"> that already weave outwards and spiral inwards so as to speak with and make claims on behalf of humanity</w:t>
      </w:r>
      <w:r w:rsidRPr="00827F08">
        <w:t>. But this “complicating” or “troubling” fact is extraneous to the emphasis that I am placing, in principle, on a democratisation of knowledge cultivation instead of an extended critique of knowledge production.185</w:t>
      </w:r>
      <w:r>
        <w:t xml:space="preserve"> </w:t>
      </w:r>
      <w:r w:rsidRPr="00827F08">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827F08">
        <w:rPr>
          <w:rStyle w:val="StyleUnderline"/>
        </w:rPr>
        <w:t xml:space="preserve">to insist on </w:t>
      </w:r>
      <w:r w:rsidRPr="008E0483">
        <w:rPr>
          <w:rStyle w:val="StyleUnderline"/>
          <w:highlight w:val="cyan"/>
        </w:rPr>
        <w:t xml:space="preserve">democratisation of knowledge-making is </w:t>
      </w:r>
      <w:r w:rsidRPr="008E0483">
        <w:rPr>
          <w:rStyle w:val="Emphasis"/>
          <w:highlight w:val="cyan"/>
        </w:rPr>
        <w:t>not a stand-in</w:t>
      </w:r>
      <w:r w:rsidRPr="008E0483">
        <w:rPr>
          <w:rStyle w:val="StyleUnderline"/>
          <w:highlight w:val="cyan"/>
        </w:rPr>
        <w:t xml:space="preserve"> for </w:t>
      </w:r>
      <w:r w:rsidRPr="008E0483">
        <w:rPr>
          <w:rStyle w:val="Emphasis"/>
          <w:highlight w:val="cyan"/>
        </w:rPr>
        <w:t>concrete struggles</w:t>
      </w:r>
      <w:r w:rsidRPr="008E0483">
        <w:rPr>
          <w:rStyle w:val="StyleUnderline"/>
          <w:highlight w:val="cyan"/>
        </w:rPr>
        <w:t xml:space="preserve"> and </w:t>
      </w:r>
      <w:r w:rsidRPr="008E0483">
        <w:rPr>
          <w:rStyle w:val="Emphasis"/>
          <w:highlight w:val="cyan"/>
        </w:rPr>
        <w:t>demands</w:t>
      </w:r>
      <w:r w:rsidRPr="008E0483">
        <w:rPr>
          <w:rStyle w:val="StyleUnderline"/>
          <w:highlight w:val="cyan"/>
        </w:rPr>
        <w:t xml:space="preserve"> for </w:t>
      </w:r>
      <w:r w:rsidRPr="008E0483">
        <w:rPr>
          <w:rStyle w:val="Emphasis"/>
          <w:highlight w:val="cyan"/>
        </w:rPr>
        <w:t>material redistribution</w:t>
      </w:r>
      <w:r w:rsidRPr="008E0483">
        <w:rPr>
          <w:rStyle w:val="StyleUnderline"/>
          <w:highlight w:val="cyan"/>
        </w:rPr>
        <w:t xml:space="preserve">, </w:t>
      </w:r>
      <w:r w:rsidRPr="008E0483">
        <w:rPr>
          <w:rStyle w:val="Emphasis"/>
          <w:highlight w:val="cyan"/>
        </w:rPr>
        <w:t>institutional reform</w:t>
      </w:r>
      <w:r w:rsidRPr="008E0483">
        <w:rPr>
          <w:rStyle w:val="StyleUnderline"/>
          <w:highlight w:val="cyan"/>
        </w:rPr>
        <w:t xml:space="preserve"> and </w:t>
      </w:r>
      <w:r w:rsidRPr="008E0483">
        <w:rPr>
          <w:rStyle w:val="Emphasis"/>
          <w:highlight w:val="cyan"/>
        </w:rPr>
        <w:t>reparations</w:t>
      </w:r>
      <w:r w:rsidRPr="00827F08">
        <w:t xml:space="preserve">. Relatedly, third, that </w:t>
      </w:r>
      <w:r w:rsidRPr="00827F08">
        <w:rPr>
          <w:rStyle w:val="StyleUnderline"/>
        </w:rPr>
        <w:t xml:space="preserve">accepting such a </w:t>
      </w:r>
      <w:r w:rsidRPr="008E0483">
        <w:rPr>
          <w:rStyle w:val="StyleUnderline"/>
          <w:highlight w:val="cyan"/>
        </w:rPr>
        <w:t>democratisation</w:t>
      </w:r>
      <w:r w:rsidRPr="00827F08">
        <w:rPr>
          <w:rStyle w:val="StyleUnderline"/>
        </w:rPr>
        <w:t xml:space="preserve"> of knowledge-making </w:t>
      </w:r>
      <w:r w:rsidRPr="008E0483">
        <w:rPr>
          <w:rStyle w:val="StyleUnderline"/>
          <w:highlight w:val="cyan"/>
        </w:rPr>
        <w:t xml:space="preserve">is </w:t>
      </w:r>
      <w:r w:rsidRPr="008E0483">
        <w:rPr>
          <w:rStyle w:val="Emphasis"/>
          <w:highlight w:val="cyan"/>
        </w:rPr>
        <w:t>not a restoration</w:t>
      </w:r>
      <w:r w:rsidRPr="008E0483">
        <w:rPr>
          <w:rStyle w:val="StyleUnderline"/>
          <w:highlight w:val="cyan"/>
        </w:rPr>
        <w:t xml:space="preserve"> of ‘</w:t>
      </w:r>
      <w:r w:rsidRPr="008E0483">
        <w:rPr>
          <w:rStyle w:val="Emphasis"/>
          <w:highlight w:val="cyan"/>
        </w:rPr>
        <w:t>white innocence</w:t>
      </w:r>
      <w:r w:rsidRPr="008E0483">
        <w:rPr>
          <w:rStyle w:val="StyleUnderline"/>
          <w:highlight w:val="cyan"/>
        </w:rPr>
        <w:t>’</w:t>
      </w:r>
      <w:r w:rsidRPr="002E6850">
        <w:t>187</w:t>
      </w:r>
      <w:r w:rsidRPr="00827F08">
        <w:t xml:space="preserve"> </w:t>
      </w:r>
      <w:r w:rsidRPr="00827F08">
        <w:rPr>
          <w:rStyle w:val="StyleUnderline"/>
        </w:rPr>
        <w:t xml:space="preserve">which returns to </w:t>
      </w:r>
      <w:r w:rsidRPr="00827F08">
        <w:rPr>
          <w:rStyle w:val="Emphasis"/>
        </w:rPr>
        <w:t>veil</w:t>
      </w:r>
      <w:r w:rsidRPr="00827F08">
        <w:rPr>
          <w:rStyle w:val="StyleUnderline"/>
        </w:rPr>
        <w:t xml:space="preserve"> and </w:t>
      </w:r>
      <w:r w:rsidRPr="00827F08">
        <w:rPr>
          <w:rStyle w:val="Emphasis"/>
        </w:rPr>
        <w:t>erase</w:t>
      </w:r>
      <w:r w:rsidRPr="00827F08">
        <w:rPr>
          <w:rStyle w:val="StyleUnderline"/>
        </w:rPr>
        <w:t xml:space="preserve"> both the ‘</w:t>
      </w:r>
      <w:r w:rsidRPr="00827F08">
        <w:rPr>
          <w:rStyle w:val="Emphasis"/>
        </w:rPr>
        <w:t>colonial division of knowledge</w:t>
      </w:r>
      <w:r w:rsidRPr="00827F08">
        <w:rPr>
          <w:rStyle w:val="StyleUnderline"/>
        </w:rPr>
        <w:t>’</w:t>
      </w:r>
      <w:r w:rsidRPr="00827F08">
        <w:t xml:space="preserve">188 </w:t>
      </w:r>
      <w:r w:rsidRPr="00827F08">
        <w:rPr>
          <w:rStyle w:val="StyleUnderline"/>
        </w:rPr>
        <w:t xml:space="preserve">and </w:t>
      </w:r>
      <w:r w:rsidRPr="00827F08">
        <w:rPr>
          <w:rStyle w:val="Emphasis"/>
        </w:rPr>
        <w:t>really existing colonisation</w:t>
      </w:r>
      <w:r w:rsidRPr="00827F08">
        <w:t>.</w:t>
      </w:r>
      <w:r>
        <w:t xml:space="preserve"> </w:t>
      </w:r>
      <w:r w:rsidRPr="00827F08">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r>
        <w:rPr>
          <w:sz w:val="10"/>
          <w:szCs w:val="10"/>
        </w:rPr>
        <w:t xml:space="preserve"> </w:t>
      </w:r>
      <w:r w:rsidRPr="00827F08">
        <w:rPr>
          <w:sz w:val="10"/>
          <w:szCs w:val="10"/>
        </w:rPr>
        <w:t>Conclusion</w:t>
      </w:r>
      <w:r>
        <w:rPr>
          <w:sz w:val="10"/>
          <w:szCs w:val="10"/>
        </w:rPr>
        <w:t xml:space="preserve"> </w:t>
      </w:r>
      <w:r w:rsidRPr="00827F08">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r>
        <w:rPr>
          <w:sz w:val="10"/>
          <w:szCs w:val="10"/>
        </w:rPr>
        <w:t xml:space="preserve"> </w:t>
      </w:r>
      <w:r w:rsidRPr="00827F08">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Other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827F08">
        <w:rPr>
          <w:rStyle w:val="StyleUnderline"/>
        </w:rPr>
        <w:t xml:space="preserve">Decolonial thought and </w:t>
      </w:r>
      <w:r w:rsidRPr="008E0483">
        <w:rPr>
          <w:rStyle w:val="StyleUnderline"/>
          <w:highlight w:val="cyan"/>
        </w:rPr>
        <w:t xml:space="preserve">projects of decolonisation need to jointly continue to </w:t>
      </w:r>
      <w:r w:rsidRPr="008E0483">
        <w:rPr>
          <w:rStyle w:val="Emphasis"/>
          <w:highlight w:val="cyan"/>
        </w:rPr>
        <w:t>examine</w:t>
      </w:r>
      <w:r w:rsidRPr="008E0483">
        <w:rPr>
          <w:rStyle w:val="StyleUnderline"/>
          <w:highlight w:val="cyan"/>
        </w:rPr>
        <w:t xml:space="preserve"> and </w:t>
      </w:r>
      <w:r w:rsidRPr="008E0483">
        <w:rPr>
          <w:rStyle w:val="Emphasis"/>
          <w:highlight w:val="cyan"/>
        </w:rPr>
        <w:t>pursue</w:t>
      </w:r>
      <w:r w:rsidRPr="008E0483">
        <w:rPr>
          <w:rStyle w:val="StyleUnderline"/>
          <w:highlight w:val="cyan"/>
        </w:rPr>
        <w:t xml:space="preserve"> the </w:t>
      </w:r>
      <w:r w:rsidRPr="008E0483">
        <w:rPr>
          <w:rStyle w:val="Emphasis"/>
          <w:highlight w:val="cyan"/>
        </w:rPr>
        <w:t>full repercussions</w:t>
      </w:r>
      <w:r w:rsidRPr="008E0483">
        <w:rPr>
          <w:rStyle w:val="StyleUnderline"/>
          <w:highlight w:val="cyan"/>
        </w:rPr>
        <w:t xml:space="preserve"> of a </w:t>
      </w:r>
      <w:r w:rsidRPr="008E0483">
        <w:rPr>
          <w:rStyle w:val="Emphasis"/>
          <w:highlight w:val="cyan"/>
        </w:rPr>
        <w:t>praxis</w:t>
      </w:r>
      <w:r w:rsidRPr="008E0483">
        <w:rPr>
          <w:rStyle w:val="StyleUnderline"/>
          <w:highlight w:val="cyan"/>
        </w:rPr>
        <w:t xml:space="preserve"> of </w:t>
      </w:r>
      <w:r w:rsidRPr="008E0483">
        <w:rPr>
          <w:rStyle w:val="Emphasis"/>
          <w:highlight w:val="cyan"/>
        </w:rPr>
        <w:t>being human</w:t>
      </w:r>
      <w:r w:rsidRPr="008E0483">
        <w:rPr>
          <w:rStyle w:val="StyleUnderline"/>
          <w:highlight w:val="cyan"/>
        </w:rPr>
        <w:t xml:space="preserve"> in a shared world, a </w:t>
      </w:r>
      <w:r w:rsidRPr="008E0483">
        <w:rPr>
          <w:rStyle w:val="Emphasis"/>
          <w:highlight w:val="cyan"/>
        </w:rPr>
        <w:t>praxis of the human</w:t>
      </w:r>
      <w:r w:rsidRPr="00827F08">
        <w:rPr>
          <w:rStyle w:val="StyleUnderline"/>
        </w:rPr>
        <w:t>, made, after Césaire, to the ‘measure of the world</w:t>
      </w:r>
      <w:r w:rsidRPr="00827F08">
        <w:t xml:space="preserve">’.194 The article examined in a more limited fashion how a </w:t>
      </w:r>
      <w:r w:rsidRPr="00827F08">
        <w:rPr>
          <w:rStyle w:val="StyleUnderline"/>
        </w:rPr>
        <w:t>new</w:t>
      </w:r>
      <w:r w:rsidRPr="00827F08">
        <w:t xml:space="preserve"> Studia calls for </w:t>
      </w:r>
      <w:r w:rsidRPr="00827F08">
        <w:rPr>
          <w:rStyle w:val="Emphasis"/>
        </w:rPr>
        <w:t>forms of ‘education’</w:t>
      </w:r>
      <w:r w:rsidRPr="00827F08">
        <w:t xml:space="preserve"> which </w:t>
      </w:r>
      <w:r w:rsidRPr="00827F08">
        <w:rPr>
          <w:rStyle w:val="StyleUnderline"/>
        </w:rPr>
        <w:t xml:space="preserve">enable </w:t>
      </w:r>
      <w:r w:rsidRPr="00827F08">
        <w:rPr>
          <w:rStyle w:val="Emphasis"/>
        </w:rPr>
        <w:t>non-masterful forms of self- and world-disclosure</w:t>
      </w:r>
      <w:r w:rsidRPr="00827F08">
        <w:rPr>
          <w:rStyle w:val="StyleUnderline"/>
        </w:rPr>
        <w:t xml:space="preserve"> and are connected to </w:t>
      </w:r>
      <w:r w:rsidRPr="00827F08">
        <w:rPr>
          <w:rStyle w:val="Emphasis"/>
        </w:rPr>
        <w:t>projects of epistemic justice</w:t>
      </w:r>
      <w:r w:rsidRPr="00827F08">
        <w:rPr>
          <w:rStyle w:val="StyleUnderline"/>
        </w:rPr>
        <w:t xml:space="preserve">, </w:t>
      </w:r>
      <w:r w:rsidRPr="008E0483">
        <w:rPr>
          <w:rStyle w:val="StyleUnderline"/>
          <w:highlight w:val="cyan"/>
        </w:rPr>
        <w:t>as part of the wider reconstitution of</w:t>
      </w:r>
      <w:r w:rsidRPr="00827F08">
        <w:rPr>
          <w:rStyle w:val="StyleUnderline"/>
        </w:rPr>
        <w:t xml:space="preserve"> a</w:t>
      </w:r>
      <w:r w:rsidRPr="00827F08">
        <w:t xml:space="preserve">n ecumenically conceived, </w:t>
      </w:r>
      <w:r w:rsidRPr="00827F08">
        <w:rPr>
          <w:rStyle w:val="Emphasis"/>
        </w:rPr>
        <w:t>non</w:t>
      </w:r>
      <w:r w:rsidRPr="008E0483">
        <w:rPr>
          <w:rStyle w:val="Emphasis"/>
          <w:highlight w:val="cyan"/>
        </w:rPr>
        <w:t>-Eurocentric</w:t>
      </w:r>
      <w:r w:rsidRPr="008E0483">
        <w:rPr>
          <w:highlight w:val="cyan"/>
        </w:rPr>
        <w:t xml:space="preserve">, </w:t>
      </w:r>
      <w:r w:rsidRPr="008E0483">
        <w:rPr>
          <w:rStyle w:val="StyleUnderline"/>
          <w:highlight w:val="cyan"/>
        </w:rPr>
        <w:t>order of knowledge</w:t>
      </w:r>
      <w:r w:rsidRPr="00827F08">
        <w:rPr>
          <w:rStyle w:val="StyleUnderline"/>
        </w:rPr>
        <w:t>. Its attempt to ‘</w:t>
      </w:r>
      <w:r w:rsidRPr="00827F08">
        <w:rPr>
          <w:rStyle w:val="Emphasis"/>
        </w:rPr>
        <w:t>re-enchant the human in humanism</w:t>
      </w:r>
      <w:r w:rsidRPr="00827F08">
        <w:rPr>
          <w:rStyle w:val="StyleUnderline"/>
        </w:rPr>
        <w:t>’</w:t>
      </w:r>
      <w:r w:rsidRPr="00827F08">
        <w:t xml:space="preserve">195 </w:t>
      </w:r>
      <w:r w:rsidRPr="00827F08">
        <w:rPr>
          <w:rStyle w:val="StyleUnderline"/>
        </w:rPr>
        <w:t xml:space="preserve">hopes to </w:t>
      </w:r>
      <w:r w:rsidRPr="00827F08">
        <w:rPr>
          <w:rStyle w:val="Emphasis"/>
        </w:rPr>
        <w:t>aid ongoing attempts</w:t>
      </w:r>
      <w:r w:rsidRPr="00827F08">
        <w:rPr>
          <w:rStyle w:val="StyleUnderline"/>
        </w:rPr>
        <w:t xml:space="preserve"> to </w:t>
      </w:r>
      <w:r w:rsidRPr="00827F08">
        <w:rPr>
          <w:rStyle w:val="Emphasis"/>
        </w:rPr>
        <w:t>challenge</w:t>
      </w:r>
      <w:r w:rsidRPr="00827F08">
        <w:rPr>
          <w:rStyle w:val="StyleUnderline"/>
        </w:rPr>
        <w:t xml:space="preserve"> and </w:t>
      </w:r>
      <w:r w:rsidRPr="00827F08">
        <w:rPr>
          <w:rStyle w:val="Emphasis"/>
        </w:rPr>
        <w:t>transform</w:t>
      </w:r>
      <w:r w:rsidRPr="00827F08">
        <w:rPr>
          <w:rStyle w:val="StyleUnderline"/>
        </w:rPr>
        <w:t xml:space="preserve"> the </w:t>
      </w:r>
      <w:r w:rsidRPr="00827F08">
        <w:rPr>
          <w:rStyle w:val="Emphasis"/>
        </w:rPr>
        <w:t>coloniality of institutions</w:t>
      </w:r>
      <w:r w:rsidRPr="00827F08">
        <w:rPr>
          <w:rStyle w:val="StyleUnderline"/>
        </w:rPr>
        <w:t xml:space="preserve"> and </w:t>
      </w:r>
      <w:r w:rsidRPr="00827F08">
        <w:rPr>
          <w:rStyle w:val="Emphasis"/>
        </w:rPr>
        <w:t>structures</w:t>
      </w:r>
      <w:r w:rsidRPr="00827F08">
        <w:t>. Insisting on the question of decolonial ethics, the prolegomena attest to the multiple registers of decolonial critique whilst illuminating at the same time its links to praxis.</w:t>
      </w:r>
      <w:r>
        <w:t xml:space="preserve"> </w:t>
      </w:r>
    </w:p>
    <w:p w14:paraId="2DEF259A" w14:textId="77777777" w:rsidR="00722C12" w:rsidRPr="00F73927" w:rsidRDefault="00722C12" w:rsidP="00722C12"/>
    <w:p w14:paraId="4A82612F" w14:textId="77777777" w:rsidR="00722C12" w:rsidRDefault="00722C12" w:rsidP="00722C12">
      <w:pPr>
        <w:pStyle w:val="Heading4"/>
      </w:pPr>
      <w:r>
        <w:t>Radical rejection of humanism is just as violent as humanism and humanism isn’t always bad - narratives of humanity are always contingent</w:t>
      </w:r>
    </w:p>
    <w:p w14:paraId="06D7128F" w14:textId="77777777" w:rsidR="00722C12" w:rsidRPr="00F03022" w:rsidRDefault="00722C12" w:rsidP="00722C12">
      <w:pPr>
        <w:rPr>
          <w:rStyle w:val="Style13ptBold"/>
        </w:rPr>
      </w:pPr>
      <w:r>
        <w:rPr>
          <w:rStyle w:val="Style13ptBold"/>
        </w:rPr>
        <w:t xml:space="preserve">Lester 12 </w:t>
      </w:r>
      <w:r w:rsidRPr="00F22F99">
        <w:t>(Alan, Department of Geography, University of Sussex, “Humanism, race and the colonial frontier,” Transactions of the Institute of British Geographers, Vol. 37, No. 1, January 2012, pg. 132-148)</w:t>
      </w:r>
    </w:p>
    <w:p w14:paraId="03EF9A32" w14:textId="77777777" w:rsidR="00722C12" w:rsidRDefault="00722C12" w:rsidP="00722C12">
      <w:pPr>
        <w:rPr>
          <w:rStyle w:val="Emphasis"/>
        </w:rPr>
      </w:pPr>
      <w:r>
        <w:t xml:space="preserve">Although, as I have argued, both Anderson and I emphasise in practice those sets of relations on colonial frontiers that gave rise to racial discursive shifts in the nineteenth century, there are important postcolonial questions hinging on the distinction between the different kind of discursive relations that Anderson emphasises, and those that I have tried to track above. Anderson argues that it is not an issue of extending humanity to . . . nega- tively racialised people, but of putting into question that from which such people have been excluded – that which, for liberal discourse, remains unproblematised. (2007, 199) I fear, however, </w:t>
      </w:r>
      <w:r w:rsidRPr="00F03022">
        <w:rPr>
          <w:rStyle w:val="StyleUnderline"/>
        </w:rPr>
        <w:t>that if we direct attention away from</w:t>
      </w:r>
      <w:r>
        <w:t xml:space="preserve"> histories of </w:t>
      </w:r>
      <w:r w:rsidRPr="00F03022">
        <w:rPr>
          <w:rStyle w:val="StyleUnderline"/>
        </w:rPr>
        <w:t>humanism’s</w:t>
      </w:r>
      <w:r>
        <w:t xml:space="preserve"> failure to deal with difference and to render that difference compatible with its fundamental universalism, and if we over- look its </w:t>
      </w:r>
      <w:r w:rsidRPr="00F03022">
        <w:rPr>
          <w:rStyle w:val="StyleUnderline"/>
        </w:rPr>
        <w:t xml:space="preserve">proponents’ failed attempts to combat dis- possession, murder and oppression; </w:t>
      </w:r>
      <w:r w:rsidRPr="00F70C44">
        <w:rPr>
          <w:rStyle w:val="StyleUnderline"/>
          <w:highlight w:val="yellow"/>
        </w:rPr>
        <w:t>if</w:t>
      </w:r>
      <w:r w:rsidRPr="00F03022">
        <w:rPr>
          <w:rStyle w:val="StyleUnderline"/>
        </w:rPr>
        <w:t xml:space="preserve"> our history of </w:t>
      </w:r>
      <w:r w:rsidRPr="00F70C44">
        <w:rPr>
          <w:rStyle w:val="StyleUnderline"/>
          <w:highlight w:val="yellow"/>
        </w:rPr>
        <w:t>race is</w:t>
      </w:r>
      <w:r>
        <w:t xml:space="preserve"> instead </w:t>
      </w:r>
      <w:r w:rsidRPr="00F70C44">
        <w:rPr>
          <w:rStyle w:val="StyleUnderline"/>
          <w:highlight w:val="yellow"/>
        </w:rPr>
        <w:t xml:space="preserve">understood through a </w:t>
      </w:r>
      <w:r w:rsidRPr="00F70C44">
        <w:rPr>
          <w:rStyle w:val="Emphasis"/>
          <w:highlight w:val="yellow"/>
        </w:rPr>
        <w:t>critique of humanity</w:t>
      </w:r>
      <w:r>
        <w:t>’s conceptual separation from nature</w:t>
      </w:r>
      <w:r w:rsidRPr="00F70C44">
        <w:rPr>
          <w:highlight w:val="yellow"/>
        </w:rPr>
        <w:t xml:space="preserve">, </w:t>
      </w:r>
      <w:r w:rsidRPr="00F70C44">
        <w:rPr>
          <w:rStyle w:val="StyleUnderline"/>
          <w:highlight w:val="yellow"/>
        </w:rPr>
        <w:t xml:space="preserve">we </w:t>
      </w:r>
      <w:r w:rsidRPr="00F70C44">
        <w:rPr>
          <w:rStyle w:val="Emphasis"/>
          <w:highlight w:val="yellow"/>
        </w:rPr>
        <w:t>dilute the</w:t>
      </w:r>
      <w:r w:rsidRPr="00F03022">
        <w:rPr>
          <w:rStyle w:val="Emphasis"/>
        </w:rPr>
        <w:t xml:space="preserve"> political </w:t>
      </w:r>
      <w:r w:rsidRPr="00F70C44">
        <w:rPr>
          <w:rStyle w:val="Emphasis"/>
          <w:highlight w:val="yellow"/>
        </w:rPr>
        <w:t>potency</w:t>
      </w:r>
      <w:r w:rsidRPr="00F70C44">
        <w:rPr>
          <w:rStyle w:val="StyleUnderline"/>
          <w:highlight w:val="yellow"/>
        </w:rPr>
        <w:t xml:space="preserve"> of universalism</w:t>
      </w:r>
      <w:r>
        <w:t xml:space="preserve">. </w:t>
      </w:r>
      <w:r w:rsidRPr="00F70C44">
        <w:rPr>
          <w:rStyle w:val="StyleUnderline"/>
          <w:highlight w:val="yellow"/>
        </w:rPr>
        <w:t xml:space="preserve">Historically, </w:t>
      </w:r>
      <w:r w:rsidRPr="00F70C44">
        <w:rPr>
          <w:rStyle w:val="Emphasis"/>
          <w:highlight w:val="yellow"/>
        </w:rPr>
        <w:t>it was not humanism</w:t>
      </w:r>
      <w:r w:rsidRPr="00F70C44">
        <w:rPr>
          <w:rStyle w:val="StyleUnderline"/>
          <w:highlight w:val="yellow"/>
        </w:rPr>
        <w:t xml:space="preserve"> that gave rise to racial innatism, it was</w:t>
      </w:r>
      <w:r w:rsidRPr="00F03022">
        <w:rPr>
          <w:rStyle w:val="StyleUnderline"/>
        </w:rPr>
        <w:t xml:space="preserve"> the </w:t>
      </w:r>
      <w:r w:rsidRPr="00F70C44">
        <w:rPr>
          <w:rStyle w:val="Emphasis"/>
          <w:highlight w:val="yellow"/>
        </w:rPr>
        <w:t>specifically anti-human- ist</w:t>
      </w:r>
      <w:r w:rsidRPr="00F03022">
        <w:rPr>
          <w:rStyle w:val="Emphasis"/>
        </w:rPr>
        <w:t xml:space="preserve"> </w:t>
      </w:r>
      <w:r>
        <w:t xml:space="preserve">politics of settlers forging new social assemblages through </w:t>
      </w:r>
      <w:r w:rsidRPr="00F03022">
        <w:rPr>
          <w:rStyle w:val="StyleUnderline"/>
        </w:rPr>
        <w:t xml:space="preserve">relations of violence on colonial frontiers. </w:t>
      </w:r>
      <w:r w:rsidRPr="00F70C44">
        <w:rPr>
          <w:rStyle w:val="StyleUnderline"/>
          <w:highlight w:val="yellow"/>
        </w:rPr>
        <w:t>Settler communities became established social assemblages</w:t>
      </w:r>
      <w:r>
        <w:t xml:space="preserve"> in their own right </w:t>
      </w:r>
      <w:r w:rsidRPr="00F70C44">
        <w:rPr>
          <w:rStyle w:val="Emphasis"/>
          <w:highlight w:val="yellow"/>
        </w:rPr>
        <w:t>specifically through</w:t>
      </w:r>
      <w:r>
        <w:t xml:space="preserve"> the </w:t>
      </w:r>
      <w:r w:rsidRPr="00F70C44">
        <w:rPr>
          <w:rStyle w:val="StyleUnderline"/>
          <w:highlight w:val="yellow"/>
        </w:rPr>
        <w:t>rejection of humanist interventions</w:t>
      </w:r>
      <w:r>
        <w:t xml:space="preserve">. Perhaps, </w:t>
      </w:r>
      <w:r w:rsidRPr="00F03022">
        <w:rPr>
          <w:rStyle w:val="StyleUnderline"/>
        </w:rPr>
        <w:t>as</w:t>
      </w:r>
      <w:r>
        <w:t xml:space="preserve"> Edward </w:t>
      </w:r>
      <w:r w:rsidRPr="00F70C44">
        <w:rPr>
          <w:rStyle w:val="StyleUnderline"/>
          <w:highlight w:val="yellow"/>
        </w:rPr>
        <w:t>Said suggested</w:t>
      </w:r>
      <w:r>
        <w:t xml:space="preserve">, </w:t>
      </w:r>
      <w:r w:rsidRPr="00F70C44">
        <w:rPr>
          <w:rStyle w:val="StyleUnderline"/>
          <w:highlight w:val="yellow"/>
        </w:rPr>
        <w:t>we can learn from</w:t>
      </w:r>
      <w:r>
        <w:t xml:space="preserve"> the implementation of </w:t>
      </w:r>
      <w:r w:rsidRPr="00F70C44">
        <w:rPr>
          <w:rStyle w:val="StyleUnderline"/>
          <w:highlight w:val="yellow"/>
        </w:rPr>
        <w:t>humanist universalism</w:t>
      </w:r>
      <w:r w:rsidRPr="00F03022">
        <w:rPr>
          <w:rStyle w:val="StyleUnderline"/>
        </w:rPr>
        <w:t xml:space="preserve"> in prac- tice, </w:t>
      </w:r>
      <w:r w:rsidRPr="00F70C44">
        <w:rPr>
          <w:rStyle w:val="StyleUnderline"/>
          <w:highlight w:val="yellow"/>
        </w:rPr>
        <w:t>and insist on its potential to combat racism</w:t>
      </w:r>
      <w:r>
        <w:t xml:space="preserve">, and perhaps we can insist on the contemporary concep- tual hybridisation of human–non-human entities too, without necessarily abandoning all the precepts of humanism (Said 2004; Todorov 2002). </w:t>
      </w:r>
      <w:r w:rsidRPr="00F70C44">
        <w:rPr>
          <w:rStyle w:val="StyleUnderline"/>
          <w:highlight w:val="yellow"/>
        </w:rPr>
        <w:t>We do not</w:t>
      </w:r>
      <w:r>
        <w:t xml:space="preserve"> necessarily </w:t>
      </w:r>
      <w:r w:rsidRPr="00F70C44">
        <w:rPr>
          <w:rStyle w:val="StyleUnderline"/>
          <w:highlight w:val="yellow"/>
        </w:rPr>
        <w:t>need to accord a specific value to the human,</w:t>
      </w:r>
      <w:r>
        <w:t xml:space="preserve"> separate from and above nature, </w:t>
      </w:r>
      <w:r w:rsidRPr="00F03022">
        <w:rPr>
          <w:rStyle w:val="StyleUnderline"/>
        </w:rPr>
        <w:t xml:space="preserve">in order </w:t>
      </w:r>
      <w:r w:rsidRPr="00F70C44">
        <w:rPr>
          <w:rStyle w:val="StyleUnderline"/>
          <w:highlight w:val="yellow"/>
        </w:rPr>
        <w:t>to make a moral and political case for</w:t>
      </w:r>
      <w:r w:rsidRPr="00F03022">
        <w:rPr>
          <w:rStyle w:val="StyleUnderline"/>
        </w:rPr>
        <w:t xml:space="preserve"> a</w:t>
      </w:r>
      <w:r>
        <w:t xml:space="preserve"> fundamental human </w:t>
      </w:r>
      <w:r w:rsidRPr="00F70C44">
        <w:rPr>
          <w:rStyle w:val="StyleUnderline"/>
          <w:highlight w:val="yellow"/>
        </w:rPr>
        <w:t>universalism that can be wielded strategi- cally against</w:t>
      </w:r>
      <w:r w:rsidRPr="00F03022">
        <w:rPr>
          <w:rStyle w:val="StyleUnderline"/>
        </w:rPr>
        <w:t xml:space="preserve"> racial </w:t>
      </w:r>
      <w:r w:rsidRPr="00F70C44">
        <w:rPr>
          <w:rStyle w:val="StyleUnderline"/>
          <w:highlight w:val="yellow"/>
        </w:rPr>
        <w:t>violence</w:t>
      </w:r>
      <w:r>
        <w:t xml:space="preserve">. Nineteenth century humanitarians’ universalism was fundamentally conditioned by their belief that British culture stood at the apex of a hierarchical order of civilisations. From the mid-nineteenth cen- tury through to the mid-twentieth century, this eth- nocentrism produced what Lyotard describes as ‘the flattening of differences,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 ble, later in the nineteenth and twentieth centuries, for Aboriginal Australia’s Stolen Generation, and it was the assimilationist vision of the Protectors’ equivalents in Canada that led to the abuses of the Residential Schools system). But </w:t>
      </w:r>
      <w:r w:rsidRPr="00F70C44">
        <w:rPr>
          <w:rStyle w:val="StyleUnderline"/>
          <w:highlight w:val="yellow"/>
        </w:rPr>
        <w:t>we must not for- get that humanism’s alternatives, founded upon principles of difference rather than commonality, have the potential to do</w:t>
      </w:r>
      <w:r>
        <w:t xml:space="preserve"> the same and </w:t>
      </w:r>
      <w:r w:rsidRPr="00F70C44">
        <w:rPr>
          <w:rStyle w:val="Emphasis"/>
          <w:highlight w:val="yellow"/>
        </w:rPr>
        <w:t>even worse</w:t>
      </w:r>
      <w:r>
        <w:t xml:space="preserve">. In the nineteenth century, </w:t>
      </w:r>
      <w:r w:rsidRPr="00F70C44">
        <w:rPr>
          <w:rStyle w:val="StyleUnderline"/>
        </w:rPr>
        <w:t>Caribbean</w:t>
      </w:r>
      <w:r w:rsidRPr="00F03022">
        <w:rPr>
          <w:rStyle w:val="StyleUnderline"/>
        </w:rPr>
        <w:t xml:space="preserve"> </w:t>
      </w:r>
      <w:r w:rsidRPr="00F70C44">
        <w:rPr>
          <w:rStyle w:val="StyleUnderline"/>
          <w:highlight w:val="yellow"/>
        </w:rPr>
        <w:t>planters</w:t>
      </w:r>
      <w:r w:rsidRPr="00F03022">
        <w:t xml:space="preserve"> and then </w:t>
      </w:r>
      <w:r>
        <w:t xml:space="preserve">emigrant British settlers </w:t>
      </w:r>
      <w:r w:rsidRPr="00F70C44">
        <w:rPr>
          <w:rStyle w:val="StyleUnderline"/>
          <w:highlight w:val="yellow"/>
        </w:rPr>
        <w:t>emphasised the multiplicity of</w:t>
      </w:r>
      <w:r w:rsidRPr="00F03022">
        <w:rPr>
          <w:rStyle w:val="StyleUnderline"/>
        </w:rPr>
        <w:t xml:space="preserve"> the </w:t>
      </w:r>
      <w:r w:rsidRPr="00F70C44">
        <w:rPr>
          <w:rStyle w:val="StyleUnderline"/>
          <w:highlight w:val="yellow"/>
        </w:rPr>
        <w:t>human species, the</w:t>
      </w:r>
      <w:r w:rsidRPr="00F70C44">
        <w:rPr>
          <w:rStyle w:val="Emphasis"/>
          <w:highlight w:val="yellow"/>
        </w:rPr>
        <w:t xml:space="preserve"> absence of any universal</w:t>
      </w:r>
      <w:r w:rsidRPr="00F03022">
        <w:rPr>
          <w:rStyle w:val="Emphasis"/>
        </w:rPr>
        <w:t xml:space="preserve"> ‘human nat</w:t>
      </w:r>
      <w:r w:rsidRPr="00F70C44">
        <w:rPr>
          <w:rStyle w:val="Emphasis"/>
          <w:highlight w:val="yellow"/>
        </w:rPr>
        <w:t>ure’</w:t>
      </w:r>
      <w:r w:rsidRPr="00F70C44">
        <w:rPr>
          <w:rStyle w:val="StyleUnderline"/>
          <w:highlight w:val="yellow"/>
        </w:rPr>
        <w:t xml:space="preserve">, the </w:t>
      </w:r>
      <w:r w:rsidRPr="00F70C44">
        <w:rPr>
          <w:rStyle w:val="Emphasis"/>
          <w:highlight w:val="yellow"/>
        </w:rPr>
        <w:t>incorrigibility of difference</w:t>
      </w:r>
      <w:r w:rsidRPr="00F70C44">
        <w:rPr>
          <w:rStyle w:val="StyleUnderline"/>
          <w:highlight w:val="yellow"/>
        </w:rPr>
        <w:t>, in</w:t>
      </w:r>
      <w:r w:rsidRPr="00F03022">
        <w:rPr>
          <w:rStyle w:val="StyleUnderline"/>
        </w:rPr>
        <w:t xml:space="preserve"> their upholding of </w:t>
      </w:r>
      <w:r w:rsidRPr="00F70C44">
        <w:rPr>
          <w:rStyle w:val="StyleUnderline"/>
          <w:highlight w:val="yellow"/>
        </w:rPr>
        <w:t>biological deter- minism</w:t>
      </w:r>
      <w:r w:rsidRPr="00F70C44">
        <w:rPr>
          <w:highlight w:val="yellow"/>
        </w:rPr>
        <w:t xml:space="preserve">. </w:t>
      </w:r>
      <w:r w:rsidRPr="00F70C44">
        <w:rPr>
          <w:rStyle w:val="StyleUnderline"/>
          <w:highlight w:val="yellow"/>
        </w:rPr>
        <w:t>Their assault on</w:t>
      </w:r>
      <w:r w:rsidRPr="00F03022">
        <w:rPr>
          <w:rStyle w:val="StyleUnderline"/>
        </w:rPr>
        <w:t xml:space="preserve"> any notion of a funda- mental </w:t>
      </w:r>
      <w:r w:rsidRPr="00F70C44">
        <w:rPr>
          <w:rStyle w:val="StyleUnderline"/>
          <w:highlight w:val="yellow"/>
        </w:rPr>
        <w:t>commonality</w:t>
      </w:r>
      <w:r w:rsidRPr="00F03022">
        <w:rPr>
          <w:rStyle w:val="StyleUnderline"/>
        </w:rPr>
        <w:t xml:space="preserve"> among human beings </w:t>
      </w:r>
      <w:r w:rsidRPr="00F70C44">
        <w:rPr>
          <w:rStyle w:val="StyleUnderline"/>
          <w:highlight w:val="yellow"/>
        </w:rPr>
        <w:t xml:space="preserve">has </w:t>
      </w:r>
      <w:r w:rsidRPr="00F70C44">
        <w:rPr>
          <w:rStyle w:val="Emphasis"/>
          <w:highlight w:val="yellow"/>
        </w:rPr>
        <w:t>disconcerting points of intersection with</w:t>
      </w:r>
      <w:r w:rsidRPr="00F03022">
        <w:rPr>
          <w:rStyle w:val="Emphasis"/>
        </w:rPr>
        <w:t xml:space="preserve"> the </w:t>
      </w:r>
      <w:r w:rsidRPr="00F70C44">
        <w:rPr>
          <w:rStyle w:val="Emphasis"/>
          <w:highlight w:val="yellow"/>
        </w:rPr>
        <w:t>radical critique of humanism</w:t>
      </w:r>
      <w:r w:rsidRPr="00F03022">
        <w:rPr>
          <w:rStyle w:val="Emphasis"/>
        </w:rPr>
        <w:t xml:space="preserve"> today.</w:t>
      </w:r>
      <w:r>
        <w:t xml:space="preserve"> The scientific argu- ment of the nineteenth century that came closest to post-humanism’s insistence on the hybridity of humanity, promising to ‘close the ontological gap between human and non-human animals’ (Day 2008, 49), was the evolutionary theory of biological descent associated with Darwin, and yet this theory was adopted in Aotearoa New Zealand and other colonial sites precisely to legitimate the potential extinction of other, ‘weaker’ races in the face of British colonisation on the grounds of the natural law of a struggle for survival (Stenhouse 1999). </w:t>
      </w:r>
      <w:r w:rsidRPr="00F70C44">
        <w:rPr>
          <w:rStyle w:val="StyleUnderline"/>
          <w:highlight w:val="yellow"/>
        </w:rPr>
        <w:t>Both the upholding and</w:t>
      </w:r>
      <w:r w:rsidRPr="00F03022">
        <w:rPr>
          <w:rStyle w:val="StyleUnderline"/>
        </w:rPr>
        <w:t xml:space="preserve"> the </w:t>
      </w:r>
      <w:r w:rsidRPr="00F70C44">
        <w:rPr>
          <w:rStyle w:val="StyleUnderline"/>
          <w:highlight w:val="yellow"/>
        </w:rPr>
        <w:t>rejection of human</w:t>
      </w:r>
      <w:r>
        <w:t xml:space="preserve">– nature </w:t>
      </w:r>
      <w:r w:rsidRPr="00F70C44">
        <w:rPr>
          <w:rStyle w:val="StyleUnderline"/>
          <w:highlight w:val="yellow"/>
        </w:rPr>
        <w:t>binaries can</w:t>
      </w:r>
      <w:r>
        <w:t xml:space="preserve"> thus </w:t>
      </w:r>
      <w:r w:rsidRPr="00F70C44">
        <w:rPr>
          <w:rStyle w:val="StyleUnderline"/>
          <w:highlight w:val="yellow"/>
        </w:rPr>
        <w:t>result in</w:t>
      </w:r>
      <w:r w:rsidRPr="00F03022">
        <w:rPr>
          <w:rStyle w:val="StyleUnderline"/>
        </w:rPr>
        <w:t xml:space="preserve"> racially </w:t>
      </w:r>
      <w:r w:rsidRPr="00F70C44">
        <w:rPr>
          <w:rStyle w:val="StyleUnderline"/>
          <w:highlight w:val="yellow"/>
        </w:rPr>
        <w:t xml:space="preserve">oppres- sive actions, depending on the </w:t>
      </w:r>
      <w:r w:rsidRPr="00F70C44">
        <w:rPr>
          <w:rStyle w:val="Emphasis"/>
          <w:highlight w:val="yellow"/>
        </w:rPr>
        <w:t>contingent politics of specific social assemblages</w:t>
      </w:r>
      <w:r w:rsidRPr="00F03022">
        <w:rPr>
          <w:rStyle w:val="StyleUnderline"/>
        </w:rPr>
        <w:t>. Nineteenth century colonial humanitarians</w:t>
      </w:r>
      <w:r>
        <w:t>, inspired as they were by an irredeemably ethnocentric and religiously exclu- sive form of universalism, at least combatted exter- minatory settler discourses and practices at multiple sites of empire, and provided spaces on mission and protectorate stations in which indigenous peoples could be shielded to a very limited extent from dispossession and murder. They also, u</w:t>
      </w:r>
      <w:r w:rsidRPr="00F03022">
        <w:t>ninte</w:t>
      </w:r>
      <w:r w:rsidRPr="00F03022">
        <w:rPr>
          <w:rStyle w:val="StyleUnderline"/>
        </w:rPr>
        <w:t>ntionally, reproduced discourses of a civilising mission and of a universal humanity that could be deployed by anticolonial nationalists in other sites of empire</w:t>
      </w:r>
      <w:r>
        <w:t xml:space="preserve"> that were never invaded to the same extent by settlers, in independence strug- gles from the mid-twentieth century. Finally, </w:t>
      </w:r>
      <w:r w:rsidRPr="00F22F99">
        <w:rPr>
          <w:rStyle w:val="StyleUnderline"/>
        </w:rPr>
        <w:t>as</w:t>
      </w:r>
      <w:r>
        <w:t xml:space="preserve"> Whatmore’s (2002) analysis of </w:t>
      </w:r>
      <w:r w:rsidRPr="00F70C44">
        <w:t>t</w:t>
      </w:r>
      <w:r w:rsidRPr="00F70C44">
        <w:rPr>
          <w:rStyle w:val="StyleUnderline"/>
        </w:rPr>
        <w:t xml:space="preserve">he Select Committee on Aborigines reveals, they provided juridical nar- ratives that are part of the </w:t>
      </w:r>
      <w:r w:rsidRPr="00F70C44">
        <w:rPr>
          <w:rStyle w:val="Emphasis"/>
        </w:rPr>
        <w:t>arsenal</w:t>
      </w:r>
      <w:r w:rsidRPr="00F22F99">
        <w:rPr>
          <w:rStyle w:val="StyleUnderline"/>
        </w:rPr>
        <w:t xml:space="preserve"> </w:t>
      </w:r>
      <w:r>
        <w:t xml:space="preserve">of weapons </w:t>
      </w:r>
      <w:r w:rsidRPr="00F22F99">
        <w:rPr>
          <w:rStyle w:val="StyleUnderline"/>
        </w:rPr>
        <w:t xml:space="preserve">that </w:t>
      </w:r>
      <w:r w:rsidRPr="00F70C44">
        <w:rPr>
          <w:rStyle w:val="StyleUnderline"/>
        </w:rPr>
        <w:t>indigenous peoples can wield in attempts to claim redress and recompense in a postcolonial world</w:t>
      </w:r>
      <w:r w:rsidRPr="00F22F99">
        <w:rPr>
          <w:rStyle w:val="StyleUnderline"/>
        </w:rPr>
        <w:t>.</w:t>
      </w:r>
      <w:r>
        <w:t xml:space="preserve"> The politics of </w:t>
      </w:r>
      <w:r w:rsidRPr="00F70C44">
        <w:rPr>
          <w:rStyle w:val="StyleUnderline"/>
          <w:highlight w:val="yellow"/>
        </w:rPr>
        <w:t>humanism</w:t>
      </w:r>
      <w:r>
        <w:t xml:space="preserve"> in practice, then, was riddled with contradiction, fraught with particular- ity and latent with varying possibilities. It </w:t>
      </w:r>
      <w:r w:rsidRPr="00F70C44">
        <w:rPr>
          <w:rStyle w:val="StyleUnderline"/>
          <w:highlight w:val="yellow"/>
        </w:rPr>
        <w:t>could be</w:t>
      </w:r>
      <w:r>
        <w:t xml:space="preserve"> relatively </w:t>
      </w:r>
      <w:r w:rsidRPr="00F70C44">
        <w:rPr>
          <w:rStyle w:val="Emphasis"/>
          <w:highlight w:val="yellow"/>
        </w:rPr>
        <w:t>progressive and liberatory</w:t>
      </w:r>
      <w:r>
        <w:t xml:space="preserve">; it could be dis- possessive and culturally genocidal. Within its rep- ertoire lay potential to combat environmental and biological determinism and innatism, however, and this should not be forgotten in a rush to condemn humanism’s universalism as well as its anthropo- centrism. It is in the tensions within universalism that the ongoing potential of an always provisional, self-conscious, flexible and strategic humanism – one that now recognises the continuity between the human and the non-human as well as the power- laden particularities of the male, middle class, Wes- tern human subject – resides. In her appraisal of Anderson’s work, Nash points to an urgent contemporary political imperative, concerning the human genome project. The project provides a resource for strengthening post-human- ism’s critique of anthropocentrism, since it has ‘con- founded ideas of human genetic distinctiveness and sophistication relative to other animals’ by finding a smaller specifically human genome than expected’ (Nash 2008, 465). However, and as in the early nine- teenth century, it is not so much our understanding of human–non-human relations that matters in the construction of race, but the political uses of the genome project’s findings about variability among humans. As Nash points out, </w:t>
      </w:r>
      <w:r w:rsidRPr="00F22F99">
        <w:rPr>
          <w:rStyle w:val="StyleUnderline"/>
        </w:rPr>
        <w:t xml:space="preserve">the </w:t>
      </w:r>
      <w:r w:rsidRPr="00F22F99">
        <w:t>narrative of shared human origins ‘out of Africa’ and accounts of the genetic unity of humanity are accompanied by a new insistent focus on the small amount of genetic variation within humanity. The thrust of this is to supplement the study of the human genome in general with the study of human genome variation. Most problematically and most controver- sially, much of this work is focused on exploring human genetic variation between those located in the broad</w:t>
      </w:r>
      <w:r>
        <w:t xml:space="preserve"> conventional categories of race, or uses racial or ethnic groups in sampling and mapping global human genetic diversity. So the move to declare the redun- dancy of race in light of new knowledge of the human genome has been swiftly followed by a resurgence of interest in genetic differences between old categories of race. (2008, 465) Demarcations between human races thus continue, as a result of the political entanglements of subordi- nation, inclusion and exclusion, regardless of evi- dence about human–nature boundaries. As Saldanha recognises, given the material, phenotypi- cal basis for ideas of race, ‘when understood as an immanent process, it becomes clear that, though contingent, race cannot be transcended, only under- stood and rearranged’ (2006, 9). </w:t>
      </w:r>
      <w:r w:rsidRPr="00F22F99">
        <w:rPr>
          <w:rStyle w:val="StyleUnderline"/>
        </w:rPr>
        <w:t>I</w:t>
      </w:r>
      <w:r w:rsidRPr="00F70C44">
        <w:rPr>
          <w:rStyle w:val="StyleUnderline"/>
        </w:rPr>
        <w:t>f</w:t>
      </w:r>
      <w:r w:rsidRPr="00F22F99">
        <w:rPr>
          <w:rStyle w:val="StyleUnderline"/>
        </w:rPr>
        <w:t xml:space="preserve"> we are not to use the principle of human universalism, stripped as far as possible in the light of colonial history</w:t>
      </w:r>
      <w:r>
        <w:t xml:space="preserve"> of its col- onising prescriptions, to combat persistent innatist demarcations, however, </w:t>
      </w:r>
      <w:r w:rsidRPr="00F22F99">
        <w:rPr>
          <w:rStyle w:val="Emphasis"/>
        </w:rPr>
        <w:t>then what are we to use?</w:t>
      </w:r>
    </w:p>
    <w:p w14:paraId="19FB2404" w14:textId="77777777" w:rsidR="00722C12" w:rsidRPr="007A138D" w:rsidRDefault="00722C12" w:rsidP="00722C12"/>
    <w:p w14:paraId="52A17B9A" w14:textId="77777777" w:rsidR="00722C12" w:rsidRPr="00B55AD5" w:rsidRDefault="00722C12" w:rsidP="00722C12"/>
    <w:p w14:paraId="3B336857" w14:textId="77777777" w:rsidR="00722C12" w:rsidRPr="00722C12" w:rsidRDefault="00722C12" w:rsidP="00722C12"/>
    <w:sectPr w:rsidR="00722C12" w:rsidRPr="00722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dobe-garamond-pro">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43372464"/>
    <w:docVar w:name="VerbatimVersion" w:val="5.1"/>
  </w:docVars>
  <w:rsids>
    <w:rsidRoot w:val="005D5C91"/>
    <w:rsid w:val="00002336"/>
    <w:rsid w:val="000139A3"/>
    <w:rsid w:val="00027740"/>
    <w:rsid w:val="000C09E1"/>
    <w:rsid w:val="000D3CEC"/>
    <w:rsid w:val="00100833"/>
    <w:rsid w:val="00104529"/>
    <w:rsid w:val="00105942"/>
    <w:rsid w:val="00107396"/>
    <w:rsid w:val="001221D5"/>
    <w:rsid w:val="00144A4C"/>
    <w:rsid w:val="00176AB0"/>
    <w:rsid w:val="00177B7D"/>
    <w:rsid w:val="0018322D"/>
    <w:rsid w:val="001A56D2"/>
    <w:rsid w:val="001B5776"/>
    <w:rsid w:val="001E527A"/>
    <w:rsid w:val="001F78CE"/>
    <w:rsid w:val="002307B1"/>
    <w:rsid w:val="00230B62"/>
    <w:rsid w:val="0024431F"/>
    <w:rsid w:val="00244639"/>
    <w:rsid w:val="00251FC7"/>
    <w:rsid w:val="00255BE9"/>
    <w:rsid w:val="002855A7"/>
    <w:rsid w:val="002961B4"/>
    <w:rsid w:val="002B146A"/>
    <w:rsid w:val="002B5E17"/>
    <w:rsid w:val="002F737D"/>
    <w:rsid w:val="00313084"/>
    <w:rsid w:val="00315690"/>
    <w:rsid w:val="00316B75"/>
    <w:rsid w:val="00325646"/>
    <w:rsid w:val="003460F2"/>
    <w:rsid w:val="0038158C"/>
    <w:rsid w:val="003902BA"/>
    <w:rsid w:val="003A09E2"/>
    <w:rsid w:val="00407037"/>
    <w:rsid w:val="00422E76"/>
    <w:rsid w:val="00451034"/>
    <w:rsid w:val="004605D6"/>
    <w:rsid w:val="004732F8"/>
    <w:rsid w:val="00496873"/>
    <w:rsid w:val="004B12EB"/>
    <w:rsid w:val="004B1EA3"/>
    <w:rsid w:val="004C60E8"/>
    <w:rsid w:val="004D0249"/>
    <w:rsid w:val="004E0812"/>
    <w:rsid w:val="004E3579"/>
    <w:rsid w:val="004E728B"/>
    <w:rsid w:val="004F2661"/>
    <w:rsid w:val="004F39E0"/>
    <w:rsid w:val="00502890"/>
    <w:rsid w:val="00537BD5"/>
    <w:rsid w:val="00560599"/>
    <w:rsid w:val="0057268A"/>
    <w:rsid w:val="005D2912"/>
    <w:rsid w:val="005D5C91"/>
    <w:rsid w:val="0060352D"/>
    <w:rsid w:val="006065BD"/>
    <w:rsid w:val="00641EB1"/>
    <w:rsid w:val="00645FA9"/>
    <w:rsid w:val="00647866"/>
    <w:rsid w:val="0066239C"/>
    <w:rsid w:val="00665003"/>
    <w:rsid w:val="006737B1"/>
    <w:rsid w:val="006A2AD0"/>
    <w:rsid w:val="006C2375"/>
    <w:rsid w:val="006D4ECC"/>
    <w:rsid w:val="006E5317"/>
    <w:rsid w:val="00722258"/>
    <w:rsid w:val="00722C12"/>
    <w:rsid w:val="007243E5"/>
    <w:rsid w:val="00766EA0"/>
    <w:rsid w:val="00767F92"/>
    <w:rsid w:val="007A2226"/>
    <w:rsid w:val="007F5B66"/>
    <w:rsid w:val="00823A1C"/>
    <w:rsid w:val="00845B9D"/>
    <w:rsid w:val="00860984"/>
    <w:rsid w:val="00873A2E"/>
    <w:rsid w:val="00887CFF"/>
    <w:rsid w:val="008B3ECB"/>
    <w:rsid w:val="008B4E85"/>
    <w:rsid w:val="008C1B2E"/>
    <w:rsid w:val="0091627E"/>
    <w:rsid w:val="0097032B"/>
    <w:rsid w:val="009D2EAD"/>
    <w:rsid w:val="009D54B2"/>
    <w:rsid w:val="009D6C74"/>
    <w:rsid w:val="009E1922"/>
    <w:rsid w:val="009F7ED2"/>
    <w:rsid w:val="00A3213A"/>
    <w:rsid w:val="00A536A8"/>
    <w:rsid w:val="00A81B3A"/>
    <w:rsid w:val="00A93661"/>
    <w:rsid w:val="00A95652"/>
    <w:rsid w:val="00AC0AB8"/>
    <w:rsid w:val="00AE7E23"/>
    <w:rsid w:val="00B33C6D"/>
    <w:rsid w:val="00B412CA"/>
    <w:rsid w:val="00B4508F"/>
    <w:rsid w:val="00B55AD5"/>
    <w:rsid w:val="00B8057C"/>
    <w:rsid w:val="00BB2256"/>
    <w:rsid w:val="00BD6238"/>
    <w:rsid w:val="00BF593B"/>
    <w:rsid w:val="00BF773A"/>
    <w:rsid w:val="00BF7E81"/>
    <w:rsid w:val="00C13773"/>
    <w:rsid w:val="00C17CC8"/>
    <w:rsid w:val="00C56C4B"/>
    <w:rsid w:val="00C83417"/>
    <w:rsid w:val="00C9604F"/>
    <w:rsid w:val="00CA19AA"/>
    <w:rsid w:val="00CC5298"/>
    <w:rsid w:val="00CD736E"/>
    <w:rsid w:val="00CD798D"/>
    <w:rsid w:val="00CE161E"/>
    <w:rsid w:val="00CF4474"/>
    <w:rsid w:val="00CF59A8"/>
    <w:rsid w:val="00D325A9"/>
    <w:rsid w:val="00D36A8A"/>
    <w:rsid w:val="00D61409"/>
    <w:rsid w:val="00D6691E"/>
    <w:rsid w:val="00D71170"/>
    <w:rsid w:val="00DA1C92"/>
    <w:rsid w:val="00DA25D4"/>
    <w:rsid w:val="00DA6538"/>
    <w:rsid w:val="00DF2CAF"/>
    <w:rsid w:val="00E140E2"/>
    <w:rsid w:val="00E15E75"/>
    <w:rsid w:val="00E5262C"/>
    <w:rsid w:val="00E75EE4"/>
    <w:rsid w:val="00EC7DC4"/>
    <w:rsid w:val="00ED30CF"/>
    <w:rsid w:val="00F176EF"/>
    <w:rsid w:val="00F416EE"/>
    <w:rsid w:val="00F41C4D"/>
    <w:rsid w:val="00F45E10"/>
    <w:rsid w:val="00F6364A"/>
    <w:rsid w:val="00F9113A"/>
    <w:rsid w:val="00FB4226"/>
    <w:rsid w:val="00FC7592"/>
    <w:rsid w:val="00FE2546"/>
    <w:rsid w:val="00FE5A3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F485"/>
  <w15:chartTrackingRefBased/>
  <w15:docId w15:val="{B78B9C46-FECC-4EA6-9E39-3ADD7593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239C"/>
    <w:rPr>
      <w:rFonts w:ascii="Calibri" w:eastAsiaTheme="minorEastAsia" w:hAnsi="Calibri"/>
      <w:szCs w:val="24"/>
    </w:rPr>
  </w:style>
  <w:style w:type="paragraph" w:styleId="Heading1">
    <w:name w:val="heading 1"/>
    <w:aliases w:val="Pocket"/>
    <w:basedOn w:val="Normal"/>
    <w:next w:val="Normal"/>
    <w:link w:val="Heading1Char"/>
    <w:uiPriority w:val="9"/>
    <w:qFormat/>
    <w:rsid w:val="006623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239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6239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Underlined,small text,tag,Big card,body,Normal Tag,heading 2,Ch,no read,No Spacing211,No Spacing12,No Spacing2111,No Spacing4,No Spacing11111,No Spacing21, Ch,TAG,No Spacing5,No Spacing1,No Spacing111,tags,Card,Tags,No Spacing1111,ta,t,Ta"/>
    <w:basedOn w:val="Normal"/>
    <w:next w:val="Normal"/>
    <w:link w:val="Heading4Char"/>
    <w:uiPriority w:val="9"/>
    <w:unhideWhenUsed/>
    <w:qFormat/>
    <w:rsid w:val="0066239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23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39C"/>
  </w:style>
  <w:style w:type="character" w:customStyle="1" w:styleId="Heading1Char">
    <w:name w:val="Heading 1 Char"/>
    <w:aliases w:val="Pocket Char"/>
    <w:basedOn w:val="DefaultParagraphFont"/>
    <w:link w:val="Heading1"/>
    <w:uiPriority w:val="9"/>
    <w:rsid w:val="0066239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239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6239C"/>
    <w:rPr>
      <w:rFonts w:ascii="Calibri" w:eastAsiaTheme="majorEastAsia" w:hAnsi="Calibri" w:cstheme="majorBidi"/>
      <w:b/>
      <w:bCs/>
      <w:sz w:val="32"/>
      <w:szCs w:val="32"/>
      <w:u w:val="single"/>
    </w:rPr>
  </w:style>
  <w:style w:type="character" w:customStyle="1" w:styleId="Heading4Char">
    <w:name w:val="Heading 4 Char"/>
    <w:aliases w:val="Tag Char,Underlined Char,small text Char,tag Char,Big card Char,body Char,Normal Tag Char,heading 2 Char,Ch Char,no read Char,No Spacing211 Char,No Spacing12 Char,No Spacing2111 Char,No Spacing4 Char,No Spacing11111 Char,No Spacing21 Char"/>
    <w:basedOn w:val="DefaultParagraphFont"/>
    <w:link w:val="Heading4"/>
    <w:uiPriority w:val="9"/>
    <w:rsid w:val="0066239C"/>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emphasis,Bold Underline,Emphasis!!,small,Qualifications,normal card text,Shrunk,qualifications in card,qualifications,Box,Debate,bold underline,Style1,B,s"/>
    <w:basedOn w:val="DefaultParagraphFont"/>
    <w:link w:val="textbold"/>
    <w:uiPriority w:val="20"/>
    <w:qFormat/>
    <w:rsid w:val="0066239C"/>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722C12"/>
    <w:pPr>
      <w:ind w:left="720"/>
      <w:jc w:val="both"/>
    </w:pPr>
    <w:rPr>
      <w:rFonts w:eastAsiaTheme="minorHAnsi"/>
      <w:b/>
      <w:iCs/>
      <w:szCs w:val="22"/>
      <w:u w:val="singl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
    <w:basedOn w:val="DefaultParagraphFont"/>
    <w:uiPriority w:val="1"/>
    <w:qFormat/>
    <w:rsid w:val="0066239C"/>
    <w:rPr>
      <w:b/>
      <w:sz w:val="26"/>
      <w:u w:val="none"/>
    </w:rPr>
  </w:style>
  <w:style w:type="character" w:customStyle="1" w:styleId="StyleUnderline">
    <w:name w:val="Style Underline"/>
    <w:aliases w:val="Underline,Style Bold Underline,Intense Emphasis1,apple-style-span + 6 pt,Bold,Kern at 16 pt,Intense Emphasis11,Intense Emphasis2,Underline Char,HHeading 3 + 12 pt,Cards + Font: 12 pt Char,Style,Intense Emphasis111,Citation Char Char Char"/>
    <w:basedOn w:val="DefaultParagraphFont"/>
    <w:uiPriority w:val="1"/>
    <w:qFormat/>
    <w:rsid w:val="0066239C"/>
    <w:rPr>
      <w:b w:val="0"/>
      <w:sz w:val="22"/>
      <w:u w:val="single"/>
    </w:rPr>
  </w:style>
  <w:style w:type="character" w:styleId="Hyperlink">
    <w:name w:val="Hyperlink"/>
    <w:basedOn w:val="DefaultParagraphFont"/>
    <w:uiPriority w:val="99"/>
    <w:unhideWhenUsed/>
    <w:rsid w:val="0066239C"/>
    <w:rPr>
      <w:color w:val="auto"/>
      <w:u w:val="none"/>
    </w:rPr>
  </w:style>
  <w:style w:type="character" w:styleId="FollowedHyperlink">
    <w:name w:val="FollowedHyperlink"/>
    <w:basedOn w:val="DefaultParagraphFont"/>
    <w:uiPriority w:val="99"/>
    <w:semiHidden/>
    <w:unhideWhenUsed/>
    <w:rsid w:val="0066239C"/>
    <w:rPr>
      <w:color w:val="auto"/>
      <w:u w:val="none"/>
    </w:rPr>
  </w:style>
  <w:style w:type="paragraph" w:styleId="NormalWeb">
    <w:name w:val="Normal (Web)"/>
    <w:basedOn w:val="Normal"/>
    <w:uiPriority w:val="99"/>
    <w:semiHidden/>
    <w:unhideWhenUsed/>
    <w:rsid w:val="00B412CA"/>
    <w:pPr>
      <w:spacing w:before="100" w:beforeAutospacing="1" w:after="100" w:afterAutospacing="1" w:line="240" w:lineRule="auto"/>
    </w:pPr>
    <w:rPr>
      <w:rFonts w:ascii="Times New Roman" w:eastAsia="Times New Roman" w:hAnsi="Times New Roman" w:cs="Times New Roman"/>
      <w:sz w:val="24"/>
    </w:rPr>
  </w:style>
  <w:style w:type="paragraph" w:customStyle="1" w:styleId="font9">
    <w:name w:val="font_9"/>
    <w:basedOn w:val="Normal"/>
    <w:rsid w:val="00B412CA"/>
    <w:pPr>
      <w:spacing w:before="100" w:beforeAutospacing="1" w:after="100" w:afterAutospacing="1" w:line="240" w:lineRule="auto"/>
    </w:pPr>
    <w:rPr>
      <w:rFonts w:ascii="Times New Roman" w:eastAsia="Times New Roman" w:hAnsi="Times New Roman" w:cs="Times New Roman"/>
      <w:sz w:val="24"/>
    </w:rPr>
  </w:style>
  <w:style w:type="paragraph" w:customStyle="1" w:styleId="css-158dogj">
    <w:name w:val="css-158dogj"/>
    <w:basedOn w:val="Normal"/>
    <w:rsid w:val="00F416EE"/>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6623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239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458961">
      <w:bodyDiv w:val="1"/>
      <w:marLeft w:val="0"/>
      <w:marRight w:val="0"/>
      <w:marTop w:val="0"/>
      <w:marBottom w:val="0"/>
      <w:divBdr>
        <w:top w:val="none" w:sz="0" w:space="0" w:color="auto"/>
        <w:left w:val="none" w:sz="0" w:space="0" w:color="auto"/>
        <w:bottom w:val="none" w:sz="0" w:space="0" w:color="auto"/>
        <w:right w:val="none" w:sz="0" w:space="0" w:color="auto"/>
      </w:divBdr>
    </w:div>
    <w:div w:id="580875300">
      <w:bodyDiv w:val="1"/>
      <w:marLeft w:val="0"/>
      <w:marRight w:val="0"/>
      <w:marTop w:val="0"/>
      <w:marBottom w:val="0"/>
      <w:divBdr>
        <w:top w:val="none" w:sz="0" w:space="0" w:color="auto"/>
        <w:left w:val="none" w:sz="0" w:space="0" w:color="auto"/>
        <w:bottom w:val="none" w:sz="0" w:space="0" w:color="auto"/>
        <w:right w:val="none" w:sz="0" w:space="0" w:color="auto"/>
      </w:divBdr>
      <w:divsChild>
        <w:div w:id="1965695822">
          <w:marLeft w:val="0"/>
          <w:marRight w:val="0"/>
          <w:marTop w:val="0"/>
          <w:marBottom w:val="0"/>
          <w:divBdr>
            <w:top w:val="none" w:sz="0" w:space="0" w:color="auto"/>
            <w:left w:val="none" w:sz="0" w:space="0" w:color="auto"/>
            <w:bottom w:val="none" w:sz="0" w:space="0" w:color="auto"/>
            <w:right w:val="none" w:sz="0" w:space="0" w:color="auto"/>
          </w:divBdr>
          <w:divsChild>
            <w:div w:id="239368347">
              <w:marLeft w:val="0"/>
              <w:marRight w:val="0"/>
              <w:marTop w:val="0"/>
              <w:marBottom w:val="0"/>
              <w:divBdr>
                <w:top w:val="none" w:sz="0" w:space="0" w:color="auto"/>
                <w:left w:val="none" w:sz="0" w:space="0" w:color="auto"/>
                <w:bottom w:val="none" w:sz="0" w:space="0" w:color="auto"/>
                <w:right w:val="none" w:sz="0" w:space="0" w:color="auto"/>
              </w:divBdr>
            </w:div>
          </w:divsChild>
        </w:div>
        <w:div w:id="854459443">
          <w:marLeft w:val="0"/>
          <w:marRight w:val="0"/>
          <w:marTop w:val="0"/>
          <w:marBottom w:val="0"/>
          <w:divBdr>
            <w:top w:val="none" w:sz="0" w:space="0" w:color="auto"/>
            <w:left w:val="none" w:sz="0" w:space="0" w:color="auto"/>
            <w:bottom w:val="none" w:sz="0" w:space="0" w:color="auto"/>
            <w:right w:val="none" w:sz="0" w:space="0" w:color="auto"/>
          </w:divBdr>
          <w:divsChild>
            <w:div w:id="21071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0379">
      <w:bodyDiv w:val="1"/>
      <w:marLeft w:val="0"/>
      <w:marRight w:val="0"/>
      <w:marTop w:val="0"/>
      <w:marBottom w:val="0"/>
      <w:divBdr>
        <w:top w:val="none" w:sz="0" w:space="0" w:color="auto"/>
        <w:left w:val="none" w:sz="0" w:space="0" w:color="auto"/>
        <w:bottom w:val="none" w:sz="0" w:space="0" w:color="auto"/>
        <w:right w:val="none" w:sz="0" w:space="0" w:color="auto"/>
      </w:divBdr>
    </w:div>
    <w:div w:id="855461253">
      <w:bodyDiv w:val="1"/>
      <w:marLeft w:val="0"/>
      <w:marRight w:val="0"/>
      <w:marTop w:val="0"/>
      <w:marBottom w:val="0"/>
      <w:divBdr>
        <w:top w:val="none" w:sz="0" w:space="0" w:color="auto"/>
        <w:left w:val="none" w:sz="0" w:space="0" w:color="auto"/>
        <w:bottom w:val="none" w:sz="0" w:space="0" w:color="auto"/>
        <w:right w:val="none" w:sz="0" w:space="0" w:color="auto"/>
      </w:divBdr>
      <w:divsChild>
        <w:div w:id="101583063">
          <w:marLeft w:val="0"/>
          <w:marRight w:val="0"/>
          <w:marTop w:val="0"/>
          <w:marBottom w:val="0"/>
          <w:divBdr>
            <w:top w:val="none" w:sz="0" w:space="0" w:color="auto"/>
            <w:left w:val="none" w:sz="0" w:space="0" w:color="auto"/>
            <w:bottom w:val="none" w:sz="0" w:space="0" w:color="auto"/>
            <w:right w:val="none" w:sz="0" w:space="0" w:color="auto"/>
          </w:divBdr>
          <w:divsChild>
            <w:div w:id="821628655">
              <w:marLeft w:val="0"/>
              <w:marRight w:val="0"/>
              <w:marTop w:val="0"/>
              <w:marBottom w:val="0"/>
              <w:divBdr>
                <w:top w:val="none" w:sz="0" w:space="0" w:color="auto"/>
                <w:left w:val="none" w:sz="0" w:space="0" w:color="auto"/>
                <w:bottom w:val="none" w:sz="0" w:space="0" w:color="auto"/>
                <w:right w:val="none" w:sz="0" w:space="0" w:color="auto"/>
              </w:divBdr>
            </w:div>
          </w:divsChild>
        </w:div>
        <w:div w:id="83692043">
          <w:marLeft w:val="0"/>
          <w:marRight w:val="0"/>
          <w:marTop w:val="0"/>
          <w:marBottom w:val="0"/>
          <w:divBdr>
            <w:top w:val="none" w:sz="0" w:space="0" w:color="auto"/>
            <w:left w:val="none" w:sz="0" w:space="0" w:color="auto"/>
            <w:bottom w:val="none" w:sz="0" w:space="0" w:color="auto"/>
            <w:right w:val="none" w:sz="0" w:space="0" w:color="auto"/>
          </w:divBdr>
          <w:divsChild>
            <w:div w:id="827786017">
              <w:marLeft w:val="0"/>
              <w:marRight w:val="0"/>
              <w:marTop w:val="0"/>
              <w:marBottom w:val="0"/>
              <w:divBdr>
                <w:top w:val="none" w:sz="0" w:space="0" w:color="auto"/>
                <w:left w:val="none" w:sz="0" w:space="0" w:color="auto"/>
                <w:bottom w:val="none" w:sz="0" w:space="0" w:color="auto"/>
                <w:right w:val="none" w:sz="0" w:space="0" w:color="auto"/>
              </w:divBdr>
            </w:div>
          </w:divsChild>
        </w:div>
        <w:div w:id="955209512">
          <w:marLeft w:val="0"/>
          <w:marRight w:val="0"/>
          <w:marTop w:val="0"/>
          <w:marBottom w:val="0"/>
          <w:divBdr>
            <w:top w:val="none" w:sz="0" w:space="0" w:color="auto"/>
            <w:left w:val="none" w:sz="0" w:space="0" w:color="auto"/>
            <w:bottom w:val="none" w:sz="0" w:space="0" w:color="auto"/>
            <w:right w:val="none" w:sz="0" w:space="0" w:color="auto"/>
          </w:divBdr>
          <w:divsChild>
            <w:div w:id="16414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9580">
      <w:bodyDiv w:val="1"/>
      <w:marLeft w:val="0"/>
      <w:marRight w:val="0"/>
      <w:marTop w:val="0"/>
      <w:marBottom w:val="0"/>
      <w:divBdr>
        <w:top w:val="none" w:sz="0" w:space="0" w:color="auto"/>
        <w:left w:val="none" w:sz="0" w:space="0" w:color="auto"/>
        <w:bottom w:val="none" w:sz="0" w:space="0" w:color="auto"/>
        <w:right w:val="none" w:sz="0" w:space="0" w:color="auto"/>
      </w:divBdr>
    </w:div>
    <w:div w:id="1190146359">
      <w:bodyDiv w:val="1"/>
      <w:marLeft w:val="0"/>
      <w:marRight w:val="0"/>
      <w:marTop w:val="0"/>
      <w:marBottom w:val="0"/>
      <w:divBdr>
        <w:top w:val="none" w:sz="0" w:space="0" w:color="auto"/>
        <w:left w:val="none" w:sz="0" w:space="0" w:color="auto"/>
        <w:bottom w:val="none" w:sz="0" w:space="0" w:color="auto"/>
        <w:right w:val="none" w:sz="0" w:space="0" w:color="auto"/>
      </w:divBdr>
    </w:div>
    <w:div w:id="1629357336">
      <w:bodyDiv w:val="1"/>
      <w:marLeft w:val="0"/>
      <w:marRight w:val="0"/>
      <w:marTop w:val="0"/>
      <w:marBottom w:val="0"/>
      <w:divBdr>
        <w:top w:val="none" w:sz="0" w:space="0" w:color="auto"/>
        <w:left w:val="none" w:sz="0" w:space="0" w:color="auto"/>
        <w:bottom w:val="none" w:sz="0" w:space="0" w:color="auto"/>
        <w:right w:val="none" w:sz="0" w:space="0" w:color="auto"/>
      </w:divBdr>
    </w:div>
    <w:div w:id="1764760554">
      <w:bodyDiv w:val="1"/>
      <w:marLeft w:val="0"/>
      <w:marRight w:val="0"/>
      <w:marTop w:val="0"/>
      <w:marBottom w:val="0"/>
      <w:divBdr>
        <w:top w:val="none" w:sz="0" w:space="0" w:color="auto"/>
        <w:left w:val="none" w:sz="0" w:space="0" w:color="auto"/>
        <w:bottom w:val="none" w:sz="0" w:space="0" w:color="auto"/>
        <w:right w:val="none" w:sz="0" w:space="0" w:color="auto"/>
      </w:divBdr>
    </w:div>
    <w:div w:id="1787389952">
      <w:bodyDiv w:val="1"/>
      <w:marLeft w:val="0"/>
      <w:marRight w:val="0"/>
      <w:marTop w:val="0"/>
      <w:marBottom w:val="0"/>
      <w:divBdr>
        <w:top w:val="none" w:sz="0" w:space="0" w:color="auto"/>
        <w:left w:val="none" w:sz="0" w:space="0" w:color="auto"/>
        <w:bottom w:val="none" w:sz="0" w:space="0" w:color="auto"/>
        <w:right w:val="none" w:sz="0" w:space="0" w:color="auto"/>
      </w:divBdr>
    </w:div>
    <w:div w:id="2058577633">
      <w:bodyDiv w:val="1"/>
      <w:marLeft w:val="0"/>
      <w:marRight w:val="0"/>
      <w:marTop w:val="0"/>
      <w:marBottom w:val="0"/>
      <w:divBdr>
        <w:top w:val="none" w:sz="0" w:space="0" w:color="auto"/>
        <w:left w:val="none" w:sz="0" w:space="0" w:color="auto"/>
        <w:bottom w:val="none" w:sz="0" w:space="0" w:color="auto"/>
        <w:right w:val="none" w:sz="0" w:space="0" w:color="auto"/>
      </w:divBdr>
      <w:divsChild>
        <w:div w:id="1039430515">
          <w:blockQuote w:val="1"/>
          <w:marLeft w:val="0"/>
          <w:marRight w:val="0"/>
          <w:marTop w:val="0"/>
          <w:marBottom w:val="0"/>
          <w:divBdr>
            <w:top w:val="none" w:sz="0" w:space="0" w:color="auto"/>
            <w:left w:val="none" w:sz="0" w:space="0" w:color="auto"/>
            <w:bottom w:val="none" w:sz="0" w:space="0" w:color="auto"/>
            <w:right w:val="none" w:sz="0" w:space="0" w:color="auto"/>
          </w:divBdr>
        </w:div>
        <w:div w:id="634799294">
          <w:blockQuote w:val="1"/>
          <w:marLeft w:val="0"/>
          <w:marRight w:val="0"/>
          <w:marTop w:val="0"/>
          <w:marBottom w:val="0"/>
          <w:divBdr>
            <w:top w:val="none" w:sz="0" w:space="0" w:color="auto"/>
            <w:left w:val="none" w:sz="0" w:space="0" w:color="auto"/>
            <w:bottom w:val="none" w:sz="0" w:space="0" w:color="auto"/>
            <w:right w:val="none" w:sz="0" w:space="0" w:color="auto"/>
          </w:divBdr>
        </w:div>
        <w:div w:id="1495605187">
          <w:blockQuote w:val="1"/>
          <w:marLeft w:val="0"/>
          <w:marRight w:val="0"/>
          <w:marTop w:val="0"/>
          <w:marBottom w:val="0"/>
          <w:divBdr>
            <w:top w:val="none" w:sz="0" w:space="0" w:color="auto"/>
            <w:left w:val="none" w:sz="0" w:space="0" w:color="auto"/>
            <w:bottom w:val="none" w:sz="0" w:space="0" w:color="auto"/>
            <w:right w:val="none" w:sz="0" w:space="0" w:color="auto"/>
          </w:divBdr>
        </w:div>
        <w:div w:id="3882633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9840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0/05/30/us/derek-chauvin-george-floyd.html" TargetMode="External"/><Relationship Id="rId18" Type="http://schemas.openxmlformats.org/officeDocument/2006/relationships/hyperlink" Target="https://s3.amazonaws.com/bncore/projects/abusing-the-law/index.html" TargetMode="External"/><Relationship Id="rId26" Type="http://schemas.openxmlformats.org/officeDocument/2006/relationships/hyperlink" Target="https://www.leftvoice.org/the-fight-to-abolish-the-police-is-the-fight-to-abolish-capitalism" TargetMode="External"/><Relationship Id="rId39" Type="http://schemas.openxmlformats.org/officeDocument/2006/relationships/hyperlink" Target="https://www.nytimes.com/2020/06/07/nyregion/deblasio-nypd-funding.html" TargetMode="External"/><Relationship Id="rId21" Type="http://schemas.openxmlformats.org/officeDocument/2006/relationships/hyperlink" Target="https://www.nytimes.com/2020/06/12/opinion/sunday/floyd-abolish-defund-police.html" TargetMode="External"/><Relationship Id="rId34" Type="http://schemas.openxmlformats.org/officeDocument/2006/relationships/hyperlink" Target="https://www.aclu.org/blog/smart-justice/mass-incarceration/how-1994-crime-bill-fed-mass-incarceration-crisis" TargetMode="External"/><Relationship Id="rId42" Type="http://schemas.openxmlformats.org/officeDocument/2006/relationships/hyperlink" Target="https://journals.openedition.org/champpenal/9162" TargetMode="External"/><Relationship Id="rId7" Type="http://schemas.openxmlformats.org/officeDocument/2006/relationships/hyperlink" Target="https://www.washingtonpost.com/national/protests-police-brutality-video/2020/06/05/a9e66568-a768-11ea-b473-04905b1af82b_story.html" TargetMode="External"/><Relationship Id="rId2" Type="http://schemas.openxmlformats.org/officeDocument/2006/relationships/numbering" Target="numbering.xml"/><Relationship Id="rId16" Type="http://schemas.openxmlformats.org/officeDocument/2006/relationships/hyperlink" Target="https://www.washingtonpost.com/outlook/how-some-cops-use-the-badge-to-commit-sex-crimes/2018/01/11/5606fb26-eff3-11e7-b390-a36dc3fa2842_story.html" TargetMode="External"/><Relationship Id="rId29" Type="http://schemas.openxmlformats.org/officeDocument/2006/relationships/hyperlink" Target="https://nij.ojp.gov/topics/articles/body-worn-cameras-what-evidence-tells-us" TargetMode="External"/><Relationship Id="rId1" Type="http://schemas.openxmlformats.org/officeDocument/2006/relationships/customXml" Target="../customXml/item1.xml"/><Relationship Id="rId6" Type="http://schemas.openxmlformats.org/officeDocument/2006/relationships/hyperlink" Target="https://www.nytimes.com/2020/06/12/opinion/sunday/floyd-abolish-defund-police.html" TargetMode="External"/><Relationship Id="rId11" Type="http://schemas.openxmlformats.org/officeDocument/2006/relationships/hyperlink" Target="https://www.nydailynews.com/new-york/woman-stunned-video-didn-indict-chokehold-article-1.2037301" TargetMode="External"/><Relationship Id="rId24" Type="http://schemas.openxmlformats.org/officeDocument/2006/relationships/hyperlink" Target="https://jacobinmag.com/2020/06/alex-vitale-police-reform-defund-protests" TargetMode="External"/><Relationship Id="rId32" Type="http://schemas.openxmlformats.org/officeDocument/2006/relationships/hyperlink" Target="https://www.nytimes.com/2017/10/20/us/police-body-camera-study.html" TargetMode="External"/><Relationship Id="rId37" Type="http://schemas.openxmlformats.org/officeDocument/2006/relationships/hyperlink" Target="https://theintercept.com/2020/05/22/la-budget-nyc-police/" TargetMode="External"/><Relationship Id="rId40" Type="http://schemas.openxmlformats.org/officeDocument/2006/relationships/hyperlink" Target="https://www.independent.co.uk/news/world/americas/los-angeles-police-department-budget-cuts-defund-lapd-eric-garcetti-press-conference-a9549001.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ytimes.com/2010/06/03/nyregion/03rapeside.html" TargetMode="External"/><Relationship Id="rId23" Type="http://schemas.openxmlformats.org/officeDocument/2006/relationships/hyperlink" Target="https://www.npr.org/2020/06/05/871083599/the-history-of-police-in-creating-social-order-in-the-u-s" TargetMode="External"/><Relationship Id="rId28" Type="http://schemas.openxmlformats.org/officeDocument/2006/relationships/hyperlink" Target="https://www.nytimes.com/2020/06/08/us/george-floyd-protests.html" TargetMode="External"/><Relationship Id="rId36" Type="http://schemas.openxmlformats.org/officeDocument/2006/relationships/hyperlink" Target="https://www.hrw.org/report/2004/11/18/no-second-chance/people-criminal-records-denied-access-public-housing" TargetMode="External"/><Relationship Id="rId10" Type="http://schemas.openxmlformats.org/officeDocument/2006/relationships/hyperlink" Target="https://www.nytimes.com/2020/06/01/business/media/reporters-protests-george-floyd.html" TargetMode="External"/><Relationship Id="rId19" Type="http://schemas.openxmlformats.org/officeDocument/2006/relationships/hyperlink" Target="https://www.nytimes.com/2020/06/07/nyregion/deblasio-nypd-funding.html" TargetMode="External"/><Relationship Id="rId31" Type="http://schemas.openxmlformats.org/officeDocument/2006/relationships/hyperlink" Target="https://www.washingtonpost.com/investigations/protests-spread-over-police-shootings-police-promised-reforms-every-year-they-still-shoot-nearly-1000-people/2020/06/08/5c204f0c-a67c-11ea-b473-04905b1af82b_story.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times.com/2020/06/05/us/buffalo-police-shove-protester-unrest.html" TargetMode="External"/><Relationship Id="rId14" Type="http://schemas.openxmlformats.org/officeDocument/2006/relationships/hyperlink" Target="https://www.nytimes.com/2020/05/31/us/george-floyd-investigation.html" TargetMode="External"/><Relationship Id="rId22" Type="http://schemas.openxmlformats.org/officeDocument/2006/relationships/hyperlink" Target="https://www.ncjrs.gov/App/Publications/abstract.aspx?ID=116023" TargetMode="External"/><Relationship Id="rId27" Type="http://schemas.openxmlformats.org/officeDocument/2006/relationships/hyperlink" Target="https://www.leftvoice.org/the-cops-racists-and-strike-breakers" TargetMode="External"/><Relationship Id="rId30" Type="http://schemas.openxmlformats.org/officeDocument/2006/relationships/hyperlink" Target="https://time.com/5846329/louisville-police-chief-fatal-shooting-body-cameras-protests/" TargetMode="External"/><Relationship Id="rId35" Type="http://schemas.openxmlformats.org/officeDocument/2006/relationships/hyperlink" Target="https://www.thenation.com/article/archive/boxed-how-criminal-record-keeps-you-unemployed-life/" TargetMode="External"/><Relationship Id="rId43" Type="http://schemas.openxmlformats.org/officeDocument/2006/relationships/hyperlink" Target="https://www.jacobinmag.com/2017/08/prison-abolition-reform-mass-incarceration" TargetMode="External"/><Relationship Id="rId8" Type="http://schemas.openxmlformats.org/officeDocument/2006/relationships/hyperlink" Target="https://www.npr.org/sections/live-updates-protests-for-racial-justice/2020/06/09/873110812/police-officers-slashed-car-tires-during-minneapolis-protests-police-agencies-sa" TargetMode="External"/><Relationship Id="rId3" Type="http://schemas.openxmlformats.org/officeDocument/2006/relationships/styles" Target="styles.xml"/><Relationship Id="rId12" Type="http://schemas.openxmlformats.org/officeDocument/2006/relationships/hyperlink" Target="https://www.thenation.com/article/society/alex-vitale-defund-police-interview/" TargetMode="External"/><Relationship Id="rId17" Type="http://schemas.openxmlformats.org/officeDocument/2006/relationships/hyperlink" Target="https://www.leg.state.nv.us/Session/77th2013/Exhibits/Assembly/JUD/AJUD338L.pdf" TargetMode="External"/><Relationship Id="rId25" Type="http://schemas.openxmlformats.org/officeDocument/2006/relationships/hyperlink" Target="https://transformharm.org/can-prison-abolition-ever-be-pragmatic/" TargetMode="External"/><Relationship Id="rId33" Type="http://schemas.openxmlformats.org/officeDocument/2006/relationships/hyperlink" Target="https://www.everbridge.com/blog/what-is-community-policing/" TargetMode="External"/><Relationship Id="rId38" Type="http://schemas.openxmlformats.org/officeDocument/2006/relationships/hyperlink" Target="http://nypost.com/2020/03/25/worker-at-nyc-hospital-where-nurses-wear-trash-bags-as-protection-dies-from-coronavirus/" TargetMode="External"/><Relationship Id="rId20" Type="http://schemas.openxmlformats.org/officeDocument/2006/relationships/hyperlink" Target="https://www.teenvogue.com/story/what-is-prison-abolition-movement" TargetMode="External"/><Relationship Id="rId41" Type="http://schemas.openxmlformats.org/officeDocument/2006/relationships/hyperlink" Target="https://harvardlawreview.org/wp-content/uploads/2019/11/1-122_Onlin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D2714-3CA8-40BA-B9C9-46E3AD24E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44678</Words>
  <Characters>254671</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5.1.1</cp:keywords>
  <dc:description/>
  <cp:lastModifiedBy>Alaina Walberg</cp:lastModifiedBy>
  <cp:revision>2</cp:revision>
  <dcterms:created xsi:type="dcterms:W3CDTF">2020-06-21T14:51:00Z</dcterms:created>
  <dcterms:modified xsi:type="dcterms:W3CDTF">2020-06-21T14:51:00Z</dcterms:modified>
</cp:coreProperties>
</file>