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99FD87" w14:textId="77777777" w:rsidR="0032690F" w:rsidRPr="003B3CFD" w:rsidRDefault="0032690F" w:rsidP="0032690F">
      <w:pPr>
        <w:pStyle w:val="Heading1"/>
      </w:pPr>
      <w:r w:rsidRPr="003B3CFD">
        <w:t xml:space="preserve">1AC—Policy </w:t>
      </w:r>
      <w:proofErr w:type="spellStart"/>
      <w:r w:rsidRPr="003B3CFD">
        <w:t>Aff</w:t>
      </w:r>
      <w:proofErr w:type="spellEnd"/>
    </w:p>
    <w:p w14:paraId="5EA01F4C" w14:textId="77777777" w:rsidR="0032690F" w:rsidRPr="003B3CFD" w:rsidRDefault="0032690F" w:rsidP="0032690F"/>
    <w:p w14:paraId="1DD884FF" w14:textId="77777777" w:rsidR="0032690F" w:rsidRPr="003B3CFD" w:rsidRDefault="0032690F" w:rsidP="0032690F">
      <w:pPr>
        <w:pStyle w:val="Heading3"/>
      </w:pPr>
      <w:r w:rsidRPr="003B3CFD">
        <w:lastRenderedPageBreak/>
        <w:t xml:space="preserve">1AC </w:t>
      </w:r>
      <w:proofErr w:type="spellStart"/>
      <w:r w:rsidRPr="003B3CFD">
        <w:t>Fism</w:t>
      </w:r>
      <w:proofErr w:type="spellEnd"/>
      <w:r w:rsidRPr="003B3CFD">
        <w:t xml:space="preserve"> </w:t>
      </w:r>
      <w:proofErr w:type="spellStart"/>
      <w:r w:rsidRPr="003B3CFD">
        <w:t>Adv</w:t>
      </w:r>
      <w:proofErr w:type="spellEnd"/>
    </w:p>
    <w:p w14:paraId="1672F319" w14:textId="77777777" w:rsidR="0032690F" w:rsidRPr="003B3CFD" w:rsidRDefault="0032690F" w:rsidP="0032690F">
      <w:pPr>
        <w:pStyle w:val="Heading4"/>
        <w:rPr>
          <w:rStyle w:val="Style13ptBold"/>
          <w:rFonts w:cstheme="minorHAnsi"/>
          <w:b/>
          <w:bCs w:val="0"/>
          <w:color w:val="000000" w:themeColor="text1"/>
        </w:rPr>
      </w:pPr>
      <w:r w:rsidRPr="003B3CFD">
        <w:rPr>
          <w:rStyle w:val="Style13ptBold"/>
          <w:rFonts w:cstheme="minorHAnsi"/>
          <w:b/>
          <w:bCs w:val="0"/>
          <w:color w:val="000000" w:themeColor="text1"/>
        </w:rPr>
        <w:t xml:space="preserve">Federal death penalty ruins federalism—encroaches on </w:t>
      </w:r>
      <w:proofErr w:type="spellStart"/>
      <w:r w:rsidRPr="003B3CFD">
        <w:rPr>
          <w:rStyle w:val="Style13ptBold"/>
          <w:rFonts w:cstheme="minorHAnsi"/>
          <w:b/>
          <w:bCs w:val="0"/>
          <w:color w:val="000000" w:themeColor="text1"/>
        </w:rPr>
        <w:t>states</w:t>
      </w:r>
      <w:proofErr w:type="spellEnd"/>
      <w:r w:rsidRPr="003B3CFD">
        <w:rPr>
          <w:rStyle w:val="Style13ptBold"/>
          <w:rFonts w:cstheme="minorHAnsi"/>
          <w:b/>
          <w:bCs w:val="0"/>
          <w:color w:val="000000" w:themeColor="text1"/>
        </w:rPr>
        <w:t xml:space="preserve"> rights</w:t>
      </w:r>
    </w:p>
    <w:p w14:paraId="52E4B77F" w14:textId="77777777" w:rsidR="0032690F" w:rsidRPr="003B3CFD" w:rsidRDefault="0032690F" w:rsidP="0032690F">
      <w:pPr>
        <w:rPr>
          <w:rFonts w:cstheme="minorHAnsi"/>
          <w:color w:val="000000" w:themeColor="text1"/>
          <w:sz w:val="20"/>
          <w:szCs w:val="16"/>
        </w:rPr>
      </w:pPr>
      <w:r w:rsidRPr="003B3CFD">
        <w:rPr>
          <w:rStyle w:val="Style13ptBold"/>
          <w:rFonts w:cstheme="minorHAnsi"/>
          <w:color w:val="000000" w:themeColor="text1"/>
        </w:rPr>
        <w:t xml:space="preserve">Connor 10 </w:t>
      </w:r>
      <w:r w:rsidRPr="003B3CFD">
        <w:rPr>
          <w:rStyle w:val="Style13ptBold"/>
          <w:rFonts w:cstheme="minorHAnsi"/>
          <w:b w:val="0"/>
          <w:bCs w:val="0"/>
          <w:color w:val="000000" w:themeColor="text1"/>
          <w:sz w:val="20"/>
          <w:szCs w:val="16"/>
        </w:rPr>
        <w:t>(Eileen M. Connor is a John J. Gibbons Fellow in Public Interest and Constitutional Law, Gibbons P.C., Winter 2010, The Undermining Influence of the Federal Death Penalty on Capital Policymaking and Criminal Justice Administration in the States, pg. 198-200)</w:t>
      </w:r>
    </w:p>
    <w:p w14:paraId="2B60682E" w14:textId="77777777" w:rsidR="0032690F" w:rsidRPr="003B3CFD" w:rsidRDefault="0032690F" w:rsidP="0032690F">
      <w:pPr>
        <w:rPr>
          <w:u w:val="single"/>
        </w:rPr>
      </w:pPr>
      <w:r w:rsidRPr="003B3CFD">
        <w:rPr>
          <w:u w:val="single"/>
        </w:rPr>
        <w:t>The existence of federal criminal jurisdiction within our system of dual sovereignty is of special concern in relation to capital punishment.</w:t>
      </w:r>
      <w:r w:rsidRPr="003B3CFD">
        <w:t xml:space="preserve"> The Eighth Amendment jurisprudence of the Supreme Court has required careful procedures by which the discretion and passion of all actors in the criminal justice system are channeled. In spite of these doctrines, the presence of dual jurisdiction over a broad range of capital crimes injects another opportunity for arbitrariness into the system. </w:t>
      </w:r>
      <w:r w:rsidRPr="003B3CFD">
        <w:rPr>
          <w:u w:val="single"/>
        </w:rPr>
        <w:t>In addition to creating the potential for unfairness to individual defendants, the presence of the federal death penalty undermines state policymakers at every stage, from the drafting of legislation to the charging decisions of local prosecutors, and the functioning of capital juries. This diminishes the capacity of states to realize their preferences in relation to criminal justice outcomes in their territory. The states are currently engaged in a reevaluation of their death penalty systems, and the presence of the federal death penalty threatens to undermine these discussions. A due regard for the primary role of the states in criminal justice administration suggests that federal restraint, in the form of a statutory adoption of a rule akin to the Petite Policy, is in order.</w:t>
      </w:r>
    </w:p>
    <w:p w14:paraId="2C897132" w14:textId="77777777" w:rsidR="0032690F" w:rsidRPr="003B3CFD" w:rsidRDefault="0032690F" w:rsidP="0032690F">
      <w:pPr>
        <w:pStyle w:val="Heading4"/>
      </w:pPr>
      <w:r w:rsidRPr="003B3CFD">
        <w:t>This is accelerated in the Trump administration</w:t>
      </w:r>
    </w:p>
    <w:p w14:paraId="2FC865C1" w14:textId="77777777" w:rsidR="0032690F" w:rsidRPr="003B3CFD" w:rsidRDefault="0032690F" w:rsidP="0032690F">
      <w:proofErr w:type="spellStart"/>
      <w:r w:rsidRPr="003B3CFD">
        <w:rPr>
          <w:rStyle w:val="Style13ptBold"/>
        </w:rPr>
        <w:t>Sarat</w:t>
      </w:r>
      <w:proofErr w:type="spellEnd"/>
      <w:r w:rsidRPr="003B3CFD">
        <w:rPr>
          <w:rStyle w:val="Style13ptBold"/>
        </w:rPr>
        <w:t xml:space="preserve"> 6-23</w:t>
      </w:r>
      <w:r w:rsidRPr="003B3CFD">
        <w:t xml:space="preserve"> (Austin Associate Provost, Associate Dean of the Faculty and William Nelson Cromwell Professor of Jurisprudence and Political Science at Amherst </w:t>
      </w:r>
      <w:proofErr w:type="gramStart"/>
      <w:r w:rsidRPr="003B3CFD">
        <w:t>College,.</w:t>
      </w:r>
      <w:proofErr w:type="gramEnd"/>
      <w:r w:rsidRPr="003B3CFD">
        <w:t xml:space="preserve"> 6-23-2020 "William Barr Has Made the Federal Death Penalty a Weapon in Trump’s Campaign Arsenal," No Publication, https://verdict.justia.com/2020/06/23/william-barr-has-made-the-federal-death-penalty-a-weapon-in-trumps-campaign-arsenal</w:t>
      </w:r>
    </w:p>
    <w:p w14:paraId="7C3CBA90" w14:textId="6E2CA78D" w:rsidR="0032690F" w:rsidRPr="003B3CFD" w:rsidRDefault="0032690F" w:rsidP="0032690F">
      <w:r w:rsidRPr="003B3CFD">
        <w:rPr>
          <w:sz w:val="16"/>
          <w:szCs w:val="18"/>
        </w:rPr>
        <w:t>One additional problem is noteworthy:</w:t>
      </w:r>
      <w:r w:rsidRPr="003B3CFD">
        <w:t xml:space="preserve"> </w:t>
      </w:r>
      <w:r w:rsidRPr="003B3CFD">
        <w:rPr>
          <w:sz w:val="24"/>
          <w:szCs w:val="28"/>
          <w:u w:val="single"/>
        </w:rPr>
        <w:t>the federal death penalty raises serious issues for proponents of states’ rights and federalism</w:t>
      </w:r>
      <w:r w:rsidRPr="003B3CFD">
        <w:t xml:space="preserve">. </w:t>
      </w:r>
      <w:r w:rsidRPr="003B3CFD">
        <w:rPr>
          <w:sz w:val="18"/>
          <w:szCs w:val="20"/>
        </w:rPr>
        <w:t>In cases, like the Boston Marathon Bomber, prosecutions have been carried out in jurisdictions where the death penalty is not authorized under state law. Recognizing these difficulties, in 2014 President Obama asked the Department of Justice to conduct a comprehensive review of capital punishment in the U.S. As he said at the time, “In the application of the death penalty in this country, we have seen significant problems — racial bias, uneven application of the death penalty, you know, situations in which there were individuals on death row who later on were discovered to have been innocent.” Ignoring those issues and</w:t>
      </w:r>
      <w:r w:rsidRPr="003B3CFD">
        <w:t xml:space="preserve"> </w:t>
      </w:r>
      <w:r w:rsidRPr="003B3CFD">
        <w:rPr>
          <w:sz w:val="24"/>
          <w:szCs w:val="28"/>
          <w:u w:val="single"/>
        </w:rPr>
        <w:t>resuming federal executions is just another way President Trump can distinguish himself from his predecessor</w:t>
      </w:r>
      <w:r w:rsidRPr="003B3CFD">
        <w:t xml:space="preserve">. </w:t>
      </w:r>
      <w:r w:rsidRPr="003B3CFD">
        <w:rPr>
          <w:sz w:val="24"/>
          <w:szCs w:val="28"/>
          <w:u w:val="single"/>
        </w:rPr>
        <w:t>Unquestionably, that decision, and its sequencing of next steps, is deeply political.</w:t>
      </w:r>
      <w:r w:rsidRPr="003B3CFD">
        <w:t xml:space="preserve"> </w:t>
      </w:r>
      <w:r w:rsidRPr="003B3CFD">
        <w:rPr>
          <w:sz w:val="18"/>
          <w:szCs w:val="20"/>
        </w:rPr>
        <w:t xml:space="preserve">It is no coincidence that </w:t>
      </w:r>
      <w:r w:rsidRPr="003B3CFD">
        <w:rPr>
          <w:sz w:val="24"/>
          <w:szCs w:val="28"/>
          <w:u w:val="single"/>
        </w:rPr>
        <w:t>Barr chose four inmates who had committed particularly grisly crimes for the resumption of the federal death penalty</w:t>
      </w:r>
      <w:r w:rsidRPr="003B3CFD">
        <w:t xml:space="preserve"> </w:t>
      </w:r>
      <w:r w:rsidRPr="003B3CFD">
        <w:rPr>
          <w:sz w:val="16"/>
          <w:szCs w:val="18"/>
        </w:rPr>
        <w:t>starting on July 13. One murdered a family of three, including an 8-year-old. Another raped and murdered a 16-year-old girl and killed an 80-year-old woman. The third was sentenced for killing five people in Iowa, including two children, while the fourth was sentenced to death for kidnapping, raping, and strangling a 10-year-old girl who was rollerblading in front of her Kansas home.</w:t>
      </w:r>
      <w:r w:rsidRPr="003B3CFD">
        <w:t xml:space="preserve"> </w:t>
      </w:r>
      <w:r w:rsidRPr="003B3CFD">
        <w:rPr>
          <w:sz w:val="24"/>
          <w:szCs w:val="28"/>
          <w:u w:val="single"/>
        </w:rPr>
        <w:t>Barr’s decision, and these choices, tee up the death penalty as a campaign issue for 2020. In the run up to the executions, the President will surely accuse former Vice President Biden, who now opposes the death penalty, of siding with child killers.</w:t>
      </w:r>
      <w:r w:rsidRPr="003B3CFD">
        <w:rPr>
          <w:sz w:val="24"/>
          <w:szCs w:val="28"/>
        </w:rPr>
        <w:t xml:space="preserve"> </w:t>
      </w:r>
      <w:r w:rsidRPr="003B3CFD">
        <w:rPr>
          <w:sz w:val="16"/>
          <w:szCs w:val="18"/>
        </w:rPr>
        <w:t xml:space="preserve">Whatever the outcome of his effort, all </w:t>
      </w:r>
      <w:r w:rsidRPr="003B3CFD">
        <w:rPr>
          <w:sz w:val="24"/>
          <w:szCs w:val="28"/>
          <w:u w:val="single"/>
        </w:rPr>
        <w:t>Americans have a stake in stopping the federal death penalty</w:t>
      </w:r>
      <w:r w:rsidRPr="003B3CFD">
        <w:t xml:space="preserve">. </w:t>
      </w:r>
      <w:r w:rsidRPr="003B3CFD">
        <w:rPr>
          <w:sz w:val="16"/>
          <w:szCs w:val="18"/>
        </w:rPr>
        <w:t>Whether we live in states that have abolished or that retain capital punishment, we should take note: when the federal government puts someone to death, it does so in all of our names.</w:t>
      </w:r>
    </w:p>
    <w:p w14:paraId="40CE1EA6" w14:textId="78402884" w:rsidR="0032690F" w:rsidRPr="003B3CFD" w:rsidRDefault="0032690F" w:rsidP="0032690F">
      <w:pPr>
        <w:pStyle w:val="Heading4"/>
        <w:rPr>
          <w:rStyle w:val="Style13ptBold"/>
          <w:b/>
          <w:bCs w:val="0"/>
        </w:rPr>
      </w:pPr>
      <w:r w:rsidRPr="003B3CFD">
        <w:rPr>
          <w:rStyle w:val="Style13ptBold"/>
          <w:b/>
        </w:rPr>
        <w:lastRenderedPageBreak/>
        <w:t>States are moving away from capital punishment but only the plan ensures they can maintain that policy</w:t>
      </w:r>
    </w:p>
    <w:p w14:paraId="3E7A955B" w14:textId="77777777" w:rsidR="0032690F" w:rsidRPr="003B3CFD" w:rsidRDefault="0032690F" w:rsidP="0032690F">
      <w:r w:rsidRPr="003B3CFD">
        <w:rPr>
          <w:rStyle w:val="Style13ptBold"/>
        </w:rPr>
        <w:t>Mannheimer 17</w:t>
      </w:r>
      <w:r w:rsidRPr="003B3CFD">
        <w:t xml:space="preserve"> (Michael J. </w:t>
      </w:r>
      <w:proofErr w:type="spellStart"/>
      <w:r w:rsidRPr="003B3CFD">
        <w:t>Zydney</w:t>
      </w:r>
      <w:proofErr w:type="spellEnd"/>
      <w:r w:rsidRPr="003B3CFD">
        <w:t>, Professor at Northern Kentucky University whose scholarship has appeared or is forthcoming in such journals as the Columbia Law Review, Texas Law Review, Notre Dame Law Review, Emory Law Journal, Indiana Law Journal, and Iowa Law Review. His work has been cited by the U.S. Courts of Appeals for the Second, Sixth, Ninth, and Tenth Circuits, federal district courts in Massachusetts, Vermont, and West Virginia, and the high courts of Montana and Vermont.  Jan. 2017, " The Federal Death Penalty: History and Some Thoughts About the Department of Justice's Role," Fordham Law Journal Volume 26 Number 3, https://ir.lawnet.fordham.edu/cgi/viewcontent.cgi?referer=https://www.google.com/&amp;httpsredir=1&amp;article=1734&amp;context=ulj)</w:t>
      </w:r>
    </w:p>
    <w:p w14:paraId="7FC08FBC" w14:textId="77777777" w:rsidR="0032690F" w:rsidRPr="003B3CFD" w:rsidRDefault="0032690F" w:rsidP="0032690F">
      <w:pPr>
        <w:pStyle w:val="NormalWeb"/>
        <w:rPr>
          <w:rFonts w:ascii="Roboto" w:eastAsiaTheme="majorEastAsia" w:hAnsi="Roboto" w:cstheme="majorBidi"/>
          <w:b/>
          <w:iCs/>
          <w:sz w:val="26"/>
          <w:lang w:eastAsia="en-US"/>
        </w:rPr>
      </w:pPr>
      <w:r w:rsidRPr="003B3CFD">
        <w:rPr>
          <w:rFonts w:ascii="Roboto" w:hAnsi="Roboto" w:cs="Calibri"/>
          <w:u w:val="single"/>
        </w:rPr>
        <w:t>From the founding of the Republic until 2002, it appears that only a single person was ever sentenced to death by the federal government for criminal conduct occurring in a State that did not authorize the death penalty for the same conduct. However, since 2002, eleven people have been sentenced to death by the federal government for criminal conduct occurring in non-death penalty States.</w:t>
      </w:r>
      <w:r w:rsidRPr="003B3CFD">
        <w:rPr>
          <w:rFonts w:ascii="Roboto" w:hAnsi="Roboto" w:cs="Calibri"/>
          <w:sz w:val="22"/>
        </w:rPr>
        <w:t xml:space="preserve"> And in the last twenty-three years, the federal government has sought the death penalty dozens of times in non-death penalty States. Such cases virtually always involve offenses historically thought of as being best dealt with at the state level. </w:t>
      </w:r>
      <w:r w:rsidRPr="003B3CFD">
        <w:rPr>
          <w:rFonts w:ascii="Roboto" w:hAnsi="Roboto" w:cs="Calibri"/>
          <w:u w:val="single"/>
        </w:rPr>
        <w:t xml:space="preserve">While some federal capital defendants in non-death penalty States have raised constitutional objections in their cases based on federalism principles, these objections have uniformly been rejected at the district court level. However, no federal courts of appeals </w:t>
      </w:r>
      <w:proofErr w:type="gramStart"/>
      <w:r w:rsidRPr="003B3CFD">
        <w:rPr>
          <w:rFonts w:ascii="Roboto" w:hAnsi="Roboto" w:cs="Calibri"/>
          <w:u w:val="single"/>
        </w:rPr>
        <w:t>has</w:t>
      </w:r>
      <w:proofErr w:type="gramEnd"/>
      <w:r w:rsidRPr="003B3CFD">
        <w:rPr>
          <w:rFonts w:ascii="Roboto" w:hAnsi="Roboto" w:cs="Calibri"/>
          <w:u w:val="single"/>
        </w:rPr>
        <w:t xml:space="preserve"> yet addressed these objections. </w:t>
      </w:r>
      <w:r w:rsidRPr="003B3CFD">
        <w:rPr>
          <w:rFonts w:ascii="Roboto" w:hAnsi="Roboto" w:cs="Calibri"/>
          <w:sz w:val="22"/>
        </w:rPr>
        <w:t xml:space="preserve">Currently, thirty-one States authorize capital punishment while nineteen do not. The category of non-death penalty States includes some of the Nation’s most populous, such as New York, Illinois, and Michigan. In the coming decades, it is likely that other large States, such as California and Pennsylvania, and perhaps even Texas, will abandon the death penalty. It is also likely that capital punishment will be retained in many States, particularly in the South and West, and at the federal level. </w:t>
      </w:r>
      <w:r w:rsidRPr="003B3CFD">
        <w:rPr>
          <w:rFonts w:ascii="Roboto" w:hAnsi="Roboto" w:cs="Calibri"/>
          <w:u w:val="single"/>
        </w:rPr>
        <w:t>Given these premises, the use of the federal death penalty in non-death States, which is now mostly a side issue in the death penalty debate, may take on more prominence.</w:t>
      </w:r>
      <w:r w:rsidRPr="003B3CFD">
        <w:rPr>
          <w:rFonts w:ascii="Roboto" w:hAnsi="Roboto" w:cs="Calibri"/>
          <w:sz w:val="22"/>
        </w:rPr>
        <w:t xml:space="preserve"> As the demand for retribution against the very worst murderers in these States continues, future pro-death penalty Attorneys General will likely bring more of these cases in federal court. Moreover, Congress may continue to expand federal jurisdiction over murders that have tenuous connections to interstate commerce. In short, we may soon see a federalism battle in the war over the death penalty. </w:t>
      </w:r>
    </w:p>
    <w:p w14:paraId="19570AAC" w14:textId="77777777" w:rsidR="0032690F" w:rsidRPr="003B3CFD" w:rsidRDefault="0032690F" w:rsidP="0032690F">
      <w:pPr>
        <w:pStyle w:val="Heading4"/>
        <w:rPr>
          <w:rStyle w:val="Style13ptBold"/>
          <w:b/>
        </w:rPr>
      </w:pPr>
      <w:r w:rsidRPr="003B3CFD">
        <w:t>A federal abolishment of the death penalty would create a uniformity in policy handing off power to states – emboldening federalism</w:t>
      </w:r>
    </w:p>
    <w:p w14:paraId="3B412733" w14:textId="77777777" w:rsidR="0032690F" w:rsidRPr="003B3CFD" w:rsidRDefault="0032690F" w:rsidP="0032690F">
      <w:proofErr w:type="spellStart"/>
      <w:r w:rsidRPr="003B3CFD">
        <w:rPr>
          <w:rStyle w:val="Style13ptBold"/>
        </w:rPr>
        <w:t>Tirschwell</w:t>
      </w:r>
      <w:proofErr w:type="spellEnd"/>
      <w:r w:rsidRPr="003B3CFD">
        <w:rPr>
          <w:rStyle w:val="Style13ptBold"/>
        </w:rPr>
        <w:t xml:space="preserve"> &amp;Hertzberg </w:t>
      </w:r>
      <w:proofErr w:type="gramStart"/>
      <w:r w:rsidRPr="003B3CFD">
        <w:rPr>
          <w:rStyle w:val="Style13ptBold"/>
        </w:rPr>
        <w:t xml:space="preserve">2000 </w:t>
      </w:r>
      <w:r w:rsidRPr="003B3CFD">
        <w:t xml:space="preserve"> (</w:t>
      </w:r>
      <w:proofErr w:type="gramEnd"/>
      <w:r w:rsidRPr="003B3CFD">
        <w:t xml:space="preserve">Theodore and Eric A, Hertzberg is an associate at Kramer Levin </w:t>
      </w:r>
      <w:proofErr w:type="spellStart"/>
      <w:r w:rsidRPr="003B3CFD">
        <w:t>Naftalis</w:t>
      </w:r>
      <w:proofErr w:type="spellEnd"/>
      <w:r w:rsidRPr="003B3CFD">
        <w:t xml:space="preserve"> &amp; Frankel LLP and a member of that firm’s litigation department. </w:t>
      </w:r>
      <w:proofErr w:type="spellStart"/>
      <w:r w:rsidRPr="003B3CFD">
        <w:t>Tirschwell</w:t>
      </w:r>
      <w:proofErr w:type="spellEnd"/>
      <w:r w:rsidRPr="003B3CFD">
        <w:t xml:space="preserve"> is a partner at Kramer Levin </w:t>
      </w:r>
      <w:proofErr w:type="spellStart"/>
      <w:r w:rsidRPr="003B3CFD">
        <w:t>Naftalis</w:t>
      </w:r>
      <w:proofErr w:type="spellEnd"/>
      <w:r w:rsidRPr="003B3CFD">
        <w:t xml:space="preserve"> &amp; Frankel LLP, where he practices principally in the area of white collar defense. From 1997 through 2002, he served as an Assistant United States Attorney in the Eastern District of New York.  2000, " POLITICS AND PROSECUTION: A HISTORICAL PERSPECTIVEON SHIFTING FEDERAL STANDARDS FOR PURSUING THE DEATH PENALTY IN NON-DEATH PENALTY STATES,</w:t>
      </w:r>
      <w:proofErr w:type="gramStart"/>
      <w:r w:rsidRPr="003B3CFD">
        <w:t xml:space="preserve">"  </w:t>
      </w:r>
      <w:proofErr w:type="spellStart"/>
      <w:r w:rsidRPr="003B3CFD">
        <w:t>UPenn</w:t>
      </w:r>
      <w:proofErr w:type="spellEnd"/>
      <w:proofErr w:type="gramEnd"/>
      <w:r w:rsidRPr="003B3CFD">
        <w:t xml:space="preserve"> Law Review, https://scholarship.law.upenn.edu/cgi/viewcontent.cgi?article=1105&amp;context=jcl)</w:t>
      </w:r>
    </w:p>
    <w:p w14:paraId="4D89AAA4" w14:textId="77777777" w:rsidR="0032690F" w:rsidRPr="003B3CFD" w:rsidRDefault="0032690F" w:rsidP="0032690F">
      <w:pPr>
        <w:spacing w:after="0" w:line="240" w:lineRule="auto"/>
        <w:rPr>
          <w:rFonts w:eastAsia="Times New Roman"/>
          <w:sz w:val="8"/>
          <w:szCs w:val="8"/>
          <w:lang w:val="en-IN" w:eastAsia="en-GB"/>
        </w:rPr>
      </w:pPr>
      <w:r w:rsidRPr="003B3CFD">
        <w:rPr>
          <w:rFonts w:eastAsia="Times New Roman"/>
          <w:sz w:val="16"/>
          <w:szCs w:val="16"/>
          <w:lang w:val="en-IN" w:eastAsia="en-GB"/>
        </w:rPr>
        <w:lastRenderedPageBreak/>
        <w:t xml:space="preserve">Given the comparatively small number of </w:t>
      </w:r>
      <w:proofErr w:type="gramStart"/>
      <w:r w:rsidRPr="003B3CFD">
        <w:rPr>
          <w:rFonts w:eastAsia="Times New Roman"/>
          <w:sz w:val="16"/>
          <w:szCs w:val="16"/>
          <w:lang w:val="en-IN" w:eastAsia="en-GB"/>
        </w:rPr>
        <w:t>individuals</w:t>
      </w:r>
      <w:proofErr w:type="gramEnd"/>
      <w:r w:rsidRPr="003B3CFD">
        <w:rPr>
          <w:rFonts w:eastAsia="Times New Roman"/>
          <w:sz w:val="16"/>
          <w:szCs w:val="16"/>
          <w:lang w:val="en-IN" w:eastAsia="en-GB"/>
        </w:rPr>
        <w:t xml:space="preserve"> subject to the federal death penalty, some scholars have thought it necessary to defend the institution as a worthy candidate for study. We share the opinion of Rory K. Little, a law professor who served as Associate Deputy Attorney General and a member of the Justice Department’s Capital Case Review Committee, that the </w:t>
      </w:r>
      <w:r w:rsidRPr="003B3CFD">
        <w:rPr>
          <w:rFonts w:eastAsia="Times New Roman"/>
          <w:sz w:val="28"/>
          <w:szCs w:val="28"/>
          <w:u w:val="single"/>
          <w:lang w:val="en-IN" w:eastAsia="en-GB"/>
        </w:rPr>
        <w:t>“unique federalist nature of the American system” arouses particular intrigue in the context of application of the death penalty.</w:t>
      </w:r>
      <w:r w:rsidRPr="003B3CFD">
        <w:rPr>
          <w:rFonts w:eastAsia="Times New Roman"/>
          <w:sz w:val="16"/>
          <w:szCs w:val="16"/>
          <w:lang w:val="en-IN" w:eastAsia="en-GB"/>
        </w:rPr>
        <w:t>19 Professor Little predicted that</w:t>
      </w:r>
      <w:r w:rsidRPr="003B3CFD">
        <w:rPr>
          <w:rFonts w:eastAsia="Times New Roman"/>
          <w:sz w:val="24"/>
          <w:lang w:val="en-IN" w:eastAsia="en-GB"/>
        </w:rPr>
        <w:t xml:space="preserve"> </w:t>
      </w:r>
      <w:r w:rsidRPr="003B3CFD">
        <w:rPr>
          <w:rFonts w:eastAsia="Times New Roman"/>
          <w:sz w:val="28"/>
          <w:szCs w:val="28"/>
          <w:u w:val="single"/>
          <w:lang w:val="en-IN" w:eastAsia="en-GB"/>
        </w:rPr>
        <w:t xml:space="preserve">the Federal Government’s shift in 2000 from “merely not preventing some of the subsidiary states from [executing offenders]” toward </w:t>
      </w:r>
      <w:proofErr w:type="spellStart"/>
      <w:r w:rsidRPr="003B3CFD">
        <w:rPr>
          <w:rFonts w:eastAsia="Times New Roman"/>
          <w:sz w:val="28"/>
          <w:szCs w:val="28"/>
          <w:u w:val="single"/>
          <w:lang w:val="en-IN" w:eastAsia="en-GB"/>
        </w:rPr>
        <w:t>self implemented</w:t>
      </w:r>
      <w:proofErr w:type="spellEnd"/>
      <w:r w:rsidRPr="003B3CFD">
        <w:rPr>
          <w:rFonts w:eastAsia="Times New Roman"/>
          <w:sz w:val="28"/>
          <w:szCs w:val="28"/>
          <w:u w:val="single"/>
          <w:lang w:val="en-IN" w:eastAsia="en-GB"/>
        </w:rPr>
        <w:t xml:space="preserve"> executions at the national level would have symbolic significance for the United States at home and abroad.</w:t>
      </w:r>
      <w:r w:rsidRPr="003B3CFD">
        <w:rPr>
          <w:rFonts w:eastAsia="Times New Roman"/>
          <w:sz w:val="24"/>
          <w:lang w:val="en-IN" w:eastAsia="en-GB"/>
        </w:rPr>
        <w:t xml:space="preserve">20 It is </w:t>
      </w:r>
      <w:r w:rsidRPr="003B3CFD">
        <w:rPr>
          <w:rFonts w:eastAsia="Times New Roman"/>
          <w:sz w:val="16"/>
          <w:szCs w:val="16"/>
          <w:lang w:val="en-IN" w:eastAsia="en-GB"/>
        </w:rPr>
        <w:t xml:space="preserve">not clear that international critics of capital punishment have noticed the change.21 However, </w:t>
      </w:r>
      <w:r w:rsidRPr="003B3CFD">
        <w:rPr>
          <w:rFonts w:eastAsia="Times New Roman"/>
          <w:sz w:val="28"/>
          <w:szCs w:val="28"/>
          <w:u w:val="single"/>
          <w:lang w:val="en-IN" w:eastAsia="en-GB"/>
        </w:rPr>
        <w:t>American observers</w:t>
      </w:r>
      <w:r w:rsidRPr="003B3CFD">
        <w:rPr>
          <w:rFonts w:eastAsia="Times New Roman"/>
          <w:sz w:val="16"/>
          <w:szCs w:val="16"/>
          <w:u w:val="single"/>
          <w:lang w:val="en-IN" w:eastAsia="en-GB"/>
        </w:rPr>
        <w:t xml:space="preserve"> </w:t>
      </w:r>
      <w:r w:rsidRPr="003B3CFD">
        <w:rPr>
          <w:rFonts w:eastAsia="Times New Roman"/>
          <w:sz w:val="28"/>
          <w:szCs w:val="28"/>
          <w:u w:val="single"/>
          <w:lang w:val="en-IN" w:eastAsia="en-GB"/>
        </w:rPr>
        <w:t>have noted that the recent rise in federal death penalty prosecutions, federal death sentences, and federal executions evokes serious and interesting questions of federalism, uniformity, states’ rights, and community values</w:t>
      </w:r>
      <w:r w:rsidRPr="003B3CFD">
        <w:rPr>
          <w:rFonts w:eastAsia="Times New Roman"/>
          <w:sz w:val="24"/>
          <w:lang w:val="en-IN" w:eastAsia="en-GB"/>
        </w:rPr>
        <w:t>.</w:t>
      </w:r>
      <w:r w:rsidRPr="003B3CFD">
        <w:rPr>
          <w:rFonts w:eastAsia="Times New Roman"/>
          <w:sz w:val="16"/>
          <w:szCs w:val="16"/>
          <w:lang w:val="en-IN" w:eastAsia="en-GB"/>
        </w:rPr>
        <w:t>22 Understanding American federalism at its most basic level requires familiarity with the hierarchy of national and local power established by the Framers. Article VI of the United States Constitution declares that federal law is the “supreme Law of the Land” and supersedes conflicting state and local laws.23 Accordingly,</w:t>
      </w:r>
      <w:r w:rsidRPr="003B3CFD">
        <w:rPr>
          <w:rFonts w:eastAsia="Times New Roman"/>
          <w:sz w:val="24"/>
          <w:lang w:val="en-IN" w:eastAsia="en-GB"/>
        </w:rPr>
        <w:t xml:space="preserve"> </w:t>
      </w:r>
      <w:r w:rsidRPr="003B3CFD">
        <w:rPr>
          <w:rFonts w:eastAsia="Times New Roman"/>
          <w:sz w:val="28"/>
          <w:szCs w:val="28"/>
          <w:u w:val="single"/>
          <w:lang w:val="en-IN" w:eastAsia="en-GB"/>
        </w:rPr>
        <w:t>Congress may “authorize its own lawful punishments for criminal conduct within its jurisdictional reach, regardless of state or local objections</w:t>
      </w:r>
      <w:r w:rsidRPr="003B3CFD">
        <w:rPr>
          <w:rFonts w:eastAsia="Times New Roman"/>
          <w:sz w:val="24"/>
          <w:lang w:val="en-IN" w:eastAsia="en-GB"/>
        </w:rPr>
        <w:t>.”</w:t>
      </w:r>
      <w:r w:rsidRPr="003B3CFD">
        <w:rPr>
          <w:rFonts w:eastAsia="Times New Roman"/>
          <w:sz w:val="16"/>
          <w:szCs w:val="16"/>
          <w:lang w:val="en-IN" w:eastAsia="en-GB"/>
        </w:rPr>
        <w:t>24 As the Supreme Court has held, “[</w:t>
      </w:r>
      <w:proofErr w:type="spellStart"/>
      <w:r w:rsidRPr="003B3CFD">
        <w:rPr>
          <w:rFonts w:eastAsia="Times New Roman"/>
          <w:sz w:val="16"/>
          <w:szCs w:val="16"/>
          <w:lang w:val="en-IN" w:eastAsia="en-GB"/>
        </w:rPr>
        <w:t>i</w:t>
      </w:r>
      <w:proofErr w:type="spellEnd"/>
      <w:r w:rsidRPr="003B3CFD">
        <w:rPr>
          <w:rFonts w:eastAsia="Times New Roman"/>
          <w:sz w:val="16"/>
          <w:szCs w:val="16"/>
          <w:lang w:val="en-IN" w:eastAsia="en-GB"/>
        </w:rPr>
        <w:t xml:space="preserve">]f [a] statute be a valid exercise </w:t>
      </w:r>
      <w:proofErr w:type="gramStart"/>
      <w:r w:rsidRPr="003B3CFD">
        <w:rPr>
          <w:rFonts w:eastAsia="Times New Roman"/>
          <w:sz w:val="16"/>
          <w:szCs w:val="16"/>
          <w:lang w:val="en-IN" w:eastAsia="en-GB"/>
        </w:rPr>
        <w:t>of  power</w:t>
      </w:r>
      <w:proofErr w:type="gramEnd"/>
      <w:r w:rsidRPr="003B3CFD">
        <w:rPr>
          <w:rFonts w:eastAsia="Times New Roman"/>
          <w:sz w:val="16"/>
          <w:szCs w:val="16"/>
          <w:lang w:val="en-IN" w:eastAsia="en-GB"/>
        </w:rPr>
        <w:t>, how it may affect persons or states is not material to be considered. It is the supreme law of the land and persons and states are subject to it.”25 However,</w:t>
      </w:r>
      <w:r w:rsidRPr="003B3CFD">
        <w:rPr>
          <w:rFonts w:eastAsia="Times New Roman"/>
          <w:sz w:val="24"/>
          <w:lang w:val="en-IN" w:eastAsia="en-GB"/>
        </w:rPr>
        <w:t xml:space="preserve"> </w:t>
      </w:r>
      <w:r w:rsidRPr="003B3CFD">
        <w:rPr>
          <w:rFonts w:eastAsia="Times New Roman"/>
          <w:sz w:val="28"/>
          <w:szCs w:val="28"/>
          <w:u w:val="single"/>
          <w:lang w:val="en-IN" w:eastAsia="en-GB"/>
        </w:rPr>
        <w:t>two of the most acclaimed values of federalism are that it enhances democratic rule by providing government that is closer to the people and that it protects the autonomy of one State to chart for itself a different course than that chosen by its sister States</w:t>
      </w:r>
      <w:r w:rsidRPr="003B3CFD">
        <w:rPr>
          <w:rFonts w:eastAsia="Times New Roman"/>
          <w:sz w:val="24"/>
          <w:lang w:val="en-IN" w:eastAsia="en-GB"/>
        </w:rPr>
        <w:t>.</w:t>
      </w:r>
      <w:r w:rsidRPr="003B3CFD">
        <w:rPr>
          <w:rFonts w:eastAsia="Times New Roman"/>
          <w:sz w:val="16"/>
          <w:szCs w:val="16"/>
          <w:lang w:val="en-IN" w:eastAsia="en-GB"/>
        </w:rPr>
        <w:t>26 Those two</w:t>
      </w:r>
      <w:r w:rsidRPr="003B3CFD">
        <w:rPr>
          <w:rFonts w:eastAsia="Times New Roman"/>
          <w:sz w:val="24"/>
          <w:lang w:val="en-IN" w:eastAsia="en-GB"/>
        </w:rPr>
        <w:t xml:space="preserve"> </w:t>
      </w:r>
      <w:r w:rsidRPr="003B3CFD">
        <w:rPr>
          <w:rFonts w:eastAsia="Times New Roman"/>
          <w:sz w:val="16"/>
          <w:szCs w:val="16"/>
          <w:lang w:val="en-IN" w:eastAsia="en-GB"/>
        </w:rPr>
        <w:t>values are inherently entwined, and both suggest that</w:t>
      </w:r>
      <w:r w:rsidRPr="003B3CFD">
        <w:rPr>
          <w:rFonts w:eastAsia="Times New Roman"/>
          <w:sz w:val="24"/>
          <w:lang w:val="en-IN" w:eastAsia="en-GB"/>
        </w:rPr>
        <w:t xml:space="preserve"> </w:t>
      </w:r>
      <w:r w:rsidRPr="003B3CFD">
        <w:rPr>
          <w:rFonts w:eastAsia="Times New Roman"/>
          <w:sz w:val="28"/>
          <w:szCs w:val="28"/>
          <w:u w:val="single"/>
          <w:lang w:val="en-IN" w:eastAsia="en-GB"/>
        </w:rPr>
        <w:t>uniformity may not be a desired consequence of federalism.</w:t>
      </w:r>
      <w:r w:rsidRPr="003B3CFD">
        <w:rPr>
          <w:rFonts w:eastAsia="Times New Roman"/>
          <w:sz w:val="28"/>
          <w:szCs w:val="28"/>
          <w:lang w:val="en-IN" w:eastAsia="en-GB"/>
        </w:rPr>
        <w:t xml:space="preserve"> </w:t>
      </w:r>
      <w:r w:rsidRPr="003B3CFD">
        <w:rPr>
          <w:rFonts w:eastAsia="Times New Roman"/>
          <w:sz w:val="16"/>
          <w:szCs w:val="16"/>
          <w:lang w:val="en-IN" w:eastAsia="en-GB"/>
        </w:rPr>
        <w:t>As Justice Brandeis wrote,</w:t>
      </w:r>
      <w:r w:rsidRPr="003B3CFD">
        <w:rPr>
          <w:rFonts w:eastAsia="Times New Roman"/>
          <w:sz w:val="24"/>
          <w:lang w:val="en-IN" w:eastAsia="en-GB"/>
        </w:rPr>
        <w:t xml:space="preserve"> “[</w:t>
      </w:r>
      <w:proofErr w:type="spellStart"/>
      <w:r w:rsidRPr="003B3CFD">
        <w:rPr>
          <w:rFonts w:eastAsia="Times New Roman"/>
          <w:sz w:val="24"/>
          <w:lang w:val="en-IN" w:eastAsia="en-GB"/>
        </w:rPr>
        <w:t>i</w:t>
      </w:r>
      <w:proofErr w:type="spellEnd"/>
      <w:r w:rsidRPr="003B3CFD">
        <w:rPr>
          <w:rFonts w:eastAsia="Times New Roman"/>
          <w:sz w:val="24"/>
          <w:lang w:val="en-IN" w:eastAsia="en-GB"/>
        </w:rPr>
        <w:t xml:space="preserve">]t is one of the happy </w:t>
      </w:r>
      <w:r w:rsidRPr="003B3CFD">
        <w:rPr>
          <w:rFonts w:eastAsia="Times New Roman"/>
          <w:sz w:val="16"/>
          <w:szCs w:val="16"/>
          <w:lang w:val="en-IN" w:eastAsia="en-GB"/>
        </w:rPr>
        <w:t>incidents of the federal system that</w:t>
      </w:r>
      <w:r w:rsidRPr="003B3CFD">
        <w:rPr>
          <w:rFonts w:eastAsia="Times New Roman"/>
          <w:sz w:val="24"/>
          <w:lang w:val="en-IN" w:eastAsia="en-GB"/>
        </w:rPr>
        <w:t xml:space="preserve"> </w:t>
      </w:r>
      <w:r w:rsidRPr="003B3CFD">
        <w:rPr>
          <w:rFonts w:eastAsia="Times New Roman"/>
          <w:sz w:val="28"/>
          <w:szCs w:val="28"/>
          <w:u w:val="single"/>
          <w:lang w:val="en-IN" w:eastAsia="en-GB"/>
        </w:rPr>
        <w:t>a single courageous State may, if its citizens choose, serve as a laboratory; and try novel social and economic experiments without risk to the rest of the country</w:t>
      </w:r>
      <w:r w:rsidRPr="003B3CFD">
        <w:rPr>
          <w:rFonts w:eastAsia="Times New Roman"/>
          <w:sz w:val="24"/>
          <w:lang w:val="en-IN" w:eastAsia="en-GB"/>
        </w:rPr>
        <w:t>.”</w:t>
      </w:r>
      <w:r w:rsidRPr="003B3CFD">
        <w:rPr>
          <w:rFonts w:eastAsia="Times New Roman"/>
          <w:sz w:val="16"/>
          <w:szCs w:val="16"/>
          <w:lang w:val="en-IN" w:eastAsia="en-GB"/>
        </w:rPr>
        <w:t>27 With regard to capital punishment, Michigan was that “single courageous State” when, in 1846, it became the first English-speaking jurisdiction in the world to abolish the death penalty.28 Michigan was followed by Rhode Island in 1852 and then by Wisconsin in 1853.29 The</w:t>
      </w:r>
      <w:r w:rsidRPr="003B3CFD">
        <w:rPr>
          <w:rFonts w:eastAsia="Times New Roman"/>
          <w:sz w:val="24"/>
          <w:lang w:val="en-IN" w:eastAsia="en-GB"/>
        </w:rPr>
        <w:t xml:space="preserve"> </w:t>
      </w:r>
      <w:r w:rsidRPr="003B3CFD">
        <w:rPr>
          <w:rFonts w:eastAsia="Times New Roman"/>
          <w:sz w:val="28"/>
          <w:szCs w:val="28"/>
          <w:u w:val="single"/>
          <w:lang w:val="en-IN" w:eastAsia="en-GB"/>
        </w:rPr>
        <w:t>trend towards abolition continued slowly</w:t>
      </w:r>
      <w:r w:rsidRPr="003B3CFD">
        <w:rPr>
          <w:rFonts w:eastAsia="Times New Roman"/>
          <w:sz w:val="28"/>
          <w:szCs w:val="28"/>
          <w:lang w:val="en-IN" w:eastAsia="en-GB"/>
        </w:rPr>
        <w:t xml:space="preserve"> </w:t>
      </w:r>
      <w:r w:rsidRPr="003B3CFD">
        <w:rPr>
          <w:rFonts w:eastAsia="Times New Roman"/>
          <w:sz w:val="16"/>
          <w:szCs w:val="16"/>
          <w:lang w:val="en-IN" w:eastAsia="en-GB"/>
        </w:rPr>
        <w:t>and was most recently manifested in New Mexico’s decision to repeal its death penalty statute earlier this year.30 In the United States today, fifteen states and the District of Columbia have abolished the death penalty, whereas the remaining thirty-five States, the federal government, and the military have retained it.31 Criticizing the traditional understanding of federalism’s benefits, one scholar has suggested that</w:t>
      </w:r>
      <w:r w:rsidRPr="003B3CFD">
        <w:rPr>
          <w:rFonts w:eastAsia="Times New Roman"/>
          <w:sz w:val="24"/>
          <w:lang w:val="en-IN" w:eastAsia="en-GB"/>
        </w:rPr>
        <w:t xml:space="preserve"> “</w:t>
      </w:r>
      <w:r w:rsidRPr="003B3CFD">
        <w:rPr>
          <w:rFonts w:eastAsia="Times New Roman"/>
          <w:sz w:val="28"/>
          <w:szCs w:val="28"/>
          <w:u w:val="single"/>
          <w:lang w:val="en-IN" w:eastAsia="en-GB"/>
        </w:rPr>
        <w:t>the greatest beauty of federalism is its redundancy: multiple levels of government over the same territory and population, each with the ability to act</w:t>
      </w:r>
      <w:r w:rsidRPr="003B3CFD">
        <w:rPr>
          <w:rFonts w:eastAsia="Times New Roman"/>
          <w:sz w:val="24"/>
          <w:lang w:val="en-IN" w:eastAsia="en-GB"/>
        </w:rPr>
        <w:t>.”</w:t>
      </w:r>
      <w:r w:rsidRPr="003B3CFD">
        <w:rPr>
          <w:rFonts w:eastAsia="Times New Roman"/>
          <w:sz w:val="16"/>
          <w:szCs w:val="16"/>
          <w:lang w:val="en-IN" w:eastAsia="en-GB"/>
        </w:rPr>
        <w:t xml:space="preserve">32 This argument finds relief in that, if the federal government fails to act, appropriate action by the state and local governments remains possible (and vice versa). In that vein, proponents of capital punishment contend that it is not merely acceptable, but desirable, for the federal government to seek the death penalty in States that do not have it.33 Others, however, including some death penalty opponents, contend that </w:t>
      </w:r>
      <w:r w:rsidRPr="003B3CFD">
        <w:rPr>
          <w:rFonts w:eastAsia="Times New Roman"/>
          <w:sz w:val="28"/>
          <w:szCs w:val="28"/>
          <w:u w:val="single"/>
          <w:lang w:val="en-IN" w:eastAsia="en-GB"/>
        </w:rPr>
        <w:t xml:space="preserve">the federal government </w:t>
      </w:r>
      <w:r w:rsidRPr="003B3CFD">
        <w:rPr>
          <w:rFonts w:eastAsia="Times New Roman"/>
          <w:b/>
          <w:bCs/>
          <w:sz w:val="28"/>
          <w:szCs w:val="28"/>
          <w:u w:val="single"/>
          <w:lang w:val="en-IN" w:eastAsia="en-GB"/>
        </w:rPr>
        <w:t>should not be able to perform “an end-run”</w:t>
      </w:r>
      <w:r w:rsidRPr="003B3CFD">
        <w:rPr>
          <w:rFonts w:eastAsia="Times New Roman"/>
          <w:sz w:val="28"/>
          <w:szCs w:val="28"/>
          <w:u w:val="single"/>
          <w:lang w:val="en-IN" w:eastAsia="en-GB"/>
        </w:rPr>
        <w:t xml:space="preserve"> around state laws prohibiting capital punishment.</w:t>
      </w:r>
      <w:r w:rsidRPr="003B3CFD">
        <w:rPr>
          <w:rFonts w:eastAsia="Times New Roman"/>
          <w:sz w:val="18"/>
          <w:szCs w:val="18"/>
          <w:lang w:val="en-IN" w:eastAsia="en-GB"/>
        </w:rPr>
        <w:t xml:space="preserve">34 The federal government’s pursuit of the death penalty in </w:t>
      </w:r>
      <w:proofErr w:type="spellStart"/>
      <w:r w:rsidRPr="003B3CFD">
        <w:rPr>
          <w:rFonts w:eastAsia="Times New Roman"/>
          <w:sz w:val="18"/>
          <w:szCs w:val="18"/>
          <w:lang w:val="en-IN" w:eastAsia="en-GB"/>
        </w:rPr>
        <w:t>nondeath</w:t>
      </w:r>
      <w:proofErr w:type="spellEnd"/>
      <w:r w:rsidRPr="003B3CFD">
        <w:rPr>
          <w:rFonts w:eastAsia="Times New Roman"/>
          <w:sz w:val="18"/>
          <w:szCs w:val="18"/>
          <w:lang w:val="en-IN" w:eastAsia="en-GB"/>
        </w:rPr>
        <w:t xml:space="preserve"> penalty states is a very recent phenomenon.</w:t>
      </w:r>
      <w:r w:rsidRPr="003B3CFD">
        <w:rPr>
          <w:rFonts w:eastAsia="Times New Roman"/>
          <w:sz w:val="24"/>
          <w:lang w:val="en-IN" w:eastAsia="en-GB"/>
        </w:rPr>
        <w:t xml:space="preserve"> </w:t>
      </w:r>
      <w:r w:rsidRPr="003B3CFD">
        <w:rPr>
          <w:rFonts w:eastAsia="Times New Roman"/>
          <w:sz w:val="16"/>
          <w:szCs w:val="16"/>
          <w:lang w:val="en-IN" w:eastAsia="en-GB"/>
        </w:rPr>
        <w:t xml:space="preserve">Nine years ago, each of the twenty-one defendants then on federal death row had been convicted in states where the death penalty was available.35 Each defendant had been convicted of an offense prohibited by both state law and federal law and punishable by death in either jurisdiction.36 Indeed, “not only could the conduct at issue in each case have been prosecuted under existing state statutes, but the same penalty could have been obtained.”37 However, given the Department of Justice’s expansion of the death penalty into non-death penalty states, that is no longer true. On March 16, 2002, Marvin </w:t>
      </w:r>
      <w:proofErr w:type="spellStart"/>
      <w:r w:rsidRPr="003B3CFD">
        <w:rPr>
          <w:rFonts w:eastAsia="Times New Roman"/>
          <w:sz w:val="16"/>
          <w:szCs w:val="16"/>
          <w:lang w:val="en-IN" w:eastAsia="en-GB"/>
        </w:rPr>
        <w:t>Gabrion</w:t>
      </w:r>
      <w:proofErr w:type="spellEnd"/>
      <w:r w:rsidRPr="003B3CFD">
        <w:rPr>
          <w:rFonts w:eastAsia="Times New Roman"/>
          <w:sz w:val="16"/>
          <w:szCs w:val="16"/>
          <w:lang w:val="en-IN" w:eastAsia="en-GB"/>
        </w:rPr>
        <w:t xml:space="preserve"> became the first person sentenced to death in a non-death penalty state under the federal system since the federal death penalty was reintroduced twenty-one years ago.38</w:t>
      </w:r>
      <w:r w:rsidRPr="003B3CFD">
        <w:rPr>
          <w:rFonts w:eastAsia="Times New Roman"/>
          <w:sz w:val="24"/>
          <w:lang w:val="en-IN" w:eastAsia="en-GB"/>
        </w:rPr>
        <w:t xml:space="preserve"> </w:t>
      </w:r>
      <w:r w:rsidRPr="003B3CFD">
        <w:rPr>
          <w:rFonts w:eastAsia="Times New Roman"/>
          <w:sz w:val="28"/>
          <w:szCs w:val="28"/>
          <w:u w:val="single"/>
          <w:lang w:val="en-IN" w:eastAsia="en-GB"/>
        </w:rPr>
        <w:t xml:space="preserve">Since then, eight other defendants from six other non-death penalty </w:t>
      </w:r>
      <w:r w:rsidRPr="003B3CFD">
        <w:rPr>
          <w:rFonts w:eastAsia="Times New Roman"/>
          <w:sz w:val="28"/>
          <w:szCs w:val="28"/>
          <w:u w:val="single"/>
          <w:lang w:val="en-IN" w:eastAsia="en-GB"/>
        </w:rPr>
        <w:lastRenderedPageBreak/>
        <w:t>states have been condemned to death.</w:t>
      </w:r>
      <w:r w:rsidRPr="003B3CFD">
        <w:rPr>
          <w:rFonts w:eastAsia="Times New Roman"/>
          <w:sz w:val="16"/>
          <w:szCs w:val="16"/>
          <w:lang w:val="en-IN" w:eastAsia="en-GB"/>
        </w:rPr>
        <w:t xml:space="preserve">39 It should be noted that the </w:t>
      </w:r>
      <w:r w:rsidRPr="003B3CFD">
        <w:rPr>
          <w:rFonts w:eastAsia="Times New Roman"/>
          <w:sz w:val="28"/>
          <w:szCs w:val="28"/>
          <w:u w:val="single"/>
          <w:lang w:val="en-IN" w:eastAsia="en-GB"/>
        </w:rPr>
        <w:t xml:space="preserve">federal government’s incursion into the arena of criminal law raises serious states’ rights questions </w:t>
      </w:r>
      <w:r w:rsidRPr="003B3CFD">
        <w:rPr>
          <w:rFonts w:eastAsia="Times New Roman"/>
          <w:sz w:val="16"/>
          <w:szCs w:val="16"/>
          <w:lang w:val="en-IN" w:eastAsia="en-GB"/>
        </w:rPr>
        <w:t xml:space="preserve">regardless of whether the death penalty is at issue. </w:t>
      </w:r>
      <w:r w:rsidRPr="003B3CFD">
        <w:rPr>
          <w:rFonts w:eastAsia="Times New Roman"/>
          <w:sz w:val="28"/>
          <w:szCs w:val="28"/>
          <w:u w:val="single"/>
          <w:lang w:val="en-IN" w:eastAsia="en-GB"/>
        </w:rPr>
        <w:t>The enforcement of  criminal law has traditionally been an area of state concern.</w:t>
      </w:r>
      <w:r w:rsidRPr="003B3CFD">
        <w:rPr>
          <w:rFonts w:eastAsia="Times New Roman"/>
          <w:sz w:val="16"/>
          <w:szCs w:val="16"/>
          <w:lang w:val="en-IN" w:eastAsia="en-GB"/>
        </w:rPr>
        <w:t xml:space="preserve">40 As the Supreme Court has acknowledged, the “States possess primary authority for defining and enforcing the criminal law.”41 </w:t>
      </w:r>
      <w:r w:rsidRPr="003B3CFD">
        <w:rPr>
          <w:rFonts w:eastAsia="Times New Roman"/>
          <w:sz w:val="28"/>
          <w:szCs w:val="28"/>
          <w:u w:val="single"/>
          <w:lang w:val="en-IN" w:eastAsia="en-GB"/>
        </w:rPr>
        <w:t>The creation of federal crimes and federal penalties has been “opposed and lamented as unwarranted intrusions into the states’ domain</w:t>
      </w:r>
      <w:r w:rsidRPr="003B3CFD">
        <w:rPr>
          <w:rFonts w:eastAsia="Times New Roman"/>
          <w:sz w:val="24"/>
          <w:lang w:val="en-IN" w:eastAsia="en-GB"/>
        </w:rPr>
        <w:t>.”</w:t>
      </w:r>
      <w:r w:rsidRPr="003B3CFD">
        <w:rPr>
          <w:rFonts w:eastAsia="Times New Roman"/>
          <w:sz w:val="16"/>
          <w:szCs w:val="16"/>
          <w:lang w:val="en-IN" w:eastAsia="en-GB"/>
        </w:rPr>
        <w:t xml:space="preserve">42 However, the federal government has become increasingly involved in criminal justice; federal criminal law now reaches virtually all robberies, most schemes to defraud, many firearms offenses, all loan sharking, most illegal gambling operations, most briberies, . . . every drug deal, no matter how small . . . . anti-abortion violence, carjacking, failure to pay child support, . . . ‘animal rights terrorism.’ . . . domestic violence, providing material support to terrorists, telemarketing fraud, interstate computer hacking, misuse of credit cards and ATM cards, possession of handguns by juveniles, art theft, and obstructing a lawful hunt.43 Though the federalization of crime implicates a myriad of issues that deserve thoughtful examination quite apart from how it relates to capital punishment, the aim of this Article is decidedly narrower.44 Our main focus here is to explore how, under the direction of former Attorneys General John Ashcroft, Alberto Gonzales, and Michael </w:t>
      </w:r>
      <w:proofErr w:type="spellStart"/>
      <w:r w:rsidRPr="003B3CFD">
        <w:rPr>
          <w:rFonts w:eastAsia="Times New Roman"/>
          <w:sz w:val="16"/>
          <w:szCs w:val="16"/>
          <w:lang w:val="en-IN" w:eastAsia="en-GB"/>
        </w:rPr>
        <w:t>Mukasey</w:t>
      </w:r>
      <w:proofErr w:type="spellEnd"/>
      <w:r w:rsidRPr="003B3CFD">
        <w:rPr>
          <w:rFonts w:eastAsia="Times New Roman"/>
          <w:sz w:val="16"/>
          <w:szCs w:val="16"/>
          <w:lang w:val="en-IN" w:eastAsia="en-GB"/>
        </w:rPr>
        <w:t xml:space="preserve">, the Department of Justice pursued capital prosecutions in jurisdictions that had abolished or not provided for the death penalty.45 The Department’s position was that it pursued such cases  We refer to these fifteen states and the Commonwealth of Puerto Rico collectively as “non-death penalty states,” but their respective paths to abolition are different. Four of these states (Michigan, Rhode Island, Wisconsin, and Maine) abolished the death penalty statutorily in the nineteenth century. Minnesota and North Dakota did the same in the early twentieth century. Five states (Alaska, Hawaii, Iowa, Vermont, and West Virginia) abolished the death penalty decades later in the 1950s and 1960s, and Massachusetts abolished the death penalty in 1984. Id. Puerto Rico’s Constitution was ratified by Congress in 1952 and proclaims that “[t]he death penalty shall not exist.” P.R. CONST. art. II, § 7. New Jersey repealed its death penalty in 2007, in order “to ensure consistency and fairness” in the application of the federal death penalty.46 </w:t>
      </w:r>
      <w:r w:rsidRPr="003B3CFD">
        <w:rPr>
          <w:rFonts w:eastAsia="Times New Roman"/>
          <w:sz w:val="28"/>
          <w:szCs w:val="28"/>
          <w:u w:val="single"/>
          <w:lang w:val="en-IN" w:eastAsia="en-GB"/>
        </w:rPr>
        <w:t xml:space="preserve">To be sure, the </w:t>
      </w:r>
      <w:proofErr w:type="spellStart"/>
      <w:r w:rsidRPr="003B3CFD">
        <w:rPr>
          <w:rFonts w:eastAsia="Times New Roman"/>
          <w:sz w:val="28"/>
          <w:szCs w:val="28"/>
          <w:u w:val="single"/>
          <w:lang w:val="en-IN" w:eastAsia="en-GB"/>
        </w:rPr>
        <w:t>endeavor</w:t>
      </w:r>
      <w:proofErr w:type="spellEnd"/>
      <w:r w:rsidRPr="003B3CFD">
        <w:rPr>
          <w:rFonts w:eastAsia="Times New Roman"/>
          <w:sz w:val="28"/>
          <w:szCs w:val="28"/>
          <w:u w:val="single"/>
          <w:lang w:val="en-IN" w:eastAsia="en-GB"/>
        </w:rPr>
        <w:t xml:space="preserve"> for a national standard is nothing new. Addressing the Second Annual Conference of United States Attorneys in 1940, then-Attorney General Robert Jackson declared that “uniformity of policy” was “necessary to the prestige of federal law”</w:t>
      </w:r>
      <w:proofErr w:type="gramStart"/>
      <w:r w:rsidRPr="003B3CFD">
        <w:rPr>
          <w:rFonts w:eastAsia="Times New Roman"/>
          <w:sz w:val="24"/>
          <w:lang w:val="en-IN" w:eastAsia="en-GB"/>
        </w:rPr>
        <w:t>47 :</w:t>
      </w:r>
      <w:proofErr w:type="gramEnd"/>
      <w:r w:rsidRPr="003B3CFD">
        <w:rPr>
          <w:rFonts w:eastAsia="Times New Roman"/>
          <w:sz w:val="24"/>
          <w:lang w:val="en-IN" w:eastAsia="en-GB"/>
        </w:rPr>
        <w:t xml:space="preserve"> </w:t>
      </w:r>
      <w:r w:rsidRPr="003B3CFD">
        <w:rPr>
          <w:rFonts w:eastAsia="Times New Roman"/>
          <w:sz w:val="28"/>
          <w:szCs w:val="28"/>
          <w:u w:val="single"/>
          <w:lang w:val="en-IN" w:eastAsia="en-GB"/>
        </w:rPr>
        <w:t xml:space="preserve">The federal government could not enforce one kind of law in one place and another kind elsewhere. </w:t>
      </w:r>
      <w:r w:rsidRPr="003B3CFD">
        <w:rPr>
          <w:rFonts w:eastAsia="Times New Roman"/>
          <w:sz w:val="16"/>
          <w:szCs w:val="16"/>
          <w:lang w:val="en-IN" w:eastAsia="en-GB"/>
        </w:rPr>
        <w:t>It could hardly adopt strict standards for loose states or loose standards for strict states without doing violence to local sentiment</w:t>
      </w:r>
      <w:proofErr w:type="gramStart"/>
      <w:r w:rsidRPr="003B3CFD">
        <w:rPr>
          <w:rFonts w:eastAsia="Times New Roman"/>
          <w:sz w:val="16"/>
          <w:szCs w:val="16"/>
          <w:lang w:val="en-IN" w:eastAsia="en-GB"/>
        </w:rPr>
        <w:t>. . . .</w:t>
      </w:r>
      <w:proofErr w:type="gramEnd"/>
      <w:r w:rsidRPr="003B3CFD">
        <w:rPr>
          <w:rFonts w:eastAsia="Times New Roman"/>
          <w:sz w:val="16"/>
          <w:szCs w:val="16"/>
          <w:lang w:val="en-IN" w:eastAsia="en-GB"/>
        </w:rPr>
        <w:t xml:space="preserve"> </w:t>
      </w:r>
      <w:r w:rsidRPr="003B3CFD">
        <w:rPr>
          <w:rFonts w:eastAsia="Times New Roman"/>
          <w:sz w:val="28"/>
          <w:szCs w:val="28"/>
          <w:u w:val="single"/>
          <w:lang w:val="en-IN" w:eastAsia="en-GB"/>
        </w:rPr>
        <w:t>[T]he only long-term policy that will save federal justice from being discredited by entanglements with local politics is that it confine itself to strict and impartial enforcement of federal law, letting the chips fall in the community where they may</w:t>
      </w:r>
      <w:proofErr w:type="gramStart"/>
      <w:r w:rsidRPr="003B3CFD">
        <w:rPr>
          <w:rFonts w:eastAsia="Times New Roman"/>
          <w:sz w:val="16"/>
          <w:szCs w:val="16"/>
          <w:lang w:val="en-IN" w:eastAsia="en-GB"/>
        </w:rPr>
        <w:t>. . . .</w:t>
      </w:r>
      <w:proofErr w:type="gramEnd"/>
      <w:r w:rsidRPr="003B3CFD">
        <w:rPr>
          <w:rFonts w:eastAsia="Times New Roman"/>
          <w:sz w:val="16"/>
          <w:szCs w:val="16"/>
          <w:lang w:val="en-IN" w:eastAsia="en-GB"/>
        </w:rPr>
        <w:t xml:space="preserve"> [T]here should be no permitting of local considerations to stop federal enforcement . . . .48 Jackson’s remarks focused on the need for political consistency and procedural centralization to cabin prosecutorial discretion, but uniformity has remained a concern in other areas of criminal justice, particularly sentencing. Judge Marvin Frankel inspired the creation of the United States Sentencing Commission when he pronounced that unguided discretion in sentencing had produced “a wasteland in the law.”49 About a decade later, Congress responded by enacting the Corzine Signs Bill Ending Executions, Then Commutes Sentences of 8</w:t>
      </w:r>
      <w:proofErr w:type="gramStart"/>
      <w:r w:rsidRPr="003B3CFD">
        <w:rPr>
          <w:rFonts w:eastAsia="Times New Roman"/>
          <w:sz w:val="16"/>
          <w:szCs w:val="16"/>
          <w:lang w:val="en-IN" w:eastAsia="en-GB"/>
        </w:rPr>
        <w:t>, ,</w:t>
      </w:r>
      <w:proofErr w:type="gramEnd"/>
      <w:r w:rsidRPr="003B3CFD">
        <w:rPr>
          <w:rFonts w:eastAsia="Times New Roman"/>
          <w:sz w:val="16"/>
          <w:szCs w:val="16"/>
          <w:lang w:val="en-IN" w:eastAsia="en-GB"/>
        </w:rPr>
        <w:t xml:space="preserve"> and New Mexico repealed its death penalty earlier this year. See supra note 30. The death penalty remains on the books in New York where the Court of Appeals held it to be unconstitutional.</w:t>
      </w:r>
      <w:r w:rsidRPr="003B3CFD">
        <w:rPr>
          <w:rFonts w:eastAsia="Times New Roman"/>
          <w:sz w:val="24"/>
          <w:lang w:val="en-IN" w:eastAsia="en-GB"/>
        </w:rPr>
        <w:t xml:space="preserve"> </w:t>
      </w:r>
      <w:r w:rsidRPr="003B3CFD">
        <w:rPr>
          <w:rFonts w:eastAsia="Times New Roman"/>
          <w:sz w:val="16"/>
          <w:szCs w:val="16"/>
          <w:lang w:val="en-IN" w:eastAsia="en-GB"/>
        </w:rPr>
        <w:t xml:space="preserve">In 2007, the Court of Appeals upheld </w:t>
      </w:r>
      <w:proofErr w:type="spellStart"/>
      <w:r w:rsidRPr="003B3CFD">
        <w:rPr>
          <w:rFonts w:eastAsia="Times New Roman"/>
          <w:sz w:val="16"/>
          <w:szCs w:val="16"/>
          <w:lang w:val="en-IN" w:eastAsia="en-GB"/>
        </w:rPr>
        <w:t>LaValle</w:t>
      </w:r>
      <w:proofErr w:type="spellEnd"/>
      <w:r w:rsidRPr="003B3CFD">
        <w:rPr>
          <w:rFonts w:eastAsia="Times New Roman"/>
          <w:sz w:val="16"/>
          <w:szCs w:val="16"/>
          <w:lang w:val="en-IN" w:eastAsia="en-GB"/>
        </w:rPr>
        <w:t xml:space="preserve"> and ordered the last prisoner on New York’s death row to be resentenced. See People v. Taylor, 878 N.E.2d 969 (N.Y. 2007). Accordingly, New York is included in our count of non-death penalty states. 46 Two different Department of Justice spokeswomen invoked the “consistency and fairness” </w:t>
      </w:r>
      <w:proofErr w:type="spellStart"/>
      <w:r w:rsidRPr="003B3CFD">
        <w:rPr>
          <w:rFonts w:eastAsia="Times New Roman"/>
          <w:sz w:val="16"/>
          <w:szCs w:val="16"/>
          <w:lang w:val="en-IN" w:eastAsia="en-GB"/>
        </w:rPr>
        <w:t>defense</w:t>
      </w:r>
      <w:proofErr w:type="spellEnd"/>
      <w:r w:rsidRPr="003B3CFD">
        <w:rPr>
          <w:rFonts w:eastAsia="Times New Roman"/>
          <w:sz w:val="16"/>
          <w:szCs w:val="16"/>
          <w:lang w:val="en-IN" w:eastAsia="en-GB"/>
        </w:rPr>
        <w:t xml:space="preserve"> more than a dozen times over the course of a year. </w:t>
      </w:r>
      <w:r w:rsidRPr="003B3CFD">
        <w:rPr>
          <w:rFonts w:eastAsia="Times New Roman"/>
          <w:sz w:val="15"/>
          <w:szCs w:val="15"/>
          <w:lang w:val="en-IN" w:eastAsia="en-GB"/>
        </w:rPr>
        <w:t>The law sought to avoid “unwarranted sentencing disparities among defendants with similar records who have been found guilty of similar criminal conduct.”51 The Act not only established the Sentencing Commission, but it also directed the Commission to promulgate guidelines that would be uniform in application without regard to geography.52 Because the Act predates the 1988 restoration of the federal death penalty,53 it does not address death sentencing. However, “[n]</w:t>
      </w:r>
      <w:proofErr w:type="spellStart"/>
      <w:r w:rsidRPr="003B3CFD">
        <w:rPr>
          <w:rFonts w:eastAsia="Times New Roman"/>
          <w:sz w:val="15"/>
          <w:szCs w:val="15"/>
          <w:lang w:val="en-IN" w:eastAsia="en-GB"/>
        </w:rPr>
        <w:t>othing</w:t>
      </w:r>
      <w:proofErr w:type="spellEnd"/>
      <w:r w:rsidRPr="003B3CFD">
        <w:rPr>
          <w:rFonts w:eastAsia="Times New Roman"/>
          <w:sz w:val="15"/>
          <w:szCs w:val="15"/>
          <w:lang w:val="en-IN" w:eastAsia="en-GB"/>
        </w:rPr>
        <w:t xml:space="preserve"> in the more recent congressional death penalty legislation suggests that Congress has changed its intention to have federal criminal punishment administered uniformly for similar violations and violators of identical federal statutes.”54 Such silence is golden for the Department of Justice, which has said that its “decisions are governed by a desire to see that the federal death penalty is applied uniformly around the country.”55 </w:t>
      </w:r>
      <w:r w:rsidRPr="003B3CFD">
        <w:rPr>
          <w:rFonts w:eastAsia="Times New Roman"/>
          <w:sz w:val="28"/>
          <w:szCs w:val="28"/>
          <w:u w:val="single"/>
          <w:lang w:val="en-IN" w:eastAsia="en-GB"/>
        </w:rPr>
        <w:t>The pursuit of uniformity in the administration of the federal death penalty is part of a larger centralization effort at the Department of Justice</w:t>
      </w:r>
      <w:r w:rsidRPr="003B3CFD">
        <w:rPr>
          <w:rFonts w:eastAsia="Times New Roman"/>
          <w:sz w:val="24"/>
          <w:lang w:val="en-IN" w:eastAsia="en-GB"/>
        </w:rPr>
        <w:t xml:space="preserve"> </w:t>
      </w:r>
      <w:r w:rsidRPr="003B3CFD">
        <w:rPr>
          <w:rFonts w:eastAsia="Times New Roman"/>
          <w:sz w:val="15"/>
          <w:szCs w:val="15"/>
          <w:lang w:val="en-IN" w:eastAsia="en-GB"/>
        </w:rPr>
        <w:t xml:space="preserve">spearheaded by former Attorney General John Ashcroft. In 2003, then Attorney General Ashcroft circulated a directive to all federal prosecutors requiring them to “charge and pursue the most serious, readily provable offense or offenses that are supported by the facts of the case.”56 Under Attorney General Janet Reno and before the issuance of the 2003 Ashcroft Memorandum, federal prosecutors were instructed to make an “individualized assessment of the extent to which particular charges fit the specific circumstances of the case” and to consider a number of factors, including the sentencing guideline range yielded by the charge, whether the range is proportional to the seriousness of the defendant’s conduct, and whether the charge achieves the purposes of retribution, isolation, deterrence, </w:t>
      </w:r>
      <w:r w:rsidRPr="003B3CFD">
        <w:rPr>
          <w:rFonts w:eastAsia="Times New Roman"/>
          <w:sz w:val="8"/>
          <w:szCs w:val="8"/>
          <w:lang w:val="en-IN" w:eastAsia="en-GB"/>
        </w:rPr>
        <w:t>57 However, the Ashcroft Memorandum eliminated the “discretion of federal prosecutors to inform their charging decisions by consideration of [such] factors,”58 and made clear that “[m]</w:t>
      </w:r>
      <w:proofErr w:type="spellStart"/>
      <w:r w:rsidRPr="003B3CFD">
        <w:rPr>
          <w:rFonts w:eastAsia="Times New Roman"/>
          <w:sz w:val="8"/>
          <w:szCs w:val="8"/>
          <w:lang w:val="en-IN" w:eastAsia="en-GB"/>
        </w:rPr>
        <w:t>ajor</w:t>
      </w:r>
      <w:proofErr w:type="spellEnd"/>
      <w:r w:rsidRPr="003B3CFD">
        <w:rPr>
          <w:rFonts w:eastAsia="Times New Roman"/>
          <w:sz w:val="8"/>
          <w:szCs w:val="8"/>
          <w:lang w:val="en-IN" w:eastAsia="en-GB"/>
        </w:rPr>
        <w:t xml:space="preserve"> </w:t>
      </w:r>
      <w:r w:rsidRPr="003B3CFD">
        <w:rPr>
          <w:rFonts w:eastAsia="Times New Roman"/>
          <w:sz w:val="8"/>
          <w:szCs w:val="8"/>
          <w:lang w:val="en-IN" w:eastAsia="en-GB"/>
        </w:rPr>
        <w:lastRenderedPageBreak/>
        <w:t>decisions about prosecutorial priorities at the local and regional level [would] be dictated by the central command in Washington, not by local U.S. Attorneys.”59 Other commentators have similarly linked the Ashcroft Memorandum to the Department of Justice’s pursuit of the federal death penalty, opining that “Ashcroft loves to centralize power” and noting that the former Attorney General’s “practice” was to “override the decisions of local U.S. Attorneys whether to seek the death penalty in individual cases.”60</w:t>
      </w:r>
    </w:p>
    <w:p w14:paraId="35642A9F" w14:textId="77777777" w:rsidR="0032690F" w:rsidRPr="003B3CFD" w:rsidRDefault="0032690F" w:rsidP="0032690F">
      <w:pPr>
        <w:spacing w:after="0" w:line="240" w:lineRule="auto"/>
        <w:rPr>
          <w:rFonts w:eastAsia="Times New Roman"/>
          <w:sz w:val="8"/>
          <w:szCs w:val="8"/>
          <w:lang w:val="en-IN" w:eastAsia="en-GB"/>
        </w:rPr>
      </w:pPr>
    </w:p>
    <w:p w14:paraId="5EC3F5D1" w14:textId="77777777" w:rsidR="0032690F" w:rsidRPr="003B3CFD" w:rsidRDefault="0032690F" w:rsidP="0032690F">
      <w:pPr>
        <w:pStyle w:val="Heading4"/>
      </w:pPr>
      <w:r w:rsidRPr="003B3CFD">
        <w:t>Only repealing the federal death penalty solves</w:t>
      </w:r>
    </w:p>
    <w:p w14:paraId="1EBA4DE3" w14:textId="77777777" w:rsidR="0032690F" w:rsidRPr="003B3CFD" w:rsidRDefault="0032690F" w:rsidP="0032690F">
      <w:pPr>
        <w:rPr>
          <w:sz w:val="20"/>
          <w:szCs w:val="20"/>
        </w:rPr>
      </w:pPr>
      <w:proofErr w:type="spellStart"/>
      <w:r w:rsidRPr="003B3CFD">
        <w:rPr>
          <w:rStyle w:val="Style13ptBold"/>
        </w:rPr>
        <w:t>Tirschwell</w:t>
      </w:r>
      <w:proofErr w:type="spellEnd"/>
      <w:r w:rsidRPr="003B3CFD">
        <w:rPr>
          <w:rStyle w:val="Style13ptBold"/>
        </w:rPr>
        <w:t xml:space="preserve"> &amp; Hertzberg 09 </w:t>
      </w:r>
      <w:r w:rsidRPr="003B3CFD">
        <w:rPr>
          <w:sz w:val="20"/>
          <w:szCs w:val="20"/>
        </w:rPr>
        <w:t xml:space="preserve">(Eric A. </w:t>
      </w:r>
      <w:proofErr w:type="spellStart"/>
      <w:r w:rsidRPr="003B3CFD">
        <w:rPr>
          <w:sz w:val="20"/>
          <w:szCs w:val="20"/>
        </w:rPr>
        <w:t>Tirschwell</w:t>
      </w:r>
      <w:proofErr w:type="spellEnd"/>
      <w:r w:rsidRPr="003B3CFD">
        <w:rPr>
          <w:sz w:val="20"/>
          <w:szCs w:val="20"/>
        </w:rPr>
        <w:t xml:space="preserve"> is a partner at Kramer Levin </w:t>
      </w:r>
      <w:proofErr w:type="spellStart"/>
      <w:r w:rsidRPr="003B3CFD">
        <w:rPr>
          <w:sz w:val="20"/>
          <w:szCs w:val="20"/>
        </w:rPr>
        <w:t>Naftalis</w:t>
      </w:r>
      <w:proofErr w:type="spellEnd"/>
      <w:r w:rsidRPr="003B3CFD">
        <w:rPr>
          <w:sz w:val="20"/>
          <w:szCs w:val="20"/>
        </w:rPr>
        <w:t xml:space="preserve"> &amp; Frankel LLP, where he practices principally in the area of white collar defense. From 1997 through 2002, he served as an Assistant United States Attorney in the Eastern District of New York, where he participated in committee meetings advising the U.S. Attorney on the disposition of capital cases. Theodore Hertzberg is an associate at Kramer Levin </w:t>
      </w:r>
      <w:proofErr w:type="spellStart"/>
      <w:r w:rsidRPr="003B3CFD">
        <w:rPr>
          <w:sz w:val="20"/>
          <w:szCs w:val="20"/>
        </w:rPr>
        <w:t>Naftalis</w:t>
      </w:r>
      <w:proofErr w:type="spellEnd"/>
      <w:r w:rsidRPr="003B3CFD">
        <w:rPr>
          <w:sz w:val="20"/>
          <w:szCs w:val="20"/>
        </w:rPr>
        <w:t xml:space="preserve"> &amp; Frankel LLP and a member of that firm’s litigation department, 10-2009, POLITICS AND PROSECUTION: A HISTORICAL PERSPECTIVE ON SHIFTING FEDERAL STANDARDS FOR PURSUING THE DEATH PENALTY IN NON-DEATH PENALTY STATES, pg. 58-66) </w:t>
      </w:r>
    </w:p>
    <w:p w14:paraId="6C4AB3B6" w14:textId="77777777" w:rsidR="0032690F" w:rsidRPr="003B3CFD" w:rsidRDefault="0032690F" w:rsidP="0032690F">
      <w:pPr>
        <w:rPr>
          <w:sz w:val="14"/>
          <w:szCs w:val="20"/>
        </w:rPr>
      </w:pPr>
      <w:r w:rsidRPr="003B3CFD">
        <w:rPr>
          <w:sz w:val="14"/>
        </w:rPr>
        <w:t xml:space="preserve">The Justice Department’s study weighed in at 422 pages, analyzing decisions made with regard to 682 defendants and parsing the data into eighty-six different tables.8 In June 2001, a supplementary report was released that examined a larger pool of 973 defendants.9 </w:t>
      </w:r>
      <w:r w:rsidRPr="003B3CFD">
        <w:rPr>
          <w:u w:val="single"/>
        </w:rPr>
        <w:t>The release of those two reports generated a flurry of attention both in academic circles and among the news reports of the mainstream media.10 Since then, much ink has been devoted to scrutinizing the federal death penalty.</w:t>
      </w:r>
      <w:r w:rsidRPr="003B3CFD">
        <w:rPr>
          <w:sz w:val="14"/>
        </w:rPr>
        <w:t xml:space="preserve"> Prison population figures recently published by the Bureau of Justice Statistics suggest that out of the more than 2.3 million people incarcerated in the United States,11 about 3,297 of them (0.1%) are awaiting execution.12 Of those 3,297, only fifty-five (1.7%) are on federal death row.13 Equally remarkable is the tiny number of federal executions compared to “stateside” executions. Since 1977, 1,173 people have been executed in the United States.14 Of those individuals, only three (0.3%) were federal convicts.15 Since the creation of the American republic more than two centuries ago, the federal government has executed 340 people,16 whereas the State of Texas has executed more than that many in the past fifteen years.17 </w:t>
      </w:r>
      <w:r w:rsidRPr="003B3CFD">
        <w:rPr>
          <w:u w:val="single"/>
        </w:rPr>
        <w:t xml:space="preserve">As one commentator has noted, “the score of prisoners on federal death row are in some respects little more than a footnote.” Given the comparatively small number of </w:t>
      </w:r>
      <w:proofErr w:type="gramStart"/>
      <w:r w:rsidRPr="003B3CFD">
        <w:rPr>
          <w:u w:val="single"/>
        </w:rPr>
        <w:t>individuals</w:t>
      </w:r>
      <w:proofErr w:type="gramEnd"/>
      <w:r w:rsidRPr="003B3CFD">
        <w:rPr>
          <w:u w:val="single"/>
        </w:rPr>
        <w:t xml:space="preserve"> subject to the federal death penalty, some scholars have thought it necessary to defend the institution as a worthy candidate for study. We share the opinion of Rory K. Little, a law professor who served as Associate Deputy Attorney General and a member of the Justice Department’s Capital Case Review Committee, that the “unique federalist nature of the American system” arouses particular intrigue in the context of application of the death penalty.</w:t>
      </w:r>
      <w:r w:rsidRPr="003B3CFD">
        <w:rPr>
          <w:sz w:val="14"/>
        </w:rPr>
        <w:t xml:space="preserve">19 Professor Little predicted that the Federal Government’s shift in 2000 from “merely not preventing some of the subsidiary states from [executing offenders]” toward </w:t>
      </w:r>
      <w:proofErr w:type="spellStart"/>
      <w:r w:rsidRPr="003B3CFD">
        <w:rPr>
          <w:sz w:val="14"/>
        </w:rPr>
        <w:t>self implemented</w:t>
      </w:r>
      <w:proofErr w:type="spellEnd"/>
      <w:r w:rsidRPr="003B3CFD">
        <w:rPr>
          <w:sz w:val="14"/>
        </w:rPr>
        <w:t xml:space="preserve"> executions at the national level would have symbolic significance for the United States at home and abroad.20 It is not clear that international critics of capital punishment have noticed the change.21 </w:t>
      </w:r>
      <w:r w:rsidRPr="003B3CFD">
        <w:rPr>
          <w:u w:val="single"/>
        </w:rPr>
        <w:t>However, American observers have noted that the recent rise in federal death penalty prosecutions, federal death sentences, and federal executions evokes serious and interesting questions of federalism, uniformity, states’ rights, and community values.22 Understanding American federalism at its most basic level requires familiarity with the hierarchy of national and local power established by the Framers. Article VI of the United States Constitution declares that federal law is the “supreme Law of the Land” and supersedes conflicting state and local laws.23 Accordingly, Congress may “authorize its own lawful punishments for criminal conduct within its jurisdictional reach, regardless of state or local objections.”</w:t>
      </w:r>
      <w:r w:rsidRPr="003B3CFD">
        <w:rPr>
          <w:sz w:val="14"/>
        </w:rPr>
        <w:t>24 As the Supreme Court has held, “[</w:t>
      </w:r>
      <w:proofErr w:type="spellStart"/>
      <w:r w:rsidRPr="003B3CFD">
        <w:rPr>
          <w:sz w:val="14"/>
        </w:rPr>
        <w:t>i</w:t>
      </w:r>
      <w:proofErr w:type="spellEnd"/>
      <w:r w:rsidRPr="003B3CFD">
        <w:rPr>
          <w:sz w:val="14"/>
        </w:rPr>
        <w:t xml:space="preserve">]f [a] statute be a valid exercise of [federal] power, how it may affect persons or states is not material to be considered. It is the supreme law of the land and persons and states are subject to it.”25 </w:t>
      </w:r>
      <w:r w:rsidRPr="003B3CFD">
        <w:rPr>
          <w:u w:val="single"/>
        </w:rPr>
        <w:t>However, two of the most acclaimed values of federalism are that it enhances democratic rule by providing government that is closer to the people and that it protects the autonomy of one State to chart for itself a different course than that chosen by its sister States.</w:t>
      </w:r>
      <w:r w:rsidRPr="003B3CFD">
        <w:rPr>
          <w:sz w:val="14"/>
        </w:rPr>
        <w:t>26 Those two values are inherently entwined, and both suggest that uniformity may not be a desired consequence of federalism. As Justice Brandeis wrote, “[</w:t>
      </w:r>
      <w:proofErr w:type="spellStart"/>
      <w:r w:rsidRPr="003B3CFD">
        <w:rPr>
          <w:sz w:val="14"/>
        </w:rPr>
        <w:t>i</w:t>
      </w:r>
      <w:proofErr w:type="spellEnd"/>
      <w:r w:rsidRPr="003B3CFD">
        <w:rPr>
          <w:sz w:val="14"/>
        </w:rPr>
        <w:t xml:space="preserve">]t is one of the happy incidents of the federal system that a single courageous State may, if its citizens choose, serve as a laboratory; and try novel social and economic experiments without risk to the rest of the country.”27 </w:t>
      </w:r>
      <w:r w:rsidRPr="003B3CFD">
        <w:rPr>
          <w:sz w:val="14"/>
          <w:szCs w:val="12"/>
        </w:rPr>
        <w:t xml:space="preserve">With regard to capital punishment, Michigan was that “single courageous State” when, in 1846, it became the first English-speaking jurisdiction in the world to abolish the death penalty.28 Michigan was followed by Rhode Island in 1852 and then by Wisconsin in 1853.29 The trend towards abolition continued slowly and was most recently manifested in New Mexico’s decision to repeal its death penalty statute earlier this year.30 In the United States today, fifteen states and the District of Columbia have abolished the death penalty, whereas the remaining thirty-five States, the federal government, and the military have retained it.31 </w:t>
      </w:r>
      <w:r w:rsidRPr="003B3CFD">
        <w:rPr>
          <w:sz w:val="14"/>
        </w:rPr>
        <w:t xml:space="preserve">Criticizing the traditional understanding of federalism’s benefits, one scholar has suggested that “the greatest beauty of federalism is its redundancy: multiple levels of government over the same territory and population, each with the ability to act.”32 This argument finds relief in that, if the federal government fails to act, appropriate action by the state and local governments remains possible (and vice versa). In that vein, proponents of capital punishment contend that it is not merely acceptable, but desirable, for the federal government to seek the death penalty in States that do not have it.33 </w:t>
      </w:r>
      <w:r w:rsidRPr="003B3CFD">
        <w:rPr>
          <w:u w:val="single"/>
        </w:rPr>
        <w:t>Others, however, including some death penalty opponents, contend that the federal government should not be able to perform “an end-run” around state laws prohibiting capital punishment.34</w:t>
      </w:r>
      <w:r w:rsidRPr="003B3CFD">
        <w:rPr>
          <w:sz w:val="20"/>
          <w:szCs w:val="20"/>
          <w:u w:val="single"/>
        </w:rPr>
        <w:t xml:space="preserve"> </w:t>
      </w:r>
      <w:r w:rsidRPr="003B3CFD">
        <w:rPr>
          <w:u w:val="single"/>
        </w:rPr>
        <w:t xml:space="preserve">The federal government’s pursuit of the death penalty in </w:t>
      </w:r>
      <w:proofErr w:type="spellStart"/>
      <w:r w:rsidRPr="003B3CFD">
        <w:rPr>
          <w:u w:val="single"/>
        </w:rPr>
        <w:t>nondeath</w:t>
      </w:r>
      <w:proofErr w:type="spellEnd"/>
      <w:r w:rsidRPr="003B3CFD">
        <w:rPr>
          <w:u w:val="single"/>
        </w:rPr>
        <w:t xml:space="preserve"> penalty states is a very recent </w:t>
      </w:r>
      <w:r w:rsidRPr="003B3CFD">
        <w:rPr>
          <w:u w:val="single"/>
        </w:rPr>
        <w:lastRenderedPageBreak/>
        <w:t>phenomenon. Nine years ago, each of the twenty-one defendants then on federal death row had been convicted in states where the death penalty was available.35 Each defendant had been convicted of an offense prohibited by both state law and federal law and punishable by death in either jurisdiction.36 Indeed, “not only could the conduct at issue in each case have been prosecuted under existing state statutes, but the same penalty could have been obtained.”37 However, given the Department of Justice’s expansion of the death penalty into non-death penalty states, that is no longer true.</w:t>
      </w:r>
      <w:r w:rsidRPr="003B3CFD">
        <w:rPr>
          <w:sz w:val="14"/>
        </w:rPr>
        <w:t xml:space="preserve"> On March 16, 2002, Marvin </w:t>
      </w:r>
      <w:proofErr w:type="spellStart"/>
      <w:r w:rsidRPr="003B3CFD">
        <w:rPr>
          <w:sz w:val="14"/>
        </w:rPr>
        <w:t>Gabrion</w:t>
      </w:r>
      <w:proofErr w:type="spellEnd"/>
      <w:r w:rsidRPr="003B3CFD">
        <w:rPr>
          <w:sz w:val="14"/>
        </w:rPr>
        <w:t xml:space="preserve"> became the first person sentenced to death in a non-death penalty state under the federal system since the federal death penalty was reintroduced twenty-one years ago.38 Since then, eight other defendants from six other non-death penalty states have been condemned to death.39 </w:t>
      </w:r>
      <w:r w:rsidRPr="003B3CFD">
        <w:rPr>
          <w:u w:val="single"/>
        </w:rPr>
        <w:t xml:space="preserve">It should be noted that the federal government’s incursion into the arena of criminal law raises serious states’ rights questions regardless of whether the death penalty is at issue. The enforcement of criminal law has traditionally been an area of state concern.40 As the Supreme Court has acknowledged, the “States possess primary authority for defining and enforcing the criminal law.”41 The creation of federal crimes and federal penalties has been “opposed and lamented as unwarranted intrusions into the states’ domain.”42 However, the federal government has become increasingly involved in criminal justice; </w:t>
      </w:r>
      <w:r w:rsidRPr="003B3CFD">
        <w:rPr>
          <w:sz w:val="14"/>
        </w:rPr>
        <w:t xml:space="preserve">federal criminal law now reaches virtually all robberies, most schemes to defraud, many firearms offenses, all loan sharking, most illegal gambling operations, most briberies, . . . every drug deal, no matter how small . . . . anti-abortion violence, carjacking, failure to pay child support, . . . ‘animal rights terrorism.’ . . . domestic violence, providing material support to terrorists, telemarketing fraud, interstate computer hacking, misuse of credit cards and ATM cards, possession of handguns by juveniles, art theft, and obstructing a lawful hunt.43 </w:t>
      </w:r>
      <w:r w:rsidRPr="003B3CFD">
        <w:rPr>
          <w:u w:val="single"/>
        </w:rPr>
        <w:t xml:space="preserve">Though the federalization of crime implicates a myriad of issues that deserve thoughtful examination quite apart from how it relates to capital punishment, the aim of this Article is decidedly narrower.44 Our main focus here is to explore how, under the direction of former Attorneys General John Ashcroft, Alberto Gonzales, and Michael </w:t>
      </w:r>
      <w:proofErr w:type="spellStart"/>
      <w:r w:rsidRPr="003B3CFD">
        <w:rPr>
          <w:u w:val="single"/>
        </w:rPr>
        <w:t>Mukasey</w:t>
      </w:r>
      <w:proofErr w:type="spellEnd"/>
      <w:r w:rsidRPr="003B3CFD">
        <w:rPr>
          <w:u w:val="single"/>
        </w:rPr>
        <w:t>, the Department of Justice pursued capital prosecutions in jurisdictions that had abolished or not provided for the death penalty.45 The Department’s position was that it pursued such cases in order “to ensure consistency and fairness” in the application of the federal death penalty.</w:t>
      </w:r>
      <w:r w:rsidRPr="003B3CFD">
        <w:rPr>
          <w:sz w:val="14"/>
        </w:rPr>
        <w:t>46 To be sure, the endeavor for a national standard is nothing new. Addressing the Second Annual Conference of United States Attorneys in 1940, then-Attorney General Robert Jackson declared that “uniformity of policy” was “necessary to the prestige of federal law”</w:t>
      </w:r>
      <w:proofErr w:type="gramStart"/>
      <w:r w:rsidRPr="003B3CFD">
        <w:rPr>
          <w:sz w:val="14"/>
        </w:rPr>
        <w:t>47 :</w:t>
      </w:r>
      <w:proofErr w:type="gramEnd"/>
      <w:r w:rsidRPr="003B3CFD">
        <w:rPr>
          <w:sz w:val="14"/>
        </w:rPr>
        <w:t xml:space="preserve"> </w:t>
      </w:r>
      <w:r w:rsidRPr="003B3CFD">
        <w:rPr>
          <w:u w:val="single"/>
        </w:rPr>
        <w:t>The federal government could not enforce one kind of law in one place and another kind elsewhere. It could hardly adopt strict standards for loose states or loose standards for strict states without doing violence to local sentiment</w:t>
      </w:r>
      <w:proofErr w:type="gramStart"/>
      <w:r w:rsidRPr="003B3CFD">
        <w:rPr>
          <w:u w:val="single"/>
        </w:rPr>
        <w:t>. . . .</w:t>
      </w:r>
      <w:proofErr w:type="gramEnd"/>
      <w:r w:rsidRPr="003B3CFD">
        <w:rPr>
          <w:u w:val="single"/>
        </w:rPr>
        <w:t xml:space="preserve"> [T]he only long-term policy that will save federal justice from being discredited by entanglements with local politics is that it confine itself to strict and impartial enforcement of federal law, letting the chips fall in the community where they may</w:t>
      </w:r>
      <w:proofErr w:type="gramStart"/>
      <w:r w:rsidRPr="003B3CFD">
        <w:rPr>
          <w:u w:val="single"/>
        </w:rPr>
        <w:t>. . . .</w:t>
      </w:r>
      <w:proofErr w:type="gramEnd"/>
      <w:r w:rsidRPr="003B3CFD">
        <w:rPr>
          <w:u w:val="single"/>
        </w:rPr>
        <w:t xml:space="preserve"> [T]here should be no permitting of local considerations to stop federal enforcement . . . .</w:t>
      </w:r>
      <w:r w:rsidRPr="003B3CFD">
        <w:rPr>
          <w:sz w:val="14"/>
        </w:rPr>
        <w:t xml:space="preserve">48 Jackson’s remarks focused on the need for political consistency and procedural centralization to cabin prosecutorial discretion, but uniformity has remained a concern in other areas of criminal justice, particularly sentencing. Judge Marvin Frankel inspired the creation of the United States Sentencing Commission when he pronounced that unguided discretion in sentencing had produced “a wasteland in the law.”49 </w:t>
      </w:r>
      <w:r w:rsidRPr="003B3CFD">
        <w:rPr>
          <w:u w:val="single"/>
        </w:rPr>
        <w:t>About a decade later, Congress responded by enacting Sentencing Reform Act of 1984.50 The law sought to avoid “unwarranted sentencing disparities among defendants with similar records who have been found guilty of similar criminal conduct.”51 The Act not only established the Sentencing Commission, but it also directed the Commission to promulgate guidelines that would be uniform in application without regard to geography.52 Because the Act predates the 1988 restoration of the federal death penalty,53 it does not address death sentencing. However, “[n]</w:t>
      </w:r>
      <w:proofErr w:type="spellStart"/>
      <w:r w:rsidRPr="003B3CFD">
        <w:rPr>
          <w:u w:val="single"/>
        </w:rPr>
        <w:t>othing</w:t>
      </w:r>
      <w:proofErr w:type="spellEnd"/>
      <w:r w:rsidRPr="003B3CFD">
        <w:rPr>
          <w:u w:val="single"/>
        </w:rPr>
        <w:t xml:space="preserve"> in the more recent congressional death penalty legislation suggests that Congress has changed its intention to have federal criminal punishment administered uniformly for similar violations and violators of identical federal statutes.”54 Such silence is golden for the Department of Justice, which has said that its “decisions are governed by a desire to see that the federal death penalty is applied uniformly around the country.”</w:t>
      </w:r>
      <w:r w:rsidRPr="003B3CFD">
        <w:rPr>
          <w:sz w:val="14"/>
        </w:rPr>
        <w:t xml:space="preserve">55 The pursuit of uniformity in the administration of the federal death penalty is part of a larger centralization effort at the Department of Justice spearheaded by former Attorney General John Ashcroft. </w:t>
      </w:r>
      <w:r w:rsidRPr="003B3CFD">
        <w:rPr>
          <w:sz w:val="14"/>
          <w:szCs w:val="12"/>
        </w:rPr>
        <w:t xml:space="preserve">In 2003, then Attorney General Ashcroft circulated a directive to all federal prosecutors requiring them to “charge and pursue the most serious, readily provable offense or offenses that are supported by the facts of the case.”56 Under Attorney General Janet Reno and before the issuance of the 2003 Ashcroft Memorandum, federal prosecutors were instructed to make an “individualized assessment of the extent to which particular charges fit the specific circumstances of the case” and to consider a number of factors, including the sentencing guideline range yielded by the charge, whether the range is proportional to the seriousness of the defendant’s conduct, and whether the charge achieves the purposes of retribution, isolation, </w:t>
      </w:r>
      <w:r w:rsidRPr="003B3CFD">
        <w:rPr>
          <w:sz w:val="14"/>
          <w:szCs w:val="12"/>
        </w:rPr>
        <w:lastRenderedPageBreak/>
        <w:t xml:space="preserve">deterrence, and rehabilitation.57 </w:t>
      </w:r>
      <w:r w:rsidRPr="003B3CFD">
        <w:rPr>
          <w:u w:val="single"/>
        </w:rPr>
        <w:t>However, the Ashcroft Memorandum eliminated the “discretion of federal prosecutors to inform their charging decisions by consideration of [such] factors,”58 and made clear that “[m]</w:t>
      </w:r>
      <w:proofErr w:type="spellStart"/>
      <w:r w:rsidRPr="003B3CFD">
        <w:rPr>
          <w:u w:val="single"/>
        </w:rPr>
        <w:t>ajor</w:t>
      </w:r>
      <w:proofErr w:type="spellEnd"/>
      <w:r w:rsidRPr="003B3CFD">
        <w:rPr>
          <w:u w:val="single"/>
        </w:rPr>
        <w:t xml:space="preserve"> decisions about prosecutorial priorities at the local and regional level [would] be dictated by the central command in Washington, not by local U.S. Attorneys.”59 Other commentators have similarly linked the Ashcroft Memorandum to the Department of Justice’s pursuit of the federal death penalty, opining that “Ashcroft loves to centralize power” and noting that the former Attorney General’s “practice” was to “override the decisions of local U.S. Attorneys whether to seek the death penalty in individual cases.”60</w:t>
      </w:r>
    </w:p>
    <w:p w14:paraId="08DD3A71" w14:textId="77777777" w:rsidR="0032690F" w:rsidRPr="003B3CFD" w:rsidRDefault="0032690F" w:rsidP="0032690F">
      <w:pPr>
        <w:pStyle w:val="Heading4"/>
        <w:rPr>
          <w:rFonts w:cs="Times New Roman"/>
        </w:rPr>
      </w:pPr>
      <w:r w:rsidRPr="003B3CFD">
        <w:rPr>
          <w:rFonts w:cs="Times New Roman"/>
        </w:rPr>
        <w:t>Effective federalism key to resisting Trump’s policies</w:t>
      </w:r>
    </w:p>
    <w:p w14:paraId="2A17B521" w14:textId="77777777" w:rsidR="0032690F" w:rsidRPr="003B3CFD" w:rsidRDefault="0032690F" w:rsidP="0032690F">
      <w:pPr>
        <w:rPr>
          <w:rStyle w:val="Style13ptBold"/>
        </w:rPr>
      </w:pPr>
      <w:proofErr w:type="spellStart"/>
      <w:r w:rsidRPr="003B3CFD">
        <w:rPr>
          <w:rStyle w:val="Style13ptBold"/>
        </w:rPr>
        <w:t>Gerken</w:t>
      </w:r>
      <w:proofErr w:type="spellEnd"/>
      <w:r w:rsidRPr="003B3CFD">
        <w:rPr>
          <w:rStyle w:val="Style13ptBold"/>
        </w:rPr>
        <w:t xml:space="preserve">, 17 </w:t>
      </w:r>
      <w:r w:rsidRPr="003B3CFD">
        <w:t xml:space="preserve">(Heather , Professor of Law at Yale, 01-27-2017, “We’re about to see states’ rights used defensively against Trump”, </w:t>
      </w:r>
      <w:proofErr w:type="spellStart"/>
      <w:r w:rsidRPr="003B3CFD">
        <w:t>Vox</w:t>
      </w:r>
      <w:proofErr w:type="spellEnd"/>
      <w:r w:rsidRPr="003B3CFD">
        <w:t xml:space="preserve">, </w:t>
      </w:r>
      <w:hyperlink r:id="rId6" w:history="1">
        <w:r w:rsidRPr="003B3CFD">
          <w:rPr>
            <w:rStyle w:val="Hyperlink"/>
          </w:rPr>
          <w:t>https://www.vox.com/the-big-idea/2016/12/12/13915990/federalism-trump-progressive-uncooperative</w:t>
        </w:r>
      </w:hyperlink>
    </w:p>
    <w:p w14:paraId="6A8C6FAE" w14:textId="77777777" w:rsidR="0032690F" w:rsidRPr="003B3CFD" w:rsidRDefault="0032690F" w:rsidP="0032690F">
      <w:pPr>
        <w:rPr>
          <w:sz w:val="16"/>
          <w:szCs w:val="16"/>
        </w:rPr>
      </w:pPr>
      <w:r w:rsidRPr="003B3CFD">
        <w:rPr>
          <w:sz w:val="16"/>
          <w:szCs w:val="16"/>
        </w:rPr>
        <w:t>That is a mistake. Federalism doesn’t have a political valence.</w:t>
      </w:r>
      <w:r w:rsidRPr="003B3CFD">
        <w:t xml:space="preserve"> </w:t>
      </w:r>
      <w:r w:rsidRPr="003B3CFD">
        <w:rPr>
          <w:sz w:val="26"/>
          <w:szCs w:val="26"/>
          <w:u w:val="single"/>
        </w:rPr>
        <w:t>These days it’s an extraordinarily powerful weapon in politics for the left and the right</w:t>
      </w:r>
      <w:r w:rsidRPr="003B3CFD">
        <w:t xml:space="preserve">, </w:t>
      </w:r>
      <w:r w:rsidRPr="003B3CFD">
        <w:rPr>
          <w:sz w:val="16"/>
          <w:szCs w:val="16"/>
        </w:rPr>
        <w:t>and it doesn’t have to be </w:t>
      </w:r>
      <w:hyperlink r:id="rId7" w:history="1">
        <w:r w:rsidRPr="003B3CFD">
          <w:rPr>
            <w:rStyle w:val="Hyperlink"/>
            <w:sz w:val="16"/>
            <w:szCs w:val="16"/>
          </w:rPr>
          <w:t xml:space="preserve">your father’s (or grandfather’s) </w:t>
        </w:r>
        <w:r w:rsidRPr="003B3CFD">
          <w:rPr>
            <w:rStyle w:val="StyleUnderline"/>
            <w:sz w:val="16"/>
            <w:szCs w:val="16"/>
          </w:rPr>
          <w:t>federalism</w:t>
        </w:r>
      </w:hyperlink>
      <w:r w:rsidRPr="003B3CFD">
        <w:rPr>
          <w:sz w:val="16"/>
          <w:szCs w:val="16"/>
        </w:rPr>
        <w:t>. It</w:t>
      </w:r>
      <w:r w:rsidRPr="003B3CFD">
        <w:t xml:space="preserve"> </w:t>
      </w:r>
      <w:r w:rsidRPr="003B3CFD">
        <w:rPr>
          <w:rStyle w:val="StyleUnderline"/>
          <w:szCs w:val="26"/>
        </w:rPr>
        <w:t xml:space="preserve">can be a source of </w:t>
      </w:r>
      <w:r w:rsidRPr="003B3CFD">
        <w:rPr>
          <w:rStyle w:val="Emphasis"/>
          <w:sz w:val="26"/>
          <w:szCs w:val="26"/>
        </w:rPr>
        <w:t>progressive resistance</w:t>
      </w:r>
      <w:r w:rsidRPr="003B3CFD">
        <w:t xml:space="preserve"> </w:t>
      </w:r>
      <w:r w:rsidRPr="003B3CFD">
        <w:rPr>
          <w:sz w:val="26"/>
          <w:szCs w:val="26"/>
        </w:rPr>
        <w:t xml:space="preserve">— </w:t>
      </w:r>
      <w:r w:rsidRPr="003B3CFD">
        <w:rPr>
          <w:rStyle w:val="StyleUnderline"/>
          <w:szCs w:val="26"/>
        </w:rPr>
        <w:t xml:space="preserve">against </w:t>
      </w:r>
      <w:r w:rsidRPr="003B3CFD">
        <w:rPr>
          <w:sz w:val="16"/>
          <w:szCs w:val="16"/>
        </w:rPr>
        <w:t>President’s</w:t>
      </w:r>
      <w:r w:rsidRPr="003B3CFD">
        <w:t xml:space="preserve"> </w:t>
      </w:r>
      <w:r w:rsidRPr="003B3CFD">
        <w:rPr>
          <w:rStyle w:val="StyleUnderline"/>
          <w:szCs w:val="26"/>
        </w:rPr>
        <w:t>Trump’s policies</w:t>
      </w:r>
      <w:r w:rsidRPr="003B3CFD">
        <w:rPr>
          <w:sz w:val="16"/>
          <w:szCs w:val="16"/>
        </w:rPr>
        <w:t>, for example — and, far more importantly, a source for compromise and change between the left and the right. It’s time liberals took notice. Here are three important ways</w:t>
      </w:r>
      <w:r w:rsidRPr="003B3CFD">
        <w:t xml:space="preserve"> </w:t>
      </w:r>
      <w:r w:rsidRPr="003B3CFD">
        <w:rPr>
          <w:rStyle w:val="StyleUnderline"/>
          <w:szCs w:val="26"/>
        </w:rPr>
        <w:t>progressives can</w:t>
      </w:r>
      <w:r w:rsidRPr="003B3CFD">
        <w:t xml:space="preserve"> </w:t>
      </w:r>
      <w:r w:rsidRPr="003B3CFD">
        <w:rPr>
          <w:sz w:val="16"/>
          <w:szCs w:val="16"/>
        </w:rPr>
        <w:t>take a chapter from the conservatives’ playbook and</w:t>
      </w:r>
      <w:r w:rsidRPr="003B3CFD">
        <w:t xml:space="preserve"> </w:t>
      </w:r>
      <w:r w:rsidRPr="003B3CFD">
        <w:rPr>
          <w:rStyle w:val="StyleUnderline"/>
          <w:szCs w:val="26"/>
        </w:rPr>
        <w:t>use</w:t>
      </w:r>
      <w:r w:rsidRPr="003B3CFD">
        <w:rPr>
          <w:sz w:val="26"/>
          <w:szCs w:val="26"/>
        </w:rPr>
        <w:t xml:space="preserve"> </w:t>
      </w:r>
      <w:r w:rsidRPr="003B3CFD">
        <w:rPr>
          <w:sz w:val="16"/>
          <w:szCs w:val="16"/>
        </w:rPr>
        <w:t>their control over</w:t>
      </w:r>
      <w:r w:rsidRPr="003B3CFD">
        <w:t xml:space="preserve"> </w:t>
      </w:r>
      <w:r w:rsidRPr="003B3CFD">
        <w:rPr>
          <w:rStyle w:val="StyleUnderline"/>
          <w:szCs w:val="26"/>
        </w:rPr>
        <w:t xml:space="preserve">state and local governments to influence the </w:t>
      </w:r>
      <w:r w:rsidRPr="003B3CFD">
        <w:rPr>
          <w:rStyle w:val="Emphasis"/>
          <w:sz w:val="26"/>
          <w:szCs w:val="26"/>
        </w:rPr>
        <w:t>national agenda</w:t>
      </w:r>
      <w:r w:rsidRPr="003B3CFD">
        <w:rPr>
          <w:rStyle w:val="StyleUnderline"/>
          <w:szCs w:val="26"/>
        </w:rPr>
        <w:t xml:space="preserve">, shape </w:t>
      </w:r>
      <w:r w:rsidRPr="003B3CFD">
        <w:rPr>
          <w:rStyle w:val="Emphasis"/>
          <w:sz w:val="26"/>
          <w:szCs w:val="26"/>
        </w:rPr>
        <w:t>policy results</w:t>
      </w:r>
      <w:r w:rsidRPr="003B3CFD">
        <w:rPr>
          <w:rStyle w:val="StyleUnderline"/>
          <w:szCs w:val="26"/>
        </w:rPr>
        <w:t xml:space="preserve">, and encourage </w:t>
      </w:r>
      <w:r w:rsidRPr="003B3CFD">
        <w:rPr>
          <w:rStyle w:val="Emphasis"/>
          <w:sz w:val="26"/>
          <w:szCs w:val="26"/>
        </w:rPr>
        <w:t>political compromise</w:t>
      </w:r>
      <w:r w:rsidRPr="003B3CFD">
        <w:t xml:space="preserve">. </w:t>
      </w:r>
      <w:r w:rsidRPr="003B3CFD">
        <w:rPr>
          <w:sz w:val="14"/>
          <w:szCs w:val="14"/>
        </w:rPr>
        <w:t xml:space="preserve">If Jerry Brown or Andrew Cuomo or Eric </w:t>
      </w:r>
      <w:proofErr w:type="spellStart"/>
      <w:r w:rsidRPr="003B3CFD">
        <w:rPr>
          <w:sz w:val="14"/>
          <w:szCs w:val="14"/>
        </w:rPr>
        <w:t>Garcetti</w:t>
      </w:r>
      <w:proofErr w:type="spellEnd"/>
      <w:r w:rsidRPr="003B3CFD">
        <w:rPr>
          <w:sz w:val="14"/>
          <w:szCs w:val="14"/>
        </w:rPr>
        <w:t xml:space="preserve"> is looking for a “to do” list for the next four years, it’s here. </w:t>
      </w:r>
      <w:r w:rsidRPr="003B3CFD">
        <w:rPr>
          <w:sz w:val="16"/>
          <w:szCs w:val="16"/>
        </w:rPr>
        <w:t>Uncooperative federalism. People assume that if Congress changes a law, everything changes on a dime. They forget that</w:t>
      </w:r>
      <w:r w:rsidRPr="003B3CFD">
        <w:t xml:space="preserve"> </w:t>
      </w:r>
      <w:r w:rsidRPr="003B3CFD">
        <w:rPr>
          <w:rStyle w:val="StyleUnderline"/>
          <w:szCs w:val="26"/>
        </w:rPr>
        <w:t>Congress depends heavily on states and localities to implement federal policy</w:t>
      </w:r>
      <w:r w:rsidRPr="003B3CFD">
        <w:rPr>
          <w:rStyle w:val="StyleUnderline"/>
        </w:rPr>
        <w:t>.</w:t>
      </w:r>
      <w:r w:rsidRPr="003B3CFD">
        <w:rPr>
          <w:rStyle w:val="StyleUnderline"/>
          <w:sz w:val="16"/>
          <w:szCs w:val="16"/>
        </w:rPr>
        <w:t xml:space="preserve"> </w:t>
      </w:r>
      <w:r w:rsidRPr="003B3CFD">
        <w:rPr>
          <w:rStyle w:val="StyleUnderline"/>
          <w:szCs w:val="26"/>
        </w:rPr>
        <w:t xml:space="preserve">The federal government doesn’t have enough resources to deal with </w:t>
      </w:r>
      <w:r w:rsidRPr="003B3CFD">
        <w:rPr>
          <w:rStyle w:val="Emphasis"/>
          <w:sz w:val="26"/>
          <w:szCs w:val="26"/>
        </w:rPr>
        <w:t>immigration,</w:t>
      </w:r>
      <w:r w:rsidRPr="003B3CFD">
        <w:rPr>
          <w:rStyle w:val="StyleUnderline"/>
          <w:szCs w:val="26"/>
        </w:rPr>
        <w:t xml:space="preserve"> enforce its own </w:t>
      </w:r>
      <w:r w:rsidRPr="003B3CFD">
        <w:rPr>
          <w:rStyle w:val="Emphasis"/>
          <w:sz w:val="26"/>
          <w:szCs w:val="26"/>
        </w:rPr>
        <w:t>drug laws,</w:t>
      </w:r>
      <w:r w:rsidRPr="003B3CFD">
        <w:rPr>
          <w:rStyle w:val="StyleUnderline"/>
          <w:szCs w:val="26"/>
        </w:rPr>
        <w:t xml:space="preserve"> carry out its </w:t>
      </w:r>
      <w:r w:rsidRPr="003B3CFD">
        <w:rPr>
          <w:rStyle w:val="Emphasis"/>
          <w:sz w:val="26"/>
          <w:szCs w:val="26"/>
        </w:rPr>
        <w:t>environmental policies</w:t>
      </w:r>
      <w:r w:rsidRPr="003B3CFD">
        <w:rPr>
          <w:rStyle w:val="StyleUnderline"/>
          <w:szCs w:val="26"/>
        </w:rPr>
        <w:t>, build its own infrastructure, or administer its health care system</w:t>
      </w:r>
      <w:r w:rsidRPr="003B3CFD">
        <w:t xml:space="preserve">. </w:t>
      </w:r>
      <w:r w:rsidRPr="003B3CFD">
        <w:rPr>
          <w:sz w:val="16"/>
          <w:szCs w:val="16"/>
        </w:rPr>
        <w:t xml:space="preserve">Instead, </w:t>
      </w:r>
      <w:r w:rsidRPr="003B3CFD">
        <w:rPr>
          <w:rStyle w:val="StyleUnderline"/>
          <w:szCs w:val="26"/>
        </w:rPr>
        <w:t>it relies on the states to do much of this work</w:t>
      </w:r>
      <w:r w:rsidRPr="003B3CFD">
        <w:rPr>
          <w:sz w:val="26"/>
          <w:szCs w:val="26"/>
        </w:rPr>
        <w:t>.</w:t>
      </w:r>
      <w:r w:rsidRPr="003B3CFD">
        <w:t xml:space="preserve"> </w:t>
      </w:r>
      <w:r w:rsidRPr="003B3CFD">
        <w:rPr>
          <w:sz w:val="16"/>
          <w:szCs w:val="16"/>
        </w:rPr>
        <w:t>We call such arrangements between the states and federal government</w:t>
      </w:r>
      <w:r w:rsidRPr="003B3CFD">
        <w:t xml:space="preserve"> </w:t>
      </w:r>
      <w:r w:rsidRPr="003B3CFD">
        <w:rPr>
          <w:sz w:val="26"/>
          <w:szCs w:val="26"/>
          <w:u w:val="single"/>
        </w:rPr>
        <w:t>“cooperative federalism.”</w:t>
      </w:r>
      <w:r w:rsidRPr="003B3CFD">
        <w:t xml:space="preserve"> </w:t>
      </w:r>
      <w:r w:rsidRPr="003B3CFD">
        <w:rPr>
          <w:sz w:val="16"/>
          <w:szCs w:val="16"/>
        </w:rPr>
        <w:t>But we forget that they create many opportunities for what Jessica Bulman-</w:t>
      </w:r>
      <w:proofErr w:type="spellStart"/>
      <w:r w:rsidRPr="003B3CFD">
        <w:rPr>
          <w:sz w:val="16"/>
          <w:szCs w:val="16"/>
        </w:rPr>
        <w:t>Pozen</w:t>
      </w:r>
      <w:proofErr w:type="spellEnd"/>
      <w:r w:rsidRPr="003B3CFD">
        <w:rPr>
          <w:sz w:val="16"/>
          <w:szCs w:val="16"/>
        </w:rPr>
        <w:t xml:space="preserve"> and I have called “</w:t>
      </w:r>
      <w:hyperlink r:id="rId8" w:history="1">
        <w:r w:rsidRPr="003B3CFD">
          <w:rPr>
            <w:rStyle w:val="Hyperlink"/>
            <w:sz w:val="16"/>
            <w:szCs w:val="16"/>
          </w:rPr>
          <w:t>uncooperative federalism</w:t>
        </w:r>
      </w:hyperlink>
      <w:r w:rsidRPr="003B3CFD">
        <w:rPr>
          <w:sz w:val="16"/>
          <w:szCs w:val="16"/>
        </w:rPr>
        <w:t>.”</w:t>
      </w:r>
    </w:p>
    <w:p w14:paraId="37398704" w14:textId="664F6402" w:rsidR="003B3CFD" w:rsidRPr="003B3CFD" w:rsidRDefault="003B3CFD" w:rsidP="003B3CFD">
      <w:pPr>
        <w:pStyle w:val="Heading4"/>
      </w:pPr>
      <w:r w:rsidRPr="003B3CFD">
        <w:t>That’s key to stopping climate change</w:t>
      </w:r>
    </w:p>
    <w:p w14:paraId="34FD888F" w14:textId="77777777" w:rsidR="003B3CFD" w:rsidRPr="003B3CFD" w:rsidRDefault="003B3CFD" w:rsidP="003B3CFD">
      <w:r w:rsidRPr="003B3CFD">
        <w:rPr>
          <w:b/>
          <w:sz w:val="26"/>
          <w:szCs w:val="26"/>
        </w:rPr>
        <w:t>Graham 18</w:t>
      </w:r>
      <w:r w:rsidRPr="003B3CFD">
        <w:t xml:space="preserve"> Sarah Graham is Scholar of U.S. diplomatic history and U.S. foreign relations with specialization in public diplomacy, the Cold War period, the U.S.-India relationship and emotions in foreign policy, 8/9/28, “THE STATES OF THE UNION: US FEDERALISM AND THE TRUMP POLICY AGENDA,” https://www.ussc.edu.au/analysis/us-states-and-the-trump-policy-agenda</w:t>
      </w:r>
    </w:p>
    <w:p w14:paraId="7D6CA332" w14:textId="5D9C4CED" w:rsidR="003B3CFD" w:rsidRPr="003B3CFD" w:rsidRDefault="003B3CFD" w:rsidP="003B3CFD">
      <w:r w:rsidRPr="003B3CFD">
        <w:rPr>
          <w:u w:val="single"/>
        </w:rPr>
        <w:t>Trump’s longstanding environmental policy prioritizes winding back or narrowing environmental regulations, reducing the mandate and funding of the Environmental Protection Agency (EPA), and withdrawal from the Paris Climate Accord — goals that can all be accomplished without Congress</w:t>
      </w:r>
      <w:r w:rsidRPr="003B3CFD">
        <w:rPr>
          <w:sz w:val="16"/>
        </w:rPr>
        <w:t xml:space="preserve">. The appointment of anti-EPA crusader Scott Pruitt to head the agency was an important symbol of this agenda. Pruitt’s recent resignation amid ethics scandals is unlikely to bring about any alteration to the administration’s policy agenda, however. </w:t>
      </w:r>
      <w:r w:rsidRPr="003B3CFD">
        <w:rPr>
          <w:u w:val="single"/>
        </w:rPr>
        <w:t xml:space="preserve">In June 2017, Trump announced the United States’ withdrawal from the Paris agreement. The following October, leaked documents revealed administration plans to scrap the Obama-era Clean Power Plan, which limits CO2 emissions in US power generation. Climate change is no longer listed as a threat under the latest National Security Strategy and has been expunged from other Trump administration documents, such as federal emergency management plans. The administration has also lifted regulations on hazardous air pollutants and pesticides, and has announced plans to open up the entire US coastline, with the </w:t>
      </w:r>
      <w:r w:rsidRPr="003B3CFD">
        <w:rPr>
          <w:u w:val="single"/>
        </w:rPr>
        <w:lastRenderedPageBreak/>
        <w:t>exception of waters around Florida, to oil drilling.</w:t>
      </w:r>
      <w:r w:rsidRPr="003B3CFD">
        <w:rPr>
          <w:sz w:val="16"/>
        </w:rPr>
        <w:t xml:space="preserve"> </w:t>
      </w:r>
      <w:r w:rsidRPr="003B3CFD">
        <w:rPr>
          <w:u w:val="single"/>
        </w:rPr>
        <w:t>As with immigration policy, a number of US states have welcomed this de-regulatory environmental policy. There is wide variation in environmental attitudes in the United States: 70 per cent of Vermont residents and 68 per cent of Hawaiians regard environmental regulations as “worth the cost”, but in West Virginia and Wisconsin only 38 per cent do.</w:t>
      </w:r>
      <w:r w:rsidRPr="003B3CFD">
        <w:rPr>
          <w:sz w:val="16"/>
        </w:rPr>
        <w:t xml:space="preserve"> South Carolina has the United States’ lowest renewable energy target: 2 per cent of power generation by 2021. By contrast New York, one of the nation’s renewables leaders, has a target of 50 per cent by 2020. Twenty-four red states sued the Obama administration over the Clean Power Plan, and will presumably welcome its demise, although several Democratic states have indicated that they will counter-sue to keep it. South Dakota, Kentucky, Arizona and Indiana, among others, have passed laws that in various ways prevent state agencies or future legislation from imposing any environmental regulation that is stricter than federal baselines.26 </w:t>
      </w:r>
      <w:r w:rsidRPr="003B3CFD">
        <w:rPr>
          <w:u w:val="single"/>
        </w:rPr>
        <w:t xml:space="preserve">Environmental </w:t>
      </w:r>
      <w:proofErr w:type="gramStart"/>
      <w:r w:rsidRPr="003B3CFD">
        <w:rPr>
          <w:u w:val="single"/>
        </w:rPr>
        <w:t>regulation</w:t>
      </w:r>
      <w:proofErr w:type="gramEnd"/>
      <w:r w:rsidRPr="003B3CFD">
        <w:rPr>
          <w:u w:val="single"/>
        </w:rPr>
        <w:t xml:space="preserve"> is an area in which the states have some autonomy by filling gaps in federal regulation or outpacing federal standards. Given the size and economic clout of many US states, as well as the fact that utilities are controlled at the city or state level, climate is an area in which subnational US jurisdictions can have a substantial impact on emissions. Several US states acted independently to reduce emissions </w:t>
      </w:r>
      <w:r w:rsidRPr="003B3CFD">
        <w:rPr>
          <w:sz w:val="16"/>
        </w:rPr>
        <w:t xml:space="preserve">after the George W. Bush administration withdrew from the Kyoto Protocol in 2001. New Jersey had adopted Kyoto targets in 1998 and retained them after 2001. It also initiated a carbon trading agreement with the Netherlands — the first such agreement between a US state and a foreign government on climate change.27 Other states, such as Massachusetts and Oregon, imposed more stringent emissions standards on power generation in response to Bush’s withdrawal from Kyoto. </w:t>
      </w:r>
      <w:r w:rsidRPr="003B3CFD">
        <w:rPr>
          <w:u w:val="single"/>
        </w:rPr>
        <w:t xml:space="preserve">These moves set the stage for a wave of independent climate policy by the US states. California, which had set its own standards on car exhaust since the 1960s to address Los Angeles’ infamous smog, initiated a CO2 cap and trade framework in 2005 and set targets to lower emissions with the Global Warming Solutions Act in 2006. </w:t>
      </w:r>
      <w:r w:rsidRPr="003B3CFD">
        <w:rPr>
          <w:sz w:val="16"/>
        </w:rPr>
        <w:t>Following New Jersey’s lead, California initiated a cap and trade market with several Canadian provinces, known as the Western Climate Initiative, which California now cites as a framework for meeting the Paris targets. In 2007 New Jersey adopted a 20 per cent reduction target for greenhouse gas emissions by 2020. These targets are not only ambitious, they are also achievable: New Jersey and California have both already reached their 2020 targets. There are also several multi-US state climate agreements in pace that predate the Trump administration, notably 2009’s Regional Greenhouse Gas Initiative, which established a cap and trade system and clean energy investment fund covering nine north-eastern states.</w:t>
      </w:r>
      <w:r w:rsidRPr="003B3CFD">
        <w:rPr>
          <w:u w:val="single"/>
        </w:rPr>
        <w:t xml:space="preserve"> In both the Regional Greenhouse Gas Initiative and the Western Climate Initiative, large markets such as California and New York play an integral role in making cap and trade viable for smaller jurisdictions. With these frameworks in place, many states and cities were well-placed to announce that they would maintain climate progress when Trump was elected. </w:t>
      </w:r>
      <w:r w:rsidRPr="003B3CFD">
        <w:rPr>
          <w:sz w:val="16"/>
        </w:rPr>
        <w:t xml:space="preserve">Thirty-four states have climate action plans and 14 states led by California, New York and Washington </w:t>
      </w:r>
      <w:proofErr w:type="spellStart"/>
      <w:r w:rsidRPr="003B3CFD">
        <w:rPr>
          <w:sz w:val="16"/>
        </w:rPr>
        <w:t>signalled</w:t>
      </w:r>
      <w:proofErr w:type="spellEnd"/>
      <w:r w:rsidRPr="003B3CFD">
        <w:rPr>
          <w:sz w:val="16"/>
        </w:rPr>
        <w:t xml:space="preserve"> they would meet the Paris goals as part of a new US Climate Alliance.31 The alliance has now expanded to 16 states and Puerto Rico, almost all led by Democratic governors, and aims to play a role in sharing best practices on the international stage. Trump has recently indicated that he will relax the current engine efficiency standards for private vehicles. Since the 2000s California has adopted some of the most stringent targets in the world, a policy that depends on the same federal waivers that allow the state to more stringently regulate smog emissions. Fourteen states opted into California’s strict mileage standards. Border states with dealerships selling California-compliant cars, for instance, found it economically viable to do so. But a number of north-eastern states also adopted the standards as part of broader sustainability commitments. About 130 million Americans were thus covered by Californian vehicle efficiency standards when the Obama administration adopted them nationally in 2011. </w:t>
      </w:r>
      <w:r w:rsidRPr="003B3CFD">
        <w:rPr>
          <w:u w:val="single"/>
        </w:rPr>
        <w:t>In April 2018, Pruitt announced that the current target of 54 miles per gallon by 2022-2025 would be scrapped, citing opposition from the auto industry.</w:t>
      </w:r>
      <w:r w:rsidRPr="003B3CFD">
        <w:rPr>
          <w:sz w:val="16"/>
        </w:rPr>
        <w:t xml:space="preserve"> Acting EPA head Andrew Wheeler announced in August that he intends to revoke California’s waiver to set its own standards for car efficiency, which filed a lawsuit to maintain the waiver the same day. </w:t>
      </w:r>
      <w:r w:rsidRPr="003B3CFD">
        <w:rPr>
          <w:u w:val="single"/>
        </w:rPr>
        <w:t xml:space="preserve">Other states are expected to join the suit, whose outcome will be significant both in terms of how much state policies can contribute to global greenhouse gas targets and in maintaining confidence in international climate agreements despite Trump’s position. </w:t>
      </w:r>
      <w:r w:rsidRPr="003B3CFD">
        <w:t>California’s war with Trump about climate policy hasn’t yet grabbed headlines like the immigration clashes. But it represents another key arena in which the state is aiming for a bigger role in international affairs.</w:t>
      </w:r>
      <w:r w:rsidRPr="003B3CFD">
        <w:rPr>
          <w:u w:val="single"/>
        </w:rPr>
        <w:t xml:space="preserve"> </w:t>
      </w:r>
      <w:r w:rsidRPr="003B3CFD">
        <w:t>Driving that effort has been Brown. Even before California joined with 15 other states and Puerto Rico to form the United States Climate Alliance to uphold commitments to the Paris Agreement, Brown had become an outspoken advocate for combating climate change.</w:t>
      </w:r>
    </w:p>
    <w:p w14:paraId="4E5FC5DD" w14:textId="77777777" w:rsidR="003B3CFD" w:rsidRPr="003B3CFD" w:rsidRDefault="003B3CFD" w:rsidP="003B3CFD">
      <w:pPr>
        <w:pStyle w:val="Heading4"/>
        <w:spacing w:before="0" w:line="240" w:lineRule="auto"/>
        <w:rPr>
          <w:rStyle w:val="Style13ptBold"/>
          <w:b/>
        </w:rPr>
      </w:pPr>
      <w:r w:rsidRPr="003B3CFD">
        <w:rPr>
          <w:rStyle w:val="Style13ptBold"/>
          <w:b/>
        </w:rPr>
        <w:lastRenderedPageBreak/>
        <w:t xml:space="preserve">Climate change outweighs all other impacts – it’s a </w:t>
      </w:r>
      <w:r w:rsidRPr="003B3CFD">
        <w:rPr>
          <w:rStyle w:val="Style13ptBold"/>
          <w:b/>
          <w:u w:val="single"/>
        </w:rPr>
        <w:t>threat multiplier</w:t>
      </w:r>
      <w:r w:rsidRPr="003B3CFD">
        <w:rPr>
          <w:rStyle w:val="Style13ptBold"/>
          <w:b/>
        </w:rPr>
        <w:t xml:space="preserve"> and </w:t>
      </w:r>
      <w:r w:rsidRPr="003B3CFD">
        <w:rPr>
          <w:rStyle w:val="Style13ptBold"/>
          <w:b/>
          <w:u w:val="single"/>
        </w:rPr>
        <w:t>higher probability</w:t>
      </w:r>
      <w:r w:rsidRPr="003B3CFD">
        <w:rPr>
          <w:rStyle w:val="Style13ptBold"/>
          <w:b/>
        </w:rPr>
        <w:t xml:space="preserve">  </w:t>
      </w:r>
    </w:p>
    <w:p w14:paraId="4B3684DA" w14:textId="77777777" w:rsidR="003B3CFD" w:rsidRPr="003B3CFD" w:rsidRDefault="003B3CFD" w:rsidP="003B3CFD">
      <w:pPr>
        <w:spacing w:after="0" w:line="240" w:lineRule="auto"/>
      </w:pPr>
      <w:r w:rsidRPr="003B3CFD">
        <w:rPr>
          <w:rStyle w:val="Style13ptBold"/>
        </w:rPr>
        <w:t>Torres 16</w:t>
      </w:r>
      <w:r w:rsidRPr="003B3CFD">
        <w:rPr>
          <w:sz w:val="16"/>
        </w:rPr>
        <w:t xml:space="preserve"> (Phil Torres, PhD candidate @ Rice University in tropical conservation biology, affiliate scholar @ Institute for Ethics and Emerging Technologies, July 22, 2016. “Op-ed: Climate Change Is the Most Urgent Existential Risk”. </w:t>
      </w:r>
      <w:hyperlink r:id="rId9" w:history="1">
        <w:r w:rsidRPr="003B3CFD">
          <w:rPr>
            <w:rStyle w:val="Hyperlink"/>
            <w:sz w:val="16"/>
          </w:rPr>
          <w:t>http://ieet.org/index.php/IEET/more/Torres20160807</w:t>
        </w:r>
      </w:hyperlink>
      <w:r w:rsidRPr="003B3CFD">
        <w:rPr>
          <w:sz w:val="16"/>
        </w:rPr>
        <w:t xml:space="preserve">) </w:t>
      </w:r>
    </w:p>
    <w:p w14:paraId="059389AC" w14:textId="77777777" w:rsidR="003B3CFD" w:rsidRPr="003B3CFD" w:rsidRDefault="003B3CFD" w:rsidP="003B3CFD">
      <w:pPr>
        <w:spacing w:after="0" w:line="240" w:lineRule="auto"/>
        <w:rPr>
          <w:sz w:val="12"/>
        </w:rPr>
      </w:pPr>
      <w:r w:rsidRPr="003B3CFD">
        <w:rPr>
          <w:rStyle w:val="StyleUnderline"/>
        </w:rPr>
        <w:t>Humanity faces a number of formidable challenges</w:t>
      </w:r>
      <w:r w:rsidRPr="003B3CFD">
        <w:rPr>
          <w:sz w:val="12"/>
        </w:rPr>
        <w:t xml:space="preserve"> this century. </w:t>
      </w:r>
      <w:r w:rsidRPr="003B3CFD">
        <w:rPr>
          <w:rStyle w:val="StyleUnderline"/>
        </w:rPr>
        <w:t>Threats</w:t>
      </w:r>
      <w:r w:rsidRPr="003B3CFD">
        <w:rPr>
          <w:sz w:val="12"/>
        </w:rPr>
        <w:t xml:space="preserve"> to our collective survival </w:t>
      </w:r>
      <w:r w:rsidRPr="003B3CFD">
        <w:rPr>
          <w:rStyle w:val="StyleUnderline"/>
        </w:rPr>
        <w:t>stem from</w:t>
      </w:r>
      <w:r w:rsidRPr="003B3CFD">
        <w:rPr>
          <w:sz w:val="12"/>
        </w:rPr>
        <w:t xml:space="preserve"> </w:t>
      </w:r>
      <w:r w:rsidRPr="003B3CFD">
        <w:rPr>
          <w:rStyle w:val="StyleUnderline"/>
        </w:rPr>
        <w:t>asteroids</w:t>
      </w:r>
      <w:r w:rsidRPr="003B3CFD">
        <w:rPr>
          <w:sz w:val="12"/>
        </w:rPr>
        <w:t xml:space="preserve"> and comets, </w:t>
      </w:r>
      <w:proofErr w:type="spellStart"/>
      <w:r w:rsidRPr="003B3CFD">
        <w:rPr>
          <w:sz w:val="12"/>
        </w:rPr>
        <w:t>supervolcanoes</w:t>
      </w:r>
      <w:proofErr w:type="spellEnd"/>
      <w:r w:rsidRPr="003B3CFD">
        <w:rPr>
          <w:sz w:val="12"/>
        </w:rPr>
        <w:t xml:space="preserve">, global </w:t>
      </w:r>
      <w:r w:rsidRPr="003B3CFD">
        <w:rPr>
          <w:rStyle w:val="StyleUnderline"/>
        </w:rPr>
        <w:t>pandemics</w:t>
      </w:r>
      <w:r w:rsidRPr="003B3CFD">
        <w:rPr>
          <w:sz w:val="12"/>
        </w:rPr>
        <w:t xml:space="preserve">, </w:t>
      </w:r>
      <w:r w:rsidRPr="003B3CFD">
        <w:rPr>
          <w:rStyle w:val="StyleUnderline"/>
        </w:rPr>
        <w:t>climate change</w:t>
      </w:r>
      <w:r w:rsidRPr="003B3CFD">
        <w:rPr>
          <w:sz w:val="12"/>
        </w:rPr>
        <w:t xml:space="preserve">, biodiversity loss, </w:t>
      </w:r>
      <w:r w:rsidRPr="003B3CFD">
        <w:rPr>
          <w:rStyle w:val="StyleUnderline"/>
        </w:rPr>
        <w:t>nuclear weapons</w:t>
      </w:r>
      <w:r w:rsidRPr="003B3CFD">
        <w:rPr>
          <w:sz w:val="12"/>
        </w:rPr>
        <w:t xml:space="preserve">, </w:t>
      </w:r>
      <w:r w:rsidRPr="003B3CFD">
        <w:rPr>
          <w:rStyle w:val="StyleUnderline"/>
        </w:rPr>
        <w:t>biotechnology</w:t>
      </w:r>
      <w:r w:rsidRPr="003B3CFD">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w:t>
      </w:r>
      <w:proofErr w:type="gramStart"/>
      <w:r w:rsidRPr="003B3CFD">
        <w:rPr>
          <w:sz w:val="12"/>
        </w:rPr>
        <w:t>crash.*</w:t>
      </w:r>
      <w:proofErr w:type="gramEnd"/>
      <w:r w:rsidRPr="003B3CFD">
        <w:rPr>
          <w:sz w:val="12"/>
        </w:rPr>
        <w:t xml:space="preserve">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3B3CFD">
        <w:rPr>
          <w:rStyle w:val="Emphasis"/>
        </w:rPr>
        <w:t xml:space="preserve">climate change </w:t>
      </w:r>
      <w:r w:rsidRPr="003B3CFD">
        <w:rPr>
          <w:sz w:val="12"/>
        </w:rPr>
        <w:t xml:space="preserve">and </w:t>
      </w:r>
      <w:proofErr w:type="spellStart"/>
      <w:r w:rsidRPr="003B3CFD">
        <w:rPr>
          <w:sz w:val="12"/>
        </w:rPr>
        <w:t>biodiveristy</w:t>
      </w:r>
      <w:proofErr w:type="spellEnd"/>
      <w:r w:rsidRPr="003B3CFD">
        <w:rPr>
          <w:rStyle w:val="StyleUnderline"/>
        </w:rPr>
        <w:t xml:space="preserve"> loss</w:t>
      </w:r>
      <w:r w:rsidRPr="003B3CFD">
        <w:rPr>
          <w:sz w:val="12"/>
        </w:rPr>
        <w:t xml:space="preserve">, </w:t>
      </w:r>
      <w:r w:rsidRPr="003B3CFD">
        <w:rPr>
          <w:rStyle w:val="StyleUnderline"/>
        </w:rPr>
        <w:t xml:space="preserve">should </w:t>
      </w:r>
      <w:r w:rsidRPr="003B3CFD">
        <w:rPr>
          <w:rStyle w:val="Emphasis"/>
        </w:rPr>
        <w:t>take priority</w:t>
      </w:r>
      <w:r w:rsidRPr="003B3CFD">
        <w:rPr>
          <w:sz w:val="12"/>
        </w:rPr>
        <w:t xml:space="preserve"> right now </w:t>
      </w:r>
      <w:r w:rsidRPr="003B3CFD">
        <w:rPr>
          <w:rStyle w:val="StyleUnderline"/>
        </w:rPr>
        <w:t>over</w:t>
      </w:r>
      <w:r w:rsidRPr="003B3CFD">
        <w:rPr>
          <w:sz w:val="12"/>
        </w:rPr>
        <w:t xml:space="preserve"> </w:t>
      </w:r>
      <w:r w:rsidRPr="003B3CFD">
        <w:rPr>
          <w:rStyle w:val="Emphasis"/>
        </w:rPr>
        <w:t>every other known threat</w:t>
      </w:r>
      <w:r w:rsidRPr="003B3CFD">
        <w:rPr>
          <w:sz w:val="12"/>
        </w:rPr>
        <w:t xml:space="preserve">. Why? </w:t>
      </w:r>
      <w:r w:rsidRPr="003B3CFD">
        <w:rPr>
          <w:rStyle w:val="StyleUnderline"/>
        </w:rPr>
        <w:t>Because these ongoing catastrophes</w:t>
      </w:r>
      <w:r w:rsidRPr="003B3CFD">
        <w:rPr>
          <w:sz w:val="12"/>
        </w:rPr>
        <w:t xml:space="preserve"> </w:t>
      </w:r>
      <w:r w:rsidRPr="003B3CFD">
        <w:rPr>
          <w:rStyle w:val="Emphasis"/>
        </w:rPr>
        <w:t>in slow-motion</w:t>
      </w:r>
      <w:r w:rsidRPr="003B3CFD">
        <w:rPr>
          <w:sz w:val="12"/>
        </w:rPr>
        <w:t xml:space="preserve"> </w:t>
      </w:r>
      <w:r w:rsidRPr="003B3CFD">
        <w:rPr>
          <w:rStyle w:val="StyleUnderline"/>
        </w:rPr>
        <w:t xml:space="preserve">will frame our </w:t>
      </w:r>
      <w:r w:rsidRPr="003B3CFD">
        <w:rPr>
          <w:rStyle w:val="Emphasis"/>
        </w:rPr>
        <w:t>existential predicament</w:t>
      </w:r>
      <w:r w:rsidRPr="003B3CFD">
        <w:rPr>
          <w:sz w:val="12"/>
        </w:rPr>
        <w:t xml:space="preserve"> on Earth not just for the rest of this century, but </w:t>
      </w:r>
      <w:r w:rsidRPr="003B3CFD">
        <w:rPr>
          <w:rStyle w:val="StyleUnderline"/>
        </w:rPr>
        <w:t>for</w:t>
      </w:r>
      <w:r w:rsidRPr="003B3CFD">
        <w:rPr>
          <w:sz w:val="12"/>
        </w:rPr>
        <w:t xml:space="preserve"> literally </w:t>
      </w:r>
      <w:r w:rsidRPr="003B3CFD">
        <w:rPr>
          <w:rStyle w:val="Emphasis"/>
        </w:rPr>
        <w:t>thousands of years</w:t>
      </w:r>
      <w:r w:rsidRPr="003B3CFD">
        <w:rPr>
          <w:sz w:val="12"/>
        </w:rPr>
        <w:t xml:space="preserve"> to come. As such, </w:t>
      </w:r>
      <w:r w:rsidRPr="003B3CFD">
        <w:rPr>
          <w:rStyle w:val="StyleUnderline"/>
        </w:rPr>
        <w:t>they</w:t>
      </w:r>
      <w:r w:rsidRPr="003B3CFD">
        <w:rPr>
          <w:sz w:val="12"/>
        </w:rPr>
        <w:t xml:space="preserve"> </w:t>
      </w:r>
      <w:r w:rsidRPr="003B3CFD">
        <w:rPr>
          <w:rStyle w:val="StyleUnderline"/>
        </w:rPr>
        <w:t xml:space="preserve">have the capacity to </w:t>
      </w:r>
      <w:r w:rsidRPr="003B3CFD">
        <w:rPr>
          <w:rStyle w:val="Emphasis"/>
        </w:rPr>
        <w:t>raise or lower</w:t>
      </w:r>
      <w:r w:rsidRPr="003B3CFD">
        <w:rPr>
          <w:rStyle w:val="StyleUnderline"/>
        </w:rPr>
        <w:t xml:space="preserve"> the </w:t>
      </w:r>
      <w:r w:rsidRPr="003B3CFD">
        <w:rPr>
          <w:rStyle w:val="Emphasis"/>
        </w:rPr>
        <w:t>probability of other risks scenarios</w:t>
      </w:r>
      <w:r w:rsidRPr="003B3CFD">
        <w:rPr>
          <w:sz w:val="12"/>
        </w:rPr>
        <w:t xml:space="preserve"> </w:t>
      </w:r>
      <w:r w:rsidRPr="003B3CFD">
        <w:rPr>
          <w:rStyle w:val="StyleUnderline"/>
        </w:rPr>
        <w:t>unfolding</w:t>
      </w:r>
      <w:r w:rsidRPr="003B3CFD">
        <w:rPr>
          <w:sz w:val="12"/>
        </w:rPr>
        <w:t xml:space="preserve">. Multiplying Threats Ask yourself the following: </w:t>
      </w:r>
      <w:r w:rsidRPr="003B3CFD">
        <w:rPr>
          <w:rStyle w:val="StyleUnderline"/>
        </w:rPr>
        <w:t xml:space="preserve">are wars more or less likely in a world marked by </w:t>
      </w:r>
      <w:r w:rsidRPr="003B3CFD">
        <w:rPr>
          <w:rStyle w:val="Emphasis"/>
        </w:rPr>
        <w:t>extreme weather events</w:t>
      </w:r>
      <w:r w:rsidRPr="003B3CFD">
        <w:rPr>
          <w:sz w:val="12"/>
        </w:rPr>
        <w:t xml:space="preserve">, </w:t>
      </w:r>
      <w:proofErr w:type="spellStart"/>
      <w:r w:rsidRPr="003B3CFD">
        <w:rPr>
          <w:rStyle w:val="Emphasis"/>
        </w:rPr>
        <w:t>megadroughts</w:t>
      </w:r>
      <w:proofErr w:type="spellEnd"/>
      <w:r w:rsidRPr="003B3CFD">
        <w:rPr>
          <w:sz w:val="12"/>
        </w:rPr>
        <w:t xml:space="preserve">, </w:t>
      </w:r>
      <w:r w:rsidRPr="003B3CFD">
        <w:rPr>
          <w:rStyle w:val="Emphasis"/>
        </w:rPr>
        <w:t>food supply disruptions</w:t>
      </w:r>
      <w:r w:rsidRPr="003B3CFD">
        <w:rPr>
          <w:sz w:val="12"/>
        </w:rPr>
        <w:t xml:space="preserve">, and sea-level rise? </w:t>
      </w:r>
      <w:r w:rsidRPr="003B3CFD">
        <w:rPr>
          <w:rStyle w:val="StyleUnderline"/>
        </w:rPr>
        <w:t>Are terrorist attacks</w:t>
      </w:r>
      <w:r w:rsidRPr="003B3CFD">
        <w:rPr>
          <w:sz w:val="12"/>
        </w:rPr>
        <w:t xml:space="preserve"> </w:t>
      </w:r>
      <w:r w:rsidRPr="003B3CFD">
        <w:rPr>
          <w:rStyle w:val="StyleUnderline"/>
        </w:rPr>
        <w:t>more or less likely in a world beset</w:t>
      </w:r>
      <w:r w:rsidRPr="003B3CFD">
        <w:rPr>
          <w:sz w:val="12"/>
        </w:rPr>
        <w:t xml:space="preserve"> by </w:t>
      </w:r>
      <w:r w:rsidRPr="003B3CFD">
        <w:rPr>
          <w:rStyle w:val="Emphasis"/>
        </w:rPr>
        <w:t>the collapse of global ecosystems</w:t>
      </w:r>
      <w:r w:rsidRPr="003B3CFD">
        <w:rPr>
          <w:sz w:val="12"/>
        </w:rPr>
        <w:t xml:space="preserve">, </w:t>
      </w:r>
      <w:r w:rsidRPr="003B3CFD">
        <w:rPr>
          <w:rStyle w:val="Emphasis"/>
        </w:rPr>
        <w:t>agricultural failures</w:t>
      </w:r>
      <w:r w:rsidRPr="003B3CFD">
        <w:rPr>
          <w:sz w:val="12"/>
        </w:rPr>
        <w:t xml:space="preserve">, </w:t>
      </w:r>
      <w:r w:rsidRPr="003B3CFD">
        <w:rPr>
          <w:rStyle w:val="Emphasis"/>
        </w:rPr>
        <w:t>economic uncertainty</w:t>
      </w:r>
      <w:r w:rsidRPr="003B3CFD">
        <w:rPr>
          <w:sz w:val="12"/>
        </w:rPr>
        <w:t xml:space="preserve">, and political instability? Both </w:t>
      </w:r>
      <w:r w:rsidRPr="003B3CFD">
        <w:rPr>
          <w:rStyle w:val="StyleUnderline"/>
        </w:rPr>
        <w:t>government officials and scientists agree</w:t>
      </w:r>
      <w:r w:rsidRPr="003B3CFD">
        <w:rPr>
          <w:sz w:val="12"/>
        </w:rPr>
        <w:t xml:space="preserve"> that the answer is </w:t>
      </w:r>
      <w:r w:rsidRPr="003B3CFD">
        <w:rPr>
          <w:rStyle w:val="Emphasis"/>
        </w:rPr>
        <w:t>“more likely.”</w:t>
      </w:r>
      <w:r w:rsidRPr="003B3CFD">
        <w:rPr>
          <w:sz w:val="12"/>
        </w:rPr>
        <w:t xml:space="preserve"> For example, the current Director of the CIA, John </w:t>
      </w:r>
      <w:r w:rsidRPr="003B3CFD">
        <w:rPr>
          <w:rStyle w:val="StyleUnderline"/>
        </w:rPr>
        <w:t>Brennan</w:t>
      </w:r>
      <w:r w:rsidRPr="003B3CFD">
        <w:rPr>
          <w:sz w:val="12"/>
        </w:rPr>
        <w:t xml:space="preserve">, recently </w:t>
      </w:r>
      <w:r w:rsidRPr="003B3CFD">
        <w:rPr>
          <w:rStyle w:val="StyleUnderline"/>
        </w:rPr>
        <w:t>identified</w:t>
      </w:r>
      <w:r w:rsidRPr="003B3CFD">
        <w:rPr>
          <w:sz w:val="12"/>
        </w:rPr>
        <w:t xml:space="preserve"> “the impact of </w:t>
      </w:r>
      <w:r w:rsidRPr="003B3CFD">
        <w:rPr>
          <w:rStyle w:val="StyleUnderline"/>
        </w:rPr>
        <w:t>climate change</w:t>
      </w:r>
      <w:r w:rsidRPr="003B3CFD">
        <w:rPr>
          <w:sz w:val="12"/>
        </w:rPr>
        <w:t xml:space="preserve">” </w:t>
      </w:r>
      <w:r w:rsidRPr="003B3CFD">
        <w:rPr>
          <w:rStyle w:val="StyleUnderline"/>
        </w:rPr>
        <w:t>as one of the “deeper causes of this rising instability”</w:t>
      </w:r>
      <w:r w:rsidRPr="003B3CFD">
        <w:rPr>
          <w:sz w:val="12"/>
        </w:rPr>
        <w:t xml:space="preserve"> </w:t>
      </w:r>
      <w:r w:rsidRPr="003B3CFD">
        <w:rPr>
          <w:rStyle w:val="StyleUnderline"/>
        </w:rPr>
        <w:t>in</w:t>
      </w:r>
      <w:r w:rsidRPr="003B3CFD">
        <w:rPr>
          <w:sz w:val="12"/>
        </w:rPr>
        <w:t xml:space="preserve"> countries like </w:t>
      </w:r>
      <w:r w:rsidRPr="003B3CFD">
        <w:rPr>
          <w:rStyle w:val="Emphasis"/>
        </w:rPr>
        <w:t>Syria</w:t>
      </w:r>
      <w:r w:rsidRPr="003B3CFD">
        <w:rPr>
          <w:sz w:val="12"/>
        </w:rPr>
        <w:t xml:space="preserve">, </w:t>
      </w:r>
      <w:r w:rsidRPr="003B3CFD">
        <w:rPr>
          <w:rStyle w:val="Emphasis"/>
        </w:rPr>
        <w:t>Iraq</w:t>
      </w:r>
      <w:r w:rsidRPr="003B3CFD">
        <w:rPr>
          <w:sz w:val="12"/>
        </w:rPr>
        <w:t xml:space="preserve">, </w:t>
      </w:r>
      <w:r w:rsidRPr="003B3CFD">
        <w:rPr>
          <w:rStyle w:val="Emphasis"/>
        </w:rPr>
        <w:t>Yemen</w:t>
      </w:r>
      <w:r w:rsidRPr="003B3CFD">
        <w:rPr>
          <w:sz w:val="12"/>
        </w:rPr>
        <w:t xml:space="preserve">, </w:t>
      </w:r>
      <w:r w:rsidRPr="003B3CFD">
        <w:rPr>
          <w:rStyle w:val="Emphasis"/>
        </w:rPr>
        <w:t>Libya</w:t>
      </w:r>
      <w:r w:rsidRPr="003B3CFD">
        <w:rPr>
          <w:sz w:val="12"/>
        </w:rPr>
        <w:t xml:space="preserve">, </w:t>
      </w:r>
      <w:r w:rsidRPr="003B3CFD">
        <w:rPr>
          <w:rStyle w:val="StyleUnderline"/>
        </w:rPr>
        <w:t>and</w:t>
      </w:r>
      <w:r w:rsidRPr="003B3CFD">
        <w:rPr>
          <w:sz w:val="12"/>
        </w:rPr>
        <w:t xml:space="preserve"> </w:t>
      </w:r>
      <w:r w:rsidRPr="003B3CFD">
        <w:rPr>
          <w:rStyle w:val="Emphasis"/>
        </w:rPr>
        <w:t>Ukraine</w:t>
      </w:r>
      <w:r w:rsidRPr="003B3CFD">
        <w:rPr>
          <w:sz w:val="12"/>
        </w:rPr>
        <w:t xml:space="preserve">. Similarly, the former Secretary of Defense, Chuck </w:t>
      </w:r>
      <w:r w:rsidRPr="003B3CFD">
        <w:rPr>
          <w:rStyle w:val="StyleUnderline"/>
        </w:rPr>
        <w:t>Hagel</w:t>
      </w:r>
      <w:r w:rsidRPr="003B3CFD">
        <w:rPr>
          <w:sz w:val="12"/>
        </w:rPr>
        <w:t xml:space="preserve">, has </w:t>
      </w:r>
      <w:r w:rsidRPr="003B3CFD">
        <w:rPr>
          <w:rStyle w:val="StyleUnderline"/>
        </w:rPr>
        <w:t xml:space="preserve">described climate change as a </w:t>
      </w:r>
      <w:r w:rsidRPr="003B3CFD">
        <w:rPr>
          <w:rStyle w:val="Emphasis"/>
        </w:rPr>
        <w:t>“threat multiplier”</w:t>
      </w:r>
      <w:r w:rsidRPr="003B3CFD">
        <w:rPr>
          <w:sz w:val="12"/>
        </w:rPr>
        <w:t xml:space="preserve"> with “the potential to exacerbate many of the challenges we are dealing with today — from infectious disease to terrorism.” The Department of Defense has also affirmed a connection. In a 2015 report, it states, “Global </w:t>
      </w:r>
      <w:r w:rsidRPr="003B3CFD">
        <w:rPr>
          <w:rStyle w:val="StyleUnderline"/>
        </w:rPr>
        <w:t>climate change will aggravate</w:t>
      </w:r>
      <w:r w:rsidRPr="003B3CFD">
        <w:rPr>
          <w:sz w:val="12"/>
        </w:rPr>
        <w:t xml:space="preserve"> problems such as </w:t>
      </w:r>
      <w:r w:rsidRPr="003B3CFD">
        <w:rPr>
          <w:rStyle w:val="Emphasis"/>
        </w:rPr>
        <w:t>poverty</w:t>
      </w:r>
      <w:r w:rsidRPr="003B3CFD">
        <w:rPr>
          <w:sz w:val="12"/>
        </w:rPr>
        <w:t xml:space="preserve">, </w:t>
      </w:r>
      <w:r w:rsidRPr="003B3CFD">
        <w:rPr>
          <w:rStyle w:val="Emphasis"/>
        </w:rPr>
        <w:t>social tensions</w:t>
      </w:r>
      <w:r w:rsidRPr="003B3CFD">
        <w:rPr>
          <w:sz w:val="12"/>
        </w:rPr>
        <w:t xml:space="preserve">, environmental degradation, </w:t>
      </w:r>
      <w:r w:rsidRPr="003B3CFD">
        <w:rPr>
          <w:rStyle w:val="Emphasis"/>
        </w:rPr>
        <w:t>ineffectual leadership</w:t>
      </w:r>
      <w:r w:rsidRPr="003B3CFD">
        <w:rPr>
          <w:sz w:val="12"/>
        </w:rPr>
        <w:t xml:space="preserve"> </w:t>
      </w:r>
      <w:r w:rsidRPr="003B3CFD">
        <w:rPr>
          <w:rStyle w:val="StyleUnderline"/>
        </w:rPr>
        <w:t>and</w:t>
      </w:r>
      <w:r w:rsidRPr="003B3CFD">
        <w:rPr>
          <w:sz w:val="12"/>
        </w:rPr>
        <w:t xml:space="preserve"> </w:t>
      </w:r>
      <w:r w:rsidRPr="003B3CFD">
        <w:rPr>
          <w:rStyle w:val="Emphasis"/>
        </w:rPr>
        <w:t>weak political institutions</w:t>
      </w:r>
      <w:r w:rsidRPr="003B3CFD">
        <w:rPr>
          <w:sz w:val="12"/>
        </w:rPr>
        <w:t xml:space="preserve"> </w:t>
      </w:r>
      <w:r w:rsidRPr="003B3CFD">
        <w:rPr>
          <w:rStyle w:val="StyleUnderline"/>
        </w:rPr>
        <w:t>that threaten stability</w:t>
      </w:r>
      <w:r w:rsidRPr="003B3CFD">
        <w:rPr>
          <w:sz w:val="12"/>
        </w:rPr>
        <w:t xml:space="preserve"> in a number of countries.” Scientific studies have further shown a connection between the environmental crisis and violent conflicts.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3B3CFD">
        <w:rPr>
          <w:rStyle w:val="StyleUnderline"/>
        </w:rPr>
        <w:t xml:space="preserve">climate change </w:t>
      </w:r>
      <w:r w:rsidRPr="003B3CFD">
        <w:rPr>
          <w:sz w:val="12"/>
        </w:rPr>
        <w:t xml:space="preserve">and biodiversity loss </w:t>
      </w:r>
      <w:r w:rsidRPr="003B3CFD">
        <w:rPr>
          <w:rStyle w:val="StyleUnderline"/>
        </w:rPr>
        <w:t xml:space="preserve">could very easily push societies </w:t>
      </w:r>
      <w:r w:rsidRPr="003B3CFD">
        <w:rPr>
          <w:rStyle w:val="Emphasis"/>
        </w:rPr>
        <w:t>to the brink of collapse</w:t>
      </w:r>
      <w:r w:rsidRPr="003B3CFD">
        <w:rPr>
          <w:sz w:val="12"/>
        </w:rPr>
        <w:t xml:space="preserve">. </w:t>
      </w:r>
      <w:r w:rsidRPr="003B3CFD">
        <w:rPr>
          <w:rStyle w:val="StyleUnderline"/>
        </w:rPr>
        <w:t xml:space="preserve">This will exacerbate </w:t>
      </w:r>
      <w:r w:rsidRPr="003B3CFD">
        <w:rPr>
          <w:rStyle w:val="Emphasis"/>
        </w:rPr>
        <w:t>existing geopolitical tensions</w:t>
      </w:r>
      <w:r w:rsidRPr="003B3CFD">
        <w:rPr>
          <w:rStyle w:val="StyleUnderline"/>
        </w:rPr>
        <w:t xml:space="preserve"> and introduce entirely</w:t>
      </w:r>
      <w:r w:rsidRPr="003B3CFD">
        <w:rPr>
          <w:sz w:val="12"/>
        </w:rPr>
        <w:t xml:space="preserve"> </w:t>
      </w:r>
      <w:r w:rsidRPr="003B3CFD">
        <w:rPr>
          <w:rStyle w:val="Emphasis"/>
        </w:rPr>
        <w:t>new power struggles</w:t>
      </w:r>
      <w:r w:rsidRPr="003B3CFD">
        <w:rPr>
          <w:sz w:val="12"/>
        </w:rPr>
        <w:t xml:space="preserve"> between state and </w:t>
      </w:r>
      <w:proofErr w:type="spellStart"/>
      <w:r w:rsidRPr="003B3CFD">
        <w:rPr>
          <w:sz w:val="12"/>
        </w:rPr>
        <w:t>nonstate</w:t>
      </w:r>
      <w:proofErr w:type="spellEnd"/>
      <w:r w:rsidRPr="003B3CFD">
        <w:rPr>
          <w:sz w:val="12"/>
        </w:rPr>
        <w:t xml:space="preserv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w:t>
      </w:r>
      <w:proofErr w:type="spellStart"/>
      <w:r w:rsidRPr="003B3CFD">
        <w:rPr>
          <w:sz w:val="12"/>
        </w:rPr>
        <w:t>Bostrom</w:t>
      </w:r>
      <w:proofErr w:type="spellEnd"/>
      <w:r w:rsidRPr="003B3CFD">
        <w:rPr>
          <w:sz w:val="12"/>
        </w:rPr>
        <w:t xml:space="preserve">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3B3CFD">
        <w:rPr>
          <w:rStyle w:val="StyleUnderline"/>
        </w:rPr>
        <w:t>imagine</w:t>
      </w:r>
      <w:r w:rsidRPr="003B3CFD">
        <w:rPr>
          <w:sz w:val="12"/>
        </w:rPr>
        <w:t xml:space="preserve"> that astronomers discover </w:t>
      </w:r>
      <w:r w:rsidRPr="003B3CFD">
        <w:rPr>
          <w:rStyle w:val="StyleUnderline"/>
        </w:rPr>
        <w:t>a</w:t>
      </w:r>
      <w:r w:rsidRPr="003B3CFD">
        <w:rPr>
          <w:sz w:val="12"/>
        </w:rPr>
        <w:t xml:space="preserve"> behemoth asteroid </w:t>
      </w:r>
      <w:r w:rsidRPr="003B3CFD">
        <w:rPr>
          <w:rStyle w:val="StyleUnderline"/>
        </w:rPr>
        <w:t>barreling toward</w:t>
      </w:r>
      <w:r w:rsidRPr="003B3CFD">
        <w:rPr>
          <w:sz w:val="12"/>
        </w:rPr>
        <w:t xml:space="preserve"> Earth. Will designing, building, and launching a spacecraft to divert the assassin past our planet be easier or more difficult in a world preoccupied with other survival issues? </w:t>
      </w:r>
      <w:r w:rsidRPr="003B3CFD">
        <w:rPr>
          <w:rStyle w:val="StyleUnderline"/>
        </w:rPr>
        <w:t>In a relatively peaceful world,</w:t>
      </w:r>
      <w:r w:rsidRPr="003B3CFD">
        <w:rPr>
          <w:sz w:val="12"/>
        </w:rPr>
        <w:t xml:space="preserve"> </w:t>
      </w:r>
      <w:r w:rsidRPr="003B3CFD">
        <w:rPr>
          <w:rStyle w:val="StyleUnderline"/>
        </w:rPr>
        <w:t>one could imagine an asteroid</w:t>
      </w:r>
      <w:r w:rsidRPr="003B3CFD">
        <w:rPr>
          <w:sz w:val="12"/>
        </w:rPr>
        <w:t xml:space="preserve"> actually </w:t>
      </w:r>
      <w:r w:rsidRPr="003B3CFD">
        <w:rPr>
          <w:rStyle w:val="StyleUnderline"/>
        </w:rPr>
        <w:t>bringing humanity together</w:t>
      </w:r>
      <w:r w:rsidRPr="003B3CFD">
        <w:rPr>
          <w:sz w:val="12"/>
        </w:rPr>
        <w:t xml:space="preserve"> </w:t>
      </w:r>
      <w:r w:rsidRPr="003B3CFD">
        <w:rPr>
          <w:rStyle w:val="StyleUnderline"/>
        </w:rPr>
        <w:t xml:space="preserve">by directing our attention </w:t>
      </w:r>
      <w:r w:rsidRPr="003B3CFD">
        <w:rPr>
          <w:rStyle w:val="Emphasis"/>
        </w:rPr>
        <w:t>toward a common threat</w:t>
      </w:r>
      <w:r w:rsidRPr="003B3CFD">
        <w:rPr>
          <w:rStyle w:val="StyleUnderline"/>
        </w:rPr>
        <w:t>.</w:t>
      </w:r>
      <w:r w:rsidRPr="003B3CFD">
        <w:rPr>
          <w:sz w:val="12"/>
        </w:rPr>
        <w:t xml:space="preserve"> </w:t>
      </w:r>
      <w:r w:rsidRPr="003B3CFD">
        <w:rPr>
          <w:rStyle w:val="Emphasis"/>
        </w:rPr>
        <w:t>But</w:t>
      </w:r>
      <w:r w:rsidRPr="003B3CFD">
        <w:rPr>
          <w:sz w:val="12"/>
        </w:rPr>
        <w:t xml:space="preserve"> if </w:t>
      </w:r>
      <w:r w:rsidRPr="003B3CFD">
        <w:rPr>
          <w:rStyle w:val="StyleUnderline"/>
        </w:rPr>
        <w:t>the “conflict multipliers” of climate change</w:t>
      </w:r>
      <w:r w:rsidRPr="003B3CFD">
        <w:rPr>
          <w:sz w:val="12"/>
        </w:rPr>
        <w:t xml:space="preserve"> and biodiversity loss </w:t>
      </w:r>
      <w:r w:rsidRPr="003B3CFD">
        <w:rPr>
          <w:rStyle w:val="StyleUnderline"/>
        </w:rPr>
        <w:t xml:space="preserve">have already </w:t>
      </w:r>
      <w:r w:rsidRPr="003B3CFD">
        <w:rPr>
          <w:rStyle w:val="Emphasis"/>
        </w:rPr>
        <w:t>catapulted civilization</w:t>
      </w:r>
      <w:r w:rsidRPr="003B3CFD">
        <w:rPr>
          <w:sz w:val="12"/>
        </w:rPr>
        <w:t xml:space="preserve"> </w:t>
      </w:r>
      <w:r w:rsidRPr="003B3CFD">
        <w:rPr>
          <w:rStyle w:val="StyleUnderline"/>
        </w:rPr>
        <w:t>into</w:t>
      </w:r>
      <w:r w:rsidRPr="003B3CFD">
        <w:rPr>
          <w:sz w:val="12"/>
        </w:rPr>
        <w:t xml:space="preserve"> chaos </w:t>
      </w:r>
      <w:r w:rsidRPr="003B3CFD">
        <w:rPr>
          <w:rStyle w:val="StyleUnderline"/>
        </w:rPr>
        <w:t>and</w:t>
      </w:r>
      <w:r w:rsidRPr="003B3CFD">
        <w:rPr>
          <w:sz w:val="12"/>
        </w:rPr>
        <w:t xml:space="preserve"> turmoil, I strongly suspect that </w:t>
      </w:r>
      <w:r w:rsidRPr="003B3CFD">
        <w:rPr>
          <w:rStyle w:val="StyleUnderline"/>
        </w:rPr>
        <w:t>humanity will become</w:t>
      </w:r>
      <w:r w:rsidRPr="003B3CFD">
        <w:rPr>
          <w:sz w:val="12"/>
        </w:rPr>
        <w:t xml:space="preserve"> </w:t>
      </w:r>
      <w:r w:rsidRPr="003B3CFD">
        <w:rPr>
          <w:rStyle w:val="StyleUnderline"/>
        </w:rPr>
        <w:t>more</w:t>
      </w:r>
      <w:r w:rsidRPr="003B3CFD">
        <w:rPr>
          <w:sz w:val="12"/>
        </w:rPr>
        <w:t xml:space="preserve">, rather than less, </w:t>
      </w:r>
      <w:r w:rsidRPr="003B3CFD">
        <w:rPr>
          <w:rStyle w:val="StyleUnderline"/>
        </w:rPr>
        <w:t>susceptible to danger</w:t>
      </w:r>
      <w:r w:rsidRPr="003B3CFD">
        <w:rPr>
          <w:sz w:val="12"/>
        </w:rPr>
        <w:t xml:space="preserve">s of this sort. Context Risks We can describe the dual threats of climate change and biodiversity loss as “context risks.” Neither is likely to directly cause the extinction of our species. But </w:t>
      </w:r>
      <w:r w:rsidRPr="003B3CFD">
        <w:rPr>
          <w:rStyle w:val="Emphasis"/>
        </w:rPr>
        <w:t>both will define the context in which civilization confronts all the other threats</w:t>
      </w:r>
      <w:r w:rsidRPr="003B3CFD">
        <w:rPr>
          <w:sz w:val="12"/>
        </w:rPr>
        <w:t xml:space="preserve"> before us. In this way, </w:t>
      </w:r>
      <w:r w:rsidRPr="003B3CFD">
        <w:rPr>
          <w:rStyle w:val="StyleUnderline"/>
        </w:rPr>
        <w:t xml:space="preserve">they could </w:t>
      </w:r>
      <w:r w:rsidRPr="003B3CFD">
        <w:rPr>
          <w:rStyle w:val="Emphasis"/>
        </w:rPr>
        <w:t>indirectly</w:t>
      </w:r>
      <w:r w:rsidRPr="003B3CFD">
        <w:rPr>
          <w:rStyle w:val="StyleUnderline"/>
        </w:rPr>
        <w:t xml:space="preserve"> contribute to the </w:t>
      </w:r>
      <w:r w:rsidRPr="003B3CFD">
        <w:rPr>
          <w:rStyle w:val="Emphasis"/>
        </w:rPr>
        <w:t>overall danger of annihilation</w:t>
      </w:r>
      <w:r w:rsidRPr="003B3CFD">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w:t>
      </w:r>
      <w:proofErr w:type="gramStart"/>
      <w:r w:rsidRPr="003B3CFD">
        <w:rPr>
          <w:sz w:val="12"/>
        </w:rPr>
        <w:t>3.8 billion year</w:t>
      </w:r>
      <w:proofErr w:type="gramEnd"/>
      <w:r w:rsidRPr="003B3CFD">
        <w:rPr>
          <w:sz w:val="12"/>
        </w:rPr>
        <w:t xml:space="preserve"> history on Earth. Yet </w:t>
      </w:r>
      <w:r w:rsidRPr="003B3CFD">
        <w:rPr>
          <w:rStyle w:val="StyleUnderline"/>
        </w:rPr>
        <w:t>another study suggests</w:t>
      </w:r>
      <w:r w:rsidRPr="003B3CFD">
        <w:rPr>
          <w:sz w:val="12"/>
        </w:rPr>
        <w:t xml:space="preserve"> that </w:t>
      </w:r>
      <w:r w:rsidRPr="003B3CFD">
        <w:rPr>
          <w:rStyle w:val="StyleUnderline"/>
        </w:rPr>
        <w:t xml:space="preserve">we could be approaching a </w:t>
      </w:r>
      <w:r w:rsidRPr="003B3CFD">
        <w:rPr>
          <w:rStyle w:val="Emphasis"/>
        </w:rPr>
        <w:t>sudden</w:t>
      </w:r>
      <w:r w:rsidRPr="003B3CFD">
        <w:rPr>
          <w:rStyle w:val="StyleUnderline"/>
        </w:rPr>
        <w:t>,</w:t>
      </w:r>
      <w:r w:rsidRPr="003B3CFD">
        <w:rPr>
          <w:sz w:val="12"/>
        </w:rPr>
        <w:t xml:space="preserve"> </w:t>
      </w:r>
      <w:r w:rsidRPr="003B3CFD">
        <w:rPr>
          <w:rStyle w:val="Emphasis"/>
        </w:rPr>
        <w:t>irreversible</w:t>
      </w:r>
      <w:r w:rsidRPr="003B3CFD">
        <w:rPr>
          <w:sz w:val="12"/>
        </w:rPr>
        <w:t xml:space="preserve">, catastrophic </w:t>
      </w:r>
      <w:r w:rsidRPr="003B3CFD">
        <w:rPr>
          <w:rStyle w:val="Emphasis"/>
        </w:rPr>
        <w:t>collapse of the global ecosystem</w:t>
      </w:r>
      <w:r w:rsidRPr="003B3CFD">
        <w:rPr>
          <w:sz w:val="12"/>
        </w:rPr>
        <w:t xml:space="preserve">. If this were to occur, it could result in “widespread social unrest, economic instability and loss of human life.” </w:t>
      </w:r>
      <w:r w:rsidRPr="003B3CFD">
        <w:rPr>
          <w:rStyle w:val="StyleUnderline"/>
        </w:rPr>
        <w:t xml:space="preserve">Given the potential for environmental degradation to </w:t>
      </w:r>
      <w:r w:rsidRPr="003B3CFD">
        <w:rPr>
          <w:rStyle w:val="Emphasis"/>
        </w:rPr>
        <w:t>elevate the likelihood of nuclear wars</w:t>
      </w:r>
      <w:r w:rsidRPr="003B3CFD">
        <w:rPr>
          <w:sz w:val="12"/>
        </w:rPr>
        <w:t xml:space="preserve">, </w:t>
      </w:r>
      <w:r w:rsidRPr="003B3CFD">
        <w:rPr>
          <w:rStyle w:val="Emphasis"/>
        </w:rPr>
        <w:t>nuclear terrorism</w:t>
      </w:r>
      <w:r w:rsidRPr="003B3CFD">
        <w:rPr>
          <w:sz w:val="12"/>
        </w:rPr>
        <w:t xml:space="preserve">, </w:t>
      </w:r>
      <w:r w:rsidRPr="003B3CFD">
        <w:rPr>
          <w:rStyle w:val="Emphasis"/>
        </w:rPr>
        <w:t>engineered pandemics</w:t>
      </w:r>
      <w:r w:rsidRPr="003B3CFD">
        <w:rPr>
          <w:sz w:val="12"/>
        </w:rPr>
        <w:t xml:space="preserve">, a </w:t>
      </w:r>
      <w:r w:rsidRPr="003B3CFD">
        <w:rPr>
          <w:rStyle w:val="Emphasis"/>
        </w:rPr>
        <w:t>superintelligence takeover</w:t>
      </w:r>
      <w:r w:rsidRPr="003B3CFD">
        <w:rPr>
          <w:sz w:val="12"/>
        </w:rPr>
        <w:t xml:space="preserve">, </w:t>
      </w:r>
      <w:r w:rsidRPr="003B3CFD">
        <w:rPr>
          <w:rStyle w:val="StyleUnderline"/>
        </w:rPr>
        <w:t>and</w:t>
      </w:r>
      <w:r w:rsidRPr="003B3CFD">
        <w:rPr>
          <w:sz w:val="12"/>
        </w:rPr>
        <w:t xml:space="preserve"> perhaps even </w:t>
      </w:r>
      <w:r w:rsidRPr="003B3CFD">
        <w:rPr>
          <w:rStyle w:val="Emphasis"/>
        </w:rPr>
        <w:t>an impact winter</w:t>
      </w:r>
      <w:r w:rsidRPr="003B3CFD">
        <w:rPr>
          <w:sz w:val="12"/>
        </w:rPr>
        <w:t xml:space="preserve">, </w:t>
      </w:r>
      <w:r w:rsidRPr="003B3CFD">
        <w:rPr>
          <w:rStyle w:val="StyleUnderline"/>
        </w:rPr>
        <w:t xml:space="preserve">it ought to take precedence </w:t>
      </w:r>
      <w:r w:rsidRPr="003B3CFD">
        <w:rPr>
          <w:rStyle w:val="Emphasis"/>
        </w:rPr>
        <w:t>over all other risk concerns</w:t>
      </w:r>
      <w:r w:rsidRPr="003B3CFD">
        <w:rPr>
          <w:sz w:val="12"/>
        </w:rPr>
        <w:t xml:space="preserve"> — at least in the near-term. Let’s make sure we get our priorities straight.</w:t>
      </w:r>
    </w:p>
    <w:p w14:paraId="38B7BCDE" w14:textId="77777777" w:rsidR="0032690F" w:rsidRPr="003B3CFD" w:rsidRDefault="0032690F" w:rsidP="0032690F">
      <w:pPr>
        <w:pStyle w:val="Heading4"/>
      </w:pPr>
      <w:r w:rsidRPr="003B3CFD">
        <w:lastRenderedPageBreak/>
        <w:t xml:space="preserve">Strengthening federalism translates into better pandemic response. </w:t>
      </w:r>
    </w:p>
    <w:p w14:paraId="7BD5513C" w14:textId="77777777" w:rsidR="0032690F" w:rsidRPr="003B3CFD" w:rsidRDefault="0032690F" w:rsidP="0032690F">
      <w:r w:rsidRPr="003B3CFD">
        <w:t xml:space="preserve"> </w:t>
      </w:r>
      <w:r w:rsidRPr="003B3CFD">
        <w:rPr>
          <w:rStyle w:val="Style13ptBold"/>
        </w:rPr>
        <w:t>Gordon 5-20</w:t>
      </w:r>
      <w:r w:rsidRPr="003B3CFD">
        <w:t xml:space="preserve"> (Sarah H. </w:t>
      </w:r>
      <w:proofErr w:type="spellStart"/>
      <w:r w:rsidRPr="003B3CFD">
        <w:t>Phd</w:t>
      </w:r>
      <w:proofErr w:type="spellEnd"/>
      <w:r w:rsidRPr="003B3CFD">
        <w:t>. MS, Assistant Professor, Health Law, Policy &amp; Management at BU Health, 05-20-2020, "What Federalism Means for the US Response to Coronavirus Disease 2019," No Publication, https://jamanetwork.com/channels/health-forum/fullarticle/2766033</w:t>
      </w:r>
    </w:p>
    <w:p w14:paraId="419A5AAA" w14:textId="77777777" w:rsidR="0032690F" w:rsidRPr="003B3CFD" w:rsidRDefault="0032690F" w:rsidP="0032690F">
      <w:r w:rsidRPr="003B3CFD">
        <w:rPr>
          <w:rStyle w:val="StyleUnderline"/>
          <w:sz w:val="24"/>
          <w:szCs w:val="28"/>
        </w:rPr>
        <w:t xml:space="preserve">The rapid spread of novel coronavirus disease 2019 (COVID-19) across the United States has been met with a decentralized and piecemeal response led primarily by governors, mayors, and local health departments. This disjointed response is no accident. </w:t>
      </w:r>
      <w:r w:rsidRPr="003B3CFD">
        <w:rPr>
          <w:rStyle w:val="Emphasis"/>
          <w:sz w:val="24"/>
          <w:szCs w:val="28"/>
        </w:rPr>
        <w:t>Federalism</w:t>
      </w:r>
      <w:r w:rsidRPr="003B3CFD">
        <w:rPr>
          <w:rStyle w:val="StyleUnderline"/>
          <w:sz w:val="24"/>
          <w:szCs w:val="28"/>
        </w:rPr>
        <w:t>, or the division of power between a national government and states, is a fundamental feature of US public health authority.</w:t>
      </w:r>
      <w:hyperlink r:id="rId10" w:anchor="ais200046r1" w:history="1">
        <w:r w:rsidRPr="003B3CFD">
          <w:rPr>
            <w:rStyle w:val="Hyperlink"/>
          </w:rPr>
          <w:t>1</w:t>
        </w:r>
      </w:hyperlink>
      <w:r w:rsidRPr="003B3CFD">
        <w:t xml:space="preserve"> In this pandemic, US public health federalism assures that the coronavirus response depends on </w:t>
      </w:r>
      <w:hyperlink r:id="rId11" w:history="1">
        <w:r w:rsidRPr="003B3CFD">
          <w:rPr>
            <w:rStyle w:val="Hyperlink"/>
          </w:rPr>
          <w:t>zip code</w:t>
        </w:r>
      </w:hyperlink>
      <w:r w:rsidRPr="003B3CFD">
        <w:t xml:space="preserve">. </w:t>
      </w:r>
      <w:r w:rsidRPr="003B3CFD">
        <w:rPr>
          <w:sz w:val="24"/>
          <w:szCs w:val="28"/>
          <w:u w:val="single"/>
        </w:rPr>
        <w:t>A global pandemic has no respect for geographic boundaries, laying bare the weaknesses of federalism in the face of a crisis. Cited benefits of federalism include the flexibility to customize responses to the unique characteristics of a local population, maintain state budgets, and test new policies.</w:t>
      </w:r>
      <w:hyperlink r:id="rId12" w:anchor="ais200046r2" w:history="1">
        <w:r w:rsidRPr="003B3CFD">
          <w:rPr>
            <w:rStyle w:val="Hyperlink"/>
          </w:rPr>
          <w:t>2</w:t>
        </w:r>
      </w:hyperlink>
      <w:r w:rsidRPr="003B3CFD">
        <w:t>,</w:t>
      </w:r>
      <w:hyperlink r:id="rId13" w:anchor="ais200046r3" w:history="1">
        <w:r w:rsidRPr="003B3CFD">
          <w:rPr>
            <w:rStyle w:val="Hyperlink"/>
          </w:rPr>
          <w:t>3</w:t>
        </w:r>
      </w:hyperlink>
      <w:r w:rsidRPr="003B3CFD">
        <w:t xml:space="preserve"> Some states have responded to the lack of national leadership by forging their own paths by independently acquiring essential equipment or collaborating with neighboring states to reopen their economies. </w:t>
      </w:r>
      <w:r w:rsidRPr="003B3CFD">
        <w:rPr>
          <w:sz w:val="24"/>
          <w:szCs w:val="28"/>
          <w:u w:val="single"/>
        </w:rPr>
        <w:t xml:space="preserve">Such efforts are necessary but not a sufficient replacement for a nationally coordinated effort. </w:t>
      </w:r>
      <w:r w:rsidRPr="003B3CFD">
        <w:t xml:space="preserve">When our collective fate relies on speed, efficiency, and unity, federalist ideals fall flat. </w:t>
      </w:r>
      <w:r w:rsidRPr="003B3CFD">
        <w:rPr>
          <w:sz w:val="24"/>
          <w:szCs w:val="28"/>
          <w:u w:val="single"/>
        </w:rPr>
        <w:t xml:space="preserve">Divided governance creates unnecessary challenges for residents of states that are slow to act or to take up federal policies. </w:t>
      </w:r>
      <w:r w:rsidRPr="003B3CFD">
        <w:rPr>
          <w:sz w:val="15"/>
          <w:szCs w:val="16"/>
        </w:rPr>
        <w:t xml:space="preserve">While the Trump administration’s coronavirus </w:t>
      </w:r>
      <w:hyperlink r:id="rId14" w:history="1">
        <w:r w:rsidRPr="003B3CFD">
          <w:rPr>
            <w:rStyle w:val="Hyperlink"/>
            <w:sz w:val="15"/>
            <w:szCs w:val="16"/>
          </w:rPr>
          <w:t>response</w:t>
        </w:r>
      </w:hyperlink>
      <w:r w:rsidRPr="003B3CFD">
        <w:rPr>
          <w:sz w:val="15"/>
          <w:szCs w:val="16"/>
        </w:rPr>
        <w:t xml:space="preserve"> has aggravated the pandemic with uneven assistance to states, funding and supply delays, inconsistent messaging, and insufficient testing, the federal government is limited in its ability to mandate a centralized course of action. This is by design; the COVID-19 response is divided among more than 2000 state, local, and tribal public health departments. The Department of Health and Human Services, Federal Emergency Management Agency, and the Centers for Disease Control and Prevention (CDC) have limited authority to direct local officials to take united action.</w:t>
      </w:r>
      <w:hyperlink r:id="rId15" w:anchor="ais200046r1" w:history="1">
        <w:r w:rsidRPr="003B3CFD">
          <w:rPr>
            <w:rStyle w:val="Hyperlink"/>
            <w:sz w:val="15"/>
            <w:szCs w:val="16"/>
          </w:rPr>
          <w:t>1</w:t>
        </w:r>
      </w:hyperlink>
      <w:r w:rsidRPr="003B3CFD">
        <w:rPr>
          <w:sz w:val="15"/>
          <w:szCs w:val="16"/>
        </w:rPr>
        <w:t>,</w:t>
      </w:r>
      <w:hyperlink r:id="rId16" w:anchor="ais200046r4" w:history="1">
        <w:r w:rsidRPr="003B3CFD">
          <w:rPr>
            <w:rStyle w:val="Hyperlink"/>
            <w:sz w:val="15"/>
            <w:szCs w:val="16"/>
          </w:rPr>
          <w:t>4</w:t>
        </w:r>
      </w:hyperlink>
      <w:r w:rsidRPr="003B3CFD">
        <w:rPr>
          <w:sz w:val="15"/>
          <w:szCs w:val="16"/>
        </w:rPr>
        <w:t xml:space="preserve"> When asked about eastern and western states’ coordinated response to the pandemic, President Trump </w:t>
      </w:r>
      <w:hyperlink r:id="rId17" w:history="1">
        <w:r w:rsidRPr="003B3CFD">
          <w:rPr>
            <w:rStyle w:val="Hyperlink"/>
            <w:sz w:val="15"/>
            <w:szCs w:val="16"/>
          </w:rPr>
          <w:t>asserted</w:t>
        </w:r>
      </w:hyperlink>
      <w:r w:rsidRPr="003B3CFD">
        <w:rPr>
          <w:sz w:val="15"/>
          <w:szCs w:val="16"/>
        </w:rPr>
        <w:t xml:space="preserve"> that the authority of the president is “total…[States] can’t do anything without the approval of the president of the United States.” This is not accurate. The power of quarantine rests primarily with state and local authorities, with substantial variation among jurisdictions.</w:t>
      </w:r>
      <w:hyperlink r:id="rId18" w:anchor="ais200046r5" w:history="1">
        <w:r w:rsidRPr="003B3CFD">
          <w:rPr>
            <w:rStyle w:val="Hyperlink"/>
            <w:sz w:val="15"/>
            <w:szCs w:val="16"/>
          </w:rPr>
          <w:t>5</w:t>
        </w:r>
      </w:hyperlink>
      <w:r w:rsidRPr="003B3CFD">
        <w:rPr>
          <w:sz w:val="15"/>
          <w:szCs w:val="16"/>
        </w:rPr>
        <w:t xml:space="preserve"> Under the Public Health Service Act, the Surgeon General, with the permission of the Secretary of the Department of Health and Human Services, has authority to prevent the spread of disease between states and from other countries. However, the responsibility for other public health functions lies with the CDC, a subdivision of the Department of Health and Human Services that is tasked with hard science, data collection, and surveillance. The CDC’s experts generally have no means to enforce public health measures. As a result, each state is separately responsible for responding to a public health event. Once the federal government declares a national emergency, state disaster declarations trigger specific, short-term powers, such as stay-at-home orders, and enable the drawdown of federal funding. Resulting </w:t>
      </w:r>
      <w:hyperlink r:id="rId19" w:history="1">
        <w:r w:rsidRPr="003B3CFD">
          <w:rPr>
            <w:rStyle w:val="Hyperlink"/>
            <w:sz w:val="15"/>
            <w:szCs w:val="16"/>
          </w:rPr>
          <w:t>state variations</w:t>
        </w:r>
      </w:hyperlink>
      <w:r w:rsidRPr="003B3CFD">
        <w:rPr>
          <w:sz w:val="15"/>
          <w:szCs w:val="16"/>
        </w:rPr>
        <w:t xml:space="preserve"> have implications reaching beyond infection rates. Lax stay-at-home orders in one area may foil much stricter measures in a neighboring region. For example, Salt Lake City, Utah, mayor Erin Mendenhall issued a stay-at-home order weeks before Utah governor Gary Herbert issued a milder statewide </w:t>
      </w:r>
      <w:hyperlink r:id="rId20" w:history="1">
        <w:r w:rsidRPr="003B3CFD">
          <w:rPr>
            <w:rStyle w:val="Hyperlink"/>
            <w:sz w:val="15"/>
            <w:szCs w:val="16"/>
          </w:rPr>
          <w:t>decree</w:t>
        </w:r>
      </w:hyperlink>
      <w:r w:rsidRPr="003B3CFD">
        <w:rPr>
          <w:sz w:val="15"/>
          <w:szCs w:val="16"/>
        </w:rPr>
        <w:t xml:space="preserve">, delaying prevention efforts in the state’s most populous city. These differences are even starker in states where </w:t>
      </w:r>
      <w:proofErr w:type="gramStart"/>
      <w:r w:rsidRPr="003B3CFD">
        <w:rPr>
          <w:sz w:val="15"/>
          <w:szCs w:val="16"/>
        </w:rPr>
        <w:t>residents</w:t>
      </w:r>
      <w:proofErr w:type="gramEnd"/>
      <w:r w:rsidRPr="003B3CFD">
        <w:rPr>
          <w:sz w:val="15"/>
          <w:szCs w:val="16"/>
        </w:rPr>
        <w:t xml:space="preserve"> cross borders for health care, such as New Hampshire and Massachusetts. The COVID-19 pandemic also intensifies and reveals longstanding inequitable distribution of power and resources, already </w:t>
      </w:r>
      <w:hyperlink r:id="rId21" w:history="1">
        <w:r w:rsidRPr="003B3CFD">
          <w:rPr>
            <w:rStyle w:val="Hyperlink"/>
            <w:sz w:val="15"/>
            <w:szCs w:val="16"/>
          </w:rPr>
          <w:t>evidenced</w:t>
        </w:r>
      </w:hyperlink>
      <w:r w:rsidRPr="003B3CFD">
        <w:rPr>
          <w:sz w:val="15"/>
          <w:szCs w:val="16"/>
        </w:rPr>
        <w:t xml:space="preserve"> by disparate rates of treatment and morbidity for African American patients. </w:t>
      </w:r>
      <w:r w:rsidRPr="003B3CFD">
        <w:rPr>
          <w:sz w:val="24"/>
          <w:szCs w:val="28"/>
          <w:u w:val="single"/>
        </w:rPr>
        <w:t xml:space="preserve">Historically, state flexibility in health policymaking has meant that certain communities, such as poor African American families in the deep South, have fewer resources over the long term and suffer entrenched health disparities. As a result, they experience higher rates of asthma and other comorbidities that may </w:t>
      </w:r>
      <w:hyperlink r:id="rId22" w:history="1">
        <w:r w:rsidRPr="003B3CFD">
          <w:rPr>
            <w:rStyle w:val="Hyperlink"/>
            <w:sz w:val="24"/>
            <w:szCs w:val="28"/>
            <w:u w:val="single"/>
          </w:rPr>
          <w:t>exacerbate the severity</w:t>
        </w:r>
      </w:hyperlink>
      <w:r w:rsidRPr="003B3CFD">
        <w:rPr>
          <w:sz w:val="24"/>
          <w:szCs w:val="28"/>
          <w:u w:val="single"/>
        </w:rPr>
        <w:t xml:space="preserve"> of COVID-19. </w:t>
      </w:r>
      <w:r w:rsidRPr="003B3CFD">
        <w:t xml:space="preserve">As hospitals </w:t>
      </w:r>
      <w:hyperlink r:id="rId23" w:history="1">
        <w:r w:rsidRPr="003B3CFD">
          <w:rPr>
            <w:rStyle w:val="Hyperlink"/>
          </w:rPr>
          <w:t>develop triage plans</w:t>
        </w:r>
      </w:hyperlink>
      <w:r w:rsidRPr="003B3CFD">
        <w:t>, racial/ethnic minority patients may be deprioritized for life-saving treatment because of disproportionate burdens of preexisting comorbidities. Moreover, the economic outcome in places such as the Mississippi delta will be extensive, where the most common job is retail cashier, Medicaid eligibility thresholds are extremely low, and health care facilities were already struggling.</w:t>
      </w:r>
      <w:hyperlink r:id="rId24" w:anchor="ais200046r6" w:history="1">
        <w:r w:rsidRPr="003B3CFD">
          <w:rPr>
            <w:rStyle w:val="Hyperlink"/>
          </w:rPr>
          <w:t>6</w:t>
        </w:r>
      </w:hyperlink>
      <w:r w:rsidRPr="003B3CFD">
        <w:t xml:space="preserve"> </w:t>
      </w:r>
      <w:r w:rsidRPr="003B3CFD">
        <w:rPr>
          <w:sz w:val="24"/>
          <w:szCs w:val="28"/>
          <w:u w:val="single"/>
        </w:rPr>
        <w:t xml:space="preserve">Our public health federalism is questionably adequate under the best of circumstances—divided governance and policymaking result in predictably disparate health outcomes that vary by zip code. During an emergency, when the health of the nation depends on acting with coordination and cooperation, the failures of federalism come into sharp relief, forcing us to reconsider one </w:t>
      </w:r>
      <w:r w:rsidRPr="003B3CFD">
        <w:rPr>
          <w:sz w:val="24"/>
          <w:szCs w:val="28"/>
          <w:u w:val="single"/>
        </w:rPr>
        <w:lastRenderedPageBreak/>
        <w:t xml:space="preserve">of the most deeply held American beliefs: that decisions made closer to home are inherently better. While it is possible for a federalist public health system to respond adequately to a pandemic, this would require developing a set of robust federal guidelines for pandemic response that prevent the wide variation that has occurred during the coronavirus outbreak. </w:t>
      </w:r>
      <w:r w:rsidRPr="003B3CFD">
        <w:rPr>
          <w:sz w:val="15"/>
          <w:szCs w:val="16"/>
        </w:rPr>
        <w:t xml:space="preserve">First, federal standards for local stay-at-home orders could be derived from </w:t>
      </w:r>
      <w:hyperlink r:id="rId25" w:history="1">
        <w:r w:rsidRPr="003B3CFD">
          <w:rPr>
            <w:rStyle w:val="Hyperlink"/>
            <w:sz w:val="15"/>
            <w:szCs w:val="16"/>
          </w:rPr>
          <w:t>data-driven</w:t>
        </w:r>
      </w:hyperlink>
      <w:r w:rsidRPr="003B3CFD">
        <w:rPr>
          <w:sz w:val="15"/>
          <w:szCs w:val="16"/>
        </w:rPr>
        <w:t xml:space="preserve"> thresholds for case numbers, transmission rates (as determined by the CDC), and the status of bordering states, which together would trigger states to enact protections supported by federal funding. Second, the distribution of medical supplies and equipment should be systematized with clear, data-driven allocation guidelines. Informed by the CDC, the Federal Emergency Management Agency could establish a simple application portal that states use to request supplies, an action that would facilitate mapping disaster need and response more efficiently. Third, epidemic data collection should be standardized. Uniform data collection across states would enable authorities to move quickly and make consistent choices as the country moves into the reopening phase. Coronavirus outcomes should be tracked by race/ethnicity and household income to identify and target resources to areas exhibiting health disparities. Data standards could be operationalized by the CDC through predicating distribution of public health funds on state collection of specific data fields. Lawmakers have called for such a </w:t>
      </w:r>
      <w:hyperlink r:id="rId26" w:history="1">
        <w:r w:rsidRPr="003B3CFD">
          <w:rPr>
            <w:rStyle w:val="Hyperlink"/>
            <w:sz w:val="15"/>
            <w:szCs w:val="16"/>
          </w:rPr>
          <w:t>provision</w:t>
        </w:r>
      </w:hyperlink>
      <w:r w:rsidRPr="003B3CFD">
        <w:rPr>
          <w:sz w:val="15"/>
          <w:szCs w:val="16"/>
        </w:rPr>
        <w:t xml:space="preserve"> in the next coronavirus relief bill. Lastly, support for </w:t>
      </w:r>
      <w:proofErr w:type="spellStart"/>
      <w:r w:rsidRPr="003B3CFD">
        <w:rPr>
          <w:sz w:val="15"/>
          <w:szCs w:val="16"/>
        </w:rPr>
        <w:t>underresourced</w:t>
      </w:r>
      <w:proofErr w:type="spellEnd"/>
      <w:r w:rsidRPr="003B3CFD">
        <w:rPr>
          <w:sz w:val="15"/>
          <w:szCs w:val="16"/>
        </w:rPr>
        <w:t xml:space="preserve"> hospitals, particularly in rural areas, is sorely needed. While direct infusions of funding may be a short-term solution, expansion of Medicaid eligibility under the Affordable Care Act is an existing, more durable option that is associated with lower rates of hospital closures in rural areas.</w:t>
      </w:r>
      <w:hyperlink r:id="rId27" w:anchor="ais200046r7" w:history="1">
        <w:r w:rsidRPr="003B3CFD">
          <w:rPr>
            <w:rStyle w:val="Hyperlink"/>
            <w:sz w:val="15"/>
            <w:szCs w:val="16"/>
          </w:rPr>
          <w:t>7</w:t>
        </w:r>
      </w:hyperlink>
      <w:r w:rsidRPr="003B3CFD">
        <w:rPr>
          <w:sz w:val="15"/>
          <w:szCs w:val="16"/>
        </w:rPr>
        <w:t xml:space="preserve"> These recommendations retain federalist flexibility by allowing states to take actions beyond a federally established minimum standard. Moreover, most do not require congressional action. </w:t>
      </w:r>
      <w:r w:rsidRPr="003B3CFD">
        <w:rPr>
          <w:sz w:val="24"/>
          <w:szCs w:val="28"/>
          <w:u w:val="single"/>
        </w:rPr>
        <w:t xml:space="preserve">However, implementing these changes will require enhanced coordination and cooperation between and within government agencies at all levels. </w:t>
      </w:r>
      <w:r w:rsidRPr="003B3CFD">
        <w:t xml:space="preserve">Coronavirus disease 2019 challenges the assumption that poor health care for some will not affect the many. In the long term, implementing robust national guidelines for state-level pandemic response and providing a uniform baseline level of health care access will not only improve equity but also help to ensure that the nation’s health is protected. </w:t>
      </w:r>
    </w:p>
    <w:p w14:paraId="59950CF0" w14:textId="77777777" w:rsidR="0032690F" w:rsidRPr="003B3CFD" w:rsidRDefault="0032690F" w:rsidP="0032690F">
      <w:pPr>
        <w:pStyle w:val="Heading4"/>
      </w:pPr>
      <w:r w:rsidRPr="003B3CFD">
        <w:t>COVID collapses the economy</w:t>
      </w:r>
    </w:p>
    <w:p w14:paraId="461E4394" w14:textId="77777777" w:rsidR="0032690F" w:rsidRPr="003B3CFD" w:rsidRDefault="0032690F" w:rsidP="0032690F">
      <w:r w:rsidRPr="003B3CFD">
        <w:rPr>
          <w:rStyle w:val="Style13ptBold"/>
        </w:rPr>
        <w:t>The World Bank</w:t>
      </w:r>
      <w:r w:rsidRPr="003B3CFD">
        <w:t xml:space="preserve">, </w:t>
      </w:r>
      <w:r w:rsidRPr="003B3CFD">
        <w:rPr>
          <w:sz w:val="18"/>
          <w:szCs w:val="18"/>
        </w:rPr>
        <w:t>"COVID-19 to Plunge Global Economy into Worst Recession since World War II"</w:t>
      </w:r>
      <w:r w:rsidRPr="003B3CFD">
        <w:t xml:space="preserve">, </w:t>
      </w:r>
      <w:r w:rsidRPr="003B3CFD">
        <w:rPr>
          <w:rStyle w:val="Style13ptBold"/>
        </w:rPr>
        <w:t>6-8</w:t>
      </w:r>
      <w:r w:rsidRPr="003B3CFD">
        <w:rPr>
          <w:sz w:val="18"/>
          <w:szCs w:val="18"/>
        </w:rPr>
        <w:t>-20</w:t>
      </w:r>
      <w:r w:rsidRPr="003B3CFD">
        <w:t xml:space="preserve">, </w:t>
      </w:r>
      <w:hyperlink w:history="1">
        <w:r w:rsidRPr="003B3CFD">
          <w:rPr>
            <w:rStyle w:val="Hyperlink"/>
          </w:rPr>
          <w:t>https://www.worldbank.org/en/news/press-release/2020/06/08/covid-19-to-plunge-global-economy-into-worst-recession-since-world-war-ii</w:t>
        </w:r>
      </w:hyperlink>
      <w:r w:rsidRPr="003B3CFD">
        <w:br/>
      </w:r>
      <w:r w:rsidRPr="003B3CFD">
        <w:rPr>
          <w:b/>
          <w:bCs/>
          <w:u w:val="single"/>
        </w:rPr>
        <w:t>The swift and massive shock of the coronavirus pandemic and shutdown measures to contain it have plunged the global economy into a severe contraction.</w:t>
      </w:r>
      <w:r w:rsidRPr="003B3CFD">
        <w:t xml:space="preserve"> </w:t>
      </w:r>
      <w:r w:rsidRPr="003B3CFD">
        <w:rPr>
          <w:u w:val="single"/>
        </w:rPr>
        <w:t xml:space="preserve">According to World Bank forecasts, the global economy will shrink by 5.2% this </w:t>
      </w:r>
      <w:proofErr w:type="gramStart"/>
      <w:r w:rsidRPr="003B3CFD">
        <w:rPr>
          <w:u w:val="single"/>
        </w:rPr>
        <w:t>year.[</w:t>
      </w:r>
      <w:proofErr w:type="gramEnd"/>
      <w:r w:rsidRPr="003B3CFD">
        <w:t xml:space="preserve">1] That would represent </w:t>
      </w:r>
      <w:r w:rsidRPr="003B3CFD">
        <w:rPr>
          <w:b/>
          <w:bCs/>
          <w:u w:val="single"/>
        </w:rPr>
        <w:t>the deepest recession since the Second World Wa</w:t>
      </w:r>
      <w:r w:rsidRPr="003B3CFD">
        <w:t xml:space="preserve">r, </w:t>
      </w:r>
      <w:r w:rsidRPr="003B3CFD">
        <w:rPr>
          <w:u w:val="single"/>
        </w:rPr>
        <w:t>with the largest fraction of economies experiencing declines in per capita output since 1870, the World Bank says in its June 2020 Global Economic Prospects.</w:t>
      </w:r>
      <w:r w:rsidRPr="003B3CFD">
        <w:t xml:space="preserve"> Economic activity among advanced economies is anticipated to shrink 7% in 2020 as domestic demand and supply, trade, and finance have been severely disrupted. </w:t>
      </w:r>
      <w:r w:rsidRPr="003B3CFD">
        <w:rPr>
          <w:u w:val="single"/>
        </w:rPr>
        <w:t xml:space="preserve">Emerging market and developing economies (EMDEs) are expected to shrink by 2.5% this year, their first contraction as a group in at least sixty years. Per capita incomes are expected to decline by 3.6%, which </w:t>
      </w:r>
      <w:r w:rsidRPr="003B3CFD">
        <w:rPr>
          <w:b/>
          <w:bCs/>
          <w:u w:val="single"/>
        </w:rPr>
        <w:t>will tip millions of people into extreme poverty this year</w:t>
      </w:r>
      <w:r w:rsidRPr="003B3CFD">
        <w:rPr>
          <w:u w:val="single"/>
        </w:rPr>
        <w:t>.</w:t>
      </w:r>
      <w:r w:rsidRPr="003B3CFD">
        <w:t xml:space="preserve"> The blow is hitting hardest in countries where the pandemic has been the most severe and where there is heavy reliance on global trade, tourism, commodity exports, and external financing. While the magnitude of disruption will vary from region to region, all EMDEs have vulnerabilities that are magnified by external shocks. Moreover, </w:t>
      </w:r>
      <w:r w:rsidRPr="003B3CFD">
        <w:rPr>
          <w:b/>
          <w:bCs/>
          <w:u w:val="single"/>
        </w:rPr>
        <w:t>interruptions in schooling and primary healthcare access are likely to have lasting impacts on human capital development.</w:t>
      </w:r>
      <w:r w:rsidRPr="003B3CFD">
        <w:t xml:space="preserve"> “This is a deeply sobering outlook, with the crisis likely to leave long-lasting scars and pose major global challenges,” said World Bank Group Vice President for Equitable Growth, Finance and Institutions, </w:t>
      </w:r>
      <w:proofErr w:type="spellStart"/>
      <w:r w:rsidRPr="003B3CFD">
        <w:t>Ceyla</w:t>
      </w:r>
      <w:proofErr w:type="spellEnd"/>
      <w:r w:rsidRPr="003B3CFD">
        <w:t xml:space="preserve"> </w:t>
      </w:r>
      <w:proofErr w:type="spellStart"/>
      <w:r w:rsidRPr="003B3CFD">
        <w:t>Pazarbasioglu</w:t>
      </w:r>
      <w:proofErr w:type="spellEnd"/>
      <w:r w:rsidRPr="003B3CFD">
        <w:t xml:space="preserve">. “Our first order of business is to address the global health and economic emergency. </w:t>
      </w:r>
      <w:r w:rsidRPr="003B3CFD">
        <w:rPr>
          <w:u w:val="single"/>
        </w:rPr>
        <w:t>Beyond that, the global community must unite to find ways to rebuild as robust a recovery as possible to prevent more people from falling into poverty and unemployment</w:t>
      </w:r>
      <w:r w:rsidRPr="003B3CFD">
        <w:t xml:space="preserve">.” Under the baseline forecast—which assumes that the pandemic recedes sufficiently to allow the lifting of domestic mitigation measures by mid-year in advanced economies and a bit later in EMDEs, that adverse global spillovers ease during the second half of the year, and that dislocations in </w:t>
      </w:r>
      <w:r w:rsidRPr="003B3CFD">
        <w:lastRenderedPageBreak/>
        <w:t xml:space="preserve">financial markets are not long-lasting — global growth is forecast to rebound to 4.2% in 2021, as advanced economies grow 3.9% and EMDEs bounce back by 4.6%. However, the outlook is highly uncertain and </w:t>
      </w:r>
      <w:r w:rsidRPr="003B3CFD">
        <w:rPr>
          <w:b/>
          <w:bCs/>
          <w:u w:val="single"/>
        </w:rPr>
        <w:t>downside risks are predominant, including the possibility of a more protracted pandemic, financial upheaval, and retreat from global trade and supply linkages.</w:t>
      </w:r>
      <w:r w:rsidRPr="003B3CFD">
        <w:t xml:space="preserve"> A downside scenario </w:t>
      </w:r>
      <w:r w:rsidRPr="003B3CFD">
        <w:rPr>
          <w:b/>
          <w:bCs/>
          <w:u w:val="single"/>
        </w:rPr>
        <w:t>could lead the global economy to shrink by as much as 8%</w:t>
      </w:r>
      <w:r w:rsidRPr="003B3CFD">
        <w:t xml:space="preserve"> this year, f</w:t>
      </w:r>
      <w:r w:rsidRPr="003B3CFD">
        <w:rPr>
          <w:u w:val="single"/>
        </w:rPr>
        <w:t>ollowed by a sluggish recovery in 2021 of just over 1%, with output in EMDEs contracting by almost 5% this year.</w:t>
      </w:r>
      <w:r w:rsidRPr="003B3CFD">
        <w:t xml:space="preserve"> </w:t>
      </w:r>
      <w:r w:rsidRPr="003B3CFD">
        <w:rPr>
          <w:u w:val="single"/>
        </w:rPr>
        <w:t>The U.S. economy is forecast to contract 6.1% this year, reflecting the disruptions associated with pandemic-control measures. Euro Area output is expected to shrink 9.1% in 2020 as widespread outbreaks took a heavy toll on activity. Japan’s economy is anticipated to shrink 6.1% as preventive measures have slowed economic activity.</w:t>
      </w:r>
      <w:r w:rsidRPr="003B3CFD">
        <w:t xml:space="preserve"> “The COVID-19 recession is singular in many respects and is likely to be the deepest one in advanced economies since the Second World War and the first output contraction in emerging and developing economies in at least the past six decades,” said World Bank Prospects Group Director </w:t>
      </w:r>
      <w:proofErr w:type="spellStart"/>
      <w:r w:rsidRPr="003B3CFD">
        <w:t>Ayhan</w:t>
      </w:r>
      <w:proofErr w:type="spellEnd"/>
      <w:r w:rsidRPr="003B3CFD">
        <w:t xml:space="preserve"> </w:t>
      </w:r>
      <w:proofErr w:type="spellStart"/>
      <w:r w:rsidRPr="003B3CFD">
        <w:t>Kose</w:t>
      </w:r>
      <w:proofErr w:type="spellEnd"/>
      <w:r w:rsidRPr="003B3CFD">
        <w:t xml:space="preserve">. “The current episode has already seen by far the fastest and steepest downgrades in global growth forecasts on record. If the past is any guide, </w:t>
      </w:r>
      <w:r w:rsidRPr="003B3CFD">
        <w:rPr>
          <w:b/>
          <w:bCs/>
          <w:u w:val="single"/>
        </w:rPr>
        <w:t>there may be further growth downgrades in store</w:t>
      </w:r>
      <w:r w:rsidRPr="003B3CFD">
        <w:t>, implying that policymakers may need to be ready to employ additional measures to support activity.”</w:t>
      </w:r>
    </w:p>
    <w:p w14:paraId="26145701" w14:textId="77777777" w:rsidR="0032690F" w:rsidRPr="003B3CFD" w:rsidRDefault="0032690F" w:rsidP="0032690F">
      <w:pPr>
        <w:pStyle w:val="Heading4"/>
      </w:pPr>
      <w:r w:rsidRPr="003B3CFD">
        <w:t>US economic decline in an interconnected world collapses the global economy—nuclear war</w:t>
      </w:r>
    </w:p>
    <w:p w14:paraId="755A8518" w14:textId="77777777" w:rsidR="0032690F" w:rsidRPr="003B3CFD" w:rsidRDefault="0032690F" w:rsidP="0032690F">
      <w:pPr>
        <w:rPr>
          <w:rStyle w:val="Style13ptBold"/>
        </w:rPr>
      </w:pPr>
      <w:proofErr w:type="spellStart"/>
      <w:r w:rsidRPr="003B3CFD">
        <w:rPr>
          <w:rStyle w:val="Style13ptBold"/>
        </w:rPr>
        <w:t>Palmin</w:t>
      </w:r>
      <w:proofErr w:type="spellEnd"/>
      <w:r w:rsidRPr="003B3CFD">
        <w:rPr>
          <w:rStyle w:val="Style13ptBold"/>
        </w:rPr>
        <w:t>, 15</w:t>
      </w:r>
    </w:p>
    <w:p w14:paraId="2CB0F1B7" w14:textId="77777777" w:rsidR="0032690F" w:rsidRPr="003B3CFD" w:rsidRDefault="0032690F" w:rsidP="0032690F">
      <w:pPr>
        <w:rPr>
          <w:rStyle w:val="Style13ptBold"/>
          <w:b w:val="0"/>
          <w:bCs w:val="0"/>
          <w:sz w:val="16"/>
        </w:rPr>
      </w:pPr>
      <w:r w:rsidRPr="003B3CFD">
        <w:t xml:space="preserve">(Dennis </w:t>
      </w:r>
      <w:proofErr w:type="spellStart"/>
      <w:r w:rsidRPr="003B3CFD">
        <w:t>Pamlin</w:t>
      </w:r>
      <w:proofErr w:type="spellEnd"/>
      <w:r w:rsidRPr="003B3CFD">
        <w:t xml:space="preserve">, Executive Project Manager, Global Challenges Foundation, Stuart Armstrong, James Martin Research Fellow, Future of Humanity Institute, Oxford Martin School &amp; Faculty of Philosophy, University of Oxford, 2015 “Global Challenges: 12 Risks that Threaten Human Civilization,” </w:t>
      </w:r>
      <w:r w:rsidRPr="003B3CFD">
        <w:rPr>
          <w:i/>
        </w:rPr>
        <w:t>Global Challenges Foundation</w:t>
      </w:r>
      <w:r w:rsidRPr="003B3CFD">
        <w:t>, February 2015, http://www.astro.sunysb.edu/fwalter/HON301/12-Risks-with-infinite-impact-full-report-1.pdf)</w:t>
      </w:r>
    </w:p>
    <w:p w14:paraId="1B35C709" w14:textId="77777777" w:rsidR="0032690F" w:rsidRPr="003B3CFD" w:rsidRDefault="0032690F" w:rsidP="0032690F">
      <w:pPr>
        <w:rPr>
          <w:rStyle w:val="StyleUnderline"/>
        </w:rPr>
      </w:pPr>
      <w:r w:rsidRPr="003B3CFD">
        <w:rPr>
          <w:sz w:val="12"/>
        </w:rPr>
        <w:t xml:space="preserve">Often </w:t>
      </w:r>
      <w:r w:rsidRPr="003B3CFD">
        <w:rPr>
          <w:rStyle w:val="StyleUnderline"/>
        </w:rPr>
        <w:t xml:space="preserve">economic collapse is accompanied by </w:t>
      </w:r>
      <w:r w:rsidRPr="003B3CFD">
        <w:rPr>
          <w:rStyle w:val="Emphasis"/>
        </w:rPr>
        <w:t>social chaos</w:t>
      </w:r>
      <w:r w:rsidRPr="003B3CFD">
        <w:rPr>
          <w:rStyle w:val="StyleUnderline"/>
        </w:rPr>
        <w:t xml:space="preserve">, </w:t>
      </w:r>
      <w:r w:rsidRPr="003B3CFD">
        <w:rPr>
          <w:rStyle w:val="Emphasis"/>
        </w:rPr>
        <w:t xml:space="preserve">civil unrest </w:t>
      </w:r>
      <w:r w:rsidRPr="003B3CFD">
        <w:rPr>
          <w:rStyle w:val="StyleUnderline"/>
        </w:rPr>
        <w:t xml:space="preserve">and sometimes a </w:t>
      </w:r>
      <w:r w:rsidRPr="003B3CFD">
        <w:rPr>
          <w:rStyle w:val="Emphasis"/>
        </w:rPr>
        <w:t>breakdown of law and order.</w:t>
      </w:r>
      <w:r w:rsidRPr="003B3CFD">
        <w:rPr>
          <w:sz w:val="12"/>
        </w:rPr>
        <w:t xml:space="preserve"> Societal collapse usually refers to the fall or disintegration of human societies, often along with their life support systems. It broadly includes both quite abrupt societal failures typified by collapses, and more extended gradual declines of superpowers. Here only the former is included. </w:t>
      </w:r>
      <w:r w:rsidRPr="003B3CFD">
        <w:rPr>
          <w:rStyle w:val="StyleUnderline"/>
        </w:rPr>
        <w:t xml:space="preserve">The world economic and political system is made up of </w:t>
      </w:r>
      <w:r w:rsidRPr="003B3CFD">
        <w:rPr>
          <w:rStyle w:val="Emphasis"/>
        </w:rPr>
        <w:t>many actors</w:t>
      </w:r>
      <w:r w:rsidRPr="003B3CFD">
        <w:rPr>
          <w:rStyle w:val="StyleUnderline"/>
        </w:rPr>
        <w:t xml:space="preserve"> with many objectives and </w:t>
      </w:r>
      <w:r w:rsidRPr="003B3CFD">
        <w:rPr>
          <w:rStyle w:val="Emphasis"/>
        </w:rPr>
        <w:t>many links between them</w:t>
      </w:r>
      <w:r w:rsidRPr="003B3CFD">
        <w:rPr>
          <w:sz w:val="12"/>
        </w:rPr>
        <w:t xml:space="preserve">. </w:t>
      </w:r>
      <w:r w:rsidRPr="003B3CFD">
        <w:rPr>
          <w:rStyle w:val="StyleUnderline"/>
        </w:rPr>
        <w:t xml:space="preserve">Such </w:t>
      </w:r>
      <w:r w:rsidRPr="003B3CFD">
        <w:rPr>
          <w:rStyle w:val="Emphasis"/>
        </w:rPr>
        <w:t>intricate, interconnected systems</w:t>
      </w:r>
      <w:r w:rsidRPr="003B3CFD">
        <w:rPr>
          <w:rStyle w:val="StyleUnderline"/>
        </w:rPr>
        <w:t xml:space="preserve"> are subject to unexpected system-wide failures due to the structure of the network</w:t>
      </w:r>
      <w:r w:rsidRPr="003B3CFD">
        <w:rPr>
          <w:sz w:val="12"/>
        </w:rPr>
        <w:t xml:space="preserve">311 – even if each component of the network is reliable. This gives rise to systemic risk: systemic risk occurs when parts that individually may function well become vulnerable when connected as a system to a self-reinforcing joint risk that can spread from part to part (contagion), potentially affecting the entire system and possibly spilling over to related outside systems.312 Such effects have been observed in such diverse areas as ecology,313 finance314 and critical infrastructure315 (such as power grids). They are </w:t>
      </w:r>
      <w:proofErr w:type="spellStart"/>
      <w:r w:rsidRPr="003B3CFD">
        <w:rPr>
          <w:sz w:val="12"/>
        </w:rPr>
        <w:t>characterised</w:t>
      </w:r>
      <w:proofErr w:type="spellEnd"/>
      <w:r w:rsidRPr="003B3CFD">
        <w:rPr>
          <w:sz w:val="12"/>
        </w:rPr>
        <w:t xml:space="preserve"> by the possibility that a small internal or external</w:t>
      </w:r>
      <w:r w:rsidRPr="003B3CFD">
        <w:rPr>
          <w:rStyle w:val="StyleUnderline"/>
        </w:rPr>
        <w:t xml:space="preserve"> disruption could cause a highly non-linear effect</w:t>
      </w:r>
      <w:r w:rsidRPr="003B3CFD">
        <w:rPr>
          <w:sz w:val="12"/>
        </w:rPr>
        <w:t xml:space="preserve">,316 including a </w:t>
      </w:r>
      <w:r w:rsidRPr="003B3CFD">
        <w:rPr>
          <w:rStyle w:val="Emphasis"/>
        </w:rPr>
        <w:t>cascading failure</w:t>
      </w:r>
      <w:r w:rsidRPr="003B3CFD">
        <w:rPr>
          <w:rStyle w:val="StyleUnderline"/>
        </w:rPr>
        <w:t xml:space="preserve"> that infects </w:t>
      </w:r>
      <w:r w:rsidRPr="003B3CFD">
        <w:rPr>
          <w:rStyle w:val="Emphasis"/>
        </w:rPr>
        <w:t>the whole system</w:t>
      </w:r>
      <w:r w:rsidRPr="003B3CFD">
        <w:rPr>
          <w:sz w:val="12"/>
        </w:rPr>
        <w:t xml:space="preserve">,317 </w:t>
      </w:r>
      <w:r w:rsidRPr="003B3CFD">
        <w:rPr>
          <w:rStyle w:val="Emphasis"/>
        </w:rPr>
        <w:t xml:space="preserve">as in the 2008-2009 financial crisis. </w:t>
      </w:r>
      <w:r w:rsidRPr="003B3CFD">
        <w:rPr>
          <w:rStyle w:val="StyleUnderline"/>
        </w:rPr>
        <w:t>The possibility of collapse becomes more acute when several independent networks depend on each other, as is increasingly the case (water supply, transport, fuel and power stations are strongly coupled, for instance).</w:t>
      </w:r>
      <w:r w:rsidRPr="003B3CFD">
        <w:rPr>
          <w:sz w:val="12"/>
        </w:rPr>
        <w:t xml:space="preserve">318 This dependence links social and technological systems as well.319 This trend is likely to be intensified by continuing globalisation,320 while global governance and regulatory mechanisms seem inadequate to address the issue.321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w:t>
      </w:r>
      <w:proofErr w:type="gramStart"/>
      <w:r w:rsidRPr="003B3CFD">
        <w:rPr>
          <w:sz w:val="12"/>
        </w:rPr>
        <w:t>Indeed</w:t>
      </w:r>
      <w:proofErr w:type="gramEnd"/>
      <w:r w:rsidRPr="003B3CFD">
        <w:rPr>
          <w:sz w:val="12"/>
        </w:rPr>
        <w:t xml:space="preserve"> </w:t>
      </w:r>
      <w:r w:rsidRPr="003B3CFD">
        <w:rPr>
          <w:rStyle w:val="StyleUnderline"/>
        </w:rPr>
        <w:t xml:space="preserve">the main risk factor with global systems collapse is as something </w:t>
      </w:r>
      <w:r w:rsidRPr="003B3CFD">
        <w:rPr>
          <w:rStyle w:val="Emphasis"/>
        </w:rPr>
        <w:t xml:space="preserve">which may exacerbate some </w:t>
      </w:r>
      <w:r w:rsidRPr="003B3CFD">
        <w:rPr>
          <w:rStyle w:val="StyleUnderline"/>
        </w:rPr>
        <w:t>of the</w:t>
      </w:r>
      <w:r w:rsidRPr="003B3CFD">
        <w:rPr>
          <w:rStyle w:val="Emphasis"/>
        </w:rPr>
        <w:t xml:space="preserve"> other risks</w:t>
      </w:r>
      <w:r w:rsidRPr="003B3CFD">
        <w:rPr>
          <w:rStyle w:val="StyleUnderline"/>
        </w:rPr>
        <w:t xml:space="preserve"> </w:t>
      </w:r>
      <w:r w:rsidRPr="003B3CFD">
        <w:rPr>
          <w:sz w:val="12"/>
        </w:rPr>
        <w:t xml:space="preserve">in this paper, or as a trigger. </w:t>
      </w:r>
      <w:r w:rsidRPr="003B3CFD">
        <w:rPr>
          <w:rStyle w:val="StyleUnderline"/>
        </w:rPr>
        <w:t xml:space="preserve">But a simple global systems collapse still </w:t>
      </w:r>
      <w:r w:rsidRPr="003B3CFD">
        <w:rPr>
          <w:rStyle w:val="Emphasis"/>
        </w:rPr>
        <w:t>poses risks</w:t>
      </w:r>
      <w:r w:rsidRPr="003B3CFD">
        <w:rPr>
          <w:rStyle w:val="StyleUnderline"/>
        </w:rPr>
        <w:t xml:space="preserve"> on its own. </w:t>
      </w:r>
      <w:r w:rsidRPr="003B3CFD">
        <w:rPr>
          <w:sz w:val="12"/>
        </w:rPr>
        <w:t xml:space="preserve">The productivity of modern societies is largely dependent on the careful matching of different types of capital325 (social, technological, natural...) with each other. If this matching is disrupted, this could trigger a “social collapse” far out of proportion to the initial disruption.326 States and institutions have collapsed in the past for seemingly minor systemic reasons.327 </w:t>
      </w:r>
      <w:r w:rsidRPr="003B3CFD">
        <w:rPr>
          <w:rStyle w:val="StyleUnderline"/>
        </w:rPr>
        <w:t xml:space="preserve">And institutional collapses can </w:t>
      </w:r>
      <w:r w:rsidRPr="003B3CFD">
        <w:rPr>
          <w:rStyle w:val="Emphasis"/>
        </w:rPr>
        <w:t>create knock-on effects</w:t>
      </w:r>
      <w:r w:rsidRPr="003B3CFD">
        <w:rPr>
          <w:rStyle w:val="StyleUnderline"/>
        </w:rPr>
        <w:t xml:space="preserve">, such as the </w:t>
      </w:r>
      <w:r w:rsidRPr="003B3CFD">
        <w:rPr>
          <w:rStyle w:val="Emphasis"/>
        </w:rPr>
        <w:t xml:space="preserve">descent of formerly prosperous states to </w:t>
      </w:r>
      <w:r w:rsidRPr="003B3CFD">
        <w:rPr>
          <w:rStyle w:val="StyleUnderline"/>
        </w:rPr>
        <w:t xml:space="preserve">much more </w:t>
      </w:r>
      <w:r w:rsidRPr="003B3CFD">
        <w:rPr>
          <w:rStyle w:val="Emphasis"/>
        </w:rPr>
        <w:t xml:space="preserve">impoverished </w:t>
      </w:r>
      <w:r w:rsidRPr="003B3CFD">
        <w:rPr>
          <w:rStyle w:val="StyleUnderline"/>
        </w:rPr>
        <w:t>and</w:t>
      </w:r>
      <w:r w:rsidRPr="003B3CFD">
        <w:rPr>
          <w:rStyle w:val="Emphasis"/>
        </w:rPr>
        <w:t xml:space="preserve"> </w:t>
      </w:r>
      <w:proofErr w:type="spellStart"/>
      <w:r w:rsidRPr="003B3CFD">
        <w:rPr>
          <w:rStyle w:val="Emphasis"/>
        </w:rPr>
        <w:t>destabilising</w:t>
      </w:r>
      <w:proofErr w:type="spellEnd"/>
      <w:r w:rsidRPr="003B3CFD">
        <w:rPr>
          <w:rStyle w:val="Emphasis"/>
        </w:rPr>
        <w:t xml:space="preserve"> entities</w:t>
      </w:r>
      <w:r w:rsidRPr="003B3CFD">
        <w:rPr>
          <w:sz w:val="12"/>
        </w:rPr>
        <w:t xml:space="preserve">.328 </w:t>
      </w:r>
      <w:r w:rsidRPr="003B3CFD">
        <w:rPr>
          <w:rStyle w:val="StyleUnderline"/>
        </w:rPr>
        <w:t xml:space="preserve">Such processes could trigger damage on a large scale if they weaken global </w:t>
      </w:r>
      <w:r w:rsidRPr="003B3CFD">
        <w:rPr>
          <w:rStyle w:val="StyleUnderline"/>
        </w:rPr>
        <w:lastRenderedPageBreak/>
        <w:t xml:space="preserve">political and economic systems to such an extent that secondary effects (such as conflict or starvation) </w:t>
      </w:r>
      <w:r w:rsidRPr="003B3CFD">
        <w:rPr>
          <w:rStyle w:val="Emphasis"/>
        </w:rPr>
        <w:t>could cause great death</w:t>
      </w:r>
      <w:r w:rsidRPr="003B3CFD">
        <w:rPr>
          <w:rStyle w:val="StyleUnderline"/>
        </w:rPr>
        <w:t xml:space="preserve"> and suffering.</w:t>
      </w:r>
    </w:p>
    <w:p w14:paraId="20D22578" w14:textId="77777777" w:rsidR="0032690F" w:rsidRPr="003B3CFD" w:rsidRDefault="0032690F" w:rsidP="0032690F">
      <w:pPr>
        <w:pStyle w:val="Heading3"/>
      </w:pPr>
      <w:r w:rsidRPr="003B3CFD">
        <w:lastRenderedPageBreak/>
        <w:t xml:space="preserve">1AC Terrorism </w:t>
      </w:r>
      <w:proofErr w:type="spellStart"/>
      <w:r w:rsidRPr="003B3CFD">
        <w:t>Adv</w:t>
      </w:r>
      <w:proofErr w:type="spellEnd"/>
    </w:p>
    <w:p w14:paraId="38F425EA" w14:textId="77777777" w:rsidR="0032690F" w:rsidRPr="003B3CFD" w:rsidRDefault="0032690F" w:rsidP="0032690F">
      <w:pPr>
        <w:pStyle w:val="Heading4"/>
      </w:pPr>
      <w:r w:rsidRPr="003B3CFD">
        <w:t>The federal government’s refusal to ban the death penalty has caused the UK to stop sharing information about terrorism with the US—repealing the death penalty is key</w:t>
      </w:r>
    </w:p>
    <w:p w14:paraId="095F5A21" w14:textId="406363D4" w:rsidR="0032690F" w:rsidRPr="003B3CFD" w:rsidRDefault="0032690F" w:rsidP="0032690F">
      <w:proofErr w:type="spellStart"/>
      <w:r w:rsidRPr="003B3CFD">
        <w:rPr>
          <w:rStyle w:val="Heading4Char"/>
        </w:rPr>
        <w:t>Klasfeld</w:t>
      </w:r>
      <w:proofErr w:type="spellEnd"/>
      <w:r w:rsidRPr="003B3CFD">
        <w:rPr>
          <w:rStyle w:val="Heading4Char"/>
        </w:rPr>
        <w:t xml:space="preserve"> 20</w:t>
      </w:r>
      <w:r w:rsidRPr="003B3CFD">
        <w:t xml:space="preserve"> </w:t>
      </w:r>
      <w:r w:rsidR="00B77D12" w:rsidRPr="00B77D12">
        <w:t>(Adam; Adam is a reporter at Court House News Services who is reporting from New York, Washington, Guantánamo Bay, Ecuador, and beyond. Adam’s notable assignments have included President Trump’s impeachment, the sex-trafficking prosecution of Jeffrey Epstein, hearings in the case of accused 9/11 mastermind Khalid Sheikh Mohammed, and a $9.8 billion litigation over oil contamination to the Amazon rainforest.; 3-25-2020; “Death Penalty Row Scuttles US-UK Cooperation on Terror Suspects”; Court House News Services; https://www.courthousenews.com/death-penalty-row-scuttles-us-uk-cooperation-on-terror-suspects/) [EM]</w:t>
      </w:r>
    </w:p>
    <w:p w14:paraId="2A11487B" w14:textId="77777777" w:rsidR="0032690F" w:rsidRPr="003B3CFD" w:rsidRDefault="0032690F" w:rsidP="0032690F">
      <w:pPr>
        <w:rPr>
          <w:sz w:val="16"/>
        </w:rPr>
      </w:pPr>
      <w:r w:rsidRPr="003B3CFD">
        <w:rPr>
          <w:sz w:val="16"/>
        </w:rPr>
        <w:t xml:space="preserve">(CN) – </w:t>
      </w:r>
      <w:r w:rsidRPr="003B3CFD">
        <w:rPr>
          <w:rStyle w:val="StyleUnderline"/>
        </w:rPr>
        <w:t xml:space="preserve">Based on the Trump administration’s </w:t>
      </w:r>
      <w:r w:rsidRPr="003B3CFD">
        <w:rPr>
          <w:rStyle w:val="Emphasis"/>
        </w:rPr>
        <w:t>refusal to put the death penalty off the table</w:t>
      </w:r>
      <w:r w:rsidRPr="003B3CFD">
        <w:rPr>
          <w:rStyle w:val="StyleUnderline"/>
        </w:rPr>
        <w:t xml:space="preserve">, the United Kingdom’s Supreme Court on Wednesday </w:t>
      </w:r>
      <w:r w:rsidRPr="003B3CFD">
        <w:rPr>
          <w:rStyle w:val="Emphasis"/>
        </w:rPr>
        <w:t>blocked sharing information</w:t>
      </w:r>
      <w:r w:rsidRPr="003B3CFD">
        <w:rPr>
          <w:rStyle w:val="StyleUnderline"/>
        </w:rPr>
        <w:t xml:space="preserve"> with U.S. authorities about two suspected members of the Islamic State group cell tied to the beheading of reporter James Foley.</w:t>
      </w:r>
      <w:r w:rsidRPr="003B3CFD">
        <w:rPr>
          <w:sz w:val="16"/>
        </w:rPr>
        <w:t xml:space="preserve"> </w:t>
      </w:r>
      <w:r w:rsidRPr="003B3CFD">
        <w:rPr>
          <w:rStyle w:val="StyleUnderline"/>
        </w:rPr>
        <w:t xml:space="preserve">“This is a more than usually </w:t>
      </w:r>
      <w:r w:rsidRPr="003B3CFD">
        <w:rPr>
          <w:rStyle w:val="Emphasis"/>
        </w:rPr>
        <w:t>anxious case,”</w:t>
      </w:r>
      <w:r w:rsidRPr="003B3CFD">
        <w:rPr>
          <w:sz w:val="16"/>
        </w:rPr>
        <w:t xml:space="preserve"> Justice Brenda Hale wrote, presaging friction between two allied countries over a human rights principle. </w:t>
      </w:r>
      <w:r w:rsidRPr="003B3CFD">
        <w:rPr>
          <w:rStyle w:val="Emphasis"/>
        </w:rPr>
        <w:t>“It concerns the death penalty</w:t>
      </w:r>
      <w:r w:rsidRPr="003B3CFD">
        <w:rPr>
          <w:sz w:val="16"/>
        </w:rPr>
        <w:t xml:space="preserve">.” Middlesex Guildhall in London, home of the United Kingdom Supreme Court. (Photo via Christine Smith/Wikipedia Commons) </w:t>
      </w:r>
      <w:r w:rsidRPr="003B3CFD">
        <w:rPr>
          <w:rStyle w:val="StyleUnderline"/>
        </w:rPr>
        <w:t xml:space="preserve">Known as “The Beatles” for their British accents, suspected ISIS militants El </w:t>
      </w:r>
      <w:proofErr w:type="spellStart"/>
      <w:r w:rsidRPr="003B3CFD">
        <w:rPr>
          <w:rStyle w:val="StyleUnderline"/>
        </w:rPr>
        <w:t>Shafee</w:t>
      </w:r>
      <w:proofErr w:type="spellEnd"/>
      <w:r w:rsidRPr="003B3CFD">
        <w:rPr>
          <w:rStyle w:val="StyleUnderline"/>
        </w:rPr>
        <w:t xml:space="preserve"> </w:t>
      </w:r>
      <w:proofErr w:type="spellStart"/>
      <w:r w:rsidRPr="003B3CFD">
        <w:rPr>
          <w:rStyle w:val="StyleUnderline"/>
        </w:rPr>
        <w:t>Elsheikh</w:t>
      </w:r>
      <w:proofErr w:type="spellEnd"/>
      <w:r w:rsidRPr="003B3CFD">
        <w:rPr>
          <w:rStyle w:val="StyleUnderline"/>
        </w:rPr>
        <w:t xml:space="preserve"> and </w:t>
      </w:r>
      <w:proofErr w:type="spellStart"/>
      <w:r w:rsidRPr="003B3CFD">
        <w:rPr>
          <w:rStyle w:val="StyleUnderline"/>
        </w:rPr>
        <w:t>Alexanda</w:t>
      </w:r>
      <w:proofErr w:type="spellEnd"/>
      <w:r w:rsidRPr="003B3CFD">
        <w:rPr>
          <w:rStyle w:val="StyleUnderline"/>
        </w:rPr>
        <w:t xml:space="preserve"> Amon </w:t>
      </w:r>
      <w:proofErr w:type="spellStart"/>
      <w:r w:rsidRPr="003B3CFD">
        <w:rPr>
          <w:rStyle w:val="StyleUnderline"/>
        </w:rPr>
        <w:t>Kotey</w:t>
      </w:r>
      <w:proofErr w:type="spellEnd"/>
      <w:r w:rsidRPr="003B3CFD">
        <w:rPr>
          <w:rStyle w:val="StyleUnderline"/>
        </w:rPr>
        <w:t xml:space="preserve"> have been </w:t>
      </w:r>
      <w:r w:rsidRPr="003B3CFD">
        <w:rPr>
          <w:rStyle w:val="Emphasis"/>
        </w:rPr>
        <w:t>eyed by U.S. authorities ever since</w:t>
      </w:r>
      <w:r w:rsidRPr="003B3CFD">
        <w:rPr>
          <w:rStyle w:val="StyleUnderline"/>
        </w:rPr>
        <w:t xml:space="preserve"> their capture by Syrian Armed Forces in early 2018. Since then, U.S. forces have been holding the men in Iraq, accusing them of being part of the same cell that captured, tortured and beheaded more than two dozen hostages, including Foley, his fellow journalist Steven Sotloff, and U.S. aid worker Peter </w:t>
      </w:r>
      <w:proofErr w:type="spellStart"/>
      <w:r w:rsidRPr="003B3CFD">
        <w:rPr>
          <w:rStyle w:val="StyleUnderline"/>
        </w:rPr>
        <w:t>Kassig</w:t>
      </w:r>
      <w:proofErr w:type="spellEnd"/>
      <w:r w:rsidRPr="003B3CFD">
        <w:rPr>
          <w:rStyle w:val="StyleUnderline"/>
        </w:rPr>
        <w:t>.</w:t>
      </w:r>
      <w:r w:rsidRPr="003B3CFD">
        <w:rPr>
          <w:sz w:val="16"/>
        </w:rPr>
        <w:t xml:space="preserve"> The group also has been tied to the killings of British citizens David Haines and Alan Henning. </w:t>
      </w:r>
      <w:r w:rsidRPr="003B3CFD">
        <w:rPr>
          <w:rStyle w:val="StyleUnderline"/>
        </w:rPr>
        <w:t xml:space="preserve">None of the British justices showed sympathy with the men, with Hale noting they were accused of being “the worst of the worst.” “These killings came to global attention by all, except one, being filmed and posted on the internet,” Justice Brian Kerr wrote in his section of the ruling. “It is difficult to imagine more horrific murders than those which Mr. El Sheikh and Mr. </w:t>
      </w:r>
      <w:proofErr w:type="spellStart"/>
      <w:r w:rsidRPr="003B3CFD">
        <w:rPr>
          <w:rStyle w:val="StyleUnderline"/>
        </w:rPr>
        <w:t>Kotey</w:t>
      </w:r>
      <w:proofErr w:type="spellEnd"/>
      <w:r w:rsidRPr="003B3CFD">
        <w:rPr>
          <w:rStyle w:val="StyleUnderline"/>
        </w:rPr>
        <w:t xml:space="preserve"> are alleged to have carried out.”</w:t>
      </w:r>
      <w:r w:rsidRPr="003B3CFD">
        <w:rPr>
          <w:sz w:val="16"/>
        </w:rPr>
        <w:t xml:space="preserve"> Against this backdrop, </w:t>
      </w:r>
      <w:proofErr w:type="spellStart"/>
      <w:r w:rsidRPr="003B3CFD">
        <w:rPr>
          <w:sz w:val="16"/>
        </w:rPr>
        <w:t>Elsheikh’s</w:t>
      </w:r>
      <w:proofErr w:type="spellEnd"/>
      <w:r w:rsidRPr="003B3CFD">
        <w:rPr>
          <w:sz w:val="16"/>
        </w:rPr>
        <w:t xml:space="preserve"> mother entered into a fraught legal battle in July 2018. U.S. and U.K. authorities had been fighting over whether </w:t>
      </w:r>
      <w:proofErr w:type="spellStart"/>
      <w:r w:rsidRPr="003B3CFD">
        <w:rPr>
          <w:sz w:val="16"/>
        </w:rPr>
        <w:t>Elsheikh</w:t>
      </w:r>
      <w:proofErr w:type="spellEnd"/>
      <w:r w:rsidRPr="003B3CFD">
        <w:rPr>
          <w:sz w:val="16"/>
        </w:rPr>
        <w:t xml:space="preserve"> and </w:t>
      </w:r>
      <w:proofErr w:type="spellStart"/>
      <w:r w:rsidRPr="003B3CFD">
        <w:rPr>
          <w:sz w:val="16"/>
        </w:rPr>
        <w:t>Kotey</w:t>
      </w:r>
      <w:proofErr w:type="spellEnd"/>
      <w:r w:rsidRPr="003B3CFD">
        <w:rPr>
          <w:sz w:val="16"/>
        </w:rPr>
        <w:t xml:space="preserve"> might be executed or sent to Guantánamo Bay, even before the men were captured. </w:t>
      </w:r>
      <w:r w:rsidRPr="003B3CFD">
        <w:rPr>
          <w:rStyle w:val="StyleUnderline"/>
        </w:rPr>
        <w:t xml:space="preserve">Two successive British home secretaries unsuccessfully sought assurances that the men </w:t>
      </w:r>
      <w:r w:rsidRPr="003B3CFD">
        <w:rPr>
          <w:rStyle w:val="Emphasis"/>
        </w:rPr>
        <w:t>would be tried in a civilian court without the possibility of capital punishment</w:t>
      </w:r>
      <w:r w:rsidRPr="003B3CFD">
        <w:rPr>
          <w:sz w:val="16"/>
        </w:rPr>
        <w:t xml:space="preserve">. The mother argued that British authorities buckled to their U.S. counterparts by sharing information absent these assurances. The British justices noted Wednesday that this information-sharing would be vital if the men were to be tried in the United States. “Any </w:t>
      </w:r>
      <w:r w:rsidRPr="003B3CFD">
        <w:rPr>
          <w:rStyle w:val="StyleUnderline"/>
        </w:rPr>
        <w:t xml:space="preserve">prosecution of Mr. El-Sheikh in the U.S. depends critically on the evidence, which has been obtained by the British authorities,” Kerr wrote flatly. Despite recognizing the effect of that ruling, Kerr concluded: “I believe that the time has arrived where </w:t>
      </w:r>
      <w:r w:rsidRPr="003B3CFD">
        <w:rPr>
          <w:rStyle w:val="Emphasis"/>
        </w:rPr>
        <w:t>a common law principle should be recognized</w:t>
      </w:r>
      <w:r w:rsidRPr="003B3CFD">
        <w:rPr>
          <w:rStyle w:val="StyleUnderline"/>
        </w:rPr>
        <w:t xml:space="preserve"> whereby it is deemed unlawful to facilitate the trial of any individual in a foreign country where, to do so, would put that </w:t>
      </w:r>
      <w:r w:rsidRPr="003B3CFD">
        <w:rPr>
          <w:rStyle w:val="Emphasis"/>
        </w:rPr>
        <w:t>person in peril of being executed</w:t>
      </w:r>
      <w:r w:rsidRPr="003B3CFD">
        <w:rPr>
          <w:sz w:val="16"/>
        </w:rPr>
        <w:t xml:space="preserve">.” </w:t>
      </w:r>
      <w:r w:rsidRPr="003B3CFD">
        <w:rPr>
          <w:rStyle w:val="StyleUnderline"/>
        </w:rPr>
        <w:t xml:space="preserve">Kerr played down </w:t>
      </w:r>
      <w:r w:rsidRPr="003B3CFD">
        <w:rPr>
          <w:rStyle w:val="Emphasis"/>
        </w:rPr>
        <w:t>warnings that the ruling would hurt bilateral relations</w:t>
      </w:r>
      <w:r w:rsidRPr="003B3CFD">
        <w:rPr>
          <w:sz w:val="16"/>
        </w:rPr>
        <w:t xml:space="preserve">. “There is no evidence that the insistence on assurances in the case of extradition or deportation has led to any rupture in the relations between the two countries,” Kerr wrote, citing Germany’s similar request related to the federal prosecution of 9/11 conspirator </w:t>
      </w:r>
      <w:proofErr w:type="spellStart"/>
      <w:r w:rsidRPr="003B3CFD">
        <w:rPr>
          <w:sz w:val="16"/>
        </w:rPr>
        <w:t>Zacarias</w:t>
      </w:r>
      <w:proofErr w:type="spellEnd"/>
      <w:r w:rsidRPr="003B3CFD">
        <w:rPr>
          <w:sz w:val="16"/>
        </w:rPr>
        <w:t xml:space="preserve"> Moussaoui. “In any event, the reaction of the U.S. has no bearing on the existence of the common law principle.” Departing from his colleagues, Justice Robert </w:t>
      </w:r>
      <w:proofErr w:type="spellStart"/>
      <w:r w:rsidRPr="003B3CFD">
        <w:rPr>
          <w:sz w:val="16"/>
        </w:rPr>
        <w:t>Carnwath</w:t>
      </w:r>
      <w:proofErr w:type="spellEnd"/>
      <w:r w:rsidRPr="003B3CFD">
        <w:rPr>
          <w:sz w:val="16"/>
        </w:rPr>
        <w:t xml:space="preserve"> warned against a categorical ban on information-sharing with allied countries that have not abolished the death penalty. “</w:t>
      </w:r>
      <w:r w:rsidRPr="003B3CFD">
        <w:rPr>
          <w:rStyle w:val="StyleUnderline"/>
        </w:rPr>
        <w:t xml:space="preserve">It is not difficult to envisage circumstances where urgent </w:t>
      </w:r>
      <w:r w:rsidRPr="003B3CFD">
        <w:rPr>
          <w:rStyle w:val="Emphasis"/>
        </w:rPr>
        <w:t>exchange of information with the US</w:t>
      </w:r>
      <w:r w:rsidRPr="003B3CFD">
        <w:rPr>
          <w:rStyle w:val="StyleUnderline"/>
        </w:rPr>
        <w:t xml:space="preserve"> security forces might be required relating to an immediate threat to public security, which </w:t>
      </w:r>
      <w:r w:rsidRPr="003B3CFD">
        <w:rPr>
          <w:rStyle w:val="Emphasis"/>
        </w:rPr>
        <w:t>should not be inhibited</w:t>
      </w:r>
      <w:r w:rsidRPr="003B3CFD">
        <w:rPr>
          <w:rStyle w:val="StyleUnderline"/>
        </w:rPr>
        <w:t xml:space="preserve"> by concerns that it might ultimately lead to a risk of the death penalty,”</w:t>
      </w:r>
      <w:r w:rsidRPr="003B3CFD">
        <w:rPr>
          <w:sz w:val="16"/>
        </w:rPr>
        <w:t xml:space="preserve"> </w:t>
      </w:r>
      <w:proofErr w:type="spellStart"/>
      <w:r w:rsidRPr="003B3CFD">
        <w:rPr>
          <w:sz w:val="16"/>
        </w:rPr>
        <w:t>Carnwath</w:t>
      </w:r>
      <w:proofErr w:type="spellEnd"/>
      <w:r w:rsidRPr="003B3CFD">
        <w:rPr>
          <w:sz w:val="16"/>
        </w:rPr>
        <w:t xml:space="preserve"> wrote. Justice Department </w:t>
      </w:r>
      <w:proofErr w:type="gramStart"/>
      <w:r w:rsidRPr="003B3CFD">
        <w:rPr>
          <w:sz w:val="16"/>
        </w:rPr>
        <w:t>spokesman</w:t>
      </w:r>
      <w:proofErr w:type="gramEnd"/>
      <w:r w:rsidRPr="003B3CFD">
        <w:rPr>
          <w:sz w:val="16"/>
        </w:rPr>
        <w:t xml:space="preserve"> Marc Raimondi expressed disappointment with the U.K. Supreme Court’s decision. “As our investigation of these individuals continues, we will work with our UK counterparts on a path forward, consistent with our shared commitment to ensuring that </w:t>
      </w:r>
      <w:r w:rsidRPr="003B3CFD">
        <w:rPr>
          <w:sz w:val="16"/>
        </w:rPr>
        <w:lastRenderedPageBreak/>
        <w:t xml:space="preserve">those who commit acts of terror are held accountable for their crimes,” Raimondi said in a statement. The barrister for </w:t>
      </w:r>
      <w:proofErr w:type="spellStart"/>
      <w:r w:rsidRPr="003B3CFD">
        <w:rPr>
          <w:sz w:val="16"/>
        </w:rPr>
        <w:t>Elsheikh’s</w:t>
      </w:r>
      <w:proofErr w:type="spellEnd"/>
      <w:r w:rsidRPr="003B3CFD">
        <w:rPr>
          <w:sz w:val="16"/>
        </w:rPr>
        <w:t xml:space="preserve"> mother did not respond to an email requesting comment.</w:t>
      </w:r>
    </w:p>
    <w:p w14:paraId="74165BC4" w14:textId="77777777" w:rsidR="0032690F" w:rsidRPr="003B3CFD" w:rsidRDefault="0032690F" w:rsidP="0032690F">
      <w:pPr>
        <w:pStyle w:val="Heading4"/>
      </w:pPr>
      <w:r w:rsidRPr="003B3CFD">
        <w:t>It also means that European countries won’t extradite terrorists to the US for fear of them getting capital punishment</w:t>
      </w:r>
    </w:p>
    <w:p w14:paraId="18CB5A2D" w14:textId="77777777" w:rsidR="0032690F" w:rsidRPr="003B3CFD" w:rsidRDefault="0032690F" w:rsidP="0032690F">
      <w:pPr>
        <w:tabs>
          <w:tab w:val="left" w:pos="5500"/>
        </w:tabs>
      </w:pPr>
      <w:r w:rsidRPr="003B3CFD">
        <w:rPr>
          <w:rStyle w:val="Style13ptBold"/>
        </w:rPr>
        <w:t>DPIC 20</w:t>
      </w:r>
      <w:r w:rsidRPr="003B3CFD">
        <w:t xml:space="preserve"> (Death Penalty Information Center; The Death Penalty Information Center is a national non-profit organization serving the media and the public with analysis and information on issues concerning capital punishment. Founded in 1990, the Center promotes informed discussion of the death penalty by preparing in-depth reports, conducting briefings for journalists, and serving as a resource to those working on this issue.; 3-26-2020; “United Kingdom Supreme Court Rules Britain Cannot Provide Evidence to U.S. for Use in Death-Penalty Cases”</w:t>
      </w:r>
      <w:proofErr w:type="gramStart"/>
      <w:r w:rsidRPr="003B3CFD">
        <w:t>; ;</w:t>
      </w:r>
      <w:proofErr w:type="gramEnd"/>
      <w:r w:rsidRPr="003B3CFD">
        <w:t xml:space="preserve"> https://deathpenaltyinfo.org/news/united-kingdom-supreme-court-rules-britain-cannot-provide-evidence-to-u-s-for-use-in-death-penalty-cases) [EM]</w:t>
      </w:r>
    </w:p>
    <w:p w14:paraId="4C4F4072" w14:textId="77777777" w:rsidR="0032690F" w:rsidRPr="003B3CFD" w:rsidRDefault="0032690F" w:rsidP="0032690F">
      <w:pPr>
        <w:tabs>
          <w:tab w:val="left" w:pos="5500"/>
        </w:tabs>
        <w:rPr>
          <w:sz w:val="16"/>
        </w:rPr>
      </w:pPr>
      <w:r w:rsidRPr="003B3CFD">
        <w:rPr>
          <w:rStyle w:val="StyleUnderline"/>
        </w:rPr>
        <w:t xml:space="preserve">In a decision that </w:t>
      </w:r>
      <w:r w:rsidRPr="003B3CFD">
        <w:rPr>
          <w:rStyle w:val="Emphasis"/>
        </w:rPr>
        <w:t>exposed the deep divide</w:t>
      </w:r>
      <w:r w:rsidRPr="003B3CFD">
        <w:rPr>
          <w:rStyle w:val="StyleUnderline"/>
        </w:rPr>
        <w:t xml:space="preserve"> between the United States and its European allies on capital punishment issues, the Supreme Court of the United Kingdom unanimously ruled that the British government unlawfully provided information to the United States about two suspected Islamic State members without first obtaining assurances that the information would not be used to impose or carry out the death penalty. </w:t>
      </w:r>
      <w:r w:rsidRPr="003B3CFD">
        <w:rPr>
          <w:sz w:val="16"/>
        </w:rPr>
        <w:t xml:space="preserve">The landmark ruling, issued March 25, 2020 in the case of </w:t>
      </w:r>
      <w:proofErr w:type="spellStart"/>
      <w:r w:rsidRPr="003B3CFD">
        <w:rPr>
          <w:sz w:val="16"/>
        </w:rPr>
        <w:t>Elgizouli</w:t>
      </w:r>
      <w:proofErr w:type="spellEnd"/>
      <w:r w:rsidRPr="003B3CFD">
        <w:rPr>
          <w:sz w:val="16"/>
        </w:rPr>
        <w:t xml:space="preserve"> v. Secretary of State for the Home Department, requires British authorities to withhold from the United States any evidence that the United States could use to prosecute </w:t>
      </w:r>
      <w:proofErr w:type="spellStart"/>
      <w:r w:rsidRPr="003B3CFD">
        <w:rPr>
          <w:sz w:val="16"/>
        </w:rPr>
        <w:t>Shafee</w:t>
      </w:r>
      <w:proofErr w:type="spellEnd"/>
      <w:r w:rsidRPr="003B3CFD">
        <w:rPr>
          <w:sz w:val="16"/>
        </w:rPr>
        <w:t xml:space="preserve"> El Sheikh and Alexander </w:t>
      </w:r>
      <w:proofErr w:type="spellStart"/>
      <w:r w:rsidRPr="003B3CFD">
        <w:rPr>
          <w:sz w:val="16"/>
        </w:rPr>
        <w:t>Kotey</w:t>
      </w:r>
      <w:proofErr w:type="spellEnd"/>
      <w:r w:rsidRPr="003B3CFD">
        <w:rPr>
          <w:sz w:val="16"/>
        </w:rPr>
        <w:t xml:space="preserve">—two British Islamic State detainees accused of murdering U.S. and British captives—because U.S. officials had refused to rule out pursuit of the death penalty in their cases. “No further assistance should be given for the purpose of any proceedings” against El Sheikh and </w:t>
      </w:r>
      <w:proofErr w:type="spellStart"/>
      <w:r w:rsidRPr="003B3CFD">
        <w:rPr>
          <w:sz w:val="16"/>
        </w:rPr>
        <w:t>Kotey</w:t>
      </w:r>
      <w:proofErr w:type="spellEnd"/>
      <w:r w:rsidRPr="003B3CFD">
        <w:rPr>
          <w:sz w:val="16"/>
        </w:rPr>
        <w:t xml:space="preserve"> “in the United States of America,” Lord Brian Kerr wrote for the Court, “without the appropriate death penalty assurances.” </w:t>
      </w:r>
      <w:r w:rsidRPr="003B3CFD">
        <w:rPr>
          <w:rStyle w:val="StyleUnderline"/>
        </w:rPr>
        <w:t>The U.S. State Department did not offer immediate comment on the ruling. Human rights organizations and international capital defense organizations praised the U.K. high court’s decision</w:t>
      </w:r>
      <w:r w:rsidRPr="003B3CFD">
        <w:rPr>
          <w:sz w:val="16"/>
        </w:rPr>
        <w:t xml:space="preserve">. </w:t>
      </w:r>
      <w:r w:rsidRPr="003B3CFD">
        <w:rPr>
          <w:rStyle w:val="StyleUnderline"/>
        </w:rPr>
        <w:t>The London-based Death Penalty Project, which the Court permitted to intervene in the lawsuit, described the decision’s importance as “</w:t>
      </w:r>
      <w:r w:rsidRPr="003B3CFD">
        <w:rPr>
          <w:rStyle w:val="Emphasis"/>
        </w:rPr>
        <w:t>wider than just this case</w:t>
      </w:r>
      <w:r w:rsidRPr="003B3CFD">
        <w:rPr>
          <w:rStyle w:val="StyleUnderline"/>
        </w:rPr>
        <w:t xml:space="preserve">.” </w:t>
      </w:r>
      <w:r w:rsidRPr="003B3CFD">
        <w:rPr>
          <w:sz w:val="16"/>
        </w:rPr>
        <w:t xml:space="preserve">The organization’s Co-Executive Director </w:t>
      </w:r>
      <w:proofErr w:type="spellStart"/>
      <w:r w:rsidRPr="003B3CFD">
        <w:rPr>
          <w:sz w:val="16"/>
        </w:rPr>
        <w:t>Parvais</w:t>
      </w:r>
      <w:proofErr w:type="spellEnd"/>
      <w:r w:rsidRPr="003B3CFD">
        <w:rPr>
          <w:sz w:val="16"/>
        </w:rPr>
        <w:t xml:space="preserve"> </w:t>
      </w:r>
      <w:proofErr w:type="spellStart"/>
      <w:r w:rsidRPr="003B3CFD">
        <w:rPr>
          <w:sz w:val="16"/>
        </w:rPr>
        <w:t>Jabbar</w:t>
      </w:r>
      <w:proofErr w:type="spellEnd"/>
      <w:r w:rsidRPr="003B3CFD">
        <w:rPr>
          <w:sz w:val="16"/>
        </w:rPr>
        <w:t xml:space="preserve"> said the ruling “has implications for any individual who may be facing the death penalty and concerns what assurances the U.K. Government must seek before deciding what help or assistance it may give. </w:t>
      </w:r>
      <w:r w:rsidRPr="003B3CFD">
        <w:rPr>
          <w:rStyle w:val="StyleUnderline"/>
        </w:rPr>
        <w:t>These are fundamental issues concerning the right to life. The UK abolished the death penalty over 50 years ago and the Government must hold true to its commitment to oppose capital punishment in all circumstances and as a matter of principle.”</w:t>
      </w:r>
      <w:r w:rsidRPr="003B3CFD">
        <w:rPr>
          <w:sz w:val="16"/>
        </w:rPr>
        <w:t xml:space="preserve"> Maya </w:t>
      </w:r>
      <w:proofErr w:type="spellStart"/>
      <w:r w:rsidRPr="003B3CFD">
        <w:rPr>
          <w:sz w:val="16"/>
        </w:rPr>
        <w:t>Foa</w:t>
      </w:r>
      <w:proofErr w:type="spellEnd"/>
      <w:r w:rsidRPr="003B3CFD">
        <w:rPr>
          <w:sz w:val="16"/>
        </w:rPr>
        <w:t>, Director of the international human rights organization Reprieve, assailed the British government’s actions that led to the lawsuit. “By sharing information without first seeking—and securing—assurances that the death penalty wouldn’t be in play, this government acted unlawfully,” she said. “</w:t>
      </w:r>
      <w:r w:rsidRPr="003B3CFD">
        <w:rPr>
          <w:rStyle w:val="StyleUnderline"/>
        </w:rPr>
        <w:t xml:space="preserve">In doing so </w:t>
      </w:r>
      <w:r w:rsidRPr="003B3CFD">
        <w:rPr>
          <w:rStyle w:val="Emphasis"/>
        </w:rPr>
        <w:t>they undermined the U.K.’s strong assistance for people</w:t>
      </w:r>
      <w:r w:rsidRPr="003B3CFD">
        <w:rPr>
          <w:rStyle w:val="StyleUnderline"/>
        </w:rPr>
        <w:t xml:space="preserve"> facing capital punishment across the globe, and so put hundreds of lives at risk.”</w:t>
      </w:r>
      <w:r w:rsidRPr="003B3CFD">
        <w:rPr>
          <w:sz w:val="16"/>
        </w:rPr>
        <w:t xml:space="preserve"> El Sheikh and </w:t>
      </w:r>
      <w:proofErr w:type="spellStart"/>
      <w:r w:rsidRPr="003B3CFD">
        <w:rPr>
          <w:sz w:val="16"/>
        </w:rPr>
        <w:t>Kotey</w:t>
      </w:r>
      <w:proofErr w:type="spellEnd"/>
      <w:r w:rsidRPr="003B3CFD">
        <w:rPr>
          <w:sz w:val="16"/>
        </w:rPr>
        <w:t xml:space="preserve"> are accused of kidnapping, torture, and 27 murders as members of the Islamic State. In 2018, after the U.S. had twice refused to provide assurances that it would not seek the death penalty, then-U.K. Home Secretary </w:t>
      </w:r>
      <w:proofErr w:type="spellStart"/>
      <w:r w:rsidRPr="003B3CFD">
        <w:rPr>
          <w:sz w:val="16"/>
        </w:rPr>
        <w:t>Sajid</w:t>
      </w:r>
      <w:proofErr w:type="spellEnd"/>
      <w:r w:rsidRPr="003B3CFD">
        <w:rPr>
          <w:sz w:val="16"/>
        </w:rPr>
        <w:t xml:space="preserve"> </w:t>
      </w:r>
      <w:proofErr w:type="spellStart"/>
      <w:r w:rsidRPr="003B3CFD">
        <w:rPr>
          <w:sz w:val="16"/>
        </w:rPr>
        <w:t>Javid</w:t>
      </w:r>
      <w:proofErr w:type="spellEnd"/>
      <w:r w:rsidRPr="003B3CFD">
        <w:rPr>
          <w:sz w:val="16"/>
        </w:rPr>
        <w:t xml:space="preserve"> nevertheless agreed to share information on the two prisoners. </w:t>
      </w:r>
      <w:r w:rsidRPr="003B3CFD">
        <w:rPr>
          <w:rStyle w:val="StyleUnderline"/>
        </w:rPr>
        <w:t>The British government then provided approximately 600 witness statements and other evidence to U.S. prosecutors for use in their trials</w:t>
      </w:r>
      <w:r w:rsidRPr="003B3CFD">
        <w:rPr>
          <w:sz w:val="16"/>
        </w:rPr>
        <w:t xml:space="preserve">. In his judgment for the Court, Lord Kerr characterized the government’s decision to share the information as one “based on political expediency, rather than strict necessity.” </w:t>
      </w:r>
      <w:r w:rsidRPr="003B3CFD">
        <w:rPr>
          <w:rStyle w:val="StyleUnderline"/>
        </w:rPr>
        <w:t>Justice Kerr noted that during the British proceedings in the case a government witness testified that U.S. officials had described the U.K.’s position on the death penalty as an “irritant.” “This statement is both enlightening and concerning,” Lord Kerr wrote. “It indicates how the U.K. authorities were coming under (and might become susceptible to) political pressure from the U.S.</w:t>
      </w:r>
      <w:r w:rsidRPr="003B3CFD">
        <w:rPr>
          <w:sz w:val="16"/>
        </w:rPr>
        <w:t xml:space="preserve">… The statement also raises questions as to whether pragmatic considerations, at the expense of a principled approach, might begin to influence the U.K.’s reaction to the demand that it should cease its ‘lobbying’ in relation to the death penalty assurances.” The U.K. government had argued that refusing to share the information without assurance against the death penalty would strain diplomatic relations between the two countries, but the Court rebutted that assertion. In her opinion in the case, Baroness Brenda Hale expressed the broad importance of the Court’s decision. </w:t>
      </w:r>
      <w:r w:rsidRPr="003B3CFD">
        <w:rPr>
          <w:rStyle w:val="StyleUnderline"/>
        </w:rPr>
        <w:t>“The most fundamental of the rights protected by the European convention [on human rights],” Justice Hale wrote, “</w:t>
      </w:r>
      <w:r w:rsidRPr="003B3CFD">
        <w:rPr>
          <w:rStyle w:val="Emphasis"/>
        </w:rPr>
        <w:t xml:space="preserve">is the right to life. </w:t>
      </w:r>
      <w:r w:rsidRPr="003B3CFD">
        <w:rPr>
          <w:sz w:val="16"/>
        </w:rPr>
        <w:t xml:space="preserve">This is an absolute right, not qualified by the possibility of restrictions or </w:t>
      </w:r>
      <w:r w:rsidRPr="003B3CFD">
        <w:rPr>
          <w:sz w:val="16"/>
        </w:rPr>
        <w:lastRenderedPageBreak/>
        <w:t xml:space="preserve">interferences which are ‘necessary in a democratic society’.” Stressing that principle, Lord Kerr argued that “the time has arrived where a common law principle should be </w:t>
      </w:r>
      <w:proofErr w:type="spellStart"/>
      <w:r w:rsidRPr="003B3CFD">
        <w:rPr>
          <w:sz w:val="16"/>
        </w:rPr>
        <w:t>recognised</w:t>
      </w:r>
      <w:proofErr w:type="spellEnd"/>
      <w:r w:rsidRPr="003B3CFD">
        <w:rPr>
          <w:sz w:val="16"/>
        </w:rPr>
        <w:t xml:space="preserve"> whereby it is deemed unlawful to facilitate the trial of any individual in a foreign country where, to do so, would put that person in peril of being executed.” </w:t>
      </w:r>
      <w:r w:rsidRPr="003B3CFD">
        <w:rPr>
          <w:rStyle w:val="StyleUnderline"/>
        </w:rPr>
        <w:t xml:space="preserve">However, the Court stopped short of adopting that principle, instead resting its judgment on an </w:t>
      </w:r>
      <w:r w:rsidRPr="003B3CFD">
        <w:rPr>
          <w:rStyle w:val="Emphasis"/>
        </w:rPr>
        <w:t>interpretation of the nation’s data privacy law</w:t>
      </w:r>
      <w:r w:rsidRPr="003B3CFD">
        <w:rPr>
          <w:rStyle w:val="StyleUnderline"/>
        </w:rPr>
        <w:t>. The U.K. already bans extradition of prisoners without assurances that they will not face the death penalty.</w:t>
      </w:r>
      <w:r w:rsidRPr="003B3CFD">
        <w:rPr>
          <w:sz w:val="16"/>
        </w:rPr>
        <w:t xml:space="preserve"> In reacting to the ruling, a Home Office spokesperson said, “The government’s priority has always been to maintain national security and to deliver justice for the victims and their families. This has not changed. We are clearly very disappointed with today’s judgment and are carefully considering next steps.” </w:t>
      </w:r>
    </w:p>
    <w:p w14:paraId="176835ED" w14:textId="77777777" w:rsidR="0032690F" w:rsidRPr="003B3CFD" w:rsidRDefault="0032690F" w:rsidP="0032690F">
      <w:pPr>
        <w:pStyle w:val="Heading4"/>
      </w:pPr>
      <w:r w:rsidRPr="003B3CFD">
        <w:t>Death penalty creates intelligence obstacles which spills over to ruin the entire global war on terror—AND the death penalty doesn’t stop crime</w:t>
      </w:r>
    </w:p>
    <w:p w14:paraId="13E976C7" w14:textId="0F990C1D" w:rsidR="0032690F" w:rsidRPr="003B3CFD" w:rsidRDefault="0032690F" w:rsidP="0032690F">
      <w:pPr>
        <w:spacing w:after="0" w:line="240" w:lineRule="auto"/>
        <w:rPr>
          <w:rFonts w:eastAsia="Times New Roman" w:cstheme="majorHAnsi"/>
          <w:sz w:val="24"/>
        </w:rPr>
      </w:pPr>
      <w:r w:rsidRPr="003B3CFD">
        <w:rPr>
          <w:rStyle w:val="Style13ptBold"/>
          <w:rFonts w:cstheme="majorHAnsi"/>
        </w:rPr>
        <w:t>Pandya 16</w:t>
      </w:r>
      <w:r w:rsidRPr="003B3CFD">
        <w:rPr>
          <w:rFonts w:eastAsia="Times New Roman" w:cstheme="majorHAnsi"/>
          <w:sz w:val="24"/>
        </w:rPr>
        <w:t xml:space="preserve"> </w:t>
      </w:r>
      <w:r w:rsidR="00B41833" w:rsidRPr="00B41833">
        <w:rPr>
          <w:rFonts w:eastAsia="Times New Roman" w:cstheme="majorHAnsi"/>
          <w:sz w:val="24"/>
        </w:rPr>
        <w:t xml:space="preserve">(Pearl; Candidate for Bachelor of Laws L.L.B. with American Legal Studies, King's College London. She is expected to graduate in 2017; J.D. Exchange, Cornell Law School, 2016.; 11-2016; “The Fallacy of Executing Terrorists”; Kansas Journal of Law &amp; Public </w:t>
      </w:r>
      <w:proofErr w:type="gramStart"/>
      <w:r w:rsidR="00B41833" w:rsidRPr="00B41833">
        <w:rPr>
          <w:rFonts w:eastAsia="Times New Roman" w:cstheme="majorHAnsi"/>
          <w:sz w:val="24"/>
        </w:rPr>
        <w:t>Policy,;</w:t>
      </w:r>
      <w:proofErr w:type="gramEnd"/>
      <w:r w:rsidR="00B41833" w:rsidRPr="00B41833">
        <w:rPr>
          <w:rFonts w:eastAsia="Times New Roman" w:cstheme="majorHAnsi"/>
          <w:sz w:val="24"/>
        </w:rPr>
        <w:t xml:space="preserve"> https://heinonline.org/HOL/Page?handle=hein.journals/kjpp26&amp;div=9&amp;g_sent=1&amp;casa_token=&amp;collection=journals) [EM]</w:t>
      </w:r>
    </w:p>
    <w:p w14:paraId="7E7E742D" w14:textId="77777777" w:rsidR="0032690F" w:rsidRPr="003B3CFD" w:rsidRDefault="0032690F" w:rsidP="0032690F">
      <w:pPr>
        <w:spacing w:after="0" w:line="240" w:lineRule="auto"/>
        <w:rPr>
          <w:rStyle w:val="StyleUnderline"/>
        </w:rPr>
      </w:pPr>
      <w:r w:rsidRPr="003B3CFD">
        <w:rPr>
          <w:rStyle w:val="StyleUnderline"/>
        </w:rPr>
        <w:t xml:space="preserve">Regardless of the legal and moral controversies </w:t>
      </w:r>
      <w:r w:rsidRPr="003B3CFD">
        <w:rPr>
          <w:rStyle w:val="Emphasis"/>
        </w:rPr>
        <w:t>regarding sentencing terrorists to death</w:t>
      </w:r>
      <w:r w:rsidRPr="003B3CFD">
        <w:rPr>
          <w:rStyle w:val="StyleUnderline"/>
        </w:rPr>
        <w:t>, there are no rational justifications to impose capital punishment on terrorists because it neither deters terrorism nor fosters cooperation in counter-terrorism operations. Instead</w:t>
      </w:r>
      <w:r w:rsidRPr="003B3CFD">
        <w:rPr>
          <w:rFonts w:eastAsia="Times New Roman" w:cstheme="majorHAnsi"/>
          <w:sz w:val="24"/>
        </w:rPr>
        <w:t xml:space="preserve">, </w:t>
      </w:r>
      <w:r w:rsidRPr="003B3CFD">
        <w:rPr>
          <w:rStyle w:val="StyleUnderline"/>
        </w:rPr>
        <w:t xml:space="preserve">the </w:t>
      </w:r>
      <w:r w:rsidRPr="003B3CFD">
        <w:rPr>
          <w:rStyle w:val="Emphasis"/>
        </w:rPr>
        <w:t>American attitude</w:t>
      </w:r>
      <w:r w:rsidRPr="003B3CFD">
        <w:rPr>
          <w:rStyle w:val="StyleUnderline"/>
        </w:rPr>
        <w:t xml:space="preserve"> on capital punishment significantly weakens the global fight against terrorism.</w:t>
      </w:r>
      <w:r w:rsidRPr="003B3CFD">
        <w:rPr>
          <w:rFonts w:eastAsia="Times New Roman" w:cstheme="majorHAnsi"/>
          <w:sz w:val="24"/>
        </w:rPr>
        <w:t xml:space="preserve"> A. Deterrence Fulfilling the pragmatic objectives of penalization, the legal system "apportions penalties in accordance with the gravity of the crime to achieve deterrence in proportion to that gravity." 92 </w:t>
      </w:r>
      <w:r w:rsidRPr="003B3CFD">
        <w:rPr>
          <w:rStyle w:val="StyleUnderline"/>
        </w:rPr>
        <w:t xml:space="preserve">The death penalty, due to its status as the most severe penalty, is said to have the </w:t>
      </w:r>
      <w:r w:rsidRPr="003B3CFD">
        <w:rPr>
          <w:rStyle w:val="Emphasis"/>
        </w:rPr>
        <w:t>maximum deterrent effect</w:t>
      </w:r>
      <w:r w:rsidRPr="003B3CFD">
        <w:rPr>
          <w:rStyle w:val="StyleUnderline"/>
        </w:rPr>
        <w:t xml:space="preserve"> for future crimes</w:t>
      </w:r>
      <w:r w:rsidRPr="003B3CFD">
        <w:rPr>
          <w:rFonts w:eastAsia="Times New Roman" w:cstheme="majorHAnsi"/>
          <w:sz w:val="24"/>
        </w:rPr>
        <w:t xml:space="preserve">.93 Thus, </w:t>
      </w:r>
      <w:r w:rsidRPr="003B3CFD">
        <w:rPr>
          <w:rStyle w:val="StyleUnderline"/>
        </w:rPr>
        <w:t xml:space="preserve">despite </w:t>
      </w:r>
      <w:r w:rsidRPr="003B3CFD">
        <w:rPr>
          <w:rStyle w:val="Emphasis"/>
        </w:rPr>
        <w:t>inconclusive empirical evidence</w:t>
      </w:r>
      <w:r w:rsidRPr="003B3CFD">
        <w:rPr>
          <w:rStyle w:val="StyleUnderline"/>
        </w:rPr>
        <w:t xml:space="preserve"> to substantiate such claims, deterrence has emerged as the principle utilitarian justification for the retention of the death penalty in the Supreme Court's analyses</w:t>
      </w:r>
      <w:r w:rsidRPr="003B3CFD">
        <w:rPr>
          <w:rFonts w:eastAsia="Times New Roman" w:cstheme="majorHAnsi"/>
          <w:sz w:val="24"/>
        </w:rPr>
        <w:t xml:space="preserve">.94 Notwithstanding evidential concerns with regard to the death penalty's deterrent value in homicide cases,95 its application in terrorism cases is particularly fallacious. </w:t>
      </w:r>
      <w:r w:rsidRPr="003B3CFD">
        <w:rPr>
          <w:rStyle w:val="StyleUnderline"/>
        </w:rPr>
        <w:t xml:space="preserve">Because of the </w:t>
      </w:r>
      <w:r w:rsidRPr="003B3CFD">
        <w:rPr>
          <w:rStyle w:val="Emphasis"/>
        </w:rPr>
        <w:t>ideologically driven nature of terrorist</w:t>
      </w:r>
      <w:r w:rsidRPr="003B3CFD">
        <w:rPr>
          <w:rStyle w:val="StyleUnderline"/>
        </w:rPr>
        <w:t xml:space="preserve"> attacks and the prevalence of foot soldiers, the </w:t>
      </w:r>
      <w:r w:rsidRPr="003B3CFD">
        <w:rPr>
          <w:rStyle w:val="Emphasis"/>
        </w:rPr>
        <w:t>death penalty fails to serve penal purposes</w:t>
      </w:r>
      <w:r w:rsidRPr="003B3CFD">
        <w:rPr>
          <w:rStyle w:val="StyleUnderline"/>
        </w:rPr>
        <w:t xml:space="preserve"> more effectively than a less severe punishment</w:t>
      </w:r>
      <w:r w:rsidRPr="003B3CFD">
        <w:rPr>
          <w:rFonts w:eastAsia="Times New Roman" w:cstheme="majorHAnsi"/>
          <w:sz w:val="24"/>
        </w:rPr>
        <w:t xml:space="preserve">. As evidenced by the trail of blood and tears left in the aftermath of an attack and the macabre propaganda videos distributed thereafter, political terrorists are not perturbed by destruction. </w:t>
      </w:r>
      <w:r w:rsidRPr="003B3CFD">
        <w:rPr>
          <w:rStyle w:val="Emphasis"/>
        </w:rPr>
        <w:t>Driven by an untrammeled desire</w:t>
      </w:r>
      <w:r w:rsidRPr="003B3CFD">
        <w:rPr>
          <w:rStyle w:val="StyleUnderline"/>
        </w:rPr>
        <w:t xml:space="preserve"> to vindicate their ideology, not only do they </w:t>
      </w:r>
      <w:r w:rsidRPr="003B3CFD">
        <w:rPr>
          <w:rStyle w:val="Emphasis"/>
        </w:rPr>
        <w:t>cease to fear</w:t>
      </w:r>
      <w:r w:rsidRPr="003B3CFD">
        <w:rPr>
          <w:rStyle w:val="StyleUnderline"/>
        </w:rPr>
        <w:t xml:space="preserve"> death </w:t>
      </w:r>
      <w:r w:rsidRPr="003B3CFD">
        <w:rPr>
          <w:rStyle w:val="Emphasis"/>
        </w:rPr>
        <w:t>but they also glorify it</w:t>
      </w:r>
      <w:r w:rsidRPr="003B3CFD">
        <w:rPr>
          <w:rFonts w:eastAsia="Times New Roman" w:cstheme="majorHAnsi"/>
          <w:sz w:val="24"/>
        </w:rPr>
        <w:t xml:space="preserve">. Thus, execution is a futile threat for a terrorist who places ideological supremacy over the sanctity of human life.96 </w:t>
      </w:r>
      <w:r w:rsidRPr="003B3CFD">
        <w:rPr>
          <w:rStyle w:val="StyleUnderline"/>
        </w:rPr>
        <w:t xml:space="preserve">Additionally, the prolonged process of judicial execution runs the risk of glamorizing a ghastly act of terrorism into a piece of heroism, making martyrs out of radicals. Far from being a deterrent, </w:t>
      </w:r>
      <w:r w:rsidRPr="003B3CFD">
        <w:rPr>
          <w:rStyle w:val="Emphasis"/>
        </w:rPr>
        <w:t>the publicized martyrdom</w:t>
      </w:r>
      <w:r w:rsidRPr="003B3CFD">
        <w:rPr>
          <w:rStyle w:val="StyleUnderline"/>
        </w:rPr>
        <w:t xml:space="preserve"> of terrorists </w:t>
      </w:r>
      <w:r w:rsidRPr="003B3CFD">
        <w:rPr>
          <w:rStyle w:val="Emphasis"/>
        </w:rPr>
        <w:t>serves as a rallying point</w:t>
      </w:r>
      <w:r w:rsidRPr="003B3CFD">
        <w:rPr>
          <w:rStyle w:val="StyleUnderline"/>
        </w:rPr>
        <w:t xml:space="preserve"> for terrorist organizations, 9 providing them with a reason for reprisal and eliciting a spur in recruitment.98</w:t>
      </w:r>
      <w:r w:rsidRPr="003B3CFD">
        <w:rPr>
          <w:rFonts w:eastAsia="Times New Roman" w:cstheme="majorHAnsi"/>
          <w:sz w:val="24"/>
        </w:rPr>
        <w:t xml:space="preserve"> This was acknowledged by Judge </w:t>
      </w:r>
      <w:proofErr w:type="spellStart"/>
      <w:r w:rsidRPr="003B3CFD">
        <w:rPr>
          <w:rFonts w:eastAsia="Times New Roman" w:cstheme="majorHAnsi"/>
          <w:sz w:val="24"/>
        </w:rPr>
        <w:t>Brinkema</w:t>
      </w:r>
      <w:proofErr w:type="spellEnd"/>
      <w:r w:rsidRPr="003B3CFD">
        <w:rPr>
          <w:rFonts w:eastAsia="Times New Roman" w:cstheme="majorHAnsi"/>
          <w:sz w:val="24"/>
        </w:rPr>
        <w:t xml:space="preserve">, presiding over the trial of </w:t>
      </w:r>
      <w:proofErr w:type="spellStart"/>
      <w:r w:rsidRPr="003B3CFD">
        <w:rPr>
          <w:rFonts w:eastAsia="Times New Roman" w:cstheme="majorHAnsi"/>
          <w:sz w:val="24"/>
        </w:rPr>
        <w:t>Zacarias</w:t>
      </w:r>
      <w:proofErr w:type="spellEnd"/>
      <w:r w:rsidRPr="003B3CFD">
        <w:rPr>
          <w:rFonts w:eastAsia="Times New Roman" w:cstheme="majorHAnsi"/>
          <w:sz w:val="24"/>
        </w:rPr>
        <w:t xml:space="preserve"> Moussaoui for his involvement in the 9/11 attacks, when she stated that the verdict of life imprisonment without parole rendered by the jury would deprive Moussaoui of "martyrdom in a great big bang of glory," instead consigning him to "die with a whimper." 99 </w:t>
      </w:r>
      <w:r w:rsidRPr="003B3CFD">
        <w:rPr>
          <w:rStyle w:val="StyleUnderline"/>
        </w:rPr>
        <w:t xml:space="preserve">Furthermore, while it is rational to presume that the </w:t>
      </w:r>
      <w:r w:rsidRPr="003B3CFD">
        <w:rPr>
          <w:rStyle w:val="Emphasis"/>
        </w:rPr>
        <w:t>high levels of premeditation</w:t>
      </w:r>
      <w:r w:rsidRPr="003B3CFD">
        <w:rPr>
          <w:rStyle w:val="StyleUnderline"/>
        </w:rPr>
        <w:t xml:space="preserve"> involved in a terrorist attack e</w:t>
      </w:r>
      <w:r w:rsidRPr="003B3CFD">
        <w:rPr>
          <w:rStyle w:val="Emphasis"/>
        </w:rPr>
        <w:t>nhance the deterrent value of capital punishment</w:t>
      </w:r>
      <w:r w:rsidRPr="003B3CFD">
        <w:rPr>
          <w:rStyle w:val="StyleUnderline"/>
        </w:rPr>
        <w:t xml:space="preserve">, it is submitted that the importance of </w:t>
      </w:r>
      <w:r w:rsidRPr="003B3CFD">
        <w:rPr>
          <w:rStyle w:val="Emphasis"/>
        </w:rPr>
        <w:t>premeditation is diminished</w:t>
      </w:r>
      <w:r w:rsidRPr="003B3CFD">
        <w:rPr>
          <w:rStyle w:val="StyleUnderline"/>
        </w:rPr>
        <w:t xml:space="preserve">, as terrorists are </w:t>
      </w:r>
      <w:r w:rsidRPr="003B3CFD">
        <w:rPr>
          <w:rStyle w:val="Emphasis"/>
        </w:rPr>
        <w:t>motivated more by passion</w:t>
      </w:r>
      <w:r w:rsidRPr="003B3CFD">
        <w:rPr>
          <w:rStyle w:val="StyleUnderline"/>
        </w:rPr>
        <w:t xml:space="preserve"> than by reason, thus precluding the desired consequence.</w:t>
      </w:r>
      <w:r w:rsidRPr="003B3CFD">
        <w:rPr>
          <w:rFonts w:eastAsia="Times New Roman" w:cstheme="majorHAnsi"/>
          <w:sz w:val="24"/>
        </w:rPr>
        <w:t xml:space="preserve"> Terrorist organizations are hierarchical structures with a demarcation between 'foot soldiers' who execute the actual attack and the leadership that conceives and plans the attack. 100 Thus, the closer one is to the actual business of murdering civilians, the more likely </w:t>
      </w:r>
      <w:r w:rsidRPr="003B3CFD">
        <w:rPr>
          <w:rFonts w:eastAsia="Times New Roman" w:cstheme="majorHAnsi"/>
          <w:sz w:val="24"/>
        </w:rPr>
        <w:lastRenderedPageBreak/>
        <w:t xml:space="preserve">one will be a very low-ranking member of the organization.' 0 ' </w:t>
      </w:r>
      <w:r w:rsidRPr="003B3CFD">
        <w:rPr>
          <w:rStyle w:val="StyleUnderline"/>
        </w:rPr>
        <w:t>The fanatical individuals who carry out suicide bombings or other types of attack supposedly constitute only a small part of the terrorist organization.</w:t>
      </w:r>
      <w:r w:rsidRPr="003B3CFD">
        <w:rPr>
          <w:rFonts w:eastAsia="Times New Roman" w:cstheme="majorHAnsi"/>
          <w:sz w:val="24"/>
        </w:rPr>
        <w:t xml:space="preserve"> 0 2 Therefore, executing foot soldiers neither has a direct impact on the masterminds of a terrorist attack nor does it cripple the labor strength of a terrorist organization. </w:t>
      </w:r>
      <w:r w:rsidRPr="003B3CFD">
        <w:rPr>
          <w:rStyle w:val="StyleUnderline"/>
        </w:rPr>
        <w:t xml:space="preserve">Moreover, foot soldiers usually live in dire financial conditions before enlisting in terrorist organizations and are partially motivated by the </w:t>
      </w:r>
      <w:r w:rsidRPr="003B3CFD">
        <w:rPr>
          <w:rStyle w:val="Emphasis"/>
        </w:rPr>
        <w:t>monetary benefits promised to their families</w:t>
      </w:r>
      <w:r w:rsidRPr="003B3CFD">
        <w:rPr>
          <w:rStyle w:val="StyleUnderline"/>
        </w:rPr>
        <w:t xml:space="preserve"> upon successful implementation of the attack</w:t>
      </w:r>
      <w:r w:rsidRPr="003B3CFD">
        <w:rPr>
          <w:rFonts w:eastAsia="Times New Roman" w:cstheme="majorHAnsi"/>
          <w:sz w:val="24"/>
        </w:rPr>
        <w:t xml:space="preserve">.' 03 </w:t>
      </w:r>
      <w:r w:rsidRPr="003B3CFD">
        <w:rPr>
          <w:rStyle w:val="StyleUnderline"/>
        </w:rPr>
        <w:t xml:space="preserve">Thus, the death penalty's </w:t>
      </w:r>
      <w:r w:rsidRPr="003B3CFD">
        <w:rPr>
          <w:rStyle w:val="Emphasis"/>
        </w:rPr>
        <w:t>deterrent impact</w:t>
      </w:r>
      <w:r w:rsidRPr="003B3CFD">
        <w:rPr>
          <w:rStyle w:val="StyleUnderline"/>
        </w:rPr>
        <w:t xml:space="preserve"> on foot soldiers themselves is, at best, </w:t>
      </w:r>
      <w:r w:rsidRPr="003B3CFD">
        <w:rPr>
          <w:rStyle w:val="Emphasis"/>
        </w:rPr>
        <w:t>limited owing to the financial</w:t>
      </w:r>
      <w:r w:rsidRPr="003B3CFD">
        <w:rPr>
          <w:rStyle w:val="StyleUnderline"/>
        </w:rPr>
        <w:t xml:space="preserve"> and psychological </w:t>
      </w:r>
      <w:r w:rsidRPr="003B3CFD">
        <w:rPr>
          <w:rStyle w:val="Emphasis"/>
        </w:rPr>
        <w:t>rewards</w:t>
      </w:r>
      <w:r w:rsidRPr="003B3CFD">
        <w:rPr>
          <w:rStyle w:val="StyleUnderline"/>
        </w:rPr>
        <w:t xml:space="preserve"> that are procured by their families after their death. Therefore, because of the ideological motivation of terrorists and the hierarchical structure of terrorist organizations, </w:t>
      </w:r>
      <w:r w:rsidRPr="003B3CFD">
        <w:rPr>
          <w:rStyle w:val="Emphasis"/>
        </w:rPr>
        <w:t>the death penalty</w:t>
      </w:r>
      <w:r w:rsidRPr="003B3CFD">
        <w:rPr>
          <w:rStyle w:val="StyleUnderline"/>
        </w:rPr>
        <w:t xml:space="preserve"> does </w:t>
      </w:r>
      <w:r w:rsidRPr="003B3CFD">
        <w:rPr>
          <w:rStyle w:val="Emphasis"/>
        </w:rPr>
        <w:t>not act</w:t>
      </w:r>
      <w:r w:rsidRPr="003B3CFD">
        <w:rPr>
          <w:rStyle w:val="StyleUnderline"/>
        </w:rPr>
        <w:t xml:space="preserve"> as a greater </w:t>
      </w:r>
      <w:r w:rsidRPr="003B3CFD">
        <w:rPr>
          <w:rStyle w:val="Emphasis"/>
        </w:rPr>
        <w:t>deterrent</w:t>
      </w:r>
      <w:r w:rsidRPr="003B3CFD">
        <w:rPr>
          <w:rStyle w:val="StyleUnderline"/>
        </w:rPr>
        <w:t xml:space="preserve"> </w:t>
      </w:r>
      <w:r w:rsidRPr="003B3CFD">
        <w:rPr>
          <w:rStyle w:val="Emphasis"/>
        </w:rPr>
        <w:t>than</w:t>
      </w:r>
      <w:r w:rsidRPr="003B3CFD">
        <w:rPr>
          <w:rStyle w:val="StyleUnderline"/>
        </w:rPr>
        <w:t xml:space="preserve"> the less severe punishment of </w:t>
      </w:r>
      <w:r w:rsidRPr="003B3CFD">
        <w:rPr>
          <w:rStyle w:val="Emphasis"/>
        </w:rPr>
        <w:t>lifelong imprisonment</w:t>
      </w:r>
      <w:r w:rsidRPr="003B3CFD">
        <w:rPr>
          <w:rStyle w:val="StyleUnderline"/>
        </w:rPr>
        <w:t xml:space="preserve"> for terrorism offenses.</w:t>
      </w:r>
      <w:r w:rsidRPr="003B3CFD">
        <w:rPr>
          <w:rFonts w:eastAsia="Times New Roman" w:cstheme="majorHAnsi"/>
          <w:sz w:val="24"/>
        </w:rPr>
        <w:t xml:space="preserve"> </w:t>
      </w:r>
      <w:r w:rsidRPr="003B3CFD">
        <w:rPr>
          <w:rStyle w:val="StyleUnderline"/>
        </w:rPr>
        <w:t xml:space="preserve">Rather, </w:t>
      </w:r>
      <w:r w:rsidRPr="003B3CFD">
        <w:rPr>
          <w:rStyle w:val="Emphasis"/>
        </w:rPr>
        <w:t>the information</w:t>
      </w:r>
      <w:r w:rsidRPr="003B3CFD">
        <w:rPr>
          <w:rStyle w:val="StyleUnderline"/>
        </w:rPr>
        <w:t xml:space="preserve"> gained from terrorists during incarceration can be an </w:t>
      </w:r>
      <w:r w:rsidRPr="003B3CFD">
        <w:rPr>
          <w:rStyle w:val="Emphasis"/>
        </w:rPr>
        <w:t>asset in counter-terrorism operations</w:t>
      </w:r>
      <w:r w:rsidRPr="003B3CFD">
        <w:rPr>
          <w:rFonts w:eastAsia="Times New Roman" w:cstheme="majorHAnsi"/>
          <w:sz w:val="24"/>
        </w:rPr>
        <w:t xml:space="preserve">. While the law on terrorism remains mired in uncertainty, terrorism itself has assumed a universal character by attacking the world's sense of safety and </w:t>
      </w:r>
      <w:proofErr w:type="spellStart"/>
      <w:r w:rsidRPr="003B3CFD">
        <w:rPr>
          <w:rFonts w:eastAsia="Times New Roman" w:cstheme="majorHAnsi"/>
          <w:sz w:val="24"/>
        </w:rPr>
        <w:t>well being</w:t>
      </w:r>
      <w:proofErr w:type="spellEnd"/>
      <w:r w:rsidRPr="003B3CFD">
        <w:rPr>
          <w:rFonts w:eastAsia="Times New Roman" w:cstheme="majorHAnsi"/>
          <w:sz w:val="24"/>
        </w:rPr>
        <w:t xml:space="preserve">, uniting the world by its abhorrence, and requiring worldwide cooperation to eliminate it effectively. </w:t>
      </w:r>
      <w:r w:rsidRPr="003B3CFD">
        <w:rPr>
          <w:rStyle w:val="StyleUnderline"/>
        </w:rPr>
        <w:t xml:space="preserve">Recognizing the ubiquity of terrorism, Security Council Resolution 1363 required member states to work cooperatively with each other to </w:t>
      </w:r>
      <w:r w:rsidRPr="003B3CFD">
        <w:rPr>
          <w:rStyle w:val="Emphasis"/>
        </w:rPr>
        <w:t>share information and intelligence</w:t>
      </w:r>
      <w:r w:rsidRPr="003B3CFD">
        <w:rPr>
          <w:rStyle w:val="StyleUnderline"/>
        </w:rPr>
        <w:t xml:space="preserve"> related to security issues, and report to the newly established Counter-Terrorism Committee, thus marking a </w:t>
      </w:r>
      <w:r w:rsidRPr="003B3CFD">
        <w:rPr>
          <w:rStyle w:val="Emphasis"/>
        </w:rPr>
        <w:t>landmark phase in the fight against terrorism</w:t>
      </w:r>
      <w:r w:rsidRPr="003B3CFD">
        <w:rPr>
          <w:rFonts w:eastAsia="Times New Roman" w:cstheme="majorHAnsi"/>
          <w:sz w:val="24"/>
        </w:rPr>
        <w:t xml:space="preserve">.' 04 </w:t>
      </w:r>
      <w:r w:rsidRPr="003B3CFD">
        <w:rPr>
          <w:rStyle w:val="StyleUnderline"/>
        </w:rPr>
        <w:t xml:space="preserve">However, the efficacy of this provision has been hindered by the continued </w:t>
      </w:r>
      <w:r w:rsidRPr="003B3CFD">
        <w:rPr>
          <w:rStyle w:val="Emphasis"/>
        </w:rPr>
        <w:t>administration of the death penalty</w:t>
      </w:r>
      <w:r w:rsidRPr="003B3CFD">
        <w:rPr>
          <w:rStyle w:val="StyleUnderline"/>
        </w:rPr>
        <w:t xml:space="preserve"> by the United States, and by certain countries conditioning extradition and information sharing on assurances that the extradited nationals will not be sentenced to death.' The problematic implications of America's death penalty law were visible even in the immediate aftermath of 9/11, an attack unprecedented in its severity and destruction. The French government, while cooperating in the trial proceedings, explicitly requested the United States to not seek the death penalty for its citizen </w:t>
      </w:r>
      <w:proofErr w:type="spellStart"/>
      <w:r w:rsidRPr="003B3CFD">
        <w:rPr>
          <w:rStyle w:val="StyleUnderline"/>
        </w:rPr>
        <w:t>Zacarias</w:t>
      </w:r>
      <w:proofErr w:type="spellEnd"/>
      <w:r w:rsidRPr="003B3CFD">
        <w:rPr>
          <w:rStyle w:val="StyleUnderline"/>
        </w:rPr>
        <w:t xml:space="preserve"> Moussaoui.</w:t>
      </w:r>
      <w:r w:rsidRPr="003B3CFD">
        <w:rPr>
          <w:rFonts w:eastAsia="Times New Roman" w:cstheme="majorHAnsi"/>
          <w:sz w:val="24"/>
        </w:rPr>
        <w:t xml:space="preserve">1 06 </w:t>
      </w:r>
      <w:r w:rsidRPr="003B3CFD">
        <w:rPr>
          <w:rStyle w:val="StyleUnderline"/>
        </w:rPr>
        <w:t xml:space="preserve">However, when the then Attorney General John Ashcroft proceeded to seek execution, the </w:t>
      </w:r>
      <w:r w:rsidRPr="003B3CFD">
        <w:rPr>
          <w:rStyle w:val="Emphasis"/>
        </w:rPr>
        <w:t>French administration</w:t>
      </w:r>
      <w:r w:rsidRPr="003B3CFD">
        <w:rPr>
          <w:rStyle w:val="StyleUnderline"/>
        </w:rPr>
        <w:t xml:space="preserve"> </w:t>
      </w:r>
      <w:r w:rsidRPr="003B3CFD">
        <w:rPr>
          <w:rStyle w:val="Emphasis"/>
        </w:rPr>
        <w:t>halted cooperation</w:t>
      </w:r>
      <w:r w:rsidRPr="003B3CFD">
        <w:rPr>
          <w:rStyle w:val="StyleUnderline"/>
        </w:rPr>
        <w:t xml:space="preserve"> and declared that it would </w:t>
      </w:r>
      <w:r w:rsidRPr="003B3CFD">
        <w:rPr>
          <w:rStyle w:val="Emphasis"/>
        </w:rPr>
        <w:t>no longer share information</w:t>
      </w:r>
      <w:r w:rsidRPr="003B3CFD">
        <w:rPr>
          <w:rStyle w:val="StyleUnderline"/>
        </w:rPr>
        <w:t xml:space="preserve"> that could be used to sentence Moussaoui to death.</w:t>
      </w:r>
      <w:r w:rsidRPr="003B3CFD">
        <w:rPr>
          <w:rFonts w:eastAsia="Times New Roman" w:cstheme="majorHAnsi"/>
          <w:sz w:val="24"/>
        </w:rPr>
        <w:t xml:space="preserve"> 0 7 Similar refusal to share evidence was advanced by </w:t>
      </w:r>
      <w:proofErr w:type="spellStart"/>
      <w:r w:rsidRPr="003B3CFD">
        <w:rPr>
          <w:rFonts w:eastAsia="Times New Roman" w:cstheme="majorHAnsi"/>
          <w:sz w:val="24"/>
        </w:rPr>
        <w:t>Germany.os</w:t>
      </w:r>
      <w:proofErr w:type="spellEnd"/>
      <w:r w:rsidRPr="003B3CFD">
        <w:rPr>
          <w:rFonts w:eastAsia="Times New Roman" w:cstheme="majorHAnsi"/>
          <w:sz w:val="24"/>
        </w:rPr>
        <w:t xml:space="preserve"> </w:t>
      </w:r>
      <w:r w:rsidRPr="003B3CFD">
        <w:rPr>
          <w:rStyle w:val="StyleUnderline"/>
        </w:rPr>
        <w:t>This is concomitant with the policy of many European nations that will not extradite offenders to a nation that will subject them to the death penalty without assurances that such action will not be pursued.</w:t>
      </w:r>
      <w:r w:rsidRPr="003B3CFD">
        <w:rPr>
          <w:rFonts w:eastAsia="Times New Roman" w:cstheme="majorHAnsi"/>
          <w:sz w:val="24"/>
        </w:rPr>
        <w:t xml:space="preserve">1 09 Italy's government has taken a stance of not extraditing offenders to any </w:t>
      </w:r>
      <w:proofErr w:type="spellStart"/>
      <w:r w:rsidRPr="003B3CFD">
        <w:rPr>
          <w:rFonts w:eastAsia="Times New Roman" w:cstheme="majorHAnsi"/>
          <w:sz w:val="24"/>
        </w:rPr>
        <w:t>retentionist</w:t>
      </w:r>
      <w:proofErr w:type="spellEnd"/>
      <w:r w:rsidRPr="003B3CFD">
        <w:rPr>
          <w:rFonts w:eastAsia="Times New Roman" w:cstheme="majorHAnsi"/>
          <w:sz w:val="24"/>
        </w:rPr>
        <w:t xml:space="preserve"> country, irrespective of assurances to the contrary."10 </w:t>
      </w:r>
      <w:r w:rsidRPr="003B3CFD">
        <w:rPr>
          <w:rStyle w:val="StyleUnderline"/>
        </w:rPr>
        <w:t xml:space="preserve">Thus, by </w:t>
      </w:r>
      <w:r w:rsidRPr="003B3CFD">
        <w:rPr>
          <w:rStyle w:val="Emphasis"/>
        </w:rPr>
        <w:t>retaining the death</w:t>
      </w:r>
      <w:r w:rsidRPr="003B3CFD">
        <w:rPr>
          <w:rStyle w:val="StyleUnderline"/>
        </w:rPr>
        <w:t xml:space="preserve"> penalty, the United States faces intelligence </w:t>
      </w:r>
      <w:r w:rsidRPr="003B3CFD">
        <w:rPr>
          <w:rStyle w:val="Emphasis"/>
        </w:rPr>
        <w:t>obstacles in the capture</w:t>
      </w:r>
      <w:r w:rsidRPr="003B3CFD">
        <w:rPr>
          <w:rStyle w:val="StyleUnderline"/>
        </w:rPr>
        <w:t xml:space="preserve"> and prosecution of terrorist suspects, thus </w:t>
      </w:r>
      <w:r w:rsidRPr="003B3CFD">
        <w:rPr>
          <w:rStyle w:val="Emphasis"/>
        </w:rPr>
        <w:t>jeopardizing national security</w:t>
      </w:r>
      <w:r w:rsidRPr="003B3CFD">
        <w:rPr>
          <w:rFonts w:eastAsia="Times New Roman" w:cstheme="majorHAnsi"/>
          <w:sz w:val="24"/>
        </w:rPr>
        <w:t xml:space="preserve">. The European position has been interpreted as reflecting a fundamental shift in the global politics of death, with execution now being perceived to be as repugnant as slavery."' </w:t>
      </w:r>
      <w:r w:rsidRPr="003B3CFD">
        <w:rPr>
          <w:rStyle w:val="StyleUnderline"/>
          <w:sz w:val="28"/>
          <w:szCs w:val="28"/>
        </w:rPr>
        <w:t xml:space="preserve">Since the </w:t>
      </w:r>
      <w:r w:rsidRPr="003B3CFD">
        <w:rPr>
          <w:rStyle w:val="Emphasis"/>
          <w:sz w:val="28"/>
          <w:szCs w:val="28"/>
        </w:rPr>
        <w:t>fight against terrorism</w:t>
      </w:r>
      <w:r w:rsidRPr="003B3CFD">
        <w:rPr>
          <w:rStyle w:val="StyleUnderline"/>
          <w:sz w:val="28"/>
          <w:szCs w:val="28"/>
        </w:rPr>
        <w:t xml:space="preserve"> cannot be fought unilaterally, it is imperative that the United States </w:t>
      </w:r>
      <w:r w:rsidRPr="003B3CFD">
        <w:rPr>
          <w:rStyle w:val="Emphasis"/>
          <w:sz w:val="28"/>
          <w:szCs w:val="28"/>
        </w:rPr>
        <w:t>shuns practices that are offensive</w:t>
      </w:r>
      <w:r w:rsidRPr="003B3CFD">
        <w:rPr>
          <w:rStyle w:val="StyleUnderline"/>
          <w:sz w:val="28"/>
          <w:szCs w:val="28"/>
        </w:rPr>
        <w:t xml:space="preserve"> to its closest allies to present </w:t>
      </w:r>
      <w:r w:rsidRPr="003B3CFD">
        <w:rPr>
          <w:rStyle w:val="Emphasis"/>
          <w:sz w:val="28"/>
          <w:szCs w:val="28"/>
        </w:rPr>
        <w:t>a united front</w:t>
      </w:r>
      <w:r w:rsidRPr="003B3CFD">
        <w:rPr>
          <w:rStyle w:val="StyleUnderline"/>
          <w:sz w:val="28"/>
          <w:szCs w:val="28"/>
        </w:rPr>
        <w:t xml:space="preserve"> against the horrors of terrorism</w:t>
      </w:r>
      <w:r w:rsidRPr="003B3CFD">
        <w:rPr>
          <w:rStyle w:val="StyleUnderline"/>
        </w:rPr>
        <w:t>.</w:t>
      </w:r>
      <w:r w:rsidRPr="003B3CFD">
        <w:rPr>
          <w:rFonts w:eastAsia="Times New Roman" w:cstheme="majorHAnsi"/>
          <w:sz w:val="24"/>
        </w:rPr>
        <w:t xml:space="preserve"> According to an instrumentalist approach towards the retention of the death penalty, the threat of death can serve as an effective tool to force suspected terrorists to reveal information about future attacks.11 2 Regardless of the aforementioned futility of death threats aimed at ideological terrorists, the international movement towards abolition will also impede this instrumentalist approach. The European Court of Human Rights in </w:t>
      </w:r>
      <w:proofErr w:type="spellStart"/>
      <w:r w:rsidRPr="003B3CFD">
        <w:rPr>
          <w:rFonts w:eastAsia="Times New Roman" w:cstheme="majorHAnsi"/>
          <w:sz w:val="24"/>
        </w:rPr>
        <w:t>Soering</w:t>
      </w:r>
      <w:proofErr w:type="spellEnd"/>
      <w:r w:rsidRPr="003B3CFD">
        <w:rPr>
          <w:rFonts w:eastAsia="Times New Roman" w:cstheme="majorHAnsi"/>
          <w:sz w:val="24"/>
        </w:rPr>
        <w:t xml:space="preserve"> v. United Kingdom, held that the extradition of </w:t>
      </w:r>
      <w:proofErr w:type="spellStart"/>
      <w:r w:rsidRPr="003B3CFD">
        <w:rPr>
          <w:rFonts w:eastAsia="Times New Roman" w:cstheme="majorHAnsi"/>
          <w:sz w:val="24"/>
        </w:rPr>
        <w:t>Soering</w:t>
      </w:r>
      <w:proofErr w:type="spellEnd"/>
      <w:r w:rsidRPr="003B3CFD">
        <w:rPr>
          <w:rFonts w:eastAsia="Times New Roman" w:cstheme="majorHAnsi"/>
          <w:sz w:val="24"/>
        </w:rPr>
        <w:t xml:space="preserve"> to the state of Virginia would violate Article 3 of the European Convention on Human Rights (ECHR), which prohibits torture and inhumane or degrading treatment, due to the </w:t>
      </w:r>
      <w:proofErr w:type="spellStart"/>
      <w:r w:rsidRPr="003B3CFD">
        <w:rPr>
          <w:rFonts w:eastAsia="Times New Roman" w:cstheme="majorHAnsi"/>
          <w:sz w:val="24"/>
        </w:rPr>
        <w:t>deathrow</w:t>
      </w:r>
      <w:proofErr w:type="spellEnd"/>
      <w:r w:rsidRPr="003B3CFD">
        <w:rPr>
          <w:rFonts w:eastAsia="Times New Roman" w:cstheme="majorHAnsi"/>
          <w:sz w:val="24"/>
        </w:rPr>
        <w:t xml:space="preserve"> phenomenon.11 3 </w:t>
      </w:r>
      <w:r w:rsidRPr="003B3CFD">
        <w:rPr>
          <w:rStyle w:val="StyleUnderline"/>
        </w:rPr>
        <w:t xml:space="preserve">Therefore, the </w:t>
      </w:r>
      <w:r w:rsidRPr="003B3CFD">
        <w:rPr>
          <w:rStyle w:val="StyleUnderline"/>
        </w:rPr>
        <w:lastRenderedPageBreak/>
        <w:t>threat of death will be an inapplicable weapon if it obstructs the extradition of suspected terrorists from countries that have ratified the ECHR</w:t>
      </w:r>
      <w:r w:rsidRPr="003B3CFD">
        <w:rPr>
          <w:rFonts w:eastAsia="Times New Roman" w:cstheme="majorHAnsi"/>
          <w:sz w:val="24"/>
        </w:rPr>
        <w:t>. Moreover, it is submitted that the instrumentalist approach is a mere euphemism for advocating the use of torture to extract information. Not only is the use of torture an affront to the civilized society, the prohibition against torture constitutes a non-</w:t>
      </w:r>
      <w:proofErr w:type="spellStart"/>
      <w:proofErr w:type="gramStart"/>
      <w:r w:rsidRPr="003B3CFD">
        <w:rPr>
          <w:rFonts w:eastAsia="Times New Roman" w:cstheme="majorHAnsi"/>
          <w:sz w:val="24"/>
        </w:rPr>
        <w:t>derogable,jus</w:t>
      </w:r>
      <w:proofErr w:type="spellEnd"/>
      <w:proofErr w:type="gramEnd"/>
      <w:r w:rsidRPr="003B3CFD">
        <w:rPr>
          <w:rFonts w:eastAsia="Times New Roman" w:cstheme="majorHAnsi"/>
          <w:sz w:val="24"/>
        </w:rPr>
        <w:t xml:space="preserve"> </w:t>
      </w:r>
      <w:proofErr w:type="spellStart"/>
      <w:r w:rsidRPr="003B3CFD">
        <w:rPr>
          <w:rFonts w:eastAsia="Times New Roman" w:cstheme="majorHAnsi"/>
          <w:sz w:val="24"/>
        </w:rPr>
        <w:t>cogens</w:t>
      </w:r>
      <w:proofErr w:type="spellEnd"/>
      <w:r w:rsidRPr="003B3CFD">
        <w:rPr>
          <w:rFonts w:eastAsia="Times New Roman" w:cstheme="majorHAnsi"/>
          <w:sz w:val="24"/>
        </w:rPr>
        <w:t xml:space="preserve"> norm </w:t>
      </w:r>
      <w:proofErr w:type="spellStart"/>
      <w:r w:rsidRPr="003B3CFD">
        <w:rPr>
          <w:rFonts w:eastAsia="Times New Roman" w:cstheme="majorHAnsi"/>
          <w:sz w:val="24"/>
        </w:rPr>
        <w:t>osf</w:t>
      </w:r>
      <w:proofErr w:type="spellEnd"/>
      <w:r w:rsidRPr="003B3CFD">
        <w:rPr>
          <w:rFonts w:eastAsia="Times New Roman" w:cstheme="majorHAnsi"/>
          <w:sz w:val="24"/>
        </w:rPr>
        <w:t xml:space="preserve"> international law." 4 Additionally, the United States is a signatory to the Convention against Torture, which outlaws the infliction of extreme pain, whether physical or emotional."' </w:t>
      </w:r>
      <w:r w:rsidRPr="003B3CFD">
        <w:rPr>
          <w:rStyle w:val="StyleUnderline"/>
        </w:rPr>
        <w:t xml:space="preserve">Therefore, </w:t>
      </w:r>
      <w:r w:rsidRPr="003B3CFD">
        <w:rPr>
          <w:rStyle w:val="Emphasis"/>
        </w:rPr>
        <w:t>capital punishment</w:t>
      </w:r>
      <w:r w:rsidRPr="003B3CFD">
        <w:rPr>
          <w:rStyle w:val="StyleUnderline"/>
        </w:rPr>
        <w:t xml:space="preserve"> has a </w:t>
      </w:r>
      <w:r w:rsidRPr="003B3CFD">
        <w:rPr>
          <w:rStyle w:val="Emphasis"/>
        </w:rPr>
        <w:t>counterproductive impact</w:t>
      </w:r>
      <w:r w:rsidRPr="003B3CFD">
        <w:rPr>
          <w:rStyle w:val="StyleUnderline"/>
        </w:rPr>
        <w:t xml:space="preserve"> on combatting terrorism due to the international community's emphatic </w:t>
      </w:r>
      <w:r w:rsidRPr="003B3CFD">
        <w:rPr>
          <w:rStyle w:val="Emphasis"/>
        </w:rPr>
        <w:t>denunciation of the practice.</w:t>
      </w:r>
    </w:p>
    <w:p w14:paraId="543BD1EA" w14:textId="77777777" w:rsidR="0032690F" w:rsidRPr="003B3CFD" w:rsidRDefault="0032690F" w:rsidP="0032690F">
      <w:pPr>
        <w:tabs>
          <w:tab w:val="left" w:pos="5500"/>
        </w:tabs>
        <w:rPr>
          <w:sz w:val="16"/>
        </w:rPr>
      </w:pPr>
    </w:p>
    <w:p w14:paraId="15F0E9AF" w14:textId="77777777" w:rsidR="0032690F" w:rsidRPr="003B3CFD" w:rsidRDefault="0032690F" w:rsidP="0032690F">
      <w:pPr>
        <w:pStyle w:val="Heading4"/>
      </w:pPr>
      <w:r w:rsidRPr="003B3CFD">
        <w:t>In particular—it ruins the MLAT treaty</w:t>
      </w:r>
    </w:p>
    <w:p w14:paraId="564192B9" w14:textId="77777777" w:rsidR="0032690F" w:rsidRPr="003B3CFD" w:rsidRDefault="0032690F" w:rsidP="0032690F">
      <w:pPr>
        <w:tabs>
          <w:tab w:val="left" w:pos="5500"/>
        </w:tabs>
      </w:pPr>
      <w:proofErr w:type="spellStart"/>
      <w:r w:rsidRPr="003B3CFD">
        <w:rPr>
          <w:rStyle w:val="Style13ptBold"/>
        </w:rPr>
        <w:t>Zapotosky</w:t>
      </w:r>
      <w:proofErr w:type="spellEnd"/>
      <w:r w:rsidRPr="003B3CFD">
        <w:rPr>
          <w:rStyle w:val="Style13ptBold"/>
        </w:rPr>
        <w:t xml:space="preserve"> et al 20</w:t>
      </w:r>
      <w:r w:rsidRPr="003B3CFD">
        <w:t xml:space="preserve"> (Matt, Shane, and John Hudson; Matt </w:t>
      </w:r>
      <w:proofErr w:type="spellStart"/>
      <w:r w:rsidRPr="003B3CFD">
        <w:t>Zapotosky</w:t>
      </w:r>
      <w:proofErr w:type="spellEnd"/>
      <w:r w:rsidRPr="003B3CFD">
        <w:t xml:space="preserve"> covers the Justice Department for The Washington Post's national security team. He has previously worked covering the federal courthouse in Alexandria and local law enforcement in Prince George's County and Southern Maryland.; Shane Harris is a staff writer with The Washington Post, covering intelligence and national security. He has previously written about these topics at the Wall Street Journal, the Daily Beast, and National Journal. Shane is the author of two books, "The Watchers: The Rise of America's Surveillance State" (Penguin Press, 2010) and "@War: The Rise of the Military-Internet Complex" (</w:t>
      </w:r>
      <w:proofErr w:type="spellStart"/>
      <w:r w:rsidRPr="003B3CFD">
        <w:t>Eamon</w:t>
      </w:r>
      <w:proofErr w:type="spellEnd"/>
      <w:r w:rsidRPr="003B3CFD">
        <w:t xml:space="preserve"> Dolan /Houghton Mifflin Harcourt, 2014). He graduated from Wake Forest University in 1998. He lives in Washington; John Hudson is a national security reporter at the Washington Post covering the State Department and diplomacy. He previously covered foreign affairs for Foreign Policy magazine and </w:t>
      </w:r>
      <w:proofErr w:type="spellStart"/>
      <w:r w:rsidRPr="003B3CFD">
        <w:t>BuzzFeed</w:t>
      </w:r>
      <w:proofErr w:type="spellEnd"/>
      <w:r w:rsidRPr="003B3CFD">
        <w:t xml:space="preserve"> News, and has reported from several geopolitical hotspots, including Afghanistan, Ukraine, Pakistan, Malaysia, Vietnam, Colombia, China, and Georgia; 6-10-2020; “Britain briefly suspends sending evidence to U.S. law enforcement, in move some see as a sign of fraying relationship”; The Washington Post ; https://www.washingtonpost.com/national-security/britain-briefly-suspends-sending-evidence-to-us-law-enforcement-in-move-some-see-as-a-sign-of-fraying-relationship/2020/06/10/017d626c-aa80-11ea-9063-e69bd6520940_story.html) [EM]</w:t>
      </w:r>
    </w:p>
    <w:p w14:paraId="2CA6AD3B" w14:textId="77777777" w:rsidR="0032690F" w:rsidRPr="003B3CFD" w:rsidRDefault="0032690F" w:rsidP="0032690F">
      <w:pPr>
        <w:tabs>
          <w:tab w:val="left" w:pos="5500"/>
        </w:tabs>
        <w:rPr>
          <w:sz w:val="16"/>
        </w:rPr>
      </w:pPr>
      <w:r w:rsidRPr="003B3CFD">
        <w:rPr>
          <w:rStyle w:val="StyleUnderline"/>
        </w:rPr>
        <w:t xml:space="preserve">British authorities earlier this month told their American counterparts that they had suspended sending over all evidence in criminal cases because the </w:t>
      </w:r>
      <w:r w:rsidRPr="003B3CFD">
        <w:rPr>
          <w:rStyle w:val="Emphasis"/>
        </w:rPr>
        <w:t>United States still uses the death penalty</w:t>
      </w:r>
      <w:r w:rsidRPr="003B3CFD">
        <w:rPr>
          <w:rStyle w:val="StyleUnderline"/>
        </w:rPr>
        <w:t xml:space="preserve"> — a move some American law enforcement officials feared might </w:t>
      </w:r>
      <w:r w:rsidRPr="003B3CFD">
        <w:rPr>
          <w:rStyle w:val="Emphasis"/>
        </w:rPr>
        <w:t>signal a fraying relationship</w:t>
      </w:r>
      <w:r w:rsidRPr="003B3CFD">
        <w:rPr>
          <w:rStyle w:val="StyleUnderline"/>
        </w:rPr>
        <w:t xml:space="preserve"> over several politically charged matters, according to U.S. officials familiar with the matter.</w:t>
      </w:r>
      <w:r w:rsidRPr="003B3CFD">
        <w:rPr>
          <w:sz w:val="16"/>
        </w:rPr>
        <w:t xml:space="preserve"> The United Kingdom’s Central Authority delivered the message on June 4 as part of communications </w:t>
      </w:r>
      <w:r w:rsidRPr="003B3CFD">
        <w:rPr>
          <w:rStyle w:val="StyleUnderline"/>
        </w:rPr>
        <w:t>over a visa fraud case in which the United States wanted assistance, saying it had “paused transmission of all evidence to all countries that maintain the death penalty on their statute books.”</w:t>
      </w:r>
      <w:r w:rsidRPr="003B3CFD">
        <w:rPr>
          <w:sz w:val="16"/>
        </w:rPr>
        <w:t xml:space="preserve"> The message pointed to a March decision from the United Kingdom’s Supreme Court, which declared that </w:t>
      </w:r>
      <w:r w:rsidRPr="003B3CFD">
        <w:rPr>
          <w:rStyle w:val="StyleUnderline"/>
        </w:rPr>
        <w:t xml:space="preserve">it was unlawful for British authorities to have cooperated with the United States in a high-profile terrorism case without first being assured that the </w:t>
      </w:r>
      <w:r w:rsidRPr="003B3CFD">
        <w:rPr>
          <w:rStyle w:val="Emphasis"/>
        </w:rPr>
        <w:t>men would not face the death penalty.</w:t>
      </w:r>
      <w:r w:rsidRPr="003B3CFD">
        <w:rPr>
          <w:sz w:val="16"/>
        </w:rPr>
        <w:t xml:space="preserve"> Analysis: The U.S.-U.K. ‘special relationship’ is in tatters after the resignation of British ambassador “Unfortunately because the U.S. maintains the death penalty on its statute books, this decision affects you,” the Central Authority wrote in a message, the contents of which were read to The Washington Post. “</w:t>
      </w:r>
      <w:r w:rsidRPr="003B3CFD">
        <w:rPr>
          <w:rStyle w:val="StyleUnderline"/>
        </w:rPr>
        <w:t xml:space="preserve">The U.S. is not, however, the only country affected by this pause, and the UKCA is mindful of the impact the decision to </w:t>
      </w:r>
      <w:r w:rsidRPr="003B3CFD">
        <w:rPr>
          <w:rStyle w:val="Emphasis"/>
        </w:rPr>
        <w:t>pause transmission might have on some proceedings</w:t>
      </w:r>
      <w:r w:rsidRPr="003B3CFD">
        <w:rPr>
          <w:rStyle w:val="StyleUnderline"/>
        </w:rPr>
        <w:t>. … Our policy colleagues are working through the implications, and we hope to be in a position to reconsider the transmission to third countries in cases where the death penalty is not the maximum sentence possible in due course.”</w:t>
      </w:r>
      <w:r w:rsidRPr="003B3CFD">
        <w:rPr>
          <w:sz w:val="16"/>
        </w:rPr>
        <w:t xml:space="preserve"> AD A spokesperson for the British Home Office said in an email, “The UK continues to process and cooperate with Mutual Legal Assistance Requests,” suggesting that whatever pause there had been, it was now lifted, at least in some measure. Two U.S. Justice Department officials said, though, that the timing — more than two months after the Supreme Court decision was issued — was curious, and they worried about a possible ulterior motive. The United States and the United Kingdom are mired in a number of politically charged legal </w:t>
      </w:r>
      <w:r w:rsidRPr="003B3CFD">
        <w:rPr>
          <w:sz w:val="16"/>
        </w:rPr>
        <w:lastRenderedPageBreak/>
        <w:t xml:space="preserve">cases in which each is seeking the other’s help — to little avail. </w:t>
      </w:r>
      <w:r w:rsidRPr="003B3CFD">
        <w:rPr>
          <w:rStyle w:val="StyleUnderline"/>
        </w:rPr>
        <w:t xml:space="preserve">Most notably, in April, the Justice Department made a formal, Mutual Legal Assistance Treaty request to speak with </w:t>
      </w:r>
      <w:r w:rsidRPr="003B3CFD">
        <w:rPr>
          <w:rStyle w:val="Emphasis"/>
        </w:rPr>
        <w:t xml:space="preserve">Britain’s Prince Andrew as part of its investigation into the sexual abuse </w:t>
      </w:r>
      <w:r w:rsidRPr="003B3CFD">
        <w:rPr>
          <w:rStyle w:val="StyleUnderline"/>
        </w:rPr>
        <w:t>of minors by now-deceased multimillionaire Jeffrey Epstein, the two Justice Department officials said. AD Andrew has said he is willing to cooperate.</w:t>
      </w:r>
      <w:r w:rsidRPr="003B3CFD">
        <w:rPr>
          <w:sz w:val="16"/>
        </w:rPr>
        <w:t xml:space="preserve"> </w:t>
      </w:r>
      <w:r w:rsidRPr="003B3CFD">
        <w:rPr>
          <w:rStyle w:val="StyleUnderline"/>
        </w:rPr>
        <w:t xml:space="preserve">But U.S. Attorney Geoffrey Berman, whose office in Manhattan is handling the Epstein investigation, has publicly disputed that, declaring at a March news conference that the </w:t>
      </w:r>
      <w:r w:rsidRPr="003B3CFD">
        <w:rPr>
          <w:rStyle w:val="Emphasis"/>
        </w:rPr>
        <w:t>prince had instead “shut the door” on helping</w:t>
      </w:r>
      <w:r w:rsidRPr="003B3CFD">
        <w:rPr>
          <w:rStyle w:val="StyleUnderline"/>
        </w:rPr>
        <w:t>. A senior Justice Department official — speaking on the condition of anonymity like others in this story because of the matter’s political and legal sensitivity — said some feared the U.K.’s decision to broadly pause transmitting of evidence in response to Mutual Legal Assistance Treaty requests might be connected to the dispute over the prince.</w:t>
      </w:r>
      <w:r w:rsidRPr="003B3CFD">
        <w:rPr>
          <w:sz w:val="16"/>
        </w:rPr>
        <w:t xml:space="preserve"> A Mutual Legal Assistance Treaty, also known by the acronym MLAT, governs how countries share information and cooperate in law enforcement matters. “</w:t>
      </w:r>
      <w:r w:rsidRPr="003B3CFD">
        <w:rPr>
          <w:rStyle w:val="StyleUnderline"/>
        </w:rPr>
        <w:t>This is deeply troubling,” the official said. “It appears on its face that the U.K. may have suspended processing of MLAT requests not for legitimate reasons, but to protect a member of the royal family.”</w:t>
      </w:r>
      <w:r w:rsidRPr="003B3CFD">
        <w:rPr>
          <w:sz w:val="16"/>
        </w:rPr>
        <w:t xml:space="preserve"> AD British officials, who also spoke on the condition of anonymity, disputed that the pause was connected to the recent dust-up over Andrew, saying it was instead because of the Supreme Court ruling in March and concerns over the death penalty in the United States. A third senior Justice Department official said that in the period since the ruling, the Justice Department and the British Home Office “</w:t>
      </w:r>
      <w:r w:rsidRPr="003B3CFD">
        <w:rPr>
          <w:rStyle w:val="StyleUnderline"/>
        </w:rPr>
        <w:t>have been in discussions regarding the data protection implications of that decision. Any temporary pause in mutual legal assistance must be understood in that context</w:t>
      </w:r>
      <w:r w:rsidRPr="003B3CFD">
        <w:rPr>
          <w:sz w:val="16"/>
        </w:rPr>
        <w:t xml:space="preserve">.” </w:t>
      </w:r>
      <w:r w:rsidRPr="003B3CFD">
        <w:rPr>
          <w:rStyle w:val="StyleUnderline"/>
        </w:rPr>
        <w:t xml:space="preserve">In Epstein investigation, </w:t>
      </w:r>
      <w:r w:rsidRPr="003B3CFD">
        <w:rPr>
          <w:rStyle w:val="Emphasis"/>
        </w:rPr>
        <w:t>Prince Andrew has provided ‘zero cooperation’</w:t>
      </w:r>
      <w:r w:rsidRPr="003B3CFD">
        <w:rPr>
          <w:rStyle w:val="StyleUnderline"/>
        </w:rPr>
        <w:t xml:space="preserve"> to U.S. law enforcement, prosecutor says The public squabbling over Andrew significantly intensified this week. After the Sun newspaper and others reported on the Justice Department’s MLAT request for his cooperation, the law firm representing Andrew, </w:t>
      </w:r>
      <w:proofErr w:type="spellStart"/>
      <w:r w:rsidRPr="003B3CFD">
        <w:rPr>
          <w:rStyle w:val="StyleUnderline"/>
        </w:rPr>
        <w:t>Blackfords</w:t>
      </w:r>
      <w:proofErr w:type="spellEnd"/>
      <w:r w:rsidRPr="003B3CFD">
        <w:rPr>
          <w:rStyle w:val="StyleUnderline"/>
        </w:rPr>
        <w:t xml:space="preserve"> LLP, issued a statement taking aim at Berman for his public statements.</w:t>
      </w:r>
      <w:r w:rsidRPr="003B3CFD">
        <w:rPr>
          <w:sz w:val="16"/>
        </w:rPr>
        <w:t xml:space="preserve"> The firm claimed that the prince had “on at least three occasions this year offered his assistance as a witness to the DOJ.” AD Berman shot back that the prince had “yet again sought to falsely portray himself to the public as eager and willing to cooperate,” even though he had “nearly four months ago informed us unequivocally — through the very same counsel who issued today’s release — that he would not come in for such an interview.” “If Prince Andrew is, in fact, serious about cooperating with the ongoing federal investigation, our doors remain open, and we await word of when we should expect him,” Berman said. One of Epstein’s accusers, Virginia Roberts Giuffre, claims she was paid by Epstein for sexual encounters with the prince when she was 17 years old. A photo, reportedly taken in 2001, shows the prince with his arm around her bare waist, and visible in the background is </w:t>
      </w:r>
      <w:proofErr w:type="spellStart"/>
      <w:r w:rsidRPr="003B3CFD">
        <w:rPr>
          <w:sz w:val="16"/>
        </w:rPr>
        <w:t>Ghislaine</w:t>
      </w:r>
      <w:proofErr w:type="spellEnd"/>
      <w:r w:rsidRPr="003B3CFD">
        <w:rPr>
          <w:sz w:val="16"/>
        </w:rPr>
        <w:t xml:space="preserve"> Maxwell, a British socialite who accusers say was Epstein’s girlfriend and madam. Andrew claimed to the BBC last year that he had “no recollection” of meeting Giuffre. </w:t>
      </w:r>
      <w:r w:rsidRPr="003B3CFD">
        <w:rPr>
          <w:rStyle w:val="StyleUnderline"/>
        </w:rPr>
        <w:t>Prince Andrew’s connection to Jeffrey Epstein under new scrutiny following resurfaced allegations, Epstein’s death Asked specifically about Andrew’s situation, a Home Office spokesperson said, “As a matter of long-standing policy and practice, we neither confirm nor deny the existence of mutual legal assistance requests.”</w:t>
      </w:r>
      <w:r w:rsidRPr="003B3CFD">
        <w:rPr>
          <w:sz w:val="16"/>
        </w:rPr>
        <w:t xml:space="preserve"> AD Spokespeople for the U.S. State Department and the U.S. Justice Department declined to comment. </w:t>
      </w:r>
      <w:r w:rsidRPr="003B3CFD">
        <w:rPr>
          <w:rStyle w:val="StyleUnderline"/>
        </w:rPr>
        <w:t xml:space="preserve">The case that sparked the March Supreme Court decision in the U.K. is over British cooperation in a U.S. investigation into two Islamic State militants — </w:t>
      </w:r>
      <w:proofErr w:type="spellStart"/>
      <w:r w:rsidRPr="003B3CFD">
        <w:rPr>
          <w:rStyle w:val="StyleUnderline"/>
        </w:rPr>
        <w:t>Alexanda</w:t>
      </w:r>
      <w:proofErr w:type="spellEnd"/>
      <w:r w:rsidRPr="003B3CFD">
        <w:rPr>
          <w:rStyle w:val="StyleUnderline"/>
        </w:rPr>
        <w:t xml:space="preserve"> </w:t>
      </w:r>
      <w:proofErr w:type="spellStart"/>
      <w:r w:rsidRPr="003B3CFD">
        <w:rPr>
          <w:rStyle w:val="StyleUnderline"/>
        </w:rPr>
        <w:t>Kotey</w:t>
      </w:r>
      <w:proofErr w:type="spellEnd"/>
      <w:r w:rsidRPr="003B3CFD">
        <w:rPr>
          <w:rStyle w:val="StyleUnderline"/>
        </w:rPr>
        <w:t xml:space="preserve"> and El </w:t>
      </w:r>
      <w:proofErr w:type="spellStart"/>
      <w:r w:rsidRPr="003B3CFD">
        <w:rPr>
          <w:rStyle w:val="StyleUnderline"/>
        </w:rPr>
        <w:t>Shafee</w:t>
      </w:r>
      <w:proofErr w:type="spellEnd"/>
      <w:r w:rsidRPr="003B3CFD">
        <w:rPr>
          <w:rStyle w:val="StyleUnderline"/>
        </w:rPr>
        <w:t xml:space="preserve"> </w:t>
      </w:r>
      <w:proofErr w:type="spellStart"/>
      <w:r w:rsidRPr="003B3CFD">
        <w:rPr>
          <w:rStyle w:val="StyleUnderline"/>
        </w:rPr>
        <w:t>Elsheikh</w:t>
      </w:r>
      <w:proofErr w:type="spellEnd"/>
      <w:r w:rsidRPr="003B3CFD">
        <w:rPr>
          <w:rStyle w:val="StyleUnderline"/>
        </w:rPr>
        <w:t xml:space="preserve"> — who are suspected of killing Western hostages and are being held by the U.S. military in Iraq.</w:t>
      </w:r>
      <w:r w:rsidRPr="003B3CFD">
        <w:rPr>
          <w:sz w:val="16"/>
        </w:rPr>
        <w:t xml:space="preserve"> The two were part of a four-man Islamic State cell known as “the Beatles,” named for the members’ British accents. Federal prosecutors in Virginia want to try the men in the United States and have told their bosses they have evidence — with the most compelling material coming from Britain — to support charges such as conspiring to provide material support to terrorists with acts resulting in death, and conspiring to take hostages with acts resulting in death. But Britain’s help with the case has essentially been put on hold by a lawsuit in the U.K. over the matter. AD </w:t>
      </w:r>
      <w:proofErr w:type="gramStart"/>
      <w:r w:rsidRPr="003B3CFD">
        <w:rPr>
          <w:rStyle w:val="StyleUnderline"/>
        </w:rPr>
        <w:t>In</w:t>
      </w:r>
      <w:proofErr w:type="gramEnd"/>
      <w:r w:rsidRPr="003B3CFD">
        <w:rPr>
          <w:rStyle w:val="StyleUnderline"/>
        </w:rPr>
        <w:t xml:space="preserve"> the June 4 message to U.S. authorities, the U.K.’s Central Authority wrote that a “</w:t>
      </w:r>
      <w:r w:rsidRPr="003B3CFD">
        <w:rPr>
          <w:rStyle w:val="Emphasis"/>
        </w:rPr>
        <w:t>full lifting” of the pause</w:t>
      </w:r>
      <w:r w:rsidRPr="003B3CFD">
        <w:rPr>
          <w:rStyle w:val="StyleUnderline"/>
        </w:rPr>
        <w:t xml:space="preserve"> in transmitting evidence </w:t>
      </w:r>
      <w:r w:rsidRPr="003B3CFD">
        <w:rPr>
          <w:rStyle w:val="Emphasis"/>
        </w:rPr>
        <w:t>would not take place</w:t>
      </w:r>
      <w:r w:rsidRPr="003B3CFD">
        <w:rPr>
          <w:rStyle w:val="StyleUnderline"/>
        </w:rPr>
        <w:t xml:space="preserve"> until the final order in that case had been “received and fully considered.”</w:t>
      </w:r>
      <w:r w:rsidRPr="003B3CFD">
        <w:rPr>
          <w:sz w:val="16"/>
        </w:rPr>
        <w:t xml:space="preserve"> </w:t>
      </w:r>
      <w:r w:rsidRPr="003B3CFD">
        <w:rPr>
          <w:rStyle w:val="StyleUnderline"/>
        </w:rPr>
        <w:t>The U.S. government also is pressing for the extradition of WikiLeaks founder Julian Assange on charges of violating the Espionage Act and conspiring to hack into a government computer, in a case that remains mired in what is likely to be a lengthy court process.</w:t>
      </w:r>
      <w:r w:rsidRPr="003B3CFD">
        <w:rPr>
          <w:sz w:val="16"/>
        </w:rPr>
        <w:t xml:space="preserve"> For their part, British authorities have lashed out at the Americans for refusing to extradite an American woman who was driving on the wrong side of the road and collided with 19-year-old Harry Dunn. The woman, Anne </w:t>
      </w:r>
      <w:proofErr w:type="spellStart"/>
      <w:r w:rsidRPr="003B3CFD">
        <w:rPr>
          <w:sz w:val="16"/>
        </w:rPr>
        <w:t>Sacoolas</w:t>
      </w:r>
      <w:proofErr w:type="spellEnd"/>
      <w:r w:rsidRPr="003B3CFD">
        <w:rPr>
          <w:sz w:val="16"/>
        </w:rPr>
        <w:t xml:space="preserve">, was charged in Britain with “causing death by dangerous driving.” In January, the U.S. government declined to turn her over, arguing that doing so would essentially nullify diplomatic immunity. </w:t>
      </w:r>
      <w:proofErr w:type="spellStart"/>
      <w:r w:rsidRPr="003B3CFD">
        <w:rPr>
          <w:sz w:val="16"/>
        </w:rPr>
        <w:t>Sacoolas</w:t>
      </w:r>
      <w:proofErr w:type="spellEnd"/>
      <w:r w:rsidRPr="003B3CFD">
        <w:rPr>
          <w:sz w:val="16"/>
        </w:rPr>
        <w:t xml:space="preserve"> is married to a U.S. intelligence officer, whose immunity presumably would extend to his </w:t>
      </w:r>
      <w:r w:rsidRPr="003B3CFD">
        <w:rPr>
          <w:sz w:val="16"/>
        </w:rPr>
        <w:lastRenderedPageBreak/>
        <w:t xml:space="preserve">family. British Foreign Secretary Dominic </w:t>
      </w:r>
      <w:proofErr w:type="spellStart"/>
      <w:r w:rsidRPr="003B3CFD">
        <w:rPr>
          <w:sz w:val="16"/>
        </w:rPr>
        <w:t>Raab</w:t>
      </w:r>
      <w:proofErr w:type="spellEnd"/>
      <w:r w:rsidRPr="003B3CFD">
        <w:rPr>
          <w:sz w:val="16"/>
        </w:rPr>
        <w:t xml:space="preserve"> said at the time that his government “would have acted differently if this had been a U.K. diplomat serving in the U.S.” and that the American decision was a “denial of justice.”</w:t>
      </w:r>
    </w:p>
    <w:p w14:paraId="11508B1A" w14:textId="77777777" w:rsidR="0032690F" w:rsidRPr="003B3CFD" w:rsidRDefault="0032690F" w:rsidP="0032690F">
      <w:pPr>
        <w:pStyle w:val="Heading4"/>
      </w:pPr>
      <w:r w:rsidRPr="003B3CFD">
        <w:t>MLAT essential to counter terrorism</w:t>
      </w:r>
    </w:p>
    <w:p w14:paraId="59F50FAD" w14:textId="77777777" w:rsidR="0032690F" w:rsidRPr="003B3CFD" w:rsidRDefault="0032690F" w:rsidP="0032690F">
      <w:r w:rsidRPr="003B3CFD">
        <w:rPr>
          <w:b/>
          <w:bCs/>
          <w:sz w:val="26"/>
          <w:szCs w:val="26"/>
        </w:rPr>
        <w:t>Armitage 07</w:t>
      </w:r>
      <w:r w:rsidRPr="003B3CFD">
        <w:t xml:space="preserve"> [David T. Armitage, Jr., a European Union specialist at the US Department of State, May 17-19, accessed 7-15-2020, US and EU Efforts to Fight Terrorism: Same Ends, Different Means – Or Same Means, Different </w:t>
      </w:r>
      <w:proofErr w:type="gramStart"/>
      <w:r w:rsidRPr="003B3CFD">
        <w:t>Ends?,</w:t>
      </w:r>
      <w:proofErr w:type="gramEnd"/>
      <w:r w:rsidRPr="003B3CFD">
        <w:t xml:space="preserve"> University of Pittsburg, http://aei.pitt.edu/7683/1/armitage-d-04a.pdf]//Lex AV</w:t>
      </w:r>
    </w:p>
    <w:p w14:paraId="296758A2" w14:textId="77777777" w:rsidR="0032690F" w:rsidRPr="003B3CFD" w:rsidRDefault="0032690F" w:rsidP="0032690F">
      <w:pPr>
        <w:rPr>
          <w:u w:val="single"/>
        </w:rPr>
      </w:pPr>
      <w:r w:rsidRPr="003B3CFD">
        <w:rPr>
          <w:sz w:val="16"/>
        </w:rPr>
        <w:t xml:space="preserve">Despite the different traditions and approach to data privacy, the </w:t>
      </w:r>
      <w:r w:rsidRPr="003B3CFD">
        <w:rPr>
          <w:u w:val="single"/>
        </w:rPr>
        <w:t>two sides have succeeded in reaching information sharing agreements that have advanced our counterterrorism cooperation</w:t>
      </w:r>
      <w:r w:rsidRPr="003B3CFD">
        <w:rPr>
          <w:sz w:val="16"/>
        </w:rPr>
        <w:t xml:space="preserve">. Shortly after the September 2001 attacks, </w:t>
      </w:r>
      <w:r w:rsidRPr="003B3CFD">
        <w:rPr>
          <w:u w:val="single"/>
        </w:rPr>
        <w:t>the US and EU formed a counter-terrorism task force. Included in this task force were liaisons between the FBI and Europol.</w:t>
      </w:r>
      <w:r w:rsidRPr="003B3CFD">
        <w:rPr>
          <w:sz w:val="16"/>
        </w:rPr>
        <w:t xml:space="preserve"> In December 2001, the first Europol Agreement was signed, involving strategic information exchange. A second Europol Agreement for even closer cooperation was signed in 2002. </w:t>
      </w:r>
      <w:r w:rsidRPr="003B3CFD">
        <w:rPr>
          <w:u w:val="single"/>
        </w:rPr>
        <w:t>The US-EU</w:t>
      </w:r>
      <w:r w:rsidRPr="003B3CFD">
        <w:rPr>
          <w:sz w:val="16"/>
        </w:rPr>
        <w:t xml:space="preserve"> Mutual Legal Assistance (</w:t>
      </w:r>
      <w:r w:rsidRPr="003B3CFD">
        <w:rPr>
          <w:u w:val="single"/>
        </w:rPr>
        <w:t>MLAT</w:t>
      </w:r>
      <w:r w:rsidRPr="003B3CFD">
        <w:rPr>
          <w:sz w:val="16"/>
        </w:rPr>
        <w:t xml:space="preserve">) </w:t>
      </w:r>
      <w:r w:rsidRPr="003B3CFD">
        <w:rPr>
          <w:u w:val="single"/>
        </w:rPr>
        <w:t>and Extradition Treaties were signed in June 2003</w:t>
      </w:r>
      <w:r w:rsidRPr="003B3CFD">
        <w:rPr>
          <w:sz w:val="16"/>
        </w:rPr>
        <w:t>.</w:t>
      </w:r>
      <w:r w:rsidRPr="003B3CFD">
        <w:rPr>
          <w:u w:val="single"/>
        </w:rPr>
        <w:t xml:space="preserve">60 The US-EU MLAT allows for the use of new techniques, such as </w:t>
      </w:r>
      <w:r w:rsidRPr="003B3CFD">
        <w:rPr>
          <w:b/>
          <w:bCs/>
          <w:sz w:val="24"/>
          <w:u w:val="single"/>
        </w:rPr>
        <w:t>joint investigative teams</w:t>
      </w:r>
      <w:r w:rsidRPr="003B3CFD">
        <w:rPr>
          <w:u w:val="single"/>
        </w:rPr>
        <w:t xml:space="preserve"> and </w:t>
      </w:r>
      <w:r w:rsidRPr="003B3CFD">
        <w:rPr>
          <w:b/>
          <w:bCs/>
          <w:sz w:val="24"/>
          <w:u w:val="single"/>
        </w:rPr>
        <w:t>videoconference technology</w:t>
      </w:r>
      <w:r w:rsidRPr="003B3CFD">
        <w:rPr>
          <w:u w:val="single"/>
        </w:rPr>
        <w:t xml:space="preserve"> to take testimony from foreign-located witnesses, possibly reducing the risk of critical evidence or information slipping through the bureaucratic cracks.</w:t>
      </w:r>
      <w:r w:rsidRPr="003B3CFD">
        <w:rPr>
          <w:sz w:val="16"/>
        </w:rPr>
        <w:t xml:space="preserve"> Along with the MLAT, </w:t>
      </w:r>
      <w:r w:rsidRPr="003B3CFD">
        <w:rPr>
          <w:u w:val="single"/>
        </w:rPr>
        <w:t>the US-EU Extradition Treaty formalizes an institutional framework for law enforcement relations with the EU member states</w:t>
      </w:r>
      <w:r w:rsidRPr="003B3CFD">
        <w:rPr>
          <w:sz w:val="16"/>
        </w:rPr>
        <w:t xml:space="preserve">. The treaty </w:t>
      </w:r>
      <w:r w:rsidRPr="003B3CFD">
        <w:rPr>
          <w:u w:val="single"/>
        </w:rPr>
        <w:t>creates new law enforcement relationships and updates older bilateral treaties that did not cover modern offenses such as money laundering.</w:t>
      </w:r>
      <w:r w:rsidRPr="003B3CFD">
        <w:rPr>
          <w:sz w:val="16"/>
        </w:rPr>
        <w:t xml:space="preserve"> Other agreements include an October 2006 agreement with </w:t>
      </w:r>
      <w:proofErr w:type="spellStart"/>
      <w:r w:rsidRPr="003B3CFD">
        <w:rPr>
          <w:sz w:val="16"/>
        </w:rPr>
        <w:t>Eurojust</w:t>
      </w:r>
      <w:proofErr w:type="spellEnd"/>
      <w:r w:rsidRPr="003B3CFD">
        <w:rPr>
          <w:sz w:val="16"/>
        </w:rPr>
        <w:t xml:space="preserve"> that will permit greater transatlantic cooperation in prosecutorial matters. Washington and Brussels continue to work on accords on PNR data. As European Commissioner </w:t>
      </w:r>
      <w:proofErr w:type="spellStart"/>
      <w:r w:rsidRPr="003B3CFD">
        <w:rPr>
          <w:sz w:val="16"/>
        </w:rPr>
        <w:t>Frattini</w:t>
      </w:r>
      <w:proofErr w:type="spellEnd"/>
      <w:r w:rsidRPr="003B3CFD">
        <w:rPr>
          <w:sz w:val="16"/>
        </w:rPr>
        <w:t xml:space="preserve"> said at an April 5th meeting with US officials in Berlin: </w:t>
      </w:r>
      <w:r w:rsidRPr="003B3CFD">
        <w:rPr>
          <w:u w:val="single"/>
        </w:rPr>
        <w:t>The transatlantic security partnership is particularly strong in the area of justice, freedom, and security</w:t>
      </w:r>
      <w:proofErr w:type="gramStart"/>
      <w:r w:rsidRPr="003B3CFD">
        <w:rPr>
          <w:sz w:val="16"/>
        </w:rPr>
        <w:t>….At</w:t>
      </w:r>
      <w:proofErr w:type="gramEnd"/>
      <w:r w:rsidRPr="003B3CFD">
        <w:rPr>
          <w:sz w:val="16"/>
        </w:rPr>
        <w:t xml:space="preserve"> a time of global threat from international terrorism, security issues play a significant role in the cooperation between the EU and the United States. </w:t>
      </w:r>
      <w:r w:rsidRPr="003B3CFD">
        <w:rPr>
          <w:b/>
          <w:bCs/>
          <w:u w:val="single"/>
        </w:rPr>
        <w:t>In order to overcome these challenges together, we must closely coordinate our efforts, share information, and cooperate on law enforcement as much as possible.</w:t>
      </w:r>
      <w:r w:rsidRPr="003B3CFD">
        <w:rPr>
          <w:sz w:val="16"/>
        </w:rPr>
        <w:t xml:space="preserve"> </w:t>
      </w:r>
      <w:r w:rsidRPr="003B3CFD">
        <w:rPr>
          <w:u w:val="single"/>
        </w:rPr>
        <w:t>The transatlantic security partnership is particularly strong in the area of justice, freedom, and security</w:t>
      </w:r>
      <w:proofErr w:type="gramStart"/>
      <w:r w:rsidRPr="003B3CFD">
        <w:rPr>
          <w:u w:val="single"/>
        </w:rPr>
        <w:t>….</w:t>
      </w:r>
      <w:r w:rsidRPr="003B3CFD">
        <w:rPr>
          <w:b/>
          <w:bCs/>
          <w:u w:val="single"/>
        </w:rPr>
        <w:t>At</w:t>
      </w:r>
      <w:proofErr w:type="gramEnd"/>
      <w:r w:rsidRPr="003B3CFD">
        <w:rPr>
          <w:b/>
          <w:bCs/>
          <w:u w:val="single"/>
        </w:rPr>
        <w:t xml:space="preserve"> a time of global threat from international terrorism, security issues play a significant role</w:t>
      </w:r>
      <w:r w:rsidRPr="003B3CFD">
        <w:rPr>
          <w:u w:val="single"/>
        </w:rPr>
        <w:t xml:space="preserve"> in the cooperation between the EU and the United States.</w:t>
      </w:r>
      <w:r w:rsidRPr="003B3CFD">
        <w:rPr>
          <w:sz w:val="16"/>
        </w:rPr>
        <w:t xml:space="preserve"> In order to overcome these challenges together, </w:t>
      </w:r>
      <w:r w:rsidRPr="003B3CFD">
        <w:rPr>
          <w:b/>
          <w:bCs/>
          <w:u w:val="single"/>
        </w:rPr>
        <w:t>we must closely coordinate our efforts, share information, and cooperate on law enforcement as much as possible</w:t>
      </w:r>
      <w:r w:rsidRPr="003B3CFD">
        <w:rPr>
          <w:sz w:val="16"/>
        </w:rPr>
        <w:t xml:space="preserve">.61 The US Attorney General and Secretary for Homeland Security meet twice each year with their respective EU counterparts, Commissioner </w:t>
      </w:r>
      <w:proofErr w:type="spellStart"/>
      <w:r w:rsidRPr="003B3CFD">
        <w:rPr>
          <w:sz w:val="16"/>
        </w:rPr>
        <w:t>Frattini</w:t>
      </w:r>
      <w:proofErr w:type="spellEnd"/>
      <w:r w:rsidRPr="003B3CFD">
        <w:rPr>
          <w:sz w:val="16"/>
        </w:rPr>
        <w:t xml:space="preserve"> and Justice and Interior Ministers, in the JHA Ministerial. Moreover, there are many ongoing dialogues at expert level covering border and transportation security, law enforcement, and counterterrorism cooperation. </w:t>
      </w:r>
      <w:r w:rsidRPr="003B3CFD">
        <w:rPr>
          <w:u w:val="single"/>
        </w:rPr>
        <w:t>These dialogues help the respective parties develop standards for travel documents, sharing information, and cargo screening, and help the two sides coordinate new initiatives and efforts with international organizations and third countries.</w:t>
      </w:r>
    </w:p>
    <w:p w14:paraId="7CC01132" w14:textId="77777777" w:rsidR="0032690F" w:rsidRPr="003B3CFD" w:rsidRDefault="0032690F" w:rsidP="0032690F"/>
    <w:p w14:paraId="6F609CE7" w14:textId="77777777" w:rsidR="0032690F" w:rsidRPr="003B3CFD" w:rsidRDefault="0032690F" w:rsidP="0032690F">
      <w:pPr>
        <w:pStyle w:val="Heading4"/>
      </w:pPr>
      <w:r w:rsidRPr="003B3CFD">
        <w:t>US-UK anti-terror coop is key to preventing terrorism</w:t>
      </w:r>
    </w:p>
    <w:p w14:paraId="68703FEE" w14:textId="77777777" w:rsidR="0032690F" w:rsidRPr="003B3CFD" w:rsidRDefault="0032690F" w:rsidP="0032690F">
      <w:pPr>
        <w:tabs>
          <w:tab w:val="left" w:pos="5500"/>
        </w:tabs>
      </w:pPr>
      <w:r w:rsidRPr="003B3CFD">
        <w:rPr>
          <w:rStyle w:val="Style13ptBold"/>
        </w:rPr>
        <w:t>Boycott 20</w:t>
      </w:r>
      <w:r w:rsidRPr="003B3CFD">
        <w:t xml:space="preserve"> (Owen; Owen </w:t>
      </w:r>
      <w:proofErr w:type="spellStart"/>
      <w:r w:rsidRPr="003B3CFD">
        <w:t>Bowcott</w:t>
      </w:r>
      <w:proofErr w:type="spellEnd"/>
      <w:r w:rsidRPr="003B3CFD">
        <w:t xml:space="preserve"> is the Guardian's legal affairs correspondent. He was formerly the Guardian's Ireland correspondent and is the co-author of Beating the System, about the </w:t>
      </w:r>
      <w:proofErr w:type="spellStart"/>
      <w:r w:rsidRPr="003B3CFD">
        <w:t>criminalisation</w:t>
      </w:r>
      <w:proofErr w:type="spellEnd"/>
      <w:r w:rsidRPr="003B3CFD">
        <w:t xml:space="preserve"> of computer hacking; 3-25-2020; “UK cooperation with US over two alleged Isis killers ruled unlawful”; Guardian; https://www.theguardian.com/law/2020/mar/25/uk-cooperation-with-us-over-two-alleged-isis-killers-ruled-unlawful) [EM]</w:t>
      </w:r>
    </w:p>
    <w:p w14:paraId="35516A99" w14:textId="77777777" w:rsidR="0032690F" w:rsidRPr="003B3CFD" w:rsidRDefault="0032690F" w:rsidP="0032690F">
      <w:pPr>
        <w:tabs>
          <w:tab w:val="left" w:pos="5500"/>
        </w:tabs>
        <w:rPr>
          <w:sz w:val="16"/>
        </w:rPr>
      </w:pPr>
      <w:r w:rsidRPr="003B3CFD">
        <w:rPr>
          <w:u w:val="single"/>
        </w:rPr>
        <w:t xml:space="preserve">The government’s decision to cooperate with US authorities over the prosecution of two alleged Islamic State executioners without assurances that they would not face the death penalty was unlawful, the </w:t>
      </w:r>
      <w:r w:rsidRPr="003B3CFD">
        <w:rPr>
          <w:u w:val="single"/>
        </w:rPr>
        <w:lastRenderedPageBreak/>
        <w:t>supreme court has ruled</w:t>
      </w:r>
      <w:r w:rsidRPr="003B3CFD">
        <w:rPr>
          <w:sz w:val="16"/>
        </w:rPr>
        <w:t xml:space="preserve">. In </w:t>
      </w:r>
      <w:r w:rsidRPr="003B3CFD">
        <w:rPr>
          <w:u w:val="single"/>
        </w:rPr>
        <w:t>a unanimous judgment that will have repercussions for US-UK relations</w:t>
      </w:r>
      <w:r w:rsidRPr="003B3CFD">
        <w:rPr>
          <w:sz w:val="16"/>
        </w:rPr>
        <w:t xml:space="preserve">, the court’s seven </w:t>
      </w:r>
      <w:r w:rsidRPr="003B3CFD">
        <w:rPr>
          <w:u w:val="single"/>
        </w:rPr>
        <w:t xml:space="preserve">justices said the home secretary’s agreement to provide evidence about El </w:t>
      </w:r>
      <w:proofErr w:type="spellStart"/>
      <w:r w:rsidRPr="003B3CFD">
        <w:rPr>
          <w:u w:val="single"/>
        </w:rPr>
        <w:t>Shafee</w:t>
      </w:r>
      <w:proofErr w:type="spellEnd"/>
      <w:r w:rsidRPr="003B3CFD">
        <w:rPr>
          <w:u w:val="single"/>
        </w:rPr>
        <w:t xml:space="preserve"> </w:t>
      </w:r>
      <w:proofErr w:type="spellStart"/>
      <w:r w:rsidRPr="003B3CFD">
        <w:rPr>
          <w:u w:val="single"/>
        </w:rPr>
        <w:t>Elsheikh</w:t>
      </w:r>
      <w:proofErr w:type="spellEnd"/>
      <w:r w:rsidRPr="003B3CFD">
        <w:rPr>
          <w:u w:val="single"/>
        </w:rPr>
        <w:t xml:space="preserve"> and </w:t>
      </w:r>
      <w:proofErr w:type="spellStart"/>
      <w:r w:rsidRPr="003B3CFD">
        <w:rPr>
          <w:u w:val="single"/>
        </w:rPr>
        <w:t>Alexanda</w:t>
      </w:r>
      <w:proofErr w:type="spellEnd"/>
      <w:r w:rsidRPr="003B3CFD">
        <w:rPr>
          <w:u w:val="single"/>
        </w:rPr>
        <w:t xml:space="preserve"> </w:t>
      </w:r>
      <w:proofErr w:type="spellStart"/>
      <w:r w:rsidRPr="003B3CFD">
        <w:rPr>
          <w:u w:val="single"/>
        </w:rPr>
        <w:t>Kotey</w:t>
      </w:r>
      <w:proofErr w:type="spellEnd"/>
      <w:r w:rsidRPr="003B3CFD">
        <w:rPr>
          <w:u w:val="single"/>
        </w:rPr>
        <w:t xml:space="preserve"> </w:t>
      </w:r>
      <w:r w:rsidRPr="003B3CFD">
        <w:rPr>
          <w:b/>
          <w:bCs/>
          <w:u w:val="single"/>
        </w:rPr>
        <w:t>breached data protection rules</w:t>
      </w:r>
      <w:r w:rsidRPr="003B3CFD">
        <w:rPr>
          <w:sz w:val="16"/>
        </w:rPr>
        <w:t>. Delivering the judgment, Lord Kerr said that under the Data Protection Act transferring information in this context was contrary to law. He said: “</w:t>
      </w:r>
      <w:r w:rsidRPr="003B3CFD">
        <w:rPr>
          <w:u w:val="single"/>
        </w:rPr>
        <w:t>Much of the information provided, or to be provided, to the US authorities consisted of personal data. It was common ground between the parties that provision of mutual legal assistance involved the ‘processing’ of such personal data falling within part 3</w:t>
      </w:r>
      <w:r w:rsidRPr="003B3CFD">
        <w:rPr>
          <w:sz w:val="16"/>
        </w:rPr>
        <w:t xml:space="preserve"> </w:t>
      </w:r>
      <w:r w:rsidRPr="003B3CFD">
        <w:rPr>
          <w:u w:val="single"/>
        </w:rPr>
        <w:t xml:space="preserve">[of the] Data </w:t>
      </w:r>
      <w:r w:rsidRPr="003B3CFD">
        <w:rPr>
          <w:sz w:val="16"/>
        </w:rPr>
        <w:t xml:space="preserve">Protection Act. “Such processing is </w:t>
      </w:r>
      <w:r w:rsidRPr="003B3CFD">
        <w:rPr>
          <w:u w:val="single"/>
        </w:rPr>
        <w:t>only lawful where it complies with the data protection principles</w:t>
      </w:r>
      <w:r w:rsidRPr="003B3CFD">
        <w:rPr>
          <w:sz w:val="16"/>
        </w:rPr>
        <w:t xml:space="preserve"> in section 34 DPA. I concluded that since </w:t>
      </w:r>
      <w:r w:rsidRPr="003B3CFD">
        <w:rPr>
          <w:b/>
          <w:bCs/>
          <w:u w:val="single"/>
        </w:rPr>
        <w:t>the transfer of material to the US authorities without obtaining death penalty assurances was contrary to law</w:t>
      </w:r>
      <w:r w:rsidRPr="003B3CFD">
        <w:rPr>
          <w:u w:val="single"/>
        </w:rPr>
        <w:t>, it followed that the first and second principles – requiring processing that is lawful and fair – were not met</w:t>
      </w:r>
      <w:r w:rsidRPr="003B3CFD">
        <w:rPr>
          <w:sz w:val="16"/>
        </w:rPr>
        <w:t xml:space="preserve">.” </w:t>
      </w:r>
      <w:proofErr w:type="spellStart"/>
      <w:r w:rsidRPr="003B3CFD">
        <w:rPr>
          <w:u w:val="single"/>
        </w:rPr>
        <w:t>Elsheikh</w:t>
      </w:r>
      <w:proofErr w:type="spellEnd"/>
      <w:r w:rsidRPr="003B3CFD">
        <w:rPr>
          <w:u w:val="single"/>
        </w:rPr>
        <w:t xml:space="preserve"> and </w:t>
      </w:r>
      <w:proofErr w:type="spellStart"/>
      <w:r w:rsidRPr="003B3CFD">
        <w:rPr>
          <w:u w:val="single"/>
        </w:rPr>
        <w:t>Kotey</w:t>
      </w:r>
      <w:proofErr w:type="spellEnd"/>
      <w:r w:rsidRPr="003B3CFD">
        <w:rPr>
          <w:sz w:val="16"/>
        </w:rPr>
        <w:t xml:space="preserve">, who were raised in Britain, are alleged to have been part of an Isis terrorist cell, some of whom were </w:t>
      </w:r>
      <w:r w:rsidRPr="003B3CFD">
        <w:rPr>
          <w:u w:val="single"/>
        </w:rPr>
        <w:t>known as “the Beatles</w:t>
      </w:r>
      <w:r w:rsidRPr="003B3CFD">
        <w:rPr>
          <w:sz w:val="16"/>
        </w:rPr>
        <w:t xml:space="preserve">”, that is thought to </w:t>
      </w:r>
      <w:r w:rsidRPr="003B3CFD">
        <w:rPr>
          <w:u w:val="single"/>
        </w:rPr>
        <w:t>have carried out 27 beheadings of US and UK citizens in Isis-held territory</w:t>
      </w:r>
      <w:r w:rsidRPr="003B3CFD">
        <w:rPr>
          <w:sz w:val="16"/>
        </w:rPr>
        <w:t xml:space="preserve">. Those killed included the British aid workers Alan Henning and David Haines and the American journalists James Foley and Steven Sotloff. The pair, who have been stripped of their British citizenship, were </w:t>
      </w:r>
      <w:r w:rsidRPr="003B3CFD">
        <w:rPr>
          <w:u w:val="single"/>
        </w:rPr>
        <w:t>captured in February 2018 by Syrian Kurdish fighters, prompting behind-the-scenes negotiations between the UK and US governments over where they should be prosecuted</w:t>
      </w:r>
      <w:r w:rsidRPr="003B3CFD">
        <w:rPr>
          <w:sz w:val="16"/>
        </w:rPr>
        <w:t xml:space="preserve">. The decision </w:t>
      </w:r>
      <w:r w:rsidRPr="003B3CFD">
        <w:rPr>
          <w:u w:val="single"/>
        </w:rPr>
        <w:t>not to seek assurances from the US that the two men would not face the death penalty was in defiance of advice from the Foreign Office and senior civil servants</w:t>
      </w:r>
      <w:r w:rsidRPr="003B3CFD">
        <w:rPr>
          <w:sz w:val="16"/>
        </w:rPr>
        <w:t xml:space="preserve">, the courts were told by lawyers for </w:t>
      </w:r>
      <w:proofErr w:type="spellStart"/>
      <w:r w:rsidRPr="003B3CFD">
        <w:rPr>
          <w:u w:val="single"/>
        </w:rPr>
        <w:t>Maha</w:t>
      </w:r>
      <w:proofErr w:type="spellEnd"/>
      <w:r w:rsidRPr="003B3CFD">
        <w:rPr>
          <w:u w:val="single"/>
        </w:rPr>
        <w:t xml:space="preserve"> </w:t>
      </w:r>
      <w:proofErr w:type="spellStart"/>
      <w:r w:rsidRPr="003B3CFD">
        <w:rPr>
          <w:u w:val="single"/>
        </w:rPr>
        <w:t>Elgizouli</w:t>
      </w:r>
      <w:proofErr w:type="spellEnd"/>
      <w:r w:rsidRPr="003B3CFD">
        <w:rPr>
          <w:u w:val="single"/>
        </w:rPr>
        <w:t xml:space="preserve">, </w:t>
      </w:r>
      <w:proofErr w:type="spellStart"/>
      <w:r w:rsidRPr="003B3CFD">
        <w:rPr>
          <w:u w:val="single"/>
        </w:rPr>
        <w:t>Elsheikh’s</w:t>
      </w:r>
      <w:proofErr w:type="spellEnd"/>
      <w:r w:rsidRPr="003B3CFD">
        <w:rPr>
          <w:u w:val="single"/>
        </w:rPr>
        <w:t xml:space="preserve"> mother</w:t>
      </w:r>
      <w:r w:rsidRPr="003B3CFD">
        <w:rPr>
          <w:sz w:val="16"/>
        </w:rPr>
        <w:t xml:space="preserve">. In 2018 it emerged that the then home secretary, </w:t>
      </w:r>
      <w:proofErr w:type="spellStart"/>
      <w:r w:rsidRPr="003B3CFD">
        <w:rPr>
          <w:sz w:val="16"/>
        </w:rPr>
        <w:t>Sajid</w:t>
      </w:r>
      <w:proofErr w:type="spellEnd"/>
      <w:r w:rsidRPr="003B3CFD">
        <w:rPr>
          <w:sz w:val="16"/>
        </w:rPr>
        <w:t xml:space="preserve"> </w:t>
      </w:r>
      <w:proofErr w:type="spellStart"/>
      <w:r w:rsidRPr="003B3CFD">
        <w:rPr>
          <w:sz w:val="16"/>
        </w:rPr>
        <w:t>Javid</w:t>
      </w:r>
      <w:proofErr w:type="spellEnd"/>
      <w:r w:rsidRPr="003B3CFD">
        <w:rPr>
          <w:sz w:val="16"/>
        </w:rPr>
        <w:t xml:space="preserve">, had written to the US attorney general, Jeff Sessions, telling him that the UK “does not currently intend to request, nor actively encourage,” the transfer of </w:t>
      </w:r>
      <w:proofErr w:type="spellStart"/>
      <w:r w:rsidRPr="003B3CFD">
        <w:rPr>
          <w:sz w:val="16"/>
        </w:rPr>
        <w:t>Kotey</w:t>
      </w:r>
      <w:proofErr w:type="spellEnd"/>
      <w:r w:rsidRPr="003B3CFD">
        <w:rPr>
          <w:sz w:val="16"/>
        </w:rPr>
        <w:t xml:space="preserve"> and </w:t>
      </w:r>
      <w:proofErr w:type="spellStart"/>
      <w:r w:rsidRPr="003B3CFD">
        <w:rPr>
          <w:sz w:val="16"/>
        </w:rPr>
        <w:t>Elsheikh</w:t>
      </w:r>
      <w:proofErr w:type="spellEnd"/>
      <w:r w:rsidRPr="003B3CFD">
        <w:rPr>
          <w:sz w:val="16"/>
        </w:rPr>
        <w:t xml:space="preserve"> to Britain and there were “strong reasons for not requiring a death penalty assurance in this specific case”. </w:t>
      </w:r>
      <w:proofErr w:type="spellStart"/>
      <w:r w:rsidRPr="003B3CFD">
        <w:rPr>
          <w:sz w:val="16"/>
        </w:rPr>
        <w:t>Elgizouli’s</w:t>
      </w:r>
      <w:proofErr w:type="spellEnd"/>
      <w:r w:rsidRPr="003B3CFD">
        <w:rPr>
          <w:sz w:val="16"/>
        </w:rPr>
        <w:t xml:space="preserve"> lawyers, </w:t>
      </w:r>
      <w:proofErr w:type="spellStart"/>
      <w:r w:rsidRPr="003B3CFD">
        <w:rPr>
          <w:sz w:val="16"/>
        </w:rPr>
        <w:t>Birnberg</w:t>
      </w:r>
      <w:proofErr w:type="spellEnd"/>
      <w:r w:rsidRPr="003B3CFD">
        <w:rPr>
          <w:sz w:val="16"/>
        </w:rPr>
        <w:t xml:space="preserve"> Peirce solicitors, said: “</w:t>
      </w:r>
      <w:proofErr w:type="spellStart"/>
      <w:r w:rsidRPr="003B3CFD">
        <w:rPr>
          <w:sz w:val="16"/>
        </w:rPr>
        <w:t>Ms</w:t>
      </w:r>
      <w:proofErr w:type="spellEnd"/>
      <w:r w:rsidRPr="003B3CFD">
        <w:rPr>
          <w:sz w:val="16"/>
        </w:rPr>
        <w:t xml:space="preserve"> </w:t>
      </w:r>
      <w:proofErr w:type="spellStart"/>
      <w:r w:rsidRPr="003B3CFD">
        <w:rPr>
          <w:sz w:val="16"/>
        </w:rPr>
        <w:t>Elgizouli</w:t>
      </w:r>
      <w:proofErr w:type="spellEnd"/>
      <w:r w:rsidRPr="003B3CFD">
        <w:rPr>
          <w:sz w:val="16"/>
        </w:rPr>
        <w:t xml:space="preserve"> thanks the court for its careful consideration of her appeal and </w:t>
      </w:r>
      <w:proofErr w:type="spellStart"/>
      <w:r w:rsidRPr="003B3CFD">
        <w:rPr>
          <w:sz w:val="16"/>
        </w:rPr>
        <w:t>recognises</w:t>
      </w:r>
      <w:proofErr w:type="spellEnd"/>
      <w:r w:rsidRPr="003B3CFD">
        <w:rPr>
          <w:sz w:val="16"/>
        </w:rPr>
        <w:t xml:space="preserve"> the difficult issues it raises. She has always </w:t>
      </w:r>
      <w:r w:rsidRPr="003B3CFD">
        <w:rPr>
          <w:u w:val="single"/>
        </w:rPr>
        <w:t>expressed her belief that her son, if accused, should face justice, and that any trial should take place in the UK.</w:t>
      </w:r>
      <w:r w:rsidRPr="003B3CFD">
        <w:rPr>
          <w:sz w:val="16"/>
        </w:rPr>
        <w:t xml:space="preserve"> “She has been asking since November 2018 for the CPS to conduct a review of the claim that there was insufficient evidence for him to be charged and tried in the UK – a review that the CPS now says should be completed by April 2020.” In the judgment, Lady Hale, who has since retired as the court’s president, declared: “</w:t>
      </w:r>
      <w:r w:rsidRPr="003B3CFD">
        <w:rPr>
          <w:u w:val="single"/>
        </w:rPr>
        <w:t>The most fundamental of the rights protected by the European convention [on human rights] is the right to life. This is an absolute right, not qualified by the possibility of restrictions or interferences which are ‘necessary in a democratic society’</w:t>
      </w:r>
      <w:r w:rsidRPr="003B3CFD">
        <w:rPr>
          <w:sz w:val="16"/>
        </w:rPr>
        <w:t xml:space="preserve">.” Kerr’s judgement went even further, asserting: “I believe that the time has arrived where a </w:t>
      </w:r>
      <w:r w:rsidRPr="003B3CFD">
        <w:rPr>
          <w:u w:val="single"/>
        </w:rPr>
        <w:t xml:space="preserve">common law principle should be </w:t>
      </w:r>
      <w:proofErr w:type="spellStart"/>
      <w:r w:rsidRPr="003B3CFD">
        <w:rPr>
          <w:u w:val="single"/>
        </w:rPr>
        <w:t>recognised</w:t>
      </w:r>
      <w:proofErr w:type="spellEnd"/>
      <w:r w:rsidRPr="003B3CFD">
        <w:rPr>
          <w:u w:val="single"/>
        </w:rPr>
        <w:t xml:space="preserve"> whereby it is deemed unlawful to facilitate the trial of any individual in a foreign country where, to do so, would put that person in peril of being executed</w:t>
      </w:r>
      <w:r w:rsidRPr="003B3CFD">
        <w:rPr>
          <w:sz w:val="16"/>
        </w:rPr>
        <w:t xml:space="preserve">.” Reprieve, an </w:t>
      </w:r>
      <w:proofErr w:type="spellStart"/>
      <w:r w:rsidRPr="003B3CFD">
        <w:rPr>
          <w:sz w:val="16"/>
        </w:rPr>
        <w:t>organisation</w:t>
      </w:r>
      <w:proofErr w:type="spellEnd"/>
      <w:r w:rsidRPr="003B3CFD">
        <w:rPr>
          <w:sz w:val="16"/>
        </w:rPr>
        <w:t xml:space="preserve"> that campaigns against the death penalty, intervened in the supreme court case. Its director, Maya </w:t>
      </w:r>
      <w:proofErr w:type="spellStart"/>
      <w:r w:rsidRPr="003B3CFD">
        <w:rPr>
          <w:sz w:val="16"/>
        </w:rPr>
        <w:t>Foa</w:t>
      </w:r>
      <w:proofErr w:type="spellEnd"/>
      <w:r w:rsidRPr="003B3CFD">
        <w:rPr>
          <w:sz w:val="16"/>
        </w:rPr>
        <w:t>, welcomed what she called a landmark judgment. “</w:t>
      </w:r>
      <w:r w:rsidRPr="003B3CFD">
        <w:rPr>
          <w:u w:val="single"/>
        </w:rPr>
        <w:t>By sharing information without first seeking - and securing - assurances that the death penalty wouldn’t be in play, this government acted unlawfull</w:t>
      </w:r>
      <w:r w:rsidRPr="003B3CFD">
        <w:rPr>
          <w:sz w:val="16"/>
        </w:rPr>
        <w:t>y,” she said. “</w:t>
      </w:r>
      <w:r w:rsidRPr="003B3CFD">
        <w:rPr>
          <w:b/>
          <w:bCs/>
          <w:u w:val="single"/>
        </w:rPr>
        <w:t>In doing so they undermined the UK’s strong assistance for people facing capital punishment across the globe, and so put hundreds of lives at risk</w:t>
      </w:r>
      <w:r w:rsidRPr="003B3CFD">
        <w:rPr>
          <w:sz w:val="16"/>
        </w:rPr>
        <w:t xml:space="preserve">.” The supreme court judgment was read out by Kerr over a </w:t>
      </w:r>
      <w:proofErr w:type="spellStart"/>
      <w:r w:rsidRPr="003B3CFD">
        <w:rPr>
          <w:sz w:val="16"/>
        </w:rPr>
        <w:t>videolink</w:t>
      </w:r>
      <w:proofErr w:type="spellEnd"/>
      <w:r w:rsidRPr="003B3CFD">
        <w:rPr>
          <w:sz w:val="16"/>
        </w:rPr>
        <w:t xml:space="preserve">. The court building is closed during the coronavirus pandemic crisis but it is continuing to hear cases remotely. </w:t>
      </w:r>
      <w:proofErr w:type="spellStart"/>
      <w:r w:rsidRPr="003B3CFD">
        <w:rPr>
          <w:sz w:val="16"/>
        </w:rPr>
        <w:t>Shami</w:t>
      </w:r>
      <w:proofErr w:type="spellEnd"/>
      <w:r w:rsidRPr="003B3CFD">
        <w:rPr>
          <w:sz w:val="16"/>
        </w:rPr>
        <w:t xml:space="preserve"> </w:t>
      </w:r>
      <w:proofErr w:type="spellStart"/>
      <w:r w:rsidRPr="003B3CFD">
        <w:rPr>
          <w:sz w:val="16"/>
        </w:rPr>
        <w:t>Chakrabarti</w:t>
      </w:r>
      <w:proofErr w:type="spellEnd"/>
      <w:r w:rsidRPr="003B3CFD">
        <w:rPr>
          <w:sz w:val="16"/>
        </w:rPr>
        <w:t>, the shadow attorney general, said: “</w:t>
      </w:r>
      <w:r w:rsidRPr="003B3CFD">
        <w:rPr>
          <w:u w:val="single"/>
        </w:rPr>
        <w:t>Those understandably concerned about the sweeping powers that parliament has just temporarily handed to the executive to cope with the coronavirus emergency, will take some comfort from the watchful eye of the UK’s judges and the value they so obviously place on the right to life</w:t>
      </w:r>
      <w:r w:rsidRPr="003B3CFD">
        <w:rPr>
          <w:sz w:val="16"/>
        </w:rPr>
        <w:t>.” A Home Office spokesperson said: “</w:t>
      </w:r>
      <w:r w:rsidRPr="003B3CFD">
        <w:rPr>
          <w:u w:val="single"/>
        </w:rPr>
        <w:t>The government’s priority has always been to maintain national security and to deliver justice for the victims and their families</w:t>
      </w:r>
      <w:r w:rsidRPr="003B3CFD">
        <w:rPr>
          <w:sz w:val="16"/>
        </w:rPr>
        <w:t xml:space="preserve">. This has not changed. </w:t>
      </w:r>
      <w:r w:rsidRPr="003B3CFD">
        <w:rPr>
          <w:u w:val="single"/>
        </w:rPr>
        <w:t>We are clearly very disappointed with today’s judgment and are carefully considering next steps</w:t>
      </w:r>
      <w:r w:rsidRPr="003B3CFD">
        <w:rPr>
          <w:sz w:val="16"/>
        </w:rPr>
        <w:t>.”</w:t>
      </w:r>
    </w:p>
    <w:p w14:paraId="0F7340F5" w14:textId="77777777" w:rsidR="0032690F" w:rsidRPr="003B3CFD" w:rsidRDefault="0032690F" w:rsidP="0032690F">
      <w:pPr>
        <w:pStyle w:val="Heading4"/>
        <w:rPr>
          <w:u w:val="single"/>
        </w:rPr>
      </w:pPr>
      <w:r w:rsidRPr="003B3CFD">
        <w:t>We can’t go it alone—shared intel and cooperation is key</w:t>
      </w:r>
    </w:p>
    <w:p w14:paraId="538FB485" w14:textId="77777777" w:rsidR="0032690F" w:rsidRPr="003B3CFD" w:rsidRDefault="0032690F" w:rsidP="0032690F">
      <w:r w:rsidRPr="003B3CFD">
        <w:rPr>
          <w:b/>
          <w:bCs/>
          <w:sz w:val="26"/>
          <w:szCs w:val="26"/>
        </w:rPr>
        <w:t>Armitage 07</w:t>
      </w:r>
      <w:r w:rsidRPr="003B3CFD">
        <w:t xml:space="preserve"> [David T. Armitage, Jr., a European Union specialist at the US Department of State, May 17-19, accessed 7-15-2020, US and EU Efforts to Fight Terrorism: Same Ends, Different Means – Or Same Means, Different </w:t>
      </w:r>
      <w:proofErr w:type="gramStart"/>
      <w:r w:rsidRPr="003B3CFD">
        <w:t>Ends?,</w:t>
      </w:r>
      <w:proofErr w:type="gramEnd"/>
      <w:r w:rsidRPr="003B3CFD">
        <w:t xml:space="preserve"> University of Pittsburg, http://aei.pitt.edu/7683/1/armitage-d-04a.pdf]//Lex AV</w:t>
      </w:r>
    </w:p>
    <w:p w14:paraId="4B0D3107" w14:textId="77777777" w:rsidR="0032690F" w:rsidRPr="003B3CFD" w:rsidRDefault="0032690F" w:rsidP="0032690F">
      <w:pPr>
        <w:rPr>
          <w:sz w:val="16"/>
        </w:rPr>
      </w:pPr>
      <w:r w:rsidRPr="003B3CFD">
        <w:rPr>
          <w:u w:val="single"/>
        </w:rPr>
        <w:lastRenderedPageBreak/>
        <w:t>One of the challenges in fighting transnational terrorism is to understand the different aspects of the task. Terrorism itself is not an easy term to characterize or define</w:t>
      </w:r>
      <w:r w:rsidRPr="003B3CFD">
        <w:rPr>
          <w:sz w:val="16"/>
        </w:rPr>
        <w:t xml:space="preserve">. Nor is it a new phenomenon. </w:t>
      </w:r>
      <w:r w:rsidRPr="003B3CFD">
        <w:rPr>
          <w:u w:val="single"/>
        </w:rPr>
        <w:t>Scholars have debated the threat of international terrorism long before the attacks of September 11th.</w:t>
      </w:r>
      <w:r w:rsidRPr="003B3CFD">
        <w:rPr>
          <w:sz w:val="16"/>
        </w:rPr>
        <w:t xml:space="preserve"> Since the end of the Cold War, the role of non-state actors forming transnational networks and adopting the methods of political violence associated with low intensity conflict and insurgency (e.g., bombings, kidnapping, assassinations, hostage taking, etc.) has increased, especially in geographic regions where governance is weak or non-existent. In fact, David </w:t>
      </w:r>
      <w:proofErr w:type="spellStart"/>
      <w:r w:rsidRPr="003B3CFD">
        <w:rPr>
          <w:sz w:val="16"/>
        </w:rPr>
        <w:t>Fromkin</w:t>
      </w:r>
      <w:proofErr w:type="spellEnd"/>
      <w:r w:rsidRPr="003B3CFD">
        <w:rPr>
          <w:sz w:val="16"/>
        </w:rPr>
        <w:t xml:space="preserve"> in 1991 argued </w:t>
      </w:r>
      <w:r w:rsidRPr="003B3CFD">
        <w:rPr>
          <w:b/>
          <w:bCs/>
          <w:u w:val="single"/>
        </w:rPr>
        <w:t>that the dynamic between international order and internal stability</w:t>
      </w:r>
      <w:r w:rsidRPr="003B3CFD">
        <w:rPr>
          <w:sz w:val="16"/>
        </w:rPr>
        <w:t xml:space="preserve"> (or governance) </w:t>
      </w:r>
      <w:r w:rsidRPr="003B3CFD">
        <w:rPr>
          <w:b/>
          <w:bCs/>
          <w:u w:val="single"/>
        </w:rPr>
        <w:t>perhaps could pose the greatest challenge to the modern state system</w:t>
      </w:r>
      <w:r w:rsidRPr="003B3CFD">
        <w:rPr>
          <w:u w:val="single"/>
        </w:rPr>
        <w:t>.</w:t>
      </w:r>
      <w:r w:rsidRPr="003B3CFD">
        <w:rPr>
          <w:sz w:val="16"/>
        </w:rPr>
        <w:t xml:space="preserve"> In </w:t>
      </w:r>
      <w:proofErr w:type="spellStart"/>
      <w:r w:rsidRPr="003B3CFD">
        <w:rPr>
          <w:sz w:val="16"/>
        </w:rPr>
        <w:t>Fromkin’s</w:t>
      </w:r>
      <w:proofErr w:type="spellEnd"/>
      <w:r w:rsidRPr="003B3CFD">
        <w:rPr>
          <w:sz w:val="16"/>
        </w:rPr>
        <w:t xml:space="preserve"> prescient words, “</w:t>
      </w:r>
      <w:r w:rsidRPr="003B3CFD">
        <w:rPr>
          <w:u w:val="single"/>
        </w:rPr>
        <w:t>The overarching issue</w:t>
      </w:r>
      <w:r w:rsidRPr="003B3CFD">
        <w:rPr>
          <w:sz w:val="16"/>
        </w:rPr>
        <w:t>, as the twenty-first century may come to see it</w:t>
      </w:r>
      <w:r w:rsidRPr="003B3CFD">
        <w:rPr>
          <w:b/>
          <w:bCs/>
          <w:u w:val="single"/>
        </w:rPr>
        <w:t>, will not be one cause against another, or one power against another, but order versus anarchy.” A major component of the instability comes from the tactics and strategies of transnational terrorists</w:t>
      </w:r>
      <w:r w:rsidRPr="003B3CFD">
        <w:rPr>
          <w:sz w:val="16"/>
        </w:rPr>
        <w:t xml:space="preserve">, regardless of their disparate motivations. </w:t>
      </w:r>
      <w:r w:rsidRPr="003B3CFD">
        <w:rPr>
          <w:u w:val="single"/>
        </w:rPr>
        <w:t xml:space="preserve">Analysts have noted that there are multiple facets to terrorism, and many have argued that the United States cannot win the “war against terror” </w:t>
      </w:r>
      <w:r w:rsidRPr="003B3CFD">
        <w:rPr>
          <w:b/>
          <w:bCs/>
          <w:u w:val="single"/>
        </w:rPr>
        <w:t>alone</w:t>
      </w:r>
      <w:r w:rsidRPr="003B3CFD">
        <w:rPr>
          <w:u w:val="single"/>
        </w:rPr>
        <w:t xml:space="preserve"> and will need to use more than the military instrument to combat it.</w:t>
      </w:r>
      <w:r w:rsidRPr="003B3CFD">
        <w:rPr>
          <w:sz w:val="16"/>
        </w:rPr>
        <w:t xml:space="preserve"> For example, RAND analyst Nora </w:t>
      </w:r>
      <w:proofErr w:type="spellStart"/>
      <w:r w:rsidRPr="003B3CFD">
        <w:rPr>
          <w:sz w:val="16"/>
        </w:rPr>
        <w:t>Bensahel</w:t>
      </w:r>
      <w:proofErr w:type="spellEnd"/>
      <w:r w:rsidRPr="003B3CFD">
        <w:rPr>
          <w:sz w:val="16"/>
        </w:rPr>
        <w:t xml:space="preserve"> </w:t>
      </w:r>
      <w:r w:rsidRPr="003B3CFD">
        <w:rPr>
          <w:u w:val="single"/>
        </w:rPr>
        <w:t>identifies several different functional areas where governments must work together against terrorists. These include: military; financial; law enforcement; intelligence; and stabilization and reconstruction.</w:t>
      </w:r>
      <w:r w:rsidRPr="003B3CFD">
        <w:rPr>
          <w:sz w:val="16"/>
        </w:rPr>
        <w:t xml:space="preserve"> </w:t>
      </w:r>
      <w:r w:rsidRPr="003B3CFD">
        <w:rPr>
          <w:u w:val="single"/>
        </w:rPr>
        <w:t>One might also add diplomacy and public diplomacy to the list</w:t>
      </w:r>
      <w:r w:rsidRPr="003B3CFD">
        <w:rPr>
          <w:sz w:val="16"/>
        </w:rPr>
        <w:t xml:space="preserve">. While all these dimensions are important, diplomacy and public diplomacy are particularly important because they serve as an umbrella framework for the others. </w:t>
      </w:r>
      <w:r w:rsidRPr="003B3CFD">
        <w:rPr>
          <w:u w:val="single"/>
        </w:rPr>
        <w:t>Diplomacy sustains the various coalitions, and public diplomacy addresses the long-term goal of persuading the world that democratic values and respect for rule of law are more beneficial to humanity and global prosperity than ideologies focused on perpetuating intolerance, instability, and destruction.</w:t>
      </w:r>
      <w:r w:rsidRPr="003B3CFD">
        <w:rPr>
          <w:sz w:val="16"/>
        </w:rPr>
        <w:t xml:space="preserve"> The functional dimensions to combating terrorism are necessarily different but they are also interconnected. Sometimes they overlap, and the partners working together may be more involved in some areas than others. </w:t>
      </w:r>
    </w:p>
    <w:p w14:paraId="541EA3CC" w14:textId="77777777" w:rsidR="0032690F" w:rsidRPr="003B3CFD" w:rsidRDefault="0032690F" w:rsidP="0032690F">
      <w:pPr>
        <w:pStyle w:val="Heading4"/>
        <w:rPr>
          <w:u w:val="single"/>
        </w:rPr>
      </w:pPr>
      <w:r w:rsidRPr="003B3CFD">
        <w:t xml:space="preserve">Extinction – nuke terror </w:t>
      </w:r>
      <w:r w:rsidRPr="003B3CFD">
        <w:rPr>
          <w:u w:val="single"/>
        </w:rPr>
        <w:t>guarantees</w:t>
      </w:r>
      <w:r w:rsidRPr="003B3CFD">
        <w:t xml:space="preserve"> retaliation – their impact defense is </w:t>
      </w:r>
      <w:r w:rsidRPr="003B3CFD">
        <w:rPr>
          <w:u w:val="single"/>
        </w:rPr>
        <w:t>dated</w:t>
      </w:r>
      <w:r w:rsidRPr="003B3CFD">
        <w:t xml:space="preserve"> and </w:t>
      </w:r>
      <w:r w:rsidRPr="003B3CFD">
        <w:rPr>
          <w:u w:val="single"/>
        </w:rPr>
        <w:t>wrong</w:t>
      </w:r>
    </w:p>
    <w:p w14:paraId="367EA32D" w14:textId="77777777" w:rsidR="0032690F" w:rsidRPr="003B3CFD" w:rsidRDefault="0032690F" w:rsidP="0032690F">
      <w:r w:rsidRPr="003B3CFD">
        <w:t xml:space="preserve">Peter </w:t>
      </w:r>
      <w:r w:rsidRPr="003B3CFD">
        <w:rPr>
          <w:rStyle w:val="Style13ptBold"/>
        </w:rPr>
        <w:t>Hayes 18</w:t>
      </w:r>
      <w:r w:rsidRPr="003B3CFD">
        <w:t xml:space="preserve">, PhD from Berkeley, Director of the Nautilus Institute and Honorary Professor at the Centre for International Security Studies at the University of Sydney, "NON-STATE TERRORISM AND INADVERTENT NUCLEAR WAR", </w:t>
      </w:r>
      <w:proofErr w:type="spellStart"/>
      <w:r w:rsidRPr="003B3CFD">
        <w:t>NAPSNet</w:t>
      </w:r>
      <w:proofErr w:type="spellEnd"/>
      <w:r w:rsidRPr="003B3CFD">
        <w:t xml:space="preserve"> Special Reports, January 18, 2018, https://nautilus.org/napsnet/napsnet-special-reports/non-state-terrorism-and-inadvertent-nuclear-war/</w:t>
      </w:r>
    </w:p>
    <w:p w14:paraId="3346B590" w14:textId="77777777" w:rsidR="0032690F" w:rsidRPr="00056F51" w:rsidRDefault="0032690F" w:rsidP="0032690F">
      <w:pPr>
        <w:rPr>
          <w:sz w:val="16"/>
          <w:szCs w:val="24"/>
        </w:rPr>
      </w:pPr>
      <w:r w:rsidRPr="00056F51">
        <w:rPr>
          <w:rStyle w:val="Emphasis"/>
          <w:sz w:val="24"/>
          <w:szCs w:val="24"/>
        </w:rPr>
        <w:t>Nuclear terrorism</w:t>
      </w:r>
      <w:r w:rsidRPr="00056F51">
        <w:rPr>
          <w:sz w:val="16"/>
          <w:szCs w:val="24"/>
        </w:rPr>
        <w:t xml:space="preserve"> post-cold war: </w:t>
      </w:r>
      <w:r w:rsidRPr="00056F51">
        <w:rPr>
          <w:rStyle w:val="StyleUnderline"/>
          <w:sz w:val="24"/>
          <w:szCs w:val="24"/>
        </w:rPr>
        <w:t xml:space="preserve">trigger for </w:t>
      </w:r>
      <w:r w:rsidRPr="00056F51">
        <w:rPr>
          <w:rStyle w:val="Emphasis"/>
          <w:sz w:val="24"/>
          <w:szCs w:val="24"/>
        </w:rPr>
        <w:t xml:space="preserve">inadvertent nuclear war? </w:t>
      </w:r>
      <w:r w:rsidRPr="00056F51">
        <w:rPr>
          <w:sz w:val="16"/>
          <w:szCs w:val="24"/>
        </w:rPr>
        <w:t xml:space="preserve">The possible catalytic effect of nuclear terrorism on the risk of state-based nuclear war is not a simple linkage. </w:t>
      </w:r>
      <w:r w:rsidRPr="00056F51">
        <w:rPr>
          <w:rStyle w:val="StyleUnderline"/>
          <w:sz w:val="24"/>
          <w:szCs w:val="24"/>
        </w:rPr>
        <w:t xml:space="preserve">The multiple types and scales of nuclear terrorism may affect state-nuclear use decisions along multiple pathways that lead to </w:t>
      </w:r>
      <w:r w:rsidRPr="00056F51">
        <w:rPr>
          <w:rStyle w:val="Emphasis"/>
          <w:sz w:val="24"/>
          <w:szCs w:val="24"/>
        </w:rPr>
        <w:t>inadvertent nuclear war</w:t>
      </w:r>
      <w:r w:rsidRPr="00056F51">
        <w:rPr>
          <w:rStyle w:val="StyleUnderline"/>
          <w:sz w:val="24"/>
          <w:szCs w:val="24"/>
        </w:rPr>
        <w:t>.</w:t>
      </w:r>
      <w:r w:rsidRPr="00056F51">
        <w:rPr>
          <w:sz w:val="16"/>
          <w:szCs w:val="24"/>
        </w:rPr>
        <w:t xml:space="preserve"> These include: </w:t>
      </w:r>
      <w:r w:rsidRPr="00056F51">
        <w:rPr>
          <w:rStyle w:val="Emphasis"/>
          <w:sz w:val="24"/>
          <w:szCs w:val="24"/>
        </w:rPr>
        <w:t>Early warning systems fail</w:t>
      </w:r>
      <w:r w:rsidRPr="00056F51">
        <w:rPr>
          <w:sz w:val="16"/>
          <w:szCs w:val="24"/>
        </w:rPr>
        <w:t xml:space="preserve"> </w:t>
      </w:r>
      <w:r w:rsidRPr="00056F51">
        <w:rPr>
          <w:rStyle w:val="StyleUnderline"/>
          <w:sz w:val="24"/>
          <w:szCs w:val="24"/>
        </w:rPr>
        <w:t xml:space="preserve">or are “tripped” in ways that lead to </w:t>
      </w:r>
      <w:r w:rsidRPr="00056F51">
        <w:rPr>
          <w:rStyle w:val="Emphasis"/>
          <w:sz w:val="24"/>
          <w:szCs w:val="24"/>
        </w:rPr>
        <w:t xml:space="preserve">launch-on-warning </w:t>
      </w:r>
      <w:r w:rsidRPr="00056F51">
        <w:rPr>
          <w:sz w:val="16"/>
          <w:szCs w:val="24"/>
        </w:rPr>
        <w:t xml:space="preserve">Accidental nuclear detonation, including sub-critical explosions. </w:t>
      </w:r>
      <w:r w:rsidRPr="00056F51">
        <w:rPr>
          <w:rStyle w:val="Emphasis"/>
          <w:sz w:val="24"/>
          <w:szCs w:val="24"/>
        </w:rPr>
        <w:t>Strategic miscalculation</w:t>
      </w:r>
      <w:r w:rsidRPr="00056F51">
        <w:rPr>
          <w:sz w:val="16"/>
          <w:szCs w:val="24"/>
        </w:rPr>
        <w:t xml:space="preserve"> </w:t>
      </w:r>
      <w:r w:rsidRPr="00056F51">
        <w:rPr>
          <w:rStyle w:val="StyleUnderline"/>
          <w:sz w:val="24"/>
          <w:szCs w:val="24"/>
        </w:rPr>
        <w:t>in crisis</w:t>
      </w:r>
      <w:r w:rsidRPr="00056F51">
        <w:rPr>
          <w:sz w:val="16"/>
          <w:szCs w:val="24"/>
        </w:rPr>
        <w:t xml:space="preserve">, show of force </w:t>
      </w:r>
      <w:r w:rsidRPr="00056F51">
        <w:rPr>
          <w:rStyle w:val="Emphasis"/>
          <w:sz w:val="24"/>
          <w:szCs w:val="24"/>
        </w:rPr>
        <w:t>Decision-making failure</w:t>
      </w:r>
      <w:r w:rsidRPr="00056F51">
        <w:rPr>
          <w:sz w:val="16"/>
          <w:szCs w:val="24"/>
        </w:rPr>
        <w:t xml:space="preserve"> (such as irrational, misperception, bias, degraded, group, and time-compressed decision-making) </w:t>
      </w:r>
      <w:r w:rsidRPr="00056F51">
        <w:rPr>
          <w:rStyle w:val="Emphasis"/>
          <w:sz w:val="24"/>
          <w:szCs w:val="24"/>
        </w:rPr>
        <w:t>Allied or enemy choices</w:t>
      </w:r>
      <w:r w:rsidRPr="00056F51">
        <w:rPr>
          <w:sz w:val="16"/>
          <w:szCs w:val="24"/>
        </w:rPr>
        <w:t xml:space="preserve"> (</w:t>
      </w:r>
      <w:r w:rsidRPr="00056F51">
        <w:rPr>
          <w:rStyle w:val="StyleUnderline"/>
          <w:sz w:val="24"/>
          <w:szCs w:val="24"/>
        </w:rPr>
        <w:t>to seek revenge, to exploit nuclear risk, to act out of desperation</w:t>
      </w:r>
      <w:r w:rsidRPr="00056F51">
        <w:rPr>
          <w:sz w:val="16"/>
          <w:szCs w:val="24"/>
        </w:rPr>
        <w:t xml:space="preserve">) Organizational cybernetics whereby a nuclear command-control-and communications (NC3) system generates error, including the interplay of national NC3 systems in what may be termed the meta-NC3 system. Synchronous and coincident combinations of </w:t>
      </w:r>
      <w:proofErr w:type="gramStart"/>
      <w:r w:rsidRPr="00056F51">
        <w:rPr>
          <w:sz w:val="16"/>
          <w:szCs w:val="24"/>
        </w:rPr>
        <w:t>above.[</w:t>
      </w:r>
      <w:proofErr w:type="gramEnd"/>
      <w:r w:rsidRPr="00056F51">
        <w:rPr>
          <w:sz w:val="16"/>
          <w:szCs w:val="24"/>
        </w:rPr>
        <w:t xml:space="preserve">4] </w:t>
      </w:r>
      <w:r w:rsidRPr="00056F51">
        <w:rPr>
          <w:rStyle w:val="StyleUnderline"/>
          <w:sz w:val="24"/>
          <w:szCs w:val="24"/>
        </w:rPr>
        <w:t>Exactly how</w:t>
      </w:r>
      <w:r w:rsidRPr="00056F51">
        <w:rPr>
          <w:sz w:val="16"/>
          <w:szCs w:val="24"/>
        </w:rPr>
        <w:t xml:space="preserve">, where, </w:t>
      </w:r>
      <w:r w:rsidRPr="00056F51">
        <w:rPr>
          <w:rStyle w:val="StyleUnderline"/>
          <w:sz w:val="24"/>
          <w:szCs w:val="24"/>
        </w:rPr>
        <w:t>and when nuclear terrorism may “ambush” nuclear armed states already heading for or on such a path to inadvertent nuclear war depends on who is targeting whom at a given time</w:t>
      </w:r>
      <w:r w:rsidRPr="00056F51">
        <w:rPr>
          <w:sz w:val="16"/>
          <w:szCs w:val="24"/>
        </w:rPr>
        <w:t xml:space="preserv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w:t>
      </w:r>
      <w:proofErr w:type="spellStart"/>
      <w:r w:rsidRPr="00056F51">
        <w:rPr>
          <w:sz w:val="16"/>
          <w:szCs w:val="24"/>
        </w:rPr>
        <w:t>viz</w:t>
      </w:r>
      <w:proofErr w:type="spellEnd"/>
      <w:r w:rsidRPr="00056F51">
        <w:rPr>
          <w:sz w:val="16"/>
          <w:szCs w:val="24"/>
        </w:rPr>
        <w:t xml:space="preserve">: Tier 1: United States, clear technological supremacy and qualitative edge. Tier 2: Russia, China, global nuclear powers and peers with the United States due to the unique </w:t>
      </w:r>
      <w:r w:rsidRPr="00056F51">
        <w:rPr>
          <w:sz w:val="16"/>
          <w:szCs w:val="24"/>
        </w:rPr>
        <w:lastRenderedPageBreak/>
        <w:t>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w:t>
      </w:r>
      <w:proofErr w:type="spellStart"/>
      <w:r w:rsidRPr="00056F51">
        <w:rPr>
          <w:sz w:val="16"/>
          <w:szCs w:val="24"/>
        </w:rPr>
        <w:t>truel</w:t>
      </w:r>
      <w:proofErr w:type="spellEnd"/>
      <w:r w:rsidRPr="00056F51">
        <w:rPr>
          <w:sz w:val="16"/>
          <w:szCs w:val="24"/>
        </w:rPr>
        <w:t xml:space="preserve">.”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r w:rsidRPr="00056F51">
        <w:rPr>
          <w:rStyle w:val="StyleUnderline"/>
          <w:sz w:val="24"/>
          <w:szCs w:val="24"/>
        </w:rPr>
        <w:t>The emergence of a fifth tier</w:t>
      </w:r>
      <w:r w:rsidRPr="00056F51">
        <w:rPr>
          <w:sz w:val="16"/>
          <w:szCs w:val="24"/>
        </w:rPr>
        <w:t>—</w:t>
      </w:r>
      <w:r w:rsidRPr="00056F51">
        <w:rPr>
          <w:rStyle w:val="StyleUnderline"/>
          <w:sz w:val="24"/>
          <w:szCs w:val="24"/>
        </w:rPr>
        <w:t xml:space="preserve">of non-state actors with the capacity to </w:t>
      </w:r>
      <w:r w:rsidRPr="00056F51">
        <w:rPr>
          <w:rStyle w:val="Emphasis"/>
          <w:sz w:val="24"/>
          <w:szCs w:val="24"/>
        </w:rPr>
        <w:t>project nuclear threat</w:t>
      </w:r>
      <w:r w:rsidRPr="00056F51">
        <w:rPr>
          <w:sz w:val="16"/>
          <w:szCs w:val="24"/>
        </w:rPr>
        <w:t xml:space="preserve"> </w:t>
      </w:r>
      <w:r w:rsidRPr="00056F51">
        <w:rPr>
          <w:rStyle w:val="StyleUnderline"/>
          <w:sz w:val="24"/>
          <w:szCs w:val="24"/>
        </w:rPr>
        <w:t>against nuclear-armed and nuclear umbrella states</w:t>
      </w:r>
      <w:r w:rsidRPr="00056F51">
        <w:rPr>
          <w:sz w:val="16"/>
          <w:szCs w:val="24"/>
        </w:rPr>
        <w:t xml:space="preserve"> (although not only these states)—</w:t>
      </w:r>
      <w:r w:rsidRPr="00056F51">
        <w:rPr>
          <w:rStyle w:val="StyleUnderline"/>
          <w:sz w:val="24"/>
          <w:szCs w:val="24"/>
        </w:rPr>
        <w:t xml:space="preserve">is a critically important possible </w:t>
      </w:r>
      <w:r w:rsidRPr="00056F51">
        <w:rPr>
          <w:rStyle w:val="Emphasis"/>
          <w:sz w:val="24"/>
          <w:szCs w:val="24"/>
        </w:rPr>
        <w:t>catalytic actor</w:t>
      </w:r>
      <w:r w:rsidRPr="00056F51">
        <w:rPr>
          <w:sz w:val="16"/>
          <w:szCs w:val="24"/>
        </w:rPr>
        <w:t xml:space="preserve"> </w:t>
      </w:r>
      <w:r w:rsidRPr="00056F51">
        <w:rPr>
          <w:rStyle w:val="StyleUnderline"/>
          <w:sz w:val="24"/>
          <w:szCs w:val="24"/>
        </w:rPr>
        <w:t>in the new conditions of nuclear threat complexity that already exist today</w:t>
      </w:r>
      <w:r w:rsidRPr="00056F51">
        <w:rPr>
          <w:sz w:val="16"/>
          <w:szCs w:val="24"/>
        </w:rPr>
        <w:t xml:space="preserve">. </w:t>
      </w:r>
      <w:r w:rsidRPr="00056F51">
        <w:rPr>
          <w:rStyle w:val="StyleUnderline"/>
          <w:sz w:val="24"/>
          <w:szCs w:val="24"/>
        </w:rPr>
        <w:t xml:space="preserve">Such a layer represents an </w:t>
      </w:r>
      <w:r w:rsidRPr="00056F51">
        <w:rPr>
          <w:rStyle w:val="Emphasis"/>
          <w:sz w:val="24"/>
          <w:szCs w:val="24"/>
        </w:rPr>
        <w:t>“edge of chaos”</w:t>
      </w:r>
      <w:r w:rsidRPr="00056F51">
        <w:rPr>
          <w:sz w:val="16"/>
          <w:szCs w:val="24"/>
        </w:rPr>
        <w:t xml:space="preserve"> </w:t>
      </w:r>
      <w:r w:rsidRPr="00056F51">
        <w:rPr>
          <w:rStyle w:val="StyleUnderline"/>
          <w:sz w:val="24"/>
          <w:szCs w:val="24"/>
        </w:rPr>
        <w:t xml:space="preserve">where the attempts by nuclear armed states to exert absolute “vertical” control over the use of nuclear weapons confront the potential of non-state entities and even individuals (insiders) to engage in </w:t>
      </w:r>
      <w:r w:rsidRPr="00056F51">
        <w:rPr>
          <w:rStyle w:val="Emphasis"/>
          <w:sz w:val="24"/>
          <w:szCs w:val="24"/>
        </w:rPr>
        <w:t>“horizontal” nuclear terrorism</w:t>
      </w:r>
      <w:r w:rsidRPr="00056F51">
        <w:rPr>
          <w:sz w:val="16"/>
          <w:szCs w:val="24"/>
        </w:rPr>
        <w:t xml:space="preserve">,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w:t>
      </w:r>
      <w:proofErr w:type="spellStart"/>
      <w:r w:rsidRPr="00056F51">
        <w:rPr>
          <w:sz w:val="16"/>
          <w:szCs w:val="24"/>
        </w:rPr>
        <w:t>Ayson</w:t>
      </w:r>
      <w:proofErr w:type="spellEnd"/>
      <w:r w:rsidRPr="00056F51">
        <w:rPr>
          <w:sz w:val="16"/>
          <w:szCs w:val="24"/>
        </w:rPr>
        <w:t xml:space="preserve"> reviewed the potential linkages between inter-state nuclear war and non-state terrorism. He concluded: “…[</w:t>
      </w:r>
      <w:r w:rsidRPr="00056F51">
        <w:rPr>
          <w:rStyle w:val="StyleUnderline"/>
          <w:sz w:val="24"/>
          <w:szCs w:val="24"/>
        </w:rPr>
        <w:t>T]</w:t>
      </w:r>
      <w:proofErr w:type="spellStart"/>
      <w:r w:rsidRPr="00056F51">
        <w:rPr>
          <w:rStyle w:val="StyleUnderline"/>
          <w:sz w:val="24"/>
          <w:szCs w:val="24"/>
        </w:rPr>
        <w:t>hese</w:t>
      </w:r>
      <w:proofErr w:type="spellEnd"/>
      <w:r w:rsidRPr="00056F51">
        <w:rPr>
          <w:rStyle w:val="StyleUnderline"/>
          <w:sz w:val="24"/>
          <w:szCs w:val="24"/>
        </w:rPr>
        <w:t xml:space="preserve"> two nuclear</w:t>
      </w:r>
      <w:r w:rsidRPr="00056F51">
        <w:rPr>
          <w:sz w:val="16"/>
          <w:szCs w:val="24"/>
        </w:rPr>
        <w:t xml:space="preserve"> </w:t>
      </w:r>
      <w:r w:rsidRPr="00056F51">
        <w:rPr>
          <w:rStyle w:val="StyleUnderline"/>
          <w:sz w:val="24"/>
          <w:szCs w:val="24"/>
        </w:rPr>
        <w:t>worlds</w:t>
      </w:r>
      <w:r w:rsidRPr="00056F51">
        <w:rPr>
          <w:sz w:val="16"/>
          <w:szCs w:val="24"/>
        </w:rPr>
        <w:t>—</w:t>
      </w:r>
      <w:r w:rsidRPr="00056F51">
        <w:rPr>
          <w:rStyle w:val="StyleUnderline"/>
          <w:sz w:val="24"/>
          <w:szCs w:val="24"/>
        </w:rPr>
        <w:t>a non-state actor nuclear attack and a catastrophic interstate nuclear exchange</w:t>
      </w:r>
      <w:r w:rsidRPr="00056F51">
        <w:rPr>
          <w:sz w:val="16"/>
          <w:szCs w:val="24"/>
        </w:rPr>
        <w:t>—</w:t>
      </w:r>
      <w:r w:rsidRPr="00056F51">
        <w:rPr>
          <w:rStyle w:val="Emphasis"/>
          <w:sz w:val="24"/>
          <w:szCs w:val="24"/>
        </w:rPr>
        <w:t>are not necessarily separable</w:t>
      </w:r>
      <w:r w:rsidRPr="00056F51">
        <w:rPr>
          <w:sz w:val="16"/>
          <w:szCs w:val="24"/>
        </w:rPr>
        <w:t xml:space="preserve">. It is just possible that </w:t>
      </w:r>
      <w:r w:rsidRPr="00056F51">
        <w:rPr>
          <w:rStyle w:val="StyleUnderline"/>
          <w:sz w:val="24"/>
          <w:szCs w:val="24"/>
        </w:rPr>
        <w:t>some sort of terrorist attack</w:t>
      </w:r>
      <w:r w:rsidRPr="00056F51">
        <w:rPr>
          <w:sz w:val="16"/>
          <w:szCs w:val="24"/>
        </w:rPr>
        <w:t xml:space="preserve">, and </w:t>
      </w:r>
      <w:r w:rsidRPr="00056F51">
        <w:rPr>
          <w:rStyle w:val="Emphasis"/>
          <w:sz w:val="24"/>
          <w:szCs w:val="24"/>
        </w:rPr>
        <w:t>especially an act of nuclear terrorism</w:t>
      </w:r>
      <w:r w:rsidRPr="00056F51">
        <w:rPr>
          <w:sz w:val="16"/>
          <w:szCs w:val="24"/>
        </w:rPr>
        <w:t xml:space="preserve">, </w:t>
      </w:r>
      <w:r w:rsidRPr="00056F51">
        <w:rPr>
          <w:rStyle w:val="StyleUnderline"/>
          <w:sz w:val="24"/>
          <w:szCs w:val="24"/>
        </w:rPr>
        <w:t xml:space="preserve">could precipitate a </w:t>
      </w:r>
      <w:r w:rsidRPr="00056F51">
        <w:rPr>
          <w:rStyle w:val="Emphasis"/>
          <w:sz w:val="24"/>
          <w:szCs w:val="24"/>
        </w:rPr>
        <w:t>chain of events</w:t>
      </w:r>
      <w:r w:rsidRPr="00056F51">
        <w:rPr>
          <w:sz w:val="16"/>
          <w:szCs w:val="24"/>
        </w:rPr>
        <w:t xml:space="preserve"> </w:t>
      </w:r>
      <w:r w:rsidRPr="00056F51">
        <w:rPr>
          <w:rStyle w:val="StyleUnderline"/>
          <w:sz w:val="24"/>
          <w:szCs w:val="24"/>
        </w:rPr>
        <w:t xml:space="preserve">leading to a </w:t>
      </w:r>
      <w:r w:rsidRPr="00056F51">
        <w:rPr>
          <w:rStyle w:val="Emphasis"/>
          <w:sz w:val="24"/>
          <w:szCs w:val="24"/>
        </w:rPr>
        <w:t>massive exchange of nuclear weapons</w:t>
      </w:r>
      <w:r w:rsidRPr="00056F51">
        <w:rPr>
          <w:sz w:val="16"/>
          <w:szCs w:val="24"/>
        </w:rPr>
        <w:t xml:space="preserve"> </w:t>
      </w:r>
      <w:r w:rsidRPr="00056F51">
        <w:rPr>
          <w:rStyle w:val="StyleUnderline"/>
          <w:sz w:val="24"/>
          <w:szCs w:val="24"/>
        </w:rPr>
        <w:t>between two or more of the states that possess them</w:t>
      </w:r>
      <w:proofErr w:type="gramStart"/>
      <w:r w:rsidRPr="00056F51">
        <w:rPr>
          <w:sz w:val="16"/>
          <w:szCs w:val="24"/>
        </w:rPr>
        <w:t>.”[</w:t>
      </w:r>
      <w:proofErr w:type="gramEnd"/>
      <w:r w:rsidRPr="00056F51">
        <w:rPr>
          <w:sz w:val="16"/>
          <w:szCs w:val="24"/>
        </w:rPr>
        <w:t xml:space="preserve">5] How this linkage might unfold is the subject of the next sections of this essay. Are non-state actors motivated and able to attempt nuclear terrorism? </w:t>
      </w:r>
      <w:r w:rsidRPr="00056F51">
        <w:rPr>
          <w:rStyle w:val="StyleUnderline"/>
          <w:sz w:val="24"/>
          <w:szCs w:val="24"/>
        </w:rPr>
        <w:t xml:space="preserve">A </w:t>
      </w:r>
      <w:r w:rsidRPr="00056F51">
        <w:rPr>
          <w:rStyle w:val="Emphasis"/>
          <w:sz w:val="24"/>
          <w:szCs w:val="24"/>
        </w:rPr>
        <w:t>diverse set of non-state actors</w:t>
      </w:r>
      <w:r w:rsidRPr="00056F51">
        <w:rPr>
          <w:rStyle w:val="StyleUnderline"/>
          <w:sz w:val="24"/>
          <w:szCs w:val="24"/>
        </w:rPr>
        <w:t xml:space="preserve"> have engaged in terrorist activities</w:t>
      </w:r>
      <w:r w:rsidRPr="00056F51">
        <w:rPr>
          <w:sz w:val="16"/>
          <w:szCs w:val="24"/>
        </w:rPr>
        <w:t xml:space="preserve">—for which there is no simple or consensual definition. </w:t>
      </w:r>
      <w:r w:rsidRPr="00056F51">
        <w:rPr>
          <w:rStyle w:val="StyleUnderline"/>
          <w:sz w:val="24"/>
          <w:szCs w:val="24"/>
        </w:rPr>
        <w:t>In 2011, there were more than 6,900 known extremist, terrorist and other organizations associated with guerrilla warfare, political violence, protest, organized crime and cyber-crime</w:t>
      </w:r>
      <w:r w:rsidRPr="00056F51">
        <w:rPr>
          <w:sz w:val="16"/>
          <w:szCs w:val="24"/>
        </w:rPr>
        <w:t xml:space="preserve">. Of these, about 120 terrorist and extremist groups had been blacklisted by the United Nations, the European Union and six major </w:t>
      </w:r>
      <w:proofErr w:type="gramStart"/>
      <w:r w:rsidRPr="00056F51">
        <w:rPr>
          <w:sz w:val="16"/>
          <w:szCs w:val="24"/>
        </w:rPr>
        <w:t>countries.[</w:t>
      </w:r>
      <w:proofErr w:type="gramEnd"/>
      <w:r w:rsidRPr="00056F51">
        <w:rPr>
          <w:sz w:val="16"/>
          <w:szCs w:val="24"/>
        </w:rPr>
        <w:t xml:space="preserve">6] </w:t>
      </w:r>
      <w:r w:rsidRPr="00056F51">
        <w:rPr>
          <w:rStyle w:val="Emphasis"/>
          <w:sz w:val="24"/>
          <w:szCs w:val="24"/>
        </w:rPr>
        <w:t>Some have argued</w:t>
      </w:r>
      <w:r w:rsidRPr="00056F51">
        <w:rPr>
          <w:sz w:val="16"/>
          <w:szCs w:val="24"/>
        </w:rPr>
        <w:t xml:space="preserve"> </w:t>
      </w:r>
      <w:r w:rsidRPr="00056F51">
        <w:rPr>
          <w:rStyle w:val="StyleUnderline"/>
          <w:sz w:val="24"/>
          <w:szCs w:val="24"/>
        </w:rPr>
        <w:t xml:space="preserve">that the </w:t>
      </w:r>
      <w:r w:rsidRPr="00056F51">
        <w:rPr>
          <w:rStyle w:val="Emphasis"/>
          <w:sz w:val="24"/>
          <w:szCs w:val="24"/>
        </w:rPr>
        <w:t>technical</w:t>
      </w:r>
      <w:r w:rsidRPr="00056F51">
        <w:rPr>
          <w:rStyle w:val="StyleUnderline"/>
          <w:sz w:val="24"/>
          <w:szCs w:val="24"/>
        </w:rPr>
        <w:t xml:space="preserve">, </w:t>
      </w:r>
      <w:r w:rsidRPr="00056F51">
        <w:rPr>
          <w:rStyle w:val="Emphasis"/>
          <w:sz w:val="24"/>
          <w:szCs w:val="24"/>
        </w:rPr>
        <w:t>organizational</w:t>
      </w:r>
      <w:r w:rsidRPr="00056F51">
        <w:rPr>
          <w:rStyle w:val="StyleUnderline"/>
          <w:sz w:val="24"/>
          <w:szCs w:val="24"/>
        </w:rPr>
        <w:t xml:space="preserve">, and </w:t>
      </w:r>
      <w:r w:rsidRPr="00056F51">
        <w:rPr>
          <w:rStyle w:val="Emphasis"/>
          <w:sz w:val="24"/>
          <w:szCs w:val="24"/>
        </w:rPr>
        <w:t>funding demanded</w:t>
      </w:r>
      <w:r w:rsidRPr="00056F51">
        <w:rPr>
          <w:sz w:val="16"/>
          <w:szCs w:val="24"/>
        </w:rPr>
        <w:t xml:space="preserve"> </w:t>
      </w:r>
      <w:r w:rsidRPr="00056F51">
        <w:rPr>
          <w:rStyle w:val="StyleUnderline"/>
          <w:sz w:val="24"/>
          <w:szCs w:val="24"/>
        </w:rPr>
        <w:t>for a successful nuclear attack, especially involving nuclear weapons, exceeds the capacity of most of the non-state actors with terrorist proclivities</w:t>
      </w:r>
      <w:r w:rsidRPr="00056F51">
        <w:rPr>
          <w:sz w:val="16"/>
          <w:szCs w:val="24"/>
        </w:rPr>
        <w:t xml:space="preserve">. Unfortunately, </w:t>
      </w:r>
      <w:r w:rsidRPr="00056F51">
        <w:rPr>
          <w:rStyle w:val="StyleUnderline"/>
          <w:sz w:val="24"/>
          <w:szCs w:val="24"/>
        </w:rPr>
        <w:t xml:space="preserve">this assertion is </w:t>
      </w:r>
      <w:r w:rsidRPr="00056F51">
        <w:rPr>
          <w:rStyle w:val="Emphasis"/>
          <w:sz w:val="24"/>
          <w:szCs w:val="24"/>
        </w:rPr>
        <w:t>not true</w:t>
      </w:r>
      <w:r w:rsidRPr="00056F51">
        <w:rPr>
          <w:sz w:val="16"/>
          <w:szCs w:val="24"/>
        </w:rPr>
        <w:t xml:space="preserve">, </w:t>
      </w:r>
      <w:r w:rsidRPr="00056F51">
        <w:rPr>
          <w:rStyle w:val="StyleUnderline"/>
          <w:sz w:val="24"/>
          <w:szCs w:val="24"/>
        </w:rPr>
        <w:t>especially at lower levels of impact</w:t>
      </w:r>
      <w:r w:rsidRPr="00056F51">
        <w:rPr>
          <w:sz w:val="16"/>
          <w:szCs w:val="24"/>
        </w:rPr>
        <w:t xml:space="preserve"> as shown in Figure 1; </w:t>
      </w:r>
      <w:r w:rsidRPr="00056F51">
        <w:rPr>
          <w:rStyle w:val="StyleUnderline"/>
          <w:sz w:val="24"/>
          <w:szCs w:val="24"/>
        </w:rPr>
        <w:t>but</w:t>
      </w:r>
      <w:r w:rsidRPr="00056F51">
        <w:rPr>
          <w:sz w:val="16"/>
          <w:szCs w:val="24"/>
        </w:rPr>
        <w:t xml:space="preserve"> </w:t>
      </w:r>
      <w:r w:rsidRPr="00056F51">
        <w:rPr>
          <w:rStyle w:val="Emphasis"/>
          <w:sz w:val="24"/>
          <w:szCs w:val="24"/>
        </w:rPr>
        <w:t>even at the highest levels</w:t>
      </w:r>
      <w:r w:rsidRPr="00056F51">
        <w:rPr>
          <w:sz w:val="16"/>
          <w:szCs w:val="24"/>
        </w:rPr>
        <w:t xml:space="preserve"> </w:t>
      </w:r>
      <w:r w:rsidRPr="00056F51">
        <w:rPr>
          <w:rStyle w:val="StyleUnderline"/>
          <w:sz w:val="24"/>
          <w:szCs w:val="24"/>
        </w:rPr>
        <w:t>of obtaining authentic nuclear weapons capabilities</w:t>
      </w:r>
      <w:r w:rsidRPr="00056F51">
        <w:rPr>
          <w:sz w:val="16"/>
          <w:szCs w:val="24"/>
        </w:rPr>
        <w:t xml:space="preserve">, </w:t>
      </w:r>
      <w:r w:rsidRPr="00056F51">
        <w:rPr>
          <w:rStyle w:val="StyleUnderline"/>
          <w:sz w:val="24"/>
          <w:szCs w:val="24"/>
        </w:rPr>
        <w:t xml:space="preserve">a small number of non-state actors already exhibit the </w:t>
      </w:r>
      <w:r w:rsidRPr="00056F51">
        <w:rPr>
          <w:rStyle w:val="Emphasis"/>
          <w:sz w:val="24"/>
          <w:szCs w:val="24"/>
        </w:rPr>
        <w:t>motivation</w:t>
      </w:r>
      <w:r w:rsidRPr="00056F51">
        <w:rPr>
          <w:rStyle w:val="StyleUnderline"/>
          <w:sz w:val="24"/>
          <w:szCs w:val="24"/>
        </w:rPr>
        <w:t xml:space="preserve"> and </w:t>
      </w:r>
      <w:r w:rsidRPr="00056F51">
        <w:rPr>
          <w:rStyle w:val="Emphasis"/>
          <w:sz w:val="24"/>
          <w:szCs w:val="24"/>
        </w:rPr>
        <w:t>possible capacity</w:t>
      </w:r>
      <w:r w:rsidRPr="00056F51">
        <w:rPr>
          <w:rStyle w:val="StyleUnderline"/>
          <w:sz w:val="24"/>
          <w:szCs w:val="24"/>
        </w:rPr>
        <w:t xml:space="preserve"> to become nuclear-armed. </w:t>
      </w:r>
      <w:proofErr w:type="spellStart"/>
      <w:r w:rsidRPr="00056F51">
        <w:rPr>
          <w:sz w:val="16"/>
          <w:szCs w:val="24"/>
        </w:rPr>
        <w:t>Ellingsen</w:t>
      </w:r>
      <w:proofErr w:type="spellEnd"/>
      <w:r w:rsidRPr="00056F51">
        <w:rPr>
          <w:sz w:val="16"/>
          <w:szCs w:val="24"/>
        </w:rPr>
        <w:t xml:space="preserve">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In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terrorist’s posture lead logically to three types of nuclear terrorist nuclear command-and-control postures, </w:t>
      </w:r>
      <w:proofErr w:type="spellStart"/>
      <w:r w:rsidRPr="00056F51">
        <w:rPr>
          <w:sz w:val="16"/>
          <w:szCs w:val="24"/>
        </w:rPr>
        <w:t>viz</w:t>
      </w:r>
      <w:proofErr w:type="spellEnd"/>
      <w:r w:rsidRPr="00056F51">
        <w:rPr>
          <w:sz w:val="16"/>
          <w:szCs w:val="24"/>
        </w:rPr>
        <w:t xml:space="preserve">: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w:t>
      </w:r>
      <w:proofErr w:type="spellStart"/>
      <w:r w:rsidRPr="00056F51">
        <w:rPr>
          <w:sz w:val="16"/>
          <w:szCs w:val="24"/>
        </w:rPr>
        <w:t>delegative</w:t>
      </w:r>
      <w:proofErr w:type="spellEnd"/>
      <w:r w:rsidRPr="00056F51">
        <w:rPr>
          <w:sz w:val="16"/>
          <w:szCs w:val="24"/>
        </w:rPr>
        <w:t xml:space="preserve"> (in which lower level commanders control nuclear weapons and have pre-delegated authority to use them in defined circumstances, for example, evidence of nuclear explosions combined with loss-of-connectivity with their central command).[8] </w:t>
      </w:r>
      <w:r w:rsidRPr="00056F51">
        <w:rPr>
          <w:sz w:val="16"/>
          <w:szCs w:val="24"/>
        </w:rPr>
        <w:lastRenderedPageBreak/>
        <w:t xml:space="preserve">An example of such </w:t>
      </w:r>
      <w:proofErr w:type="spellStart"/>
      <w:r w:rsidRPr="00056F51">
        <w:rPr>
          <w:sz w:val="16"/>
          <w:szCs w:val="24"/>
        </w:rPr>
        <w:t>delegative</w:t>
      </w:r>
      <w:proofErr w:type="spellEnd"/>
      <w:r w:rsidRPr="00056F51">
        <w:rPr>
          <w:sz w:val="16"/>
          <w:szCs w:val="24"/>
        </w:rPr>
        <w:t xml:space="preser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w:t>
      </w:r>
      <w:proofErr w:type="spellStart"/>
      <w:r w:rsidRPr="00056F51">
        <w:rPr>
          <w:sz w:val="16"/>
          <w:szCs w:val="24"/>
        </w:rPr>
        <w:t>delegative</w:t>
      </w:r>
      <w:proofErr w:type="spellEnd"/>
      <w:r w:rsidRPr="00056F51">
        <w:rPr>
          <w:sz w:val="16"/>
          <w:szCs w:val="24"/>
        </w:rPr>
        <w:t xml:space="preser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056F51">
        <w:rPr>
          <w:rStyle w:val="StyleUnderline"/>
          <w:sz w:val="24"/>
          <w:szCs w:val="24"/>
        </w:rPr>
        <w:t xml:space="preserve">The </w:t>
      </w:r>
      <w:r w:rsidRPr="00056F51">
        <w:rPr>
          <w:rStyle w:val="Emphasis"/>
          <w:sz w:val="24"/>
          <w:szCs w:val="24"/>
        </w:rPr>
        <w:t>repertoire</w:t>
      </w:r>
      <w:r w:rsidRPr="00056F51">
        <w:rPr>
          <w:rStyle w:val="StyleUnderline"/>
          <w:sz w:val="24"/>
          <w:szCs w:val="24"/>
        </w:rPr>
        <w:t xml:space="preserve"> of state-based practices that presents other states with credible nuclear threat and reassures them that nuclear weapons are </w:t>
      </w:r>
      <w:r w:rsidRPr="00056F51">
        <w:rPr>
          <w:rStyle w:val="Emphasis"/>
          <w:sz w:val="24"/>
          <w:szCs w:val="24"/>
        </w:rPr>
        <w:t>secure</w:t>
      </w:r>
      <w:r w:rsidRPr="00056F51">
        <w:rPr>
          <w:rStyle w:val="StyleUnderline"/>
          <w:sz w:val="24"/>
          <w:szCs w:val="24"/>
        </w:rPr>
        <w:t xml:space="preserve"> and </w:t>
      </w:r>
      <w:r w:rsidRPr="00056F51">
        <w:rPr>
          <w:rStyle w:val="Emphasis"/>
          <w:sz w:val="24"/>
          <w:szCs w:val="24"/>
        </w:rPr>
        <w:t>controlled</w:t>
      </w:r>
      <w:r w:rsidRPr="00056F51">
        <w:rPr>
          <w:sz w:val="16"/>
          <w:szCs w:val="24"/>
        </w:rPr>
        <w:t xml:space="preserve"> </w:t>
      </w:r>
      <w:r w:rsidRPr="00056F51">
        <w:rPr>
          <w:rStyle w:val="StyleUnderline"/>
          <w:sz w:val="24"/>
          <w:szCs w:val="24"/>
        </w:rPr>
        <w:t xml:space="preserve">is likely to be </w:t>
      </w:r>
      <w:r w:rsidRPr="00056F51">
        <w:rPr>
          <w:rStyle w:val="Emphasis"/>
          <w:sz w:val="24"/>
          <w:szCs w:val="24"/>
        </w:rPr>
        <w:t>completely mismatched with the strengths and strategies of non-state nuclear terrorists</w:t>
      </w:r>
      <w:r w:rsidRPr="00056F51">
        <w:rPr>
          <w:sz w:val="16"/>
          <w:szCs w:val="24"/>
        </w:rPr>
        <w:t xml:space="preserve"> </w:t>
      </w:r>
      <w:r w:rsidRPr="00056F51">
        <w:rPr>
          <w:rStyle w:val="StyleUnderline"/>
          <w:sz w:val="24"/>
          <w:szCs w:val="24"/>
        </w:rPr>
        <w:t>that may seek to maximize civilian terror</w:t>
      </w:r>
      <w:r w:rsidRPr="00056F51">
        <w:rPr>
          <w:sz w:val="16"/>
          <w:szCs w:val="24"/>
        </w:rPr>
        <w:t xml:space="preserve">, </w:t>
      </w:r>
      <w:r w:rsidRPr="00056F51">
        <w:rPr>
          <w:rStyle w:val="StyleUnderline"/>
          <w:sz w:val="24"/>
          <w:szCs w:val="24"/>
        </w:rPr>
        <w:t>are</w:t>
      </w:r>
      <w:r w:rsidRPr="00056F51">
        <w:rPr>
          <w:sz w:val="16"/>
          <w:szCs w:val="24"/>
        </w:rPr>
        <w:t xml:space="preserve"> </w:t>
      </w:r>
      <w:r w:rsidRPr="00056F51">
        <w:rPr>
          <w:rStyle w:val="Emphasis"/>
          <w:sz w:val="24"/>
          <w:szCs w:val="24"/>
        </w:rPr>
        <w:t>not always concerned about their own survival</w:t>
      </w:r>
      <w:r w:rsidRPr="00056F51">
        <w:rPr>
          <w:sz w:val="16"/>
          <w:szCs w:val="24"/>
        </w:rPr>
        <w:t xml:space="preserve"> </w:t>
      </w:r>
      <w:r w:rsidRPr="00056F51">
        <w:rPr>
          <w:rStyle w:val="StyleUnderline"/>
          <w:sz w:val="24"/>
          <w:szCs w:val="24"/>
        </w:rPr>
        <w:t xml:space="preserve">or even that of their families and communities-of-origin, and may be willing to take </w:t>
      </w:r>
      <w:r w:rsidRPr="00056F51">
        <w:rPr>
          <w:rStyle w:val="Emphasis"/>
          <w:sz w:val="24"/>
          <w:szCs w:val="24"/>
        </w:rPr>
        <w:t>extraordinary risk</w:t>
      </w:r>
      <w:r w:rsidRPr="00056F51">
        <w:rPr>
          <w:sz w:val="16"/>
          <w:szCs w:val="24"/>
        </w:rPr>
        <w:t xml:space="preserve"> </w:t>
      </w:r>
      <w:r w:rsidRPr="00056F51">
        <w:rPr>
          <w:rStyle w:val="StyleUnderline"/>
          <w:sz w:val="24"/>
          <w:szCs w:val="24"/>
        </w:rPr>
        <w:t xml:space="preserve">combined with </w:t>
      </w:r>
      <w:r w:rsidRPr="00056F51">
        <w:rPr>
          <w:rStyle w:val="Emphasis"/>
          <w:sz w:val="24"/>
          <w:szCs w:val="24"/>
        </w:rPr>
        <w:t>creativity</w:t>
      </w:r>
      <w:r w:rsidRPr="00056F51">
        <w:rPr>
          <w:sz w:val="16"/>
          <w:szCs w:val="24"/>
        </w:rPr>
        <w:t xml:space="preserve"> </w:t>
      </w:r>
      <w:r w:rsidRPr="00056F51">
        <w:rPr>
          <w:rStyle w:val="StyleUnderline"/>
          <w:sz w:val="24"/>
          <w:szCs w:val="24"/>
        </w:rPr>
        <w:t>to exploit the opportunities for attack presented by nuclear weapons, umbrella, and non-nuclear states, or their private adversaries</w:t>
      </w:r>
      <w:r w:rsidRPr="00056F51">
        <w:rPr>
          <w:sz w:val="16"/>
          <w:szCs w:val="24"/>
        </w:rPr>
        <w:t xml:space="preserve">. For non-state actors to succeed at complex engineering project such as acquiring a nuclear weapons or nuclear threat capacity demands substantial effort. Gary </w:t>
      </w:r>
      <w:r w:rsidRPr="00056F51">
        <w:rPr>
          <w:rStyle w:val="StyleUnderline"/>
          <w:sz w:val="24"/>
          <w:szCs w:val="24"/>
        </w:rPr>
        <w:t>Ackerman</w:t>
      </w:r>
      <w:r w:rsidRPr="00056F51">
        <w:rPr>
          <w:sz w:val="16"/>
          <w:szCs w:val="24"/>
        </w:rPr>
        <w:t xml:space="preserve"> </w:t>
      </w:r>
      <w:r w:rsidRPr="00056F51">
        <w:rPr>
          <w:rStyle w:val="StyleUnderline"/>
          <w:sz w:val="24"/>
          <w:szCs w:val="24"/>
        </w:rPr>
        <w:t xml:space="preserve">specifies that to have a chance of succeeding, non-state actors with nuclear weapons aspirations must be able to demonstrate that they control </w:t>
      </w:r>
      <w:r w:rsidRPr="00056F51">
        <w:rPr>
          <w:rStyle w:val="Emphasis"/>
          <w:sz w:val="24"/>
          <w:szCs w:val="24"/>
        </w:rPr>
        <w:t>substantial resources</w:t>
      </w:r>
      <w:r w:rsidRPr="00056F51">
        <w:rPr>
          <w:sz w:val="16"/>
          <w:szCs w:val="24"/>
        </w:rPr>
        <w:t xml:space="preserve">, </w:t>
      </w:r>
      <w:r w:rsidRPr="00056F51">
        <w:rPr>
          <w:rStyle w:val="StyleUnderline"/>
          <w:sz w:val="24"/>
          <w:szCs w:val="24"/>
        </w:rPr>
        <w:t xml:space="preserve">have a </w:t>
      </w:r>
      <w:r w:rsidRPr="00056F51">
        <w:rPr>
          <w:rStyle w:val="Emphasis"/>
          <w:sz w:val="24"/>
          <w:szCs w:val="24"/>
        </w:rPr>
        <w:t>safe haven</w:t>
      </w:r>
      <w:r w:rsidRPr="00056F51">
        <w:rPr>
          <w:sz w:val="16"/>
          <w:szCs w:val="24"/>
        </w:rPr>
        <w:t xml:space="preserve"> </w:t>
      </w:r>
      <w:r w:rsidRPr="00056F51">
        <w:rPr>
          <w:rStyle w:val="StyleUnderline"/>
          <w:sz w:val="24"/>
          <w:szCs w:val="24"/>
        </w:rPr>
        <w:t>in which to conduct research and development</w:t>
      </w:r>
      <w:r w:rsidRPr="00056F51">
        <w:rPr>
          <w:sz w:val="16"/>
          <w:szCs w:val="24"/>
        </w:rPr>
        <w:t xml:space="preserve">, </w:t>
      </w:r>
      <w:r w:rsidRPr="00056F51">
        <w:rPr>
          <w:rStyle w:val="StyleUnderline"/>
          <w:sz w:val="24"/>
          <w:szCs w:val="24"/>
        </w:rPr>
        <w:t xml:space="preserve">have their own or procured </w:t>
      </w:r>
      <w:r w:rsidRPr="00056F51">
        <w:rPr>
          <w:rStyle w:val="Emphasis"/>
          <w:sz w:val="24"/>
          <w:szCs w:val="24"/>
        </w:rPr>
        <w:t>expertise</w:t>
      </w:r>
      <w:r w:rsidRPr="00056F51">
        <w:rPr>
          <w:sz w:val="16"/>
          <w:szCs w:val="24"/>
        </w:rPr>
        <w:t xml:space="preserve">, </w:t>
      </w:r>
      <w:r w:rsidRPr="00056F51">
        <w:rPr>
          <w:rStyle w:val="StyleUnderline"/>
          <w:sz w:val="24"/>
          <w:szCs w:val="24"/>
        </w:rPr>
        <w:t xml:space="preserve">are able to learn from failing and have the </w:t>
      </w:r>
      <w:r w:rsidRPr="00056F51">
        <w:rPr>
          <w:rStyle w:val="Emphasis"/>
          <w:sz w:val="24"/>
          <w:szCs w:val="24"/>
        </w:rPr>
        <w:t>stamina and strategic commitment</w:t>
      </w:r>
      <w:r w:rsidRPr="00056F51">
        <w:rPr>
          <w:rStyle w:val="StyleUnderline"/>
          <w:sz w:val="24"/>
          <w:szCs w:val="24"/>
        </w:rPr>
        <w:t xml:space="preserve"> to do so</w:t>
      </w:r>
      <w:r w:rsidRPr="00056F51">
        <w:rPr>
          <w:sz w:val="16"/>
          <w:szCs w:val="24"/>
        </w:rPr>
        <w:t xml:space="preserve">, </w:t>
      </w:r>
      <w:r w:rsidRPr="00056F51">
        <w:rPr>
          <w:rStyle w:val="StyleUnderline"/>
          <w:sz w:val="24"/>
          <w:szCs w:val="24"/>
        </w:rPr>
        <w:t xml:space="preserve">and manifest </w:t>
      </w:r>
      <w:r w:rsidRPr="00056F51">
        <w:rPr>
          <w:rStyle w:val="Emphasis"/>
          <w:sz w:val="24"/>
          <w:szCs w:val="24"/>
        </w:rPr>
        <w:t>long-term planning</w:t>
      </w:r>
      <w:r w:rsidRPr="00056F51">
        <w:rPr>
          <w:rStyle w:val="StyleUnderline"/>
          <w:sz w:val="24"/>
          <w:szCs w:val="24"/>
        </w:rPr>
        <w:t xml:space="preserve"> and </w:t>
      </w:r>
      <w:r w:rsidRPr="00056F51">
        <w:rPr>
          <w:rStyle w:val="Emphasis"/>
          <w:sz w:val="24"/>
          <w:szCs w:val="24"/>
        </w:rPr>
        <w:t>ability to make rational choices</w:t>
      </w:r>
      <w:r w:rsidRPr="00056F51">
        <w:rPr>
          <w:rStyle w:val="StyleUnderline"/>
          <w:sz w:val="24"/>
          <w:szCs w:val="24"/>
        </w:rPr>
        <w:t xml:space="preserve"> on decadal timelines</w:t>
      </w:r>
      <w:r w:rsidRPr="00056F51">
        <w:rPr>
          <w:sz w:val="16"/>
          <w:szCs w:val="24"/>
        </w:rPr>
        <w:t xml:space="preserve">. </w:t>
      </w:r>
      <w:r w:rsidRPr="00056F51">
        <w:rPr>
          <w:rStyle w:val="StyleUnderline"/>
          <w:sz w:val="24"/>
          <w:szCs w:val="24"/>
        </w:rPr>
        <w:t xml:space="preserve">He identified </w:t>
      </w:r>
      <w:r w:rsidRPr="00056F51">
        <w:rPr>
          <w:rStyle w:val="Emphasis"/>
          <w:sz w:val="24"/>
          <w:szCs w:val="24"/>
        </w:rPr>
        <w:t>five such violent non-state actors</w:t>
      </w:r>
      <w:r w:rsidRPr="00056F51">
        <w:rPr>
          <w:sz w:val="16"/>
          <w:szCs w:val="24"/>
        </w:rPr>
        <w:t xml:space="preserve"> </w:t>
      </w:r>
      <w:r w:rsidRPr="00056F51">
        <w:rPr>
          <w:rStyle w:val="StyleUnderline"/>
          <w:sz w:val="24"/>
          <w:szCs w:val="24"/>
        </w:rPr>
        <w:t xml:space="preserve">who </w:t>
      </w:r>
      <w:r w:rsidRPr="00056F51">
        <w:rPr>
          <w:rStyle w:val="Emphasis"/>
          <w:sz w:val="24"/>
          <w:szCs w:val="24"/>
        </w:rPr>
        <w:t>already conducted such engineering projects</w:t>
      </w:r>
      <w:r w:rsidRPr="00056F51">
        <w:rPr>
          <w:sz w:val="16"/>
          <w:szCs w:val="24"/>
        </w:rPr>
        <w:t xml:space="preserve"> (see Figure 3), </w:t>
      </w:r>
      <w:r w:rsidRPr="00056F51">
        <w:rPr>
          <w:rStyle w:val="StyleUnderline"/>
          <w:sz w:val="24"/>
          <w:szCs w:val="24"/>
        </w:rPr>
        <w:t>and also noted the important facilitating condition of a global network of expertize and hardware</w:t>
      </w:r>
      <w:r w:rsidRPr="00056F51">
        <w:rPr>
          <w:sz w:val="16"/>
          <w:szCs w:val="24"/>
        </w:rPr>
        <w:t xml:space="preserve">. Thus, </w:t>
      </w:r>
      <w:r w:rsidRPr="00056F51">
        <w:rPr>
          <w:rStyle w:val="Emphasis"/>
          <w:sz w:val="24"/>
          <w:szCs w:val="24"/>
        </w:rPr>
        <w:t xml:space="preserve">although the skill, financial, and materiel requirements of a non-state nuclear weapons project present a high bar, they are certainly reachable. </w:t>
      </w:r>
      <w:r w:rsidRPr="00056F51">
        <w:rPr>
          <w:sz w:val="16"/>
          <w:szCs w:val="24"/>
        </w:rPr>
        <w:t xml:space="preserve">Figure 3: Complex engineering projects by five violent non-state actors &amp; Khan network Source: G. Ackerman, “Comparative Analysis of VNSA Complex Engineering Efforts,” Journal of Strategic Security, 9:1, 2016, at: http://scholarcommons.usf.edu/jss/vol9/iss1/10/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all of these constraints diminish, a rapid non-state nuclear proliferation is possible. </w:t>
      </w:r>
      <w:r w:rsidRPr="00056F51">
        <w:rPr>
          <w:rStyle w:val="StyleUnderline"/>
          <w:sz w:val="24"/>
          <w:szCs w:val="24"/>
        </w:rPr>
        <w:t>Although only a few non-state actors such as Al Qaeda and Islamic State have exhibited such underlying stamina and organizational capacities</w:t>
      </w:r>
      <w:r w:rsidRPr="00056F51">
        <w:rPr>
          <w:sz w:val="16"/>
          <w:szCs w:val="24"/>
        </w:rPr>
        <w:t xml:space="preserve"> and actually attempted to obtain nuclear weapons-related skills, hardware, and materials, </w:t>
      </w:r>
      <w:r w:rsidRPr="00056F51">
        <w:rPr>
          <w:rStyle w:val="Emphasis"/>
          <w:sz w:val="24"/>
          <w:szCs w:val="24"/>
        </w:rPr>
        <w:t>the past is not prologue</w:t>
      </w:r>
      <w:r w:rsidRPr="00056F51">
        <w:rPr>
          <w:sz w:val="16"/>
          <w:szCs w:val="24"/>
        </w:rPr>
        <w:t xml:space="preserve">. </w:t>
      </w:r>
      <w:r w:rsidRPr="00056F51">
        <w:rPr>
          <w:rStyle w:val="StyleUnderline"/>
          <w:sz w:val="24"/>
          <w:szCs w:val="24"/>
        </w:rPr>
        <w:t xml:space="preserve">An </w:t>
      </w:r>
      <w:r w:rsidRPr="00056F51">
        <w:rPr>
          <w:rStyle w:val="Emphasis"/>
          <w:sz w:val="24"/>
          <w:szCs w:val="24"/>
        </w:rPr>
        <w:t>incredibly diverse set</w:t>
      </w:r>
      <w:r w:rsidRPr="00056F51">
        <w:rPr>
          <w:rStyle w:val="StyleUnderline"/>
          <w:sz w:val="24"/>
          <w:szCs w:val="24"/>
        </w:rPr>
        <w:t xml:space="preserve"> of variously motivated terrorist groups </w:t>
      </w:r>
      <w:r w:rsidRPr="00056F51">
        <w:rPr>
          <w:rStyle w:val="Emphasis"/>
          <w:sz w:val="24"/>
          <w:szCs w:val="24"/>
        </w:rPr>
        <w:t>exist already</w:t>
      </w:r>
      <w:r w:rsidRPr="00056F51">
        <w:rPr>
          <w:sz w:val="16"/>
          <w:szCs w:val="24"/>
        </w:rPr>
        <w:t xml:space="preserve">, </w:t>
      </w:r>
      <w:r w:rsidRPr="00056F51">
        <w:rPr>
          <w:rStyle w:val="StyleUnderline"/>
          <w:sz w:val="24"/>
          <w:szCs w:val="24"/>
        </w:rPr>
        <w:t>including politico-ideological, apocalyptic-millenarian, politico-religious, nationalist-separatist, ecological, and political-insurgency entities</w:t>
      </w:r>
      <w:r w:rsidRPr="00056F51">
        <w:rPr>
          <w:sz w:val="16"/>
          <w:szCs w:val="24"/>
        </w:rPr>
        <w:t xml:space="preserve">, </w:t>
      </w:r>
      <w:r w:rsidRPr="00056F51">
        <w:rPr>
          <w:rStyle w:val="StyleUnderline"/>
          <w:sz w:val="24"/>
          <w:szCs w:val="24"/>
        </w:rPr>
        <w:t>some of which converge with criminal-military and criminal-scientist</w:t>
      </w:r>
      <w:r w:rsidRPr="00056F51">
        <w:rPr>
          <w:sz w:val="16"/>
          <w:szCs w:val="24"/>
        </w:rPr>
        <w:t xml:space="preserve"> (profit based) </w:t>
      </w:r>
      <w:r w:rsidRPr="00056F51">
        <w:rPr>
          <w:rStyle w:val="StyleUnderline"/>
          <w:sz w:val="24"/>
          <w:szCs w:val="24"/>
        </w:rPr>
        <w:t>networks</w:t>
      </w:r>
      <w:r w:rsidRPr="00056F51">
        <w:rPr>
          <w:sz w:val="16"/>
          <w:szCs w:val="24"/>
        </w:rPr>
        <w:t xml:space="preserve">; </w:t>
      </w:r>
      <w:r w:rsidRPr="00056F51">
        <w:rPr>
          <w:rStyle w:val="Emphasis"/>
          <w:sz w:val="24"/>
          <w:szCs w:val="24"/>
        </w:rPr>
        <w:t xml:space="preserve">but also </w:t>
      </w:r>
      <w:proofErr w:type="spellStart"/>
      <w:r w:rsidRPr="00056F51">
        <w:rPr>
          <w:rStyle w:val="Emphasis"/>
          <w:sz w:val="24"/>
          <w:szCs w:val="24"/>
        </w:rPr>
        <w:t>pyscho</w:t>
      </w:r>
      <w:proofErr w:type="spellEnd"/>
      <w:r w:rsidRPr="00056F51">
        <w:rPr>
          <w:rStyle w:val="Emphasis"/>
          <w:sz w:val="24"/>
          <w:szCs w:val="24"/>
        </w:rPr>
        <w:t>-pathological mass killing cults</w:t>
      </w:r>
      <w:r w:rsidRPr="00056F51">
        <w:rPr>
          <w:sz w:val="16"/>
          <w:szCs w:val="24"/>
        </w:rPr>
        <w:t xml:space="preserve">, lone wolves, </w:t>
      </w:r>
      <w:r w:rsidRPr="00056F51">
        <w:rPr>
          <w:rStyle w:val="Emphasis"/>
          <w:sz w:val="24"/>
          <w:szCs w:val="24"/>
        </w:rPr>
        <w:t>and ephemeral copy-cat non-state actors</w:t>
      </w:r>
      <w:r w:rsidRPr="00056F51">
        <w:rPr>
          <w:sz w:val="16"/>
          <w:szCs w:val="24"/>
        </w:rPr>
        <w:t xml:space="preserve">. </w:t>
      </w:r>
      <w:r w:rsidRPr="00056F51">
        <w:rPr>
          <w:rStyle w:val="StyleUnderline"/>
          <w:sz w:val="24"/>
          <w:szCs w:val="24"/>
        </w:rPr>
        <w:t xml:space="preserve">The social, economic, and </w:t>
      </w:r>
      <w:proofErr w:type="spellStart"/>
      <w:r w:rsidRPr="00056F51">
        <w:rPr>
          <w:rStyle w:val="StyleUnderline"/>
          <w:sz w:val="24"/>
          <w:szCs w:val="24"/>
        </w:rPr>
        <w:t>deculturating</w:t>
      </w:r>
      <w:proofErr w:type="spellEnd"/>
      <w:r w:rsidRPr="00056F51">
        <w:rPr>
          <w:rStyle w:val="StyleUnderline"/>
          <w:sz w:val="24"/>
          <w:szCs w:val="24"/>
        </w:rPr>
        <w:t xml:space="preserve"> conditions that generate such entities are likely to persist and even expand. </w:t>
      </w:r>
      <w:r w:rsidRPr="00056F51">
        <w:rPr>
          <w:sz w:val="16"/>
          <w:szCs w:val="24"/>
        </w:rPr>
        <w:t xml:space="preserve">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w:t>
      </w:r>
      <w:r w:rsidRPr="00056F51">
        <w:rPr>
          <w:sz w:val="16"/>
          <w:szCs w:val="24"/>
        </w:rPr>
        <w:lastRenderedPageBreak/>
        <w:t xml:space="preserve">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w:t>
      </w:r>
      <w:proofErr w:type="gramStart"/>
      <w:r w:rsidRPr="00056F51">
        <w:rPr>
          <w:sz w:val="16"/>
          <w:szCs w:val="24"/>
        </w:rPr>
        <w:t>In</w:t>
      </w:r>
      <w:proofErr w:type="gramEnd"/>
      <w:r w:rsidRPr="00056F51">
        <w:rPr>
          <w:sz w:val="16"/>
          <w:szCs w:val="24"/>
        </w:rPr>
        <w:t xml:space="preserve">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don’t know why terrorists (in the sense of non-state actors) have not moved into the CBRN [</w:t>
      </w:r>
      <w:proofErr w:type="spellStart"/>
      <w:proofErr w:type="gramStart"/>
      <w:r w:rsidRPr="00056F51">
        <w:rPr>
          <w:sz w:val="16"/>
          <w:szCs w:val="24"/>
        </w:rPr>
        <w:t>chemical,biological</w:t>
      </w:r>
      <w:proofErr w:type="spellEnd"/>
      <w:proofErr w:type="gramEnd"/>
      <w:r w:rsidRPr="00056F51">
        <w:rPr>
          <w:sz w:val="16"/>
          <w:szCs w:val="24"/>
        </w:rPr>
        <w:t xml:space="preserve">,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w:t>
      </w:r>
      <w:proofErr w:type="gramStart"/>
      <w:r w:rsidRPr="00056F51">
        <w:rPr>
          <w:sz w:val="16"/>
          <w:szCs w:val="24"/>
        </w:rPr>
        <w:t>initiatives.[</w:t>
      </w:r>
      <w:proofErr w:type="gramEnd"/>
      <w:r w:rsidRPr="00056F51">
        <w:rPr>
          <w:sz w:val="16"/>
          <w:szCs w:val="24"/>
        </w:rPr>
        <w:t>12] Nonetheless, those that have occurred demonstrate unambiguously that such threats and attacks are not merely hypothetical, in spite of the limiting conditions outlined above. One survey documented eighty actual,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“Overall, empirical evidence suggests that there are sufficient cases in each of the listed categories that no type of threat can be ignored</w:t>
      </w:r>
      <w:proofErr w:type="gramStart"/>
      <w:r w:rsidRPr="00056F51">
        <w:rPr>
          <w:sz w:val="16"/>
          <w:szCs w:val="24"/>
        </w:rPr>
        <w:t>.”[</w:t>
      </w:r>
      <w:proofErr w:type="gramEnd"/>
      <w:r w:rsidRPr="00056F51">
        <w:rPr>
          <w:sz w:val="16"/>
          <w:szCs w:val="24"/>
        </w:rPr>
        <w:t xml:space="preserve">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r w:rsidRPr="00056F51">
        <w:rPr>
          <w:rStyle w:val="StyleUnderline"/>
          <w:sz w:val="24"/>
          <w:szCs w:val="24"/>
        </w:rPr>
        <w:t xml:space="preserve">Particular attention is paid to the how </w:t>
      </w:r>
      <w:r w:rsidRPr="00056F51">
        <w:rPr>
          <w:rStyle w:val="Emphasis"/>
          <w:sz w:val="24"/>
          <w:szCs w:val="24"/>
        </w:rPr>
        <w:t>nuclear command, control and communications systems</w:t>
      </w:r>
      <w:r w:rsidRPr="00056F51">
        <w:rPr>
          <w:sz w:val="16"/>
          <w:szCs w:val="24"/>
        </w:rPr>
        <w:t xml:space="preserve"> </w:t>
      </w:r>
      <w:r w:rsidRPr="00056F51">
        <w:rPr>
          <w:rStyle w:val="StyleUnderline"/>
          <w:sz w:val="24"/>
          <w:szCs w:val="24"/>
        </w:rPr>
        <w:t xml:space="preserve">may play an </w:t>
      </w:r>
      <w:r w:rsidRPr="00056F51">
        <w:rPr>
          <w:rStyle w:val="Emphasis"/>
          <w:sz w:val="24"/>
          <w:szCs w:val="24"/>
        </w:rPr>
        <w:t>independent and unanticipated role</w:t>
      </w:r>
      <w:r w:rsidRPr="00056F51">
        <w:rPr>
          <w:rStyle w:val="StyleUnderline"/>
          <w:sz w:val="24"/>
          <w:szCs w:val="24"/>
        </w:rPr>
        <w:t xml:space="preserve"> in leading to </w:t>
      </w:r>
      <w:r w:rsidRPr="00056F51">
        <w:rPr>
          <w:rStyle w:val="Emphasis"/>
          <w:sz w:val="24"/>
          <w:szCs w:val="24"/>
        </w:rPr>
        <w:t>inadvertent nuclear war,</w:t>
      </w:r>
      <w:r w:rsidRPr="00056F51">
        <w:rPr>
          <w:sz w:val="16"/>
          <w:szCs w:val="24"/>
        </w:rPr>
        <w:t xml:space="preserve"> separate to the contributors to inadvertency normally included such as degradation of decision-making due to time and other pressures; accident; “wetware” (human failures), software or hardware failures; </w:t>
      </w:r>
      <w:r w:rsidRPr="00056F51">
        <w:rPr>
          <w:rStyle w:val="StyleUnderline"/>
          <w:sz w:val="24"/>
          <w:szCs w:val="24"/>
        </w:rPr>
        <w:t>and</w:t>
      </w:r>
      <w:r w:rsidRPr="00056F51">
        <w:rPr>
          <w:sz w:val="16"/>
          <w:szCs w:val="24"/>
        </w:rPr>
        <w:t xml:space="preserve"> </w:t>
      </w:r>
      <w:r w:rsidRPr="00056F51">
        <w:rPr>
          <w:rStyle w:val="Emphasis"/>
          <w:sz w:val="24"/>
          <w:szCs w:val="24"/>
        </w:rPr>
        <w:t>misinterpretation of intended or unintended signals from an adversary</w:t>
      </w:r>
      <w:r w:rsidRPr="00056F51">
        <w:rPr>
          <w:sz w:val="16"/>
          <w:szCs w:val="24"/>
        </w:rPr>
        <w:t xml:space="preserve">. Regional pathways to interstate nuclear war </w:t>
      </w:r>
      <w:r w:rsidRPr="00056F51">
        <w:rPr>
          <w:rStyle w:val="StyleUnderline"/>
          <w:sz w:val="24"/>
          <w:szCs w:val="24"/>
        </w:rPr>
        <w:t>At least</w:t>
      </w:r>
      <w:r w:rsidRPr="00056F51">
        <w:rPr>
          <w:sz w:val="16"/>
          <w:szCs w:val="24"/>
        </w:rPr>
        <w:t xml:space="preserve"> </w:t>
      </w:r>
      <w:r w:rsidRPr="00056F51">
        <w:rPr>
          <w:rStyle w:val="Emphasis"/>
          <w:sz w:val="24"/>
          <w:szCs w:val="24"/>
        </w:rPr>
        <w:t>five distinct nuclear-prone axes of conflict are evident</w:t>
      </w:r>
      <w:r w:rsidRPr="00056F51">
        <w:rPr>
          <w:sz w:val="16"/>
          <w:szCs w:val="24"/>
        </w:rPr>
        <w:t xml:space="preserve"> in Northeast Asia. </w:t>
      </w:r>
      <w:r w:rsidRPr="00056F51">
        <w:rPr>
          <w:rStyle w:val="StyleUnderline"/>
          <w:sz w:val="24"/>
          <w:szCs w:val="24"/>
        </w:rPr>
        <w:t xml:space="preserve">These are: </w:t>
      </w:r>
      <w:r w:rsidRPr="00056F51">
        <w:rPr>
          <w:rStyle w:val="Emphasis"/>
          <w:sz w:val="24"/>
          <w:szCs w:val="24"/>
        </w:rPr>
        <w:t>US-DPRK conflict</w:t>
      </w:r>
      <w:r w:rsidRPr="00056F51">
        <w:rPr>
          <w:sz w:val="16"/>
          <w:szCs w:val="24"/>
        </w:rPr>
        <w:t xml:space="preserve"> (</w:t>
      </w:r>
      <w:r w:rsidRPr="00056F51">
        <w:rPr>
          <w:rStyle w:val="StyleUnderline"/>
          <w:sz w:val="24"/>
          <w:szCs w:val="24"/>
        </w:rPr>
        <w:t>including with United States, US allies Japan, South Korea and Australia; and all other UNC command allies.</w:t>
      </w:r>
      <w:r w:rsidRPr="00056F51">
        <w:rPr>
          <w:sz w:val="16"/>
          <w:szCs w:val="24"/>
        </w:rPr>
        <w:t xml:space="preserve"> Many permutations possible ranging from non-violent collapse to implosion and civil war, inter-Korean war, slow humanitarian crisis. Of these implosion-civil war in the DPRK may be the most dangerous, followed closely by an altercation at the Joint Security Area at </w:t>
      </w:r>
      <w:proofErr w:type="spellStart"/>
      <w:r w:rsidRPr="00056F51">
        <w:rPr>
          <w:sz w:val="16"/>
          <w:szCs w:val="24"/>
        </w:rPr>
        <w:t>Panmunjon</w:t>
      </w:r>
      <w:proofErr w:type="spellEnd"/>
      <w:r w:rsidRPr="00056F51">
        <w:rPr>
          <w:sz w:val="16"/>
          <w:szCs w:val="24"/>
        </w:rPr>
        <w:t xml:space="preserve"> where US, ROK, and DPRK soldiers interact constantly. </w:t>
      </w:r>
      <w:r w:rsidRPr="00056F51">
        <w:rPr>
          <w:rStyle w:val="Emphasis"/>
          <w:sz w:val="24"/>
          <w:szCs w:val="24"/>
        </w:rPr>
        <w:t>China-Taiwan conflict</w:t>
      </w:r>
      <w:r w:rsidRPr="00056F51">
        <w:rPr>
          <w:sz w:val="16"/>
          <w:szCs w:val="24"/>
        </w:rPr>
        <w:t xml:space="preserve">, </w:t>
      </w:r>
      <w:r w:rsidRPr="00056F51">
        <w:rPr>
          <w:rStyle w:val="StyleUnderline"/>
          <w:sz w:val="24"/>
          <w:szCs w:val="24"/>
        </w:rPr>
        <w:t>whereby China may use nuclear weapons to overcome US forces operating in the West Pacific</w:t>
      </w:r>
      <w:r w:rsidRPr="00056F51">
        <w:rPr>
          <w:sz w:val="16"/>
          <w:szCs w:val="24"/>
        </w:rPr>
        <w:t xml:space="preserve">, either at sea, or based on US (Guam, Alaska) or US allied territory in the ROK, Japan, the Philippines, or Australia); or US uses nuclear weapons in response to Chinese attack on Taiwan. </w:t>
      </w:r>
      <w:r w:rsidRPr="00056F51">
        <w:rPr>
          <w:rStyle w:val="Emphasis"/>
          <w:sz w:val="24"/>
          <w:szCs w:val="24"/>
        </w:rPr>
        <w:t>China-Japan conflict</w:t>
      </w:r>
      <w:r w:rsidRPr="00056F51">
        <w:rPr>
          <w:sz w:val="16"/>
          <w:szCs w:val="24"/>
        </w:rPr>
        <w:t xml:space="preserve"> </w:t>
      </w:r>
      <w:r w:rsidRPr="00056F51">
        <w:rPr>
          <w:rStyle w:val="StyleUnderline"/>
          <w:sz w:val="24"/>
          <w:szCs w:val="24"/>
        </w:rPr>
        <w:t>escalates via attacks on early warning systems</w:t>
      </w:r>
      <w:r w:rsidRPr="00056F51">
        <w:rPr>
          <w:sz w:val="16"/>
          <w:szCs w:val="24"/>
        </w:rPr>
        <w:t>, for example, underwater hydrophone systems (</w:t>
      </w:r>
      <w:proofErr w:type="spellStart"/>
      <w:r w:rsidRPr="00056F51">
        <w:rPr>
          <w:sz w:val="16"/>
          <w:szCs w:val="24"/>
        </w:rPr>
        <w:t>Ayson</w:t>
      </w:r>
      <w:proofErr w:type="spellEnd"/>
      <w:r w:rsidRPr="00056F51">
        <w:rPr>
          <w:sz w:val="16"/>
          <w:szCs w:val="24"/>
        </w:rPr>
        <w:t xml:space="preserve">-Ball, 2011). </w:t>
      </w:r>
      <w:r w:rsidRPr="00056F51">
        <w:rPr>
          <w:rStyle w:val="Emphasis"/>
          <w:sz w:val="24"/>
          <w:szCs w:val="24"/>
        </w:rPr>
        <w:t>China-Russia conflict</w:t>
      </w:r>
      <w:r w:rsidRPr="00056F51">
        <w:rPr>
          <w:sz w:val="16"/>
          <w:szCs w:val="24"/>
        </w:rPr>
        <w:t xml:space="preserve">, </w:t>
      </w:r>
      <w:r w:rsidRPr="00056F51">
        <w:rPr>
          <w:rStyle w:val="StyleUnderline"/>
          <w:sz w:val="24"/>
          <w:szCs w:val="24"/>
        </w:rPr>
        <w:t>possibly in context of loss-of-control of Chinese nuclear forces in a regional conflict involving Taiwan or North Korea</w:t>
      </w:r>
      <w:r w:rsidRPr="00056F51">
        <w:rPr>
          <w:sz w:val="16"/>
          <w:szCs w:val="24"/>
        </w:rPr>
        <w:t xml:space="preserve">. </w:t>
      </w:r>
      <w:r w:rsidRPr="00056F51">
        <w:rPr>
          <w:rStyle w:val="Emphasis"/>
          <w:sz w:val="24"/>
          <w:szCs w:val="24"/>
        </w:rPr>
        <w:t>Russia-US conflict</w:t>
      </w:r>
      <w:r w:rsidRPr="00056F51">
        <w:rPr>
          <w:sz w:val="16"/>
          <w:szCs w:val="24"/>
        </w:rPr>
        <w:t xml:space="preserve">, </w:t>
      </w:r>
      <w:r w:rsidRPr="00056F51">
        <w:rPr>
          <w:rStyle w:val="StyleUnderline"/>
          <w:sz w:val="24"/>
          <w:szCs w:val="24"/>
        </w:rPr>
        <w:t>involving horizontal escalation from a head-on collision</w:t>
      </w:r>
      <w:r w:rsidRPr="00056F51">
        <w:rPr>
          <w:sz w:val="16"/>
          <w:szCs w:val="24"/>
        </w:rPr>
        <w:t xml:space="preserve"> with Russian nuclear forces in Europe or the Middle East; </w:t>
      </w:r>
      <w:r w:rsidRPr="00056F51">
        <w:rPr>
          <w:rStyle w:val="StyleUnderline"/>
          <w:sz w:val="24"/>
          <w:szCs w:val="24"/>
        </w:rPr>
        <w:t>or somehow starts at sea</w:t>
      </w:r>
      <w:r w:rsidRPr="00056F51">
        <w:rPr>
          <w:sz w:val="16"/>
          <w:szCs w:val="24"/>
        </w:rPr>
        <w:t xml:space="preserve"> (mostly likely seems ASW) </w:t>
      </w:r>
      <w:r w:rsidRPr="00056F51">
        <w:rPr>
          <w:rStyle w:val="StyleUnderline"/>
          <w:sz w:val="24"/>
          <w:szCs w:val="24"/>
        </w:rPr>
        <w:t>or over North Korea</w:t>
      </w:r>
      <w:r w:rsidRPr="00056F51">
        <w:rPr>
          <w:sz w:val="16"/>
          <w:szCs w:val="24"/>
        </w:rPr>
        <w:t xml:space="preserve"> (some have cited risk of US missile defenses against North Korean attack as risking Russian immediate response). </w:t>
      </w:r>
      <w:r w:rsidRPr="00056F51">
        <w:rPr>
          <w:rStyle w:val="StyleUnderline"/>
          <w:sz w:val="24"/>
          <w:szCs w:val="24"/>
        </w:rPr>
        <w:t xml:space="preserve">Combinations of or simultaneous eruption of the above conflicts that culminate in nuclear war are </w:t>
      </w:r>
      <w:r w:rsidRPr="00056F51">
        <w:rPr>
          <w:rStyle w:val="Emphasis"/>
          <w:sz w:val="24"/>
          <w:szCs w:val="24"/>
        </w:rPr>
        <w:t>also possible</w:t>
      </w:r>
      <w:r w:rsidRPr="00056F51">
        <w:rPr>
          <w:sz w:val="16"/>
          <w:szCs w:val="24"/>
        </w:rPr>
        <w:t xml:space="preserv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056F51">
        <w:rPr>
          <w:sz w:val="16"/>
          <w:szCs w:val="24"/>
        </w:rPr>
        <w:t>Panmunjon</w:t>
      </w:r>
      <w:proofErr w:type="spellEnd"/>
      <w:r w:rsidRPr="00056F51">
        <w:rPr>
          <w:sz w:val="16"/>
          <w:szCs w:val="24"/>
        </w:rPr>
        <w:t xml:space="preserve"> in Korea, when the United States moved nuclear weapons back to the DMZ and the White House issued pre-delegated orders to the US commander in Korea to attack North Korea if the tree cutting task force was attacked by North Korean forces. Loss-of-control of Nuclear Weapons </w:t>
      </w:r>
      <w:proofErr w:type="gramStart"/>
      <w:r w:rsidRPr="00056F51">
        <w:rPr>
          <w:sz w:val="16"/>
          <w:szCs w:val="24"/>
        </w:rPr>
        <w:t>As</w:t>
      </w:r>
      <w:proofErr w:type="gramEnd"/>
      <w:r w:rsidRPr="00056F51">
        <w:rPr>
          <w:sz w:val="16"/>
          <w:szCs w:val="24"/>
        </w:rPr>
        <w:t xml:space="preserve"> is well known, </w:t>
      </w:r>
      <w:r w:rsidRPr="00056F51">
        <w:rPr>
          <w:sz w:val="16"/>
          <w:szCs w:val="24"/>
        </w:rPr>
        <w:lastRenderedPageBreak/>
        <w:t xml:space="preserve">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sufficient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 Non-state nuclear attack as trigger of inter-state nuclear war in Northeast Asia </w:t>
      </w:r>
      <w:r w:rsidRPr="00056F51">
        <w:rPr>
          <w:rStyle w:val="StyleUnderline"/>
          <w:sz w:val="24"/>
          <w:szCs w:val="24"/>
        </w:rPr>
        <w:t xml:space="preserve">The critical issue is how a nuclear terrorist attack may “catalyze” </w:t>
      </w:r>
      <w:r w:rsidRPr="00056F51">
        <w:rPr>
          <w:rStyle w:val="Emphasis"/>
          <w:sz w:val="24"/>
          <w:szCs w:val="24"/>
        </w:rPr>
        <w:t>inter-state nuclear war</w:t>
      </w:r>
      <w:r w:rsidRPr="00056F51">
        <w:rPr>
          <w:sz w:val="16"/>
          <w:szCs w:val="24"/>
        </w:rPr>
        <w:t xml:space="preserve">, especially the NC3 systems that inform and partly determine how leaders respond to nuclear threat. Current conditions in Northeast Asia suggest that </w:t>
      </w:r>
      <w:r w:rsidRPr="00056F51">
        <w:rPr>
          <w:rStyle w:val="Emphasis"/>
          <w:sz w:val="24"/>
          <w:szCs w:val="24"/>
        </w:rPr>
        <w:t>multiple precursory conditions</w:t>
      </w:r>
      <w:r w:rsidRPr="00056F51">
        <w:rPr>
          <w:sz w:val="16"/>
          <w:szCs w:val="24"/>
        </w:rPr>
        <w:t xml:space="preserve"> </w:t>
      </w:r>
      <w:r w:rsidRPr="00056F51">
        <w:rPr>
          <w:rStyle w:val="StyleUnderline"/>
          <w:sz w:val="24"/>
          <w:szCs w:val="24"/>
        </w:rPr>
        <w:t>for</w:t>
      </w:r>
      <w:r w:rsidRPr="00056F51">
        <w:rPr>
          <w:sz w:val="16"/>
          <w:szCs w:val="24"/>
        </w:rPr>
        <w:t xml:space="preserve"> </w:t>
      </w:r>
      <w:r w:rsidRPr="00056F51">
        <w:rPr>
          <w:rStyle w:val="Emphasis"/>
          <w:sz w:val="24"/>
          <w:szCs w:val="24"/>
        </w:rPr>
        <w:t>nuclear terrorism</w:t>
      </w:r>
      <w:r w:rsidRPr="00056F51">
        <w:rPr>
          <w:sz w:val="16"/>
          <w:szCs w:val="24"/>
        </w:rPr>
        <w:t xml:space="preserve"> </w:t>
      </w:r>
      <w:r w:rsidRPr="00056F51">
        <w:rPr>
          <w:rStyle w:val="StyleUnderline"/>
          <w:sz w:val="24"/>
          <w:szCs w:val="24"/>
        </w:rPr>
        <w:t>already exist or exist in nascent form</w:t>
      </w:r>
      <w:r w:rsidRPr="00056F51">
        <w:rPr>
          <w:sz w:val="16"/>
          <w:szCs w:val="24"/>
        </w:rPr>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w:t>
      </w:r>
      <w:proofErr w:type="gramStart"/>
      <w:r w:rsidRPr="00056F51">
        <w:rPr>
          <w:sz w:val="16"/>
          <w:szCs w:val="24"/>
        </w:rPr>
        <w:t>region.[</w:t>
      </w:r>
      <w:proofErr w:type="gramEnd"/>
      <w:r w:rsidRPr="00056F51">
        <w:rPr>
          <w:sz w:val="16"/>
          <w:szCs w:val="24"/>
        </w:rPr>
        <w:t>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w:t>
      </w:r>
      <w:proofErr w:type="gramStart"/>
      <w:r w:rsidRPr="00056F51">
        <w:rPr>
          <w:sz w:val="16"/>
          <w:szCs w:val="24"/>
        </w:rPr>
        <w:t>).[</w:t>
      </w:r>
      <w:proofErr w:type="gramEnd"/>
      <w:r w:rsidRPr="00056F51">
        <w:rPr>
          <w:sz w:val="16"/>
          <w:szCs w:val="24"/>
        </w:rPr>
        <w:t xml:space="preserve">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w:t>
      </w:r>
      <w:r w:rsidRPr="00056F51">
        <w:rPr>
          <w:rStyle w:val="StyleUnderline"/>
          <w:sz w:val="24"/>
          <w:szCs w:val="24"/>
        </w:rPr>
        <w:t>The most conducive circumstance for catalysis to occur</w:t>
      </w:r>
      <w:r w:rsidRPr="00056F51">
        <w:rPr>
          <w:sz w:val="16"/>
          <w:szCs w:val="24"/>
        </w:rPr>
        <w:t xml:space="preserve"> due to a nuclear terrorist attack </w:t>
      </w:r>
      <w:r w:rsidRPr="00056F51">
        <w:rPr>
          <w:rStyle w:val="StyleUnderline"/>
          <w:sz w:val="24"/>
          <w:szCs w:val="24"/>
        </w:rPr>
        <w:t xml:space="preserve">might involve the following </w:t>
      </w:r>
      <w:proofErr w:type="spellStart"/>
      <w:r w:rsidRPr="00056F51">
        <w:rPr>
          <w:rStyle w:val="StyleUnderline"/>
          <w:sz w:val="24"/>
          <w:szCs w:val="24"/>
        </w:rPr>
        <w:t>nexi</w:t>
      </w:r>
      <w:proofErr w:type="spellEnd"/>
      <w:r w:rsidRPr="00056F51">
        <w:rPr>
          <w:rStyle w:val="StyleUnderline"/>
          <w:sz w:val="24"/>
          <w:szCs w:val="24"/>
        </w:rPr>
        <w:t xml:space="preserve"> of timing and conditions: Low-level</w:t>
      </w:r>
      <w:r w:rsidRPr="00056F51">
        <w:rPr>
          <w:sz w:val="16"/>
          <w:szCs w:val="24"/>
        </w:rPr>
        <w:t xml:space="preserve">, tactical, or random individual </w:t>
      </w:r>
      <w:r w:rsidRPr="00056F51">
        <w:rPr>
          <w:rStyle w:val="StyleUnderline"/>
          <w:sz w:val="24"/>
          <w:szCs w:val="24"/>
        </w:rPr>
        <w:t>terrorist attacks for whatever reasons</w:t>
      </w:r>
      <w:r w:rsidRPr="00056F51">
        <w:rPr>
          <w:sz w:val="16"/>
          <w:szCs w:val="24"/>
        </w:rPr>
        <w:t xml:space="preserve">, even assassination of </w:t>
      </w:r>
      <w:r w:rsidRPr="00056F51">
        <w:rPr>
          <w:sz w:val="16"/>
          <w:szCs w:val="24"/>
        </w:rPr>
        <w:lastRenderedPageBreak/>
        <w:t xml:space="preserve">national leaders, up to and </w:t>
      </w:r>
      <w:r w:rsidRPr="00056F51">
        <w:rPr>
          <w:rStyle w:val="Emphasis"/>
          <w:sz w:val="24"/>
          <w:szCs w:val="24"/>
        </w:rPr>
        <w:t>including dirty radiological bomb attacks</w:t>
      </w:r>
      <w:r w:rsidRPr="00056F51">
        <w:rPr>
          <w:sz w:val="16"/>
          <w:szCs w:val="24"/>
        </w:rPr>
        <w:t xml:space="preserve">, </w:t>
      </w:r>
      <w:r w:rsidRPr="00056F51">
        <w:rPr>
          <w:rStyle w:val="StyleUnderline"/>
          <w:sz w:val="24"/>
          <w:szCs w:val="24"/>
        </w:rPr>
        <w:t>that overlap with inter-state crisis dynamics</w:t>
      </w:r>
      <w:r w:rsidRPr="00056F51">
        <w:rPr>
          <w:sz w:val="16"/>
          <w:szCs w:val="24"/>
        </w:rPr>
        <w:t xml:space="preserve"> in ways </w:t>
      </w:r>
      <w:r w:rsidRPr="00056F51">
        <w:rPr>
          <w:rStyle w:val="StyleUnderline"/>
          <w:sz w:val="24"/>
          <w:szCs w:val="24"/>
        </w:rPr>
        <w:t>that</w:t>
      </w:r>
      <w:r w:rsidRPr="00056F51">
        <w:rPr>
          <w:sz w:val="16"/>
          <w:szCs w:val="24"/>
        </w:rPr>
        <w:t xml:space="preserve"> </w:t>
      </w:r>
      <w:r w:rsidRPr="00056F51">
        <w:rPr>
          <w:rStyle w:val="Emphasis"/>
          <w:sz w:val="24"/>
          <w:szCs w:val="24"/>
        </w:rPr>
        <w:t>affect state decisions to threaten with or to use nuclear weapons</w:t>
      </w:r>
      <w:r w:rsidRPr="00056F51">
        <w:rPr>
          <w:sz w:val="16"/>
          <w:szCs w:val="24"/>
        </w:rPr>
        <w:t xml:space="preserve">. This might be undertaken by an opportunist nuclear terrorist entity in search of rapid and high political impact. </w:t>
      </w:r>
      <w:r w:rsidRPr="00056F51">
        <w:rPr>
          <w:rStyle w:val="StyleUnderline"/>
          <w:sz w:val="24"/>
          <w:szCs w:val="24"/>
        </w:rPr>
        <w:t>Attacks on major national or international events</w:t>
      </w:r>
      <w:r w:rsidRPr="00056F51">
        <w:rPr>
          <w:sz w:val="16"/>
          <w:szCs w:val="24"/>
        </w:rPr>
        <w:t xml:space="preserve"> in each country to maximize terror and to de-legitimate national leaders and whole governments. In Japan, for example, more than ten heads of state and senior ministerial international meetings are held each year. </w:t>
      </w:r>
      <w:r w:rsidRPr="00056F51">
        <w:rPr>
          <w:rStyle w:val="StyleUnderline"/>
          <w:sz w:val="24"/>
          <w:szCs w:val="24"/>
        </w:rPr>
        <w:t>For the strategic nuclear terrorist, patiently acquiring higher level nuclear threat capabilities</w:t>
      </w:r>
      <w:r w:rsidRPr="00056F51">
        <w:rPr>
          <w:sz w:val="16"/>
          <w:szCs w:val="24"/>
        </w:rPr>
        <w:t xml:space="preserve"> for such attacks and </w:t>
      </w:r>
      <w:r w:rsidRPr="00056F51">
        <w:rPr>
          <w:rStyle w:val="StyleUnderline"/>
          <w:sz w:val="24"/>
          <w:szCs w:val="24"/>
        </w:rPr>
        <w:t>then staging them to maximum effect could accrue strategic gains. Attacks or threatened attacks</w:t>
      </w:r>
      <w:r w:rsidRPr="00056F51">
        <w:rPr>
          <w:sz w:val="16"/>
          <w:szCs w:val="24"/>
        </w:rPr>
        <w:t xml:space="preserve">, including deception and disguised attacks, </w:t>
      </w:r>
      <w:r w:rsidRPr="00056F51">
        <w:rPr>
          <w:rStyle w:val="StyleUnderline"/>
          <w:sz w:val="24"/>
          <w:szCs w:val="24"/>
        </w:rPr>
        <w:t xml:space="preserve">will have maximum leverage when nuclear-armed states are near or on the brink of war or during a </w:t>
      </w:r>
      <w:r w:rsidRPr="00056F51">
        <w:rPr>
          <w:rStyle w:val="Emphasis"/>
          <w:sz w:val="24"/>
          <w:szCs w:val="24"/>
        </w:rPr>
        <w:t>national crisis</w:t>
      </w:r>
      <w:r w:rsidRPr="00056F51">
        <w:rPr>
          <w:sz w:val="16"/>
          <w:szCs w:val="24"/>
        </w:rPr>
        <w:t xml:space="preserve"> (such as Fukushima), when intelligence agencies, national leaders, facility operators, surveillance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 Accordingly, </w:t>
      </w:r>
      <w:r w:rsidRPr="00056F51">
        <w:rPr>
          <w:rStyle w:val="StyleUnderline"/>
          <w:sz w:val="24"/>
          <w:szCs w:val="24"/>
        </w:rPr>
        <w:t>the effect of nuclear terrorism involving a nuclear detonation or major radiological release may not</w:t>
      </w:r>
      <w:r w:rsidRPr="00056F51">
        <w:rPr>
          <w:sz w:val="16"/>
          <w:szCs w:val="24"/>
        </w:rPr>
        <w:t xml:space="preserve"> </w:t>
      </w:r>
      <w:r w:rsidRPr="00056F51">
        <w:rPr>
          <w:rStyle w:val="Emphasis"/>
          <w:sz w:val="24"/>
          <w:szCs w:val="24"/>
        </w:rPr>
        <w:t>of itself</w:t>
      </w:r>
      <w:r w:rsidRPr="00056F51">
        <w:rPr>
          <w:sz w:val="16"/>
          <w:szCs w:val="24"/>
        </w:rPr>
        <w:t xml:space="preserve"> </w:t>
      </w:r>
      <w:r w:rsidRPr="00056F51">
        <w:rPr>
          <w:rStyle w:val="StyleUnderline"/>
          <w:sz w:val="24"/>
          <w:szCs w:val="24"/>
        </w:rPr>
        <w:t>be catalytic of nuclear war</w:t>
      </w:r>
      <w:r w:rsidRPr="00056F51">
        <w:rPr>
          <w:sz w:val="16"/>
          <w:szCs w:val="24"/>
        </w:rPr>
        <w:t>—at least not intentionally–</w:t>
      </w:r>
      <w:r w:rsidRPr="00056F51">
        <w:rPr>
          <w:rStyle w:val="StyleUnderline"/>
          <w:sz w:val="24"/>
          <w:szCs w:val="24"/>
        </w:rPr>
        <w:t>because it will not lead directly to the destruction of a targeted nuclear-armed state</w:t>
      </w:r>
      <w:r w:rsidRPr="00056F51">
        <w:rPr>
          <w:sz w:val="16"/>
          <w:szCs w:val="24"/>
        </w:rPr>
        <w:t xml:space="preserv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 It follows that </w:t>
      </w:r>
      <w:r w:rsidRPr="00056F51">
        <w:rPr>
          <w:rStyle w:val="StyleUnderline"/>
          <w:sz w:val="24"/>
          <w:szCs w:val="24"/>
        </w:rPr>
        <w:t xml:space="preserve">the effects of a non-state nuclear attack may be characterized better as a </w:t>
      </w:r>
      <w:r w:rsidRPr="00056F51">
        <w:rPr>
          <w:rStyle w:val="Emphasis"/>
          <w:sz w:val="24"/>
          <w:szCs w:val="24"/>
        </w:rPr>
        <w:t>trigger effect</w:t>
      </w:r>
      <w:r w:rsidRPr="00056F51">
        <w:rPr>
          <w:sz w:val="16"/>
          <w:szCs w:val="24"/>
        </w:rPr>
        <w:t xml:space="preserve">, </w:t>
      </w:r>
      <w:r w:rsidRPr="00056F51">
        <w:rPr>
          <w:rStyle w:val="StyleUnderline"/>
          <w:sz w:val="24"/>
          <w:szCs w:val="24"/>
        </w:rPr>
        <w:t xml:space="preserve">bringing about a </w:t>
      </w:r>
      <w:r w:rsidRPr="00056F51">
        <w:rPr>
          <w:rStyle w:val="Emphasis"/>
          <w:sz w:val="24"/>
          <w:szCs w:val="24"/>
        </w:rPr>
        <w:t>cascade of nuclear use decisions</w:t>
      </w:r>
      <w:r w:rsidRPr="00056F51">
        <w:rPr>
          <w:rStyle w:val="StyleUnderline"/>
          <w:sz w:val="24"/>
          <w:szCs w:val="24"/>
        </w:rPr>
        <w:t xml:space="preserve"> within NC3 systems</w:t>
      </w:r>
      <w:r w:rsidRPr="00056F51">
        <w:rPr>
          <w:sz w:val="16"/>
          <w:szCs w:val="24"/>
        </w:rPr>
        <w:t xml:space="preserve"> that </w:t>
      </w:r>
      <w:r w:rsidRPr="00056F51">
        <w:rPr>
          <w:rStyle w:val="Emphasis"/>
          <w:sz w:val="24"/>
          <w:szCs w:val="24"/>
        </w:rPr>
        <w:t>shift each state increasingly away from nuclear non-use and increasingly towards nuclear use</w:t>
      </w:r>
      <w:r w:rsidRPr="00056F51">
        <w:rPr>
          <w:sz w:val="16"/>
          <w:szCs w:val="24"/>
        </w:rPr>
        <w:t xml:space="preserv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w:t>
      </w:r>
      <w:r w:rsidRPr="00056F51">
        <w:rPr>
          <w:rStyle w:val="StyleUnderline"/>
          <w:sz w:val="24"/>
          <w:szCs w:val="24"/>
        </w:rPr>
        <w:t>An example</w:t>
      </w:r>
      <w:r w:rsidRPr="00056F51">
        <w:rPr>
          <w:sz w:val="16"/>
          <w:szCs w:val="24"/>
        </w:rPr>
        <w:t xml:space="preserve"> of a concatenating effect </w:t>
      </w:r>
      <w:r w:rsidRPr="00056F51">
        <w:rPr>
          <w:rStyle w:val="StyleUnderline"/>
          <w:sz w:val="24"/>
          <w:szCs w:val="24"/>
        </w:rPr>
        <w:t xml:space="preserve">would an attack that leads a nuclear weapons state to </w:t>
      </w:r>
      <w:r w:rsidRPr="00056F51">
        <w:rPr>
          <w:rStyle w:val="Emphasis"/>
          <w:sz w:val="24"/>
          <w:szCs w:val="24"/>
        </w:rPr>
        <w:t>target two other states forces</w:t>
      </w:r>
      <w:r w:rsidRPr="00056F51">
        <w:rPr>
          <w:rStyle w:val="StyleUnderline"/>
          <w:sz w:val="24"/>
          <w:szCs w:val="24"/>
        </w:rPr>
        <w:t xml:space="preserve"> because it </w:t>
      </w:r>
      <w:r w:rsidRPr="00056F51">
        <w:rPr>
          <w:rStyle w:val="Emphasis"/>
          <w:sz w:val="24"/>
          <w:szCs w:val="24"/>
        </w:rPr>
        <w:t>cannot determine whose forces attacked its own</w:t>
      </w:r>
      <w:r w:rsidRPr="00056F51">
        <w:rPr>
          <w:sz w:val="16"/>
          <w:szCs w:val="24"/>
        </w:rPr>
        <w:t xml:space="preserve">.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w:t>
      </w:r>
      <w:r w:rsidRPr="00056F51">
        <w:rPr>
          <w:sz w:val="16"/>
          <w:szCs w:val="24"/>
        </w:rPr>
        <w:lastRenderedPageBreak/>
        <w:t xml:space="preserve">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w:t>
      </w:r>
      <w:proofErr w:type="gramStart"/>
      <w:r w:rsidRPr="00056F51">
        <w:rPr>
          <w:sz w:val="16"/>
          <w:szCs w:val="24"/>
        </w:rPr>
        <w:t>Japan,[</w:t>
      </w:r>
      <w:proofErr w:type="gramEnd"/>
      <w:r w:rsidRPr="00056F51">
        <w:rPr>
          <w:sz w:val="16"/>
          <w:szCs w:val="24"/>
        </w:rPr>
        <w:t xml:space="preserve">18] China, and South Korea, there is no certainty that it is sufficiently developed to identify the perpetrator of an act of nuclear terrorism, especially if there is a state sponsor and deception involved. Conclusion We now move to our conclusion. </w:t>
      </w:r>
      <w:r w:rsidRPr="00056F51">
        <w:rPr>
          <w:rStyle w:val="StyleUnderline"/>
          <w:sz w:val="24"/>
          <w:szCs w:val="24"/>
        </w:rPr>
        <w:t>Nuclear-armed states</w:t>
      </w:r>
      <w:r w:rsidRPr="00056F51">
        <w:rPr>
          <w:sz w:val="16"/>
          <w:szCs w:val="24"/>
        </w:rPr>
        <w:t xml:space="preserve"> can </w:t>
      </w:r>
      <w:r w:rsidRPr="00056F51">
        <w:rPr>
          <w:rStyle w:val="StyleUnderline"/>
          <w:sz w:val="24"/>
          <w:szCs w:val="24"/>
        </w:rPr>
        <w:t xml:space="preserve">place themselves </w:t>
      </w:r>
      <w:r w:rsidRPr="00056F51">
        <w:rPr>
          <w:rStyle w:val="Emphasis"/>
          <w:sz w:val="24"/>
          <w:szCs w:val="24"/>
        </w:rPr>
        <w:t>on the edge of nuclear war</w:t>
      </w:r>
      <w:r w:rsidRPr="00056F51">
        <w:rPr>
          <w:sz w:val="16"/>
          <w:szCs w:val="24"/>
        </w:rPr>
        <w:t xml:space="preserve"> </w:t>
      </w:r>
      <w:r w:rsidRPr="00056F51">
        <w:rPr>
          <w:rStyle w:val="StyleUnderline"/>
          <w:sz w:val="24"/>
          <w:szCs w:val="24"/>
        </w:rPr>
        <w:t xml:space="preserve">by a </w:t>
      </w:r>
      <w:r w:rsidRPr="00056F51">
        <w:rPr>
          <w:rStyle w:val="Emphasis"/>
          <w:sz w:val="24"/>
          <w:szCs w:val="24"/>
        </w:rPr>
        <w:t>combination of threatening force deployments</w:t>
      </w:r>
      <w:r w:rsidRPr="00056F51">
        <w:rPr>
          <w:rStyle w:val="StyleUnderline"/>
          <w:sz w:val="24"/>
          <w:szCs w:val="24"/>
        </w:rPr>
        <w:t xml:space="preserve"> and threat </w:t>
      </w:r>
      <w:r w:rsidRPr="00056F51">
        <w:rPr>
          <w:rStyle w:val="Emphasis"/>
          <w:sz w:val="24"/>
          <w:szCs w:val="24"/>
        </w:rPr>
        <w:t>rhetoric</w:t>
      </w:r>
      <w:r w:rsidRPr="00056F51">
        <w:rPr>
          <w:sz w:val="16"/>
          <w:szCs w:val="24"/>
        </w:rPr>
        <w:t xml:space="preserve">. </w:t>
      </w:r>
      <w:r w:rsidRPr="00056F51">
        <w:rPr>
          <w:rStyle w:val="StyleUnderline"/>
          <w:sz w:val="24"/>
          <w:szCs w:val="24"/>
        </w:rPr>
        <w:t xml:space="preserve">Statements by US and North Korea’s leaders and supporting amplification by state and private media to present just such a </w:t>
      </w:r>
      <w:r w:rsidRPr="00056F51">
        <w:rPr>
          <w:rStyle w:val="Emphasis"/>
          <w:sz w:val="24"/>
          <w:szCs w:val="24"/>
        </w:rPr>
        <w:t>lethal combination.</w:t>
      </w:r>
      <w:r w:rsidRPr="00056F51">
        <w:rPr>
          <w:sz w:val="16"/>
          <w:szCs w:val="24"/>
        </w:rPr>
        <w:t xml:space="preserve"> </w:t>
      </w:r>
      <w:r w:rsidRPr="00056F51">
        <w:rPr>
          <w:rStyle w:val="StyleUnderline"/>
          <w:sz w:val="24"/>
          <w:szCs w:val="24"/>
        </w:rPr>
        <w:t>Many observers have observed that the risk of war and nuclear war</w:t>
      </w:r>
      <w:r w:rsidRPr="00056F51">
        <w:rPr>
          <w:sz w:val="16"/>
          <w:szCs w:val="24"/>
        </w:rPr>
        <w:t xml:space="preserve">, in Korea and globally, </w:t>
      </w:r>
      <w:r w:rsidRPr="00056F51">
        <w:rPr>
          <w:rStyle w:val="StyleUnderline"/>
          <w:sz w:val="24"/>
          <w:szCs w:val="24"/>
        </w:rPr>
        <w:t>have increased in the last few years</w:t>
      </w:r>
      <w:r w:rsidRPr="00056F51">
        <w:rPr>
          <w:sz w:val="16"/>
          <w:szCs w:val="24"/>
        </w:rPr>
        <w:t xml:space="preserve">—although no-one can say with authority by how much and exactly for what reasons. However, </w:t>
      </w:r>
      <w:r w:rsidRPr="00056F51">
        <w:rPr>
          <w:rStyle w:val="StyleUnderline"/>
          <w:sz w:val="24"/>
          <w:szCs w:val="24"/>
        </w:rPr>
        <w:t>states are restrained in their actual decisions to escalate to conflict</w:t>
      </w:r>
      <w:r w:rsidRPr="00056F51">
        <w:rPr>
          <w:sz w:val="16"/>
          <w:szCs w:val="24"/>
        </w:rPr>
        <w:t xml:space="preserve"> and/or nuclear war by conventional deterrence, vital national interests, and other institutional and political restraints, both domestic and international. </w:t>
      </w:r>
      <w:r w:rsidRPr="00056F51">
        <w:rPr>
          <w:rStyle w:val="StyleUnderline"/>
          <w:sz w:val="24"/>
          <w:szCs w:val="24"/>
        </w:rPr>
        <w:t>It is not easy</w:t>
      </w:r>
      <w:r w:rsidRPr="00056F51">
        <w:rPr>
          <w:sz w:val="16"/>
          <w:szCs w:val="24"/>
        </w:rPr>
        <w:t xml:space="preserve">, in the real world, or even in fiction, </w:t>
      </w:r>
      <w:r w:rsidRPr="00056F51">
        <w:rPr>
          <w:rStyle w:val="StyleUnderline"/>
          <w:sz w:val="24"/>
          <w:szCs w:val="24"/>
        </w:rPr>
        <w:t xml:space="preserve">to start nuclear </w:t>
      </w:r>
      <w:proofErr w:type="gramStart"/>
      <w:r w:rsidRPr="00056F51">
        <w:rPr>
          <w:rStyle w:val="StyleUnderline"/>
          <w:sz w:val="24"/>
          <w:szCs w:val="24"/>
        </w:rPr>
        <w:t>wars</w:t>
      </w:r>
      <w:r w:rsidRPr="00056F51">
        <w:rPr>
          <w:sz w:val="16"/>
          <w:szCs w:val="24"/>
        </w:rPr>
        <w:t>.[</w:t>
      </w:r>
      <w:proofErr w:type="gramEnd"/>
      <w:r w:rsidRPr="00056F51">
        <w:rPr>
          <w:sz w:val="16"/>
          <w:szCs w:val="24"/>
        </w:rPr>
        <w:t xml:space="preserve">19] Rhetorical threats are standard fare in realist and constructivist accounts of inter-state nuclear deterrence, </w:t>
      </w:r>
      <w:proofErr w:type="spellStart"/>
      <w:r w:rsidRPr="00056F51">
        <w:rPr>
          <w:sz w:val="16"/>
          <w:szCs w:val="24"/>
        </w:rPr>
        <w:t>compellence</w:t>
      </w:r>
      <w:proofErr w:type="spellEnd"/>
      <w:r w:rsidRPr="00056F51">
        <w:rPr>
          <w:sz w:val="16"/>
          <w:szCs w:val="24"/>
        </w:rPr>
        <w:t xml:space="preserv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056F51">
        <w:rPr>
          <w:rStyle w:val="StyleUnderline"/>
          <w:sz w:val="24"/>
          <w:szCs w:val="24"/>
        </w:rPr>
        <w:t xml:space="preserve">The possibility that non-state actors may </w:t>
      </w:r>
      <w:r w:rsidRPr="00056F51">
        <w:rPr>
          <w:rStyle w:val="Emphasis"/>
          <w:sz w:val="24"/>
          <w:szCs w:val="24"/>
        </w:rPr>
        <w:t>attack without advance warning</w:t>
      </w:r>
      <w:r w:rsidRPr="00056F51">
        <w:rPr>
          <w:sz w:val="16"/>
          <w:szCs w:val="24"/>
        </w:rPr>
        <w:t xml:space="preserve"> </w:t>
      </w:r>
      <w:r w:rsidRPr="00056F51">
        <w:rPr>
          <w:rStyle w:val="StyleUnderline"/>
          <w:sz w:val="24"/>
          <w:szCs w:val="24"/>
        </w:rPr>
        <w:t>as to the time, place, and angle of attack presents another layer of uncertainty to this complexity</w:t>
      </w:r>
      <w:r w:rsidRPr="00056F51">
        <w:rPr>
          <w:sz w:val="16"/>
          <w:szCs w:val="24"/>
        </w:rPr>
        <w:t xml:space="preserve"> as to how inter-state nuclear war may break out. That is, </w:t>
      </w:r>
      <w:r w:rsidRPr="00056F51">
        <w:rPr>
          <w:rStyle w:val="StyleUnderline"/>
          <w:sz w:val="24"/>
          <w:szCs w:val="24"/>
        </w:rPr>
        <w:t xml:space="preserve">non-state actors with nuclear weapons or threat goals and capacities do not seek the same goals, will not use the same control systems, and will use </w:t>
      </w:r>
      <w:r w:rsidRPr="00056F51">
        <w:rPr>
          <w:rStyle w:val="Emphasis"/>
          <w:sz w:val="24"/>
          <w:szCs w:val="24"/>
        </w:rPr>
        <w:t>radically different organizational procedures</w:t>
      </w:r>
      <w:r w:rsidRPr="00056F51">
        <w:rPr>
          <w:sz w:val="16"/>
          <w:szCs w:val="24"/>
        </w:rPr>
        <w:t xml:space="preserve"> and systems to deliver on their threats compared with nuclear armed states. </w:t>
      </w:r>
      <w:r w:rsidRPr="00056F51">
        <w:rPr>
          <w:rStyle w:val="StyleUnderline"/>
          <w:sz w:val="24"/>
          <w:szCs w:val="24"/>
        </w:rPr>
        <w:t xml:space="preserve">If used tactically for immediate terrorist effect, a non-state nuclear terrorist could </w:t>
      </w:r>
      <w:r w:rsidRPr="00056F51">
        <w:rPr>
          <w:rStyle w:val="Emphasis"/>
          <w:sz w:val="24"/>
          <w:szCs w:val="24"/>
        </w:rPr>
        <w:t>violently attack nuclear facilities</w:t>
      </w:r>
      <w:r w:rsidRPr="00056F51">
        <w:rPr>
          <w:sz w:val="16"/>
          <w:szCs w:val="24"/>
        </w:rPr>
        <w:t xml:space="preserve">, exploiting any number of vulnerabilities in fuel cycle facility security, or use actual nuclear materials and even warheads against military or civilian targets. </w:t>
      </w:r>
      <w:r w:rsidRPr="00056F51">
        <w:rPr>
          <w:rStyle w:val="StyleUnderline"/>
          <w:sz w:val="24"/>
          <w:szCs w:val="24"/>
        </w:rPr>
        <w:t xml:space="preserve">If a persistent, strategically oriented nuclear terrorist </w:t>
      </w:r>
      <w:proofErr w:type="gramStart"/>
      <w:r w:rsidRPr="00056F51">
        <w:rPr>
          <w:rStyle w:val="StyleUnderline"/>
          <w:sz w:val="24"/>
          <w:szCs w:val="24"/>
        </w:rPr>
        <w:t>succeed</w:t>
      </w:r>
      <w:proofErr w:type="gramEnd"/>
      <w:r w:rsidRPr="00056F51">
        <w:rPr>
          <w:rStyle w:val="StyleUnderline"/>
          <w:sz w:val="24"/>
          <w:szCs w:val="24"/>
        </w:rPr>
        <w:t xml:space="preserve"> in gaining credible nuclear threat capacities, it might </w:t>
      </w:r>
      <w:r w:rsidRPr="00056F51">
        <w:rPr>
          <w:rStyle w:val="Emphasis"/>
          <w:sz w:val="24"/>
          <w:szCs w:val="24"/>
        </w:rPr>
        <w:t xml:space="preserve">take hostage one or more states or cities. </w:t>
      </w:r>
      <w:r w:rsidRPr="00056F51">
        <w:rPr>
          <w:rStyle w:val="StyleUnderline"/>
          <w:sz w:val="24"/>
          <w:szCs w:val="24"/>
        </w:rPr>
        <w:t>If such an event coincides with already high levels of tension</w:t>
      </w:r>
      <w:r w:rsidRPr="00056F51">
        <w:rPr>
          <w:sz w:val="16"/>
          <w:szCs w:val="24"/>
        </w:rPr>
        <w:t xml:space="preserve"> and even military collisions between the non-nuclear forces of nuclear armed states, </w:t>
      </w:r>
      <w:r w:rsidRPr="00056F51">
        <w:rPr>
          <w:rStyle w:val="StyleUnderline"/>
          <w:sz w:val="24"/>
          <w:szCs w:val="24"/>
        </w:rPr>
        <w:t xml:space="preserve">then a non-state nuclear terrorist attack could </w:t>
      </w:r>
      <w:r w:rsidRPr="00056F51">
        <w:rPr>
          <w:rStyle w:val="Emphasis"/>
          <w:sz w:val="24"/>
          <w:szCs w:val="24"/>
        </w:rPr>
        <w:t>impel a nuclear armed state</w:t>
      </w:r>
      <w:r w:rsidRPr="00056F51">
        <w:rPr>
          <w:sz w:val="16"/>
          <w:szCs w:val="24"/>
        </w:rPr>
        <w:t xml:space="preserve"> </w:t>
      </w:r>
      <w:r w:rsidRPr="00056F51">
        <w:rPr>
          <w:rStyle w:val="StyleUnderline"/>
          <w:sz w:val="24"/>
          <w:szCs w:val="24"/>
        </w:rPr>
        <w:t>to</w:t>
      </w:r>
      <w:r w:rsidRPr="00056F51">
        <w:rPr>
          <w:sz w:val="16"/>
          <w:szCs w:val="24"/>
        </w:rPr>
        <w:t xml:space="preserve"> </w:t>
      </w:r>
      <w:r w:rsidRPr="00056F51">
        <w:rPr>
          <w:rStyle w:val="Emphasis"/>
          <w:sz w:val="24"/>
          <w:szCs w:val="24"/>
        </w:rPr>
        <w:t>escalate its threat</w:t>
      </w:r>
      <w:r w:rsidRPr="00056F51">
        <w:rPr>
          <w:sz w:val="16"/>
          <w:szCs w:val="24"/>
        </w:rPr>
        <w:t xml:space="preserve"> or even military actions </w:t>
      </w:r>
      <w:r w:rsidRPr="00056F51">
        <w:rPr>
          <w:rStyle w:val="StyleUnderline"/>
          <w:sz w:val="24"/>
          <w:szCs w:val="24"/>
        </w:rPr>
        <w:t xml:space="preserve">against </w:t>
      </w:r>
      <w:r w:rsidRPr="00056F51">
        <w:rPr>
          <w:rStyle w:val="Emphasis"/>
          <w:sz w:val="24"/>
          <w:szCs w:val="24"/>
        </w:rPr>
        <w:t>other states</w:t>
      </w:r>
      <w:r w:rsidRPr="00056F51">
        <w:rPr>
          <w:sz w:val="16"/>
          <w:szCs w:val="24"/>
        </w:rPr>
        <w:t xml:space="preserve">, </w:t>
      </w:r>
      <w:r w:rsidRPr="00056F51">
        <w:rPr>
          <w:rStyle w:val="StyleUnderline"/>
          <w:sz w:val="24"/>
          <w:szCs w:val="24"/>
        </w:rPr>
        <w:t xml:space="preserve">in the belief that this targeted state </w:t>
      </w:r>
      <w:r w:rsidRPr="00056F51">
        <w:rPr>
          <w:rStyle w:val="Emphasis"/>
          <w:sz w:val="24"/>
          <w:szCs w:val="24"/>
        </w:rPr>
        <w:t>may have sponsored the non-state attack</w:t>
      </w:r>
      <w:r w:rsidRPr="00056F51">
        <w:rPr>
          <w:sz w:val="16"/>
          <w:szCs w:val="24"/>
        </w:rPr>
        <w:t xml:space="preserve">, </w:t>
      </w:r>
      <w:r w:rsidRPr="00056F51">
        <w:rPr>
          <w:rStyle w:val="StyleUnderline"/>
          <w:sz w:val="24"/>
          <w:szCs w:val="24"/>
        </w:rPr>
        <w:t>or was simply the source of the attack</w:t>
      </w:r>
      <w:r w:rsidRPr="00056F51">
        <w:rPr>
          <w:sz w:val="16"/>
          <w:szCs w:val="24"/>
        </w:rPr>
        <w:t xml:space="preserve">, whatever the declared identity of the attacking non-state entity. </w:t>
      </w:r>
      <w:r w:rsidRPr="00056F51">
        <w:rPr>
          <w:rStyle w:val="Emphasis"/>
          <w:sz w:val="24"/>
          <w:szCs w:val="24"/>
        </w:rPr>
        <w:t xml:space="preserve">This outcome </w:t>
      </w:r>
      <w:r w:rsidRPr="00056F51">
        <w:rPr>
          <w:rStyle w:val="Emphasis"/>
          <w:sz w:val="24"/>
          <w:szCs w:val="24"/>
        </w:rPr>
        <w:lastRenderedPageBreak/>
        <w:t>could trigger these states to go onto one or more of the pathways to inadvertent nuclear war</w:t>
      </w:r>
      <w:r w:rsidRPr="00056F51">
        <w:rPr>
          <w:sz w:val="16"/>
          <w:szCs w:val="24"/>
        </w:rPr>
        <w:t xml:space="preserve">, especially if the terrorist attack was on a high value and high risk nuclear facility or involved the seizure and/or use of fissile material. </w:t>
      </w:r>
      <w:r w:rsidRPr="00056F51">
        <w:rPr>
          <w:rStyle w:val="StyleUnderline"/>
          <w:sz w:val="24"/>
          <w:szCs w:val="24"/>
        </w:rPr>
        <w:t xml:space="preserve">Some experts dismiss this possibility as </w:t>
      </w:r>
      <w:r w:rsidRPr="00056F51">
        <w:rPr>
          <w:rStyle w:val="Emphasis"/>
          <w:sz w:val="24"/>
          <w:szCs w:val="24"/>
        </w:rPr>
        <w:t>so remote as to be not worth worrying about</w:t>
      </w:r>
      <w:r w:rsidRPr="00056F51">
        <w:rPr>
          <w:sz w:val="16"/>
          <w:szCs w:val="24"/>
        </w:rPr>
        <w:t xml:space="preserve">. </w:t>
      </w:r>
      <w:r w:rsidRPr="00056F51">
        <w:rPr>
          <w:rStyle w:val="Emphasis"/>
          <w:sz w:val="24"/>
          <w:szCs w:val="24"/>
        </w:rPr>
        <w:t>Yet</w:t>
      </w:r>
      <w:r w:rsidRPr="00056F51">
        <w:rPr>
          <w:rStyle w:val="StyleUnderline"/>
          <w:sz w:val="24"/>
          <w:szCs w:val="24"/>
        </w:rPr>
        <w:t xml:space="preserve"> the history of nuclear terrorism globally and in the Northeast Asian region </w:t>
      </w:r>
      <w:r w:rsidRPr="00056F51">
        <w:rPr>
          <w:rStyle w:val="Emphasis"/>
          <w:sz w:val="24"/>
          <w:szCs w:val="24"/>
        </w:rPr>
        <w:t>suggests otherwise</w:t>
      </w:r>
      <w:r w:rsidRPr="00056F51">
        <w:rPr>
          <w:sz w:val="16"/>
          <w:szCs w:val="24"/>
        </w:rPr>
        <w:t xml:space="preserve">. Using the sand castle metaphor, once built on the high tide line, </w:t>
      </w:r>
      <w:r w:rsidRPr="00056F51">
        <w:rPr>
          <w:rStyle w:val="StyleUnderline"/>
          <w:sz w:val="24"/>
          <w:szCs w:val="24"/>
        </w:rPr>
        <w:t xml:space="preserve">sand castles may withstand the wind but </w:t>
      </w:r>
      <w:r w:rsidRPr="00056F51">
        <w:rPr>
          <w:rStyle w:val="Emphasis"/>
          <w:sz w:val="24"/>
          <w:szCs w:val="24"/>
        </w:rPr>
        <w:t>eventually succumb to the tide once it reaches the castle</w:t>
      </w:r>
      <w:r w:rsidRPr="00056F51">
        <w:rPr>
          <w:sz w:val="16"/>
          <w:szCs w:val="24"/>
        </w:rPr>
        <w:t>—</w:t>
      </w:r>
      <w:r w:rsidRPr="00056F51">
        <w:rPr>
          <w:rStyle w:val="StyleUnderline"/>
          <w:sz w:val="24"/>
          <w:szCs w:val="24"/>
        </w:rPr>
        <w:t>at least once, usually twice a day</w:t>
      </w:r>
      <w:r w:rsidRPr="00056F51">
        <w:rPr>
          <w:sz w:val="16"/>
          <w:szCs w:val="24"/>
        </w:rPr>
        <w:t xml:space="preserve">. Also, </w:t>
      </w:r>
      <w:r w:rsidRPr="00056F51">
        <w:rPr>
          <w:rStyle w:val="StyleUnderline"/>
          <w:sz w:val="24"/>
          <w:szCs w:val="24"/>
        </w:rPr>
        <w:t>theories</w:t>
      </w:r>
      <w:r w:rsidRPr="00056F51">
        <w:rPr>
          <w:sz w:val="16"/>
          <w:szCs w:val="24"/>
        </w:rPr>
        <w:t xml:space="preserve"> of organizational and technological failure </w:t>
      </w:r>
      <w:r w:rsidRPr="00056F51">
        <w:rPr>
          <w:rStyle w:val="StyleUnderline"/>
          <w:sz w:val="24"/>
          <w:szCs w:val="24"/>
        </w:rPr>
        <w:t xml:space="preserve">point to the coincidence of </w:t>
      </w:r>
      <w:r w:rsidRPr="00056F51">
        <w:rPr>
          <w:rStyle w:val="Emphasis"/>
          <w:sz w:val="24"/>
          <w:szCs w:val="24"/>
        </w:rPr>
        <w:t>multiple, relatively insignificant driving events</w:t>
      </w:r>
      <w:r w:rsidRPr="00056F51">
        <w:rPr>
          <w:sz w:val="16"/>
          <w:szCs w:val="24"/>
        </w:rPr>
        <w:t xml:space="preserve"> </w:t>
      </w:r>
      <w:r w:rsidRPr="00056F51">
        <w:rPr>
          <w:rStyle w:val="StyleUnderline"/>
          <w:sz w:val="24"/>
          <w:szCs w:val="24"/>
        </w:rPr>
        <w:t>that interact or accumulate in ways that lead the “</w:t>
      </w:r>
      <w:r w:rsidRPr="00056F51">
        <w:rPr>
          <w:rStyle w:val="Emphasis"/>
          <w:sz w:val="24"/>
          <w:szCs w:val="24"/>
        </w:rPr>
        <w:t>metasystem</w:t>
      </w:r>
      <w:r w:rsidRPr="00056F51">
        <w:rPr>
          <w:rStyle w:val="StyleUnderline"/>
          <w:sz w:val="24"/>
          <w:szCs w:val="24"/>
        </w:rPr>
        <w:t>” to fail</w:t>
      </w:r>
      <w:r w:rsidRPr="00056F51">
        <w:rPr>
          <w:sz w:val="16"/>
          <w:szCs w:val="24"/>
        </w:rPr>
        <w:t xml:space="preserve">, even if each individual component of a system works perfectly. Thus, </w:t>
      </w:r>
      <w:r w:rsidRPr="00056F51">
        <w:rPr>
          <w:rStyle w:val="StyleUnderline"/>
          <w:sz w:val="24"/>
          <w:szCs w:val="24"/>
        </w:rPr>
        <w:t xml:space="preserve">the potential catalytic effect of a nuclear terrorist incident is not that it would of </w:t>
      </w:r>
      <w:r w:rsidRPr="00056F51">
        <w:rPr>
          <w:rStyle w:val="Emphasis"/>
          <w:sz w:val="24"/>
          <w:szCs w:val="24"/>
        </w:rPr>
        <w:t>itself</w:t>
      </w:r>
      <w:r w:rsidRPr="00056F51">
        <w:rPr>
          <w:rStyle w:val="StyleUnderline"/>
          <w:sz w:val="24"/>
          <w:szCs w:val="24"/>
        </w:rPr>
        <w:t xml:space="preserve"> lead to a sudden inter-state nuclear war;</w:t>
      </w:r>
      <w:r w:rsidRPr="00056F51">
        <w:rPr>
          <w:sz w:val="16"/>
          <w:szCs w:val="24"/>
        </w:rPr>
        <w:t xml:space="preserve"> </w:t>
      </w:r>
      <w:r w:rsidRPr="00056F51">
        <w:rPr>
          <w:rStyle w:val="StyleUnderline"/>
          <w:sz w:val="24"/>
          <w:szCs w:val="24"/>
        </w:rPr>
        <w:t>but that</w:t>
      </w:r>
      <w:r w:rsidRPr="00056F51">
        <w:rPr>
          <w:sz w:val="16"/>
          <w:szCs w:val="24"/>
        </w:rPr>
        <w:t xml:space="preserve"> at a time of crisis when alert levels are already high, </w:t>
      </w:r>
      <w:r w:rsidRPr="00056F51">
        <w:rPr>
          <w:rStyle w:val="StyleUnderline"/>
          <w:sz w:val="24"/>
          <w:szCs w:val="24"/>
        </w:rPr>
        <w:t>when control systems on nuclear forces have already shifted from primary emphasis on negative to positive control</w:t>
      </w:r>
      <w:r w:rsidRPr="00056F51">
        <w:rPr>
          <w:sz w:val="16"/>
          <w:szCs w:val="24"/>
        </w:rPr>
        <w:t xml:space="preserve">, </w:t>
      </w:r>
      <w:r w:rsidRPr="00056F51">
        <w:rPr>
          <w:rStyle w:val="Emphasis"/>
          <w:sz w:val="24"/>
          <w:szCs w:val="24"/>
        </w:rPr>
        <w:t>when decision making is already stressed</w:t>
      </w:r>
      <w:r w:rsidRPr="00056F51">
        <w:rPr>
          <w:sz w:val="16"/>
          <w:szCs w:val="24"/>
        </w:rPr>
        <w:t xml:space="preserve">, </w:t>
      </w:r>
      <w:r w:rsidRPr="00056F51">
        <w:rPr>
          <w:rStyle w:val="StyleUnderline"/>
          <w:sz w:val="24"/>
          <w:szCs w:val="24"/>
        </w:rPr>
        <w:t xml:space="preserve">when the potential for </w:t>
      </w:r>
      <w:r w:rsidRPr="00056F51">
        <w:rPr>
          <w:rStyle w:val="Emphasis"/>
          <w:sz w:val="24"/>
          <w:szCs w:val="24"/>
        </w:rPr>
        <w:t>miscalculation</w:t>
      </w:r>
      <w:r w:rsidRPr="00056F51">
        <w:rPr>
          <w:rStyle w:val="StyleUnderline"/>
          <w:sz w:val="24"/>
          <w:szCs w:val="24"/>
        </w:rPr>
        <w:t xml:space="preserve"> is already high</w:t>
      </w:r>
      <w:r w:rsidRPr="00056F51">
        <w:rPr>
          <w:sz w:val="16"/>
          <w:szCs w:val="24"/>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056F51">
        <w:rPr>
          <w:rStyle w:val="StyleUnderline"/>
          <w:sz w:val="24"/>
          <w:szCs w:val="24"/>
        </w:rPr>
        <w:t xml:space="preserve">then a terrorist nuclear attack may </w:t>
      </w:r>
      <w:r w:rsidRPr="00056F51">
        <w:rPr>
          <w:rStyle w:val="Emphasis"/>
          <w:sz w:val="24"/>
          <w:szCs w:val="24"/>
        </w:rPr>
        <w:t>shift a coincident combination</w:t>
      </w:r>
      <w:r w:rsidRPr="00056F51">
        <w:rPr>
          <w:rStyle w:val="StyleUnderline"/>
          <w:sz w:val="24"/>
          <w:szCs w:val="24"/>
        </w:rPr>
        <w:t xml:space="preserve"> of some or all of these factors to a threshold level where they </w:t>
      </w:r>
      <w:r w:rsidRPr="00056F51">
        <w:rPr>
          <w:rStyle w:val="Emphasis"/>
          <w:sz w:val="24"/>
          <w:szCs w:val="24"/>
        </w:rPr>
        <w:t>collectively lead to a first-use decision</w:t>
      </w:r>
      <w:r w:rsidRPr="00056F51">
        <w:rPr>
          <w:rStyle w:val="StyleUnderline"/>
          <w:sz w:val="24"/>
          <w:szCs w:val="24"/>
        </w:rPr>
        <w:t xml:space="preserve"> by </w:t>
      </w:r>
      <w:r w:rsidRPr="00056F51">
        <w:rPr>
          <w:rStyle w:val="Emphasis"/>
          <w:sz w:val="24"/>
          <w:szCs w:val="24"/>
        </w:rPr>
        <w:t>one or more nuclear-armed states</w:t>
      </w:r>
      <w:r w:rsidRPr="00056F51">
        <w:rPr>
          <w:sz w:val="16"/>
          <w:szCs w:val="24"/>
        </w:rPr>
        <w:t>.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14:paraId="3AB02257" w14:textId="77777777" w:rsidR="0032690F" w:rsidRPr="003B3CFD" w:rsidRDefault="0032690F" w:rsidP="0032690F">
      <w:pPr>
        <w:pStyle w:val="Heading4"/>
      </w:pPr>
      <w:r w:rsidRPr="003B3CFD">
        <w:t>It spills over to ruin the five eyes program</w:t>
      </w:r>
    </w:p>
    <w:p w14:paraId="122232F5" w14:textId="77777777" w:rsidR="0032690F" w:rsidRPr="003B3CFD" w:rsidRDefault="0032690F" w:rsidP="0032690F">
      <w:r w:rsidRPr="003B3CFD">
        <w:rPr>
          <w:b/>
          <w:bCs/>
          <w:sz w:val="26"/>
          <w:szCs w:val="26"/>
        </w:rPr>
        <w:t xml:space="preserve">Harris 19 </w:t>
      </w:r>
      <w:r w:rsidRPr="003B3CFD">
        <w:t>[Shane Harris, a staff writer with The Washington Post, covering intelligence and national security, 3-16-2019, accessed 7-14-2020, New Zealand attack exposes how little the U.S. and its allies share intelligence on domestic terrorism threats, https://www.washingtonpost.com/world/national-security/new-zealand-attack-exposes-how-little-the-us-and-its-allies-share-intelligence-on-domestic-terror-threats/2019/03/16/42c14d9c-4744-11e9-8aab-95b8d80a1e4f_story.html]//Lex AV</w:t>
      </w:r>
    </w:p>
    <w:p w14:paraId="4509A231" w14:textId="77777777" w:rsidR="0032690F" w:rsidRPr="003B3CFD" w:rsidRDefault="0032690F" w:rsidP="0032690F">
      <w:pPr>
        <w:rPr>
          <w:sz w:val="16"/>
        </w:rPr>
      </w:pPr>
      <w:r w:rsidRPr="003B3CFD">
        <w:rPr>
          <w:u w:val="single"/>
        </w:rPr>
        <w:t xml:space="preserve">The United States and its closest allies have spent nearly two decades building an elaborate system to share intelligence about international terrorist groups, and it has become a key pillar of a global effort to thwart attacks. But there’s </w:t>
      </w:r>
      <w:r w:rsidRPr="003B3CFD">
        <w:rPr>
          <w:b/>
          <w:bCs/>
          <w:u w:val="single"/>
        </w:rPr>
        <w:t>no comparable arrangement</w:t>
      </w:r>
      <w:r w:rsidRPr="003B3CFD">
        <w:rPr>
          <w:u w:val="single"/>
        </w:rPr>
        <w:t xml:space="preserve"> for sharing intelligence about domestic terrorist organizations, including right-wing extremists like the one suspected in the killing of 50 worshipers at two mosques in Christchurch, New Zealand, according to current and former national security officials and counterterrorism experts</w:t>
      </w:r>
      <w:r w:rsidRPr="003B3CFD">
        <w:rPr>
          <w:sz w:val="16"/>
        </w:rPr>
        <w:t xml:space="preserve">. Governments generally see nationalist extremist groups as a problem for domestic law enforcement and security agencies to confront. In the United States, that responsibility falls principally to the FBI. But increasingly, </w:t>
      </w:r>
      <w:r w:rsidRPr="003B3CFD">
        <w:rPr>
          <w:u w:val="single"/>
        </w:rPr>
        <w:t xml:space="preserve">nationalist groups in different countries are drawing inspiration from each other, uniting in common cause via social media, experts said. </w:t>
      </w:r>
      <w:r w:rsidRPr="003B3CFD">
        <w:rPr>
          <w:sz w:val="16"/>
        </w:rPr>
        <w:t xml:space="preserve">Brenton Harrison Tarrant, the 28-year-old suspected gunman in Christchurch, posted a manifesto full of rage on Twitter in which he cited other right-wing extremists as his inspiration, among them </w:t>
      </w:r>
      <w:proofErr w:type="spellStart"/>
      <w:r w:rsidRPr="003B3CFD">
        <w:rPr>
          <w:sz w:val="16"/>
        </w:rPr>
        <w:t>Dylann</w:t>
      </w:r>
      <w:proofErr w:type="spellEnd"/>
      <w:r w:rsidRPr="003B3CFD">
        <w:rPr>
          <w:sz w:val="16"/>
        </w:rPr>
        <w:t xml:space="preserve"> Roof, who killed nine black churchgoers in Charleston, S.C., in 2015. Tarrant also had white supremacist slogans scrawled on weapons, according to video he took. ‘Let’s get this party started’: New Zealand gunman narrated his chilling </w:t>
      </w:r>
      <w:r w:rsidRPr="003B3CFD">
        <w:rPr>
          <w:u w:val="single"/>
        </w:rPr>
        <w:t xml:space="preserve">rampage The intelligence services of New Zealand and the United States — along with those in the </w:t>
      </w:r>
      <w:r w:rsidRPr="003B3CFD">
        <w:rPr>
          <w:b/>
          <w:bCs/>
          <w:u w:val="single"/>
        </w:rPr>
        <w:t>United Kingdom</w:t>
      </w:r>
      <w:r w:rsidRPr="003B3CFD">
        <w:rPr>
          <w:u w:val="single"/>
        </w:rPr>
        <w:t xml:space="preserve">, Canada and Australia — enjoy a close working relationship. </w:t>
      </w:r>
      <w:r w:rsidRPr="003B3CFD">
        <w:rPr>
          <w:sz w:val="16"/>
        </w:rPr>
        <w:t xml:space="preserve">The so-called Five Eyes </w:t>
      </w:r>
      <w:r w:rsidRPr="003B3CFD">
        <w:rPr>
          <w:u w:val="single"/>
        </w:rPr>
        <w:t>routinely share highly classified intelligence about al-Qaeda or the Islamic State, gleaned from their respective networks of surveillance systems and human spie</w:t>
      </w:r>
      <w:r w:rsidRPr="003B3CFD">
        <w:rPr>
          <w:sz w:val="16"/>
        </w:rPr>
        <w:t xml:space="preserve">s. Some experts say the </w:t>
      </w:r>
      <w:r w:rsidRPr="003B3CFD">
        <w:rPr>
          <w:u w:val="single"/>
        </w:rPr>
        <w:t>allies need to think about how they can turn their resources toward threats that may reside within their borders but arguably threaten their common security</w:t>
      </w:r>
      <w:r w:rsidRPr="003B3CFD">
        <w:rPr>
          <w:sz w:val="16"/>
        </w:rPr>
        <w:t xml:space="preserve">. “With its mix of global inspiration and local action, far-right extremism has inspired killings inside the U.S. and every one of the Five Eyes, ranging from mass shootings </w:t>
      </w:r>
      <w:r w:rsidRPr="003B3CFD">
        <w:rPr>
          <w:sz w:val="16"/>
        </w:rPr>
        <w:lastRenderedPageBreak/>
        <w:t xml:space="preserve">and bombings to assassinations of political leaders,” said P.W. Singer, a counterterrorism researcher and strategist at New America, a think tank in Washington. “The sad events in New Zealand illustrate why we have to have the political bravery to stop ignoring what is a real terrorist threat that has killed more Americans than even ISIS.” Congress pushes the FBI for domestic terrorist data amid rise in right-wing extremism Current and former officials said that if the United States had intelligence about an imminent attack by domestic radicals in another country, it would quickly alert authorities there. But as a routine matter, the countries’ intelligence services are not exchanging information. </w:t>
      </w:r>
      <w:r w:rsidRPr="003B3CFD">
        <w:rPr>
          <w:u w:val="single"/>
        </w:rPr>
        <w:t>Officials in the Five Eyes countries do discuss the rise of nationalist groups, but the topic doesn’t feature nearly as prominently as threats from transnational organizations</w:t>
      </w:r>
      <w:r w:rsidRPr="003B3CFD">
        <w:rPr>
          <w:sz w:val="16"/>
        </w:rPr>
        <w:t xml:space="preserve">, said Nicholas J. Rasmussen, the former director of the National Counterterrorism Center. “We talked about it in terms of how the process of radicalization in various forms of extremist groups compares to each other but not in the context of specific cases or intelligence exchanges,” he said. The Christchurch shooting may lead officials to reconsider that approach. “In my own view, it </w:t>
      </w:r>
      <w:r w:rsidRPr="003B3CFD">
        <w:rPr>
          <w:u w:val="single"/>
        </w:rPr>
        <w:t>is worth exploring whether and how much overseas collaboration and cooperation takes place between individuals and groups involved in domestic extremism and terrorism activities in each of our countries, because there is clearly an alignment of ideological views and agendas between at least some of these subjects</w:t>
      </w:r>
      <w:r w:rsidRPr="003B3CFD">
        <w:rPr>
          <w:sz w:val="16"/>
        </w:rPr>
        <w:t xml:space="preserve">,” Rasmussen said. At least in the </w:t>
      </w:r>
      <w:r w:rsidRPr="003B3CFD">
        <w:rPr>
          <w:u w:val="single"/>
        </w:rPr>
        <w:t>United States, sharing information about individual suspects would be complicated by privacy law and regulations that restrict what U.S. intelligence agencies can collect about citizens and permanent residents in the country.</w:t>
      </w:r>
      <w:r w:rsidRPr="003B3CFD">
        <w:rPr>
          <w:sz w:val="16"/>
        </w:rPr>
        <w:t xml:space="preserve"> Arrests in domestic terrorist probes outpace those I </w:t>
      </w:r>
      <w:proofErr w:type="spellStart"/>
      <w:r w:rsidRPr="003B3CFD">
        <w:rPr>
          <w:sz w:val="16"/>
        </w:rPr>
        <w:t>nspired</w:t>
      </w:r>
      <w:proofErr w:type="spellEnd"/>
      <w:r w:rsidRPr="003B3CFD">
        <w:rPr>
          <w:sz w:val="16"/>
        </w:rPr>
        <w:t xml:space="preserve"> by Islamic </w:t>
      </w:r>
      <w:proofErr w:type="gramStart"/>
      <w:r w:rsidRPr="003B3CFD">
        <w:rPr>
          <w:sz w:val="16"/>
        </w:rPr>
        <w:t>extremists</w:t>
      </w:r>
      <w:proofErr w:type="gramEnd"/>
      <w:r w:rsidRPr="003B3CFD">
        <w:rPr>
          <w:sz w:val="16"/>
        </w:rPr>
        <w:t xml:space="preserve"> But the Five Eyes countries are collecting information that speaks to trends, including how nationalists are becoming radicalized, the common grievances they share and the methods they’re using to communicate when they do try to forge alliances. That information, experts said, could be shared more easily among nations with an eye toward improving their efforts to prevent attacks and, in the long run, counter radical ideologies and stop susceptible people from joining the ranks of militant groups. “</w:t>
      </w:r>
      <w:r w:rsidRPr="003B3CFD">
        <w:rPr>
          <w:u w:val="single"/>
        </w:rPr>
        <w:t xml:space="preserve">These groups are obviously learning from each other,” said Joshua </w:t>
      </w:r>
      <w:proofErr w:type="spellStart"/>
      <w:r w:rsidRPr="003B3CFD">
        <w:rPr>
          <w:u w:val="single"/>
        </w:rPr>
        <w:t>Geltzer</w:t>
      </w:r>
      <w:proofErr w:type="spellEnd"/>
      <w:r w:rsidRPr="003B3CFD">
        <w:rPr>
          <w:u w:val="single"/>
        </w:rPr>
        <w:t xml:space="preserve">, who served as the senior director for counterterrorism at the National Security Council staff during the Obama administration. He said that the United States is </w:t>
      </w:r>
      <w:r w:rsidRPr="003B3CFD">
        <w:rPr>
          <w:b/>
          <w:bCs/>
          <w:u w:val="single"/>
        </w:rPr>
        <w:t>not likely to know</w:t>
      </w:r>
      <w:r w:rsidRPr="003B3CFD">
        <w:rPr>
          <w:u w:val="single"/>
        </w:rPr>
        <w:t xml:space="preserve"> as much about domestic radical groups in New Zealand as the island country’s security services do, so on a practical level there may not be much tactical intelligence to share</w:t>
      </w:r>
      <w:r w:rsidRPr="003B3CFD">
        <w:rPr>
          <w:sz w:val="16"/>
        </w:rPr>
        <w:t xml:space="preserve">. But countries talk to each other about the broader trends they’re seeing, including how domestic radicals are learning from each other, who they cite as their inspiration and where they are congregating online, </w:t>
      </w:r>
      <w:proofErr w:type="spellStart"/>
      <w:r w:rsidRPr="003B3CFD">
        <w:rPr>
          <w:sz w:val="16"/>
        </w:rPr>
        <w:t>Geltzer</w:t>
      </w:r>
      <w:proofErr w:type="spellEnd"/>
      <w:r w:rsidRPr="003B3CFD">
        <w:rPr>
          <w:sz w:val="16"/>
        </w:rPr>
        <w:t xml:space="preserve"> said. That effort may face resistance from President Trump, who has downplayed the threat from white nationalism in the United States and abroad. “I think it’s a small group of people that have very, very serious problems. It’s certainly a terrible thing,” Trump said during an exchange with reporters in the Oval Office on Friday. The president said he hadn’t seen the suspected shooter’s manifesto, which named Trump as inspiration for white identity ideology. F</w:t>
      </w:r>
      <w:r w:rsidRPr="003B3CFD">
        <w:rPr>
          <w:u w:val="single"/>
        </w:rPr>
        <w:t>ormer U.S. officials said the Trump administration should prioritize restoring positions and task forces that were trying to address the domestic terrorism threat until they were sidelined after he took office</w:t>
      </w:r>
      <w:r w:rsidRPr="003B3CFD">
        <w:rPr>
          <w:sz w:val="16"/>
        </w:rPr>
        <w:t>. “</w:t>
      </w:r>
      <w:r w:rsidRPr="003B3CFD">
        <w:rPr>
          <w:u w:val="single"/>
        </w:rPr>
        <w:t>This attack should have us asking ourselves whether or not we have a sufficient whole-of-government approach to this evolving terrorism threat,” said Lisa Monaco, who served as the homeland security adviser to President Obama. In the Trump White House, that official no longer reports directly to the president.</w:t>
      </w:r>
      <w:r w:rsidRPr="003B3CFD">
        <w:rPr>
          <w:sz w:val="16"/>
        </w:rPr>
        <w:t xml:space="preserve"> “We don’t have a clear domestic lead in our federal government for these issues,” Monaco said. Rasmussen said concerns about violating Americans’ privacy should not be a permanent obstacle to increasing collaboration among the Five Eyes countries. “We </w:t>
      </w:r>
      <w:r w:rsidRPr="003B3CFD">
        <w:rPr>
          <w:u w:val="single"/>
        </w:rPr>
        <w:t>may need to address this constraint, much as we over the years became more comfortable sharing such information on U.S. persons who were the subjects of international terrorism concern</w:t>
      </w:r>
      <w:r w:rsidRPr="003B3CFD">
        <w:rPr>
          <w:sz w:val="16"/>
        </w:rPr>
        <w:t>,” he said. “We probably don’t know what we don’t know in terms of some of these international connections” among domestic groups, Rasmussen added. “And we won’t know until we share more information with our trusted partners in order to see what they know.”</w:t>
      </w:r>
    </w:p>
    <w:p w14:paraId="1DA00CB1" w14:textId="77777777" w:rsidR="0032690F" w:rsidRPr="003B3CFD" w:rsidRDefault="0032690F" w:rsidP="0032690F">
      <w:pPr>
        <w:pStyle w:val="Heading4"/>
      </w:pPr>
      <w:r w:rsidRPr="003B3CFD">
        <w:t xml:space="preserve">Five eyes </w:t>
      </w:r>
      <w:proofErr w:type="gramStart"/>
      <w:r w:rsidRPr="003B3CFD">
        <w:t>is</w:t>
      </w:r>
      <w:proofErr w:type="gramEnd"/>
      <w:r w:rsidRPr="003B3CFD">
        <w:t xml:space="preserve"> key to effective intel sharing</w:t>
      </w:r>
    </w:p>
    <w:p w14:paraId="2013A271" w14:textId="77777777" w:rsidR="0032690F" w:rsidRPr="003B3CFD" w:rsidRDefault="0032690F" w:rsidP="0032690F">
      <w:proofErr w:type="spellStart"/>
      <w:r w:rsidRPr="003B3CFD">
        <w:rPr>
          <w:b/>
          <w:bCs/>
        </w:rPr>
        <w:t>Weinbaum</w:t>
      </w:r>
      <w:proofErr w:type="spellEnd"/>
      <w:r w:rsidRPr="003B3CFD">
        <w:t xml:space="preserve"> et al. </w:t>
      </w:r>
      <w:r w:rsidRPr="003B3CFD">
        <w:rPr>
          <w:b/>
          <w:bCs/>
        </w:rPr>
        <w:t>18</w:t>
      </w:r>
      <w:r w:rsidRPr="003B3CFD">
        <w:t xml:space="preserve">, Cortney </w:t>
      </w:r>
      <w:proofErr w:type="spellStart"/>
      <w:r w:rsidRPr="003B3CFD">
        <w:t>Weinbaum</w:t>
      </w:r>
      <w:proofErr w:type="spellEnd"/>
      <w:r w:rsidRPr="003B3CFD">
        <w:t xml:space="preserve"> is a management scientist at RAND specializing in IC policies, practices, and technologies; John V. </w:t>
      </w:r>
      <w:proofErr w:type="spellStart"/>
      <w:r w:rsidRPr="003B3CFD">
        <w:t>Parachini</w:t>
      </w:r>
      <w:proofErr w:type="spellEnd"/>
      <w:r w:rsidRPr="003B3CFD">
        <w:t xml:space="preserve"> is a senior international/defense policy researcher at RAND; Richard S. Girven is the director of the Cyber and Intelligence Policy Center at RAND; Michael H. Decker is the director of Marine Forces Programs within the RAND National Defense Research Institute; Richard C. </w:t>
      </w:r>
      <w:proofErr w:type="spellStart"/>
      <w:r w:rsidRPr="003B3CFD">
        <w:t>Baffa</w:t>
      </w:r>
      <w:proofErr w:type="spellEnd"/>
      <w:r w:rsidRPr="003B3CFD">
        <w:t xml:space="preserve"> is a senior international/defense policy researcher at RAND, “Perspectives and Opportunities in Intelligence for U.S. Leaders, RAND Corporation, September 2018, </w:t>
      </w:r>
      <w:hyperlink r:id="rId28" w:tgtFrame="_blank" w:history="1">
        <w:r w:rsidRPr="003B3CFD">
          <w:rPr>
            <w:rStyle w:val="Hyperlink"/>
          </w:rPr>
          <w:t>https://www.rand.org/pubs/perspectives/PE287.html</w:t>
        </w:r>
      </w:hyperlink>
      <w:r w:rsidRPr="003B3CFD">
        <w:t> </w:t>
      </w:r>
    </w:p>
    <w:p w14:paraId="2C4B8F1C" w14:textId="77777777" w:rsidR="0032690F" w:rsidRPr="003B3CFD" w:rsidRDefault="0032690F" w:rsidP="0032690F">
      <w:r w:rsidRPr="003B3CFD">
        <w:rPr>
          <w:rStyle w:val="StyleUnderline"/>
        </w:rPr>
        <w:lastRenderedPageBreak/>
        <w:t xml:space="preserve">Leveraging allies and partners has the potential to be a genuine </w:t>
      </w:r>
      <w:r w:rsidRPr="003B3CFD">
        <w:rPr>
          <w:rStyle w:val="Emphasis"/>
        </w:rPr>
        <w:t>force multiplier in crisis operations</w:t>
      </w:r>
      <w:r w:rsidRPr="003B3CFD">
        <w:t xml:space="preserve">. </w:t>
      </w:r>
      <w:r w:rsidRPr="003B3CFD">
        <w:rPr>
          <w:rStyle w:val="StyleUnderline"/>
        </w:rPr>
        <w:t xml:space="preserve">A number of partner nations, the Five Eyes (United States, United Kingdom, Canada, Australia, and New Zealand) in particular, have very capable intelligence services with </w:t>
      </w:r>
      <w:r w:rsidRPr="003B3CFD">
        <w:rPr>
          <w:rStyle w:val="Emphasis"/>
        </w:rPr>
        <w:t>high levels of expertise.</w:t>
      </w:r>
      <w:r w:rsidRPr="003B3CFD">
        <w:t xml:space="preserve"> The UK Ministry of </w:t>
      </w:r>
      <w:proofErr w:type="spellStart"/>
      <w:r w:rsidRPr="003B3CFD">
        <w:t>Defence</w:t>
      </w:r>
      <w:proofErr w:type="spellEnd"/>
      <w:r w:rsidRPr="003B3CFD">
        <w:t xml:space="preserve">–led Defense Intelligence Fusion Center at RAF </w:t>
      </w:r>
      <w:proofErr w:type="spellStart"/>
      <w:r w:rsidRPr="003B3CFD">
        <w:t>Wyton</w:t>
      </w:r>
      <w:proofErr w:type="spellEnd"/>
      <w:r w:rsidRPr="003B3CFD">
        <w:t xml:space="preserve"> in </w:t>
      </w:r>
      <w:proofErr w:type="spellStart"/>
      <w:r w:rsidRPr="003B3CFD">
        <w:t>Cambridgeshire</w:t>
      </w:r>
      <w:proofErr w:type="spellEnd"/>
      <w:r w:rsidRPr="003B3CFD">
        <w:t xml:space="preserve"> is a model for bilateral and multilateral intelligence operations. This state-of-the-art intelligence center, with its modern IT suites and innovative design, is aimed at facilitating collaboration across the Five Eyes community and is well suited for collaborative crisis intelligence operations. The NATO Intelligence Fusion Center (NIFC) at RAF Molesworth, UK, provides a similar capability at the NATO level. During the Ukraine/Crimea crisis, the NIFC was able to leverage expertise from across NATO to provide high-quality, multilateral intelligence analysis to NATO leaders. </w:t>
      </w:r>
      <w:r w:rsidRPr="003B3CFD">
        <w:rPr>
          <w:rStyle w:val="StyleUnderline"/>
        </w:rPr>
        <w:t xml:space="preserve">Key allies and partners in most theaters and potential crisis areas often have unique and valuable intelligence that adds </w:t>
      </w:r>
      <w:r w:rsidRPr="003B3CFD">
        <w:rPr>
          <w:rStyle w:val="Emphasis"/>
        </w:rPr>
        <w:t>significant value</w:t>
      </w:r>
      <w:r w:rsidRPr="003B3CFD">
        <w:rPr>
          <w:rStyle w:val="StyleUnderline"/>
        </w:rPr>
        <w:t xml:space="preserve"> to the U.S. IC knowledge and can </w:t>
      </w:r>
      <w:r w:rsidRPr="003B3CFD">
        <w:rPr>
          <w:rStyle w:val="Emphasis"/>
        </w:rPr>
        <w:t>augment U.S. intelligence efforts</w:t>
      </w:r>
      <w:r w:rsidRPr="003B3CFD">
        <w:t xml:space="preserve">. </w:t>
      </w:r>
    </w:p>
    <w:p w14:paraId="69BDF8A4" w14:textId="77777777" w:rsidR="0032690F" w:rsidRPr="003B3CFD" w:rsidRDefault="0032690F" w:rsidP="0032690F">
      <w:pPr>
        <w:pStyle w:val="Heading4"/>
        <w:rPr>
          <w:rFonts w:eastAsia="Times New Roman"/>
        </w:rPr>
      </w:pPr>
      <w:r w:rsidRPr="003B3CFD">
        <w:rPr>
          <w:rFonts w:eastAsia="Times New Roman"/>
        </w:rPr>
        <w:t>Intel is key to tech dominance and deterring revisionist powers</w:t>
      </w:r>
    </w:p>
    <w:p w14:paraId="37F892C1" w14:textId="77777777" w:rsidR="0032690F" w:rsidRPr="003B3CFD" w:rsidRDefault="0032690F" w:rsidP="0032690F">
      <w:pPr>
        <w:rPr>
          <w:rFonts w:eastAsia="Times New Roman" w:cs="Times New Roman"/>
          <w:b/>
        </w:rPr>
      </w:pPr>
      <w:r w:rsidRPr="003B3CFD">
        <w:rPr>
          <w:rFonts w:eastAsia="Times New Roman" w:cs="Times New Roman"/>
        </w:rPr>
        <w:t>Cortney </w:t>
      </w:r>
      <w:proofErr w:type="spellStart"/>
      <w:r w:rsidRPr="003B3CFD">
        <w:rPr>
          <w:rFonts w:eastAsia="Times New Roman" w:cs="Times New Roman"/>
          <w:b/>
          <w:bCs/>
          <w:sz w:val="24"/>
        </w:rPr>
        <w:t>Weinbaum</w:t>
      </w:r>
      <w:proofErr w:type="spellEnd"/>
      <w:r w:rsidRPr="003B3CFD">
        <w:rPr>
          <w:rFonts w:eastAsia="Times New Roman" w:cs="Times New Roman"/>
          <w:b/>
          <w:bCs/>
          <w:sz w:val="24"/>
        </w:rPr>
        <w:t xml:space="preserve"> </w:t>
      </w:r>
      <w:r w:rsidRPr="003B3CFD">
        <w:rPr>
          <w:rFonts w:eastAsia="Times New Roman" w:cs="Times New Roman"/>
          <w:b/>
          <w:bCs/>
        </w:rPr>
        <w:t>&amp;</w:t>
      </w:r>
      <w:r w:rsidRPr="003B3CFD">
        <w:rPr>
          <w:rFonts w:eastAsia="Times New Roman" w:cs="Times New Roman"/>
        </w:rPr>
        <w:t> John N.T. </w:t>
      </w:r>
      <w:r w:rsidRPr="003B3CFD">
        <w:rPr>
          <w:rFonts w:eastAsia="Times New Roman" w:cs="Times New Roman"/>
          <w:b/>
          <w:bCs/>
          <w:sz w:val="24"/>
        </w:rPr>
        <w:t>Shanahan 18</w:t>
      </w:r>
      <w:r w:rsidRPr="003B3CFD">
        <w:rPr>
          <w:rFonts w:eastAsia="Times New Roman" w:cs="Times New Roman"/>
          <w:sz w:val="24"/>
        </w:rPr>
        <w:t xml:space="preserve">. </w:t>
      </w:r>
      <w:r w:rsidRPr="003B3CFD">
        <w:rPr>
          <w:rFonts w:eastAsia="Times New Roman" w:cs="Times New Roman"/>
        </w:rPr>
        <w:t xml:space="preserve">Cortney </w:t>
      </w:r>
      <w:proofErr w:type="spellStart"/>
      <w:r w:rsidRPr="003B3CFD">
        <w:rPr>
          <w:rFonts w:eastAsia="Times New Roman" w:cs="Times New Roman"/>
        </w:rPr>
        <w:t>Weinbaum</w:t>
      </w:r>
      <w:proofErr w:type="spellEnd"/>
      <w:r w:rsidRPr="003B3CFD">
        <w:rPr>
          <w:rFonts w:eastAsia="Times New Roman" w:cs="Times New Roman"/>
        </w:rPr>
        <w:t xml:space="preserve"> is a Management Scientist at the RAND Corporation. Lieutenant General John N.T. “Jack” Shanahan, USAF, is Director for Defense Intelligence (Warfighter Support) in the Office of the Under Secretary of Defense for Intelligence. Q3 2018. “Intelligence in a Data-Driven Age.” Joint Force Quarterly. Vol. 90. </w:t>
      </w:r>
      <w:hyperlink r:id="rId29" w:tgtFrame="_blank" w:history="1">
        <w:r w:rsidRPr="003B3CFD">
          <w:rPr>
            <w:rStyle w:val="Hyperlink"/>
            <w:rFonts w:eastAsia="Times New Roman" w:cs="Times New Roman"/>
          </w:rPr>
          <w:t>https://ndupress.ndu.edu/Portals/68/Documents/jfq/jfq-90/jfq-90_4-9_Weinbaum-Shanahan.pdf</w:t>
        </w:r>
      </w:hyperlink>
    </w:p>
    <w:p w14:paraId="5622D486" w14:textId="77777777" w:rsidR="0032690F" w:rsidRPr="003B3CFD" w:rsidRDefault="0032690F" w:rsidP="0032690F">
      <w:r w:rsidRPr="003B3CFD">
        <w:rPr>
          <w:rFonts w:eastAsia="Times New Roman" w:cs="Times New Roman"/>
        </w:rPr>
        <w:t xml:space="preserve">In a foreseeable future, battles may unfold using weapons and tactics that the United States is ill-pre-pared to detect or counter. Today’s ballistic missiles take tens of minutes to cross an ocean, but tomorrow’s hypersonic weapons may take merely minutes. </w:t>
      </w:r>
      <w:r w:rsidRPr="003B3CFD">
        <w:rPr>
          <w:rFonts w:eastAsia="Times New Roman" w:cs="Times New Roman"/>
          <w:u w:val="single"/>
        </w:rPr>
        <w:t>Urban warfare could occur in hyper-connected cities where overhead sensors provide limited value, while ubiquitous ground sensors provide too much data for analysts to mine.</w:t>
      </w:r>
      <w:r w:rsidRPr="003B3CFD">
        <w:rPr>
          <w:rFonts w:eastAsia="Times New Roman" w:cs="Times New Roman"/>
        </w:rPr>
        <w:t xml:space="preserve"> In the cyber domain, by the time an operator detects a “launch,” a weapons package may have already reached its target and achieved its desired effect. Attacks against satellites, economic attacks, and covert influence campaigns can all occur undetectable to the human senses until too late. The vector, volume, velocity, variety, and ubiquity of data are disrupting traditional tools and methods of national security policy, operations, and intelligence. The scope of such disruption will only grow and accelerate. </w:t>
      </w:r>
      <w:r w:rsidRPr="003B3CFD">
        <w:rPr>
          <w:u w:val="single"/>
        </w:rPr>
        <w:t>We may well be facing a future involving algorithm-versus-algorithm warfar</w:t>
      </w:r>
      <w:r w:rsidRPr="003B3CFD">
        <w:t>e, leading us to question whether 21</w:t>
      </w:r>
      <w:r w:rsidRPr="003B3CFD">
        <w:rPr>
          <w:sz w:val="12"/>
          <w:szCs w:val="14"/>
        </w:rPr>
        <w:t>st</w:t>
      </w:r>
      <w:r w:rsidRPr="003B3CFD">
        <w:t xml:space="preserve">-century warfighters might look at minutes of decision time as luxurious relics of the past. </w:t>
      </w:r>
      <w:r w:rsidRPr="003B3CFD">
        <w:rPr>
          <w:u w:val="single"/>
        </w:rPr>
        <w:t>Intelligence agencies can and should invest in cross-domain, cross-program, and cross-discipline machine-learning capabilities and require intelligence officers to use these capabilities to their fullest potential.</w:t>
      </w:r>
      <w:r w:rsidRPr="003B3CFD">
        <w:t xml:space="preserve"> Any data that remain stove piped in compartments, proprietary databases, and on classified domains that algorithms cannot reach will require manual integration by intelligence officers, delay intelligence assessments, and create protected bubbles of data where officers may not be able to see inside to bring all sources to bear on analytic problems. </w:t>
      </w:r>
      <w:r w:rsidRPr="003B3CFD">
        <w:rPr>
          <w:u w:val="single"/>
        </w:rPr>
        <w:t>This vision threatens concepts of “need to know” and would force the collection and analytic communities—with their brethren in counterintelligence and security offices—to reconcile threats from outside with threats from within.</w:t>
      </w:r>
      <w:r w:rsidRPr="003B3CFD">
        <w:t xml:space="preserve"> Data protection policies may give algorithms access to data fields that human analysts are not cleared to see, possibly requiring decisions about how much trust can be placed in machines and how their work can be audited for vulnerabilities that are both naturally occurring and adversary generate.</w:t>
      </w:r>
    </w:p>
    <w:p w14:paraId="113FED6D" w14:textId="77777777" w:rsidR="0032690F" w:rsidRPr="003B3CFD" w:rsidRDefault="0032690F" w:rsidP="0032690F">
      <w:pPr>
        <w:pStyle w:val="Heading4"/>
        <w:rPr>
          <w:rFonts w:eastAsia="Times New Roman"/>
        </w:rPr>
      </w:pPr>
      <w:r w:rsidRPr="003B3CFD">
        <w:rPr>
          <w:rFonts w:eastAsia="Times New Roman"/>
        </w:rPr>
        <w:lastRenderedPageBreak/>
        <w:t>Black swans risk extinction and can only be prevented through forewarning from intel---their cumulative probability outweighs</w:t>
      </w:r>
    </w:p>
    <w:p w14:paraId="5C8432C8" w14:textId="77777777" w:rsidR="0032690F" w:rsidRPr="003B3CFD" w:rsidRDefault="0032690F" w:rsidP="0032690F">
      <w:pPr>
        <w:rPr>
          <w:rFonts w:eastAsia="Times New Roman" w:cs="Times New Roman"/>
          <w:sz w:val="20"/>
        </w:rPr>
      </w:pPr>
      <w:r w:rsidRPr="003B3CFD">
        <w:rPr>
          <w:rFonts w:eastAsia="Times New Roman" w:cs="Times New Roman"/>
        </w:rPr>
        <w:t>Jai </w:t>
      </w:r>
      <w:proofErr w:type="spellStart"/>
      <w:r w:rsidRPr="003B3CFD">
        <w:rPr>
          <w:rFonts w:eastAsia="Times New Roman" w:cs="Times New Roman"/>
          <w:b/>
          <w:bCs/>
          <w:sz w:val="24"/>
        </w:rPr>
        <w:t>Galliott</w:t>
      </w:r>
      <w:proofErr w:type="spellEnd"/>
      <w:r w:rsidRPr="003B3CFD">
        <w:rPr>
          <w:rFonts w:eastAsia="Times New Roman" w:cs="Times New Roman"/>
          <w:b/>
          <w:bCs/>
          <w:sz w:val="24"/>
        </w:rPr>
        <w:t xml:space="preserve"> &amp;</w:t>
      </w:r>
      <w:r w:rsidRPr="003B3CFD">
        <w:rPr>
          <w:rFonts w:eastAsia="Times New Roman" w:cs="Times New Roman"/>
        </w:rPr>
        <w:t> Warren </w:t>
      </w:r>
      <w:r w:rsidRPr="003B3CFD">
        <w:rPr>
          <w:rFonts w:eastAsia="Times New Roman" w:cs="Times New Roman"/>
          <w:b/>
          <w:bCs/>
          <w:sz w:val="24"/>
        </w:rPr>
        <w:t>Reed 16</w:t>
      </w:r>
      <w:r w:rsidRPr="003B3CFD">
        <w:rPr>
          <w:rFonts w:eastAsia="Times New Roman" w:cs="Times New Roman"/>
        </w:rPr>
        <w:t xml:space="preserve">, </w:t>
      </w:r>
      <w:proofErr w:type="spellStart"/>
      <w:r w:rsidRPr="003B3CFD">
        <w:rPr>
          <w:rFonts w:eastAsia="Times New Roman" w:cs="Times New Roman"/>
          <w:sz w:val="20"/>
        </w:rPr>
        <w:t>Galliott</w:t>
      </w:r>
      <w:proofErr w:type="spellEnd"/>
      <w:r w:rsidRPr="003B3CFD">
        <w:rPr>
          <w:rFonts w:eastAsia="Times New Roman" w:cs="Times New Roman"/>
          <w:sz w:val="20"/>
        </w:rPr>
        <w:t xml:space="preserve"> is a research fellow at the University of New South Wales in Sydney, Australia, researching emerging military technology, including autonomous systems, soldier enhancements, and cyber warfare; Reed is an intelligence officer for MI6 who served for ten years in Asia and the Middle East, and is now a security consultant to Australian firms operating in Asia, “Ethics and the Future of Spying: Technology, National Security and Intelligence Collection,” Studies in Intelligence, 01/08/2016, Routledge</w:t>
      </w:r>
    </w:p>
    <w:p w14:paraId="569D07BC" w14:textId="77777777" w:rsidR="0032690F" w:rsidRPr="003B3CFD" w:rsidRDefault="0032690F" w:rsidP="0032690F">
      <w:pPr>
        <w:widowControl w:val="0"/>
        <w:autoSpaceDE w:val="0"/>
        <w:autoSpaceDN w:val="0"/>
        <w:adjustRightInd w:val="0"/>
        <w:rPr>
          <w:rFonts w:cs="Times New Roman"/>
          <w:sz w:val="21"/>
          <w:szCs w:val="21"/>
        </w:rPr>
      </w:pPr>
      <w:r w:rsidRPr="003B3CFD">
        <w:rPr>
          <w:rFonts w:cs="Times New Roman"/>
          <w:szCs w:val="21"/>
          <w:u w:val="single"/>
        </w:rPr>
        <w:t xml:space="preserve">States faces threats short of war, including information operations, proxy warfare, intelligence operations, </w:t>
      </w:r>
      <w:proofErr w:type="spellStart"/>
      <w:r w:rsidRPr="003B3CFD">
        <w:rPr>
          <w:rFonts w:cs="Times New Roman"/>
          <w:szCs w:val="21"/>
          <w:u w:val="single"/>
        </w:rPr>
        <w:t>cyber attacks</w:t>
      </w:r>
      <w:proofErr w:type="spellEnd"/>
      <w:r w:rsidRPr="003B3CFD">
        <w:rPr>
          <w:rFonts w:cs="Times New Roman"/>
          <w:szCs w:val="21"/>
          <w:u w:val="single"/>
        </w:rPr>
        <w:t>, and subversion.</w:t>
      </w:r>
      <w:r w:rsidRPr="003B3CFD">
        <w:rPr>
          <w:rFonts w:cs="Times New Roman"/>
          <w:szCs w:val="21"/>
        </w:rPr>
        <w:t xml:space="preserve"> Finally, technological advances, such as artificial intelligence, autonomous vehicles, and </w:t>
      </w:r>
      <w:proofErr w:type="spellStart"/>
      <w:r w:rsidRPr="003B3CFD">
        <w:rPr>
          <w:rFonts w:cs="Times New Roman"/>
          <w:szCs w:val="21"/>
        </w:rPr>
        <w:t>hypersonics</w:t>
      </w:r>
      <w:proofErr w:type="spellEnd"/>
      <w:r w:rsidRPr="003B3CFD">
        <w:rPr>
          <w:rFonts w:cs="Times New Roman"/>
          <w:szCs w:val="21"/>
        </w:rPr>
        <w:t xml:space="preserve">, to name just a few, are changing the character of war and undermining U.S. military superiority. While the strategy emphasizes that the United States aims or deterrence, it also acknowledges </w:t>
      </w:r>
      <w:r w:rsidRPr="003B3CFD">
        <w:rPr>
          <w:rFonts w:cs="Times New Roman"/>
          <w:szCs w:val="21"/>
          <w:u w:val="single"/>
        </w:rPr>
        <w:t>that the United States</w:t>
      </w:r>
      <w:r w:rsidRPr="003B3CFD">
        <w:rPr>
          <w:rFonts w:cs="Times New Roman"/>
          <w:szCs w:val="21"/>
        </w:rPr>
        <w:t xml:space="preserve"> </w:t>
      </w:r>
      <w:r w:rsidRPr="003B3CFD">
        <w:rPr>
          <w:rFonts w:cs="Times New Roman"/>
          <w:szCs w:val="21"/>
          <w:u w:val="single"/>
        </w:rPr>
        <w:t>must be prepared to fight and win in a conflict with a near peer competitor</w:t>
      </w:r>
      <w:r w:rsidRPr="003B3CFD">
        <w:rPr>
          <w:rFonts w:cs="Times New Roman"/>
          <w:szCs w:val="21"/>
        </w:rPr>
        <w:t>.</w:t>
      </w:r>
      <w:r w:rsidRPr="003B3CFD">
        <w:rPr>
          <w:rFonts w:cs="Times New Roman"/>
          <w:sz w:val="14"/>
          <w:szCs w:val="12"/>
        </w:rPr>
        <w:t>4</w:t>
      </w:r>
      <w:r w:rsidRPr="003B3CFD">
        <w:rPr>
          <w:rFonts w:cs="Times New Roman"/>
          <w:szCs w:val="21"/>
        </w:rPr>
        <w:t xml:space="preserve">This strategic environment—with emerging threats to the international order, rogue regimes, terrorists, the rise of near-peer competitors, and the proliferation of cyber weapons and weapons of mass destruction—presents the IC with a wide range of challenges. Indeed, an escalating crisis or conflict with a near-peer competitor will put enormous strain on the IC; the U.S. military and intelligence apparatus will come to the fight with what they have on hand and will almost certainly face rapid degradation. </w:t>
      </w:r>
      <w:r w:rsidRPr="003B3CFD">
        <w:rPr>
          <w:rFonts w:cs="Times New Roman"/>
          <w:szCs w:val="21"/>
          <w:u w:val="single"/>
        </w:rPr>
        <w:t xml:space="preserve">It is unclear whether the IC is prepared to provide decision makers and warfighters with the intelligence they need and expect for decision advantage and to ensure that U.S. forces can fight and win in this environment. </w:t>
      </w:r>
      <w:r w:rsidRPr="003B3CFD">
        <w:rPr>
          <w:rFonts w:cs="Times New Roman"/>
          <w:sz w:val="21"/>
          <w:szCs w:val="21"/>
        </w:rPr>
        <w:t>In Chapter Two, we describe how strategic warning</w:t>
      </w:r>
      <w:r w:rsidRPr="003B3CFD">
        <w:rPr>
          <w:rFonts w:cs="Times New Roman"/>
          <w:szCs w:val="21"/>
        </w:rPr>
        <w:t xml:space="preserve"> </w:t>
      </w:r>
      <w:r w:rsidRPr="003B3CFD">
        <w:rPr>
          <w:rFonts w:cs="Times New Roman"/>
          <w:sz w:val="21"/>
          <w:szCs w:val="21"/>
        </w:rPr>
        <w:t>warrants new investments and focus, including new tradecraft</w:t>
      </w:r>
      <w:r w:rsidRPr="003B3CFD">
        <w:rPr>
          <w:rFonts w:cs="Times New Roman"/>
          <w:szCs w:val="21"/>
        </w:rPr>
        <w:t xml:space="preserve"> </w:t>
      </w:r>
      <w:r w:rsidRPr="003B3CFD">
        <w:rPr>
          <w:rFonts w:cs="Times New Roman"/>
          <w:sz w:val="21"/>
          <w:szCs w:val="21"/>
        </w:rPr>
        <w:t>for the digital age and for complex global challenges,</w:t>
      </w:r>
      <w:r w:rsidRPr="003B3CFD">
        <w:rPr>
          <w:rFonts w:cs="Times New Roman"/>
          <w:szCs w:val="21"/>
        </w:rPr>
        <w:t xml:space="preserve"> </w:t>
      </w:r>
      <w:r w:rsidRPr="003B3CFD">
        <w:rPr>
          <w:rFonts w:cs="Times New Roman"/>
          <w:sz w:val="21"/>
          <w:szCs w:val="21"/>
        </w:rPr>
        <w:t>such as hybrid warfare. The warning mission is fraught</w:t>
      </w:r>
      <w:r w:rsidRPr="003B3CFD">
        <w:rPr>
          <w:rFonts w:cs="Times New Roman"/>
          <w:szCs w:val="21"/>
        </w:rPr>
        <w:t xml:space="preserve"> </w:t>
      </w:r>
      <w:r w:rsidRPr="003B3CFD">
        <w:rPr>
          <w:rFonts w:cs="Times New Roman"/>
          <w:sz w:val="21"/>
          <w:szCs w:val="21"/>
        </w:rPr>
        <w:t>with problems, not the least of which is denial, deception,</w:t>
      </w:r>
      <w:r w:rsidRPr="003B3CFD">
        <w:rPr>
          <w:rFonts w:cs="Times New Roman"/>
          <w:szCs w:val="21"/>
        </w:rPr>
        <w:t xml:space="preserve"> </w:t>
      </w:r>
      <w:r w:rsidRPr="003B3CFD">
        <w:rPr>
          <w:rFonts w:cs="Times New Roman"/>
          <w:sz w:val="21"/>
          <w:szCs w:val="21"/>
        </w:rPr>
        <w:t xml:space="preserve">and disinformation. The rise of near-peer competitors </w:t>
      </w:r>
      <w:proofErr w:type="spellStart"/>
      <w:r w:rsidRPr="003B3CFD">
        <w:rPr>
          <w:rFonts w:cs="Times New Roman"/>
          <w:sz w:val="21"/>
          <w:szCs w:val="21"/>
        </w:rPr>
        <w:t>andthe</w:t>
      </w:r>
      <w:proofErr w:type="spellEnd"/>
      <w:r w:rsidRPr="003B3CFD">
        <w:rPr>
          <w:rFonts w:cs="Times New Roman"/>
          <w:sz w:val="21"/>
          <w:szCs w:val="21"/>
        </w:rPr>
        <w:t xml:space="preserve"> prospect of a major war inject a new sense of urgency into the warning discipline; </w:t>
      </w:r>
      <w:r w:rsidRPr="003B3CFD">
        <w:rPr>
          <w:rFonts w:cs="Times New Roman"/>
          <w:b/>
          <w:sz w:val="21"/>
          <w:szCs w:val="21"/>
          <w:u w:val="single"/>
        </w:rPr>
        <w:t xml:space="preserve">early and accurate warning will be critical in preparing to surge for a major conflict. </w:t>
      </w:r>
      <w:r w:rsidRPr="003B3CFD">
        <w:rPr>
          <w:rFonts w:cs="Times New Roman"/>
        </w:rPr>
        <w:t xml:space="preserve">The term “warning,” as it applies to intelligence means to sound an alarm, to give notice, to give admonishing advice to policymakers. It connotes urgency and implies the potential need for policy action in response. It is a different intelligence function than simply informing policymakers or enhancing their understanding of an issue or development. </w:t>
      </w:r>
      <w:r w:rsidRPr="003B3CFD">
        <w:rPr>
          <w:rFonts w:cs="Times New Roman"/>
          <w:u w:val="single"/>
        </w:rPr>
        <w:t xml:space="preserve">For the purposes of this decision memorandum, warning would include identifying or forecasting events that could cause the engagement of U.S. military forces </w:t>
      </w:r>
      <w:r w:rsidRPr="003B3CFD">
        <w:rPr>
          <w:rFonts w:cs="Times New Roman"/>
        </w:rPr>
        <w:t xml:space="preserve">(from the scale of embassy evacuations to larger military activities) and of events that would have a sudden deleterious effect on U.S. foreign policy and security (e.g., coups, third party wars, refugee surges, and so forth). </w:t>
      </w:r>
      <w:r w:rsidRPr="003B3CFD">
        <w:rPr>
          <w:rFonts w:cs="Times New Roman"/>
          <w:b/>
          <w:sz w:val="21"/>
          <w:szCs w:val="21"/>
          <w:u w:val="single"/>
        </w:rPr>
        <w:t>Advanced notice on evolving strategic situations gives</w:t>
      </w:r>
      <w:r w:rsidRPr="003B3CFD">
        <w:rPr>
          <w:rFonts w:cs="Times New Roman"/>
          <w:b/>
          <w:u w:val="single"/>
        </w:rPr>
        <w:t xml:space="preserve"> </w:t>
      </w:r>
      <w:r w:rsidRPr="003B3CFD">
        <w:rPr>
          <w:rFonts w:cs="Times New Roman"/>
          <w:b/>
          <w:sz w:val="21"/>
          <w:szCs w:val="21"/>
          <w:u w:val="single"/>
        </w:rPr>
        <w:t>policymakers a chance to evaluate options and take actions that might forestall or expedite the warned-of events.</w:t>
      </w:r>
      <w:r w:rsidRPr="003B3CFD">
        <w:rPr>
          <w:rFonts w:cs="Times New Roman"/>
          <w:sz w:val="21"/>
          <w:szCs w:val="21"/>
          <w:u w:val="single"/>
        </w:rPr>
        <w:t xml:space="preserve"> </w:t>
      </w:r>
      <w:r w:rsidRPr="003B3CFD">
        <w:rPr>
          <w:rFonts w:cs="Times New Roman"/>
          <w:sz w:val="21"/>
          <w:szCs w:val="21"/>
        </w:rPr>
        <w:t>The leadership challenge that senior IC leaders currently face is how to support analysts with tools, techniques, training, and a requirement to apply them to the warning mission.</w:t>
      </w:r>
    </w:p>
    <w:p w14:paraId="613E9268" w14:textId="77777777" w:rsidR="0032690F" w:rsidRPr="003B3CFD" w:rsidRDefault="0032690F" w:rsidP="0032690F"/>
    <w:p w14:paraId="38839B30" w14:textId="77777777" w:rsidR="0032690F" w:rsidRPr="003B3CFD" w:rsidRDefault="0032690F" w:rsidP="0032690F">
      <w:pPr>
        <w:pStyle w:val="Heading3"/>
      </w:pPr>
      <w:r w:rsidRPr="003B3CFD">
        <w:lastRenderedPageBreak/>
        <w:t>1AC Solvency</w:t>
      </w:r>
    </w:p>
    <w:p w14:paraId="2BE5607F" w14:textId="25D3ACE0" w:rsidR="0032690F" w:rsidRPr="003B3CFD" w:rsidRDefault="0000713F" w:rsidP="0000713F">
      <w:pPr>
        <w:pStyle w:val="Heading4"/>
      </w:pPr>
      <w:r w:rsidRPr="003B3CFD">
        <w:t>The United States federal government should enact substantial criminal justice reform in the United States by abolishing the federal death penalty.</w:t>
      </w:r>
    </w:p>
    <w:p w14:paraId="65659D40" w14:textId="77777777" w:rsidR="0000713F" w:rsidRPr="003B3CFD" w:rsidRDefault="0000713F" w:rsidP="0000713F"/>
    <w:p w14:paraId="19B3BCBC" w14:textId="77777777" w:rsidR="0032690F" w:rsidRPr="003B3CFD" w:rsidRDefault="0032690F" w:rsidP="0032690F">
      <w:pPr>
        <w:pStyle w:val="Heading4"/>
      </w:pPr>
      <w:r w:rsidRPr="003B3CFD">
        <w:t>Federal executions are increasing—means fed key</w:t>
      </w:r>
    </w:p>
    <w:p w14:paraId="1F5C2E8C" w14:textId="77777777" w:rsidR="0032690F" w:rsidRPr="003B3CFD" w:rsidRDefault="0032690F" w:rsidP="0032690F">
      <w:r w:rsidRPr="003B3CFD">
        <w:t xml:space="preserve">Eric </w:t>
      </w:r>
      <w:proofErr w:type="spellStart"/>
      <w:r w:rsidRPr="003B3CFD">
        <w:rPr>
          <w:rStyle w:val="Style13ptBold"/>
        </w:rPr>
        <w:t>Tirschwell</w:t>
      </w:r>
      <w:proofErr w:type="spellEnd"/>
      <w:r w:rsidRPr="003B3CFD">
        <w:rPr>
          <w:rStyle w:val="Style13ptBold"/>
        </w:rPr>
        <w:t xml:space="preserve"> and</w:t>
      </w:r>
      <w:r w:rsidRPr="003B3CFD">
        <w:t xml:space="preserve"> Theodore </w:t>
      </w:r>
      <w:r w:rsidRPr="003B3CFD">
        <w:rPr>
          <w:rStyle w:val="Style13ptBold"/>
        </w:rPr>
        <w:t>Hertzberg 10/09</w:t>
      </w:r>
      <w:r w:rsidRPr="003B3CFD">
        <w:t xml:space="preserve">, Eric served as an Assistant United States Attorney in the Eastern District of New York, where he participated in committee meetings advising the U.S. Attorney on the disposition of capital cases. Theodore is an associate at Kramer Levin </w:t>
      </w:r>
      <w:proofErr w:type="spellStart"/>
      <w:r w:rsidRPr="003B3CFD">
        <w:t>Naftalis</w:t>
      </w:r>
      <w:proofErr w:type="spellEnd"/>
      <w:r w:rsidRPr="003B3CFD">
        <w:t xml:space="preserve"> &amp; Frankel LLP and a member of that firm’s litigation department. </w:t>
      </w:r>
      <w:hyperlink r:id="rId30" w:history="1">
        <w:r w:rsidRPr="003B3CFD">
          <w:rPr>
            <w:rStyle w:val="Hyperlink"/>
          </w:rPr>
          <w:t>https://scholarship.law.upenn.edu/cgi/viewcontent.cgi?article=1105&amp;context=jcl</w:t>
        </w:r>
      </w:hyperlink>
    </w:p>
    <w:p w14:paraId="2E7277D1" w14:textId="77777777" w:rsidR="0032690F" w:rsidRPr="003B3CFD" w:rsidRDefault="0032690F" w:rsidP="0032690F">
      <w:pPr>
        <w:rPr>
          <w:sz w:val="16"/>
        </w:rPr>
      </w:pPr>
      <w:r w:rsidRPr="003B3CFD">
        <w:rPr>
          <w:sz w:val="16"/>
        </w:rPr>
        <w:t xml:space="preserve">Furthermore, </w:t>
      </w:r>
      <w:r w:rsidRPr="003B3CFD">
        <w:rPr>
          <w:rStyle w:val="StyleUnderline"/>
        </w:rPr>
        <w:t xml:space="preserve">the number of federal capital prosecutions in non-death penalty states more than </w:t>
      </w:r>
      <w:r w:rsidRPr="003B3CFD">
        <w:rPr>
          <w:rStyle w:val="Emphasis"/>
        </w:rPr>
        <w:t xml:space="preserve">doubled </w:t>
      </w:r>
      <w:r w:rsidRPr="003B3CFD">
        <w:rPr>
          <w:rStyle w:val="StyleUnderline"/>
        </w:rPr>
        <w:t>under the 2001 Protocol</w:t>
      </w:r>
      <w:r w:rsidRPr="003B3CFD">
        <w:rPr>
          <w:sz w:val="16"/>
        </w:rPr>
        <w:t xml:space="preserve">. In the six years that the 1995 Protocol was in effect, </w:t>
      </w:r>
      <w:r w:rsidRPr="003B3CFD">
        <w:rPr>
          <w:rStyle w:val="StyleUnderline"/>
        </w:rPr>
        <w:t>Attorney General Reno authorized twelve capital prosecutions in non-death penalty states</w:t>
      </w:r>
      <w:r w:rsidRPr="003B3CFD">
        <w:rPr>
          <w:sz w:val="16"/>
        </w:rPr>
        <w:t xml:space="preserve">. In the six years </w:t>
      </w:r>
      <w:r w:rsidRPr="003B3CFD">
        <w:rPr>
          <w:rStyle w:val="StyleUnderline"/>
        </w:rPr>
        <w:t>between 2001 and 2006, the Department of Justice sought the death penalty for twenty-six defendants in non- death penalty states—</w:t>
      </w:r>
      <w:r w:rsidRPr="003B3CFD">
        <w:rPr>
          <w:rStyle w:val="Emphasis"/>
        </w:rPr>
        <w:t>an increase of 117%.</w:t>
      </w:r>
      <w:r w:rsidRPr="003B3CFD">
        <w:rPr>
          <w:sz w:val="16"/>
        </w:rPr>
        <w:t xml:space="preserve"> However, under the 2001 Protocol, U.S. Attorneys in non-death penalty states were no longer able to dispose of any of those twenty-six cases through plea bargaining the way that their predecessors had disposed of nearly half of the pre-2001 caseload. Accordingly, more of these cases went to trial, and death sentences were returned for eight defendants. When the first defendant of the eight was sentenced in 2002, it became possible—for the first time since Anthony </w:t>
      </w:r>
      <w:proofErr w:type="spellStart"/>
      <w:r w:rsidRPr="003B3CFD">
        <w:rPr>
          <w:sz w:val="16"/>
        </w:rPr>
        <w:t>Chebatoris’s</w:t>
      </w:r>
      <w:proofErr w:type="spellEnd"/>
      <w:r w:rsidRPr="003B3CFD">
        <w:rPr>
          <w:sz w:val="16"/>
        </w:rPr>
        <w:t xml:space="preserve"> 1938 hanging—that a defendant convicted of a crime in a non-death penalty state would be executed by the federal government. </w:t>
      </w:r>
    </w:p>
    <w:p w14:paraId="786B6749" w14:textId="77777777" w:rsidR="0032690F" w:rsidRPr="003B3CFD" w:rsidRDefault="0032690F" w:rsidP="0032690F">
      <w:pPr>
        <w:pStyle w:val="Heading4"/>
      </w:pPr>
      <w:r w:rsidRPr="003B3CFD">
        <w:t>States are already repealing the death penalty—federal action key</w:t>
      </w:r>
    </w:p>
    <w:p w14:paraId="4B665DF8" w14:textId="77777777" w:rsidR="0032690F" w:rsidRPr="003B3CFD" w:rsidRDefault="0032690F" w:rsidP="0032690F">
      <w:r w:rsidRPr="003B3CFD">
        <w:rPr>
          <w:rStyle w:val="Style13ptBold"/>
        </w:rPr>
        <w:t>Mannheimer 17</w:t>
      </w:r>
      <w:r w:rsidRPr="003B3CFD">
        <w:t xml:space="preserve"> [Michael J. </w:t>
      </w:r>
      <w:proofErr w:type="spellStart"/>
      <w:r w:rsidRPr="003B3CFD">
        <w:t>Zydney</w:t>
      </w:r>
      <w:proofErr w:type="spellEnd"/>
      <w:r w:rsidRPr="003B3CFD">
        <w:t xml:space="preserve"> Mannheimer. Professor of Law and Associate Dean for Faculty Development, Salmon P. Chase College of Law, Northern Kentucky University. "The Coming Federalism Battle in the War over the Death Penalty." </w:t>
      </w:r>
      <w:hyperlink r:id="rId31" w:history="1">
        <w:r w:rsidRPr="003B3CFD">
          <w:rPr>
            <w:rStyle w:val="Hyperlink"/>
          </w:rPr>
          <w:t>https://scholarworks.uark.edu/cgi/viewcontent.cgi?article=1015&amp;context=alr</w:t>
        </w:r>
      </w:hyperlink>
      <w:r w:rsidRPr="003B3CFD">
        <w:t>]</w:t>
      </w:r>
    </w:p>
    <w:p w14:paraId="312FD613" w14:textId="77777777" w:rsidR="0032690F" w:rsidRPr="003B3CFD" w:rsidRDefault="0032690F" w:rsidP="0032690F">
      <w:pPr>
        <w:rPr>
          <w:sz w:val="14"/>
        </w:rPr>
      </w:pPr>
      <w:r w:rsidRPr="003B3CFD">
        <w:rPr>
          <w:rStyle w:val="StyleUnderline"/>
        </w:rPr>
        <w:t>In both the short term and the long term, we can expect more federal capital prosecutions in non-death penalty states</w:t>
      </w:r>
      <w:r w:rsidRPr="003B3CFD">
        <w:rPr>
          <w:sz w:val="14"/>
        </w:rPr>
        <w:t xml:space="preserve">. We can also expect more federalism based arguments by federal capital defendants against this application of the death penalty. </w:t>
      </w:r>
      <w:r w:rsidRPr="003B3CFD">
        <w:rPr>
          <w:rStyle w:val="StyleUnderline"/>
        </w:rPr>
        <w:t>We have already begun to see these arguments in federal district courts and at some point, federal appeals courts and perhaps the Supreme Court will have to weigh in. As discussed above, in the long-term, the federal death penalty will likely grow as capital punishment recedes in the states. Short-term prospects for application of the federal death penalty in non-death states appear similar</w:t>
      </w:r>
      <w:r w:rsidRPr="003B3CFD">
        <w:rPr>
          <w:sz w:val="14"/>
        </w:rPr>
        <w:t xml:space="preserve">. Recall that Attorneys General in the George W. Bush administration sought the death penalty in non-death states nearly four times as often as those in the Obama administration: thirty-nine versus ten. The very fact that the Justice Department is in Republican hands for at least the next four years indicates that the numbers may again spike very soon. Moreover, President Trump famously took out full page advertisements in the four major New York newspapers in 1989 calling for New York to bring back the death penalty after five teenagers were accused (and later convicted) of raping and nearly killing a woman in Central Park.171 In October 2016, despite virtually conclusive evidence that the five had been wrongly convicted,172 Trump continued to assert that they were guilty.173 Attorney General Jeff Sessions has pointed to Trump’s position in that case as evidence that he “believes in law and order.”174 </w:t>
      </w:r>
      <w:r w:rsidRPr="003B3CFD">
        <w:rPr>
          <w:rStyle w:val="StyleUnderline"/>
        </w:rPr>
        <w:t>These sentiments perhaps signal that the use of the federal death penalty will increase across the board in the next four years.</w:t>
      </w:r>
      <w:r w:rsidRPr="003B3CFD">
        <w:rPr>
          <w:sz w:val="14"/>
        </w:rPr>
        <w:t xml:space="preserve"> Federal capital defendants, however, have begun to raise arguments that the Constitution forbids the imposition of the federal death penalty in non-death penalty states. Sometimes, the argument relies solely or primarily on the notion that such use of federal capital punishment constitutes “cruel and unusual punishment” in violation of the Eighth Amendment.175 Sometimes, the defendant makes a more generalized argument based on the Tenth Amendment or general federalism principles.176 District courts that have addressed these arguments have thus far uniformly rejected them.177 One can certainly understand the hesitancy that district courts have shown in embracing the argument that federalism principles embedded in the Constitution prohibit the federal government from imposing the death penalty in some states but not others. It is, to be sure, a novel argument. But the argument is novel precisely because the practice of seeking the federal death penalty in non-death penalty states is itself novel—at least by reference to the long sweep of American history. One can only hope that, if and when the issue reaches the Supreme Court, the Justices will display the same sort of skepticism over the constitutionality of the practice that they have done in scrutinizing other unprecedented federal schemes.178 For those who would like to see a judicially enforced robust federalism in this area, there is some glimmer of hope. In his lone dissent in Taylor v. United States, Justice Thomas not only lamented the vast expansion of the reach of the Commerce Clause,179 but he also went on to specifically criticize the reflexive application of that </w:t>
      </w:r>
      <w:r w:rsidRPr="003B3CFD">
        <w:rPr>
          <w:sz w:val="14"/>
        </w:rPr>
        <w:lastRenderedPageBreak/>
        <w:t>jurisprudence beyond the economic and regulatory realm, where it was created, to the criminal sphere. He wrote: “[T]he substantial-effects test gained momentum not in the criminal context, but instead in the context in which courts most defer to the Government: the regulatory arena. Without adequate reflection, the Court later extended this approach to the criminal context.”180 Thus, it appears that at least one sitting Justice may be willing to re-think an expansive view of federal power in the area most traditionally reserved for the states: the definition and punishment of criminal offenses. Given the specific constitutional injunction against “cruel and unusual punishments,” a principled line could be drawn at the imposition of a type of punishment foreign to the people of a state.</w:t>
      </w:r>
    </w:p>
    <w:p w14:paraId="0B24E958" w14:textId="5F3B16C4" w:rsidR="00A95652" w:rsidRPr="003B3CFD" w:rsidRDefault="00A018B5" w:rsidP="00A018B5">
      <w:pPr>
        <w:pStyle w:val="Heading1"/>
      </w:pPr>
      <w:r w:rsidRPr="003B3CFD">
        <w:lastRenderedPageBreak/>
        <w:t>1AC</w:t>
      </w:r>
      <w:r w:rsidR="0032690F" w:rsidRPr="003B3CFD">
        <w:t xml:space="preserve">—K </w:t>
      </w:r>
      <w:proofErr w:type="spellStart"/>
      <w:r w:rsidR="0032690F" w:rsidRPr="003B3CFD">
        <w:t>Aff</w:t>
      </w:r>
      <w:proofErr w:type="spellEnd"/>
    </w:p>
    <w:p w14:paraId="78E54799" w14:textId="0EF8B617" w:rsidR="0032690F" w:rsidRPr="003B3CFD" w:rsidRDefault="0032690F" w:rsidP="0032690F"/>
    <w:p w14:paraId="026282AF" w14:textId="77777777" w:rsidR="0032690F" w:rsidRPr="003B3CFD" w:rsidRDefault="0032690F" w:rsidP="0032690F">
      <w:pPr>
        <w:pStyle w:val="Heading3"/>
      </w:pPr>
      <w:r w:rsidRPr="003B3CFD">
        <w:lastRenderedPageBreak/>
        <w:t xml:space="preserve">1AC </w:t>
      </w:r>
      <w:proofErr w:type="spellStart"/>
      <w:r w:rsidRPr="003B3CFD">
        <w:t>Dehum</w:t>
      </w:r>
      <w:proofErr w:type="spellEnd"/>
      <w:r w:rsidRPr="003B3CFD">
        <w:t xml:space="preserve"> </w:t>
      </w:r>
      <w:proofErr w:type="spellStart"/>
      <w:r w:rsidRPr="003B3CFD">
        <w:t>Adv</w:t>
      </w:r>
      <w:proofErr w:type="spellEnd"/>
    </w:p>
    <w:p w14:paraId="183C2495" w14:textId="77777777" w:rsidR="0032690F" w:rsidRPr="003B3CFD" w:rsidRDefault="0032690F" w:rsidP="0032690F">
      <w:pPr>
        <w:pStyle w:val="Heading4"/>
      </w:pPr>
      <w:r w:rsidRPr="003B3CFD">
        <w:t>The death penalty infringes on human dignity and ruins value to life</w:t>
      </w:r>
    </w:p>
    <w:p w14:paraId="565413AA" w14:textId="77777777" w:rsidR="0032690F" w:rsidRPr="003B3CFD" w:rsidRDefault="0032690F" w:rsidP="0032690F">
      <w:proofErr w:type="spellStart"/>
      <w:r w:rsidRPr="003B3CFD">
        <w:rPr>
          <w:rFonts w:eastAsiaTheme="majorEastAsia" w:cstheme="majorBidi"/>
          <w:b/>
          <w:iCs/>
          <w:sz w:val="26"/>
        </w:rPr>
        <w:t>Malkani</w:t>
      </w:r>
      <w:proofErr w:type="spellEnd"/>
      <w:r w:rsidRPr="003B3CFD">
        <w:rPr>
          <w:rFonts w:eastAsiaTheme="majorEastAsia" w:cstheme="majorBidi"/>
          <w:b/>
          <w:iCs/>
          <w:sz w:val="26"/>
        </w:rPr>
        <w:t xml:space="preserve"> 17</w:t>
      </w:r>
      <w:r w:rsidRPr="003B3CFD">
        <w:t xml:space="preserve">(Bharat </w:t>
      </w:r>
      <w:proofErr w:type="spellStart"/>
      <w:r w:rsidRPr="003B3CFD">
        <w:t>Malkani</w:t>
      </w:r>
      <w:proofErr w:type="spellEnd"/>
      <w:r w:rsidRPr="003B3CFD">
        <w:t xml:space="preserve">, PHD at University of Bristol, Sr. Lecturer at Cardiff University for Crime, Human Rights and Capital Punishment, Lecturer at University of Birmingham. “Dignity and the Death Penalty in the United States Supreme Court “ Winter 2017, Link: </w:t>
      </w:r>
      <w:hyperlink r:id="rId32" w:history="1">
        <w:r w:rsidRPr="003B3CFD">
          <w:rPr>
            <w:rStyle w:val="Hyperlink"/>
          </w:rPr>
          <w:t>https://static1.squarespace.com/static/591ccf16db29d6afe8606726/t/59d56aa12aeba58635632740/1507158693635/44_2_Malkani.pdf</w:t>
        </w:r>
      </w:hyperlink>
      <w:r w:rsidRPr="003B3CFD">
        <w:t xml:space="preserve"> )</w:t>
      </w:r>
    </w:p>
    <w:p w14:paraId="72833FB0" w14:textId="77777777" w:rsidR="0032690F" w:rsidRPr="003B3CFD" w:rsidRDefault="0032690F" w:rsidP="0032690F">
      <w:pPr>
        <w:rPr>
          <w:sz w:val="16"/>
        </w:rPr>
      </w:pPr>
      <w:r w:rsidRPr="003B3CFD">
        <w:rPr>
          <w:rStyle w:val="Emphasis"/>
        </w:rPr>
        <w:t>The term dignity has been invoked by a number of legal authorities when explaining why the death penalty should be abolished. In international law, the Preamble to the Second Optional Protocol to the International Covenant on Civil and Political Rights,2 0 which outlaws capital punishment in all circumstances, states that the "abolition of the death penalty contributes to enhancement of human dignity and progressive development of human rights."</w:t>
      </w:r>
      <w:r w:rsidRPr="003B3CFD">
        <w:rPr>
          <w:sz w:val="16"/>
        </w:rPr>
        <w:t xml:space="preserve"> Countries around the world have adopted a similar position</w:t>
      </w:r>
      <w:r w:rsidRPr="003B3CFD">
        <w:rPr>
          <w:rStyle w:val="Emphasis"/>
        </w:rPr>
        <w:t>. In 1990, the Hungarian Constitutional Court tied the constitutional right to life to the concept of human dignity when ruling that "capital punishment resulted not merely in a limitation upon that right but in fact the complete and irreversible elimination of life and dignity."</w:t>
      </w:r>
      <w:r w:rsidRPr="003B3CFD">
        <w:rPr>
          <w:sz w:val="16"/>
        </w:rPr>
        <w:t xml:space="preserve"> 2 2 In a wide-ranging consideration of the constitutionality of the death penalty in South Africa, </w:t>
      </w:r>
      <w:r w:rsidRPr="003B3CFD">
        <w:rPr>
          <w:rStyle w:val="Emphasis"/>
        </w:rPr>
        <w:t xml:space="preserve">the South African Constitutional Court outlawed capital punishment in the 1994 case of State v. </w:t>
      </w:r>
      <w:proofErr w:type="spellStart"/>
      <w:r w:rsidRPr="003B3CFD">
        <w:rPr>
          <w:rStyle w:val="Emphasis"/>
        </w:rPr>
        <w:t>Makwanyane</w:t>
      </w:r>
      <w:proofErr w:type="spellEnd"/>
      <w:r w:rsidRPr="003B3CFD">
        <w:rPr>
          <w:rStyle w:val="Emphasis"/>
        </w:rPr>
        <w:t xml:space="preserve"> on the grounds that it violated, </w:t>
      </w:r>
      <w:proofErr w:type="spellStart"/>
      <w:r w:rsidRPr="003B3CFD">
        <w:rPr>
          <w:rStyle w:val="Emphasis"/>
        </w:rPr>
        <w:t>interalia</w:t>
      </w:r>
      <w:proofErr w:type="spellEnd"/>
      <w:r w:rsidRPr="003B3CFD">
        <w:rPr>
          <w:rStyle w:val="Emphasis"/>
        </w:rPr>
        <w:t xml:space="preserve">, the convicted person's constitutional right to dignity.23 The death penalty, Justice </w:t>
      </w:r>
      <w:proofErr w:type="spellStart"/>
      <w:r w:rsidRPr="003B3CFD">
        <w:rPr>
          <w:rStyle w:val="Emphasis"/>
        </w:rPr>
        <w:t>Chaskalson</w:t>
      </w:r>
      <w:proofErr w:type="spellEnd"/>
      <w:r w:rsidRPr="003B3CFD">
        <w:rPr>
          <w:rStyle w:val="Emphasis"/>
        </w:rPr>
        <w:t xml:space="preserve"> wrote, "annihilates human dignity" 24 because it "</w:t>
      </w:r>
      <w:proofErr w:type="spellStart"/>
      <w:r w:rsidRPr="003B3CFD">
        <w:rPr>
          <w:rStyle w:val="Emphasis"/>
        </w:rPr>
        <w:t>objectiflies</w:t>
      </w:r>
      <w:proofErr w:type="spellEnd"/>
      <w:r w:rsidRPr="003B3CFD">
        <w:rPr>
          <w:rStyle w:val="Emphasis"/>
        </w:rPr>
        <w:t xml:space="preserve"> murderers [by] putting them to death to serve as an example to others .... 25 In a case involving the extradition of a person to face capital charges abroad, the Supreme Court of Canada also asserted that respect for human dignity pulls towards the abolition of capital punishment.</w:t>
      </w:r>
      <w:r w:rsidRPr="003B3CFD">
        <w:rPr>
          <w:sz w:val="16"/>
        </w:rPr>
        <w:t xml:space="preserve">26 In Kindler v. Canada, three of the seven judges stated that the </w:t>
      </w:r>
      <w:r w:rsidRPr="003B3CFD">
        <w:rPr>
          <w:rStyle w:val="Emphasis"/>
        </w:rPr>
        <w:t xml:space="preserve">death penalty is "the supreme indignity to the individual, the ultimate corporal punishment, the final and complete </w:t>
      </w:r>
      <w:proofErr w:type="gramStart"/>
      <w:r w:rsidRPr="003B3CFD">
        <w:rPr>
          <w:rStyle w:val="Emphasis"/>
        </w:rPr>
        <w:t>lobotomy[</w:t>
      </w:r>
      <w:proofErr w:type="gramEnd"/>
      <w:r w:rsidRPr="003B3CFD">
        <w:rPr>
          <w:rStyle w:val="Emphasis"/>
        </w:rPr>
        <w:t>,] and the absolute and irrevocable castration.</w:t>
      </w:r>
      <w:r w:rsidRPr="003B3CFD">
        <w:rPr>
          <w:sz w:val="16"/>
        </w:rPr>
        <w:t xml:space="preserve"> </w:t>
      </w:r>
      <w:r w:rsidRPr="003B3CFD">
        <w:rPr>
          <w:rStyle w:val="Emphasis"/>
        </w:rPr>
        <w:t>[It is] the ultimate desecration of human dignity...</w:t>
      </w:r>
      <w:proofErr w:type="gramStart"/>
      <w:r w:rsidRPr="003B3CFD">
        <w:rPr>
          <w:sz w:val="16"/>
        </w:rPr>
        <w:t xml:space="preserve"> ..</w:t>
      </w:r>
      <w:proofErr w:type="gramEnd"/>
      <w:r w:rsidRPr="003B3CFD">
        <w:rPr>
          <w:sz w:val="16"/>
        </w:rPr>
        <w:t xml:space="preserve"> 27 Three other judges referred to "the serious invasion of human dignity [that the death penalty] engenders</w:t>
      </w:r>
      <w:proofErr w:type="gramStart"/>
      <w:r w:rsidRPr="003B3CFD">
        <w:rPr>
          <w:sz w:val="16"/>
        </w:rPr>
        <w:t>... .</w:t>
      </w:r>
      <w:proofErr w:type="gramEnd"/>
      <w:r w:rsidRPr="003B3CFD">
        <w:rPr>
          <w:sz w:val="16"/>
        </w:rPr>
        <w:t xml:space="preserve">"28 More recently, in August 2015, the Law Commission of India issued a report on the death penalty that recommended the abolition of capital punishment because of "prevailing standards of constitutional morality and human dignity .... " 2 9 From the above, we can tentatively set out why </w:t>
      </w:r>
      <w:r w:rsidRPr="003B3CFD">
        <w:rPr>
          <w:rStyle w:val="Emphasis"/>
        </w:rPr>
        <w:t>some legal authorities have considered the death penalty to be incompatible with respect for the dignity of the offender. Dignity, according to these authorities, demands that human beings are not objectified, but the death penalty involves putting people to death as a means for deterring others from committing crimes</w:t>
      </w:r>
      <w:r w:rsidRPr="003B3CFD">
        <w:rPr>
          <w:sz w:val="16"/>
        </w:rPr>
        <w:t xml:space="preserve">. Also, </w:t>
      </w:r>
      <w:r w:rsidRPr="003B3CFD">
        <w:rPr>
          <w:rStyle w:val="Emphasis"/>
        </w:rPr>
        <w:t>as the "complete lobotomy," the death penalty does not comport with respect for dignity because it involves removing a person's capacity to determine how they live their own life</w:t>
      </w:r>
      <w:r w:rsidRPr="003B3CFD">
        <w:rPr>
          <w:sz w:val="16"/>
        </w:rPr>
        <w:t xml:space="preserve">.30 These authorities have felt enabled to ground their approaches to the death penalty within discourses of dignity largely because dignity is central to these legal orders.31 In contrast, the term dignity does not appear in the text of the U.S. Constitution, and the idea of dignity has historically been absent from U.S. constitutional, legal, and political traditions. </w:t>
      </w:r>
      <w:r w:rsidRPr="003B3CFD">
        <w:rPr>
          <w:rStyle w:val="Emphasis"/>
        </w:rPr>
        <w:t>James Whitman has argued that the absence of dignity, as a controlling constitutional value, has fueled an American propensity to treat criminals without respect for their dignity precisely because of their criminality</w:t>
      </w:r>
      <w:r w:rsidRPr="003B3CFD">
        <w:rPr>
          <w:sz w:val="16"/>
        </w:rPr>
        <w:t xml:space="preserve">.32 To explain this, </w:t>
      </w:r>
      <w:r w:rsidRPr="003B3CFD">
        <w:rPr>
          <w:rStyle w:val="Emphasis"/>
        </w:rPr>
        <w:t>Whitman noted that the word "dignity" derives from the Latin "</w:t>
      </w:r>
      <w:proofErr w:type="spellStart"/>
      <w:r w:rsidRPr="003B3CFD">
        <w:rPr>
          <w:rStyle w:val="Emphasis"/>
        </w:rPr>
        <w:t>dignitas</w:t>
      </w:r>
      <w:proofErr w:type="spellEnd"/>
      <w:r w:rsidRPr="003B3CFD">
        <w:rPr>
          <w:rStyle w:val="Emphasis"/>
        </w:rPr>
        <w:t xml:space="preserve">," which referred to the honor and worthiness of high-ranking officials in ancient Rome, such as Senators and other noblemen.33 The social status of these people demanded that they be treated with a particular level of respect. For many years, aristocrats found guilty of criminal offences were therefore subjected to milder punishments than their </w:t>
      </w:r>
      <w:proofErr w:type="spellStart"/>
      <w:r w:rsidRPr="003B3CFD">
        <w:rPr>
          <w:rStyle w:val="Emphasis"/>
        </w:rPr>
        <w:t>nonaristocratic</w:t>
      </w:r>
      <w:proofErr w:type="spellEnd"/>
      <w:r w:rsidRPr="003B3CFD">
        <w:rPr>
          <w:rStyle w:val="Emphasis"/>
        </w:rPr>
        <w:t xml:space="preserve"> counterparts. Over time, particularly during the Enlightenment era, communities across Europe came to believe that everybody should be treated with respect for their worthiness, and the levels of punishments were raised so that all persons were </w:t>
      </w:r>
      <w:r w:rsidRPr="003B3CFD">
        <w:rPr>
          <w:rStyle w:val="Emphasis"/>
        </w:rPr>
        <w:lastRenderedPageBreak/>
        <w:t>subjected to milder and more humane punishments than had previously been the case.</w:t>
      </w:r>
      <w:r w:rsidRPr="003B3CFD">
        <w:rPr>
          <w:sz w:val="16"/>
        </w:rPr>
        <w:t xml:space="preserve"> </w:t>
      </w:r>
      <w:r w:rsidRPr="003B3CFD">
        <w:rPr>
          <w:rStyle w:val="Emphasis"/>
        </w:rPr>
        <w:t xml:space="preserve">America, though, has never recognized the concept of aristocracy. This is made clear by </w:t>
      </w:r>
      <w:proofErr w:type="spellStart"/>
      <w:r w:rsidRPr="003B3CFD">
        <w:rPr>
          <w:rStyle w:val="Emphasis"/>
        </w:rPr>
        <w:t>ArticleI</w:t>
      </w:r>
      <w:proofErr w:type="spellEnd"/>
      <w:r w:rsidRPr="003B3CFD">
        <w:rPr>
          <w:rStyle w:val="Emphasis"/>
        </w:rPr>
        <w:t>, Section 9 of the U.S. Constitution in stating, "No Title of Nobility shall be granted by the United States."34 Instead, historically, the main differences in social rank in American communities were between slaves and free persons. The punishment of criminals was, therefore, aligned with the harsh and degrading treatment of slaves,</w:t>
      </w:r>
      <w:r w:rsidRPr="003B3CFD">
        <w:rPr>
          <w:sz w:val="16"/>
        </w:rPr>
        <w:t>3 5</w:t>
      </w:r>
      <w:r w:rsidRPr="003B3CFD">
        <w:rPr>
          <w:rStyle w:val="Emphasis"/>
        </w:rPr>
        <w:t xml:space="preserve"> in order to reflect their lower social standing.</w:t>
      </w:r>
      <w:r w:rsidRPr="003B3CFD">
        <w:rPr>
          <w:sz w:val="16"/>
        </w:rPr>
        <w:t xml:space="preserve"> To compound this, </w:t>
      </w:r>
      <w:r w:rsidRPr="003B3CFD">
        <w:rPr>
          <w:rStyle w:val="Emphasis"/>
        </w:rPr>
        <w:t>when slavery was abolished, slaves were not "elevated" to the social status enjoyed by free persons. Instead, they were increasingly criminalized and, thus, subjected to punishments such as incarceration and the death penalty</w:t>
      </w:r>
      <w:r w:rsidRPr="003B3CFD">
        <w:rPr>
          <w:sz w:val="16"/>
        </w:rPr>
        <w:t xml:space="preserve">.36 Indeed, even though the Thirteenth Amendment banned slavery, it explicitly permitted slavery as punishment for crime, and many black people found themselves </w:t>
      </w:r>
      <w:proofErr w:type="spellStart"/>
      <w:r w:rsidRPr="003B3CFD">
        <w:rPr>
          <w:sz w:val="16"/>
        </w:rPr>
        <w:t>reenslaved</w:t>
      </w:r>
      <w:proofErr w:type="spellEnd"/>
      <w:r w:rsidRPr="003B3CFD">
        <w:rPr>
          <w:sz w:val="16"/>
        </w:rPr>
        <w:t xml:space="preserve"> as a result</w:t>
      </w:r>
      <w:r w:rsidRPr="003B3CFD">
        <w:rPr>
          <w:rStyle w:val="Emphasis"/>
        </w:rPr>
        <w:t>. All of this had the effect of tying the treatment of prisoners with the now historical treatment of slaves, as if they were subhuman. This set in motion the historical trend in the United States towards the degrading and undignified treatment of criminals, and, in part, explains why the United States today imposes punishments, such as the death penalty,</w:t>
      </w:r>
      <w:r w:rsidRPr="003B3CFD">
        <w:rPr>
          <w:sz w:val="16"/>
        </w:rPr>
        <w:t xml:space="preserve"> that have been rejected by other liberal democracies. Describing the differences between European and American approaches to punishment generally as a "great divergence," Joshua Kleinfeld writes, "The story of capital punishment is the story of the great divergence writ small, and it has something to teach us about the great divergence writ large."3 7</w:t>
      </w:r>
    </w:p>
    <w:p w14:paraId="302F4876" w14:textId="77777777" w:rsidR="0032690F" w:rsidRPr="003B3CFD" w:rsidRDefault="0032690F" w:rsidP="0032690F"/>
    <w:p w14:paraId="20FBA4B8" w14:textId="77777777" w:rsidR="0032690F" w:rsidRPr="003B3CFD" w:rsidRDefault="0032690F" w:rsidP="0032690F">
      <w:pPr>
        <w:pStyle w:val="Heading4"/>
        <w:rPr>
          <w:szCs w:val="26"/>
        </w:rPr>
      </w:pPr>
      <w:r w:rsidRPr="003B3CFD">
        <w:rPr>
          <w:szCs w:val="26"/>
        </w:rPr>
        <w:t>Death row is dehumanizing- ruins prisoners value to life and spirit</w:t>
      </w:r>
    </w:p>
    <w:p w14:paraId="70EAF61D" w14:textId="77777777" w:rsidR="0032690F" w:rsidRPr="003B3CFD" w:rsidRDefault="0032690F" w:rsidP="0032690F">
      <w:r w:rsidRPr="003B3CFD">
        <w:rPr>
          <w:b/>
          <w:bCs/>
          <w:sz w:val="26"/>
          <w:szCs w:val="26"/>
        </w:rPr>
        <w:t>Johnson 14’</w:t>
      </w:r>
      <w:r w:rsidRPr="003B3CFD">
        <w:t xml:space="preserve"> a professor of justice, law and criminology at American University, editor and publisher of </w:t>
      </w:r>
      <w:proofErr w:type="spellStart"/>
      <w:r w:rsidRPr="003B3CFD">
        <w:t>BleakHouse</w:t>
      </w:r>
      <w:proofErr w:type="spellEnd"/>
      <w:r w:rsidRPr="003B3CFD">
        <w:t xml:space="preserve"> Publishing, and an award-winning author of books and articles on crime and punishment, including works of social science, law, poetry, and fiction Reflections on the Death Penalty: Human Rights, Human Dignity, and Dehumanization in the Death House </w:t>
      </w:r>
      <w:proofErr w:type="spellStart"/>
      <w:r w:rsidRPr="003B3CFD">
        <w:t>eattle</w:t>
      </w:r>
      <w:proofErr w:type="spellEnd"/>
      <w:r w:rsidRPr="003B3CFD">
        <w:t xml:space="preserve"> Journal for Social Justice: Vol. </w:t>
      </w:r>
      <w:proofErr w:type="gramStart"/>
      <w:r w:rsidRPr="003B3CFD">
        <w:t>13 :</w:t>
      </w:r>
      <w:proofErr w:type="gramEnd"/>
      <w:r w:rsidRPr="003B3CFD">
        <w:t xml:space="preserve"> </w:t>
      </w:r>
      <w:proofErr w:type="spellStart"/>
      <w:r w:rsidRPr="003B3CFD">
        <w:t>Iss</w:t>
      </w:r>
      <w:proofErr w:type="spellEnd"/>
      <w:r w:rsidRPr="003B3CFD">
        <w:t xml:space="preserve">. </w:t>
      </w:r>
      <w:proofErr w:type="gramStart"/>
      <w:r w:rsidRPr="003B3CFD">
        <w:t>2 ,</w:t>
      </w:r>
      <w:proofErr w:type="gramEnd"/>
      <w:r w:rsidRPr="003B3CFD">
        <w:t xml:space="preserve"> Article 14. Available at: https://digitalcommons.law.seattleu.edu/sjsj/vol13/iss2/14</w:t>
      </w:r>
    </w:p>
    <w:p w14:paraId="00F0BD7C" w14:textId="77777777" w:rsidR="0032690F" w:rsidRPr="003B3CFD" w:rsidRDefault="0032690F" w:rsidP="0032690F">
      <w:r w:rsidRPr="003B3CFD">
        <w:rPr>
          <w:rStyle w:val="StyleUnderline"/>
        </w:rPr>
        <w:t xml:space="preserve">Among America’s high security prisons, the setting that is the most profoundly dehumanizing is death row. </w:t>
      </w:r>
      <w:r w:rsidRPr="003B3CFD">
        <w:t xml:space="preserve">Condemned prisoners are warehoused for execution on death row in what amounts to solitary confinement.23 </w:t>
      </w:r>
      <w:r w:rsidRPr="003B3CFD">
        <w:rPr>
          <w:rStyle w:val="StyleUnderline"/>
        </w:rPr>
        <w:t>American states with high rates of executions, such as Texas, have the most repressive regimes of solitary confinement on their death rows.</w:t>
      </w:r>
      <w:r w:rsidRPr="003B3CFD">
        <w:t xml:space="preserve">24 Research on the experience of </w:t>
      </w:r>
      <w:r w:rsidRPr="003B3CFD">
        <w:rPr>
          <w:rStyle w:val="StyleUnderline"/>
        </w:rPr>
        <w:t>death row confinement reveals widespread demoralization in the face of objectively dehumanizing conditions</w:t>
      </w:r>
      <w:r w:rsidRPr="003B3CFD">
        <w:t xml:space="preserve">. That </w:t>
      </w:r>
      <w:r w:rsidRPr="003B3CFD">
        <w:rPr>
          <w:rStyle w:val="StyleUnderline"/>
        </w:rPr>
        <w:t>demoralization, in turn, is the end result of conditions of death row confinement that render prisoners powerless, vulnerable, and alone, deprived of opportunities to make decisions that affect the course of their lives in any meaningful way</w:t>
      </w:r>
      <w:r w:rsidRPr="003B3CFD">
        <w:t>. In the words of the prisoners, the condemned are “the living dead”; death row, in turn, is a “living death.”</w:t>
      </w:r>
    </w:p>
    <w:p w14:paraId="2EA1F6C5" w14:textId="77777777" w:rsidR="0032690F" w:rsidRPr="003B3CFD" w:rsidRDefault="0032690F" w:rsidP="0032690F">
      <w:r w:rsidRPr="003B3CFD">
        <w:t xml:space="preserve"> To put the matter another way, </w:t>
      </w:r>
      <w:r w:rsidRPr="003B3CFD">
        <w:rPr>
          <w:rStyle w:val="StyleUnderline"/>
        </w:rPr>
        <w:t>prisoners on death row are relegated to a kind of existential limbo, existing as entities in cold storage rather than living as human beings with even a modicum of self-determination.2</w:t>
      </w:r>
      <w:r w:rsidRPr="003B3CFD">
        <w:t xml:space="preserve">6 Thus, for years, and more often decades, condemned prisoners are contained and constrained in solitary cells on death row, knowing that one day they will likely be moved to another cell, this one in the death house, and then finally to the death chamber, the last cell in the modern execution sequence. The death penalty as a penal sanction, though waning in popularity and declining in practice,27 is nevertheless here to stay, at least in the important sense that this penalty has repeatedly passed constitutional muster in relation to most offenders convicted of aggravated capital murder.28 The prisoners thus convicted, waning and declining in their circumscribed lives on death row, are in jeopardy. The threat of execution for them is quite real. At the end of this grim legal procession—from </w:t>
      </w:r>
      <w:r w:rsidRPr="003B3CFD">
        <w:lastRenderedPageBreak/>
        <w:t>court to prison to death chamber—the condemned are, we know from ethnographic research on male prisoners, “defeated men, men worn down by time and pressure and isolation on death row.”</w:t>
      </w:r>
    </w:p>
    <w:p w14:paraId="1684AA4E" w14:textId="77777777" w:rsidR="0032690F" w:rsidRPr="003B3CFD" w:rsidRDefault="0032690F" w:rsidP="0032690F">
      <w:r w:rsidRPr="003B3CFD">
        <w:t>The condemned, male and female alike, are well-versed in a dark etiquette of submission. They are, to quote execution team officers from ethnographic research on the modern execution process, “humbled” by force of impending death, making up a class of the “walking dead.”</w:t>
      </w:r>
    </w:p>
    <w:p w14:paraId="7A861CEE" w14:textId="77777777" w:rsidR="0032690F" w:rsidRPr="003B3CFD" w:rsidRDefault="0032690F" w:rsidP="0032690F">
      <w:r w:rsidRPr="003B3CFD">
        <w:rPr>
          <w:rStyle w:val="StyleUnderline"/>
        </w:rPr>
        <w:t>These humbled creatures, with very rare exceptions, are more dead than alive; they offer no resistance, instead following the execution script in every morbid detail.</w:t>
      </w:r>
      <w:r w:rsidRPr="003B3CFD">
        <w:t xml:space="preserve"> Passive acquiescence from persons once considered “the worst of the worst” by the juries that sentenced them to death31 is the essential contribution of death row confinement to the killing process, </w:t>
      </w:r>
      <w:r w:rsidRPr="003B3CFD">
        <w:rPr>
          <w:rStyle w:val="StyleUnderline"/>
        </w:rPr>
        <w:t>destroying the human spirit of the prisoners and, in effect, grooming them for the execution chamber.</w:t>
      </w:r>
      <w:r w:rsidRPr="003B3CFD">
        <w:t xml:space="preserve"> As adumbrated in the profound reflections on the guillotine rendered years ago by the noted French philosopher Albert Camus, “As a general rule, a man is undone by waiting for capital punishment well before he dies. Two deaths are inflicted on him, the first being worse than the </w:t>
      </w:r>
      <w:proofErr w:type="gramStart"/>
      <w:r w:rsidRPr="003B3CFD">
        <w:t>second[</w:t>
      </w:r>
      <w:proofErr w:type="gramEnd"/>
    </w:p>
    <w:p w14:paraId="0610CD90" w14:textId="77777777" w:rsidR="0032690F" w:rsidRPr="003B3CFD" w:rsidRDefault="0032690F" w:rsidP="0032690F">
      <w:pPr>
        <w:pStyle w:val="Heading4"/>
        <w:rPr>
          <w:szCs w:val="26"/>
        </w:rPr>
      </w:pPr>
      <w:r w:rsidRPr="003B3CFD">
        <w:rPr>
          <w:szCs w:val="26"/>
        </w:rPr>
        <w:t>It also dehumanizes the executor</w:t>
      </w:r>
    </w:p>
    <w:p w14:paraId="4DAAC92E" w14:textId="77777777" w:rsidR="0032690F" w:rsidRPr="003B3CFD" w:rsidRDefault="0032690F" w:rsidP="0032690F">
      <w:proofErr w:type="spellStart"/>
      <w:r w:rsidRPr="003B3CFD">
        <w:rPr>
          <w:b/>
          <w:bCs/>
          <w:sz w:val="26"/>
          <w:szCs w:val="26"/>
        </w:rPr>
        <w:t>Vasiljevic</w:t>
      </w:r>
      <w:proofErr w:type="spellEnd"/>
      <w:r w:rsidRPr="003B3CFD">
        <w:rPr>
          <w:b/>
          <w:bCs/>
          <w:sz w:val="26"/>
          <w:szCs w:val="26"/>
        </w:rPr>
        <w:t xml:space="preserve"> and </w:t>
      </w:r>
      <w:proofErr w:type="spellStart"/>
      <w:r w:rsidRPr="003B3CFD">
        <w:rPr>
          <w:b/>
          <w:bCs/>
          <w:sz w:val="26"/>
          <w:szCs w:val="26"/>
        </w:rPr>
        <w:t>Viki</w:t>
      </w:r>
      <w:proofErr w:type="spellEnd"/>
      <w:r w:rsidRPr="003B3CFD">
        <w:rPr>
          <w:b/>
          <w:bCs/>
          <w:sz w:val="26"/>
          <w:szCs w:val="26"/>
        </w:rPr>
        <w:t xml:space="preserve"> 13</w:t>
      </w:r>
      <w:r w:rsidRPr="003B3CFD">
        <w:t xml:space="preserve"> University of Kent Dehumanization, moral disengagement, and public attitudes to crime and punishment. In: Bain, Paul G. and Vaes, </w:t>
      </w:r>
      <w:proofErr w:type="spellStart"/>
      <w:r w:rsidRPr="003B3CFD">
        <w:t>Jeroen</w:t>
      </w:r>
      <w:proofErr w:type="spellEnd"/>
      <w:r w:rsidRPr="003B3CFD">
        <w:t xml:space="preserve"> and </w:t>
      </w:r>
      <w:proofErr w:type="spellStart"/>
      <w:r w:rsidRPr="003B3CFD">
        <w:t>Leyens</w:t>
      </w:r>
      <w:proofErr w:type="spellEnd"/>
      <w:r w:rsidRPr="003B3CFD">
        <w:t xml:space="preserve">, Jacques-Philippe, eds. Humanness and dehumanization.  </w:t>
      </w:r>
      <w:r w:rsidRPr="003B3CFD">
        <w:rPr>
          <w:rFonts w:cs="Arial"/>
          <w:i/>
          <w:iCs/>
          <w:color w:val="4B4B4B"/>
          <w:sz w:val="21"/>
          <w:szCs w:val="21"/>
          <w:bdr w:val="none" w:sz="0" w:space="0" w:color="auto" w:frame="1"/>
          <w:shd w:val="clear" w:color="auto" w:fill="FFFFFF"/>
        </w:rPr>
        <w:t>Dehumanization, moral disengagement, and public attitudes to crime and punishment. </w:t>
      </w:r>
      <w:r w:rsidRPr="003B3CFD">
        <w:rPr>
          <w:rFonts w:cs="Arial"/>
          <w:color w:val="4B4B4B"/>
          <w:sz w:val="21"/>
          <w:szCs w:val="21"/>
          <w:shd w:val="clear" w:color="auto" w:fill="FFFFFF"/>
        </w:rPr>
        <w:t>In: </w:t>
      </w:r>
      <w:r w:rsidRPr="003B3CFD">
        <w:rPr>
          <w:rFonts w:cs="Arial"/>
          <w:color w:val="4B4B4B"/>
          <w:sz w:val="21"/>
          <w:szCs w:val="21"/>
          <w:bdr w:val="none" w:sz="0" w:space="0" w:color="auto" w:frame="1"/>
          <w:shd w:val="clear" w:color="auto" w:fill="FFFFFF"/>
        </w:rPr>
        <w:t>Bain, Paul G.</w:t>
      </w:r>
      <w:r w:rsidRPr="003B3CFD">
        <w:rPr>
          <w:rFonts w:cs="Arial"/>
          <w:color w:val="4B4B4B"/>
          <w:sz w:val="21"/>
          <w:szCs w:val="21"/>
          <w:shd w:val="clear" w:color="auto" w:fill="FFFFFF"/>
        </w:rPr>
        <w:t> and </w:t>
      </w:r>
      <w:r w:rsidRPr="003B3CFD">
        <w:rPr>
          <w:rFonts w:cs="Arial"/>
          <w:color w:val="4B4B4B"/>
          <w:sz w:val="21"/>
          <w:szCs w:val="21"/>
          <w:bdr w:val="none" w:sz="0" w:space="0" w:color="auto" w:frame="1"/>
          <w:shd w:val="clear" w:color="auto" w:fill="FFFFFF"/>
        </w:rPr>
        <w:t xml:space="preserve">Vaes, </w:t>
      </w:r>
      <w:proofErr w:type="spellStart"/>
      <w:r w:rsidRPr="003B3CFD">
        <w:rPr>
          <w:rFonts w:cs="Arial"/>
          <w:color w:val="4B4B4B"/>
          <w:sz w:val="21"/>
          <w:szCs w:val="21"/>
          <w:bdr w:val="none" w:sz="0" w:space="0" w:color="auto" w:frame="1"/>
          <w:shd w:val="clear" w:color="auto" w:fill="FFFFFF"/>
        </w:rPr>
        <w:t>Jeroen</w:t>
      </w:r>
      <w:proofErr w:type="spellEnd"/>
      <w:r w:rsidRPr="003B3CFD">
        <w:rPr>
          <w:rFonts w:cs="Arial"/>
          <w:color w:val="4B4B4B"/>
          <w:sz w:val="21"/>
          <w:szCs w:val="21"/>
          <w:shd w:val="clear" w:color="auto" w:fill="FFFFFF"/>
        </w:rPr>
        <w:t> and </w:t>
      </w:r>
      <w:proofErr w:type="spellStart"/>
      <w:r w:rsidRPr="003B3CFD">
        <w:rPr>
          <w:rFonts w:cs="Arial"/>
          <w:color w:val="4B4B4B"/>
          <w:sz w:val="21"/>
          <w:szCs w:val="21"/>
          <w:bdr w:val="none" w:sz="0" w:space="0" w:color="auto" w:frame="1"/>
          <w:shd w:val="clear" w:color="auto" w:fill="FFFFFF"/>
        </w:rPr>
        <w:t>Leyens</w:t>
      </w:r>
      <w:proofErr w:type="spellEnd"/>
      <w:r w:rsidRPr="003B3CFD">
        <w:rPr>
          <w:rFonts w:cs="Arial"/>
          <w:color w:val="4B4B4B"/>
          <w:sz w:val="21"/>
          <w:szCs w:val="21"/>
          <w:bdr w:val="none" w:sz="0" w:space="0" w:color="auto" w:frame="1"/>
          <w:shd w:val="clear" w:color="auto" w:fill="FFFFFF"/>
        </w:rPr>
        <w:t>, Jacques-Philippe</w:t>
      </w:r>
      <w:r w:rsidRPr="003B3CFD">
        <w:rPr>
          <w:rFonts w:cs="Arial"/>
          <w:color w:val="4B4B4B"/>
          <w:sz w:val="21"/>
          <w:szCs w:val="21"/>
          <w:shd w:val="clear" w:color="auto" w:fill="FFFFFF"/>
        </w:rPr>
        <w:t xml:space="preserve">, eds. Humanness and dehumanization. Psychology Press, Hove. </w:t>
      </w:r>
      <w:proofErr w:type="spellStart"/>
      <w:r w:rsidRPr="003B3CFD">
        <w:rPr>
          <w:rFonts w:cs="Arial"/>
          <w:color w:val="4B4B4B"/>
          <w:sz w:val="21"/>
          <w:szCs w:val="21"/>
          <w:shd w:val="clear" w:color="auto" w:fill="FFFFFF"/>
        </w:rPr>
        <w:t>I</w:t>
      </w:r>
      <w:r w:rsidRPr="003B3CFD">
        <w:t>Psychology</w:t>
      </w:r>
      <w:proofErr w:type="spellEnd"/>
      <w:r w:rsidRPr="003B3CFD">
        <w:t xml:space="preserve"> Press, Hove. ISBN 978-1-84872-690-1. </w:t>
      </w:r>
      <w:hyperlink r:id="rId33" w:history="1">
        <w:r w:rsidRPr="003B3CFD">
          <w:rPr>
            <w:color w:val="0000FF"/>
            <w:u w:val="single"/>
          </w:rPr>
          <w:t>https://kar.kent.ac.uk/35378/1/Vasiljevic%20%2526%20Viki%20-%20%20Chapter%20-%20KAR.pdf</w:t>
        </w:r>
      </w:hyperlink>
    </w:p>
    <w:p w14:paraId="2BF4C892" w14:textId="77777777" w:rsidR="0032690F" w:rsidRPr="003B3CFD" w:rsidRDefault="0032690F" w:rsidP="0032690F">
      <w:r w:rsidRPr="003B3CFD">
        <w:t xml:space="preserve">In an interesting study, Myers, Godwin, Latter, and </w:t>
      </w:r>
      <w:proofErr w:type="spellStart"/>
      <w:r w:rsidRPr="003B3CFD">
        <w:t>Winstanley</w:t>
      </w:r>
      <w:proofErr w:type="spellEnd"/>
      <w:r w:rsidRPr="003B3CFD">
        <w:t xml:space="preserve"> (2004) tested whether </w:t>
      </w:r>
      <w:r w:rsidRPr="003B3CFD">
        <w:rPr>
          <w:rStyle w:val="StyleUnderline"/>
        </w:rPr>
        <w:t>dehumanizing language in victim impact statements influences mock-</w:t>
      </w:r>
      <w:proofErr w:type="gramStart"/>
      <w:r w:rsidRPr="003B3CFD">
        <w:rPr>
          <w:rStyle w:val="StyleUnderline"/>
        </w:rPr>
        <w:t>jurors</w:t>
      </w:r>
      <w:proofErr w:type="gramEnd"/>
      <w:r w:rsidRPr="003B3CFD">
        <w:rPr>
          <w:rStyle w:val="StyleUnderline"/>
        </w:rPr>
        <w:t xml:space="preserve"> decisions regarding the death penalty</w:t>
      </w:r>
      <w:r w:rsidRPr="003B3CFD">
        <w:t xml:space="preserve">. Victim impact statements are given during the sentencing phase of trials, mainly serving to portray the victim and the impact of the crime on the victim and their family. Myers and colleagues note that more often than not these </w:t>
      </w:r>
      <w:r w:rsidRPr="003B3CFD">
        <w:rPr>
          <w:rStyle w:val="StyleUnderline"/>
        </w:rPr>
        <w:t>victim impact statements contain humanizing language to describe the victim, whereby the jury learns of the personal characteristics and values of the victim. However, these statements are not just used to remind juries of the humanness of the victim, but also to highlight to jurors that the defendant is subhuman, and therefore not worthy of compassion.</w:t>
      </w:r>
      <w:r w:rsidRPr="003B3CFD">
        <w:t xml:space="preserve"> Myers and colleagues (2004) demonstrated that there is a tendency for jury-eligible respondents to make more punitive judgements when the victim impact statement contained dehumanizing language about the defendant. Although, results did not reach statistical significance a larger number of participants who read a </w:t>
      </w:r>
      <w:r w:rsidRPr="003B3CFD">
        <w:rPr>
          <w:rStyle w:val="StyleUnderline"/>
        </w:rPr>
        <w:t>dehumanizing victim impact statement opted for the death penalty, when compared to respondents who read a neutral or humanizing statement</w:t>
      </w:r>
      <w:r w:rsidRPr="003B3CFD">
        <w:t>. These results warrant further investigation in how dehumanizing language may influence sentencing and rehabilitation decisions taken by juries.</w:t>
      </w:r>
    </w:p>
    <w:p w14:paraId="68BF613A" w14:textId="77777777" w:rsidR="0032690F" w:rsidRPr="003B3CFD" w:rsidRDefault="0032690F" w:rsidP="0032690F">
      <w:pPr>
        <w:rPr>
          <w:rStyle w:val="StyleUnderline"/>
        </w:rPr>
      </w:pPr>
      <w:r w:rsidRPr="003B3CFD">
        <w:t xml:space="preserve"> In a related vein, </w:t>
      </w:r>
      <w:proofErr w:type="spellStart"/>
      <w:r w:rsidRPr="003B3CFD">
        <w:t>Osofsky</w:t>
      </w:r>
      <w:proofErr w:type="spellEnd"/>
      <w:r w:rsidRPr="003B3CFD">
        <w:t xml:space="preserve">, Bandura, and Zimbardo (2005) showed </w:t>
      </w:r>
      <w:r w:rsidRPr="003B3CFD">
        <w:rPr>
          <w:rStyle w:val="StyleUnderline"/>
        </w:rPr>
        <w:t>that various forms of moral disengagement including dehumanization enable prison staff to carry out the death penalty</w:t>
      </w:r>
      <w:r w:rsidRPr="003B3CFD">
        <w:t xml:space="preserve">. Importantly, this study was tested on three different groups of prison staff: the execution teams who carry out the death penalty; the support teams who provide emotional support and solace to the condemned inmate and the families of the victims; and prison guards who are not part of the execution process. Interestingly, </w:t>
      </w:r>
      <w:r w:rsidRPr="003B3CFD">
        <w:rPr>
          <w:rStyle w:val="StyleUnderline"/>
        </w:rPr>
        <w:t xml:space="preserve">the execution teams demonstrated the highest level of dehumanization and </w:t>
      </w:r>
      <w:r w:rsidRPr="003B3CFD">
        <w:rPr>
          <w:rStyle w:val="StyleUnderline"/>
        </w:rPr>
        <w:lastRenderedPageBreak/>
        <w:t xml:space="preserve">denial of personal responsibility regarding the executions, whereas the support teams demonstrated the lowest level of offender dehumanization. </w:t>
      </w:r>
    </w:p>
    <w:p w14:paraId="1101E642" w14:textId="77777777" w:rsidR="0032690F" w:rsidRPr="003B3CFD" w:rsidRDefault="0032690F" w:rsidP="0032690F">
      <w:pPr>
        <w:pStyle w:val="Heading4"/>
      </w:pPr>
      <w:r w:rsidRPr="003B3CFD">
        <w:t>The method of killing also violates human dignity</w:t>
      </w:r>
    </w:p>
    <w:p w14:paraId="10EB32F1" w14:textId="77777777" w:rsidR="0032690F" w:rsidRPr="003B3CFD" w:rsidRDefault="0032690F" w:rsidP="0032690F">
      <w:r w:rsidRPr="003B3CFD">
        <w:rPr>
          <w:rStyle w:val="Style13ptBold"/>
          <w:b w:val="0"/>
          <w:bCs w:val="0"/>
          <w:sz w:val="18"/>
          <w:szCs w:val="18"/>
        </w:rPr>
        <w:t xml:space="preserve">Charles </w:t>
      </w:r>
      <w:proofErr w:type="spellStart"/>
      <w:r w:rsidRPr="003B3CFD">
        <w:rPr>
          <w:rStyle w:val="Style13ptBold"/>
        </w:rPr>
        <w:t>Huckelbury</w:t>
      </w:r>
      <w:proofErr w:type="spellEnd"/>
      <w:r w:rsidRPr="003B3CFD">
        <w:rPr>
          <w:rStyle w:val="Style13ptBold"/>
        </w:rPr>
        <w:t xml:space="preserve"> and </w:t>
      </w:r>
      <w:r w:rsidRPr="003B3CFD">
        <w:rPr>
          <w:rStyle w:val="Style13ptBold"/>
          <w:b w:val="0"/>
          <w:bCs w:val="0"/>
          <w:sz w:val="18"/>
          <w:szCs w:val="18"/>
        </w:rPr>
        <w:t>Susan</w:t>
      </w:r>
      <w:r w:rsidRPr="003B3CFD">
        <w:rPr>
          <w:rStyle w:val="Style13ptBold"/>
        </w:rPr>
        <w:t xml:space="preserve"> </w:t>
      </w:r>
      <w:proofErr w:type="spellStart"/>
      <w:r w:rsidRPr="003B3CFD">
        <w:rPr>
          <w:rStyle w:val="Style13ptBold"/>
        </w:rPr>
        <w:t>Nagelsen</w:t>
      </w:r>
      <w:proofErr w:type="spellEnd"/>
      <w:r w:rsidRPr="003B3CFD">
        <w:rPr>
          <w:rStyle w:val="Style13ptBold"/>
        </w:rPr>
        <w:t xml:space="preserve"> 16</w:t>
      </w:r>
      <w:r w:rsidRPr="003B3CFD">
        <w:t>, *</w:t>
      </w:r>
      <w:r w:rsidRPr="003B3CFD">
        <w:rPr>
          <w:sz w:val="18"/>
          <w:szCs w:val="18"/>
        </w:rPr>
        <w:t xml:space="preserve">an Associate Editor for the Journal of Prisons on Prison, published by the University of Ottawa and a Senior Consulting Editor for </w:t>
      </w:r>
      <w:proofErr w:type="spellStart"/>
      <w:r w:rsidRPr="003B3CFD">
        <w:rPr>
          <w:sz w:val="18"/>
          <w:szCs w:val="18"/>
        </w:rPr>
        <w:t>Bleakhouse</w:t>
      </w:r>
      <w:proofErr w:type="spellEnd"/>
      <w:r w:rsidRPr="003B3CFD">
        <w:rPr>
          <w:sz w:val="18"/>
          <w:szCs w:val="18"/>
        </w:rPr>
        <w:t xml:space="preserve"> Publishing. **A lecturer at Babson College, professor at Curry College. She serves as the associate editor and frequent contributor for the Journal of Prisoners on Prisons, a peer-reviewed criminal-justice journal published by the University of Ottawa. "The Death Penalty and Human Dignity: An Existential Fallacy," MDPI, 6-2-2016, https://www.mdpi.com/2075-471X/5/2/25/htm, accessed 7-15-2020 //ART</w:t>
      </w:r>
    </w:p>
    <w:p w14:paraId="2A0E0D89" w14:textId="77777777" w:rsidR="0032690F" w:rsidRPr="003B3CFD" w:rsidRDefault="0032690F" w:rsidP="0032690F">
      <w:pPr>
        <w:rPr>
          <w:u w:val="single"/>
        </w:rPr>
      </w:pPr>
      <w:r w:rsidRPr="003B3CFD">
        <w:rPr>
          <w:sz w:val="10"/>
        </w:rPr>
        <w:t xml:space="preserve">In the United States, for example, proponents of capital punishment extol the shift away from firing squads, hanging, gassing, and electrocution as means of executing condemned men and women. </w:t>
      </w:r>
      <w:r w:rsidRPr="003B3CFD">
        <w:rPr>
          <w:u w:val="single"/>
        </w:rPr>
        <w:t>The Federal government</w:t>
      </w:r>
      <w:r w:rsidRPr="003B3CFD">
        <w:rPr>
          <w:sz w:val="10"/>
        </w:rPr>
        <w:t xml:space="preserve"> and most states </w:t>
      </w:r>
      <w:r w:rsidRPr="003B3CFD">
        <w:rPr>
          <w:u w:val="single"/>
        </w:rPr>
        <w:t>have now adopted lethal injection as a more “humane” method of killing, with a bizarre emphasis on maintaining the condemned prisoner’s human dignity.</w:t>
      </w:r>
      <w:r w:rsidRPr="003B3CFD">
        <w:rPr>
          <w:sz w:val="10"/>
        </w:rPr>
        <w:t xml:space="preserve"> Professor Henry quotes legal theorist Ronal Dworkin’s claim that “the principals of human dignity...are embodied in the Constitution and are now common ground in America” ([1], p. 172). We would point out that </w:t>
      </w:r>
      <w:r w:rsidRPr="003B3CFD">
        <w:rPr>
          <w:u w:val="single"/>
        </w:rPr>
        <w:t xml:space="preserve">the same Constitution referenced by Dworkin explicitly permits the government </w:t>
      </w:r>
      <w:r w:rsidRPr="003B3CFD">
        <w:rPr>
          <w:rStyle w:val="Emphasis"/>
        </w:rPr>
        <w:t>to kill its citizens</w:t>
      </w:r>
      <w:r w:rsidRPr="003B3CFD">
        <w:rPr>
          <w:u w:val="single"/>
        </w:rPr>
        <w:t xml:space="preserve"> so long as they were provided a fair and impartial trial, allowed representation by counsel, and the proceedings followed due process of law. </w:t>
      </w:r>
      <w:r w:rsidRPr="003B3CFD">
        <w:rPr>
          <w:sz w:val="10"/>
        </w:rPr>
        <w:t xml:space="preserve">Using Timothy McVeigh’s execution as one example of the humanitarian argument for capital punishment, witnesses described a “very orchestrated, clinical procedure” [2], although a family member of one of McVeigh’s victims complained that the process was just like going to sleep, clearly ignoring the intent of the government to kill McVeigh and not torture him. Even a cursory glance, however, at any authoritative definition reveals both the logical inconsistency of such a “humanitarian” proposition and its underlying hypocrisy. </w:t>
      </w:r>
      <w:proofErr w:type="spellStart"/>
      <w:r w:rsidRPr="003B3CFD">
        <w:rPr>
          <w:u w:val="single"/>
        </w:rPr>
        <w:t>Duhaime’s</w:t>
      </w:r>
      <w:proofErr w:type="spellEnd"/>
      <w:r w:rsidRPr="003B3CFD">
        <w:rPr>
          <w:u w:val="single"/>
        </w:rPr>
        <w:t xml:space="preserve"> Law Dictionary concisely defines human dignity as “An individual or group’s sense of </w:t>
      </w:r>
      <w:r w:rsidRPr="003B3CFD">
        <w:rPr>
          <w:rStyle w:val="Emphasis"/>
        </w:rPr>
        <w:t>self-respect</w:t>
      </w:r>
      <w:r w:rsidRPr="003B3CFD">
        <w:rPr>
          <w:u w:val="single"/>
        </w:rPr>
        <w:t xml:space="preserve"> and </w:t>
      </w:r>
      <w:r w:rsidRPr="003B3CFD">
        <w:rPr>
          <w:rStyle w:val="Emphasis"/>
        </w:rPr>
        <w:t>self-worth</w:t>
      </w:r>
      <w:r w:rsidRPr="003B3CFD">
        <w:rPr>
          <w:u w:val="single"/>
        </w:rPr>
        <w:t xml:space="preserve">, physical and </w:t>
      </w:r>
      <w:r w:rsidRPr="003B3CFD">
        <w:rPr>
          <w:rStyle w:val="Emphasis"/>
        </w:rPr>
        <w:t>psychological integrity</w:t>
      </w:r>
      <w:r w:rsidRPr="003B3CFD">
        <w:rPr>
          <w:u w:val="single"/>
        </w:rPr>
        <w:t xml:space="preserve"> and empowerment</w:t>
      </w:r>
      <w:r w:rsidRPr="003B3CFD">
        <w:rPr>
          <w:sz w:val="10"/>
        </w:rPr>
        <w:t xml:space="preserve">” [3]. </w:t>
      </w:r>
      <w:r w:rsidRPr="003B3CFD">
        <w:rPr>
          <w:u w:val="single"/>
        </w:rPr>
        <w:t>How, then, does sentencing men and women to death and confining them for decades in a small cell before execution with the knowledge that his or her life could end with the stroke of a pen preserve that person’s self-worth, self-respect, and physical and psychological integrity?</w:t>
      </w:r>
      <w:r w:rsidRPr="003B3CFD">
        <w:rPr>
          <w:sz w:val="10"/>
        </w:rPr>
        <w:t xml:space="preserve"> Moreover, </w:t>
      </w:r>
      <w:r w:rsidRPr="003B3CFD">
        <w:rPr>
          <w:u w:val="single"/>
        </w:rPr>
        <w:t xml:space="preserve">the only persons empowered by executions are </w:t>
      </w:r>
      <w:r w:rsidRPr="003B3CFD">
        <w:rPr>
          <w:rStyle w:val="Emphasis"/>
        </w:rPr>
        <w:t>the government</w:t>
      </w:r>
      <w:r w:rsidRPr="003B3CFD">
        <w:rPr>
          <w:u w:val="single"/>
        </w:rPr>
        <w:t xml:space="preserve"> and </w:t>
      </w:r>
      <w:r w:rsidRPr="003B3CFD">
        <w:rPr>
          <w:rStyle w:val="Emphasis"/>
        </w:rPr>
        <w:t>its representatives</w:t>
      </w:r>
      <w:r w:rsidRPr="003B3CFD">
        <w:rPr>
          <w:u w:val="single"/>
        </w:rPr>
        <w:t>, hardly the result anticipated by accepted definitions</w:t>
      </w:r>
      <w:r w:rsidRPr="003B3CFD">
        <w:rPr>
          <w:sz w:val="10"/>
        </w:rPr>
        <w:t xml:space="preserve">. One refutation of such a practice is the number of condemned prisoners who waive their appeals and embrace their executions, rather than spend decades in a cell anxiously waiting for the government to decide when they die [4]. Robert Johnson is a professor of justice, law, and criminology at American University, a Distinguished Alumnus of the Nelson A. Rockefeller College of Public Affairs and Policy, and a recognized expert on issues involving criminal justice and social policy. In a paper dealing specifically with the mutually exclusive concepts of human dignity and capital punishment, he argues that </w:t>
      </w:r>
      <w:r w:rsidRPr="003B3CFD">
        <w:rPr>
          <w:u w:val="single"/>
        </w:rPr>
        <w:t xml:space="preserve">a death sentence </w:t>
      </w:r>
      <w:r w:rsidRPr="003B3CFD">
        <w:rPr>
          <w:rStyle w:val="Emphasis"/>
        </w:rPr>
        <w:t>dehumanizes</w:t>
      </w:r>
      <w:r w:rsidRPr="003B3CFD">
        <w:rPr>
          <w:u w:val="single"/>
        </w:rPr>
        <w:t xml:space="preserve"> the condemned and severely constrains his or her options, reducing “the capacity [to] make choices that shape the course of one’s life...choices of </w:t>
      </w:r>
      <w:r w:rsidRPr="003B3CFD">
        <w:rPr>
          <w:rStyle w:val="Emphasis"/>
        </w:rPr>
        <w:t>self-determination</w:t>
      </w:r>
      <w:r w:rsidRPr="003B3CFD">
        <w:rPr>
          <w:u w:val="single"/>
        </w:rPr>
        <w:t>”</w:t>
      </w:r>
      <w:r w:rsidRPr="003B3CFD">
        <w:rPr>
          <w:sz w:val="10"/>
        </w:rPr>
        <w:t xml:space="preserve"> ([5], p. 585). Johnson further states, “</w:t>
      </w:r>
      <w:r w:rsidRPr="003B3CFD">
        <w:rPr>
          <w:u w:val="single"/>
        </w:rPr>
        <w:t>The essential respect due another human being is to treat him or her as a human being with the right to live as a human being</w:t>
      </w:r>
      <w:r w:rsidRPr="003B3CFD">
        <w:rPr>
          <w:sz w:val="10"/>
        </w:rPr>
        <w:t xml:space="preserve">” ([5], p. 586). </w:t>
      </w:r>
      <w:r w:rsidRPr="003B3CFD">
        <w:rPr>
          <w:u w:val="single"/>
        </w:rPr>
        <w:t xml:space="preserve">Executing someone is therefore </w:t>
      </w:r>
      <w:r w:rsidRPr="003B3CFD">
        <w:rPr>
          <w:rStyle w:val="Emphasis"/>
        </w:rPr>
        <w:t>incompatible</w:t>
      </w:r>
      <w:r w:rsidRPr="003B3CFD">
        <w:rPr>
          <w:u w:val="single"/>
        </w:rPr>
        <w:t xml:space="preserve"> with preserving his or her human dignity, since, by any definition, taking someone’s life eliminates any control over one’s environment and </w:t>
      </w:r>
      <w:r w:rsidRPr="003B3CFD">
        <w:rPr>
          <w:rStyle w:val="Emphasis"/>
        </w:rPr>
        <w:t>deprives the victim</w:t>
      </w:r>
      <w:r w:rsidRPr="003B3CFD">
        <w:rPr>
          <w:u w:val="single"/>
        </w:rPr>
        <w:t xml:space="preserve"> of that capacity for making choices regarding self-determination.</w:t>
      </w:r>
    </w:p>
    <w:p w14:paraId="782A0D45" w14:textId="77777777" w:rsidR="0032690F" w:rsidRPr="003B3CFD" w:rsidRDefault="0032690F" w:rsidP="0032690F">
      <w:pPr>
        <w:pStyle w:val="Heading4"/>
      </w:pPr>
      <w:r w:rsidRPr="003B3CFD">
        <w:t>The death penalty enforces a logic of ethnic cleansing which must be rejected at all costs</w:t>
      </w:r>
    </w:p>
    <w:p w14:paraId="004BFB5E" w14:textId="77777777" w:rsidR="0032690F" w:rsidRPr="003B3CFD" w:rsidRDefault="0032690F" w:rsidP="0032690F">
      <w:r w:rsidRPr="003B3CFD">
        <w:rPr>
          <w:sz w:val="18"/>
          <w:szCs w:val="18"/>
        </w:rPr>
        <w:t>Thaddeus</w:t>
      </w:r>
      <w:r w:rsidRPr="003B3CFD">
        <w:t xml:space="preserve"> </w:t>
      </w:r>
      <w:r w:rsidRPr="003B3CFD">
        <w:rPr>
          <w:rStyle w:val="Style13ptBold"/>
        </w:rPr>
        <w:t>Metz 10</w:t>
      </w:r>
      <w:r w:rsidRPr="003B3CFD">
        <w:t xml:space="preserve">, </w:t>
      </w:r>
      <w:r w:rsidRPr="003B3CFD">
        <w:rPr>
          <w:sz w:val="18"/>
          <w:szCs w:val="18"/>
        </w:rPr>
        <w:t>Distinguished Professor of Philosophy at the University of Johannesburg. He writes on a variety of topics in value theory, ethics, and political philosophy. "Human Dignity, Capital Punishment, and an African Moral Theory: Toward a New Philosophy of Human Rights," Journal of Human Rights, 2010, http://web.a.ebscohost.com.dartmouth.idm.oclc.org/ehost/detail/detail?vid=0&amp;sid=e9887c7b-b8d7-45e8-b313-78ccc9212fa8%40sdc-v-sessmgr03&amp;bdata=JkF1dGhUeXBlPWlwLHVybCx1aWQmc2l0ZT1laG9zdC1saXZlJnNjb3BlPXNpdGU%3d#db=a9h&amp;AN=47992475, accessed 7-15-2020 //ART</w:t>
      </w:r>
    </w:p>
    <w:p w14:paraId="45F06AD2" w14:textId="5AD84AAF" w:rsidR="0032690F" w:rsidRPr="003B3CFD" w:rsidRDefault="0032690F" w:rsidP="0032690F">
      <w:pPr>
        <w:rPr>
          <w:sz w:val="10"/>
        </w:rPr>
      </w:pPr>
      <w:r w:rsidRPr="003B3CFD">
        <w:rPr>
          <w:sz w:val="10"/>
        </w:rPr>
        <w:t xml:space="preserve">According to one justice, it follows from an </w:t>
      </w:r>
      <w:proofErr w:type="spellStart"/>
      <w:r w:rsidRPr="003B3CFD">
        <w:rPr>
          <w:sz w:val="10"/>
        </w:rPr>
        <w:t>ubuntu</w:t>
      </w:r>
      <w:proofErr w:type="spellEnd"/>
      <w:r w:rsidRPr="003B3CFD">
        <w:rPr>
          <w:sz w:val="10"/>
        </w:rPr>
        <w:t xml:space="preserve"> ethic that </w:t>
      </w:r>
      <w:r w:rsidRPr="003B3CFD">
        <w:rPr>
          <w:u w:val="single"/>
        </w:rPr>
        <w:t>capital punishment is degrading since it involves one person treating himself as more valuable than another person,</w:t>
      </w:r>
      <w:r w:rsidRPr="003B3CFD">
        <w:rPr>
          <w:sz w:val="10"/>
        </w:rPr>
        <w:t xml:space="preserve"> hardly a mark of a desirable kind of harmony or friendship. An outstanding feature of </w:t>
      </w:r>
      <w:proofErr w:type="spellStart"/>
      <w:r w:rsidRPr="003B3CFD">
        <w:rPr>
          <w:sz w:val="10"/>
        </w:rPr>
        <w:t>ubuntu</w:t>
      </w:r>
      <w:proofErr w:type="spellEnd"/>
      <w:r w:rsidRPr="003B3CFD">
        <w:rPr>
          <w:sz w:val="10"/>
        </w:rPr>
        <w:t xml:space="preserve"> in a community sense is the value it puts on life and human dignity. The dominant theme of the culture is that the life of another person is at least as valuable as one's own. (CCRSA 1995: para. 225) </w:t>
      </w:r>
      <w:r w:rsidRPr="003B3CFD">
        <w:rPr>
          <w:u w:val="single"/>
        </w:rPr>
        <w:t xml:space="preserve">Capital punishment appears not to respect the fact that people are of </w:t>
      </w:r>
      <w:r w:rsidRPr="003B3CFD">
        <w:rPr>
          <w:rStyle w:val="Emphasis"/>
        </w:rPr>
        <w:t>equal value</w:t>
      </w:r>
      <w:r w:rsidRPr="003B3CFD">
        <w:rPr>
          <w:u w:val="single"/>
        </w:rPr>
        <w:t xml:space="preserve">, since those doing the executing lord themselves over those being executed. The most straightforward explanation of why those doing the executing are </w:t>
      </w:r>
      <w:r w:rsidRPr="003B3CFD">
        <w:rPr>
          <w:u w:val="single"/>
        </w:rPr>
        <w:lastRenderedPageBreak/>
        <w:t xml:space="preserve">treating themselves as superior is that they are </w:t>
      </w:r>
      <w:r w:rsidRPr="003B3CFD">
        <w:rPr>
          <w:rStyle w:val="Emphasis"/>
        </w:rPr>
        <w:t>intentionally killing others</w:t>
      </w:r>
      <w:r w:rsidRPr="003B3CFD">
        <w:rPr>
          <w:sz w:val="10"/>
        </w:rPr>
        <w:t xml:space="preserve">. However, </w:t>
      </w:r>
      <w:r w:rsidRPr="003B3CFD">
        <w:rPr>
          <w:u w:val="single"/>
        </w:rPr>
        <w:t>that rationale</w:t>
      </w:r>
      <w:r w:rsidRPr="003B3CFD">
        <w:rPr>
          <w:sz w:val="10"/>
        </w:rPr>
        <w:t xml:space="preserve"> counterintuitively </w:t>
      </w:r>
      <w:r w:rsidRPr="003B3CFD">
        <w:rPr>
          <w:u w:val="single"/>
        </w:rPr>
        <w:t>rules out as degrading the killing of aggressors for the sake of other-defense.</w:t>
      </w:r>
      <w:r w:rsidRPr="003B3CFD">
        <w:rPr>
          <w:sz w:val="10"/>
        </w:rPr>
        <w:t xml:space="preserve"> Consider the following hypothetical case, ETHNIC CLEANSING, which is designed to show that intentional killing is not inherently degrading. You are a peacekeeper who sees four men chasing an innocent, elderly woman with machetes, trying to kill her merely because she has a different ethnicity. You have a machine gun. After firing a warning shot to deter the men, they are not scared off and continue after the woman. You shoot the four aggressors, reasonably judging it to be necessary and sufficient to protect the one innocent. They die, and she lives. I submit that </w:t>
      </w:r>
      <w:r w:rsidRPr="003B3CFD">
        <w:rPr>
          <w:u w:val="single"/>
        </w:rPr>
        <w:t>the use of deadly force in ETHNIC CLEANSING is morally justified. But if intentionally killing another person in itself were impermissibly degrading, then ETHNIC CLEANSING would be unjustified</w:t>
      </w:r>
      <w:r w:rsidRPr="003B3CFD">
        <w:rPr>
          <w:sz w:val="10"/>
        </w:rPr>
        <w:t xml:space="preserve">. I conclude, therefore, that </w:t>
      </w:r>
      <w:proofErr w:type="spellStart"/>
      <w:r w:rsidRPr="003B3CFD">
        <w:rPr>
          <w:sz w:val="10"/>
        </w:rPr>
        <w:t>ubuntu</w:t>
      </w:r>
      <w:proofErr w:type="spellEnd"/>
      <w:r w:rsidRPr="003B3CFD">
        <w:rPr>
          <w:sz w:val="10"/>
        </w:rPr>
        <w:t xml:space="preserve"> is not best interpreted as forbidding the death penalty as degrading merely because it involves the intentional killing of another and, for that reason, unequal treatment. I therefore seek some other reason for thinking that the death penalty is invariably degrading on grounds of </w:t>
      </w:r>
      <w:proofErr w:type="spellStart"/>
      <w:r w:rsidRPr="003B3CFD">
        <w:rPr>
          <w:sz w:val="10"/>
        </w:rPr>
        <w:t>ubuntu</w:t>
      </w:r>
      <w:proofErr w:type="spellEnd"/>
      <w:r w:rsidRPr="003B3CFD">
        <w:rPr>
          <w:sz w:val="10"/>
        </w:rPr>
        <w:t xml:space="preserve">, while using deadly force in other-defense need not be. The proper valuation of community is standardly understood among Africans to rule out vengeance and even retribution as good reasons for punishment. Instead, most friends of an </w:t>
      </w:r>
      <w:proofErr w:type="spellStart"/>
      <w:r w:rsidRPr="003B3CFD">
        <w:rPr>
          <w:sz w:val="10"/>
        </w:rPr>
        <w:t>ubuntu</w:t>
      </w:r>
      <w:proofErr w:type="spellEnd"/>
      <w:r w:rsidRPr="003B3CFD">
        <w:rPr>
          <w:sz w:val="10"/>
        </w:rPr>
        <w:t xml:space="preserve"> ethic believe that, </w:t>
      </w:r>
      <w:r w:rsidRPr="003B3CFD">
        <w:rPr>
          <w:u w:val="single"/>
        </w:rPr>
        <w:t>in order for punishment to be justified, it must be at least likely to bring about some desirable result such as making people's lives go better</w:t>
      </w:r>
      <w:r w:rsidRPr="003B3CFD">
        <w:rPr>
          <w:sz w:val="10"/>
        </w:rPr>
        <w:t>. Specifically, one value commonly held by adherents to an African ethic is reconciliation between the offender, his victim, and the broader community (see, e.g., [30]; [ 1]: 59–107). Perhaps force should be used only when it is likely to morally reform the offender so that he mends broken ties and more generally properly values communal relationships, something the death penalty does not effect. [</w:t>
      </w:r>
      <w:r w:rsidRPr="003B3CFD">
        <w:rPr>
          <w:u w:val="single"/>
        </w:rPr>
        <w:t>T]he death penalty rejects the possibility of rehabilitation</w:t>
      </w:r>
      <w:r w:rsidRPr="003B3CFD">
        <w:rPr>
          <w:sz w:val="10"/>
        </w:rPr>
        <w:t xml:space="preserve">. ... One must then ask whether such rejection of rehabilitation as a possibility accords with the concept of </w:t>
      </w:r>
      <w:proofErr w:type="spellStart"/>
      <w:r w:rsidRPr="003B3CFD">
        <w:rPr>
          <w:sz w:val="10"/>
        </w:rPr>
        <w:t>ubuntu</w:t>
      </w:r>
      <w:proofErr w:type="spellEnd"/>
      <w:r w:rsidRPr="003B3CFD">
        <w:rPr>
          <w:sz w:val="10"/>
        </w:rPr>
        <w:t xml:space="preserve">. One of the relative theories of punishment (the so-called purposive theories) is </w:t>
      </w:r>
      <w:r w:rsidRPr="003B3CFD">
        <w:rPr>
          <w:u w:val="single"/>
        </w:rPr>
        <w:t>the reformative theory, which considers punishment to be a means to an end, and not an end in itself</w:t>
      </w:r>
      <w:r w:rsidRPr="003B3CFD">
        <w:rPr>
          <w:sz w:val="10"/>
        </w:rPr>
        <w:t>—</w:t>
      </w:r>
      <w:r w:rsidRPr="003B3CFD">
        <w:rPr>
          <w:u w:val="single"/>
        </w:rPr>
        <w:t>that end being the reformation of the criminal as a person, so that the person may, at a certain stage, become a normal law-abiding and useful member of the community once again</w:t>
      </w:r>
      <w:r w:rsidRPr="003B3CFD">
        <w:rPr>
          <w:sz w:val="10"/>
        </w:rPr>
        <w:t xml:space="preserve">. ... This, in my view, accords fully with the concept of </w:t>
      </w:r>
      <w:proofErr w:type="spellStart"/>
      <w:r w:rsidRPr="003B3CFD">
        <w:rPr>
          <w:sz w:val="10"/>
        </w:rPr>
        <w:t>ubuntu</w:t>
      </w:r>
      <w:proofErr w:type="spellEnd"/>
      <w:r w:rsidRPr="003B3CFD">
        <w:rPr>
          <w:sz w:val="10"/>
        </w:rPr>
        <w:t xml:space="preserve">. (CCRSA 1995: para. 241–243) In short, since </w:t>
      </w:r>
      <w:r w:rsidRPr="003B3CFD">
        <w:rPr>
          <w:u w:val="single"/>
        </w:rPr>
        <w:t xml:space="preserve">the death penalty treats the person as incapable of reform, as unable to live harmoniously with others, perhaps it is </w:t>
      </w:r>
      <w:r w:rsidRPr="003B3CFD">
        <w:rPr>
          <w:rStyle w:val="Emphasis"/>
        </w:rPr>
        <w:t>impermissibly degrading</w:t>
      </w:r>
      <w:r w:rsidRPr="003B3CFD">
        <w:rPr>
          <w:u w:val="single"/>
        </w:rPr>
        <w:t xml:space="preserve">. </w:t>
      </w:r>
      <w:r w:rsidRPr="003B3CFD">
        <w:rPr>
          <w:sz w:val="10"/>
        </w:rPr>
        <w:t>Let us reflect on these remarks in light of ETHNIC CLEANSING</w:t>
      </w:r>
      <w:r w:rsidRPr="003B3CFD">
        <w:rPr>
          <w:u w:val="single"/>
        </w:rPr>
        <w:t>. If one must always leave open the opportunity for rehabilitation, then one should never intentionally kill anyone, for such an action would always be a "rejection of rehabilitation as a possibility.</w:t>
      </w:r>
      <w:r w:rsidRPr="003B3CFD">
        <w:rPr>
          <w:sz w:val="10"/>
        </w:rPr>
        <w:t xml:space="preserve">" But would it be impermissibly degrading to shoot the aggressors for the reason that it would treat them as beyond redemption and prevent them from having any more harmonious relationships? No. Hence, it cannot be that executing offenders is impermissibly degrading simply because it denies them a second </w:t>
      </w:r>
      <w:proofErr w:type="gramStart"/>
      <w:r w:rsidRPr="003B3CFD">
        <w:rPr>
          <w:sz w:val="10"/>
        </w:rPr>
        <w:t>chance.[</w:t>
      </w:r>
      <w:proofErr w:type="gramEnd"/>
      <w:r w:rsidRPr="003B3CFD">
        <w:rPr>
          <w:sz w:val="10"/>
        </w:rPr>
        <w:t xml:space="preserve">11] Perhaps it is not the bare fact of intentional killing that is degrading by virtue of unequal treatment ("Unequal Treatment") or foreclosing the possibility of reform ("Denying a Second Chance"), but rather the process leading up to and including that act. There is little need to rehearse the large literature revealing the mental anguish that death row prisoners suffer prior to execution. It might be thought that knowingly inflicting such torment on them is degrading of them, as the Court maintains here: </w:t>
      </w:r>
      <w:r w:rsidRPr="003B3CFD">
        <w:rPr>
          <w:u w:val="single"/>
        </w:rPr>
        <w:t>Convicted persons in death row are subjected to a fate of ever increasing fear and distress</w:t>
      </w:r>
      <w:r w:rsidRPr="003B3CFD">
        <w:rPr>
          <w:sz w:val="10"/>
        </w:rPr>
        <w:t xml:space="preserve">. They know not what their future is and whether their efforts will come to naught. "The measure of a country's greatness is its ability to retain compassion in time of crisis." This, in my view, also accords with </w:t>
      </w:r>
      <w:proofErr w:type="spellStart"/>
      <w:r w:rsidRPr="003B3CFD">
        <w:rPr>
          <w:sz w:val="10"/>
        </w:rPr>
        <w:t>ubuntu</w:t>
      </w:r>
      <w:proofErr w:type="spellEnd"/>
      <w:r w:rsidRPr="003B3CFD">
        <w:rPr>
          <w:sz w:val="10"/>
        </w:rPr>
        <w:t xml:space="preserve">—and calls for a balancing of the interest of society against those of the individual, for the maintenance of law and order, but not for dehumanizing and degrading the individual. (CCRSA 1995: para. 247, 249–250; see also para. 356) There is no doubt that </w:t>
      </w:r>
      <w:proofErr w:type="spellStart"/>
      <w:r w:rsidRPr="003B3CFD">
        <w:rPr>
          <w:sz w:val="10"/>
        </w:rPr>
        <w:t>ubuntu</w:t>
      </w:r>
      <w:proofErr w:type="spellEnd"/>
      <w:r w:rsidRPr="003B3CFD">
        <w:rPr>
          <w:sz w:val="10"/>
        </w:rPr>
        <w:t xml:space="preserve">, as an ethic that prescribes living in a harmonious way with others, usually forbids doing something that one foresees will cause someone severe anxiety, fear, and other negative emotions and feelings. The question is whether it is always impermissibly degrading to do so. I do not think so. Consider now a case different from ETHNIC CLEANSING, in which no psychological torment was imagined to be present among the aggressors before being killed. Here instead is IGLOO, another thought experiment designed to test the claim that it is necessarily wrong, because degrading, to knowingly cause another mental anguish: You live in a very cold and isolated area in an igloo with your spouse and child. You have only one neighbor, who has his own igloo. You see that his igloo is deteriorating and urge him to fix it up. He elects not to do so, spending his time ice fishing instead. One day it becomes clear to both you and your neighbor that a major storm is headed your way. Your neighbor's igloo now defunct, he enters yours. However, there is not enough room in your igloo for your neighbor plus you and your family. When he is asleep, you remove him, installing you and your family. However, when you and your family sleep, he removes you and yours, forcibly retaking your igloo. The storm approaching, you eject him again, this time binding his legs and arms (and carrying him far away where you will not hear his screams), having reasonably judged such action to be necessary and sufficient to protect you and your family. Your neighbor suffers extreme mental agony, not knowing whether he will survive the storm, but reasonably suspecting not. He dies, and you and your family live. Your actions in IGLOO are permissible, I submit, despite the fact of imposing great mental anguish upon your neighbor prior to his being killed. It therefore cannot be the bare presence of foreseen psychological torment leading up to intentional killing that makes an action impermissibly degrading by an attractive interpretation of an </w:t>
      </w:r>
      <w:proofErr w:type="spellStart"/>
      <w:r w:rsidRPr="003B3CFD">
        <w:rPr>
          <w:sz w:val="10"/>
        </w:rPr>
        <w:t>ubuntu</w:t>
      </w:r>
      <w:proofErr w:type="spellEnd"/>
      <w:r w:rsidRPr="003B3CFD">
        <w:rPr>
          <w:sz w:val="10"/>
        </w:rPr>
        <w:t xml:space="preserve"> morality. At another point, the Court says that the ethic of </w:t>
      </w:r>
      <w:proofErr w:type="spellStart"/>
      <w:r w:rsidRPr="003B3CFD">
        <w:rPr>
          <w:sz w:val="10"/>
        </w:rPr>
        <w:t>ubuntu</w:t>
      </w:r>
      <w:proofErr w:type="spellEnd"/>
      <w:r w:rsidRPr="003B3CFD">
        <w:rPr>
          <w:sz w:val="10"/>
        </w:rPr>
        <w:t xml:space="preserve"> entails that </w:t>
      </w:r>
      <w:r w:rsidRPr="003B3CFD">
        <w:rPr>
          <w:u w:val="single"/>
        </w:rPr>
        <w:t xml:space="preserve">the death penalty is degrading because it involves a </w:t>
      </w:r>
      <w:r w:rsidRPr="003B3CFD">
        <w:rPr>
          <w:rStyle w:val="Emphasis"/>
        </w:rPr>
        <w:t>planned</w:t>
      </w:r>
      <w:r w:rsidRPr="003B3CFD">
        <w:rPr>
          <w:u w:val="single"/>
        </w:rPr>
        <w:t xml:space="preserve"> and </w:t>
      </w:r>
      <w:r w:rsidRPr="003B3CFD">
        <w:rPr>
          <w:rStyle w:val="Emphasis"/>
        </w:rPr>
        <w:t>calculated</w:t>
      </w:r>
      <w:r w:rsidRPr="003B3CFD">
        <w:rPr>
          <w:u w:val="single"/>
        </w:rPr>
        <w:t xml:space="preserve"> killing</w:t>
      </w:r>
      <w:r w:rsidRPr="003B3CFD">
        <w:rPr>
          <w:sz w:val="10"/>
        </w:rPr>
        <w:t>, not merely an intentional one preceded by psychological torment. Consider these remarks: [U]</w:t>
      </w:r>
      <w:proofErr w:type="spellStart"/>
      <w:r w:rsidRPr="003B3CFD">
        <w:rPr>
          <w:sz w:val="10"/>
        </w:rPr>
        <w:t>buntu</w:t>
      </w:r>
      <w:proofErr w:type="spellEnd"/>
      <w:r w:rsidRPr="003B3CFD">
        <w:rPr>
          <w:sz w:val="10"/>
        </w:rPr>
        <w:t xml:space="preserve"> expresses the ethos of an instinctive capacity for and enjoyment of love towards our fellow men and women; the joy and the fulfilment involved in recognizing their innate humanity. ... It is against this historical background and ethos that the constitutionality of capital punishment must be determined. </w:t>
      </w:r>
      <w:r w:rsidRPr="003B3CFD">
        <w:rPr>
          <w:u w:val="single"/>
        </w:rPr>
        <w:t xml:space="preserve">The death penalty sanctions the </w:t>
      </w:r>
      <w:r w:rsidRPr="003B3CFD">
        <w:rPr>
          <w:rStyle w:val="Emphasis"/>
        </w:rPr>
        <w:t>deliberate annihilation</w:t>
      </w:r>
      <w:r w:rsidRPr="003B3CFD">
        <w:rPr>
          <w:u w:val="single"/>
        </w:rPr>
        <w:t xml:space="preserve"> of life</w:t>
      </w:r>
      <w:r w:rsidRPr="003B3CFD">
        <w:rPr>
          <w:sz w:val="10"/>
        </w:rPr>
        <w:t xml:space="preserve">. ... This "planned and calculated termination of life itself" was permitted in the past. ... Is it now permissible? (CCRSA 1995: para. 263–265; see also para. 314, 316, 357) Of course, the question posed at the end is rhetorical, the implied answer being "no." The case of IGLOO serves as a forceful counterexample to this rationale against the death penalty. If premeditated killing (perhaps along with the imposition of psychological torment) were enough to render an action degrading and hence wrong to perform, then it would be wrong to kill your neighbor in IGLOO. But it is not wrong to do so. Therefore, premeditated killing cannot be what about the death penalty that the friend of </w:t>
      </w:r>
      <w:proofErr w:type="spellStart"/>
      <w:r w:rsidRPr="003B3CFD">
        <w:rPr>
          <w:sz w:val="10"/>
        </w:rPr>
        <w:t>ubuntu</w:t>
      </w:r>
      <w:proofErr w:type="spellEnd"/>
      <w:r w:rsidRPr="003B3CFD">
        <w:rPr>
          <w:sz w:val="10"/>
        </w:rPr>
        <w:t xml:space="preserve"> should find degrading. </w:t>
      </w:r>
      <w:r w:rsidRPr="003B3CFD">
        <w:rPr>
          <w:u w:val="single"/>
        </w:rPr>
        <w:t xml:space="preserve">A different explanation of why capital punishment might be degrading in light of an African morality is that it </w:t>
      </w:r>
      <w:r w:rsidRPr="003B3CFD">
        <w:rPr>
          <w:rStyle w:val="Emphasis"/>
        </w:rPr>
        <w:t>violates a right to life</w:t>
      </w:r>
      <w:r w:rsidRPr="003B3CFD">
        <w:rPr>
          <w:u w:val="single"/>
        </w:rPr>
        <w:t xml:space="preserve"> that everyone has and no one can lose, simply because they are human beings in the biological sense</w:t>
      </w:r>
      <w:r w:rsidRPr="003B3CFD">
        <w:rPr>
          <w:sz w:val="10"/>
        </w:rPr>
        <w:t xml:space="preserve"> (not in the sense of having </w:t>
      </w:r>
      <w:proofErr w:type="spellStart"/>
      <w:r w:rsidRPr="003B3CFD">
        <w:rPr>
          <w:sz w:val="10"/>
        </w:rPr>
        <w:t>ubuntu</w:t>
      </w:r>
      <w:proofErr w:type="spellEnd"/>
      <w:r w:rsidRPr="003B3CFD">
        <w:rPr>
          <w:sz w:val="10"/>
        </w:rPr>
        <w:t>, which, of course, varies widely among people). Consider these remarks from the Court: [</w:t>
      </w:r>
      <w:r w:rsidRPr="003B3CFD">
        <w:rPr>
          <w:u w:val="single"/>
        </w:rPr>
        <w:t xml:space="preserve">There is a need to] recognize the right to and protection of human dignity as a right </w:t>
      </w:r>
      <w:r w:rsidRPr="003B3CFD">
        <w:rPr>
          <w:rStyle w:val="Emphasis"/>
        </w:rPr>
        <w:t>concomitant to life itself</w:t>
      </w:r>
      <w:r w:rsidRPr="003B3CFD">
        <w:rPr>
          <w:u w:val="single"/>
        </w:rPr>
        <w:t xml:space="preserve"> and </w:t>
      </w:r>
      <w:r w:rsidRPr="003B3CFD">
        <w:rPr>
          <w:rStyle w:val="Emphasis"/>
        </w:rPr>
        <w:t>inherent in all human beings</w:t>
      </w:r>
      <w:r w:rsidRPr="003B3CFD">
        <w:rPr>
          <w:sz w:val="10"/>
        </w:rPr>
        <w:t xml:space="preserve">, so that South Africans may also appreciate that even the vilest criminal remains a human being (Furman v Georgia, supra). In my view, life and dignity are like two sides of the same coin. The concept of </w:t>
      </w:r>
      <w:proofErr w:type="spellStart"/>
      <w:r w:rsidRPr="003B3CFD">
        <w:rPr>
          <w:sz w:val="10"/>
        </w:rPr>
        <w:t>ubuntu</w:t>
      </w:r>
      <w:proofErr w:type="spellEnd"/>
      <w:r w:rsidRPr="003B3CFD">
        <w:rPr>
          <w:sz w:val="10"/>
        </w:rPr>
        <w:t xml:space="preserve"> embodies them both. (CCRSA 1995: para. 311; see also para. 313, 229 as well as [10]) According to this reasoning, the bare fact that a killer is a member of the human family, a potential part of a communal relationship, means that he has a right to life that would be violated by the intentional killing of him inherent to execution, even if doing so would (hypothetically) deter others and save more lives. However, if, by the ethic of </w:t>
      </w:r>
      <w:proofErr w:type="spellStart"/>
      <w:r w:rsidRPr="003B3CFD">
        <w:rPr>
          <w:sz w:val="10"/>
        </w:rPr>
        <w:t>ubuntu</w:t>
      </w:r>
      <w:proofErr w:type="spellEnd"/>
      <w:r w:rsidRPr="003B3CFD">
        <w:rPr>
          <w:sz w:val="10"/>
        </w:rPr>
        <w:t xml:space="preserve">, </w:t>
      </w:r>
      <w:r w:rsidRPr="003B3CFD">
        <w:rPr>
          <w:u w:val="single"/>
        </w:rPr>
        <w:t xml:space="preserve">those who have killed retain an inviolable right to life simply by virtue of being human, </w:t>
      </w:r>
      <w:r w:rsidRPr="003B3CFD">
        <w:rPr>
          <w:sz w:val="10"/>
        </w:rPr>
        <w:t xml:space="preserve">then so do those who are merely attempting to kill. </w:t>
      </w:r>
      <w:r w:rsidRPr="003B3CFD">
        <w:rPr>
          <w:u w:val="single"/>
        </w:rPr>
        <w:t xml:space="preserve">Aggressors, no less than offenders, </w:t>
      </w:r>
      <w:r w:rsidRPr="003B3CFD">
        <w:rPr>
          <w:rStyle w:val="Emphasis"/>
        </w:rPr>
        <w:t>are of course human beings</w:t>
      </w:r>
      <w:r w:rsidRPr="003B3CFD">
        <w:rPr>
          <w:sz w:val="10"/>
        </w:rPr>
        <w:t xml:space="preserve">. And so </w:t>
      </w:r>
      <w:r w:rsidRPr="003B3CFD">
        <w:rPr>
          <w:u w:val="single"/>
        </w:rPr>
        <w:t xml:space="preserve">this rationale counterintuitively implies that all cases of killing aggressors when necessary and sufficient for other-defense are </w:t>
      </w:r>
      <w:r w:rsidRPr="003B3CFD">
        <w:rPr>
          <w:rStyle w:val="Emphasis"/>
        </w:rPr>
        <w:t>impermissible</w:t>
      </w:r>
      <w:r w:rsidRPr="003B3CFD">
        <w:rPr>
          <w:sz w:val="10"/>
        </w:rPr>
        <w:t xml:space="preserve">. If "inherent in all human beings" is a right to life that may not be violated by intentional killing, then it would be impermissible to kill the aggressors in ETHNIC CLEANSING and IGLOO. But it is, in fact, permissible. Hence, this purportedly </w:t>
      </w:r>
      <w:proofErr w:type="spellStart"/>
      <w:r w:rsidRPr="003B3CFD">
        <w:rPr>
          <w:sz w:val="10"/>
        </w:rPr>
        <w:t>ubuntu</w:t>
      </w:r>
      <w:proofErr w:type="spellEnd"/>
      <w:r w:rsidRPr="003B3CFD">
        <w:rPr>
          <w:sz w:val="10"/>
        </w:rPr>
        <w:t xml:space="preserve">-based account of why the death penalty is degrading is implausible. Often the death penalty is imposed because it is expected to have certain consequences, perhaps in the thought that it would protect society from the offender, cost less than life in prison, or make the victim's family obtain "closure." Regardless of whether capital punishment would in fact benefit society in these </w:t>
      </w:r>
      <w:proofErr w:type="gramStart"/>
      <w:r w:rsidRPr="003B3CFD">
        <w:rPr>
          <w:sz w:val="10"/>
        </w:rPr>
        <w:t>ways,[</w:t>
      </w:r>
      <w:proofErr w:type="gramEnd"/>
      <w:r w:rsidRPr="003B3CFD">
        <w:rPr>
          <w:sz w:val="10"/>
        </w:rPr>
        <w:t>12] it might be thought that it would be degrading to impose the death penalty as a means to any end. [E]</w:t>
      </w:r>
      <w:proofErr w:type="spellStart"/>
      <w:r w:rsidRPr="003B3CFD">
        <w:rPr>
          <w:sz w:val="10"/>
        </w:rPr>
        <w:t>ven</w:t>
      </w:r>
      <w:proofErr w:type="spellEnd"/>
      <w:r w:rsidRPr="003B3CFD">
        <w:rPr>
          <w:sz w:val="10"/>
        </w:rPr>
        <w:t xml:space="preserve"> if </w:t>
      </w:r>
      <w:r w:rsidRPr="003B3CFD">
        <w:rPr>
          <w:sz w:val="10"/>
        </w:rPr>
        <w:lastRenderedPageBreak/>
        <w:t xml:space="preserve">the end was desirable, that would not justify the means. </w:t>
      </w:r>
      <w:r w:rsidRPr="003B3CFD">
        <w:rPr>
          <w:u w:val="single"/>
        </w:rPr>
        <w:t>The death penalty violates the essential content of the right to life</w:t>
      </w:r>
      <w:r w:rsidRPr="003B3CFD">
        <w:rPr>
          <w:sz w:val="10"/>
        </w:rPr>
        <w:t xml:space="preserve"> embodied in Section 9, </w:t>
      </w:r>
      <w:r w:rsidRPr="003B3CFD">
        <w:rPr>
          <w:u w:val="single"/>
        </w:rPr>
        <w:t>in that it extinguishes life itself</w:t>
      </w:r>
      <w:r w:rsidRPr="003B3CFD">
        <w:rPr>
          <w:sz w:val="10"/>
        </w:rPr>
        <w:t xml:space="preserve">. It </w:t>
      </w:r>
      <w:proofErr w:type="spellStart"/>
      <w:r w:rsidRPr="003B3CFD">
        <w:rPr>
          <w:sz w:val="10"/>
        </w:rPr>
        <w:t>instrumentalizes</w:t>
      </w:r>
      <w:proofErr w:type="spellEnd"/>
      <w:r w:rsidRPr="003B3CFD">
        <w:rPr>
          <w:sz w:val="10"/>
        </w:rPr>
        <w:t xml:space="preserve"> the offender for the objectives of state policy. (CCRSA 1995: para. 313)</w:t>
      </w:r>
    </w:p>
    <w:p w14:paraId="333EDF5E" w14:textId="77777777" w:rsidR="0032690F" w:rsidRPr="003B3CFD" w:rsidRDefault="0032690F" w:rsidP="0032690F">
      <w:pPr>
        <w:rPr>
          <w:sz w:val="10"/>
        </w:rPr>
      </w:pPr>
    </w:p>
    <w:p w14:paraId="0F6AFCE2" w14:textId="77777777" w:rsidR="0032690F" w:rsidRPr="003B3CFD" w:rsidRDefault="0032690F" w:rsidP="0032690F">
      <w:pPr>
        <w:pStyle w:val="Heading3"/>
      </w:pPr>
      <w:r w:rsidRPr="003B3CFD">
        <w:lastRenderedPageBreak/>
        <w:t xml:space="preserve">1AC Racism </w:t>
      </w:r>
      <w:proofErr w:type="spellStart"/>
      <w:r w:rsidRPr="003B3CFD">
        <w:t>Adv</w:t>
      </w:r>
      <w:proofErr w:type="spellEnd"/>
    </w:p>
    <w:p w14:paraId="16741BA2" w14:textId="77777777" w:rsidR="0032690F" w:rsidRPr="003B3CFD" w:rsidRDefault="0032690F" w:rsidP="0032690F">
      <w:pPr>
        <w:pStyle w:val="Heading4"/>
      </w:pPr>
      <w:r w:rsidRPr="003B3CFD">
        <w:t xml:space="preserve">The death penalty arises out of a history of slavery and perpetuates an institutional </w:t>
      </w:r>
      <w:proofErr w:type="spellStart"/>
      <w:r w:rsidRPr="003B3CFD">
        <w:t>antiblackness</w:t>
      </w:r>
      <w:proofErr w:type="spellEnd"/>
      <w:r w:rsidRPr="003B3CFD">
        <w:t xml:space="preserve"> which must be rejected </w:t>
      </w:r>
    </w:p>
    <w:p w14:paraId="7F54CBCC" w14:textId="77777777" w:rsidR="0032690F" w:rsidRPr="003B3CFD" w:rsidRDefault="0032690F" w:rsidP="0032690F">
      <w:r w:rsidRPr="003B3CFD">
        <w:rPr>
          <w:sz w:val="18"/>
          <w:szCs w:val="18"/>
        </w:rPr>
        <w:t xml:space="preserve">Ed </w:t>
      </w:r>
      <w:r w:rsidRPr="003B3CFD">
        <w:rPr>
          <w:rStyle w:val="Style13ptBold"/>
        </w:rPr>
        <w:t>Pilkington 19</w:t>
      </w:r>
      <w:r w:rsidRPr="003B3CFD">
        <w:rPr>
          <w:sz w:val="18"/>
          <w:szCs w:val="18"/>
        </w:rPr>
        <w:t>, chief reporter for Guardian US. "Landmark US case to expose rampant racial bias behind the death penalty," Guardian, 8-1-2019, https://www.theguardian.com/world/2019/aug/24/landmark-us-case-to-expose-rampant-racial-bias-behind-the-death-penalty, accessed 7-14-2020 //ART</w:t>
      </w:r>
    </w:p>
    <w:p w14:paraId="731B48EB" w14:textId="77777777" w:rsidR="0032690F" w:rsidRPr="003B3CFD" w:rsidRDefault="0032690F" w:rsidP="0032690F">
      <w:pPr>
        <w:rPr>
          <w:u w:val="single"/>
        </w:rPr>
      </w:pPr>
      <w:r w:rsidRPr="003B3CFD">
        <w:rPr>
          <w:rStyle w:val="StyleUnderline"/>
        </w:rPr>
        <w:t xml:space="preserve">The dark secret of America’s death penalty – the </w:t>
      </w:r>
      <w:r w:rsidRPr="003B3CFD">
        <w:rPr>
          <w:rStyle w:val="Emphasis"/>
        </w:rPr>
        <w:t>blatant</w:t>
      </w:r>
      <w:r w:rsidRPr="003B3CFD">
        <w:rPr>
          <w:rStyle w:val="StyleUnderline"/>
        </w:rPr>
        <w:t xml:space="preserve"> and </w:t>
      </w:r>
      <w:r w:rsidRPr="003B3CFD">
        <w:rPr>
          <w:rStyle w:val="Emphasis"/>
        </w:rPr>
        <w:t>intentional racial bias</w:t>
      </w:r>
      <w:r w:rsidRPr="003B3CFD">
        <w:rPr>
          <w:rStyle w:val="StyleUnderline"/>
        </w:rPr>
        <w:t xml:space="preserve"> that infects the system, distorting juries and throwing </w:t>
      </w:r>
      <w:r w:rsidRPr="003B3CFD">
        <w:rPr>
          <w:rStyle w:val="Emphasis"/>
        </w:rPr>
        <w:t>inordinate numbers of African Americans</w:t>
      </w:r>
      <w:r w:rsidRPr="003B3CFD">
        <w:rPr>
          <w:rStyle w:val="StyleUnderline"/>
        </w:rPr>
        <w:t xml:space="preserve"> on to death row</w:t>
      </w:r>
      <w:r w:rsidRPr="003B3CFD">
        <w:rPr>
          <w:sz w:val="16"/>
        </w:rPr>
        <w:t xml:space="preserve"> </w:t>
      </w:r>
      <w:r w:rsidRPr="003B3CFD">
        <w:rPr>
          <w:sz w:val="10"/>
          <w:szCs w:val="10"/>
        </w:rPr>
        <w:t>– will be laid bare next week in North Carolina. Some of the country’s top capital lawyers will gather on Monday at the state supreme court in Raleigh. Over two days, they will present evidence that capital punishment is so deeply flawed and riddled with racial animus that it makes a mockery of basic principles of fairness and equal justice. The court’s seven judges will be asked to address a simple question. Will they allow men and women to be condemned to die despite powerful evidence that prosecutors deployed racially discriminatory tactics to put them on death row? “We are taking an unprecedented look at whether the courts will tolerate proven racial bias in the death penalty,” said one of the case’s leading lawyers, Cassandra Stubbs, director of the American Civil Liberties Union (ACLU) capital punishment project</w:t>
      </w:r>
      <w:r w:rsidRPr="003B3CFD">
        <w:rPr>
          <w:sz w:val="16"/>
        </w:rPr>
        <w:t>. “</w:t>
      </w:r>
      <w:r w:rsidRPr="003B3CFD">
        <w:rPr>
          <w:u w:val="single"/>
        </w:rPr>
        <w:t xml:space="preserve">We’re talking about </w:t>
      </w:r>
      <w:r w:rsidRPr="003B3CFD">
        <w:rPr>
          <w:rStyle w:val="Emphasis"/>
        </w:rPr>
        <w:t>fundamental rights</w:t>
      </w:r>
      <w:r w:rsidRPr="003B3CFD">
        <w:rPr>
          <w:u w:val="single"/>
        </w:rPr>
        <w:t xml:space="preserve"> that go to the integrity of the courts and the entire criminal justice system.</w:t>
      </w:r>
      <w:r w:rsidRPr="003B3CFD">
        <w:rPr>
          <w:sz w:val="10"/>
          <w:szCs w:val="10"/>
          <w:u w:val="single"/>
        </w:rPr>
        <w:t xml:space="preserve"> </w:t>
      </w:r>
      <w:r w:rsidRPr="003B3CFD">
        <w:rPr>
          <w:sz w:val="10"/>
          <w:szCs w:val="10"/>
        </w:rPr>
        <w:t xml:space="preserve">At the heart of the case are four inmates facing execution: three African American men and a Native American woman. Over the past seven years Marcus Robinson, </w:t>
      </w:r>
      <w:proofErr w:type="spellStart"/>
      <w:r w:rsidRPr="003B3CFD">
        <w:rPr>
          <w:sz w:val="10"/>
          <w:szCs w:val="10"/>
        </w:rPr>
        <w:t>Quintel</w:t>
      </w:r>
      <w:proofErr w:type="spellEnd"/>
      <w:r w:rsidRPr="003B3CFD">
        <w:rPr>
          <w:sz w:val="10"/>
          <w:szCs w:val="10"/>
        </w:rPr>
        <w:t xml:space="preserve"> Augustine, </w:t>
      </w:r>
      <w:proofErr w:type="spellStart"/>
      <w:r w:rsidRPr="003B3CFD">
        <w:rPr>
          <w:sz w:val="10"/>
          <w:szCs w:val="10"/>
        </w:rPr>
        <w:t>Tilmon</w:t>
      </w:r>
      <w:proofErr w:type="spellEnd"/>
      <w:r w:rsidRPr="003B3CFD">
        <w:rPr>
          <w:sz w:val="10"/>
          <w:szCs w:val="10"/>
        </w:rPr>
        <w:t xml:space="preserve"> </w:t>
      </w:r>
      <w:proofErr w:type="spellStart"/>
      <w:r w:rsidRPr="003B3CFD">
        <w:rPr>
          <w:sz w:val="10"/>
          <w:szCs w:val="10"/>
        </w:rPr>
        <w:t>Golphin</w:t>
      </w:r>
      <w:proofErr w:type="spellEnd"/>
      <w:r w:rsidRPr="003B3CFD">
        <w:rPr>
          <w:sz w:val="10"/>
          <w:szCs w:val="10"/>
        </w:rPr>
        <w:t xml:space="preserve"> and Christina Walters have been on an extraordinary judicial roller coaster that has seen them taken off death row on grounds that their sentences were racially compromised, only to be slapped back on to it following a partisan backlash by the Republican-controlled state legislature. In all four cases, a review of their trials found racial bias had</w:t>
      </w:r>
      <w:r w:rsidRPr="003B3CFD">
        <w:rPr>
          <w:sz w:val="16"/>
        </w:rPr>
        <w:t xml:space="preserve"> </w:t>
      </w:r>
      <w:r w:rsidRPr="003B3CFD">
        <w:rPr>
          <w:sz w:val="10"/>
          <w:szCs w:val="10"/>
        </w:rPr>
        <w:t xml:space="preserve">been an “overwhelming” feature of how death sentences were secured. In particular, the juries had been “bleached”. A very stark and unmistakable picture of discrimination emerges </w:t>
      </w:r>
      <w:r w:rsidRPr="003B3CFD">
        <w:rPr>
          <w:u w:val="single"/>
        </w:rPr>
        <w:t xml:space="preserve">Black potential jurors were systematically struck off – consciously and intentionally – at a rate </w:t>
      </w:r>
      <w:r w:rsidRPr="003B3CFD">
        <w:rPr>
          <w:rStyle w:val="Emphasis"/>
        </w:rPr>
        <w:t>far higher</w:t>
      </w:r>
      <w:r w:rsidRPr="003B3CFD">
        <w:rPr>
          <w:u w:val="single"/>
        </w:rPr>
        <w:t xml:space="preserve"> than their white equivalents. As a result, juries were produced that were almost </w:t>
      </w:r>
      <w:r w:rsidRPr="003B3CFD">
        <w:rPr>
          <w:rStyle w:val="Emphasis"/>
        </w:rPr>
        <w:t>exclusively</w:t>
      </w:r>
      <w:r w:rsidRPr="003B3CFD">
        <w:rPr>
          <w:sz w:val="16"/>
        </w:rPr>
        <w:t>,</w:t>
      </w:r>
      <w:r w:rsidRPr="003B3CFD">
        <w:rPr>
          <w:sz w:val="10"/>
          <w:szCs w:val="10"/>
        </w:rPr>
        <w:t xml:space="preserve"> or in Augustine’s case entirely</w:t>
      </w:r>
      <w:r w:rsidRPr="003B3CFD">
        <w:rPr>
          <w:sz w:val="16"/>
        </w:rPr>
        <w:t xml:space="preserve">, </w:t>
      </w:r>
      <w:r w:rsidRPr="003B3CFD">
        <w:rPr>
          <w:rStyle w:val="Emphasis"/>
        </w:rPr>
        <w:t>white</w:t>
      </w:r>
      <w:r w:rsidRPr="003B3CFD">
        <w:rPr>
          <w:sz w:val="16"/>
        </w:rPr>
        <w:t xml:space="preserve">. </w:t>
      </w:r>
      <w:r w:rsidRPr="003B3CFD">
        <w:rPr>
          <w:sz w:val="10"/>
          <w:szCs w:val="10"/>
        </w:rPr>
        <w:t xml:space="preserve">“A very stark and unmistakable picture of discrimination emerges with compelling evidence that it is not an accident, it is purposeful,” Stubbs said. The evidence Stubbs referred to was uncovered by a commission set up under North Carolina’s Racial Justice Act (RJA), an exceptional measure introduced in 2009 following a spate of exonerations of innocent people held in some cases for decades on death row. That so many innocent people, most of them African American, had come close to being killed by the state alarmed local politicians to the extent that the then Democratic-controlled assembly decided to root out racial discrimination from the death penalty once and for all. In a historic break with the past, the RJA established that anyone who could prove race was a significant factor behind their death sentences would be deemed ineligible for capital punishment. That new protection unleashed one of the most thorough investigations into the practice of the death penalty in US history. What it uncovered shocked even lawyers working on RJA cases. ‘The more we looked, the more we found’ First up was Cassandra Stubbs’s client, Marcus Robinson. He had just turned 18 in 1994 when he and his black co-defendant carjacked a white teenager, Erik </w:t>
      </w:r>
      <w:proofErr w:type="spellStart"/>
      <w:r w:rsidRPr="003B3CFD">
        <w:rPr>
          <w:sz w:val="10"/>
          <w:szCs w:val="10"/>
        </w:rPr>
        <w:t>Tornblom</w:t>
      </w:r>
      <w:proofErr w:type="spellEnd"/>
      <w:r w:rsidRPr="003B3CFD">
        <w:rPr>
          <w:sz w:val="10"/>
          <w:szCs w:val="10"/>
        </w:rPr>
        <w:t xml:space="preserve">, at a gas station in Fayetteville. Robinson, as prosecutors privately admitted at the time, did not pull the trigger when </w:t>
      </w:r>
      <w:proofErr w:type="spellStart"/>
      <w:r w:rsidRPr="003B3CFD">
        <w:rPr>
          <w:sz w:val="10"/>
          <w:szCs w:val="10"/>
        </w:rPr>
        <w:t>Tornblom</w:t>
      </w:r>
      <w:proofErr w:type="spellEnd"/>
      <w:r w:rsidRPr="003B3CFD">
        <w:rPr>
          <w:sz w:val="10"/>
          <w:szCs w:val="10"/>
        </w:rPr>
        <w:t xml:space="preserve"> was shot and killed – his co-defendant did. Yet Robinson was still condemned to death, becoming the youngest person at the time on the state’s death row. When Stubbs began analyzing Robinson’s trial she discovered that the jury had been grossly skewed along race lines</w:t>
      </w:r>
      <w:r w:rsidRPr="003B3CFD">
        <w:rPr>
          <w:sz w:val="16"/>
        </w:rPr>
        <w:t xml:space="preserve">. </w:t>
      </w:r>
      <w:r w:rsidRPr="003B3CFD">
        <w:rPr>
          <w:u w:val="single"/>
        </w:rPr>
        <w:t>During jury selection, in which both defense and prosecution lawyers have the right to exclude potential jurors so long as they have legitimate reasons</w:t>
      </w:r>
      <w:r w:rsidRPr="003B3CFD">
        <w:rPr>
          <w:sz w:val="16"/>
        </w:rPr>
        <w:t xml:space="preserve">, </w:t>
      </w:r>
      <w:r w:rsidRPr="003B3CFD">
        <w:rPr>
          <w:sz w:val="10"/>
          <w:szCs w:val="10"/>
        </w:rPr>
        <w:t xml:space="preserve">the prosecutor John Dickson struck out five of 10 black people in the pool. That 50% dismissal rate was almost four times the rate at which eligible white jurors were rejected: just 14%. A review of the record showed that Dickson asked demeaning questions of one black prospective juror, including whether the individual could read and had completed school – questions that were put to none of the white candidates. “The more we looked, the more we found,” Stubbs told the Guardian. </w:t>
      </w:r>
      <w:r w:rsidRPr="003B3CFD">
        <w:rPr>
          <w:sz w:val="16"/>
        </w:rPr>
        <w:t>“</w:t>
      </w:r>
      <w:r w:rsidRPr="003B3CFD">
        <w:rPr>
          <w:u w:val="single"/>
        </w:rPr>
        <w:t xml:space="preserve">These were </w:t>
      </w:r>
      <w:r w:rsidRPr="003B3CFD">
        <w:rPr>
          <w:rStyle w:val="Emphasis"/>
        </w:rPr>
        <w:t>explicit biases</w:t>
      </w:r>
      <w:r w:rsidRPr="003B3CFD">
        <w:rPr>
          <w:u w:val="single"/>
        </w:rPr>
        <w:t xml:space="preserve">. It was overt </w:t>
      </w:r>
      <w:r w:rsidRPr="003B3CFD">
        <w:rPr>
          <w:rStyle w:val="Emphasis"/>
        </w:rPr>
        <w:t>racial discrimination</w:t>
      </w:r>
      <w:r w:rsidRPr="003B3CFD">
        <w:rPr>
          <w:sz w:val="10"/>
          <w:szCs w:val="10"/>
          <w:u w:val="single"/>
        </w:rPr>
        <w:t>.”</w:t>
      </w:r>
      <w:r w:rsidRPr="003B3CFD">
        <w:rPr>
          <w:sz w:val="10"/>
          <w:szCs w:val="10"/>
        </w:rPr>
        <w:t xml:space="preserve"> Investigations of the other three cases under the RJA spotlight threw up even more disturbing evidence. At the trial of Augustine, who was charged with killing a police officer, they dug up handwritten notes in which the prosecutor had scrawled “thug” and “</w:t>
      </w:r>
      <w:proofErr w:type="spellStart"/>
      <w:r w:rsidRPr="003B3CFD">
        <w:rPr>
          <w:sz w:val="10"/>
          <w:szCs w:val="10"/>
        </w:rPr>
        <w:t>blk</w:t>
      </w:r>
      <w:proofErr w:type="spellEnd"/>
      <w:r w:rsidRPr="003B3CFD">
        <w:rPr>
          <w:sz w:val="10"/>
          <w:szCs w:val="10"/>
        </w:rPr>
        <w:t xml:space="preserve"> wino” against the name of two potential black jurors. By contrast, the same prosecutor described a white juror with alcohol issues as “drinks – country boy – ok” Another prospective black juror had “</w:t>
      </w:r>
      <w:proofErr w:type="spellStart"/>
      <w:r w:rsidRPr="003B3CFD">
        <w:rPr>
          <w:sz w:val="10"/>
          <w:szCs w:val="10"/>
        </w:rPr>
        <w:t>blk</w:t>
      </w:r>
      <w:proofErr w:type="spellEnd"/>
      <w:r w:rsidRPr="003B3CFD">
        <w:rPr>
          <w:sz w:val="10"/>
          <w:szCs w:val="10"/>
        </w:rPr>
        <w:t xml:space="preserve">/high drug area” placed beside her name, a reference to her largely African American neighborhood. They feared that breaking the link between the death penalty and race would remove too many people from death row The prosecutor ended up throwing out every single qualified black juror, producing an all-white jury </w:t>
      </w:r>
      <w:proofErr w:type="gramStart"/>
      <w:r w:rsidRPr="003B3CFD">
        <w:rPr>
          <w:sz w:val="10"/>
          <w:szCs w:val="10"/>
        </w:rPr>
        <w:t>At</w:t>
      </w:r>
      <w:proofErr w:type="gramEnd"/>
      <w:r w:rsidRPr="003B3CFD">
        <w:rPr>
          <w:sz w:val="10"/>
          <w:szCs w:val="10"/>
        </w:rPr>
        <w:t xml:space="preserve"> </w:t>
      </w:r>
      <w:proofErr w:type="spellStart"/>
      <w:r w:rsidRPr="003B3CFD">
        <w:rPr>
          <w:sz w:val="10"/>
          <w:szCs w:val="10"/>
        </w:rPr>
        <w:t>Golphin’s</w:t>
      </w:r>
      <w:proofErr w:type="spellEnd"/>
      <w:r w:rsidRPr="003B3CFD">
        <w:rPr>
          <w:sz w:val="10"/>
          <w:szCs w:val="10"/>
        </w:rPr>
        <w:t xml:space="preserve"> 1998 trial on charges that he and his brother killed two highway patrol officers, an African American man in the jury pool overheard a couple of potential white jurors talking about the defendant. One said </w:t>
      </w:r>
      <w:proofErr w:type="spellStart"/>
      <w:r w:rsidRPr="003B3CFD">
        <w:rPr>
          <w:sz w:val="10"/>
          <w:szCs w:val="10"/>
        </w:rPr>
        <w:t>Golphin</w:t>
      </w:r>
      <w:proofErr w:type="spellEnd"/>
      <w:r w:rsidRPr="003B3CFD">
        <w:rPr>
          <w:sz w:val="10"/>
          <w:szCs w:val="10"/>
        </w:rPr>
        <w:t xml:space="preserve"> “should have never made it out of the woods” – an apparent lament that officers had arrested the 19-year-old rather than summarily executing him on sight. When the black potential juror reported what he had overheard, he was struck off the jury pool. The white pair were left alone and may well have sat on the final jury. Other stunning evidence of race bias will be raised at Monday’s hearing. At the 1993 trial of a black defendant named Rayford Burke, the prosecutor described him to the all-white jury as a “big black bull”. More jaw-dropping still was how the courtroom was arranged by state officials at the 2010 trial of Andrew Ramseur for killing two white victims. Immediately behind the defense table, four rows of benches where the defendant’s family would normally have sat had been cordoned off with yellow crime-scene tape. In full view of the all-white jury, Ramseur’s elderly grandparents were forced to sit in the proverbial “back of the bus” while the family of the white victims were allowed to locate themselves right behind the prosecution table. Perhaps the most startling discovery of all was that North Carolina prosecutors were trained in how to get around constitutional prohibitions against selecting juries on race grounds. The US supreme court has been crystal clear: jury “bleaching” is not allowed. In a 1986 ruling, Batson v Kennedy, the court ruled that jurors could not be dismissed on a racial basis – a valid cause had to be given. That unambiguous ban was reaffirmed just two months ago in the case of Curtis Flowers, a black man from Mississippi who was put on death row after the state prosecutor struck off five black potential jurors, leaving only one on the final jury. The Flowers ruling was backed by seven of the nine justices. Underlining how little tolerance exists at the highest judicial levels for overt racial discrimination in jury selection, the Flowers opinion was written by Brett </w:t>
      </w:r>
      <w:proofErr w:type="spellStart"/>
      <w:r w:rsidRPr="003B3CFD">
        <w:rPr>
          <w:sz w:val="10"/>
          <w:szCs w:val="10"/>
        </w:rPr>
        <w:t>Kavanaugh</w:t>
      </w:r>
      <w:proofErr w:type="spellEnd"/>
      <w:r w:rsidRPr="003B3CFD">
        <w:rPr>
          <w:sz w:val="10"/>
          <w:szCs w:val="10"/>
        </w:rPr>
        <w:t>, Donald Trump’s controversial pick, who denounced the Flowers prosecutor’s “relentless, determined effort to rid the jury of black individuals”. None of this appears to have dissuaded some of North Carolina’s capital prosecutors from pursuing their objective of keeping death row populated with black prisoners. The court will hear that in 1995 a training scheme was set up for prosecutors statewide. As part of the training, dubbed Top Gun II, attendees were given a handout titled “Batson Justifications: Articulating Juror Negatives”. The document was essentially a cheat sheet – it told</w:t>
      </w:r>
      <w:r w:rsidRPr="003B3CFD">
        <w:rPr>
          <w:sz w:val="16"/>
        </w:rPr>
        <w:t xml:space="preserve"> </w:t>
      </w:r>
      <w:r w:rsidRPr="003B3CFD">
        <w:rPr>
          <w:u w:val="single"/>
        </w:rPr>
        <w:t>prosecutors</w:t>
      </w:r>
      <w:r w:rsidRPr="003B3CFD">
        <w:rPr>
          <w:sz w:val="16"/>
        </w:rPr>
        <w:t xml:space="preserve"> how they </w:t>
      </w:r>
      <w:r w:rsidRPr="003B3CFD">
        <w:rPr>
          <w:u w:val="single"/>
        </w:rPr>
        <w:t xml:space="preserve">could skirt the clear prohibition on racial strikes by listing 10 “justifications” they could “articulate” to dismiss black people while </w:t>
      </w:r>
      <w:r w:rsidRPr="003B3CFD">
        <w:rPr>
          <w:rStyle w:val="Emphasis"/>
        </w:rPr>
        <w:t>disguising the race motive</w:t>
      </w:r>
      <w:r w:rsidRPr="003B3CFD">
        <w:rPr>
          <w:u w:val="single"/>
        </w:rPr>
        <w:t>. The list begins with</w:t>
      </w:r>
      <w:r w:rsidRPr="003B3CFD">
        <w:t xml:space="preserve"> </w:t>
      </w:r>
      <w:r w:rsidRPr="003B3CFD">
        <w:rPr>
          <w:sz w:val="10"/>
          <w:szCs w:val="10"/>
        </w:rPr>
        <w:t>this</w:t>
      </w:r>
      <w:r w:rsidRPr="003B3CFD">
        <w:t xml:space="preserve"> </w:t>
      </w:r>
      <w:r w:rsidRPr="003B3CFD">
        <w:rPr>
          <w:u w:val="single"/>
        </w:rPr>
        <w:t>cod ground for dismissal: “</w:t>
      </w:r>
      <w:r w:rsidRPr="003B3CFD">
        <w:rPr>
          <w:rStyle w:val="Emphasis"/>
        </w:rPr>
        <w:t>Inappropriate dress</w:t>
      </w:r>
      <w:r w:rsidRPr="003B3CFD">
        <w:rPr>
          <w:u w:val="single"/>
        </w:rPr>
        <w:t xml:space="preserve"> – attire may show lack of respect for the system, immaturity or rebelliousness.” It is followed by “</w:t>
      </w:r>
      <w:r w:rsidRPr="003B3CFD">
        <w:rPr>
          <w:rStyle w:val="Emphasis"/>
        </w:rPr>
        <w:t>Physical appearance</w:t>
      </w:r>
      <w:r w:rsidRPr="003B3CFD">
        <w:rPr>
          <w:u w:val="single"/>
        </w:rPr>
        <w:t xml:space="preserve"> – tattoos, hair style, disheveled appearance may mean resistance to authority”. Another “justification”: “</w:t>
      </w:r>
      <w:r w:rsidRPr="003B3CFD">
        <w:rPr>
          <w:rStyle w:val="Emphasis"/>
        </w:rPr>
        <w:t>Body language</w:t>
      </w:r>
      <w:r w:rsidRPr="003B3CFD">
        <w:rPr>
          <w:u w:val="single"/>
        </w:rPr>
        <w:t xml:space="preserve"> – arms folded, leaning away from questioner, obvious boredom may show anti-prosecution tendencies.” </w:t>
      </w:r>
      <w:r w:rsidRPr="003B3CFD">
        <w:rPr>
          <w:sz w:val="10"/>
          <w:szCs w:val="10"/>
        </w:rPr>
        <w:t xml:space="preserve">Several of the state’s capital prosecutors sat through the training and there is evidence they went on to make use of it. The prosecutor in the Augustine case apparently quoted from the Top Gun cheat sheet as she was trying to justify to a judge in a separate trial why she had rejected a black juror. The evidence unleashed by the RJA investigation was so overpowering that it persuaded the North Carolina supreme court – the same panel that will host Monday’s hearing – to scrap the death sentences of Augustine, </w:t>
      </w:r>
      <w:proofErr w:type="spellStart"/>
      <w:r w:rsidRPr="003B3CFD">
        <w:rPr>
          <w:sz w:val="10"/>
          <w:szCs w:val="10"/>
        </w:rPr>
        <w:t>Golphin</w:t>
      </w:r>
      <w:proofErr w:type="spellEnd"/>
      <w:r w:rsidRPr="003B3CFD">
        <w:rPr>
          <w:sz w:val="10"/>
          <w:szCs w:val="10"/>
        </w:rPr>
        <w:t>, Robinson and Walters in 2012. Their new punishment was far from soft: they would spend the rest of their natural lives behind bars. Nonetheless, that was not harsh enough for the Republican-controlled state legislature voted in in 2012. They made it their business to overturn the RJA the following year, disregarding the overwhelming evidence of racial wrongdoing and dragging the four inmates without any further judicial review back on to death row. For Stubbs of the ACLU, there is only one conclusion to draw: Republicans in North Carolina were more concerned with preserving capital punishment than with ensuring the integrity of the judicial system. “They feared that breaking the link between the death penalty and race would remove too many people from death row,” she said, “so they decided they were willing to accept racial bias to keep the death penalty.” The one category that is vastly more likely to get a death sentence is when a black man kills a white woman Stubbs and her fellow lawyers are hoping that Monday’s hearing will once again take their four clients off death row. They are also hoping that the proceedings will put a spotlight on discrimination that remains rampant across the state. The statistics tell the story. North Carolina is 34% non-white, yet about 63% of death row inmates are non-white. A similar disparity is shown in the statewide statistics on jury selection. A Michigan State University study found that</w:t>
      </w:r>
      <w:r w:rsidRPr="003B3CFD">
        <w:rPr>
          <w:sz w:val="16"/>
        </w:rPr>
        <w:t xml:space="preserve"> </w:t>
      </w:r>
      <w:r w:rsidRPr="003B3CFD">
        <w:rPr>
          <w:u w:val="single"/>
        </w:rPr>
        <w:t xml:space="preserve">black potential jurors in capital cases were dismissed through pre-emptory strikes at more than </w:t>
      </w:r>
      <w:r w:rsidRPr="003B3CFD">
        <w:rPr>
          <w:rStyle w:val="Emphasis"/>
        </w:rPr>
        <w:t>twice the rate</w:t>
      </w:r>
      <w:r w:rsidRPr="003B3CFD">
        <w:rPr>
          <w:u w:val="single"/>
        </w:rPr>
        <w:t xml:space="preserve"> of whites. </w:t>
      </w:r>
      <w:r w:rsidRPr="003B3CFD">
        <w:rPr>
          <w:sz w:val="10"/>
          <w:szCs w:val="10"/>
        </w:rPr>
        <w:t xml:space="preserve">Frank Baumgartner, professor of political science at the University of North Carolina at Chapel Hill and co-author of Deadly Justice, a recent statistical portrait of the death penalty, said that the same racial </w:t>
      </w:r>
      <w:proofErr w:type="spellStart"/>
      <w:r w:rsidRPr="003B3CFD">
        <w:rPr>
          <w:sz w:val="10"/>
          <w:szCs w:val="10"/>
        </w:rPr>
        <w:t>faultline</w:t>
      </w:r>
      <w:proofErr w:type="spellEnd"/>
      <w:r w:rsidRPr="003B3CFD">
        <w:rPr>
          <w:sz w:val="10"/>
          <w:szCs w:val="10"/>
        </w:rPr>
        <w:t xml:space="preserve"> </w:t>
      </w:r>
      <w:r w:rsidRPr="003B3CFD">
        <w:rPr>
          <w:sz w:val="10"/>
          <w:szCs w:val="10"/>
        </w:rPr>
        <w:lastRenderedPageBreak/>
        <w:t>runs across all the 29 states that still have the death penalty. His analysis has shown that it is impossible to understand the death penalty without taking on board its grotesque racial distortions. Baumgartner studied</w:t>
      </w:r>
      <w:r w:rsidRPr="003B3CFD">
        <w:rPr>
          <w:sz w:val="16"/>
        </w:rPr>
        <w:t xml:space="preserve"> </w:t>
      </w:r>
      <w:r w:rsidRPr="003B3CFD">
        <w:rPr>
          <w:u w:val="single"/>
        </w:rPr>
        <w:t xml:space="preserve">the 1,394 executions that took place in the US from 1976 to 2014 and found that the number of executions carried out for every 10,000 homicides was 65 when the victim was white but </w:t>
      </w:r>
      <w:r w:rsidRPr="003B3CFD">
        <w:rPr>
          <w:rStyle w:val="Emphasis"/>
        </w:rPr>
        <w:t>only 14 when the victim was black</w:t>
      </w:r>
      <w:r w:rsidRPr="003B3CFD">
        <w:rPr>
          <w:u w:val="single"/>
        </w:rPr>
        <w:t>. When gender was factored in the disparity grew even larger, with 123 executions where the victims were white females and only nine for black males.</w:t>
      </w:r>
      <w:r w:rsidRPr="003B3CFD">
        <w:rPr>
          <w:sz w:val="16"/>
        </w:rPr>
        <w:t xml:space="preserve"> “</w:t>
      </w:r>
      <w:r w:rsidRPr="003B3CFD">
        <w:rPr>
          <w:sz w:val="10"/>
          <w:szCs w:val="10"/>
        </w:rPr>
        <w:t>The</w:t>
      </w:r>
      <w:r w:rsidRPr="003B3CFD">
        <w:rPr>
          <w:sz w:val="16"/>
        </w:rPr>
        <w:t xml:space="preserve"> </w:t>
      </w:r>
      <w:r w:rsidRPr="003B3CFD">
        <w:rPr>
          <w:u w:val="single"/>
        </w:rPr>
        <w:t>death penalty is reserved for very special categories</w:t>
      </w:r>
      <w:r w:rsidRPr="003B3CFD">
        <w:rPr>
          <w:sz w:val="10"/>
          <w:szCs w:val="10"/>
        </w:rPr>
        <w:t>,” Baumgartner said</w:t>
      </w:r>
      <w:r w:rsidRPr="003B3CFD">
        <w:rPr>
          <w:sz w:val="16"/>
        </w:rPr>
        <w:t>. “</w:t>
      </w:r>
      <w:r w:rsidRPr="003B3CFD">
        <w:rPr>
          <w:u w:val="single"/>
        </w:rPr>
        <w:t>You would expect that to be the most heinous offenders, people who torture their victims</w:t>
      </w:r>
      <w:r w:rsidRPr="003B3CFD">
        <w:rPr>
          <w:sz w:val="16"/>
        </w:rPr>
        <w:t xml:space="preserve"> </w:t>
      </w:r>
      <w:r w:rsidRPr="003B3CFD">
        <w:rPr>
          <w:sz w:val="10"/>
          <w:szCs w:val="10"/>
        </w:rPr>
        <w:t>and so on. But it’s not like that</w:t>
      </w:r>
      <w:r w:rsidRPr="003B3CFD">
        <w:rPr>
          <w:sz w:val="16"/>
        </w:rPr>
        <w:t xml:space="preserve"> – </w:t>
      </w:r>
      <w:r w:rsidRPr="003B3CFD">
        <w:rPr>
          <w:u w:val="single"/>
        </w:rPr>
        <w:t>the one category that is vastly more likely to get a death sentence is when a black man kills a white woman.</w:t>
      </w:r>
      <w:r w:rsidRPr="003B3CFD">
        <w:rPr>
          <w:sz w:val="16"/>
        </w:rPr>
        <w:t xml:space="preserve"> </w:t>
      </w:r>
      <w:r w:rsidRPr="003B3CFD">
        <w:rPr>
          <w:u w:val="single"/>
        </w:rPr>
        <w:t xml:space="preserve">The parallels to </w:t>
      </w:r>
      <w:r w:rsidRPr="003B3CFD">
        <w:rPr>
          <w:rStyle w:val="Emphasis"/>
        </w:rPr>
        <w:t>slavery</w:t>
      </w:r>
      <w:r w:rsidRPr="003B3CFD">
        <w:rPr>
          <w:u w:val="single"/>
        </w:rPr>
        <w:t xml:space="preserve"> and </w:t>
      </w:r>
      <w:r w:rsidRPr="003B3CFD">
        <w:rPr>
          <w:rStyle w:val="Emphasis"/>
        </w:rPr>
        <w:t>southern history</w:t>
      </w:r>
      <w:r w:rsidRPr="003B3CFD">
        <w:rPr>
          <w:u w:val="single"/>
        </w:rPr>
        <w:t xml:space="preserve"> are clear in the statistics nationwide.”</w:t>
      </w:r>
      <w:r w:rsidRPr="003B3CFD">
        <w:rPr>
          <w:sz w:val="16"/>
        </w:rPr>
        <w:t xml:space="preserve"> </w:t>
      </w:r>
      <w:r w:rsidRPr="003B3CFD">
        <w:rPr>
          <w:sz w:val="10"/>
          <w:szCs w:val="10"/>
        </w:rPr>
        <w:t>He added that he hoped Monday’s hearing, which he will be attending, would give America pause.</w:t>
      </w:r>
      <w:r w:rsidRPr="003B3CFD">
        <w:rPr>
          <w:sz w:val="16"/>
        </w:rPr>
        <w:t xml:space="preserve"> “</w:t>
      </w:r>
      <w:r w:rsidRPr="003B3CFD">
        <w:rPr>
          <w:u w:val="single"/>
        </w:rPr>
        <w:t>It’s such a visceral and powerful idea</w:t>
      </w:r>
      <w:r w:rsidRPr="003B3CFD">
        <w:rPr>
          <w:sz w:val="16"/>
        </w:rPr>
        <w:t xml:space="preserve">,” </w:t>
      </w:r>
      <w:r w:rsidRPr="003B3CFD">
        <w:rPr>
          <w:sz w:val="10"/>
          <w:szCs w:val="10"/>
        </w:rPr>
        <w:t xml:space="preserve">he said. </w:t>
      </w:r>
      <w:r w:rsidRPr="003B3CFD">
        <w:rPr>
          <w:sz w:val="16"/>
        </w:rPr>
        <w:t>“</w:t>
      </w:r>
      <w:r w:rsidRPr="003B3CFD">
        <w:rPr>
          <w:u w:val="single"/>
        </w:rPr>
        <w:t xml:space="preserve">To expose the death penalty for what it is: </w:t>
      </w:r>
      <w:r w:rsidRPr="003B3CFD">
        <w:rPr>
          <w:rStyle w:val="Emphasis"/>
        </w:rPr>
        <w:t xml:space="preserve">an ugly symbol of racial hierarchy </w:t>
      </w:r>
      <w:r w:rsidRPr="003B3CFD">
        <w:rPr>
          <w:u w:val="single"/>
        </w:rPr>
        <w:t>designed to preserve the southern way of life.”</w:t>
      </w:r>
    </w:p>
    <w:p w14:paraId="78C94A4A" w14:textId="77777777" w:rsidR="0032690F" w:rsidRPr="003B3CFD" w:rsidRDefault="0032690F" w:rsidP="0032690F">
      <w:pPr>
        <w:pStyle w:val="Heading4"/>
      </w:pPr>
      <w:r w:rsidRPr="003B3CFD">
        <w:t>The death penalty is the modern instantiation of slavery, Jim Crow, and segregation—ending it is a prior question to anything else</w:t>
      </w:r>
    </w:p>
    <w:p w14:paraId="5D3400E0" w14:textId="77777777" w:rsidR="0032690F" w:rsidRPr="003B3CFD" w:rsidRDefault="0032690F" w:rsidP="0032690F">
      <w:r w:rsidRPr="003B3CFD">
        <w:rPr>
          <w:sz w:val="18"/>
          <w:szCs w:val="18"/>
        </w:rPr>
        <w:t>Imogen</w:t>
      </w:r>
      <w:r w:rsidRPr="003B3CFD">
        <w:t xml:space="preserve"> </w:t>
      </w:r>
      <w:r w:rsidRPr="003B3CFD">
        <w:rPr>
          <w:rStyle w:val="Style13ptBold"/>
        </w:rPr>
        <w:t>Francis 20</w:t>
      </w:r>
      <w:r w:rsidRPr="003B3CFD">
        <w:t xml:space="preserve">, </w:t>
      </w:r>
      <w:r w:rsidRPr="003B3CFD">
        <w:rPr>
          <w:sz w:val="18"/>
          <w:szCs w:val="18"/>
        </w:rPr>
        <w:t>a journalist for Globe Post Media. She holds a B.A. in journalism from Florida International University. "Death Penalty Makes a Comeback in US as Racial Disparities Persist," Globe Post, 7-15-2020, https://theglobepost.com/2019/08/01/death-penalty-white-supremacy/, accessed 7-15-2020 //ART</w:t>
      </w:r>
    </w:p>
    <w:p w14:paraId="2F12854A" w14:textId="77777777" w:rsidR="0032690F" w:rsidRPr="003B3CFD" w:rsidRDefault="0032690F" w:rsidP="0032690F">
      <w:pPr>
        <w:rPr>
          <w:sz w:val="10"/>
        </w:rPr>
      </w:pPr>
      <w:r w:rsidRPr="003B3CFD">
        <w:rPr>
          <w:sz w:val="10"/>
        </w:rPr>
        <w:t xml:space="preserve">After a 16-year hiatus, </w:t>
      </w:r>
      <w:r w:rsidRPr="003B3CFD">
        <w:rPr>
          <w:u w:val="single"/>
        </w:rPr>
        <w:t>the federal death penalty</w:t>
      </w:r>
      <w:r w:rsidRPr="003B3CFD">
        <w:rPr>
          <w:sz w:val="10"/>
        </w:rPr>
        <w:t xml:space="preserve"> has been reinstated. But during its suspension, the government failed to address </w:t>
      </w:r>
      <w:r w:rsidRPr="003B3CFD">
        <w:rPr>
          <w:u w:val="single"/>
        </w:rPr>
        <w:t>the deep-rooted racial inequality within the system</w:t>
      </w:r>
      <w:r w:rsidRPr="003B3CFD">
        <w:rPr>
          <w:sz w:val="10"/>
        </w:rPr>
        <w:t xml:space="preserve">, which experts say </w:t>
      </w:r>
      <w:r w:rsidRPr="003B3CFD">
        <w:rPr>
          <w:u w:val="single"/>
        </w:rPr>
        <w:t xml:space="preserve">is the direct descendant of policies from the eras of </w:t>
      </w:r>
      <w:r w:rsidRPr="003B3CFD">
        <w:rPr>
          <w:rStyle w:val="Emphasis"/>
        </w:rPr>
        <w:t>slavery</w:t>
      </w:r>
      <w:r w:rsidRPr="003B3CFD">
        <w:rPr>
          <w:u w:val="single"/>
        </w:rPr>
        <w:t xml:space="preserve">, </w:t>
      </w:r>
      <w:r w:rsidRPr="003B3CFD">
        <w:rPr>
          <w:rStyle w:val="Emphasis"/>
        </w:rPr>
        <w:t>Jim Crow</w:t>
      </w:r>
      <w:r w:rsidRPr="003B3CFD">
        <w:rPr>
          <w:u w:val="single"/>
        </w:rPr>
        <w:t xml:space="preserve">, and </w:t>
      </w:r>
      <w:r w:rsidRPr="003B3CFD">
        <w:rPr>
          <w:rStyle w:val="Emphasis"/>
        </w:rPr>
        <w:t>segregation</w:t>
      </w:r>
      <w:r w:rsidRPr="003B3CFD">
        <w:rPr>
          <w:u w:val="single"/>
        </w:rPr>
        <w:t xml:space="preserve">. </w:t>
      </w:r>
      <w:r w:rsidRPr="003B3CFD">
        <w:rPr>
          <w:sz w:val="10"/>
        </w:rPr>
        <w:t xml:space="preserve">Last week President Donald </w:t>
      </w:r>
      <w:proofErr w:type="gramStart"/>
      <w:r w:rsidRPr="003B3CFD">
        <w:rPr>
          <w:sz w:val="10"/>
        </w:rPr>
        <w:t>Trump‘</w:t>
      </w:r>
      <w:proofErr w:type="gramEnd"/>
      <w:r w:rsidRPr="003B3CFD">
        <w:rPr>
          <w:sz w:val="10"/>
        </w:rPr>
        <w:t xml:space="preserve">s Attorney General William Barr announced that the federal government would restart executions, despite push back from human rights groups. The first five men who will face federal execution since 2003 are all convicted of murders involving children. Federal executions were on pause for almost two decades because of issues with the cocktail of drugs used to end prisoners lives. </w:t>
      </w:r>
      <w:r w:rsidRPr="003B3CFD">
        <w:rPr>
          <w:u w:val="single"/>
        </w:rPr>
        <w:t xml:space="preserve">The three-drug combination, which included a sedative, a paralytic, and finally potassium chloride to stop the heart, was challenged in court by prisoners on death row after it had caused visible pain in past executions. </w:t>
      </w:r>
      <w:r w:rsidRPr="003B3CFD">
        <w:rPr>
          <w:sz w:val="10"/>
        </w:rPr>
        <w:t xml:space="preserve">Further, the company that provided one of the drugs stopped manufacturing it following pressure from human rights groups. But in his announcement Barr said the federal government will be switching to a new one-drug method, which has already been used by 14 states in over 200 executions. Despite the new method of execution, </w:t>
      </w:r>
      <w:r w:rsidRPr="003B3CFD">
        <w:rPr>
          <w:u w:val="single"/>
        </w:rPr>
        <w:t xml:space="preserve">Barr failed to address the many other failures within the death penalty system such as the well documented </w:t>
      </w:r>
      <w:r w:rsidRPr="003B3CFD">
        <w:rPr>
          <w:rStyle w:val="Emphasis"/>
        </w:rPr>
        <w:t>racial inequality</w:t>
      </w:r>
      <w:r w:rsidRPr="003B3CFD">
        <w:rPr>
          <w:u w:val="single"/>
        </w:rPr>
        <w:t xml:space="preserve"> within </w:t>
      </w:r>
      <w:r w:rsidRPr="003B3CFD">
        <w:rPr>
          <w:rStyle w:val="Emphasis"/>
        </w:rPr>
        <w:t>every stage</w:t>
      </w:r>
      <w:r w:rsidRPr="003B3CFD">
        <w:rPr>
          <w:u w:val="single"/>
        </w:rPr>
        <w:t xml:space="preserve"> of the capital punishment process</w:t>
      </w:r>
      <w:r w:rsidRPr="003B3CFD">
        <w:rPr>
          <w:sz w:val="10"/>
        </w:rPr>
        <w:t xml:space="preserve"> and the criminal justice system as a whole. The most telling statistic when talking about discrimination in capital punishment is the race of the victim and how the courts’ attitudes change when the victim is white versus when the victim is a person of color, said Robert Dunham, the executive director of the Death Penalty Information Center. </w:t>
      </w:r>
      <w:r w:rsidRPr="003B3CFD">
        <w:rPr>
          <w:rStyle w:val="StyleUnderline"/>
        </w:rPr>
        <w:t>Race of the victim plays a significant role in whether the death penalty is pursued by jurors</w:t>
      </w:r>
      <w:r w:rsidRPr="003B3CFD">
        <w:rPr>
          <w:sz w:val="10"/>
        </w:rPr>
        <w:t xml:space="preserve">. In Alabama, fewer than five percent of murders involve a black defendant and a white victim, yet over half of black death row prisoners have been sentenced for killing someone who is white. In Louisiana, </w:t>
      </w:r>
      <w:r w:rsidRPr="003B3CFD">
        <w:rPr>
          <w:rStyle w:val="StyleUnderline"/>
        </w:rPr>
        <w:t xml:space="preserve">the odds that a defendant will receive a death sentence are 97 percent higher if the victim was white. </w:t>
      </w:r>
      <w:r w:rsidRPr="003B3CFD">
        <w:rPr>
          <w:u w:val="single"/>
        </w:rPr>
        <w:t>“</w:t>
      </w:r>
      <w:r w:rsidRPr="003B3CFD">
        <w:rPr>
          <w:rStyle w:val="Emphasis"/>
        </w:rPr>
        <w:t>Black lives don’t matter</w:t>
      </w:r>
      <w:r w:rsidRPr="003B3CFD">
        <w:rPr>
          <w:rStyle w:val="StyleUnderline"/>
        </w:rPr>
        <w:t xml:space="preserve"> as much to prosecutors when they make the decision whether to pursue the death penalty, so cases with black victims tend not to be capitally pursued</w:t>
      </w:r>
      <w:r w:rsidRPr="003B3CFD">
        <w:rPr>
          <w:sz w:val="10"/>
        </w:rPr>
        <w:t xml:space="preserve">,” Dunham said to The Globe Post. The </w:t>
      </w:r>
      <w:proofErr w:type="spellStart"/>
      <w:r w:rsidRPr="003B3CFD">
        <w:rPr>
          <w:sz w:val="10"/>
        </w:rPr>
        <w:t>make up</w:t>
      </w:r>
      <w:proofErr w:type="spellEnd"/>
      <w:r w:rsidRPr="003B3CFD">
        <w:rPr>
          <w:sz w:val="10"/>
        </w:rPr>
        <w:t xml:space="preserve"> of the jury also plays an important part in who is sentenced to death. A study in Alabama showed that eight out of 10 black people eligible for the jury will be dismissed by the prosecutor in death penalty cases. And more than 23 capital case decisions in the state have been reversed because it was proven that prosecutors illegally removed black people from the jury. Currently, </w:t>
      </w:r>
      <w:r w:rsidRPr="003B3CFD">
        <w:rPr>
          <w:u w:val="single"/>
        </w:rPr>
        <w:t xml:space="preserve">around 42 percent of people on death row are black, meaning that people are often not judged by a jury of their peers, but rather a group hand-selected by the prosecutor. </w:t>
      </w:r>
      <w:r w:rsidRPr="003B3CFD">
        <w:rPr>
          <w:sz w:val="10"/>
        </w:rPr>
        <w:t>“</w:t>
      </w:r>
      <w:r w:rsidRPr="003B3CFD">
        <w:rPr>
          <w:u w:val="single"/>
        </w:rPr>
        <w:t xml:space="preserve">Study after study, jurisdiction after jurisdiction, show that prosecutors tend to exercise their discretionary strikes to </w:t>
      </w:r>
      <w:r w:rsidRPr="003B3CFD">
        <w:rPr>
          <w:rStyle w:val="Emphasis"/>
        </w:rPr>
        <w:t>remove African Americans from juries</w:t>
      </w:r>
      <w:r w:rsidRPr="003B3CFD">
        <w:rPr>
          <w:sz w:val="10"/>
        </w:rPr>
        <w:t xml:space="preserve">,” said Dunham. “And </w:t>
      </w:r>
      <w:r w:rsidRPr="003B3CFD">
        <w:rPr>
          <w:u w:val="single"/>
        </w:rPr>
        <w:t>that makes a huge difference when it comes to deciding whether somebody is guilty</w:t>
      </w:r>
      <w:r w:rsidRPr="003B3CFD">
        <w:rPr>
          <w:sz w:val="10"/>
        </w:rPr>
        <w:t xml:space="preserve"> and what they’re guilty of, </w:t>
      </w:r>
      <w:r w:rsidRPr="003B3CFD">
        <w:rPr>
          <w:u w:val="single"/>
        </w:rPr>
        <w:t xml:space="preserve">and even more of a difference when it comes to deciding whether they should live or they should die.” </w:t>
      </w:r>
      <w:r w:rsidRPr="003B3CFD">
        <w:rPr>
          <w:sz w:val="10"/>
        </w:rPr>
        <w:t xml:space="preserve">Another important factor in whether someone is sentenced to death is the quality of legal representation they have. </w:t>
      </w:r>
      <w:r w:rsidRPr="003B3CFD">
        <w:rPr>
          <w:u w:val="single"/>
        </w:rPr>
        <w:t xml:space="preserve">Death penalty cases deal with one of the most complicated areas of law, leaving a lot of room for </w:t>
      </w:r>
      <w:r w:rsidRPr="003B3CFD">
        <w:rPr>
          <w:rStyle w:val="Emphasis"/>
        </w:rPr>
        <w:t>legal errors</w:t>
      </w:r>
      <w:r w:rsidRPr="003B3CFD">
        <w:rPr>
          <w:u w:val="single"/>
        </w:rPr>
        <w:t xml:space="preserve"> to occur</w:t>
      </w:r>
      <w:r w:rsidRPr="003B3CFD">
        <w:rPr>
          <w:sz w:val="10"/>
        </w:rPr>
        <w:t xml:space="preserve">, said Jeffrey </w:t>
      </w:r>
      <w:proofErr w:type="spellStart"/>
      <w:r w:rsidRPr="003B3CFD">
        <w:rPr>
          <w:sz w:val="10"/>
        </w:rPr>
        <w:t>Kirchmeier</w:t>
      </w:r>
      <w:proofErr w:type="spellEnd"/>
      <w:r w:rsidRPr="003B3CFD">
        <w:rPr>
          <w:sz w:val="10"/>
        </w:rPr>
        <w:t xml:space="preserve">, a law professor at City University of New York. </w:t>
      </w:r>
      <w:proofErr w:type="spellStart"/>
      <w:r w:rsidRPr="003B3CFD">
        <w:rPr>
          <w:sz w:val="10"/>
        </w:rPr>
        <w:t>Additionaly</w:t>
      </w:r>
      <w:proofErr w:type="spellEnd"/>
      <w:r w:rsidRPr="003B3CFD">
        <w:rPr>
          <w:sz w:val="10"/>
        </w:rPr>
        <w:t xml:space="preserve">, prosecutors have immense power over whether or not the death penalty is pursued in a case. This means that if a case is tried in a jurisdiction with a prosecutor who often seeks the death penalty, the defendant is more likely to end up on death row than if they were tried in another district, </w:t>
      </w:r>
      <w:proofErr w:type="spellStart"/>
      <w:r w:rsidRPr="003B3CFD">
        <w:rPr>
          <w:sz w:val="10"/>
        </w:rPr>
        <w:t>Kirchmeier</w:t>
      </w:r>
      <w:proofErr w:type="spellEnd"/>
      <w:r w:rsidRPr="003B3CFD">
        <w:rPr>
          <w:sz w:val="10"/>
        </w:rPr>
        <w:t xml:space="preserve"> said. “Supporters of the death penalty like to believe that only the worst killers get the death penalty. But </w:t>
      </w:r>
      <w:r w:rsidRPr="003B3CFD">
        <w:rPr>
          <w:u w:val="single"/>
        </w:rPr>
        <w:t xml:space="preserve">there are numerous </w:t>
      </w:r>
      <w:r w:rsidRPr="003B3CFD">
        <w:rPr>
          <w:rStyle w:val="Emphasis"/>
        </w:rPr>
        <w:t>arbitrary factors</w:t>
      </w:r>
      <w:r w:rsidRPr="003B3CFD">
        <w:rPr>
          <w:u w:val="single"/>
        </w:rPr>
        <w:t xml:space="preserve"> that affect whether or not someone gets the death penalty</w:t>
      </w:r>
      <w:r w:rsidRPr="003B3CFD">
        <w:rPr>
          <w:sz w:val="10"/>
        </w:rPr>
        <w:t xml:space="preserve">,” </w:t>
      </w:r>
      <w:proofErr w:type="spellStart"/>
      <w:r w:rsidRPr="003B3CFD">
        <w:rPr>
          <w:sz w:val="10"/>
        </w:rPr>
        <w:t>Kirchmeier</w:t>
      </w:r>
      <w:proofErr w:type="spellEnd"/>
      <w:r w:rsidRPr="003B3CFD">
        <w:rPr>
          <w:sz w:val="10"/>
        </w:rPr>
        <w:t xml:space="preserve"> told The Globe Post. </w:t>
      </w:r>
      <w:r w:rsidRPr="003B3CFD">
        <w:rPr>
          <w:u w:val="single"/>
        </w:rPr>
        <w:t xml:space="preserve">The death penalty “is a direct descendant of policies of </w:t>
      </w:r>
      <w:r w:rsidRPr="003B3CFD">
        <w:rPr>
          <w:rStyle w:val="Emphasis"/>
        </w:rPr>
        <w:t>slavery</w:t>
      </w:r>
      <w:r w:rsidRPr="003B3CFD">
        <w:rPr>
          <w:u w:val="single"/>
        </w:rPr>
        <w:t xml:space="preserve"> and </w:t>
      </w:r>
      <w:r w:rsidRPr="003B3CFD">
        <w:rPr>
          <w:rStyle w:val="Emphasis"/>
        </w:rPr>
        <w:t>lynching</w:t>
      </w:r>
      <w:r w:rsidRPr="003B3CFD">
        <w:rPr>
          <w:u w:val="single"/>
        </w:rPr>
        <w:t xml:space="preserve"> and </w:t>
      </w:r>
      <w:r w:rsidRPr="003B3CFD">
        <w:rPr>
          <w:rStyle w:val="Emphasis"/>
        </w:rPr>
        <w:t>legal segregation</w:t>
      </w:r>
      <w:r w:rsidRPr="003B3CFD">
        <w:rPr>
          <w:u w:val="single"/>
        </w:rPr>
        <w:t>,”</w:t>
      </w:r>
      <w:r w:rsidRPr="003B3CFD">
        <w:rPr>
          <w:sz w:val="10"/>
        </w:rPr>
        <w:t xml:space="preserve"> according to Dunham. “That meant that </w:t>
      </w:r>
      <w:r w:rsidRPr="003B3CFD">
        <w:rPr>
          <w:u w:val="single"/>
        </w:rPr>
        <w:t xml:space="preserve">the death </w:t>
      </w:r>
      <w:r w:rsidRPr="003B3CFD">
        <w:rPr>
          <w:u w:val="single"/>
        </w:rPr>
        <w:lastRenderedPageBreak/>
        <w:t xml:space="preserve">penalty was part of a legal scheme designed to foster and tighten social control by white men.” Capital punishment was a legal way for the courts to continue their campaign of </w:t>
      </w:r>
      <w:r w:rsidRPr="003B3CFD">
        <w:rPr>
          <w:rStyle w:val="Emphasis"/>
        </w:rPr>
        <w:t>oppression</w:t>
      </w:r>
      <w:r w:rsidRPr="003B3CFD">
        <w:rPr>
          <w:u w:val="single"/>
        </w:rPr>
        <w:t xml:space="preserve"> against African American people after the U.S outlawed slavery and lynching</w:t>
      </w:r>
      <w:r w:rsidRPr="003B3CFD">
        <w:rPr>
          <w:sz w:val="10"/>
        </w:rPr>
        <w:t xml:space="preserve">, said Dunham. </w:t>
      </w:r>
      <w:r w:rsidRPr="003B3CFD">
        <w:rPr>
          <w:u w:val="single"/>
        </w:rPr>
        <w:t xml:space="preserve">The death penalty allowed federal and state governments to categorize crimes that black people were formerly lynched for, as crimes that were now punishable by the death penalty, such as rape. </w:t>
      </w:r>
      <w:r w:rsidRPr="003B3CFD">
        <w:rPr>
          <w:sz w:val="10"/>
        </w:rPr>
        <w:t xml:space="preserve">“Most of the places where capital punishment is most popular today are the same places that had slavery and the largest number of </w:t>
      </w:r>
      <w:proofErr w:type="spellStart"/>
      <w:r w:rsidRPr="003B3CFD">
        <w:rPr>
          <w:sz w:val="10"/>
        </w:rPr>
        <w:t>lynchings</w:t>
      </w:r>
      <w:proofErr w:type="spellEnd"/>
      <w:r w:rsidRPr="003B3CFD">
        <w:rPr>
          <w:sz w:val="10"/>
        </w:rPr>
        <w:t xml:space="preserve">,” said </w:t>
      </w:r>
      <w:proofErr w:type="spellStart"/>
      <w:r w:rsidRPr="003B3CFD">
        <w:rPr>
          <w:sz w:val="10"/>
        </w:rPr>
        <w:t>Kirchmeier</w:t>
      </w:r>
      <w:proofErr w:type="spellEnd"/>
      <w:r w:rsidRPr="003B3CFD">
        <w:rPr>
          <w:sz w:val="10"/>
        </w:rPr>
        <w:t xml:space="preserve">. “There were </w:t>
      </w:r>
      <w:proofErr w:type="spellStart"/>
      <w:r w:rsidRPr="003B3CFD">
        <w:rPr>
          <w:sz w:val="10"/>
        </w:rPr>
        <w:t>lynchings</w:t>
      </w:r>
      <w:proofErr w:type="spellEnd"/>
      <w:r w:rsidRPr="003B3CFD">
        <w:rPr>
          <w:sz w:val="10"/>
        </w:rPr>
        <w:t xml:space="preserve"> in the North too, but just as lynching was used as a tool against the poor, the unpopular, and people of color, the death penalty is used in a similar manner today.” During the time that rape was punishable by death, about 90 percent of all the executions for rape took place in former confederate states, Dunham said. </w:t>
      </w:r>
      <w:r w:rsidRPr="003B3CFD">
        <w:rPr>
          <w:u w:val="single"/>
        </w:rPr>
        <w:t>Of those sentenced to death for rape, about 95 to 96 percent of them were African American,</w:t>
      </w:r>
      <w:r w:rsidRPr="003B3CFD">
        <w:rPr>
          <w:sz w:val="10"/>
        </w:rPr>
        <w:t xml:space="preserve"> he continued. During the same time period, </w:t>
      </w:r>
      <w:r w:rsidRPr="003B3CFD">
        <w:rPr>
          <w:rStyle w:val="Emphasis"/>
        </w:rPr>
        <w:t>no white man</w:t>
      </w:r>
      <w:r w:rsidRPr="003B3CFD">
        <w:rPr>
          <w:u w:val="single"/>
        </w:rPr>
        <w:t xml:space="preserve"> who was convicted of raping a black woman </w:t>
      </w:r>
      <w:r w:rsidRPr="003B3CFD">
        <w:rPr>
          <w:rStyle w:val="Emphasis"/>
        </w:rPr>
        <w:t>was sentenced to death</w:t>
      </w:r>
      <w:r w:rsidRPr="003B3CFD">
        <w:rPr>
          <w:sz w:val="10"/>
        </w:rPr>
        <w:t xml:space="preserve">, unless there was a murder involved. Additionally, Georgia’s 1816 penal code specifically outlined that rape committed by a white man would be punished by a term of imprisonment of not more than twenty years, and attempted rape by not more than five years, but that slaves and “free persons of color” were to be put to death for the crimes of rape or attempted rape of a free white female. In the post-Civil War, Jim Crow era, the federal government and states also set up special laws, known widely as the Black Codes, which treated black and white people differently. After these laws were ruled unconstitutional, </w:t>
      </w:r>
      <w:r w:rsidRPr="003B3CFD">
        <w:rPr>
          <w:u w:val="single"/>
        </w:rPr>
        <w:t xml:space="preserve">the courts came up with alternative ways to </w:t>
      </w:r>
      <w:r w:rsidRPr="003B3CFD">
        <w:rPr>
          <w:rStyle w:val="Emphasis"/>
        </w:rPr>
        <w:t>suppress</w:t>
      </w:r>
      <w:r w:rsidRPr="003B3CFD">
        <w:rPr>
          <w:u w:val="single"/>
        </w:rPr>
        <w:t xml:space="preserve"> black people</w:t>
      </w:r>
      <w:r w:rsidRPr="003B3CFD">
        <w:rPr>
          <w:sz w:val="10"/>
        </w:rPr>
        <w:t xml:space="preserve">, said Dunham. One way they did this was by changing the death sentence from mandatory sentencing to discretionary. This meant that </w:t>
      </w:r>
      <w:r w:rsidRPr="003B3CFD">
        <w:rPr>
          <w:u w:val="single"/>
        </w:rPr>
        <w:t>juries and prosecutors were able to decide whether a person was sentenced to death, rather than set guidelines which could be stuck down by legal challenges</w:t>
      </w:r>
      <w:r w:rsidRPr="003B3CFD">
        <w:rPr>
          <w:sz w:val="10"/>
        </w:rPr>
        <w:t xml:space="preserve">. </w:t>
      </w:r>
      <w:r w:rsidRPr="003B3CFD">
        <w:rPr>
          <w:u w:val="single"/>
        </w:rPr>
        <w:t>“Discretion</w:t>
      </w:r>
      <w:r w:rsidRPr="003B3CFD">
        <w:rPr>
          <w:sz w:val="10"/>
        </w:rPr>
        <w:t xml:space="preserve"> was not meant to provide more sympathy to defendants in general, it </w:t>
      </w:r>
      <w:r w:rsidRPr="003B3CFD">
        <w:rPr>
          <w:u w:val="single"/>
        </w:rPr>
        <w:t xml:space="preserve">was meant to provide a legal vehicle to </w:t>
      </w:r>
      <w:r w:rsidRPr="003B3CFD">
        <w:rPr>
          <w:rStyle w:val="Emphasis"/>
        </w:rPr>
        <w:t>excuse whites from getting the death penalty</w:t>
      </w:r>
      <w:r w:rsidRPr="003B3CFD">
        <w:rPr>
          <w:u w:val="single"/>
        </w:rPr>
        <w:t xml:space="preserve"> and to allow</w:t>
      </w:r>
      <w:r w:rsidRPr="003B3CFD">
        <w:rPr>
          <w:sz w:val="10"/>
        </w:rPr>
        <w:t xml:space="preserve">, what were typically at that time, </w:t>
      </w:r>
      <w:r w:rsidRPr="003B3CFD">
        <w:rPr>
          <w:u w:val="single"/>
        </w:rPr>
        <w:t>almost all white male juries to impose the death penalty against black defendants,”</w:t>
      </w:r>
      <w:r w:rsidRPr="003B3CFD">
        <w:rPr>
          <w:sz w:val="10"/>
        </w:rPr>
        <w:t xml:space="preserve"> said Dunham. </w:t>
      </w:r>
    </w:p>
    <w:p w14:paraId="749041A5" w14:textId="77777777" w:rsidR="0032690F" w:rsidRPr="003B3CFD" w:rsidRDefault="0032690F" w:rsidP="0032690F">
      <w:pPr>
        <w:pStyle w:val="Heading4"/>
        <w:rPr>
          <w:rFonts w:eastAsia="Times New Roman"/>
        </w:rPr>
      </w:pPr>
      <w:r w:rsidRPr="003B3CFD">
        <w:rPr>
          <w:rFonts w:eastAsia="Times New Roman"/>
        </w:rPr>
        <w:t>Statistics prove—the death penalty is particularly violent towards people of color</w:t>
      </w:r>
    </w:p>
    <w:p w14:paraId="5D334802" w14:textId="77777777" w:rsidR="0032690F" w:rsidRPr="003B3CFD" w:rsidRDefault="0032690F" w:rsidP="0032690F">
      <w:r w:rsidRPr="003B3CFD">
        <w:rPr>
          <w:b/>
          <w:sz w:val="26"/>
          <w:szCs w:val="26"/>
        </w:rPr>
        <w:t xml:space="preserve">Segura 19 </w:t>
      </w:r>
      <w:r w:rsidRPr="003B3CFD">
        <w:t xml:space="preserve">Liliana Segura is an award-winning investigative journalist covering the U.S. criminal justice system, with a longtime focus on harsh sentencing, the death penalty, and wrongful convictions, 12/3/19, “Race looms ever larger as the death penalty declines” </w:t>
      </w:r>
      <w:r w:rsidRPr="003B3CFD">
        <w:rPr>
          <w:u w:val="single"/>
        </w:rPr>
        <w:t>https://theintercept.com/2019/12/03/death-penalty-race-texas/</w:t>
      </w:r>
    </w:p>
    <w:p w14:paraId="135E5251" w14:textId="77777777" w:rsidR="0032690F" w:rsidRPr="003B3CFD" w:rsidRDefault="0032690F" w:rsidP="0032690F">
      <w:pPr>
        <w:spacing w:after="240" w:line="240" w:lineRule="auto"/>
        <w:rPr>
          <w:rFonts w:eastAsia="Times New Roman" w:cstheme="minorHAnsi"/>
          <w:spacing w:val="2"/>
          <w:u w:val="single"/>
        </w:rPr>
      </w:pPr>
      <w:r w:rsidRPr="003B3CFD">
        <w:rPr>
          <w:rFonts w:eastAsia="Times New Roman" w:cstheme="minorHAnsi"/>
          <w:spacing w:val="2"/>
          <w:u w:val="single"/>
        </w:rPr>
        <w:t>Race has always been at the heart of the American death penalty. The disproportionate punishment of defendants of color — and black people in particular — is one of its defining historical characteristics</w:t>
      </w:r>
      <w:r w:rsidRPr="003B3CFD">
        <w:rPr>
          <w:rFonts w:eastAsia="Times New Roman" w:cstheme="minorHAnsi"/>
          <w:spacing w:val="2"/>
        </w:rPr>
        <w:t xml:space="preserve">. </w:t>
      </w:r>
      <w:r w:rsidRPr="003B3CFD">
        <w:rPr>
          <w:rFonts w:eastAsia="Times New Roman" w:cstheme="minorHAnsi"/>
          <w:spacing w:val="2"/>
          <w:sz w:val="16"/>
          <w:szCs w:val="16"/>
        </w:rPr>
        <w:t>As the 40-year anniversary of Gregg approached in 2016, we were confronted with a number of cases that seemed to embody the death penalty’s racist roots.</w:t>
      </w:r>
      <w:r w:rsidRPr="003B3CFD">
        <w:rPr>
          <w:rFonts w:eastAsia="Times New Roman" w:cstheme="minorHAnsi"/>
          <w:spacing w:val="2"/>
        </w:rPr>
        <w:t xml:space="preserve"> </w:t>
      </w:r>
      <w:r w:rsidRPr="003B3CFD">
        <w:rPr>
          <w:rFonts w:eastAsia="Times New Roman" w:cstheme="minorHAnsi"/>
          <w:spacing w:val="2"/>
          <w:u w:val="single"/>
        </w:rPr>
        <w:t>One was a black man sent to death row in 1979, an era that was already revealing the failed promise of the Supreme Court’s 1976 rulings. Another was a man executed despite the fact that one of his sentencing jurors had revealed himself as openly racist</w:t>
      </w:r>
      <w:r w:rsidRPr="003B3CFD">
        <w:rPr>
          <w:rFonts w:eastAsia="Times New Roman" w:cstheme="minorHAnsi"/>
          <w:spacing w:val="2"/>
          <w:sz w:val="16"/>
          <w:szCs w:val="16"/>
        </w:rPr>
        <w:t xml:space="preserve">. The previous year, Texas had come perilously </w:t>
      </w:r>
      <w:r w:rsidRPr="003B3CFD">
        <w:rPr>
          <w:rFonts w:eastAsia="Times New Roman" w:cstheme="minorHAnsi"/>
          <w:spacing w:val="2"/>
          <w:sz w:val="16"/>
          <w:szCs w:val="16"/>
          <w:u w:val="single"/>
        </w:rPr>
        <w:t>close</w:t>
      </w:r>
      <w:r w:rsidRPr="003B3CFD">
        <w:rPr>
          <w:rFonts w:eastAsia="Times New Roman" w:cstheme="minorHAnsi"/>
          <w:spacing w:val="2"/>
          <w:sz w:val="16"/>
          <w:szCs w:val="16"/>
        </w:rPr>
        <w:t xml:space="preserve"> to executing </w:t>
      </w:r>
      <w:r w:rsidRPr="003B3CFD">
        <w:rPr>
          <w:rFonts w:eastAsia="Times New Roman" w:cstheme="minorHAnsi"/>
          <w:spacing w:val="2"/>
          <w:sz w:val="16"/>
          <w:szCs w:val="16"/>
          <w:u w:val="single"/>
        </w:rPr>
        <w:t>Rodney Reed</w:t>
      </w:r>
      <w:r w:rsidRPr="003B3CFD">
        <w:rPr>
          <w:rFonts w:eastAsia="Times New Roman" w:cstheme="minorHAnsi"/>
          <w:spacing w:val="2"/>
          <w:sz w:val="16"/>
          <w:szCs w:val="16"/>
        </w:rPr>
        <w:t xml:space="preserve"> for the rape and murder of a white woman, a case that reads like a relic of the Jim Crow South. It was cases like these, which exposed old truths about the so-called modern death penalty, that inspired The Intercept to begin compiling a death-row dataset in the summer of 2016. The aim was not to recreate decades of rigorous statistical studies probing bias in capital punishment. Rather, we wanted to see what the numbers would show across a range of metrics, to produce a broad portrait of what four decades of “modern” capital punishment </w:t>
      </w:r>
      <w:proofErr w:type="gramStart"/>
      <w:r w:rsidRPr="003B3CFD">
        <w:rPr>
          <w:rFonts w:eastAsia="Times New Roman" w:cstheme="minorHAnsi"/>
          <w:spacing w:val="2"/>
          <w:sz w:val="16"/>
          <w:szCs w:val="16"/>
        </w:rPr>
        <w:t>have</w:t>
      </w:r>
      <w:proofErr w:type="gramEnd"/>
      <w:r w:rsidRPr="003B3CFD">
        <w:rPr>
          <w:rFonts w:eastAsia="Times New Roman" w:cstheme="minorHAnsi"/>
          <w:spacing w:val="2"/>
          <w:sz w:val="16"/>
          <w:szCs w:val="16"/>
        </w:rPr>
        <w:t xml:space="preserve"> wrought. As our starting point, we chose every individual sentenced to death starting on July 2, 1976, the day Gregg was announced. We limited our inquiry to active death penalty states, to focus on capital punishment as it exists today. We were curious not only about who had been executed, but also about how many people had been removed from death row — a sizable but largely invisible population. We wanted to see</w:t>
      </w:r>
      <w:r w:rsidRPr="003B3CFD">
        <w:rPr>
          <w:rFonts w:eastAsia="Times New Roman" w:cstheme="minorHAnsi"/>
          <w:spacing w:val="2"/>
        </w:rPr>
        <w:t xml:space="preserve"> </w:t>
      </w:r>
      <w:r w:rsidRPr="003B3CFD">
        <w:rPr>
          <w:rFonts w:eastAsia="Times New Roman" w:cstheme="minorHAnsi"/>
          <w:spacing w:val="2"/>
          <w:u w:val="single"/>
        </w:rPr>
        <w:t xml:space="preserve">how many people had been resentenced, commuted, or released; how many had died awaiting execution; and how long people had spent on death row. And we wanted to see who is on death row today. </w:t>
      </w:r>
      <w:r w:rsidRPr="003B3CFD">
        <w:rPr>
          <w:rFonts w:eastAsia="Times New Roman" w:cstheme="minorHAnsi"/>
          <w:spacing w:val="2"/>
          <w:sz w:val="16"/>
          <w:szCs w:val="16"/>
        </w:rPr>
        <w:t>It was also especially important to get a sense of the shifting racial demographics of death row in an era when capital punishment is on a precipitous decline. Our impression was that dwindling death sentences had a way of rendering old racial dynamics more stark. In 2016, for example,</w:t>
      </w:r>
      <w:r w:rsidRPr="003B3CFD">
        <w:rPr>
          <w:rFonts w:eastAsia="Times New Roman" w:cstheme="minorHAnsi"/>
          <w:spacing w:val="2"/>
        </w:rPr>
        <w:t xml:space="preserve"> </w:t>
      </w:r>
      <w:r w:rsidRPr="003B3CFD">
        <w:rPr>
          <w:rFonts w:eastAsia="Times New Roman" w:cstheme="minorHAnsi"/>
          <w:spacing w:val="2"/>
          <w:u w:val="single"/>
        </w:rPr>
        <w:t>although new sentences dipped to a historic low, the vast majority of those sent to death row were people of color — and more than 50 percent were black. In Colorado, which had repeatedly struggled to pass abolition legislation, only three men were on death row — and all three were black. More recently, as we began to study the results of our data collection, we found indications that racial disparities are increasing as the use of the death penalty is decreasing</w:t>
      </w:r>
      <w:r w:rsidRPr="003B3CFD">
        <w:rPr>
          <w:rFonts w:eastAsia="Times New Roman" w:cstheme="minorHAnsi"/>
          <w:spacing w:val="2"/>
          <w:sz w:val="16"/>
          <w:szCs w:val="16"/>
          <w:u w:val="single"/>
        </w:rPr>
        <w:t xml:space="preserve">. </w:t>
      </w:r>
      <w:r w:rsidRPr="003B3CFD">
        <w:rPr>
          <w:rFonts w:eastAsia="Times New Roman" w:cstheme="minorHAnsi"/>
          <w:spacing w:val="2"/>
          <w:sz w:val="16"/>
          <w:szCs w:val="16"/>
        </w:rPr>
        <w:t>Our dataset shows that in the first full decade after Gregg,</w:t>
      </w:r>
      <w:r w:rsidRPr="003B3CFD">
        <w:rPr>
          <w:rFonts w:eastAsia="Times New Roman" w:cstheme="minorHAnsi"/>
          <w:spacing w:val="2"/>
        </w:rPr>
        <w:t xml:space="preserve"> </w:t>
      </w:r>
      <w:r w:rsidRPr="003B3CFD">
        <w:rPr>
          <w:rFonts w:eastAsia="Times New Roman" w:cstheme="minorHAnsi"/>
          <w:spacing w:val="2"/>
          <w:u w:val="single"/>
        </w:rPr>
        <w:t>46 percent of those sentenced to die in current death penalty states were people of color. In the decade from January 2009 through December 2018, that percentage grew to 60 percent</w:t>
      </w:r>
      <w:r w:rsidRPr="003B3CFD">
        <w:rPr>
          <w:rFonts w:eastAsia="Times New Roman" w:cstheme="minorHAnsi"/>
          <w:spacing w:val="2"/>
          <w:sz w:val="16"/>
          <w:szCs w:val="16"/>
          <w:u w:val="single"/>
        </w:rPr>
        <w:t>.</w:t>
      </w:r>
      <w:r w:rsidRPr="003B3CFD">
        <w:rPr>
          <w:rFonts w:eastAsia="Times New Roman" w:cstheme="minorHAnsi"/>
          <w:spacing w:val="2"/>
          <w:sz w:val="16"/>
          <w:szCs w:val="16"/>
        </w:rPr>
        <w:t xml:space="preserve"> A similar trend can be seen across several leading death penalty states.</w:t>
      </w:r>
      <w:r w:rsidRPr="003B3CFD">
        <w:rPr>
          <w:rFonts w:eastAsia="Times New Roman" w:cstheme="minorHAnsi"/>
          <w:spacing w:val="2"/>
          <w:sz w:val="16"/>
          <w:szCs w:val="16"/>
          <w:u w:val="single"/>
        </w:rPr>
        <w:t xml:space="preserve"> </w:t>
      </w:r>
      <w:r w:rsidRPr="003B3CFD">
        <w:rPr>
          <w:rFonts w:eastAsia="Times New Roman" w:cstheme="minorHAnsi"/>
          <w:spacing w:val="2"/>
          <w:sz w:val="16"/>
          <w:szCs w:val="16"/>
        </w:rPr>
        <w:t xml:space="preserve">If such raw figures do not tell the whole story, recent history could have foretold such an outcome in 1976. The </w:t>
      </w:r>
      <w:proofErr w:type="spellStart"/>
      <w:r w:rsidRPr="003B3CFD">
        <w:rPr>
          <w:rFonts w:eastAsia="Times New Roman" w:cstheme="minorHAnsi"/>
          <w:spacing w:val="2"/>
          <w:sz w:val="16"/>
          <w:szCs w:val="16"/>
        </w:rPr>
        <w:t>Jurek</w:t>
      </w:r>
      <w:proofErr w:type="spellEnd"/>
      <w:r w:rsidRPr="003B3CFD">
        <w:rPr>
          <w:rFonts w:eastAsia="Times New Roman" w:cstheme="minorHAnsi"/>
          <w:spacing w:val="2"/>
          <w:sz w:val="16"/>
          <w:szCs w:val="16"/>
        </w:rPr>
        <w:t xml:space="preserve"> decision was a glaring red flag, upholding a death penalty statute that cut to the heart of what capital </w:t>
      </w:r>
      <w:r w:rsidRPr="003B3CFD">
        <w:rPr>
          <w:rFonts w:eastAsia="Times New Roman" w:cstheme="minorHAnsi"/>
          <w:spacing w:val="2"/>
          <w:sz w:val="16"/>
          <w:szCs w:val="16"/>
        </w:rPr>
        <w:lastRenderedPageBreak/>
        <w:t>punishment had always been about.</w:t>
      </w:r>
      <w:r w:rsidRPr="003B3CFD">
        <w:rPr>
          <w:rFonts w:eastAsia="Times New Roman" w:cstheme="minorHAnsi"/>
          <w:spacing w:val="2"/>
        </w:rPr>
        <w:t xml:space="preserve"> </w:t>
      </w:r>
      <w:r w:rsidRPr="003B3CFD">
        <w:rPr>
          <w:rFonts w:eastAsia="Times New Roman" w:cstheme="minorHAnsi"/>
          <w:spacing w:val="2"/>
          <w:u w:val="single"/>
        </w:rPr>
        <w:t>The Texas statute was drafted on the dubious premise that jurors could predict a defendant’s future dangerousness — a subjective finding inextricable from racial attitudes.</w:t>
      </w:r>
      <w:r w:rsidRPr="003B3CFD">
        <w:rPr>
          <w:rFonts w:eastAsia="Times New Roman" w:cstheme="minorHAnsi"/>
          <w:spacing w:val="2"/>
        </w:rPr>
        <w:t xml:space="preserve"> </w:t>
      </w:r>
      <w:r w:rsidRPr="003B3CFD">
        <w:rPr>
          <w:rFonts w:eastAsia="Times New Roman" w:cstheme="minorHAnsi"/>
          <w:spacing w:val="2"/>
          <w:sz w:val="16"/>
          <w:szCs w:val="16"/>
        </w:rPr>
        <w:t xml:space="preserve">Today, Gregg is synonymous with the start of the modern death penalty era, but </w:t>
      </w:r>
      <w:proofErr w:type="spellStart"/>
      <w:r w:rsidRPr="003B3CFD">
        <w:rPr>
          <w:rFonts w:eastAsia="Times New Roman" w:cstheme="minorHAnsi"/>
          <w:spacing w:val="2"/>
          <w:sz w:val="16"/>
          <w:szCs w:val="16"/>
        </w:rPr>
        <w:t>Jurek</w:t>
      </w:r>
      <w:proofErr w:type="spellEnd"/>
      <w:r w:rsidRPr="003B3CFD">
        <w:rPr>
          <w:rFonts w:eastAsia="Times New Roman" w:cstheme="minorHAnsi"/>
          <w:spacing w:val="2"/>
          <w:sz w:val="16"/>
          <w:szCs w:val="16"/>
        </w:rPr>
        <w:t xml:space="preserve"> has sent more than 1,000 people to death row, coming to haunt even those who decided it. When he was </w:t>
      </w:r>
      <w:hyperlink r:id="rId34" w:history="1">
        <w:r w:rsidRPr="003B3CFD">
          <w:rPr>
            <w:rFonts w:eastAsia="Times New Roman" w:cstheme="minorHAnsi"/>
            <w:spacing w:val="2"/>
            <w:sz w:val="16"/>
            <w:szCs w:val="16"/>
            <w:u w:val="single"/>
          </w:rPr>
          <w:t>asked</w:t>
        </w:r>
      </w:hyperlink>
      <w:r w:rsidRPr="003B3CFD">
        <w:rPr>
          <w:rFonts w:eastAsia="Times New Roman" w:cstheme="minorHAnsi"/>
          <w:spacing w:val="2"/>
          <w:sz w:val="16"/>
          <w:szCs w:val="16"/>
        </w:rPr>
        <w:t xml:space="preserve"> in 2010 if there were any rulings he would go back and change, retired Justice John Paul Stevens named </w:t>
      </w:r>
      <w:proofErr w:type="spellStart"/>
      <w:r w:rsidRPr="003B3CFD">
        <w:rPr>
          <w:rFonts w:eastAsia="Times New Roman" w:cstheme="minorHAnsi"/>
          <w:spacing w:val="2"/>
          <w:sz w:val="16"/>
          <w:szCs w:val="16"/>
        </w:rPr>
        <w:t>Jurek</w:t>
      </w:r>
      <w:proofErr w:type="spellEnd"/>
      <w:r w:rsidRPr="003B3CFD">
        <w:rPr>
          <w:rFonts w:eastAsia="Times New Roman" w:cstheme="minorHAnsi"/>
          <w:spacing w:val="2"/>
          <w:sz w:val="16"/>
          <w:szCs w:val="16"/>
        </w:rPr>
        <w:t xml:space="preserve"> as the vote he regretted the most.</w:t>
      </w:r>
      <w:r w:rsidRPr="003B3CFD">
        <w:rPr>
          <w:rFonts w:eastAsia="Times New Roman" w:cstheme="minorHAnsi"/>
          <w:spacing w:val="2"/>
          <w:sz w:val="16"/>
          <w:szCs w:val="16"/>
          <w:u w:val="single"/>
        </w:rPr>
        <w:t xml:space="preserve"> </w:t>
      </w:r>
      <w:r w:rsidRPr="003B3CFD">
        <w:rPr>
          <w:rFonts w:eastAsia="Times New Roman" w:cstheme="minorHAnsi"/>
          <w:spacing w:val="2"/>
          <w:sz w:val="16"/>
          <w:szCs w:val="16"/>
        </w:rPr>
        <w:t>With its execution tally set to reach 600 in the coming years, Texas is widely seen as an outlier, rather than an emblem of capital punishment as it stands in 2019. Yet it shares important characteristics in common with other death penalty states. Texas, too, is handing down fewer death sentences year after year. And these sentences are exposing a stark reality about who still gets sentenced to die. In Texas</w:t>
      </w:r>
      <w:r w:rsidRPr="003B3CFD">
        <w:rPr>
          <w:rFonts w:eastAsia="Times New Roman" w:cstheme="minorHAnsi"/>
          <w:spacing w:val="2"/>
          <w:sz w:val="16"/>
          <w:szCs w:val="16"/>
          <w:u w:val="single"/>
        </w:rPr>
        <w:t>,</w:t>
      </w:r>
      <w:r w:rsidRPr="003B3CFD">
        <w:rPr>
          <w:rFonts w:eastAsia="Times New Roman" w:cstheme="minorHAnsi"/>
          <w:spacing w:val="2"/>
          <w:u w:val="single"/>
        </w:rPr>
        <w:t xml:space="preserve"> during the first decade after Gregg, people of color made up 51 percent of those sentenced to death. This percentage has grown to 75 percent in the past 10 years. Of just seven people Texas sent to death row in 2018, all of them were men of color. If such trends are any indication, it seems clear that the modern death penalty era remains animated by the same racial dynamics that have always defined capital punishment —</w:t>
      </w:r>
      <w:r w:rsidRPr="003B3CFD">
        <w:rPr>
          <w:rFonts w:eastAsia="Times New Roman" w:cstheme="minorHAnsi"/>
          <w:spacing w:val="2"/>
        </w:rPr>
        <w:t xml:space="preserve"> </w:t>
      </w:r>
      <w:r w:rsidRPr="003B3CFD">
        <w:rPr>
          <w:rFonts w:eastAsia="Times New Roman" w:cstheme="minorHAnsi"/>
          <w:spacing w:val="2"/>
          <w:sz w:val="16"/>
          <w:szCs w:val="16"/>
        </w:rPr>
        <w:t>the same dynamics decried by Porter as he lay on the gurney in 1985.</w:t>
      </w:r>
    </w:p>
    <w:p w14:paraId="24889BE2" w14:textId="77777777" w:rsidR="0032690F" w:rsidRPr="003B3CFD" w:rsidRDefault="0032690F" w:rsidP="0032690F">
      <w:pPr>
        <w:pStyle w:val="Heading4"/>
      </w:pPr>
      <w:r w:rsidRPr="003B3CFD">
        <w:t>Abolishing the death penalty is key to defeating racism</w:t>
      </w:r>
    </w:p>
    <w:p w14:paraId="27D0F842" w14:textId="77777777" w:rsidR="0032690F" w:rsidRPr="003B3CFD" w:rsidRDefault="0032690F" w:rsidP="0032690F">
      <w:r w:rsidRPr="003B3CFD">
        <w:rPr>
          <w:sz w:val="18"/>
          <w:szCs w:val="18"/>
        </w:rPr>
        <w:t>Bharat</w:t>
      </w:r>
      <w:r w:rsidRPr="003B3CFD">
        <w:t xml:space="preserve"> </w:t>
      </w:r>
      <w:proofErr w:type="spellStart"/>
      <w:r w:rsidRPr="003B3CFD">
        <w:rPr>
          <w:rStyle w:val="Style13ptBold"/>
        </w:rPr>
        <w:t>Malkani</w:t>
      </w:r>
      <w:proofErr w:type="spellEnd"/>
      <w:r w:rsidRPr="003B3CFD">
        <w:rPr>
          <w:rStyle w:val="Style13ptBold"/>
        </w:rPr>
        <w:t xml:space="preserve"> 20</w:t>
      </w:r>
      <w:r w:rsidRPr="003B3CFD">
        <w:rPr>
          <w:sz w:val="18"/>
          <w:szCs w:val="18"/>
        </w:rPr>
        <w:t>, senior lecturer in the School of Law and Politics at Cardiff University in the United Kingdom and author of the 2018 book Slavery and the Death Penalty: A Study in Abolition. "Why the fight for racial justice in the US requires the abolition of the death penalty," Conversation, 6-23-2020, https://theconversation.com/why-the-fight-for-racial-justice-in-the-us-requires-the-abolition-of-the-death-penalty-140681, accessed 7-14-2020 //ART</w:t>
      </w:r>
    </w:p>
    <w:p w14:paraId="16D0B693" w14:textId="77777777" w:rsidR="0032690F" w:rsidRPr="003B3CFD" w:rsidRDefault="0032690F" w:rsidP="0032690F">
      <w:pPr>
        <w:rPr>
          <w:u w:val="single"/>
        </w:rPr>
      </w:pPr>
      <w:r w:rsidRPr="003B3CFD">
        <w:rPr>
          <w:sz w:val="10"/>
        </w:rPr>
        <w:t xml:space="preserve">Protests in response to the extrajudicial killings of Breonna Taylor, </w:t>
      </w:r>
      <w:proofErr w:type="spellStart"/>
      <w:r w:rsidRPr="003B3CFD">
        <w:rPr>
          <w:sz w:val="10"/>
        </w:rPr>
        <w:t>Rayshard</w:t>
      </w:r>
      <w:proofErr w:type="spellEnd"/>
      <w:r w:rsidRPr="003B3CFD">
        <w:rPr>
          <w:sz w:val="10"/>
        </w:rPr>
        <w:t xml:space="preserve"> Brooks, George Floyd, and so many other Black Americans have raised awareness of the perennial struggle for racial justice in the US. The Black Lives Matter movement has set out several demands to achieve this aim, such as defunding the police. As I set out in my book, </w:t>
      </w:r>
      <w:r w:rsidRPr="003B3CFD">
        <w:rPr>
          <w:u w:val="single"/>
        </w:rPr>
        <w:t xml:space="preserve">the struggle for racial justice also requires abolition of the death penalty, because this practice is bound up with America’s history of </w:t>
      </w:r>
      <w:r w:rsidRPr="003B3CFD">
        <w:rPr>
          <w:rStyle w:val="Emphasis"/>
        </w:rPr>
        <w:t>slavery</w:t>
      </w:r>
      <w:r w:rsidRPr="003B3CFD">
        <w:rPr>
          <w:u w:val="single"/>
        </w:rPr>
        <w:t xml:space="preserve">, </w:t>
      </w:r>
      <w:r w:rsidRPr="003B3CFD">
        <w:rPr>
          <w:rStyle w:val="Emphasis"/>
        </w:rPr>
        <w:t>lynching</w:t>
      </w:r>
      <w:r w:rsidRPr="003B3CFD">
        <w:rPr>
          <w:u w:val="single"/>
        </w:rPr>
        <w:t xml:space="preserve"> and </w:t>
      </w:r>
      <w:r w:rsidRPr="003B3CFD">
        <w:rPr>
          <w:rStyle w:val="Emphasis"/>
        </w:rPr>
        <w:t>racial violence</w:t>
      </w:r>
      <w:r w:rsidRPr="003B3CFD">
        <w:rPr>
          <w:u w:val="single"/>
        </w:rPr>
        <w:t>.</w:t>
      </w:r>
      <w:r w:rsidRPr="003B3CFD">
        <w:rPr>
          <w:sz w:val="10"/>
        </w:rPr>
        <w:t xml:space="preserve"> </w:t>
      </w:r>
      <w:r w:rsidRPr="003B3CFD">
        <w:rPr>
          <w:u w:val="single"/>
        </w:rPr>
        <w:t>The racism of the death penalty dates to the colonial era</w:t>
      </w:r>
      <w:r w:rsidRPr="003B3CFD">
        <w:rPr>
          <w:sz w:val="10"/>
        </w:rPr>
        <w:t xml:space="preserve">. </w:t>
      </w:r>
      <w:r w:rsidRPr="003B3CFD">
        <w:rPr>
          <w:u w:val="single"/>
        </w:rPr>
        <w:t>In 1712, the colony of New York passed a capital punishment statute that was applicable to Blacks only, in response to a revolt by enslaved people</w:t>
      </w:r>
      <w:r w:rsidRPr="003B3CFD">
        <w:rPr>
          <w:sz w:val="10"/>
        </w:rPr>
        <w:t xml:space="preserve">. After independence, </w:t>
      </w:r>
      <w:r w:rsidRPr="003B3CFD">
        <w:rPr>
          <w:u w:val="single"/>
        </w:rPr>
        <w:t xml:space="preserve">the machinery of </w:t>
      </w:r>
      <w:r w:rsidRPr="003B3CFD">
        <w:rPr>
          <w:rStyle w:val="Emphasis"/>
        </w:rPr>
        <w:t>slavery</w:t>
      </w:r>
      <w:r w:rsidRPr="003B3CFD">
        <w:rPr>
          <w:u w:val="single"/>
        </w:rPr>
        <w:t xml:space="preserve"> still shaped death penalty systems across America</w:t>
      </w:r>
      <w:r w:rsidRPr="003B3CFD">
        <w:rPr>
          <w:sz w:val="10"/>
        </w:rPr>
        <w:t xml:space="preserve">. For example, by 1856 there were 66 crimes for which an enslaved person could be executed in Virginia, yet just one capital crime for whites. Put simply, the lives of </w:t>
      </w:r>
      <w:r w:rsidRPr="003B3CFD">
        <w:rPr>
          <w:rStyle w:val="StyleUnderline"/>
        </w:rPr>
        <w:t xml:space="preserve">Black people did not matter as much as the lives of whites. </w:t>
      </w:r>
      <w:r w:rsidRPr="003B3CFD">
        <w:rPr>
          <w:u w:val="single"/>
        </w:rPr>
        <w:t xml:space="preserve">Enslaved people were often subjected to more </w:t>
      </w:r>
      <w:r w:rsidRPr="003B3CFD">
        <w:rPr>
          <w:rStyle w:val="Emphasis"/>
        </w:rPr>
        <w:t>gruesome methods</w:t>
      </w:r>
      <w:r w:rsidRPr="003B3CFD">
        <w:rPr>
          <w:u w:val="single"/>
        </w:rPr>
        <w:t xml:space="preserve"> of execution than whites, partly because they were considered </w:t>
      </w:r>
      <w:r w:rsidRPr="003B3CFD">
        <w:rPr>
          <w:rStyle w:val="Emphasis"/>
        </w:rPr>
        <w:t>more deserving</w:t>
      </w:r>
      <w:r w:rsidRPr="003B3CFD">
        <w:rPr>
          <w:u w:val="single"/>
        </w:rPr>
        <w:t xml:space="preserve"> of painful deaths, and partly to send a message to other enslaved persons</w:t>
      </w:r>
      <w:r w:rsidRPr="003B3CFD">
        <w:rPr>
          <w:sz w:val="10"/>
        </w:rPr>
        <w:t xml:space="preserve">. For these reasons, some of the most prominent slavery abolitionists of the era, such as Frederick Douglass and William Lloyd Garrison, were outspoken against capital punishment too. They </w:t>
      </w:r>
      <w:proofErr w:type="spellStart"/>
      <w:r w:rsidRPr="003B3CFD">
        <w:rPr>
          <w:sz w:val="10"/>
        </w:rPr>
        <w:t>recognised</w:t>
      </w:r>
      <w:proofErr w:type="spellEnd"/>
      <w:r w:rsidRPr="003B3CFD">
        <w:rPr>
          <w:sz w:val="10"/>
        </w:rPr>
        <w:t xml:space="preserve"> </w:t>
      </w:r>
      <w:r w:rsidRPr="003B3CFD">
        <w:rPr>
          <w:u w:val="single"/>
        </w:rPr>
        <w:t xml:space="preserve">that the wrong of slavery and the wrong of the death penalty were two sides of the same coin: both practices were premised on the belief that </w:t>
      </w:r>
      <w:r w:rsidRPr="003B3CFD">
        <w:rPr>
          <w:rStyle w:val="Emphasis"/>
        </w:rPr>
        <w:t>some lives were worth less than others</w:t>
      </w:r>
      <w:r w:rsidRPr="003B3CFD">
        <w:rPr>
          <w:u w:val="single"/>
        </w:rPr>
        <w:t xml:space="preserve">. </w:t>
      </w:r>
      <w:r w:rsidRPr="003B3CFD">
        <w:rPr>
          <w:sz w:val="10"/>
        </w:rPr>
        <w:t xml:space="preserve">The American Civil War is often </w:t>
      </w:r>
      <w:proofErr w:type="spellStart"/>
      <w:r w:rsidRPr="003B3CFD">
        <w:rPr>
          <w:sz w:val="10"/>
        </w:rPr>
        <w:t>characterised</w:t>
      </w:r>
      <w:proofErr w:type="spellEnd"/>
      <w:r w:rsidRPr="003B3CFD">
        <w:rPr>
          <w:sz w:val="10"/>
        </w:rPr>
        <w:t xml:space="preserve"> as a defeat for the Confederacy and its </w:t>
      </w:r>
      <w:proofErr w:type="spellStart"/>
      <w:r w:rsidRPr="003B3CFD">
        <w:rPr>
          <w:sz w:val="10"/>
        </w:rPr>
        <w:t>defence</w:t>
      </w:r>
      <w:proofErr w:type="spellEnd"/>
      <w:r w:rsidRPr="003B3CFD">
        <w:rPr>
          <w:sz w:val="10"/>
        </w:rPr>
        <w:t xml:space="preserve"> of slavery, but the war did not change the mindset of white supremacists. Former owners of enslaved people and supporters of racial discrimination sought other ways to subjugate the now free Black population. They took advantage of the wording of the 13th amendment of the US constitution, passed in 1865, which outlawed slavery except “as punishment for crime”. As Ava </w:t>
      </w:r>
      <w:proofErr w:type="spellStart"/>
      <w:r w:rsidRPr="003B3CFD">
        <w:rPr>
          <w:sz w:val="10"/>
        </w:rPr>
        <w:t>DuVernay’s</w:t>
      </w:r>
      <w:proofErr w:type="spellEnd"/>
      <w:r w:rsidRPr="003B3CFD">
        <w:rPr>
          <w:sz w:val="10"/>
        </w:rPr>
        <w:t xml:space="preserve"> documentary 13th explains, the criminal justice system came to be used as a replacement for the plantation, and Black Americans continued to be exposed to the death penalty at a greater rate than whites. In fact, Black Americans were at greater risk of execution than they had been during slavery. When Blacks were classed as “property” and had monetary value, slave-owners often argued for their lives to be spared. After emancipation, this was no longer the case. </w:t>
      </w:r>
      <w:r w:rsidRPr="003B3CFD">
        <w:rPr>
          <w:rStyle w:val="Emphasis"/>
        </w:rPr>
        <w:t>Racial prejudices</w:t>
      </w:r>
      <w:r w:rsidRPr="003B3CFD">
        <w:rPr>
          <w:u w:val="single"/>
        </w:rPr>
        <w:t xml:space="preserve"> were central to the survival of the death penalty in the early 1900s</w:t>
      </w:r>
      <w:r w:rsidRPr="003B3CFD">
        <w:rPr>
          <w:sz w:val="10"/>
        </w:rPr>
        <w:t>. Colorado abolished the death penalty in 1897, and in the absence of judicially-sanctioned executions, white supremacists resorted to lynching Black people</w:t>
      </w:r>
      <w:r w:rsidRPr="003B3CFD">
        <w:rPr>
          <w:u w:val="single"/>
        </w:rPr>
        <w:t xml:space="preserve">. The state legislature reintroduced capital punishment four years later not to punish lynch mobs, but to appease those who wanted to ensure that </w:t>
      </w:r>
      <w:r w:rsidRPr="003B3CFD">
        <w:rPr>
          <w:rStyle w:val="Emphasis"/>
        </w:rPr>
        <w:t>Black people could be killed.</w:t>
      </w:r>
      <w:r w:rsidRPr="003B3CFD">
        <w:rPr>
          <w:u w:val="single"/>
        </w:rPr>
        <w:t xml:space="preserve"> </w:t>
      </w:r>
      <w:r w:rsidRPr="003B3CFD">
        <w:rPr>
          <w:sz w:val="10"/>
        </w:rPr>
        <w:t xml:space="preserve">And when campaigns against lynching led to a decline in extrajudicial executions in the 1920s and 1930s, there was a corresponding rise in the number of state-sanctioned executions, to replace lynching. The US Supreme Court abolished the death penalty in 1972, but permitted its restoration in those states that wanted it just four years later after a public backlash to its decision. As death penalty expert Evan </w:t>
      </w:r>
      <w:proofErr w:type="spellStart"/>
      <w:r w:rsidRPr="003B3CFD">
        <w:rPr>
          <w:sz w:val="10"/>
        </w:rPr>
        <w:t>Mandery</w:t>
      </w:r>
      <w:proofErr w:type="spellEnd"/>
      <w:r w:rsidRPr="003B3CFD">
        <w:rPr>
          <w:sz w:val="10"/>
        </w:rPr>
        <w:t xml:space="preserve"> has pointed out, criticisms of the court’s judgment were part of the more general backlash to the civil rights era, once again demonstrating the inextricable links between capital punishment and racism. In 1987, an effort to abolish the death penalty on the grounds of its racially discriminatory application was rejected by the Supreme Court. Remarkably, </w:t>
      </w:r>
      <w:r w:rsidRPr="003B3CFD">
        <w:rPr>
          <w:u w:val="single"/>
        </w:rPr>
        <w:t xml:space="preserve">the court accepted that capital punishment was being imposed in a racially discriminatory manner but said that this was “an inevitable part of our criminal justice system” and had to be tolerated. </w:t>
      </w:r>
      <w:r w:rsidRPr="003B3CFD">
        <w:rPr>
          <w:sz w:val="10"/>
        </w:rPr>
        <w:t xml:space="preserve">The racially discriminatory application of the death penalty continues to this day, but in a slightly different manner. Today, </w:t>
      </w:r>
      <w:r w:rsidRPr="003B3CFD">
        <w:rPr>
          <w:u w:val="single"/>
        </w:rPr>
        <w:t>the race of the victim</w:t>
      </w:r>
      <w:r w:rsidRPr="003B3CFD">
        <w:rPr>
          <w:sz w:val="10"/>
        </w:rPr>
        <w:t xml:space="preserve"> – rather than the race of the defendant – </w:t>
      </w:r>
      <w:r w:rsidRPr="003B3CFD">
        <w:rPr>
          <w:u w:val="single"/>
        </w:rPr>
        <w:t>plays a role in determining whether a person is sentenced to death.</w:t>
      </w:r>
      <w:r w:rsidRPr="003B3CFD">
        <w:rPr>
          <w:sz w:val="10"/>
        </w:rPr>
        <w:t xml:space="preserve"> </w:t>
      </w:r>
      <w:r w:rsidRPr="003B3CFD">
        <w:rPr>
          <w:u w:val="single"/>
        </w:rPr>
        <w:t xml:space="preserve">You are </w:t>
      </w:r>
      <w:r w:rsidRPr="003B3CFD">
        <w:rPr>
          <w:rStyle w:val="Emphasis"/>
        </w:rPr>
        <w:t>far more likely</w:t>
      </w:r>
      <w:r w:rsidRPr="003B3CFD">
        <w:rPr>
          <w:u w:val="single"/>
        </w:rPr>
        <w:t xml:space="preserve"> to be sentenced to death for killing a white person, than for killing a Black person</w:t>
      </w:r>
      <w:r w:rsidRPr="003B3CFD">
        <w:rPr>
          <w:sz w:val="10"/>
        </w:rPr>
        <w:t xml:space="preserve">. And </w:t>
      </w:r>
      <w:r w:rsidRPr="003B3CFD">
        <w:rPr>
          <w:u w:val="single"/>
        </w:rPr>
        <w:t xml:space="preserve">the chances increase exponentially if you are a Black person accused of killing a white person. </w:t>
      </w:r>
      <w:r w:rsidRPr="003B3CFD">
        <w:rPr>
          <w:sz w:val="10"/>
        </w:rPr>
        <w:t xml:space="preserve">The most recent figures show that, since 1976, </w:t>
      </w:r>
      <w:r w:rsidRPr="003B3CFD">
        <w:rPr>
          <w:u w:val="single"/>
        </w:rPr>
        <w:t>295 Black people have been executed for the killing of a white person, whereas 21 white people have been executed for the killing of a Black person</w:t>
      </w:r>
      <w:r w:rsidRPr="003B3CFD">
        <w:rPr>
          <w:sz w:val="10"/>
        </w:rPr>
        <w:t xml:space="preserve">. Recently, there have been some successful efforts in specific cases to ensure that capital punishment is not imposed in a racially discriminatory manner. In 2018, for example, the US Supreme Court overturned the death sentence of a man called Keith </w:t>
      </w:r>
      <w:proofErr w:type="spellStart"/>
      <w:r w:rsidRPr="003B3CFD">
        <w:rPr>
          <w:sz w:val="10"/>
        </w:rPr>
        <w:t>Tharpe</w:t>
      </w:r>
      <w:proofErr w:type="spellEnd"/>
      <w:r w:rsidRPr="003B3CFD">
        <w:rPr>
          <w:sz w:val="10"/>
        </w:rPr>
        <w:t xml:space="preserve"> when it emerged that a juror had said: “After studying the Bible, I have wondered if black people </w:t>
      </w:r>
      <w:r w:rsidRPr="003B3CFD">
        <w:rPr>
          <w:sz w:val="10"/>
        </w:rPr>
        <w:lastRenderedPageBreak/>
        <w:t xml:space="preserve">even have souls”. However, it’s clear that racism is not a tumor that can be excised from the death penalty on a case-by-case basis, but is instead intrinsic to the system. For that reason, politicians who are serious about racial justice must recognize that </w:t>
      </w:r>
      <w:r w:rsidRPr="003B3CFD">
        <w:rPr>
          <w:u w:val="single"/>
        </w:rPr>
        <w:t xml:space="preserve">the path to a more racially just society requires </w:t>
      </w:r>
      <w:r w:rsidRPr="003B3CFD">
        <w:rPr>
          <w:rStyle w:val="Emphasis"/>
        </w:rPr>
        <w:t>an end to executions</w:t>
      </w:r>
      <w:r w:rsidRPr="003B3CFD">
        <w:rPr>
          <w:u w:val="single"/>
        </w:rPr>
        <w:t>.</w:t>
      </w:r>
    </w:p>
    <w:p w14:paraId="63A2DF41" w14:textId="77777777" w:rsidR="00B60F7D" w:rsidRPr="003B3CFD" w:rsidRDefault="00B60F7D" w:rsidP="00B60F7D">
      <w:pPr>
        <w:pStyle w:val="Heading4"/>
      </w:pPr>
      <w:r w:rsidRPr="003B3CFD">
        <w:t xml:space="preserve">Racism must be </w:t>
      </w:r>
      <w:r w:rsidRPr="003B3CFD">
        <w:rPr>
          <w:u w:val="single"/>
        </w:rPr>
        <w:t>categorically</w:t>
      </w:r>
      <w:r w:rsidRPr="003B3CFD">
        <w:t xml:space="preserve"> </w:t>
      </w:r>
      <w:r w:rsidRPr="003B3CFD">
        <w:rPr>
          <w:u w:val="single"/>
        </w:rPr>
        <w:t>rejected</w:t>
      </w:r>
    </w:p>
    <w:p w14:paraId="7A5BA158" w14:textId="77777777" w:rsidR="00B60F7D" w:rsidRPr="003B3CFD" w:rsidRDefault="00B60F7D" w:rsidP="00B60F7D">
      <w:pPr>
        <w:rPr>
          <w:rStyle w:val="Style13ptBold"/>
        </w:rPr>
      </w:pPr>
      <w:proofErr w:type="spellStart"/>
      <w:r w:rsidRPr="003B3CFD">
        <w:rPr>
          <w:rStyle w:val="Style13ptBold"/>
        </w:rPr>
        <w:t>Memmi</w:t>
      </w:r>
      <w:proofErr w:type="spellEnd"/>
      <w:r w:rsidRPr="003B3CFD">
        <w:rPr>
          <w:rStyle w:val="Style13ptBold"/>
        </w:rPr>
        <w:t xml:space="preserve"> 2k</w:t>
      </w:r>
      <w:r w:rsidRPr="003B3CFD">
        <w:t xml:space="preserve"> – Professor Emeritus of Sociology at U of Paris</w:t>
      </w:r>
    </w:p>
    <w:p w14:paraId="284999EB" w14:textId="77777777" w:rsidR="00B60F7D" w:rsidRPr="003B3CFD" w:rsidRDefault="00B60F7D" w:rsidP="00B60F7D">
      <w:r w:rsidRPr="003B3CFD">
        <w:t xml:space="preserve">Albert </w:t>
      </w:r>
      <w:proofErr w:type="spellStart"/>
      <w:r w:rsidRPr="003B3CFD">
        <w:t>Memmi</w:t>
      </w:r>
      <w:proofErr w:type="spellEnd"/>
      <w:r w:rsidRPr="003B3CFD">
        <w:t xml:space="preserve">, Professor Emeritus of Sociology at the University of Paris, RACISM, 2000, translated by Steve </w:t>
      </w:r>
      <w:proofErr w:type="spellStart"/>
      <w:r w:rsidRPr="003B3CFD">
        <w:t>Martinot</w:t>
      </w:r>
      <w:proofErr w:type="spellEnd"/>
      <w:r w:rsidRPr="003B3CFD">
        <w:t>, pp.163-165</w:t>
      </w:r>
    </w:p>
    <w:p w14:paraId="2AA2840B" w14:textId="77777777" w:rsidR="00B60F7D" w:rsidRPr="003B3CFD" w:rsidRDefault="00B60F7D" w:rsidP="00B60F7D"/>
    <w:p w14:paraId="37B07243" w14:textId="77777777" w:rsidR="00B60F7D" w:rsidRPr="003B3CFD" w:rsidRDefault="00B60F7D" w:rsidP="00B60F7D">
      <w:r w:rsidRPr="003B3CFD">
        <w:rPr>
          <w:rStyle w:val="StyleUnderline"/>
        </w:rPr>
        <w:t>The struggle against racism will be long, difficult</w:t>
      </w:r>
      <w:r w:rsidRPr="003B3CFD">
        <w:t xml:space="preserve">, without intermission, </w:t>
      </w:r>
      <w:r w:rsidRPr="003B3CFD">
        <w:rPr>
          <w:rStyle w:val="Emphasis"/>
        </w:rPr>
        <w:t>without remission</w:t>
      </w:r>
      <w:r w:rsidRPr="003B3CFD">
        <w:t xml:space="preserve">, </w:t>
      </w:r>
      <w:r w:rsidRPr="003B3CFD">
        <w:rPr>
          <w:rStyle w:val="StyleUnderline"/>
        </w:rPr>
        <w:t xml:space="preserve">probably never achieved, yet for this very reason, it is a struggle to be undertaken </w:t>
      </w:r>
      <w:r w:rsidRPr="003B3CFD">
        <w:rPr>
          <w:rStyle w:val="Emphasis"/>
        </w:rPr>
        <w:t>without surcease</w:t>
      </w:r>
      <w:r w:rsidRPr="003B3CFD">
        <w:rPr>
          <w:rStyle w:val="StyleUnderline"/>
        </w:rPr>
        <w:t xml:space="preserve"> and without concessions</w:t>
      </w:r>
      <w:r w:rsidRPr="003B3CFD">
        <w:t xml:space="preserve">. </w:t>
      </w:r>
      <w:r w:rsidRPr="003B3CFD">
        <w:rPr>
          <w:rStyle w:val="StyleUnderline"/>
        </w:rPr>
        <w:t xml:space="preserve">One </w:t>
      </w:r>
      <w:r w:rsidRPr="003B3CFD">
        <w:rPr>
          <w:rStyle w:val="Emphasis"/>
        </w:rPr>
        <w:t>cannot be indulgent</w:t>
      </w:r>
      <w:r w:rsidRPr="003B3CFD">
        <w:rPr>
          <w:rStyle w:val="StyleUnderline"/>
        </w:rPr>
        <w:t xml:space="preserve"> toward racism. One </w:t>
      </w:r>
      <w:r w:rsidRPr="003B3CFD">
        <w:rPr>
          <w:rStyle w:val="Emphasis"/>
        </w:rPr>
        <w:t>cannot even let the monster in the house</w:t>
      </w:r>
      <w:r w:rsidRPr="003B3CFD">
        <w:rPr>
          <w:rStyle w:val="StyleUnderline"/>
        </w:rPr>
        <w:t>, especially not in a mask. To give it merely a foothold means to augment the bestial</w:t>
      </w:r>
      <w:r w:rsidRPr="003B3CFD">
        <w:t xml:space="preserve"> part </w:t>
      </w:r>
      <w:r w:rsidRPr="003B3CFD">
        <w:rPr>
          <w:rStyle w:val="StyleUnderline"/>
        </w:rPr>
        <w:t>in us and in other people</w:t>
      </w:r>
      <w:r w:rsidRPr="003B3CFD">
        <w:t xml:space="preserve"> which is </w:t>
      </w:r>
      <w:r w:rsidRPr="003B3CFD">
        <w:rPr>
          <w:rStyle w:val="StyleUnderline"/>
        </w:rPr>
        <w:t xml:space="preserve">to diminish what is human. To </w:t>
      </w:r>
      <w:r w:rsidRPr="003B3CFD">
        <w:rPr>
          <w:rStyle w:val="Emphasis"/>
        </w:rPr>
        <w:t>accept the racist universe</w:t>
      </w:r>
      <w:r w:rsidRPr="003B3CFD">
        <w:t xml:space="preserve"> </w:t>
      </w:r>
      <w:r w:rsidRPr="003B3CFD">
        <w:rPr>
          <w:rStyle w:val="StyleUnderline"/>
        </w:rPr>
        <w:t xml:space="preserve">to the </w:t>
      </w:r>
      <w:r w:rsidRPr="003B3CFD">
        <w:rPr>
          <w:rStyle w:val="Emphasis"/>
        </w:rPr>
        <w:t>slightest degree</w:t>
      </w:r>
      <w:r w:rsidRPr="003B3CFD">
        <w:t xml:space="preserve"> </w:t>
      </w:r>
      <w:r w:rsidRPr="003B3CFD">
        <w:rPr>
          <w:rStyle w:val="StyleUnderline"/>
        </w:rPr>
        <w:t xml:space="preserve">is to </w:t>
      </w:r>
      <w:r w:rsidRPr="003B3CFD">
        <w:rPr>
          <w:rStyle w:val="Emphasis"/>
        </w:rPr>
        <w:t>endorse fear, injustice, and violence</w:t>
      </w:r>
      <w:r w:rsidRPr="003B3CFD">
        <w:t xml:space="preserve">. </w:t>
      </w:r>
      <w:r w:rsidRPr="003B3CFD">
        <w:rPr>
          <w:rStyle w:val="StyleUnderline"/>
        </w:rPr>
        <w:t xml:space="preserve">It is to </w:t>
      </w:r>
      <w:r w:rsidRPr="003B3CFD">
        <w:rPr>
          <w:rStyle w:val="Emphasis"/>
        </w:rPr>
        <w:t>accept the persistence</w:t>
      </w:r>
      <w:r w:rsidRPr="003B3CFD">
        <w:rPr>
          <w:rStyle w:val="StyleUnderline"/>
        </w:rPr>
        <w:t xml:space="preserve"> of the </w:t>
      </w:r>
      <w:r w:rsidRPr="003B3CFD">
        <w:rPr>
          <w:rStyle w:val="Emphasis"/>
        </w:rPr>
        <w:t>dark history in which we still largely live</w:t>
      </w:r>
      <w:r w:rsidRPr="003B3CFD">
        <w:rPr>
          <w:rStyle w:val="StyleUnderline"/>
        </w:rPr>
        <w:t xml:space="preserve">. It is to </w:t>
      </w:r>
      <w:r w:rsidRPr="003B3CFD">
        <w:rPr>
          <w:rStyle w:val="Emphasis"/>
        </w:rPr>
        <w:t>agree</w:t>
      </w:r>
      <w:r w:rsidRPr="003B3CFD">
        <w:rPr>
          <w:rStyle w:val="StyleUnderline"/>
        </w:rPr>
        <w:t xml:space="preserve"> that the outsider will always be a possible </w:t>
      </w:r>
      <w:r w:rsidRPr="003B3CFD">
        <w:rPr>
          <w:rStyle w:val="Emphasis"/>
        </w:rPr>
        <w:t>victim</w:t>
      </w:r>
      <w:r w:rsidRPr="003B3CFD">
        <w:t xml:space="preserve"> </w:t>
      </w:r>
      <w:r w:rsidRPr="003B3CFD">
        <w:rPr>
          <w:rStyle w:val="StyleUnderline"/>
        </w:rPr>
        <w:t>(and which [person</w:t>
      </w:r>
      <w:r w:rsidRPr="003B3CFD">
        <w:t xml:space="preserve">] man </w:t>
      </w:r>
      <w:r w:rsidRPr="003B3CFD">
        <w:rPr>
          <w:rStyle w:val="StyleUnderline"/>
        </w:rPr>
        <w:t>is not [</w:t>
      </w:r>
      <w:proofErr w:type="spellStart"/>
      <w:r w:rsidRPr="003B3CFD">
        <w:rPr>
          <w:rStyle w:val="StyleUnderline"/>
        </w:rPr>
        <w:t>themself</w:t>
      </w:r>
      <w:proofErr w:type="spellEnd"/>
      <w:r w:rsidRPr="003B3CFD">
        <w:t xml:space="preserve">] himself </w:t>
      </w:r>
      <w:r w:rsidRPr="003B3CFD">
        <w:rPr>
          <w:rStyle w:val="StyleUnderline"/>
        </w:rPr>
        <w:t>an outsider relative to someone</w:t>
      </w:r>
      <w:r w:rsidRPr="003B3CFD">
        <w:t xml:space="preserve"> else</w:t>
      </w:r>
      <w:r w:rsidRPr="003B3CFD">
        <w:rPr>
          <w:rStyle w:val="StyleUnderline"/>
        </w:rPr>
        <w:t>?).</w:t>
      </w:r>
      <w:r w:rsidRPr="003B3CFD">
        <w:t xml:space="preserve"> </w:t>
      </w:r>
      <w:r w:rsidRPr="003B3CFD">
        <w:rPr>
          <w:rStyle w:val="StyleUnderline"/>
        </w:rPr>
        <w:t xml:space="preserve">Racism illustrates in sum, the </w:t>
      </w:r>
      <w:r w:rsidRPr="003B3CFD">
        <w:rPr>
          <w:rStyle w:val="Emphasis"/>
        </w:rPr>
        <w:t>inevitable negativity</w:t>
      </w:r>
      <w:r w:rsidRPr="003B3CFD">
        <w:t xml:space="preserve"> </w:t>
      </w:r>
      <w:r w:rsidRPr="003B3CFD">
        <w:rPr>
          <w:rStyle w:val="StyleUnderline"/>
        </w:rPr>
        <w:t xml:space="preserve">of the </w:t>
      </w:r>
      <w:r w:rsidRPr="003B3CFD">
        <w:rPr>
          <w:rStyle w:val="Emphasis"/>
        </w:rPr>
        <w:t>condition of the dominated</w:t>
      </w:r>
      <w:r w:rsidRPr="003B3CFD">
        <w:t xml:space="preserve">; </w:t>
      </w:r>
      <w:r w:rsidRPr="003B3CFD">
        <w:rPr>
          <w:rStyle w:val="StyleUnderline"/>
        </w:rPr>
        <w:t xml:space="preserve">that </w:t>
      </w:r>
      <w:proofErr w:type="gramStart"/>
      <w:r w:rsidRPr="003B3CFD">
        <w:rPr>
          <w:rStyle w:val="StyleUnderline"/>
        </w:rPr>
        <w:t>is</w:t>
      </w:r>
      <w:proofErr w:type="gramEnd"/>
      <w:r w:rsidRPr="003B3CFD">
        <w:rPr>
          <w:rStyle w:val="StyleUnderline"/>
        </w:rPr>
        <w:t xml:space="preserve"> it illuminates in a certain sense the </w:t>
      </w:r>
      <w:r w:rsidRPr="003B3CFD">
        <w:rPr>
          <w:rStyle w:val="Emphasis"/>
        </w:rPr>
        <w:t>entire human condition</w:t>
      </w:r>
      <w:r w:rsidRPr="003B3CFD">
        <w:t xml:space="preserve">. </w:t>
      </w:r>
      <w:r w:rsidRPr="003B3CFD">
        <w:rPr>
          <w:rStyle w:val="StyleUnderline"/>
        </w:rPr>
        <w:t xml:space="preserve">The </w:t>
      </w:r>
      <w:r w:rsidRPr="003B3CFD">
        <w:rPr>
          <w:rStyle w:val="Emphasis"/>
        </w:rPr>
        <w:t>anti-racist struggle</w:t>
      </w:r>
      <w:r w:rsidRPr="003B3CFD">
        <w:rPr>
          <w:rStyle w:val="StyleUnderline"/>
        </w:rPr>
        <w:t>, difficult though it is, and always in question, is nevertheless one of the prologues to the ultimate passage</w:t>
      </w:r>
      <w:r w:rsidRPr="003B3CFD">
        <w:t xml:space="preserve"> from </w:t>
      </w:r>
      <w:proofErr w:type="spellStart"/>
      <w:r w:rsidRPr="003B3CFD">
        <w:t>animality</w:t>
      </w:r>
      <w:proofErr w:type="spellEnd"/>
      <w:r w:rsidRPr="003B3CFD">
        <w:t xml:space="preserve"> </w:t>
      </w:r>
      <w:r w:rsidRPr="003B3CFD">
        <w:rPr>
          <w:rStyle w:val="StyleUnderline"/>
        </w:rPr>
        <w:t>to humanity. In that sense, we cannot fail to rise to the racist challenge. However</w:t>
      </w:r>
      <w:r w:rsidRPr="003B3CFD">
        <w:t xml:space="preserve">, it remains true that </w:t>
      </w:r>
      <w:r w:rsidRPr="003B3CFD">
        <w:rPr>
          <w:rStyle w:val="StyleUnderline"/>
        </w:rPr>
        <w:t xml:space="preserve">one’s </w:t>
      </w:r>
      <w:r w:rsidRPr="003B3CFD">
        <w:rPr>
          <w:rStyle w:val="Emphasis"/>
        </w:rPr>
        <w:t>moral conduct only emerges from a choice</w:t>
      </w:r>
      <w:r w:rsidRPr="003B3CFD">
        <w:rPr>
          <w:rStyle w:val="StyleUnderline"/>
        </w:rPr>
        <w:t xml:space="preserve">: one has to want it. It is </w:t>
      </w:r>
      <w:r w:rsidRPr="003B3CFD">
        <w:rPr>
          <w:rStyle w:val="Emphasis"/>
        </w:rPr>
        <w:t>a choice among other choices</w:t>
      </w:r>
      <w:r w:rsidRPr="003B3CFD">
        <w:rPr>
          <w:rStyle w:val="StyleUnderline"/>
        </w:rPr>
        <w:t>, and always debatable in its</w:t>
      </w:r>
      <w:r w:rsidRPr="003B3CFD">
        <w:t xml:space="preserve"> foundations and its </w:t>
      </w:r>
      <w:r w:rsidRPr="003B3CFD">
        <w:rPr>
          <w:rStyle w:val="StyleUnderline"/>
        </w:rPr>
        <w:t>consequences</w:t>
      </w:r>
      <w:r w:rsidRPr="003B3CFD">
        <w:t xml:space="preserve">. Let us say, broadly speaking, that </w:t>
      </w:r>
      <w:r w:rsidRPr="003B3CFD">
        <w:rPr>
          <w:rStyle w:val="StyleUnderline"/>
        </w:rPr>
        <w:t xml:space="preserve">the choice to conduct oneself morally is the condition for the </w:t>
      </w:r>
      <w:r w:rsidRPr="003B3CFD">
        <w:rPr>
          <w:rStyle w:val="Emphasis"/>
        </w:rPr>
        <w:t>establishment of a human order</w:t>
      </w:r>
      <w:r w:rsidRPr="003B3CFD">
        <w:t xml:space="preserve"> </w:t>
      </w:r>
      <w:r w:rsidRPr="003B3CFD">
        <w:rPr>
          <w:rStyle w:val="StyleUnderline"/>
        </w:rPr>
        <w:t xml:space="preserve">for which </w:t>
      </w:r>
      <w:r w:rsidRPr="003B3CFD">
        <w:rPr>
          <w:rStyle w:val="Emphasis"/>
        </w:rPr>
        <w:t>racism is the very negation</w:t>
      </w:r>
      <w:r w:rsidRPr="003B3CFD">
        <w:t xml:space="preserve">. </w:t>
      </w:r>
      <w:r w:rsidRPr="003B3CFD">
        <w:rPr>
          <w:rStyle w:val="StyleUnderline"/>
        </w:rPr>
        <w:t xml:space="preserve">This is almost a redundancy. One </w:t>
      </w:r>
      <w:r w:rsidRPr="003B3CFD">
        <w:rPr>
          <w:rStyle w:val="Emphasis"/>
        </w:rPr>
        <w:t>cannot found a moral order</w:t>
      </w:r>
      <w:r w:rsidRPr="003B3CFD">
        <w:t xml:space="preserve">, let alone a legislative order, </w:t>
      </w:r>
      <w:r w:rsidRPr="003B3CFD">
        <w:rPr>
          <w:rStyle w:val="Emphasis"/>
        </w:rPr>
        <w:t>on racism</w:t>
      </w:r>
      <w:r w:rsidRPr="003B3CFD">
        <w:t xml:space="preserve"> </w:t>
      </w:r>
      <w:r w:rsidRPr="003B3CFD">
        <w:rPr>
          <w:rStyle w:val="StyleUnderline"/>
        </w:rPr>
        <w:t xml:space="preserve">because </w:t>
      </w:r>
      <w:r w:rsidRPr="003B3CFD">
        <w:rPr>
          <w:rStyle w:val="Emphasis"/>
        </w:rPr>
        <w:t>racism</w:t>
      </w:r>
      <w:r w:rsidRPr="003B3CFD">
        <w:rPr>
          <w:rStyle w:val="StyleUnderline"/>
        </w:rPr>
        <w:t xml:space="preserve"> </w:t>
      </w:r>
      <w:r w:rsidRPr="003B3CFD">
        <w:rPr>
          <w:rStyle w:val="Emphasis"/>
        </w:rPr>
        <w:t>signifies the exclusion of the other</w:t>
      </w:r>
      <w:r w:rsidRPr="003B3CFD">
        <w:t xml:space="preserve"> </w:t>
      </w:r>
      <w:r w:rsidRPr="003B3CFD">
        <w:rPr>
          <w:rStyle w:val="StyleUnderline"/>
        </w:rPr>
        <w:t xml:space="preserve">and his or her </w:t>
      </w:r>
      <w:r w:rsidRPr="003B3CFD">
        <w:rPr>
          <w:rStyle w:val="Emphasis"/>
        </w:rPr>
        <w:t>subjection to violence and domination</w:t>
      </w:r>
      <w:r w:rsidRPr="003B3CFD">
        <w:t xml:space="preserve">. </w:t>
      </w:r>
      <w:r w:rsidRPr="003B3CFD">
        <w:rPr>
          <w:rStyle w:val="StyleUnderline"/>
        </w:rPr>
        <w:t>From an ethical point of view</w:t>
      </w:r>
      <w:r w:rsidRPr="003B3CFD">
        <w:t xml:space="preserve">, if one can deploy a little religious language, </w:t>
      </w:r>
      <w:r w:rsidRPr="003B3CFD">
        <w:rPr>
          <w:rStyle w:val="StyleUnderline"/>
        </w:rPr>
        <w:t>racism is “</w:t>
      </w:r>
      <w:r w:rsidRPr="003B3CFD">
        <w:rPr>
          <w:rStyle w:val="Emphasis"/>
        </w:rPr>
        <w:t>the truly capital sin</w:t>
      </w:r>
      <w:proofErr w:type="gramStart"/>
      <w:r w:rsidRPr="003B3CFD">
        <w:t>.”fn</w:t>
      </w:r>
      <w:proofErr w:type="gramEnd"/>
      <w:r w:rsidRPr="003B3CFD">
        <w:t xml:space="preserve">22 </w:t>
      </w:r>
      <w:r w:rsidRPr="003B3CFD">
        <w:rPr>
          <w:rStyle w:val="StyleUnderline"/>
        </w:rPr>
        <w:t>It is not an accident that almost all of humanity’s spiritual traditions counsel respect for the weak, for orphans, widows, or strangers</w:t>
      </w:r>
      <w:r w:rsidRPr="003B3CFD">
        <w:t xml:space="preserve">. It is not just a question of theoretical counsel respect for the weak, for orphans, widows or strangers. </w:t>
      </w:r>
      <w:r w:rsidRPr="003B3CFD">
        <w:rPr>
          <w:rStyle w:val="StyleUnderline"/>
        </w:rPr>
        <w:t xml:space="preserve">It is not just a question of </w:t>
      </w:r>
      <w:r w:rsidRPr="003B3CFD">
        <w:rPr>
          <w:rStyle w:val="Emphasis"/>
        </w:rPr>
        <w:t>theoretical</w:t>
      </w:r>
      <w:r w:rsidRPr="003B3CFD">
        <w:rPr>
          <w:rStyle w:val="StyleUnderline"/>
        </w:rPr>
        <w:t xml:space="preserve"> morality and disinterested commandments. Such </w:t>
      </w:r>
      <w:r w:rsidRPr="003B3CFD">
        <w:rPr>
          <w:rStyle w:val="Emphasis"/>
        </w:rPr>
        <w:t>unanimity in the safeguarding of the other</w:t>
      </w:r>
      <w:r w:rsidRPr="003B3CFD">
        <w:t xml:space="preserve"> </w:t>
      </w:r>
      <w:r w:rsidRPr="003B3CFD">
        <w:rPr>
          <w:rStyle w:val="StyleUnderline"/>
        </w:rPr>
        <w:t xml:space="preserve">suggests the </w:t>
      </w:r>
      <w:r w:rsidRPr="003B3CFD">
        <w:rPr>
          <w:rStyle w:val="Emphasis"/>
        </w:rPr>
        <w:t>real utility of such sentiments</w:t>
      </w:r>
      <w:r w:rsidRPr="003B3CFD">
        <w:t xml:space="preserve">. </w:t>
      </w:r>
      <w:r w:rsidRPr="003B3CFD">
        <w:rPr>
          <w:rStyle w:val="StyleUnderline"/>
        </w:rPr>
        <w:t xml:space="preserve">All things considered, we have an </w:t>
      </w:r>
      <w:r w:rsidRPr="003B3CFD">
        <w:rPr>
          <w:rStyle w:val="Emphasis"/>
        </w:rPr>
        <w:t>interest in banishing injustice</w:t>
      </w:r>
      <w:r w:rsidRPr="003B3CFD">
        <w:t xml:space="preserve">, </w:t>
      </w:r>
      <w:r w:rsidRPr="003B3CFD">
        <w:rPr>
          <w:rStyle w:val="StyleUnderline"/>
        </w:rPr>
        <w:t xml:space="preserve">because </w:t>
      </w:r>
      <w:r w:rsidRPr="003B3CFD">
        <w:rPr>
          <w:rStyle w:val="Emphasis"/>
        </w:rPr>
        <w:t>injustice engenders violence and death</w:t>
      </w:r>
      <w:r w:rsidRPr="003B3CFD">
        <w:t xml:space="preserve">. Of course, this is debatable. </w:t>
      </w:r>
      <w:r w:rsidRPr="003B3CFD">
        <w:rPr>
          <w:rStyle w:val="StyleUnderline"/>
        </w:rPr>
        <w:t>There are those who think that if one is strong enough, the</w:t>
      </w:r>
      <w:r w:rsidRPr="003B3CFD">
        <w:t xml:space="preserve"> assault on and </w:t>
      </w:r>
      <w:r w:rsidRPr="003B3CFD">
        <w:rPr>
          <w:rStyle w:val="StyleUnderline"/>
        </w:rPr>
        <w:t xml:space="preserve">oppression of others is permissible. </w:t>
      </w:r>
      <w:r w:rsidRPr="003B3CFD">
        <w:rPr>
          <w:rStyle w:val="Emphasis"/>
        </w:rPr>
        <w:t>But no one is ever sure of remaining the strongest</w:t>
      </w:r>
      <w:r w:rsidRPr="003B3CFD">
        <w:t xml:space="preserve">. </w:t>
      </w:r>
      <w:r w:rsidRPr="003B3CFD">
        <w:rPr>
          <w:rStyle w:val="StyleUnderline"/>
        </w:rPr>
        <w:t>One day</w:t>
      </w:r>
      <w:r w:rsidRPr="003B3CFD">
        <w:t xml:space="preserve">, perhaps, </w:t>
      </w:r>
      <w:r w:rsidRPr="003B3CFD">
        <w:rPr>
          <w:rStyle w:val="StyleUnderline"/>
        </w:rPr>
        <w:t xml:space="preserve">the roles will be reversed. </w:t>
      </w:r>
      <w:r w:rsidRPr="003B3CFD">
        <w:rPr>
          <w:rStyle w:val="Emphasis"/>
        </w:rPr>
        <w:t>All unjust society</w:t>
      </w:r>
      <w:r w:rsidRPr="003B3CFD">
        <w:rPr>
          <w:rStyle w:val="StyleUnderline"/>
        </w:rPr>
        <w:t xml:space="preserve"> </w:t>
      </w:r>
      <w:r w:rsidRPr="003B3CFD">
        <w:rPr>
          <w:rStyle w:val="Emphasis"/>
        </w:rPr>
        <w:t>contains within itself</w:t>
      </w:r>
      <w:r w:rsidRPr="003B3CFD">
        <w:t xml:space="preserve"> </w:t>
      </w:r>
      <w:r w:rsidRPr="003B3CFD">
        <w:rPr>
          <w:rStyle w:val="Emphasis"/>
        </w:rPr>
        <w:t>the seeds of its own death</w:t>
      </w:r>
      <w:r w:rsidRPr="003B3CFD">
        <w:rPr>
          <w:rStyle w:val="StyleUnderline"/>
        </w:rPr>
        <w:t>. It is</w:t>
      </w:r>
      <w:r w:rsidRPr="003B3CFD">
        <w:t xml:space="preserve"> probably </w:t>
      </w:r>
      <w:r w:rsidRPr="003B3CFD">
        <w:rPr>
          <w:rStyle w:val="StyleUnderline"/>
        </w:rPr>
        <w:t>smarter to treat others with respect</w:t>
      </w:r>
      <w:r w:rsidRPr="003B3CFD">
        <w:t xml:space="preserve"> so that they treat you with respect. “Recall,” says the bible, “that you were once a stranger in Egypt,” which means both that you ought to respect the stranger because you were a stranger yourself and that you risk becoming once again someday. </w:t>
      </w:r>
      <w:r w:rsidRPr="003B3CFD">
        <w:rPr>
          <w:rStyle w:val="StyleUnderline"/>
        </w:rPr>
        <w:t xml:space="preserve">It is an </w:t>
      </w:r>
      <w:r w:rsidRPr="003B3CFD">
        <w:rPr>
          <w:rStyle w:val="Emphasis"/>
        </w:rPr>
        <w:t>ethical</w:t>
      </w:r>
      <w:r w:rsidRPr="003B3CFD">
        <w:rPr>
          <w:rStyle w:val="StyleUnderline"/>
        </w:rPr>
        <w:t xml:space="preserve"> </w:t>
      </w:r>
      <w:r w:rsidRPr="003B3CFD">
        <w:rPr>
          <w:rStyle w:val="Emphasis"/>
        </w:rPr>
        <w:t>and</w:t>
      </w:r>
      <w:r w:rsidRPr="003B3CFD">
        <w:rPr>
          <w:rStyle w:val="StyleUnderline"/>
        </w:rPr>
        <w:t xml:space="preserve"> a </w:t>
      </w:r>
      <w:r w:rsidRPr="003B3CFD">
        <w:rPr>
          <w:rStyle w:val="Emphasis"/>
        </w:rPr>
        <w:t>practical</w:t>
      </w:r>
      <w:r w:rsidRPr="003B3CFD">
        <w:rPr>
          <w:rStyle w:val="StyleUnderline"/>
        </w:rPr>
        <w:t xml:space="preserve"> appeal – indeed, </w:t>
      </w:r>
      <w:r w:rsidRPr="003B3CFD">
        <w:rPr>
          <w:rStyle w:val="Emphasis"/>
        </w:rPr>
        <w:t>it is a contract</w:t>
      </w:r>
      <w:r w:rsidRPr="003B3CFD">
        <w:t xml:space="preserve">, however implicit it might be. </w:t>
      </w:r>
      <w:r w:rsidRPr="003B3CFD">
        <w:rPr>
          <w:rStyle w:val="StyleUnderline"/>
        </w:rPr>
        <w:t xml:space="preserve">In short, the </w:t>
      </w:r>
      <w:r w:rsidRPr="003B3CFD">
        <w:rPr>
          <w:rStyle w:val="Emphasis"/>
        </w:rPr>
        <w:t>refusal of racism</w:t>
      </w:r>
      <w:r w:rsidRPr="003B3CFD">
        <w:t xml:space="preserve"> </w:t>
      </w:r>
      <w:r w:rsidRPr="003B3CFD">
        <w:rPr>
          <w:rStyle w:val="StyleUnderline"/>
        </w:rPr>
        <w:t xml:space="preserve">is the </w:t>
      </w:r>
      <w:r w:rsidRPr="003B3CFD">
        <w:rPr>
          <w:rStyle w:val="Emphasis"/>
        </w:rPr>
        <w:t>condition for all theoretical and practical morality</w:t>
      </w:r>
      <w:r w:rsidRPr="003B3CFD">
        <w:rPr>
          <w:rStyle w:val="StyleUnderline"/>
        </w:rPr>
        <w:t>.</w:t>
      </w:r>
      <w:r w:rsidRPr="003B3CFD">
        <w:t xml:space="preserve"> </w:t>
      </w:r>
      <w:r w:rsidRPr="003B3CFD">
        <w:rPr>
          <w:rStyle w:val="StyleUnderline"/>
        </w:rPr>
        <w:t xml:space="preserve">Because, in the end, the ethical choice commands the political choice. </w:t>
      </w:r>
      <w:r w:rsidRPr="003B3CFD">
        <w:rPr>
          <w:rStyle w:val="Emphasis"/>
        </w:rPr>
        <w:t>A just society must be a society accepted by all</w:t>
      </w:r>
      <w:r w:rsidRPr="003B3CFD">
        <w:t xml:space="preserve">. </w:t>
      </w:r>
      <w:r w:rsidRPr="003B3CFD">
        <w:rPr>
          <w:rStyle w:val="StyleUnderline"/>
        </w:rPr>
        <w:t xml:space="preserve">If this contractual principle is </w:t>
      </w:r>
      <w:r w:rsidRPr="003B3CFD">
        <w:rPr>
          <w:rStyle w:val="Emphasis"/>
        </w:rPr>
        <w:t>not accepted</w:t>
      </w:r>
      <w:r w:rsidRPr="003B3CFD">
        <w:rPr>
          <w:rStyle w:val="StyleUnderline"/>
        </w:rPr>
        <w:t xml:space="preserve">, then </w:t>
      </w:r>
      <w:r w:rsidRPr="003B3CFD">
        <w:rPr>
          <w:rStyle w:val="Emphasis"/>
        </w:rPr>
        <w:t>only conflict, violence, and destruction will be our lot</w:t>
      </w:r>
      <w:r w:rsidRPr="003B3CFD">
        <w:t xml:space="preserve">. </w:t>
      </w:r>
      <w:r w:rsidRPr="003B3CFD">
        <w:rPr>
          <w:rStyle w:val="StyleUnderline"/>
        </w:rPr>
        <w:t xml:space="preserve">If it </w:t>
      </w:r>
      <w:r w:rsidRPr="003B3CFD">
        <w:rPr>
          <w:rStyle w:val="Emphasis"/>
        </w:rPr>
        <w:t>is</w:t>
      </w:r>
      <w:r w:rsidRPr="003B3CFD">
        <w:rPr>
          <w:rStyle w:val="StyleUnderline"/>
        </w:rPr>
        <w:t xml:space="preserve"> accepted, we can hope someday to </w:t>
      </w:r>
      <w:r w:rsidRPr="003B3CFD">
        <w:rPr>
          <w:rStyle w:val="Emphasis"/>
        </w:rPr>
        <w:t>live in peace</w:t>
      </w:r>
      <w:r w:rsidRPr="003B3CFD">
        <w:t xml:space="preserve">. True, </w:t>
      </w:r>
      <w:r w:rsidRPr="003B3CFD">
        <w:rPr>
          <w:rStyle w:val="StyleUnderline"/>
        </w:rPr>
        <w:t xml:space="preserve">it is a wager, but </w:t>
      </w:r>
      <w:r w:rsidRPr="003B3CFD">
        <w:rPr>
          <w:rStyle w:val="Emphasis"/>
        </w:rPr>
        <w:t>the stakes are irresistible.</w:t>
      </w:r>
    </w:p>
    <w:p w14:paraId="5945C22B" w14:textId="707E6589" w:rsidR="0000713F" w:rsidRPr="003B3CFD" w:rsidRDefault="0000713F" w:rsidP="0000713F"/>
    <w:p w14:paraId="6C641ACB" w14:textId="77777777" w:rsidR="0000713F" w:rsidRPr="003B3CFD" w:rsidRDefault="0000713F" w:rsidP="0000713F">
      <w:pPr>
        <w:pStyle w:val="Heading3"/>
      </w:pPr>
      <w:r w:rsidRPr="003B3CFD">
        <w:lastRenderedPageBreak/>
        <w:t>1AC Solvency</w:t>
      </w:r>
    </w:p>
    <w:p w14:paraId="5764C0CD" w14:textId="77777777" w:rsidR="0000713F" w:rsidRPr="003B3CFD" w:rsidRDefault="0000713F" w:rsidP="0000713F">
      <w:pPr>
        <w:pStyle w:val="Heading4"/>
      </w:pPr>
      <w:r w:rsidRPr="003B3CFD">
        <w:t>The United States federal government should enact substantial criminal justice reform in the United States by abolishing the death penalty.</w:t>
      </w:r>
    </w:p>
    <w:p w14:paraId="4F455768" w14:textId="77777777" w:rsidR="0000713F" w:rsidRPr="003B3CFD" w:rsidRDefault="0000713F" w:rsidP="0000713F"/>
    <w:p w14:paraId="32370FF1" w14:textId="77777777" w:rsidR="0000713F" w:rsidRPr="003B3CFD" w:rsidRDefault="0000713F" w:rsidP="0000713F">
      <w:pPr>
        <w:pStyle w:val="Heading4"/>
      </w:pPr>
      <w:r w:rsidRPr="003B3CFD">
        <w:t>Federal executions are increasing—means fed key</w:t>
      </w:r>
    </w:p>
    <w:p w14:paraId="056B5E41" w14:textId="77777777" w:rsidR="0000713F" w:rsidRPr="003B3CFD" w:rsidRDefault="0000713F" w:rsidP="0000713F">
      <w:r w:rsidRPr="003B3CFD">
        <w:t xml:space="preserve">Eric </w:t>
      </w:r>
      <w:proofErr w:type="spellStart"/>
      <w:r w:rsidRPr="003B3CFD">
        <w:rPr>
          <w:rStyle w:val="Style13ptBold"/>
        </w:rPr>
        <w:t>Tirschwell</w:t>
      </w:r>
      <w:proofErr w:type="spellEnd"/>
      <w:r w:rsidRPr="003B3CFD">
        <w:rPr>
          <w:rStyle w:val="Style13ptBold"/>
        </w:rPr>
        <w:t xml:space="preserve"> and</w:t>
      </w:r>
      <w:r w:rsidRPr="003B3CFD">
        <w:t xml:space="preserve"> Theodore </w:t>
      </w:r>
      <w:r w:rsidRPr="003B3CFD">
        <w:rPr>
          <w:rStyle w:val="Style13ptBold"/>
        </w:rPr>
        <w:t>Hertzberg 10/09</w:t>
      </w:r>
      <w:r w:rsidRPr="003B3CFD">
        <w:t xml:space="preserve">, Eric served as an Assistant United States Attorney in the Eastern District of New York, where he participated in committee meetings advising the U.S. Attorney on the disposition of capital cases. Theodore is an associate at Kramer Levin </w:t>
      </w:r>
      <w:proofErr w:type="spellStart"/>
      <w:r w:rsidRPr="003B3CFD">
        <w:t>Naftalis</w:t>
      </w:r>
      <w:proofErr w:type="spellEnd"/>
      <w:r w:rsidRPr="003B3CFD">
        <w:t xml:space="preserve"> &amp; Frankel LLP and a member of that firm’s litigation department. </w:t>
      </w:r>
      <w:hyperlink r:id="rId35" w:history="1">
        <w:r w:rsidRPr="003B3CFD">
          <w:rPr>
            <w:rStyle w:val="Hyperlink"/>
          </w:rPr>
          <w:t>https://scholarship.law.upenn.edu/cgi/viewcontent.cgi?article=1105&amp;context=jcl</w:t>
        </w:r>
      </w:hyperlink>
    </w:p>
    <w:p w14:paraId="030BA4F4" w14:textId="77777777" w:rsidR="0000713F" w:rsidRPr="003B3CFD" w:rsidRDefault="0000713F" w:rsidP="0000713F">
      <w:pPr>
        <w:rPr>
          <w:sz w:val="16"/>
        </w:rPr>
      </w:pPr>
      <w:r w:rsidRPr="003B3CFD">
        <w:rPr>
          <w:sz w:val="16"/>
        </w:rPr>
        <w:t xml:space="preserve">Furthermore, </w:t>
      </w:r>
      <w:r w:rsidRPr="003B3CFD">
        <w:rPr>
          <w:rStyle w:val="StyleUnderline"/>
        </w:rPr>
        <w:t xml:space="preserve">the number of federal capital prosecutions in non-death penalty states more than </w:t>
      </w:r>
      <w:r w:rsidRPr="003B3CFD">
        <w:rPr>
          <w:rStyle w:val="Emphasis"/>
        </w:rPr>
        <w:t xml:space="preserve">doubled </w:t>
      </w:r>
      <w:r w:rsidRPr="003B3CFD">
        <w:rPr>
          <w:rStyle w:val="StyleUnderline"/>
        </w:rPr>
        <w:t>under the 2001 Protocol</w:t>
      </w:r>
      <w:r w:rsidRPr="003B3CFD">
        <w:rPr>
          <w:sz w:val="16"/>
        </w:rPr>
        <w:t xml:space="preserve">. In the six years that the 1995 Protocol was in effect, </w:t>
      </w:r>
      <w:r w:rsidRPr="003B3CFD">
        <w:rPr>
          <w:rStyle w:val="StyleUnderline"/>
        </w:rPr>
        <w:t>Attorney General Reno authorized twelve capital prosecutions in non-death penalty states</w:t>
      </w:r>
      <w:r w:rsidRPr="003B3CFD">
        <w:rPr>
          <w:sz w:val="16"/>
        </w:rPr>
        <w:t xml:space="preserve">. In the six years </w:t>
      </w:r>
      <w:r w:rsidRPr="003B3CFD">
        <w:rPr>
          <w:rStyle w:val="StyleUnderline"/>
        </w:rPr>
        <w:t>between 2001 and 2006, the Department of Justice sought the death penalty for twenty-six defendants in non- death penalty states—</w:t>
      </w:r>
      <w:r w:rsidRPr="003B3CFD">
        <w:rPr>
          <w:rStyle w:val="Emphasis"/>
        </w:rPr>
        <w:t>an increase of 117%.</w:t>
      </w:r>
      <w:r w:rsidRPr="003B3CFD">
        <w:rPr>
          <w:sz w:val="16"/>
        </w:rPr>
        <w:t xml:space="preserve"> However, under the 2001 Protocol, U.S. Attorneys in non-death penalty states were no longer able to dispose of any of those twenty-six cases through plea bargaining the way that their predecessors had disposed of nearly half of the pre-2001 caseload. Accordingly, more of these cases went to trial, and death sentences were returned for eight defendants. When the first defendant of the eight was sentenced in 2002, it became possible—for the first time since Anthony </w:t>
      </w:r>
      <w:proofErr w:type="spellStart"/>
      <w:r w:rsidRPr="003B3CFD">
        <w:rPr>
          <w:sz w:val="16"/>
        </w:rPr>
        <w:t>Chebatoris’s</w:t>
      </w:r>
      <w:proofErr w:type="spellEnd"/>
      <w:r w:rsidRPr="003B3CFD">
        <w:rPr>
          <w:sz w:val="16"/>
        </w:rPr>
        <w:t xml:space="preserve"> 1938 hanging—that a defendant convicted of a crime in a non-death penalty state would be executed by the federal government. </w:t>
      </w:r>
    </w:p>
    <w:p w14:paraId="70C3E719" w14:textId="77777777" w:rsidR="0000713F" w:rsidRPr="003B3CFD" w:rsidRDefault="0000713F" w:rsidP="0000713F">
      <w:pPr>
        <w:pStyle w:val="Heading4"/>
      </w:pPr>
      <w:r w:rsidRPr="003B3CFD">
        <w:t>States are already repealing the death penalty—federal action key</w:t>
      </w:r>
    </w:p>
    <w:p w14:paraId="2685AEB6" w14:textId="77777777" w:rsidR="0000713F" w:rsidRPr="003B3CFD" w:rsidRDefault="0000713F" w:rsidP="0000713F">
      <w:r w:rsidRPr="003B3CFD">
        <w:rPr>
          <w:rStyle w:val="Style13ptBold"/>
        </w:rPr>
        <w:t>Mannheimer 17</w:t>
      </w:r>
      <w:r w:rsidRPr="003B3CFD">
        <w:t xml:space="preserve"> [Michael J. </w:t>
      </w:r>
      <w:proofErr w:type="spellStart"/>
      <w:r w:rsidRPr="003B3CFD">
        <w:t>Zydney</w:t>
      </w:r>
      <w:proofErr w:type="spellEnd"/>
      <w:r w:rsidRPr="003B3CFD">
        <w:t xml:space="preserve"> Mannheimer. Professor of Law and Associate Dean for Faculty Development, Salmon P. Chase College of Law, Northern Kentucky University. "The Coming Federalism Battle in the War over the Death Penalty." </w:t>
      </w:r>
      <w:hyperlink r:id="rId36" w:history="1">
        <w:r w:rsidRPr="003B3CFD">
          <w:rPr>
            <w:rStyle w:val="Hyperlink"/>
          </w:rPr>
          <w:t>https://scholarworks.uark.edu/cgi/viewcontent.cgi?article=1015&amp;context=alr</w:t>
        </w:r>
      </w:hyperlink>
      <w:r w:rsidRPr="003B3CFD">
        <w:t>]</w:t>
      </w:r>
    </w:p>
    <w:p w14:paraId="718C33A3" w14:textId="77777777" w:rsidR="0000713F" w:rsidRPr="003B3CFD" w:rsidRDefault="0000713F" w:rsidP="0000713F">
      <w:pPr>
        <w:rPr>
          <w:sz w:val="14"/>
        </w:rPr>
      </w:pPr>
      <w:r w:rsidRPr="003B3CFD">
        <w:rPr>
          <w:rStyle w:val="StyleUnderline"/>
        </w:rPr>
        <w:t>In both the short term and the long term, we can expect more federal capital prosecutions in non-death penalty states</w:t>
      </w:r>
      <w:r w:rsidRPr="003B3CFD">
        <w:rPr>
          <w:sz w:val="14"/>
        </w:rPr>
        <w:t xml:space="preserve">. We can also expect more federalism based arguments by federal capital defendants against this application of the death penalty. </w:t>
      </w:r>
      <w:r w:rsidRPr="003B3CFD">
        <w:rPr>
          <w:rStyle w:val="StyleUnderline"/>
        </w:rPr>
        <w:t>We have already begun to see these arguments in federal district courts and at some point, federal appeals courts and perhaps the Supreme Court will have to weigh in. As discussed above, in the long-term, the federal death penalty will likely grow as capital punishment recedes in the states. Short-term prospects for application of the federal death penalty in non-death states appear similar</w:t>
      </w:r>
      <w:r w:rsidRPr="003B3CFD">
        <w:rPr>
          <w:sz w:val="14"/>
        </w:rPr>
        <w:t xml:space="preserve">. Recall that Attorneys General in the George W. Bush administration sought the death penalty in non-death states nearly four times as often as those in the Obama administration: thirty-nine versus ten. The very fact that the Justice Department is in Republican hands for at least the next four years indicates that the numbers may again spike very soon. Moreover, President Trump famously took out full page advertisements in the four major New York newspapers in 1989 calling for New York to bring back the death penalty after five teenagers were accused (and later convicted) of raping and nearly killing a woman in Central Park.171 In October 2016, despite virtually conclusive evidence that the five had been wrongly convicted,172 Trump continued to assert that they were guilty.173 Attorney General Jeff Sessions has pointed to Trump’s position in that case as evidence that he “believes in law and order.”174 </w:t>
      </w:r>
      <w:r w:rsidRPr="003B3CFD">
        <w:rPr>
          <w:rStyle w:val="StyleUnderline"/>
        </w:rPr>
        <w:t>These sentiments perhaps signal that the use of the federal death penalty will increase across the board in the next four years.</w:t>
      </w:r>
      <w:r w:rsidRPr="003B3CFD">
        <w:rPr>
          <w:sz w:val="14"/>
        </w:rPr>
        <w:t xml:space="preserve"> Federal capital defendants, however, have begun to raise arguments that the Constitution forbids the imposition of the federal death penalty in non-death penalty states. Sometimes, the argument relies solely or primarily on the notion that such use of federal capital punishment constitutes “cruel and unusual punishment” in violation of the Eighth Amendment.175 Sometimes, the defendant makes a more generalized argument based on the Tenth Amendment or general federalism principles.176 District courts that have addressed these arguments have thus far uniformly rejected them.177 One can certainly understand the hesitancy that district courts have shown in embracing the argument that federalism principles embedded in the Constitution prohibit the federal government from imposing the death penalty in some states but not others. It is, to be sure, a novel argument. But the argument is novel precisely because the practice of seeking the federal death penalty in non-death penalty states is itself novel—at least by reference to the long sweep of American history. One can only hope that, if and when the issue reaches the Supreme Court, the Justices will display the same sort of skepticism over the constitutionality of the practice that they have done in scrutinizing other unprecedented federal schemes.178 For those who would like to see a judicially enforced robust federalism in this area, there is some glimmer of hope. In his lone dissent in Taylor v. United States, Justice Thomas not only lamented the vast expansion of the reach of the Commerce Clause,179 but he also went on to specifically criticize the reflexive application of that </w:t>
      </w:r>
      <w:r w:rsidRPr="003B3CFD">
        <w:rPr>
          <w:sz w:val="14"/>
        </w:rPr>
        <w:lastRenderedPageBreak/>
        <w:t>jurisprudence beyond the economic and regulatory realm, where it was created, to the criminal sphere. He wrote: “[T]he substantial-effects test gained momentum not in the criminal context, but instead in the context in which courts most defer to the Government: the regulatory arena. Without adequate reflection, the Court later extended this approach to the criminal context.”180 Thus, it appears that at least one sitting Justice may be willing to re-think an expansive view of federal power in the area most traditionally reserved for the states: the definition and punishment of criminal offenses. Given the specific constitutional injunction against “cruel and unusual punishments,” a principled line could be drawn at the imposition of a type of punishment foreign to the people of a state.</w:t>
      </w:r>
    </w:p>
    <w:p w14:paraId="3C0A2617" w14:textId="77777777" w:rsidR="0000713F" w:rsidRPr="003B3CFD" w:rsidRDefault="0000713F" w:rsidP="0000713F"/>
    <w:p w14:paraId="2E4E3810" w14:textId="6913AAE9" w:rsidR="0032690F" w:rsidRPr="003B3CFD" w:rsidRDefault="0032690F" w:rsidP="0032690F">
      <w:pPr>
        <w:pStyle w:val="Heading1"/>
      </w:pPr>
      <w:r w:rsidRPr="003B3CFD">
        <w:lastRenderedPageBreak/>
        <w:t xml:space="preserve">2AC Advantage Stuff—Policy </w:t>
      </w:r>
      <w:proofErr w:type="spellStart"/>
      <w:r w:rsidRPr="003B3CFD">
        <w:t>Aff</w:t>
      </w:r>
      <w:proofErr w:type="spellEnd"/>
    </w:p>
    <w:p w14:paraId="3290A7C1" w14:textId="3632EA75" w:rsidR="0032690F" w:rsidRPr="003B3CFD" w:rsidRDefault="0032690F" w:rsidP="0032690F">
      <w:pPr>
        <w:pStyle w:val="Heading2"/>
      </w:pPr>
      <w:r w:rsidRPr="003B3CFD">
        <w:lastRenderedPageBreak/>
        <w:t xml:space="preserve">Federalism </w:t>
      </w:r>
      <w:proofErr w:type="spellStart"/>
      <w:r w:rsidRPr="003B3CFD">
        <w:t>Adv</w:t>
      </w:r>
      <w:proofErr w:type="spellEnd"/>
    </w:p>
    <w:p w14:paraId="45A6E905" w14:textId="7DFE2AC7" w:rsidR="0022517D" w:rsidRDefault="0022517D" w:rsidP="003B3CFD">
      <w:pPr>
        <w:pStyle w:val="Heading3"/>
      </w:pPr>
      <w:r>
        <w:lastRenderedPageBreak/>
        <w:t>Death Penalty Key</w:t>
      </w:r>
    </w:p>
    <w:p w14:paraId="3DCF8DD9" w14:textId="77777777" w:rsidR="0022517D" w:rsidRDefault="0022517D" w:rsidP="0022517D">
      <w:pPr>
        <w:pStyle w:val="Heading4"/>
      </w:pPr>
      <w:r w:rsidRPr="000F7A76">
        <w:t>Federal Death Penalty is a Violation of States' Rights</w:t>
      </w:r>
    </w:p>
    <w:p w14:paraId="5E8191E6" w14:textId="77777777" w:rsidR="0022517D" w:rsidRPr="000F7A76" w:rsidRDefault="0022517D" w:rsidP="0022517D">
      <w:pPr>
        <w:rPr>
          <w:sz w:val="12"/>
          <w:szCs w:val="12"/>
        </w:rPr>
      </w:pPr>
      <w:proofErr w:type="spellStart"/>
      <w:r w:rsidRPr="000F7A76">
        <w:rPr>
          <w:sz w:val="18"/>
          <w:szCs w:val="18"/>
        </w:rPr>
        <w:t>Rohini</w:t>
      </w:r>
      <w:proofErr w:type="spellEnd"/>
      <w:r w:rsidRPr="000F7A76">
        <w:rPr>
          <w:sz w:val="18"/>
          <w:szCs w:val="18"/>
        </w:rPr>
        <w:t xml:space="preserve"> </w:t>
      </w:r>
      <w:proofErr w:type="spellStart"/>
      <w:r w:rsidRPr="000F7A76">
        <w:rPr>
          <w:b/>
          <w:bCs/>
          <w:sz w:val="28"/>
          <w:szCs w:val="28"/>
        </w:rPr>
        <w:t>Kurup</w:t>
      </w:r>
      <w:proofErr w:type="spellEnd"/>
      <w:r w:rsidRPr="000F7A76">
        <w:rPr>
          <w:sz w:val="28"/>
          <w:szCs w:val="28"/>
        </w:rPr>
        <w:t xml:space="preserve"> </w:t>
      </w:r>
      <w:r w:rsidRPr="000F7A76">
        <w:rPr>
          <w:b/>
          <w:bCs/>
          <w:sz w:val="28"/>
          <w:szCs w:val="28"/>
        </w:rPr>
        <w:t>19</w:t>
      </w:r>
      <w:r w:rsidRPr="000F7A76">
        <w:t xml:space="preserve">, </w:t>
      </w:r>
      <w:r w:rsidRPr="000F7A76">
        <w:rPr>
          <w:sz w:val="18"/>
          <w:szCs w:val="18"/>
        </w:rPr>
        <w:t>ACLU Maine</w:t>
      </w:r>
      <w:r w:rsidRPr="000F7A76">
        <w:t xml:space="preserve">, </w:t>
      </w:r>
      <w:r w:rsidRPr="000F7A76">
        <w:rPr>
          <w:sz w:val="18"/>
          <w:szCs w:val="18"/>
        </w:rPr>
        <w:t>"THE FEDERAL DEATH PENALTY IS A TRAVESTY OF JUSTICE"</w:t>
      </w:r>
      <w:r w:rsidRPr="000F7A76">
        <w:t xml:space="preserve">, </w:t>
      </w:r>
      <w:r w:rsidRPr="000F7A76">
        <w:rPr>
          <w:sz w:val="18"/>
          <w:szCs w:val="18"/>
        </w:rPr>
        <w:t>7-30-2019</w:t>
      </w:r>
      <w:r w:rsidRPr="000F7A76">
        <w:t xml:space="preserve">, </w:t>
      </w:r>
      <w:hyperlink r:id="rId37" w:history="1">
        <w:r w:rsidRPr="00340936">
          <w:rPr>
            <w:rStyle w:val="Hyperlink"/>
            <w:sz w:val="18"/>
            <w:szCs w:val="18"/>
          </w:rPr>
          <w:t>https://www.aclumaine.org/en/news/federal-death-penalty-travesty-justice</w:t>
        </w:r>
        <w:r w:rsidRPr="00340936">
          <w:rPr>
            <w:rStyle w:val="Hyperlink"/>
            <w:sz w:val="12"/>
            <w:szCs w:val="12"/>
          </w:rPr>
          <w:t>(Rohini</w:t>
        </w:r>
      </w:hyperlink>
      <w:r>
        <w:rPr>
          <w:sz w:val="12"/>
          <w:szCs w:val="12"/>
        </w:rPr>
        <w:t xml:space="preserve"> </w:t>
      </w:r>
      <w:proofErr w:type="spellStart"/>
      <w:r>
        <w:rPr>
          <w:sz w:val="12"/>
          <w:szCs w:val="12"/>
        </w:rPr>
        <w:t>Kurup</w:t>
      </w:r>
      <w:proofErr w:type="spellEnd"/>
      <w:r>
        <w:rPr>
          <w:sz w:val="12"/>
          <w:szCs w:val="12"/>
        </w:rPr>
        <w:t xml:space="preserve"> is an Intern at ACLU Maine)</w:t>
      </w:r>
    </w:p>
    <w:p w14:paraId="2BC71D1E" w14:textId="77777777" w:rsidR="0022517D" w:rsidRDefault="0022517D" w:rsidP="0022517D">
      <w:r w:rsidRPr="000F7A76">
        <w:br/>
      </w:r>
      <w:r w:rsidRPr="000F7A76">
        <w:rPr>
          <w:u w:val="single"/>
        </w:rPr>
        <w:t xml:space="preserve">The Justice Department announced last week that, after nearly two decades, it would </w:t>
      </w:r>
      <w:r w:rsidRPr="000F7A76">
        <w:rPr>
          <w:b/>
          <w:bCs/>
          <w:u w:val="single"/>
        </w:rPr>
        <w:t>resume executing prisoners on federal death row</w:t>
      </w:r>
      <w:r w:rsidRPr="000F7A76">
        <w:rPr>
          <w:b/>
          <w:bCs/>
        </w:rPr>
        <w:t>.</w:t>
      </w:r>
      <w:r w:rsidRPr="000F7A76">
        <w:t xml:space="preserve"> The announcement ends a de-facto moratorium on the federal death penalty that has been in place since 2003. Five men are scheduled to be executed by lethal injection in December and January, with additional executions to follow, according to Attorney General William Barr. </w:t>
      </w:r>
      <w:r w:rsidRPr="000F7A76">
        <w:rPr>
          <w:u w:val="single"/>
        </w:rPr>
        <w:t>This announcement comes at a time when</w:t>
      </w:r>
      <w:r w:rsidRPr="000F7A76">
        <w:t xml:space="preserve"> </w:t>
      </w:r>
      <w:r w:rsidRPr="000F7A76">
        <w:rPr>
          <w:b/>
          <w:bCs/>
          <w:u w:val="single"/>
        </w:rPr>
        <w:t>public support for the death penalty is at an all-time low.</w:t>
      </w:r>
      <w:r w:rsidRPr="000F7A76">
        <w:t xml:space="preserve"> States can decide whether to invoke capital punishment for people convicted of certain crimes in their state; in recent years, the number of executions has shrunk and a growing number of states – now 21 plus the District of Columbia – have abolished the death penalty, with four more states holding a moratorium. Since the last federal execution in 2003, 9 states – including New Hampshire just this year – have ended the practice. However, </w:t>
      </w:r>
      <w:r w:rsidRPr="000F7A76">
        <w:rPr>
          <w:b/>
          <w:bCs/>
          <w:u w:val="single"/>
        </w:rPr>
        <w:t>the federal government can seek the death penalty for violations of federal law against people in any state, including those without the death penalty</w:t>
      </w:r>
      <w:r w:rsidRPr="000F7A76">
        <w:t xml:space="preserve">. </w:t>
      </w:r>
      <w:r w:rsidRPr="000F7A76">
        <w:rPr>
          <w:u w:val="single"/>
        </w:rPr>
        <w:t>In other words, though Mainers opted to abolish the capital punishment over 130 years ago, the federal death penalty can still affect Mainers</w:t>
      </w:r>
      <w:r w:rsidRPr="000F7A76">
        <w:t>.</w:t>
      </w:r>
    </w:p>
    <w:p w14:paraId="0203725A" w14:textId="77777777" w:rsidR="0022517D" w:rsidRDefault="0022517D" w:rsidP="0022517D">
      <w:pPr>
        <w:pStyle w:val="Heading4"/>
      </w:pPr>
      <w:r>
        <w:t>AND-- The Death Penalty has massive flaws</w:t>
      </w:r>
    </w:p>
    <w:p w14:paraId="59468EB5" w14:textId="77777777" w:rsidR="0022517D" w:rsidRPr="000F7A76" w:rsidRDefault="0022517D" w:rsidP="0022517D">
      <w:pPr>
        <w:rPr>
          <w:sz w:val="12"/>
          <w:szCs w:val="12"/>
        </w:rPr>
      </w:pPr>
      <w:proofErr w:type="spellStart"/>
      <w:r w:rsidRPr="000F7A76">
        <w:rPr>
          <w:sz w:val="18"/>
          <w:szCs w:val="18"/>
        </w:rPr>
        <w:t>Rohini</w:t>
      </w:r>
      <w:proofErr w:type="spellEnd"/>
      <w:r w:rsidRPr="000F7A76">
        <w:rPr>
          <w:sz w:val="18"/>
          <w:szCs w:val="18"/>
        </w:rPr>
        <w:t xml:space="preserve"> </w:t>
      </w:r>
      <w:proofErr w:type="spellStart"/>
      <w:r w:rsidRPr="000F7A76">
        <w:rPr>
          <w:b/>
          <w:bCs/>
          <w:sz w:val="28"/>
          <w:szCs w:val="28"/>
        </w:rPr>
        <w:t>Kurup</w:t>
      </w:r>
      <w:proofErr w:type="spellEnd"/>
      <w:r w:rsidRPr="000F7A76">
        <w:rPr>
          <w:sz w:val="28"/>
          <w:szCs w:val="28"/>
        </w:rPr>
        <w:t xml:space="preserve"> </w:t>
      </w:r>
      <w:r w:rsidRPr="000F7A76">
        <w:rPr>
          <w:b/>
          <w:bCs/>
          <w:sz w:val="28"/>
          <w:szCs w:val="28"/>
        </w:rPr>
        <w:t>19</w:t>
      </w:r>
      <w:r w:rsidRPr="000F7A76">
        <w:t xml:space="preserve">, </w:t>
      </w:r>
      <w:r w:rsidRPr="000F7A76">
        <w:rPr>
          <w:sz w:val="18"/>
          <w:szCs w:val="18"/>
        </w:rPr>
        <w:t>ACLU Maine</w:t>
      </w:r>
      <w:r w:rsidRPr="000F7A76">
        <w:t xml:space="preserve">, </w:t>
      </w:r>
      <w:r w:rsidRPr="000F7A76">
        <w:rPr>
          <w:sz w:val="18"/>
          <w:szCs w:val="18"/>
        </w:rPr>
        <w:t>"THE FEDERAL DEATH PENALTY IS A TRAVESTY OF JUSTICE"</w:t>
      </w:r>
      <w:r w:rsidRPr="000F7A76">
        <w:t xml:space="preserve">, </w:t>
      </w:r>
      <w:r w:rsidRPr="000F7A76">
        <w:rPr>
          <w:sz w:val="18"/>
          <w:szCs w:val="18"/>
        </w:rPr>
        <w:t>7-30-2019</w:t>
      </w:r>
      <w:r w:rsidRPr="000F7A76">
        <w:t xml:space="preserve">, </w:t>
      </w:r>
      <w:hyperlink r:id="rId38" w:history="1">
        <w:r w:rsidRPr="00340936">
          <w:rPr>
            <w:rStyle w:val="Hyperlink"/>
            <w:sz w:val="18"/>
            <w:szCs w:val="18"/>
          </w:rPr>
          <w:t>https://www.aclumaine.org/en/news/federal-death-penalty-travesty-justice</w:t>
        </w:r>
        <w:r w:rsidRPr="00340936">
          <w:rPr>
            <w:rStyle w:val="Hyperlink"/>
            <w:sz w:val="12"/>
            <w:szCs w:val="12"/>
          </w:rPr>
          <w:t>(Rohini</w:t>
        </w:r>
      </w:hyperlink>
      <w:r>
        <w:rPr>
          <w:sz w:val="12"/>
          <w:szCs w:val="12"/>
        </w:rPr>
        <w:t xml:space="preserve"> </w:t>
      </w:r>
      <w:proofErr w:type="spellStart"/>
      <w:r>
        <w:rPr>
          <w:sz w:val="12"/>
          <w:szCs w:val="12"/>
        </w:rPr>
        <w:t>Kurup</w:t>
      </w:r>
      <w:proofErr w:type="spellEnd"/>
      <w:r>
        <w:rPr>
          <w:sz w:val="12"/>
          <w:szCs w:val="12"/>
        </w:rPr>
        <w:t xml:space="preserve"> is an Intern at ACLU Maine)</w:t>
      </w:r>
    </w:p>
    <w:p w14:paraId="02DD8F73" w14:textId="5FC1928F" w:rsidR="0022517D" w:rsidRDefault="0022517D" w:rsidP="0022517D">
      <w:r w:rsidRPr="005E619A">
        <w:rPr>
          <w:b/>
          <w:bCs/>
          <w:u w:val="single"/>
        </w:rPr>
        <w:t>The death penalty system is also applied unfairly and arbitrarily.</w:t>
      </w:r>
      <w:r>
        <w:t xml:space="preserve"> </w:t>
      </w:r>
      <w:r w:rsidRPr="005E619A">
        <w:rPr>
          <w:u w:val="single"/>
        </w:rPr>
        <w:t>Contrary to popular belief, the death penalty is not about the severity of the crime, but rather</w:t>
      </w:r>
      <w:r>
        <w:t xml:space="preserve"> </w:t>
      </w:r>
      <w:r w:rsidRPr="005E619A">
        <w:rPr>
          <w:b/>
          <w:bCs/>
          <w:u w:val="single"/>
        </w:rPr>
        <w:t>it is largely dependent on how much money the defendant has, the skill of the attorney, the race of the victim, and where the crime took place.</w:t>
      </w:r>
      <w:r>
        <w:t xml:space="preserve"> Across the country, people of color are more likely to be executed than white people, especially if the victim is white. The death penalty </w:t>
      </w:r>
      <w:r w:rsidRPr="005E619A">
        <w:rPr>
          <w:b/>
          <w:bCs/>
          <w:u w:val="single"/>
        </w:rPr>
        <w:t>also wastes resources and has no public safety benefit</w:t>
      </w:r>
      <w:r>
        <w:t xml:space="preserve">. It has not been proven to deter crime, and murder rates are lower in states without the death penalty than in those with it. And </w:t>
      </w:r>
      <w:r w:rsidRPr="005E619A">
        <w:rPr>
          <w:b/>
          <w:bCs/>
          <w:u w:val="single"/>
        </w:rPr>
        <w:t>all too often, mistakes are made and innocent people are sentenced to death</w:t>
      </w:r>
      <w:r>
        <w:t xml:space="preserve">. Nationally, for every nine people executed, one is exonerated and released from death row. Since 1973, more than 160 people in 26 states have been released from death row because they were innocent. </w:t>
      </w:r>
      <w:r w:rsidRPr="005E619A">
        <w:rPr>
          <w:b/>
          <w:bCs/>
          <w:u w:val="single"/>
        </w:rPr>
        <w:t>It’s impossible to say how many others weren’t able to prove their innocence before being executed</w:t>
      </w:r>
      <w:r>
        <w:t>. Over a century ago, Mainers realized that the death penalty is an unfair and unjust practice. It’s time for the rest of the country – and the federal government – to catch up.</w:t>
      </w:r>
    </w:p>
    <w:p w14:paraId="61FB7812" w14:textId="77777777" w:rsidR="0022517D" w:rsidRDefault="0022517D" w:rsidP="0022517D">
      <w:pPr>
        <w:pStyle w:val="Heading4"/>
      </w:pPr>
      <w:r w:rsidRPr="5246D1DE">
        <w:rPr>
          <w:rFonts w:eastAsia="Trebuchet MS"/>
        </w:rPr>
        <w:t>The federalization of the death penalty “usurps” states powers and is “antithetical” to federalism.</w:t>
      </w:r>
    </w:p>
    <w:p w14:paraId="073A3252" w14:textId="77777777" w:rsidR="0022517D" w:rsidRDefault="0022517D" w:rsidP="0022517D">
      <w:r w:rsidRPr="5246D1DE">
        <w:rPr>
          <w:rFonts w:ascii="Trebuchet MS" w:eastAsia="Trebuchet MS" w:hAnsi="Trebuchet MS" w:cs="Trebuchet MS"/>
          <w:color w:val="000000" w:themeColor="text1"/>
          <w:sz w:val="21"/>
          <w:szCs w:val="21"/>
        </w:rPr>
        <w:t>Francesca</w:t>
      </w:r>
      <w:r w:rsidRPr="5246D1DE">
        <w:rPr>
          <w:rFonts w:ascii="Trebuchet MS" w:eastAsia="Trebuchet MS" w:hAnsi="Trebuchet MS" w:cs="Trebuchet MS"/>
          <w:b/>
          <w:bCs/>
          <w:color w:val="000000" w:themeColor="text1"/>
          <w:sz w:val="21"/>
          <w:szCs w:val="21"/>
        </w:rPr>
        <w:t xml:space="preserve"> </w:t>
      </w:r>
      <w:proofErr w:type="spellStart"/>
      <w:r w:rsidRPr="5246D1DE">
        <w:rPr>
          <w:rFonts w:ascii="Trebuchet MS" w:eastAsia="Trebuchet MS" w:hAnsi="Trebuchet MS" w:cs="Trebuchet MS"/>
          <w:b/>
          <w:bCs/>
          <w:color w:val="000000" w:themeColor="text1"/>
          <w:sz w:val="21"/>
          <w:szCs w:val="21"/>
        </w:rPr>
        <w:t>Procaccini</w:t>
      </w:r>
      <w:proofErr w:type="spellEnd"/>
      <w:r w:rsidRPr="5246D1DE">
        <w:rPr>
          <w:rFonts w:ascii="Trebuchet MS" w:eastAsia="Trebuchet MS" w:hAnsi="Trebuchet MS" w:cs="Trebuchet MS"/>
          <w:b/>
          <w:bCs/>
          <w:color w:val="000000" w:themeColor="text1"/>
          <w:sz w:val="21"/>
          <w:szCs w:val="21"/>
        </w:rPr>
        <w:t xml:space="preserve"> 16, </w:t>
      </w:r>
      <w:r w:rsidRPr="5246D1DE">
        <w:rPr>
          <w:rFonts w:ascii="Trebuchet MS" w:eastAsia="Trebuchet MS" w:hAnsi="Trebuchet MS" w:cs="Trebuchet MS"/>
          <w:color w:val="000000" w:themeColor="text1"/>
          <w:sz w:val="20"/>
          <w:szCs w:val="20"/>
        </w:rPr>
        <w:t xml:space="preserve">Francesca </w:t>
      </w:r>
      <w:proofErr w:type="spellStart"/>
      <w:r w:rsidRPr="5246D1DE">
        <w:rPr>
          <w:rFonts w:ascii="Trebuchet MS" w:eastAsia="Trebuchet MS" w:hAnsi="Trebuchet MS" w:cs="Trebuchet MS"/>
          <w:color w:val="000000" w:themeColor="text1"/>
          <w:sz w:val="20"/>
          <w:szCs w:val="20"/>
        </w:rPr>
        <w:t>Procaccini</w:t>
      </w:r>
      <w:proofErr w:type="spellEnd"/>
      <w:r w:rsidRPr="5246D1DE">
        <w:rPr>
          <w:rFonts w:ascii="Trebuchet MS" w:eastAsia="Trebuchet MS" w:hAnsi="Trebuchet MS" w:cs="Trebuchet MS"/>
          <w:color w:val="000000" w:themeColor="text1"/>
          <w:sz w:val="20"/>
          <w:szCs w:val="20"/>
        </w:rPr>
        <w:t xml:space="preserve"> is a Visiting Lecturer in Law at Yale Law School. She holds degrees from Barnard College and Harvard Law School. Most recently, she was an attorney in the Civil Rights Division, Appellate Section, of the Department of Justice. She clerked for Judge Jerome Farris on the U.S. Court of Appeals for the Ninth Circuit. During law school, she served as Articles Editor for the </w:t>
      </w:r>
      <w:r w:rsidRPr="5246D1DE">
        <w:rPr>
          <w:rFonts w:ascii="Trebuchet MS" w:eastAsia="Trebuchet MS" w:hAnsi="Trebuchet MS" w:cs="Trebuchet MS"/>
          <w:i/>
          <w:iCs/>
          <w:color w:val="000000" w:themeColor="text1"/>
          <w:sz w:val="20"/>
          <w:szCs w:val="20"/>
        </w:rPr>
        <w:t>Harvard Civil Rights-Civil Liberties Law Review</w:t>
      </w:r>
      <w:r w:rsidRPr="5246D1DE">
        <w:rPr>
          <w:rFonts w:ascii="Trebuchet MS" w:eastAsia="Trebuchet MS" w:hAnsi="Trebuchet MS" w:cs="Trebuchet MS"/>
          <w:color w:val="000000" w:themeColor="text1"/>
          <w:sz w:val="20"/>
          <w:szCs w:val="20"/>
        </w:rPr>
        <w:t xml:space="preserve">, and was the Executive Technical Editor for the </w:t>
      </w:r>
      <w:r w:rsidRPr="5246D1DE">
        <w:rPr>
          <w:rFonts w:ascii="Trebuchet MS" w:eastAsia="Trebuchet MS" w:hAnsi="Trebuchet MS" w:cs="Trebuchet MS"/>
          <w:i/>
          <w:iCs/>
          <w:color w:val="000000" w:themeColor="text1"/>
          <w:sz w:val="20"/>
          <w:szCs w:val="20"/>
        </w:rPr>
        <w:t>Harvard Law &amp; Policy Review</w:t>
      </w:r>
      <w:r w:rsidRPr="5246D1DE">
        <w:rPr>
          <w:rFonts w:ascii="Trebuchet MS" w:eastAsia="Trebuchet MS" w:hAnsi="Trebuchet MS" w:cs="Trebuchet MS"/>
          <w:color w:val="000000" w:themeColor="text1"/>
          <w:sz w:val="20"/>
          <w:szCs w:val="20"/>
        </w:rPr>
        <w:t xml:space="preserve">, “Faithfully Executed? The Legal and Rational Imperative of </w:t>
      </w:r>
      <w:r w:rsidRPr="5246D1DE">
        <w:rPr>
          <w:rFonts w:ascii="Trebuchet MS" w:eastAsia="Trebuchet MS" w:hAnsi="Trebuchet MS" w:cs="Trebuchet MS"/>
          <w:color w:val="000000" w:themeColor="text1"/>
          <w:sz w:val="20"/>
          <w:szCs w:val="20"/>
        </w:rPr>
        <w:lastRenderedPageBreak/>
        <w:t xml:space="preserve">Declining to Seek the Federal Death Penalty in Abolitionist States,” - Harvard Journal on Legislation, January 6, 2016, </w:t>
      </w:r>
      <w:hyperlink r:id="rId39">
        <w:r w:rsidRPr="5246D1DE">
          <w:rPr>
            <w:rStyle w:val="Hyperlink"/>
            <w:rFonts w:ascii="Trebuchet MS" w:eastAsia="Trebuchet MS" w:hAnsi="Trebuchet MS" w:cs="Trebuchet MS"/>
            <w:b/>
            <w:color w:val="000000" w:themeColor="text1"/>
            <w:sz w:val="20"/>
            <w:szCs w:val="20"/>
          </w:rPr>
          <w:t>https://harvardjol.com/2016/01/06/faithfully-executed-federal-death-penalty-abolitionist-states/</w:t>
        </w:r>
      </w:hyperlink>
    </w:p>
    <w:p w14:paraId="5EA916DB" w14:textId="77777777" w:rsidR="0022517D" w:rsidRDefault="0022517D" w:rsidP="0022517D">
      <w:r w:rsidRPr="5246D1DE">
        <w:rPr>
          <w:rFonts w:ascii="Trebuchet MS" w:eastAsia="Trebuchet MS" w:hAnsi="Trebuchet MS" w:cs="Trebuchet MS"/>
          <w:color w:val="000000" w:themeColor="text1"/>
          <w:sz w:val="17"/>
          <w:szCs w:val="17"/>
          <w:u w:val="single"/>
        </w:rPr>
        <w:t xml:space="preserve">Current law permits almost every murder committed in the United States to be tried as a federal </w:t>
      </w:r>
      <w:r w:rsidRPr="5246D1DE">
        <w:rPr>
          <w:rFonts w:ascii="Trebuchet MS" w:eastAsia="Trebuchet MS" w:hAnsi="Trebuchet MS" w:cs="Trebuchet MS"/>
          <w:b/>
          <w:bCs/>
          <w:color w:val="000000" w:themeColor="text1"/>
          <w:sz w:val="17"/>
          <w:szCs w:val="17"/>
          <w:u w:val="single"/>
        </w:rPr>
        <w:t>death penalty case</w:t>
      </w:r>
      <w:r w:rsidRPr="5246D1DE">
        <w:rPr>
          <w:rFonts w:ascii="Trebuchet MS" w:eastAsia="Trebuchet MS" w:hAnsi="Trebuchet MS" w:cs="Trebuchet MS"/>
          <w:color w:val="000000" w:themeColor="text1"/>
          <w:sz w:val="17"/>
          <w:szCs w:val="17"/>
          <w:u w:val="single"/>
        </w:rPr>
        <w:t>.</w:t>
      </w:r>
      <w:hyperlink r:id="rId40" w:anchor="_ftn99">
        <w:r w:rsidRPr="5246D1DE">
          <w:rPr>
            <w:rStyle w:val="Hyperlink"/>
            <w:rFonts w:ascii="Trebuchet MS" w:eastAsia="Trebuchet MS" w:hAnsi="Trebuchet MS" w:cs="Trebuchet MS"/>
            <w:b/>
            <w:color w:val="000000" w:themeColor="text1"/>
            <w:sz w:val="17"/>
            <w:szCs w:val="17"/>
          </w:rPr>
          <w:t>[99]</w:t>
        </w:r>
      </w:hyperlink>
      <w:r w:rsidRPr="5246D1DE">
        <w:rPr>
          <w:rFonts w:ascii="Trebuchet MS" w:eastAsia="Trebuchet MS" w:hAnsi="Trebuchet MS" w:cs="Trebuchet MS"/>
          <w:color w:val="000000" w:themeColor="text1"/>
          <w:sz w:val="17"/>
          <w:szCs w:val="17"/>
        </w:rPr>
        <w:t xml:space="preserve"> </w:t>
      </w:r>
      <w:r w:rsidRPr="5246D1DE">
        <w:rPr>
          <w:rFonts w:ascii="Trebuchet MS" w:eastAsia="Trebuchet MS" w:hAnsi="Trebuchet MS" w:cs="Trebuchet MS"/>
          <w:color w:val="000000" w:themeColor="text1"/>
          <w:sz w:val="17"/>
          <w:szCs w:val="17"/>
          <w:u w:val="single"/>
        </w:rPr>
        <w:t xml:space="preserve">An analysis of the 100 capital prosecutions pursued in non-death penalty states reveals that fewer than </w:t>
      </w:r>
      <w:r w:rsidRPr="5246D1DE">
        <w:rPr>
          <w:rFonts w:ascii="Trebuchet MS" w:eastAsia="Trebuchet MS" w:hAnsi="Trebuchet MS" w:cs="Trebuchet MS"/>
          <w:b/>
          <w:bCs/>
          <w:color w:val="000000" w:themeColor="text1"/>
          <w:sz w:val="17"/>
          <w:szCs w:val="17"/>
          <w:u w:val="single"/>
        </w:rPr>
        <w:t>one-sixth</w:t>
      </w:r>
      <w:r w:rsidRPr="5246D1DE">
        <w:rPr>
          <w:rFonts w:ascii="Trebuchet MS" w:eastAsia="Trebuchet MS" w:hAnsi="Trebuchet MS" w:cs="Trebuchet MS"/>
          <w:color w:val="000000" w:themeColor="text1"/>
          <w:sz w:val="17"/>
          <w:szCs w:val="17"/>
          <w:u w:val="single"/>
        </w:rPr>
        <w:t xml:space="preserve"> of these cases actually involved crimes of a distinctly federal nature,</w:t>
      </w:r>
      <w:r w:rsidRPr="5246D1DE">
        <w:rPr>
          <w:rFonts w:ascii="Trebuchet MS" w:eastAsia="Trebuchet MS" w:hAnsi="Trebuchet MS" w:cs="Trebuchet MS"/>
          <w:color w:val="000000" w:themeColor="text1"/>
          <w:sz w:val="24"/>
          <w:szCs w:val="24"/>
        </w:rPr>
        <w:t xml:space="preserve"> </w:t>
      </w:r>
      <w:r w:rsidRPr="5246D1DE">
        <w:rPr>
          <w:rFonts w:ascii="Trebuchet MS" w:eastAsia="Trebuchet MS" w:hAnsi="Trebuchet MS" w:cs="Trebuchet MS"/>
          <w:color w:val="000000" w:themeColor="text1"/>
          <w:sz w:val="15"/>
          <w:szCs w:val="15"/>
        </w:rPr>
        <w:t>such as terrorism or murders of federal officers, witnesses, informants, or inmates.</w:t>
      </w:r>
      <w:hyperlink r:id="rId41" w:anchor="_ftn100">
        <w:r w:rsidRPr="5246D1DE">
          <w:rPr>
            <w:rStyle w:val="Hyperlink"/>
            <w:rFonts w:ascii="Trebuchet MS" w:eastAsia="Trebuchet MS" w:hAnsi="Trebuchet MS" w:cs="Trebuchet MS"/>
            <w:b/>
            <w:color w:val="000000" w:themeColor="text1"/>
            <w:sz w:val="15"/>
            <w:szCs w:val="15"/>
          </w:rPr>
          <w:t>[100]</w:t>
        </w:r>
      </w:hyperlink>
      <w:r w:rsidRPr="5246D1DE">
        <w:rPr>
          <w:rFonts w:ascii="Trebuchet MS" w:eastAsia="Trebuchet MS" w:hAnsi="Trebuchet MS" w:cs="Trebuchet MS"/>
          <w:color w:val="000000" w:themeColor="text1"/>
          <w:sz w:val="15"/>
          <w:szCs w:val="15"/>
        </w:rPr>
        <w:t xml:space="preserve"> The vast majority of cases involved murders whose only distinguishing feature (apart from the ultra-gruesome and depraved nature of the crime) is a connection to drugs or interstate activity.</w:t>
      </w:r>
      <w:hyperlink r:id="rId42" w:anchor="_ftn101">
        <w:r w:rsidRPr="5246D1DE">
          <w:rPr>
            <w:rStyle w:val="Hyperlink"/>
            <w:rFonts w:ascii="Trebuchet MS" w:eastAsia="Trebuchet MS" w:hAnsi="Trebuchet MS" w:cs="Trebuchet MS"/>
            <w:b/>
            <w:color w:val="000000" w:themeColor="text1"/>
            <w:sz w:val="15"/>
            <w:szCs w:val="15"/>
          </w:rPr>
          <w:t>[101]</w:t>
        </w:r>
      </w:hyperlink>
      <w:r w:rsidRPr="5246D1DE">
        <w:rPr>
          <w:rFonts w:ascii="Trebuchet MS" w:eastAsia="Trebuchet MS" w:hAnsi="Trebuchet MS" w:cs="Trebuchet MS"/>
          <w:color w:val="000000" w:themeColor="text1"/>
          <w:sz w:val="15"/>
          <w:szCs w:val="15"/>
        </w:rPr>
        <w:t xml:space="preserve"> While the federal government certainly has an interest in preventing and punishing drug-related and interstate violence, the affected states have at least an equal stake in this interest. Finally, nearly</w:t>
      </w:r>
      <w:r w:rsidRPr="5246D1DE">
        <w:rPr>
          <w:rFonts w:ascii="Trebuchet MS" w:eastAsia="Trebuchet MS" w:hAnsi="Trebuchet MS" w:cs="Trebuchet MS"/>
          <w:b/>
          <w:bCs/>
          <w:color w:val="000000" w:themeColor="text1"/>
          <w:sz w:val="24"/>
          <w:szCs w:val="24"/>
          <w:u w:val="single"/>
        </w:rPr>
        <w:t xml:space="preserve"> </w:t>
      </w:r>
      <w:r w:rsidRPr="5246D1DE">
        <w:rPr>
          <w:rFonts w:ascii="Trebuchet MS" w:eastAsia="Trebuchet MS" w:hAnsi="Trebuchet MS" w:cs="Trebuchet MS"/>
          <w:b/>
          <w:bCs/>
          <w:color w:val="000000" w:themeColor="text1"/>
          <w:sz w:val="17"/>
          <w:szCs w:val="17"/>
          <w:u w:val="single"/>
        </w:rPr>
        <w:t>one-eighth</w:t>
      </w:r>
      <w:r w:rsidRPr="5246D1DE">
        <w:rPr>
          <w:rFonts w:ascii="Trebuchet MS" w:eastAsia="Trebuchet MS" w:hAnsi="Trebuchet MS" w:cs="Trebuchet MS"/>
          <w:color w:val="000000" w:themeColor="text1"/>
          <w:sz w:val="17"/>
          <w:szCs w:val="17"/>
          <w:u w:val="single"/>
        </w:rPr>
        <w:t xml:space="preserve"> of these cases involved</w:t>
      </w:r>
      <w:r w:rsidRPr="5246D1DE">
        <w:rPr>
          <w:rFonts w:ascii="Trebuchet MS" w:eastAsia="Trebuchet MS" w:hAnsi="Trebuchet MS" w:cs="Trebuchet MS"/>
          <w:b/>
          <w:bCs/>
          <w:color w:val="000000" w:themeColor="text1"/>
          <w:sz w:val="17"/>
          <w:szCs w:val="17"/>
          <w:u w:val="single"/>
        </w:rPr>
        <w:t xml:space="preserve"> non-distinct</w:t>
      </w:r>
      <w:r w:rsidRPr="5246D1DE">
        <w:rPr>
          <w:rFonts w:ascii="Trebuchet MS" w:eastAsia="Trebuchet MS" w:hAnsi="Trebuchet MS" w:cs="Trebuchet MS"/>
          <w:color w:val="000000" w:themeColor="text1"/>
          <w:sz w:val="17"/>
          <w:szCs w:val="17"/>
          <w:u w:val="single"/>
        </w:rPr>
        <w:t xml:space="preserve"> homicides that only fell within the federal government’s jurisdiction because part of the crime fatefully occurred on federal land or involved the use of the postal service.</w:t>
      </w:r>
      <w:hyperlink r:id="rId43" w:anchor="_ftn102">
        <w:r w:rsidRPr="5246D1DE">
          <w:rPr>
            <w:rStyle w:val="Hyperlink"/>
            <w:rFonts w:ascii="Trebuchet MS" w:eastAsia="Trebuchet MS" w:hAnsi="Trebuchet MS" w:cs="Trebuchet MS"/>
            <w:b/>
            <w:color w:val="000000" w:themeColor="text1"/>
            <w:sz w:val="17"/>
            <w:szCs w:val="17"/>
          </w:rPr>
          <w:t>[102]</w:t>
        </w:r>
      </w:hyperlink>
    </w:p>
    <w:p w14:paraId="17DEA9B3" w14:textId="77777777" w:rsidR="0022517D" w:rsidRDefault="0022517D" w:rsidP="0022517D">
      <w:r w:rsidRPr="5246D1DE">
        <w:rPr>
          <w:rFonts w:ascii="Trebuchet MS" w:eastAsia="Trebuchet MS" w:hAnsi="Trebuchet MS" w:cs="Trebuchet MS"/>
          <w:color w:val="000000" w:themeColor="text1"/>
          <w:sz w:val="17"/>
          <w:szCs w:val="17"/>
          <w:u w:val="single"/>
        </w:rPr>
        <w:t>This federalization of the death penalty</w:t>
      </w:r>
      <w:r w:rsidRPr="5246D1DE">
        <w:rPr>
          <w:rFonts w:ascii="Trebuchet MS" w:eastAsia="Trebuchet MS" w:hAnsi="Trebuchet MS" w:cs="Trebuchet MS"/>
          <w:b/>
          <w:bCs/>
          <w:color w:val="000000" w:themeColor="text1"/>
          <w:sz w:val="17"/>
          <w:szCs w:val="17"/>
          <w:u w:val="single"/>
        </w:rPr>
        <w:t xml:space="preserve"> concerns </w:t>
      </w:r>
      <w:r w:rsidRPr="5246D1DE">
        <w:rPr>
          <w:rFonts w:ascii="Trebuchet MS" w:eastAsia="Trebuchet MS" w:hAnsi="Trebuchet MS" w:cs="Trebuchet MS"/>
          <w:color w:val="000000" w:themeColor="text1"/>
          <w:sz w:val="17"/>
          <w:szCs w:val="17"/>
          <w:u w:val="single"/>
        </w:rPr>
        <w:t>even some</w:t>
      </w:r>
      <w:r w:rsidRPr="5246D1DE">
        <w:rPr>
          <w:rFonts w:ascii="Trebuchet MS" w:eastAsia="Trebuchet MS" w:hAnsi="Trebuchet MS" w:cs="Trebuchet MS"/>
          <w:b/>
          <w:bCs/>
          <w:color w:val="000000" w:themeColor="text1"/>
          <w:sz w:val="17"/>
          <w:szCs w:val="17"/>
          <w:u w:val="single"/>
        </w:rPr>
        <w:t xml:space="preserve"> prominent proponents</w:t>
      </w:r>
      <w:r w:rsidRPr="5246D1DE">
        <w:rPr>
          <w:rFonts w:ascii="Trebuchet MS" w:eastAsia="Trebuchet MS" w:hAnsi="Trebuchet MS" w:cs="Trebuchet MS"/>
          <w:color w:val="000000" w:themeColor="text1"/>
          <w:sz w:val="17"/>
          <w:szCs w:val="17"/>
          <w:u w:val="single"/>
        </w:rPr>
        <w:t xml:space="preserve"> of capital punishment.</w:t>
      </w:r>
      <w:r w:rsidRPr="5246D1DE">
        <w:rPr>
          <w:rFonts w:ascii="Trebuchet MS" w:eastAsia="Trebuchet MS" w:hAnsi="Trebuchet MS" w:cs="Trebuchet MS"/>
          <w:color w:val="000000" w:themeColor="text1"/>
          <w:sz w:val="24"/>
          <w:szCs w:val="24"/>
          <w:u w:val="single"/>
        </w:rPr>
        <w:t xml:space="preserve"> </w:t>
      </w:r>
      <w:r w:rsidRPr="5246D1DE">
        <w:rPr>
          <w:rFonts w:ascii="Trebuchet MS" w:eastAsia="Trebuchet MS" w:hAnsi="Trebuchet MS" w:cs="Trebuchet MS"/>
          <w:color w:val="000000" w:themeColor="text1"/>
          <w:sz w:val="15"/>
          <w:szCs w:val="15"/>
        </w:rPr>
        <w:t xml:space="preserve">Professor Robert </w:t>
      </w:r>
      <w:proofErr w:type="spellStart"/>
      <w:r w:rsidRPr="5246D1DE">
        <w:rPr>
          <w:rFonts w:ascii="Trebuchet MS" w:eastAsia="Trebuchet MS" w:hAnsi="Trebuchet MS" w:cs="Trebuchet MS"/>
          <w:color w:val="000000" w:themeColor="text1"/>
          <w:sz w:val="15"/>
          <w:szCs w:val="15"/>
        </w:rPr>
        <w:t>Blecker</w:t>
      </w:r>
      <w:proofErr w:type="spellEnd"/>
      <w:r w:rsidRPr="5246D1DE">
        <w:rPr>
          <w:rFonts w:ascii="Trebuchet MS" w:eastAsia="Trebuchet MS" w:hAnsi="Trebuchet MS" w:cs="Trebuchet MS"/>
          <w:color w:val="000000" w:themeColor="text1"/>
          <w:sz w:val="15"/>
          <w:szCs w:val="15"/>
        </w:rPr>
        <w:t xml:space="preserve"> of New York Law School, who espouses an unapologetic advocacy for the retributivist use of capital punishment, has objected that, “Federal criminal law is only supposed to apply in those rare instances where there is truly a national crime. The federal government is moving in with what are, to be generous, tenuous reasons. It’s the wrong government prosecuting.”</w:t>
      </w:r>
      <w:hyperlink r:id="rId44" w:anchor="_ftn103">
        <w:r w:rsidRPr="5246D1DE">
          <w:rPr>
            <w:rStyle w:val="Hyperlink"/>
            <w:rFonts w:ascii="Trebuchet MS" w:eastAsia="Trebuchet MS" w:hAnsi="Trebuchet MS" w:cs="Trebuchet MS"/>
            <w:b/>
            <w:color w:val="000000" w:themeColor="text1"/>
            <w:sz w:val="15"/>
            <w:szCs w:val="15"/>
          </w:rPr>
          <w:t>[103]</w:t>
        </w:r>
      </w:hyperlink>
      <w:r w:rsidRPr="5246D1DE">
        <w:rPr>
          <w:rFonts w:ascii="Trebuchet MS" w:eastAsia="Trebuchet MS" w:hAnsi="Trebuchet MS" w:cs="Trebuchet MS"/>
          <w:color w:val="000000" w:themeColor="text1"/>
          <w:sz w:val="15"/>
          <w:szCs w:val="15"/>
        </w:rPr>
        <w:t xml:space="preserve"> Because most federal capital offenses involve crimes that historically were competently prosecuted by the state, a prominent federal judge has argued that, “as a general rule, U.S. attorneys who choose to leave the prosecution and punishment of murderers to the states do not offend any legitimate federal interest.”</w:t>
      </w:r>
      <w:hyperlink r:id="rId45" w:anchor="_ftn104">
        <w:r w:rsidRPr="5246D1DE">
          <w:rPr>
            <w:rStyle w:val="Hyperlink"/>
            <w:rFonts w:ascii="Trebuchet MS" w:eastAsia="Trebuchet MS" w:hAnsi="Trebuchet MS" w:cs="Trebuchet MS"/>
            <w:b/>
            <w:color w:val="000000" w:themeColor="text1"/>
            <w:sz w:val="15"/>
            <w:szCs w:val="15"/>
          </w:rPr>
          <w:t>[104]</w:t>
        </w:r>
      </w:hyperlink>
    </w:p>
    <w:p w14:paraId="5420FF35" w14:textId="77777777" w:rsidR="0022517D" w:rsidRDefault="0022517D" w:rsidP="0022517D">
      <w:r w:rsidRPr="5246D1DE">
        <w:rPr>
          <w:rFonts w:ascii="Trebuchet MS" w:eastAsia="Trebuchet MS" w:hAnsi="Trebuchet MS" w:cs="Trebuchet MS"/>
          <w:color w:val="000000" w:themeColor="text1"/>
          <w:sz w:val="17"/>
          <w:szCs w:val="17"/>
          <w:u w:val="single"/>
        </w:rPr>
        <w:t xml:space="preserve">Beyond not serving a substantial federal interest, the use of the federal death penalty is </w:t>
      </w:r>
      <w:r w:rsidRPr="5246D1DE">
        <w:rPr>
          <w:rFonts w:ascii="Trebuchet MS" w:eastAsia="Trebuchet MS" w:hAnsi="Trebuchet MS" w:cs="Trebuchet MS"/>
          <w:b/>
          <w:bCs/>
          <w:color w:val="000000" w:themeColor="text1"/>
          <w:sz w:val="17"/>
          <w:szCs w:val="17"/>
          <w:u w:val="single"/>
        </w:rPr>
        <w:t xml:space="preserve">detrimental </w:t>
      </w:r>
      <w:r w:rsidRPr="5246D1DE">
        <w:rPr>
          <w:rFonts w:ascii="Trebuchet MS" w:eastAsia="Trebuchet MS" w:hAnsi="Trebuchet MS" w:cs="Trebuchet MS"/>
          <w:color w:val="000000" w:themeColor="text1"/>
          <w:sz w:val="17"/>
          <w:szCs w:val="17"/>
          <w:u w:val="single"/>
        </w:rPr>
        <w:t xml:space="preserve">to the values of </w:t>
      </w:r>
      <w:r w:rsidRPr="5246D1DE">
        <w:rPr>
          <w:rFonts w:ascii="Trebuchet MS" w:eastAsia="Trebuchet MS" w:hAnsi="Trebuchet MS" w:cs="Trebuchet MS"/>
          <w:b/>
          <w:bCs/>
          <w:color w:val="000000" w:themeColor="text1"/>
          <w:sz w:val="17"/>
          <w:szCs w:val="17"/>
          <w:u w:val="single"/>
        </w:rPr>
        <w:t>democratic governance</w:t>
      </w:r>
      <w:r w:rsidRPr="5246D1DE">
        <w:rPr>
          <w:rFonts w:ascii="Trebuchet MS" w:eastAsia="Trebuchet MS" w:hAnsi="Trebuchet MS" w:cs="Trebuchet MS"/>
          <w:color w:val="000000" w:themeColor="text1"/>
          <w:sz w:val="17"/>
          <w:szCs w:val="17"/>
          <w:u w:val="single"/>
        </w:rPr>
        <w:t xml:space="preserve"> and </w:t>
      </w:r>
      <w:r w:rsidRPr="5246D1DE">
        <w:rPr>
          <w:rFonts w:ascii="Trebuchet MS" w:eastAsia="Trebuchet MS" w:hAnsi="Trebuchet MS" w:cs="Trebuchet MS"/>
          <w:b/>
          <w:bCs/>
          <w:color w:val="000000" w:themeColor="text1"/>
          <w:sz w:val="17"/>
          <w:szCs w:val="17"/>
          <w:u w:val="single"/>
        </w:rPr>
        <w:t>accountability.</w:t>
      </w:r>
      <w:r w:rsidRPr="5246D1DE">
        <w:rPr>
          <w:rFonts w:ascii="Trebuchet MS" w:eastAsia="Trebuchet MS" w:hAnsi="Trebuchet MS" w:cs="Trebuchet MS"/>
          <w:color w:val="000000" w:themeColor="text1"/>
          <w:sz w:val="17"/>
          <w:szCs w:val="17"/>
        </w:rPr>
        <w:t xml:space="preserve"> </w:t>
      </w:r>
      <w:r w:rsidRPr="5246D1DE">
        <w:rPr>
          <w:rFonts w:ascii="Trebuchet MS" w:eastAsia="Trebuchet MS" w:hAnsi="Trebuchet MS" w:cs="Trebuchet MS"/>
          <w:color w:val="000000" w:themeColor="text1"/>
          <w:sz w:val="17"/>
          <w:szCs w:val="17"/>
          <w:u w:val="single"/>
        </w:rPr>
        <w:t xml:space="preserve">The origin of the modern federal death penalty actually has its roots in the </w:t>
      </w:r>
      <w:r w:rsidRPr="5246D1DE">
        <w:rPr>
          <w:rFonts w:ascii="Trebuchet MS" w:eastAsia="Trebuchet MS" w:hAnsi="Trebuchet MS" w:cs="Trebuchet MS"/>
          <w:b/>
          <w:bCs/>
          <w:color w:val="000000" w:themeColor="text1"/>
          <w:sz w:val="17"/>
          <w:szCs w:val="17"/>
          <w:u w:val="single"/>
        </w:rPr>
        <w:t>usurpation</w:t>
      </w:r>
      <w:r w:rsidRPr="5246D1DE">
        <w:rPr>
          <w:rFonts w:ascii="Trebuchet MS" w:eastAsia="Trebuchet MS" w:hAnsi="Trebuchet MS" w:cs="Trebuchet MS"/>
          <w:color w:val="000000" w:themeColor="text1"/>
          <w:sz w:val="17"/>
          <w:szCs w:val="17"/>
          <w:u w:val="single"/>
        </w:rPr>
        <w:t xml:space="preserve"> of the </w:t>
      </w:r>
      <w:r w:rsidRPr="5246D1DE">
        <w:rPr>
          <w:rFonts w:ascii="Trebuchet MS" w:eastAsia="Trebuchet MS" w:hAnsi="Trebuchet MS" w:cs="Trebuchet MS"/>
          <w:b/>
          <w:bCs/>
          <w:color w:val="000000" w:themeColor="text1"/>
          <w:sz w:val="17"/>
          <w:szCs w:val="17"/>
          <w:u w:val="single"/>
        </w:rPr>
        <w:t>state democratic process</w:t>
      </w:r>
      <w:r w:rsidRPr="5246D1DE">
        <w:rPr>
          <w:rFonts w:ascii="Trebuchet MS" w:eastAsia="Trebuchet MS" w:hAnsi="Trebuchet MS" w:cs="Trebuchet MS"/>
          <w:color w:val="000000" w:themeColor="text1"/>
          <w:sz w:val="17"/>
          <w:szCs w:val="17"/>
          <w:u w:val="single"/>
        </w:rPr>
        <w:t>.</w:t>
      </w:r>
      <w:r w:rsidRPr="5246D1DE">
        <w:rPr>
          <w:rFonts w:ascii="Trebuchet MS" w:eastAsia="Trebuchet MS" w:hAnsi="Trebuchet MS" w:cs="Trebuchet MS"/>
          <w:color w:val="000000" w:themeColor="text1"/>
          <w:sz w:val="24"/>
          <w:szCs w:val="24"/>
          <w:u w:val="single"/>
        </w:rPr>
        <w:t xml:space="preserve"> </w:t>
      </w:r>
      <w:r w:rsidRPr="5246D1DE">
        <w:rPr>
          <w:rFonts w:ascii="Trebuchet MS" w:eastAsia="Trebuchet MS" w:hAnsi="Trebuchet MS" w:cs="Trebuchet MS"/>
          <w:color w:val="000000" w:themeColor="text1"/>
          <w:sz w:val="15"/>
          <w:szCs w:val="15"/>
        </w:rPr>
        <w:t xml:space="preserve">After the Supreme Court’s decision in </w:t>
      </w:r>
      <w:r w:rsidRPr="5246D1DE">
        <w:rPr>
          <w:rFonts w:ascii="Trebuchet MS" w:eastAsia="Trebuchet MS" w:hAnsi="Trebuchet MS" w:cs="Trebuchet MS"/>
          <w:i/>
          <w:iCs/>
          <w:color w:val="000000" w:themeColor="text1"/>
          <w:sz w:val="15"/>
          <w:szCs w:val="15"/>
        </w:rPr>
        <w:t>Gregg</w:t>
      </w:r>
      <w:r w:rsidRPr="5246D1DE">
        <w:rPr>
          <w:rFonts w:ascii="Trebuchet MS" w:eastAsia="Trebuchet MS" w:hAnsi="Trebuchet MS" w:cs="Trebuchet MS"/>
          <w:color w:val="000000" w:themeColor="text1"/>
          <w:sz w:val="15"/>
          <w:szCs w:val="15"/>
        </w:rPr>
        <w:t>, the New York State Legislature voted to reinstate capital punishment. Governors Carey and Cuomo vetoed all such bills for sixteen consecutive years, however, with the state legislature unable to muster the necessary votes for an override.</w:t>
      </w:r>
      <w:hyperlink r:id="rId46" w:anchor="_ftn105">
        <w:r w:rsidRPr="5246D1DE">
          <w:rPr>
            <w:rStyle w:val="Hyperlink"/>
            <w:rFonts w:ascii="Trebuchet MS" w:eastAsia="Trebuchet MS" w:hAnsi="Trebuchet MS" w:cs="Trebuchet MS"/>
            <w:b/>
            <w:color w:val="000000" w:themeColor="text1"/>
            <w:sz w:val="15"/>
            <w:szCs w:val="15"/>
          </w:rPr>
          <w:t>[105]</w:t>
        </w:r>
      </w:hyperlink>
      <w:r w:rsidRPr="5246D1DE">
        <w:rPr>
          <w:rFonts w:ascii="Trebuchet MS" w:eastAsia="Trebuchet MS" w:hAnsi="Trebuchet MS" w:cs="Trebuchet MS"/>
          <w:color w:val="000000" w:themeColor="text1"/>
          <w:sz w:val="15"/>
          <w:szCs w:val="15"/>
        </w:rPr>
        <w:t xml:space="preserve"> Intolerant of the democratic deadlock, U.S. Senator Alfonse D’Amato of New York introduced legislation in Congress to make drug-related killings a federal capital offense, for the stated purpose of combatting drug violence within New York.</w:t>
      </w:r>
      <w:hyperlink r:id="rId47" w:anchor="_ftn106">
        <w:r w:rsidRPr="5246D1DE">
          <w:rPr>
            <w:rStyle w:val="Hyperlink"/>
            <w:rFonts w:ascii="Trebuchet MS" w:eastAsia="Trebuchet MS" w:hAnsi="Trebuchet MS" w:cs="Trebuchet MS"/>
            <w:b/>
            <w:color w:val="000000" w:themeColor="text1"/>
            <w:sz w:val="15"/>
            <w:szCs w:val="15"/>
          </w:rPr>
          <w:t>[106]</w:t>
        </w:r>
      </w:hyperlink>
      <w:r w:rsidRPr="5246D1DE">
        <w:rPr>
          <w:rFonts w:ascii="Trebuchet MS" w:eastAsia="Trebuchet MS" w:hAnsi="Trebuchet MS" w:cs="Trebuchet MS"/>
          <w:color w:val="000000" w:themeColor="text1"/>
          <w:sz w:val="15"/>
          <w:szCs w:val="15"/>
        </w:rPr>
        <w:t xml:space="preserve"> In effect, therefore, the federal death penalty was established to circumvent a state’s democratic judgment and prerogative for dealing with a quintessentially state problem.</w:t>
      </w:r>
      <w:hyperlink r:id="rId48" w:anchor="_ftn107">
        <w:r w:rsidRPr="5246D1DE">
          <w:rPr>
            <w:rStyle w:val="Hyperlink"/>
            <w:rFonts w:ascii="Trebuchet MS" w:eastAsia="Trebuchet MS" w:hAnsi="Trebuchet MS" w:cs="Trebuchet MS"/>
            <w:b/>
            <w:color w:val="000000" w:themeColor="text1"/>
            <w:sz w:val="15"/>
            <w:szCs w:val="15"/>
          </w:rPr>
          <w:t>[107]</w:t>
        </w:r>
      </w:hyperlink>
    </w:p>
    <w:p w14:paraId="10EB8387" w14:textId="77777777" w:rsidR="0022517D" w:rsidRDefault="0022517D" w:rsidP="0022517D">
      <w:r w:rsidRPr="5246D1DE">
        <w:rPr>
          <w:rFonts w:ascii="Trebuchet MS" w:eastAsia="Trebuchet MS" w:hAnsi="Trebuchet MS" w:cs="Trebuchet MS"/>
          <w:color w:val="000000" w:themeColor="text1"/>
          <w:sz w:val="15"/>
          <w:szCs w:val="15"/>
        </w:rPr>
        <w:t>State prosecutors in New York later followed Senator D’Amato’s example. New York voters eventually approved the reinstatement of the death penalty by electing Governor Pataki, who prominently campaigned on the issue and signed the legislature’s bill upon entering office.</w:t>
      </w:r>
      <w:hyperlink r:id="rId49" w:anchor="_ftn108">
        <w:r w:rsidRPr="5246D1DE">
          <w:rPr>
            <w:rStyle w:val="Hyperlink"/>
            <w:rFonts w:ascii="Trebuchet MS" w:eastAsia="Trebuchet MS" w:hAnsi="Trebuchet MS" w:cs="Trebuchet MS"/>
            <w:b/>
            <w:color w:val="000000" w:themeColor="text1"/>
            <w:sz w:val="15"/>
            <w:szCs w:val="15"/>
          </w:rPr>
          <w:t>[108]</w:t>
        </w:r>
      </w:hyperlink>
      <w:r w:rsidRPr="5246D1DE">
        <w:rPr>
          <w:rFonts w:ascii="Trebuchet MS" w:eastAsia="Trebuchet MS" w:hAnsi="Trebuchet MS" w:cs="Trebuchet MS"/>
          <w:color w:val="000000" w:themeColor="text1"/>
          <w:sz w:val="15"/>
          <w:szCs w:val="15"/>
        </w:rPr>
        <w:t xml:space="preserve"> Support among voters and elected officials waned quickly, however, and when the New York Court of Appeals struck down a part of the law in 2004, the legislature voted against restoring the state’s death penalty.</w:t>
      </w:r>
      <w:hyperlink r:id="rId50" w:anchor="_ftn109">
        <w:r w:rsidRPr="5246D1DE">
          <w:rPr>
            <w:rStyle w:val="Hyperlink"/>
            <w:rFonts w:ascii="Trebuchet MS" w:eastAsia="Trebuchet MS" w:hAnsi="Trebuchet MS" w:cs="Trebuchet MS"/>
            <w:b/>
            <w:color w:val="000000" w:themeColor="text1"/>
            <w:sz w:val="15"/>
            <w:szCs w:val="15"/>
          </w:rPr>
          <w:t>[109]</w:t>
        </w:r>
      </w:hyperlink>
      <w:r w:rsidRPr="5246D1DE">
        <w:rPr>
          <w:rFonts w:ascii="Trebuchet MS" w:eastAsia="Trebuchet MS" w:hAnsi="Trebuchet MS" w:cs="Trebuchet MS"/>
          <w:color w:val="000000" w:themeColor="text1"/>
          <w:sz w:val="15"/>
          <w:szCs w:val="15"/>
        </w:rPr>
        <w:t xml:space="preserve"> It was at this point that the Staten Island District Attorney turned to the federal government for a workaround in an effort to still secure a death sentence against a man who was then undergoing a state capital prosecution for killing two NYPD officers.</w:t>
      </w:r>
      <w:hyperlink r:id="rId51" w:anchor="_ftn110">
        <w:r w:rsidRPr="5246D1DE">
          <w:rPr>
            <w:rStyle w:val="Hyperlink"/>
            <w:rFonts w:ascii="Trebuchet MS" w:eastAsia="Trebuchet MS" w:hAnsi="Trebuchet MS" w:cs="Trebuchet MS"/>
            <w:b/>
            <w:color w:val="000000" w:themeColor="text1"/>
            <w:sz w:val="15"/>
            <w:szCs w:val="15"/>
          </w:rPr>
          <w:t>[110]</w:t>
        </w:r>
      </w:hyperlink>
      <w:r w:rsidRPr="5246D1DE">
        <w:rPr>
          <w:rFonts w:ascii="Trebuchet MS" w:eastAsia="Trebuchet MS" w:hAnsi="Trebuchet MS" w:cs="Trebuchet MS"/>
          <w:color w:val="000000" w:themeColor="text1"/>
          <w:sz w:val="15"/>
          <w:szCs w:val="15"/>
        </w:rPr>
        <w:t xml:space="preserve"> The U.S. Attorney for the Eastern District of New York agreed to prosecute the case as a gang-related murder under the RICO statute, eventually securing a death sentence for the same crime in the same state that had just rejected that very outcome.</w:t>
      </w:r>
      <w:hyperlink r:id="rId52" w:anchor="_ftn111">
        <w:r w:rsidRPr="5246D1DE">
          <w:rPr>
            <w:rStyle w:val="Hyperlink"/>
            <w:rFonts w:ascii="Trebuchet MS" w:eastAsia="Trebuchet MS" w:hAnsi="Trebuchet MS" w:cs="Trebuchet MS"/>
            <w:b/>
            <w:color w:val="000000" w:themeColor="text1"/>
            <w:sz w:val="15"/>
            <w:szCs w:val="15"/>
          </w:rPr>
          <w:t>[111]</w:t>
        </w:r>
      </w:hyperlink>
    </w:p>
    <w:p w14:paraId="36217B68" w14:textId="77777777" w:rsidR="0022517D" w:rsidRDefault="0022517D" w:rsidP="0022517D">
      <w:r w:rsidRPr="5246D1DE">
        <w:rPr>
          <w:rFonts w:ascii="Trebuchet MS" w:eastAsia="Trebuchet MS" w:hAnsi="Trebuchet MS" w:cs="Trebuchet MS"/>
          <w:color w:val="000000" w:themeColor="text1"/>
          <w:sz w:val="17"/>
          <w:szCs w:val="17"/>
          <w:u w:val="single"/>
        </w:rPr>
        <w:t>This pattern repeats itself across non-death penalty states,</w:t>
      </w:r>
      <w:hyperlink r:id="rId53" w:anchor="_ftn112">
        <w:r w:rsidRPr="5246D1DE">
          <w:rPr>
            <w:rStyle w:val="Hyperlink"/>
            <w:rFonts w:ascii="Trebuchet MS" w:eastAsia="Trebuchet MS" w:hAnsi="Trebuchet MS" w:cs="Trebuchet MS"/>
            <w:b/>
            <w:color w:val="000000" w:themeColor="text1"/>
            <w:sz w:val="17"/>
            <w:szCs w:val="17"/>
          </w:rPr>
          <w:t>[112]</w:t>
        </w:r>
      </w:hyperlink>
      <w:r w:rsidRPr="5246D1DE">
        <w:rPr>
          <w:rFonts w:ascii="Trebuchet MS" w:eastAsia="Trebuchet MS" w:hAnsi="Trebuchet MS" w:cs="Trebuchet MS"/>
          <w:color w:val="000000" w:themeColor="text1"/>
          <w:sz w:val="17"/>
          <w:szCs w:val="17"/>
          <w:u w:val="single"/>
        </w:rPr>
        <w:t xml:space="preserve"> and it is </w:t>
      </w:r>
      <w:r w:rsidRPr="5246D1DE">
        <w:rPr>
          <w:rFonts w:ascii="Trebuchet MS" w:eastAsia="Trebuchet MS" w:hAnsi="Trebuchet MS" w:cs="Trebuchet MS"/>
          <w:b/>
          <w:bCs/>
          <w:color w:val="000000" w:themeColor="text1"/>
          <w:sz w:val="17"/>
          <w:szCs w:val="17"/>
          <w:u w:val="single"/>
        </w:rPr>
        <w:t>antithetical</w:t>
      </w:r>
      <w:r w:rsidRPr="5246D1DE">
        <w:rPr>
          <w:rFonts w:ascii="Trebuchet MS" w:eastAsia="Trebuchet MS" w:hAnsi="Trebuchet MS" w:cs="Trebuchet MS"/>
          <w:color w:val="000000" w:themeColor="text1"/>
          <w:sz w:val="17"/>
          <w:szCs w:val="17"/>
          <w:u w:val="single"/>
        </w:rPr>
        <w:t xml:space="preserve"> to the </w:t>
      </w:r>
      <w:r w:rsidRPr="5246D1DE">
        <w:rPr>
          <w:rFonts w:ascii="Trebuchet MS" w:eastAsia="Trebuchet MS" w:hAnsi="Trebuchet MS" w:cs="Trebuchet MS"/>
          <w:b/>
          <w:bCs/>
          <w:color w:val="000000" w:themeColor="text1"/>
          <w:sz w:val="17"/>
          <w:szCs w:val="17"/>
          <w:u w:val="single"/>
        </w:rPr>
        <w:t>core principles</w:t>
      </w:r>
      <w:r w:rsidRPr="5246D1DE">
        <w:rPr>
          <w:rFonts w:ascii="Trebuchet MS" w:eastAsia="Trebuchet MS" w:hAnsi="Trebuchet MS" w:cs="Trebuchet MS"/>
          <w:color w:val="000000" w:themeColor="text1"/>
          <w:sz w:val="17"/>
          <w:szCs w:val="17"/>
          <w:u w:val="single"/>
        </w:rPr>
        <w:t xml:space="preserve"> upon which our</w:t>
      </w:r>
      <w:r w:rsidRPr="5246D1DE">
        <w:rPr>
          <w:rFonts w:ascii="Trebuchet MS" w:eastAsia="Trebuchet MS" w:hAnsi="Trebuchet MS" w:cs="Trebuchet MS"/>
          <w:b/>
          <w:bCs/>
          <w:color w:val="000000" w:themeColor="text1"/>
          <w:sz w:val="17"/>
          <w:szCs w:val="17"/>
          <w:u w:val="single"/>
        </w:rPr>
        <w:t xml:space="preserve"> federalist system</w:t>
      </w:r>
      <w:r w:rsidRPr="5246D1DE">
        <w:rPr>
          <w:rFonts w:ascii="Trebuchet MS" w:eastAsia="Trebuchet MS" w:hAnsi="Trebuchet MS" w:cs="Trebuchet MS"/>
          <w:color w:val="000000" w:themeColor="text1"/>
          <w:sz w:val="17"/>
          <w:szCs w:val="17"/>
          <w:u w:val="single"/>
        </w:rPr>
        <w:t xml:space="preserve"> is built. The continuous insistence since the Founding era on local control of criminal law</w:t>
      </w:r>
      <w:r w:rsidRPr="5246D1DE">
        <w:rPr>
          <w:rFonts w:ascii="Trebuchet MS" w:eastAsia="Trebuchet MS" w:hAnsi="Trebuchet MS" w:cs="Trebuchet MS"/>
          <w:color w:val="000000" w:themeColor="text1"/>
          <w:sz w:val="24"/>
          <w:szCs w:val="24"/>
        </w:rPr>
        <w:t>—</w:t>
      </w:r>
      <w:r w:rsidRPr="5246D1DE">
        <w:rPr>
          <w:rFonts w:ascii="Trebuchet MS" w:eastAsia="Trebuchet MS" w:hAnsi="Trebuchet MS" w:cs="Trebuchet MS"/>
          <w:color w:val="000000" w:themeColor="text1"/>
          <w:sz w:val="16"/>
          <w:szCs w:val="16"/>
        </w:rPr>
        <w:t>a</w:t>
      </w:r>
      <w:r w:rsidRPr="5246D1DE">
        <w:rPr>
          <w:rFonts w:ascii="Trebuchet MS" w:eastAsia="Trebuchet MS" w:hAnsi="Trebuchet MS" w:cs="Trebuchet MS"/>
          <w:color w:val="000000" w:themeColor="text1"/>
          <w:sz w:val="15"/>
          <w:szCs w:val="15"/>
        </w:rPr>
        <w:t>n insistence that was a necessary predicate to the drafting and ratification of the Constitution</w:t>
      </w:r>
      <w:r w:rsidRPr="5246D1DE">
        <w:rPr>
          <w:rFonts w:ascii="Trebuchet MS" w:eastAsia="Trebuchet MS" w:hAnsi="Trebuchet MS" w:cs="Trebuchet MS"/>
          <w:color w:val="000000" w:themeColor="text1"/>
          <w:sz w:val="17"/>
          <w:szCs w:val="17"/>
        </w:rPr>
        <w:t>—</w:t>
      </w:r>
      <w:r w:rsidRPr="5246D1DE">
        <w:rPr>
          <w:rFonts w:ascii="Trebuchet MS" w:eastAsia="Trebuchet MS" w:hAnsi="Trebuchet MS" w:cs="Trebuchet MS"/>
          <w:color w:val="000000" w:themeColor="text1"/>
          <w:sz w:val="17"/>
          <w:szCs w:val="17"/>
          <w:u w:val="single"/>
        </w:rPr>
        <w:t xml:space="preserve">is steeped in the belief that a </w:t>
      </w:r>
      <w:r w:rsidRPr="5246D1DE">
        <w:rPr>
          <w:rFonts w:ascii="Trebuchet MS" w:eastAsia="Trebuchet MS" w:hAnsi="Trebuchet MS" w:cs="Trebuchet MS"/>
          <w:b/>
          <w:bCs/>
          <w:color w:val="000000" w:themeColor="text1"/>
          <w:sz w:val="17"/>
          <w:szCs w:val="17"/>
          <w:u w:val="single"/>
        </w:rPr>
        <w:t>close proximity</w:t>
      </w:r>
      <w:r w:rsidRPr="5246D1DE">
        <w:rPr>
          <w:rFonts w:ascii="Trebuchet MS" w:eastAsia="Trebuchet MS" w:hAnsi="Trebuchet MS" w:cs="Trebuchet MS"/>
          <w:color w:val="000000" w:themeColor="text1"/>
          <w:sz w:val="17"/>
          <w:szCs w:val="17"/>
          <w:u w:val="single"/>
        </w:rPr>
        <w:t xml:space="preserve"> between the people and their representative lawmakers increases </w:t>
      </w:r>
      <w:r w:rsidRPr="5246D1DE">
        <w:rPr>
          <w:rFonts w:ascii="Trebuchet MS" w:eastAsia="Trebuchet MS" w:hAnsi="Trebuchet MS" w:cs="Trebuchet MS"/>
          <w:b/>
          <w:bCs/>
          <w:color w:val="000000" w:themeColor="text1"/>
          <w:sz w:val="17"/>
          <w:szCs w:val="17"/>
          <w:u w:val="single"/>
        </w:rPr>
        <w:t>political accountability</w:t>
      </w:r>
      <w:r w:rsidRPr="5246D1DE">
        <w:rPr>
          <w:rFonts w:ascii="Trebuchet MS" w:eastAsia="Trebuchet MS" w:hAnsi="Trebuchet MS" w:cs="Trebuchet MS"/>
          <w:color w:val="000000" w:themeColor="text1"/>
          <w:sz w:val="17"/>
          <w:szCs w:val="17"/>
          <w:u w:val="single"/>
        </w:rPr>
        <w:t xml:space="preserve"> and the opportunity for </w:t>
      </w:r>
      <w:r w:rsidRPr="5246D1DE">
        <w:rPr>
          <w:rFonts w:ascii="Trebuchet MS" w:eastAsia="Trebuchet MS" w:hAnsi="Trebuchet MS" w:cs="Trebuchet MS"/>
          <w:b/>
          <w:bCs/>
          <w:color w:val="000000" w:themeColor="text1"/>
          <w:sz w:val="17"/>
          <w:szCs w:val="17"/>
          <w:u w:val="single"/>
        </w:rPr>
        <w:t>self-governance</w:t>
      </w:r>
      <w:r w:rsidRPr="5246D1DE">
        <w:rPr>
          <w:rFonts w:ascii="Trebuchet MS" w:eastAsia="Trebuchet MS" w:hAnsi="Trebuchet MS" w:cs="Trebuchet MS"/>
          <w:color w:val="000000" w:themeColor="text1"/>
          <w:sz w:val="17"/>
          <w:szCs w:val="17"/>
          <w:u w:val="single"/>
        </w:rPr>
        <w:t>.</w:t>
      </w:r>
      <w:hyperlink r:id="rId54" w:anchor="_ftn113">
        <w:r w:rsidRPr="5246D1DE">
          <w:rPr>
            <w:rStyle w:val="Hyperlink"/>
            <w:rFonts w:ascii="Trebuchet MS" w:eastAsia="Trebuchet MS" w:hAnsi="Trebuchet MS" w:cs="Trebuchet MS"/>
            <w:b/>
            <w:color w:val="000000" w:themeColor="text1"/>
            <w:sz w:val="17"/>
            <w:szCs w:val="17"/>
          </w:rPr>
          <w:t>[113]</w:t>
        </w:r>
      </w:hyperlink>
      <w:r w:rsidRPr="5246D1DE">
        <w:rPr>
          <w:rFonts w:ascii="Trebuchet MS" w:eastAsia="Trebuchet MS" w:hAnsi="Trebuchet MS" w:cs="Trebuchet MS"/>
          <w:color w:val="000000" w:themeColor="text1"/>
          <w:sz w:val="17"/>
          <w:szCs w:val="17"/>
          <w:u w:val="single"/>
        </w:rPr>
        <w:t xml:space="preserve"> Localizing the promulgation and enforcement of criminal justice bestows on each individual citizen a comparatively larger</w:t>
      </w:r>
      <w:r w:rsidRPr="5246D1DE">
        <w:rPr>
          <w:rFonts w:ascii="Trebuchet MS" w:eastAsia="Trebuchet MS" w:hAnsi="Trebuchet MS" w:cs="Trebuchet MS"/>
          <w:b/>
          <w:bCs/>
          <w:color w:val="000000" w:themeColor="text1"/>
          <w:sz w:val="17"/>
          <w:szCs w:val="17"/>
          <w:u w:val="single"/>
        </w:rPr>
        <w:t xml:space="preserve"> influence</w:t>
      </w:r>
      <w:r w:rsidRPr="5246D1DE">
        <w:rPr>
          <w:rFonts w:ascii="Trebuchet MS" w:eastAsia="Trebuchet MS" w:hAnsi="Trebuchet MS" w:cs="Trebuchet MS"/>
          <w:color w:val="000000" w:themeColor="text1"/>
          <w:sz w:val="17"/>
          <w:szCs w:val="17"/>
          <w:u w:val="single"/>
        </w:rPr>
        <w:t xml:space="preserve"> over the</w:t>
      </w:r>
      <w:r w:rsidRPr="5246D1DE">
        <w:rPr>
          <w:rFonts w:ascii="Trebuchet MS" w:eastAsia="Trebuchet MS" w:hAnsi="Trebuchet MS" w:cs="Trebuchet MS"/>
          <w:b/>
          <w:bCs/>
          <w:color w:val="000000" w:themeColor="text1"/>
          <w:sz w:val="17"/>
          <w:szCs w:val="17"/>
          <w:u w:val="single"/>
        </w:rPr>
        <w:t xml:space="preserve"> legal regime</w:t>
      </w:r>
      <w:r w:rsidRPr="5246D1DE">
        <w:rPr>
          <w:rFonts w:ascii="Trebuchet MS" w:eastAsia="Trebuchet MS" w:hAnsi="Trebuchet MS" w:cs="Trebuchet MS"/>
          <w:color w:val="000000" w:themeColor="text1"/>
          <w:sz w:val="17"/>
          <w:szCs w:val="17"/>
          <w:u w:val="single"/>
        </w:rPr>
        <w:t xml:space="preserve"> they must live under, abide by, and contribute to as jurors and taxpayers.</w:t>
      </w:r>
      <w:r w:rsidRPr="5246D1DE">
        <w:rPr>
          <w:rFonts w:ascii="Trebuchet MS" w:eastAsia="Trebuchet MS" w:hAnsi="Trebuchet MS" w:cs="Trebuchet MS"/>
          <w:color w:val="000000" w:themeColor="text1"/>
          <w:sz w:val="17"/>
          <w:szCs w:val="17"/>
        </w:rPr>
        <w:t xml:space="preserve"> </w:t>
      </w:r>
      <w:r w:rsidRPr="5246D1DE">
        <w:rPr>
          <w:rFonts w:ascii="Trebuchet MS" w:eastAsia="Trebuchet MS" w:hAnsi="Trebuchet MS" w:cs="Trebuchet MS"/>
          <w:color w:val="000000" w:themeColor="text1"/>
          <w:sz w:val="17"/>
          <w:szCs w:val="17"/>
          <w:u w:val="single"/>
        </w:rPr>
        <w:t xml:space="preserve">That influence results in the criminal law better reflecting </w:t>
      </w:r>
      <w:r w:rsidRPr="5246D1DE">
        <w:rPr>
          <w:rFonts w:ascii="Trebuchet MS" w:eastAsia="Trebuchet MS" w:hAnsi="Trebuchet MS" w:cs="Trebuchet MS"/>
          <w:b/>
          <w:bCs/>
          <w:color w:val="000000" w:themeColor="text1"/>
          <w:sz w:val="17"/>
          <w:szCs w:val="17"/>
          <w:u w:val="single"/>
        </w:rPr>
        <w:t>local priorities</w:t>
      </w:r>
      <w:r w:rsidRPr="5246D1DE">
        <w:rPr>
          <w:rFonts w:ascii="Trebuchet MS" w:eastAsia="Trebuchet MS" w:hAnsi="Trebuchet MS" w:cs="Trebuchet MS"/>
          <w:color w:val="000000" w:themeColor="text1"/>
          <w:sz w:val="17"/>
          <w:szCs w:val="17"/>
          <w:u w:val="single"/>
        </w:rPr>
        <w:t xml:space="preserve">, </w:t>
      </w:r>
      <w:r w:rsidRPr="5246D1DE">
        <w:rPr>
          <w:rFonts w:ascii="Trebuchet MS" w:eastAsia="Trebuchet MS" w:hAnsi="Trebuchet MS" w:cs="Trebuchet MS"/>
          <w:b/>
          <w:bCs/>
          <w:color w:val="000000" w:themeColor="text1"/>
          <w:sz w:val="17"/>
          <w:szCs w:val="17"/>
          <w:u w:val="single"/>
        </w:rPr>
        <w:t>norms</w:t>
      </w:r>
      <w:r w:rsidRPr="5246D1DE">
        <w:rPr>
          <w:rFonts w:ascii="Trebuchet MS" w:eastAsia="Trebuchet MS" w:hAnsi="Trebuchet MS" w:cs="Trebuchet MS"/>
          <w:color w:val="000000" w:themeColor="text1"/>
          <w:sz w:val="17"/>
          <w:szCs w:val="17"/>
          <w:u w:val="single"/>
        </w:rPr>
        <w:t xml:space="preserve">, and </w:t>
      </w:r>
      <w:r w:rsidRPr="5246D1DE">
        <w:rPr>
          <w:rFonts w:ascii="Trebuchet MS" w:eastAsia="Trebuchet MS" w:hAnsi="Trebuchet MS" w:cs="Trebuchet MS"/>
          <w:b/>
          <w:bCs/>
          <w:color w:val="000000" w:themeColor="text1"/>
          <w:sz w:val="17"/>
          <w:szCs w:val="17"/>
          <w:u w:val="single"/>
        </w:rPr>
        <w:t>values</w:t>
      </w:r>
      <w:r w:rsidRPr="5246D1DE">
        <w:rPr>
          <w:rFonts w:ascii="Trebuchet MS" w:eastAsia="Trebuchet MS" w:hAnsi="Trebuchet MS" w:cs="Trebuchet MS"/>
          <w:color w:val="000000" w:themeColor="text1"/>
          <w:sz w:val="17"/>
          <w:szCs w:val="17"/>
          <w:u w:val="single"/>
        </w:rPr>
        <w:t>, thereby increasing the democratic legitimacy and responsibility for choices made about crime and punishment.</w:t>
      </w:r>
      <w:r w:rsidRPr="5246D1DE">
        <w:rPr>
          <w:rFonts w:ascii="Trebuchet MS" w:eastAsia="Trebuchet MS" w:hAnsi="Trebuchet MS" w:cs="Trebuchet MS"/>
          <w:color w:val="000000" w:themeColor="text1"/>
          <w:sz w:val="24"/>
          <w:szCs w:val="24"/>
        </w:rPr>
        <w:t xml:space="preserve"> </w:t>
      </w:r>
      <w:r w:rsidRPr="5246D1DE">
        <w:rPr>
          <w:rFonts w:ascii="Trebuchet MS" w:eastAsia="Trebuchet MS" w:hAnsi="Trebuchet MS" w:cs="Trebuchet MS"/>
          <w:color w:val="000000" w:themeColor="text1"/>
          <w:sz w:val="15"/>
          <w:szCs w:val="15"/>
        </w:rPr>
        <w:t>When these decisions are made by a distant and proportionately less representative government, both political accountability and civic responsibility suffer. Now</w:t>
      </w:r>
      <w:r w:rsidRPr="5246D1DE">
        <w:rPr>
          <w:rFonts w:ascii="Trebuchet MS" w:eastAsia="Trebuchet MS" w:hAnsi="Trebuchet MS" w:cs="Trebuchet MS"/>
          <w:color w:val="000000" w:themeColor="text1"/>
          <w:sz w:val="15"/>
          <w:szCs w:val="15"/>
          <w:u w:val="single"/>
        </w:rPr>
        <w:t>,</w:t>
      </w:r>
      <w:r w:rsidRPr="5246D1DE">
        <w:rPr>
          <w:rFonts w:ascii="Trebuchet MS" w:eastAsia="Trebuchet MS" w:hAnsi="Trebuchet MS" w:cs="Trebuchet MS"/>
          <w:color w:val="000000" w:themeColor="text1"/>
          <w:sz w:val="17"/>
          <w:szCs w:val="17"/>
          <w:u w:val="single"/>
        </w:rPr>
        <w:t xml:space="preserve"> local politicians and citizens alike are</w:t>
      </w:r>
      <w:r w:rsidRPr="5246D1DE">
        <w:rPr>
          <w:rFonts w:ascii="Trebuchet MS" w:eastAsia="Trebuchet MS" w:hAnsi="Trebuchet MS" w:cs="Trebuchet MS"/>
          <w:b/>
          <w:bCs/>
          <w:color w:val="000000" w:themeColor="text1"/>
          <w:sz w:val="17"/>
          <w:szCs w:val="17"/>
          <w:u w:val="single"/>
        </w:rPr>
        <w:t xml:space="preserve"> free</w:t>
      </w:r>
      <w:r w:rsidRPr="5246D1DE">
        <w:rPr>
          <w:rFonts w:ascii="Trebuchet MS" w:eastAsia="Trebuchet MS" w:hAnsi="Trebuchet MS" w:cs="Trebuchet MS"/>
          <w:color w:val="000000" w:themeColor="text1"/>
          <w:sz w:val="17"/>
          <w:szCs w:val="17"/>
          <w:u w:val="single"/>
        </w:rPr>
        <w:t xml:space="preserve"> of the burden of making consequential decisions about whether </w:t>
      </w:r>
      <w:r w:rsidRPr="5246D1DE">
        <w:rPr>
          <w:rFonts w:ascii="Trebuchet MS" w:eastAsia="Trebuchet MS" w:hAnsi="Trebuchet MS" w:cs="Trebuchet MS"/>
          <w:b/>
          <w:bCs/>
          <w:color w:val="000000" w:themeColor="text1"/>
          <w:sz w:val="17"/>
          <w:szCs w:val="17"/>
          <w:u w:val="single"/>
        </w:rPr>
        <w:t>death</w:t>
      </w:r>
      <w:r w:rsidRPr="5246D1DE">
        <w:rPr>
          <w:rFonts w:ascii="Trebuchet MS" w:eastAsia="Trebuchet MS" w:hAnsi="Trebuchet MS" w:cs="Trebuchet MS"/>
          <w:color w:val="000000" w:themeColor="text1"/>
          <w:sz w:val="17"/>
          <w:szCs w:val="17"/>
          <w:u w:val="single"/>
        </w:rPr>
        <w:t xml:space="preserve"> is a moral,</w:t>
      </w:r>
      <w:r w:rsidRPr="5246D1DE">
        <w:rPr>
          <w:rFonts w:ascii="Trebuchet MS" w:eastAsia="Trebuchet MS" w:hAnsi="Trebuchet MS" w:cs="Trebuchet MS"/>
          <w:color w:val="000000" w:themeColor="text1"/>
          <w:sz w:val="24"/>
          <w:szCs w:val="24"/>
          <w:u w:val="single"/>
        </w:rPr>
        <w:t xml:space="preserve"> </w:t>
      </w:r>
      <w:r w:rsidRPr="5246D1DE">
        <w:rPr>
          <w:rFonts w:ascii="Trebuchet MS" w:eastAsia="Trebuchet MS" w:hAnsi="Trebuchet MS" w:cs="Trebuchet MS"/>
          <w:color w:val="000000" w:themeColor="text1"/>
          <w:sz w:val="15"/>
          <w:szCs w:val="15"/>
        </w:rPr>
        <w:t xml:space="preserve">effective, and appropriate remedy to extract from those who commit the worst offenses. When it is possible for the people of Massachusetts to enjoy the moral satisfaction of having rejected the death penalty </w:t>
      </w:r>
      <w:r w:rsidRPr="5246D1DE">
        <w:rPr>
          <w:rFonts w:ascii="Trebuchet MS" w:eastAsia="Trebuchet MS" w:hAnsi="Trebuchet MS" w:cs="Trebuchet MS"/>
          <w:i/>
          <w:iCs/>
          <w:color w:val="000000" w:themeColor="text1"/>
          <w:sz w:val="15"/>
          <w:szCs w:val="15"/>
        </w:rPr>
        <w:t>and</w:t>
      </w:r>
      <w:r w:rsidRPr="5246D1DE">
        <w:rPr>
          <w:rFonts w:ascii="Trebuchet MS" w:eastAsia="Trebuchet MS" w:hAnsi="Trebuchet MS" w:cs="Trebuchet MS"/>
          <w:color w:val="000000" w:themeColor="text1"/>
          <w:sz w:val="15"/>
          <w:szCs w:val="15"/>
        </w:rPr>
        <w:t xml:space="preserve"> have the retributivist satisfaction of sentencing </w:t>
      </w:r>
      <w:proofErr w:type="spellStart"/>
      <w:r w:rsidRPr="5246D1DE">
        <w:rPr>
          <w:rFonts w:ascii="Trebuchet MS" w:eastAsia="Trebuchet MS" w:hAnsi="Trebuchet MS" w:cs="Trebuchet MS"/>
          <w:color w:val="000000" w:themeColor="text1"/>
          <w:sz w:val="15"/>
          <w:szCs w:val="15"/>
        </w:rPr>
        <w:t>Dzhokhar</w:t>
      </w:r>
      <w:proofErr w:type="spellEnd"/>
      <w:r w:rsidRPr="5246D1DE">
        <w:rPr>
          <w:rFonts w:ascii="Trebuchet MS" w:eastAsia="Trebuchet MS" w:hAnsi="Trebuchet MS" w:cs="Trebuchet MS"/>
          <w:color w:val="000000" w:themeColor="text1"/>
          <w:sz w:val="15"/>
          <w:szCs w:val="15"/>
        </w:rPr>
        <w:t xml:space="preserve"> </w:t>
      </w:r>
      <w:proofErr w:type="spellStart"/>
      <w:r w:rsidRPr="5246D1DE">
        <w:rPr>
          <w:rFonts w:ascii="Trebuchet MS" w:eastAsia="Trebuchet MS" w:hAnsi="Trebuchet MS" w:cs="Trebuchet MS"/>
          <w:color w:val="000000" w:themeColor="text1"/>
          <w:sz w:val="15"/>
          <w:szCs w:val="15"/>
        </w:rPr>
        <w:t>Tsarnaev</w:t>
      </w:r>
      <w:proofErr w:type="spellEnd"/>
      <w:r w:rsidRPr="5246D1DE">
        <w:rPr>
          <w:rFonts w:ascii="Trebuchet MS" w:eastAsia="Trebuchet MS" w:hAnsi="Trebuchet MS" w:cs="Trebuchet MS"/>
          <w:color w:val="000000" w:themeColor="text1"/>
          <w:sz w:val="15"/>
          <w:szCs w:val="15"/>
        </w:rPr>
        <w:t xml:space="preserve"> to death for the Boston Marathon Bombings, then the people and the state abdicate the privileges and duties of a federalist system of government.</w:t>
      </w:r>
    </w:p>
    <w:p w14:paraId="25D2BC10" w14:textId="77777777" w:rsidR="0022517D" w:rsidRDefault="0022517D" w:rsidP="0022517D">
      <w:pPr>
        <w:pStyle w:val="Heading4"/>
      </w:pPr>
      <w:r w:rsidRPr="5246D1DE">
        <w:rPr>
          <w:rFonts w:eastAsia="Trebuchet MS"/>
        </w:rPr>
        <w:t>The federal death penalty undermines the states’ ability to form policies that benefit the local people.  In other words, it destroys federalism and the independence of states.</w:t>
      </w:r>
    </w:p>
    <w:p w14:paraId="3AB94077" w14:textId="77777777" w:rsidR="0022517D" w:rsidRDefault="0022517D" w:rsidP="0022517D">
      <w:r w:rsidRPr="5246D1DE">
        <w:rPr>
          <w:rFonts w:ascii="Trebuchet MS" w:eastAsia="Trebuchet MS" w:hAnsi="Trebuchet MS" w:cs="Trebuchet MS"/>
          <w:color w:val="000000" w:themeColor="text1"/>
          <w:sz w:val="20"/>
          <w:szCs w:val="20"/>
        </w:rPr>
        <w:t>Eileen M.</w:t>
      </w:r>
      <w:r w:rsidRPr="5246D1DE">
        <w:rPr>
          <w:rFonts w:ascii="Trebuchet MS" w:eastAsia="Trebuchet MS" w:hAnsi="Trebuchet MS" w:cs="Trebuchet MS"/>
          <w:b/>
          <w:bCs/>
          <w:color w:val="000000" w:themeColor="text1"/>
          <w:sz w:val="20"/>
          <w:szCs w:val="20"/>
        </w:rPr>
        <w:t xml:space="preserve"> Connor 10, </w:t>
      </w:r>
      <w:r w:rsidRPr="5246D1DE">
        <w:rPr>
          <w:rFonts w:ascii="Trebuchet MS" w:eastAsia="Trebuchet MS" w:hAnsi="Trebuchet MS" w:cs="Trebuchet MS"/>
          <w:color w:val="000000" w:themeColor="text1"/>
          <w:sz w:val="20"/>
          <w:szCs w:val="20"/>
        </w:rPr>
        <w:t xml:space="preserve">B.A. Brown University, 1999 and J.D. New York University School of Law, 2005, “The Undermining Influence of the Federal Death Penalty on Capital Policymaking and Criminal Justice Administration in the States” - Journal of Criminal Law and Criminology, - Winter 2010, </w:t>
      </w:r>
      <w:hyperlink r:id="rId55">
        <w:r w:rsidRPr="5246D1DE">
          <w:rPr>
            <w:rStyle w:val="Hyperlink"/>
            <w:rFonts w:ascii="Trebuchet MS" w:eastAsia="Trebuchet MS" w:hAnsi="Trebuchet MS" w:cs="Trebuchet MS"/>
            <w:b/>
            <w:color w:val="000000" w:themeColor="text1"/>
            <w:sz w:val="20"/>
            <w:szCs w:val="20"/>
          </w:rPr>
          <w:t>https://scholarlycommons.law.northwestern.edu/cgi/viewcontent.cgi?article=7347&amp;context=jclc</w:t>
        </w:r>
      </w:hyperlink>
    </w:p>
    <w:p w14:paraId="1FCA9B6E" w14:textId="7D4833D9" w:rsidR="0022517D" w:rsidRDefault="0022517D" w:rsidP="0022517D">
      <w:r w:rsidRPr="5246D1DE">
        <w:rPr>
          <w:rFonts w:ascii="Trebuchet MS" w:eastAsia="Trebuchet MS" w:hAnsi="Trebuchet MS" w:cs="Trebuchet MS"/>
          <w:color w:val="000000" w:themeColor="text1"/>
          <w:sz w:val="17"/>
          <w:szCs w:val="17"/>
          <w:u w:val="single"/>
        </w:rPr>
        <w:lastRenderedPageBreak/>
        <w:t xml:space="preserve">An abundance of scholarship addresses the consequences of increased federal criminal jurisdiction on local actors and individual criminal defendants. </w:t>
      </w:r>
      <w:r w:rsidRPr="5246D1DE">
        <w:rPr>
          <w:rFonts w:ascii="Trebuchet MS" w:eastAsia="Trebuchet MS" w:hAnsi="Trebuchet MS" w:cs="Trebuchet MS"/>
          <w:color w:val="000000" w:themeColor="text1"/>
          <w:sz w:val="17"/>
          <w:szCs w:val="17"/>
        </w:rPr>
        <w:t xml:space="preserve">Likewise, </w:t>
      </w:r>
      <w:r w:rsidRPr="5246D1DE">
        <w:rPr>
          <w:rFonts w:ascii="Trebuchet MS" w:eastAsia="Trebuchet MS" w:hAnsi="Trebuchet MS" w:cs="Trebuchet MS"/>
          <w:color w:val="000000" w:themeColor="text1"/>
          <w:sz w:val="17"/>
          <w:szCs w:val="17"/>
          <w:u w:val="single"/>
        </w:rPr>
        <w:t>an enormous body of literature examines the constitutional underpinnings and attributes of the modern death penalty regime.</w:t>
      </w:r>
      <w:r w:rsidRPr="5246D1DE">
        <w:rPr>
          <w:rFonts w:ascii="Trebuchet MS" w:eastAsia="Trebuchet MS" w:hAnsi="Trebuchet MS" w:cs="Trebuchet MS"/>
          <w:color w:val="000000" w:themeColor="text1"/>
          <w:sz w:val="24"/>
          <w:szCs w:val="24"/>
          <w:u w:val="single"/>
        </w:rPr>
        <w:t xml:space="preserve"> </w:t>
      </w:r>
      <w:r w:rsidRPr="5246D1DE">
        <w:rPr>
          <w:rFonts w:ascii="Trebuchet MS" w:eastAsia="Trebuchet MS" w:hAnsi="Trebuchet MS" w:cs="Trebuchet MS"/>
          <w:color w:val="000000" w:themeColor="text1"/>
          <w:sz w:val="15"/>
          <w:szCs w:val="15"/>
        </w:rPr>
        <w:t>However, little attention has been paid to the dynamic relationship between federal criminal law in general, the federal death penalty, and the administration of criminal justice and capital sentencing in the states. This Article addresses this dynamic relationship and argues that</w:t>
      </w:r>
      <w:r w:rsidRPr="5246D1DE">
        <w:rPr>
          <w:rFonts w:ascii="Trebuchet MS" w:eastAsia="Trebuchet MS" w:hAnsi="Trebuchet MS" w:cs="Trebuchet MS"/>
          <w:color w:val="000000" w:themeColor="text1"/>
          <w:sz w:val="17"/>
          <w:szCs w:val="17"/>
        </w:rPr>
        <w:t xml:space="preserve"> </w:t>
      </w:r>
      <w:r w:rsidRPr="5246D1DE">
        <w:rPr>
          <w:rFonts w:ascii="Trebuchet MS" w:eastAsia="Trebuchet MS" w:hAnsi="Trebuchet MS" w:cs="Trebuchet MS"/>
          <w:color w:val="000000" w:themeColor="text1"/>
          <w:sz w:val="17"/>
          <w:szCs w:val="17"/>
          <w:u w:val="single"/>
        </w:rPr>
        <w:t xml:space="preserve">the federal death penalty obstructs the ability of and obscures the incentives for individual states to set </w:t>
      </w:r>
      <w:r w:rsidRPr="5246D1DE">
        <w:rPr>
          <w:rFonts w:ascii="Trebuchet MS" w:eastAsia="Trebuchet MS" w:hAnsi="Trebuchet MS" w:cs="Trebuchet MS"/>
          <w:b/>
          <w:bCs/>
          <w:color w:val="000000" w:themeColor="text1"/>
          <w:sz w:val="17"/>
          <w:szCs w:val="17"/>
          <w:u w:val="single"/>
        </w:rPr>
        <w:t>criminal justice policy</w:t>
      </w:r>
      <w:r w:rsidRPr="5246D1DE">
        <w:rPr>
          <w:rFonts w:ascii="Trebuchet MS" w:eastAsia="Trebuchet MS" w:hAnsi="Trebuchet MS" w:cs="Trebuchet MS"/>
          <w:color w:val="000000" w:themeColor="text1"/>
          <w:sz w:val="17"/>
          <w:szCs w:val="17"/>
          <w:u w:val="single"/>
        </w:rPr>
        <w:t xml:space="preserve"> within their respective territorial jurisdictions, and furthermore that this tendency is manifestly out of step with </w:t>
      </w:r>
      <w:r w:rsidRPr="5246D1DE">
        <w:rPr>
          <w:rFonts w:ascii="Trebuchet MS" w:eastAsia="Trebuchet MS" w:hAnsi="Trebuchet MS" w:cs="Trebuchet MS"/>
          <w:b/>
          <w:bCs/>
          <w:color w:val="000000" w:themeColor="text1"/>
          <w:sz w:val="17"/>
          <w:szCs w:val="17"/>
          <w:u w:val="single"/>
        </w:rPr>
        <w:t>constitutional norms</w:t>
      </w:r>
      <w:r w:rsidRPr="5246D1DE">
        <w:rPr>
          <w:rFonts w:ascii="Trebuchet MS" w:eastAsia="Trebuchet MS" w:hAnsi="Trebuchet MS" w:cs="Trebuchet MS"/>
          <w:color w:val="000000" w:themeColor="text1"/>
          <w:sz w:val="17"/>
          <w:szCs w:val="17"/>
          <w:u w:val="single"/>
        </w:rPr>
        <w:t xml:space="preserve"> surrounding the death penalty.</w:t>
      </w:r>
      <w:r w:rsidRPr="5246D1DE">
        <w:rPr>
          <w:rFonts w:ascii="Trebuchet MS" w:eastAsia="Trebuchet MS" w:hAnsi="Trebuchet MS" w:cs="Trebuchet MS"/>
          <w:color w:val="000000" w:themeColor="text1"/>
          <w:sz w:val="24"/>
          <w:szCs w:val="24"/>
        </w:rPr>
        <w:t xml:space="preserve"> </w:t>
      </w:r>
      <w:r w:rsidRPr="5246D1DE">
        <w:rPr>
          <w:rFonts w:ascii="Trebuchet MS" w:eastAsia="Trebuchet MS" w:hAnsi="Trebuchet MS" w:cs="Trebuchet MS"/>
          <w:color w:val="000000" w:themeColor="text1"/>
          <w:sz w:val="15"/>
          <w:szCs w:val="15"/>
        </w:rPr>
        <w:t xml:space="preserve">Part II.A provides an overview of the current federal death penalty and the policy of the Department of Justice, which guides the use of prosecutorial discretion in relation to concurrent federal-state jurisdiction in homicide cases. Part II.B details a selection of recent federal cases, which suggest that federal prosecutions are being undertaken not to vindicate uniquely federal interests, but rather to achieve death sentences where the state prosecution would yield, at a maximum, a sentence of life imprisonment without the possibility of parole. At times, federal prosecutions are undertaken at the behest of state and local authorities, and at other times, they are in conflict with local norms. Part III examines several constitutional doctrines and finds that they are insufficient to resolve the individual rights and sovereign interests implicated by certain federal death penalty prosecutions. In particular, jurisprudence under the Double Jeopardy Clause recognizes the dual sovereignty doctrine, by which successive federal-state prosecutions are permissible. In the capital context, this means that a defendant may be acquitted or sentenced to life in state court and then prosecuted capitally by federal authorities. Although dual criminal jurisdiction is an enduring component of our federal system, the present calibration of federal criminal power vis-à-vis the states is predicated on an outdated norm that assigns to was involved in the investigation (although not necessarily the prosecution) of less than 4% of all murders in the United States for that year. The United States Department of Justice concurs that “the vast majority of homicides in the United [sic] States, like most violent crimes, are investigated exclusively by local police officers working hand-in-hand with local prosecutors, who file charges against defendants in state courts.” U.S. DEP’T OF JUSTICE, THE FEDERAL DEATH PENALTY SYSTEM: A STATISTICAL SURVEY 1988-2000 4 (2000), available at </w:t>
      </w:r>
      <w:hyperlink r:id="rId56">
        <w:r w:rsidRPr="5246D1DE">
          <w:rPr>
            <w:rStyle w:val="Hyperlink"/>
            <w:rFonts w:ascii="Trebuchet MS" w:eastAsia="Trebuchet MS" w:hAnsi="Trebuchet MS" w:cs="Trebuchet MS"/>
            <w:b/>
            <w:color w:val="000000" w:themeColor="text1"/>
            <w:sz w:val="15"/>
            <w:szCs w:val="15"/>
          </w:rPr>
          <w:t>http://www.usdoj.gov/dag/pubdoc/dpsurvey.html</w:t>
        </w:r>
      </w:hyperlink>
      <w:r w:rsidRPr="5246D1DE">
        <w:rPr>
          <w:rFonts w:ascii="Trebuchet MS" w:eastAsia="Trebuchet MS" w:hAnsi="Trebuchet MS" w:cs="Trebuchet MS"/>
          <w:color w:val="000000" w:themeColor="text1"/>
          <w:sz w:val="15"/>
          <w:szCs w:val="15"/>
        </w:rPr>
        <w:t xml:space="preserve"> [hereinafter DOJ STATISTICAL SURVEY]. 2010] INFLUENCE OF THE FEDERAL DEATH PENALTY 153 states obstructionist intentions with respect to federal law enforcement priorities. However, the modern landscape is one of collaboration. Part IV examines the institutional features of Congress that impact its capacity to enact rational criminal justice legislation and argues that the respective states are better able to set a rational criminal justice policy that is truly reflective of community norms. Part V argues that </w:t>
      </w:r>
      <w:r w:rsidRPr="5246D1DE">
        <w:rPr>
          <w:rFonts w:ascii="Trebuchet MS" w:eastAsia="Trebuchet MS" w:hAnsi="Trebuchet MS" w:cs="Trebuchet MS"/>
          <w:color w:val="000000" w:themeColor="text1"/>
          <w:sz w:val="17"/>
          <w:szCs w:val="17"/>
          <w:u w:val="single"/>
        </w:rPr>
        <w:t xml:space="preserve">the </w:t>
      </w:r>
      <w:r w:rsidRPr="5246D1DE">
        <w:rPr>
          <w:rFonts w:ascii="Trebuchet MS" w:eastAsia="Trebuchet MS" w:hAnsi="Trebuchet MS" w:cs="Trebuchet MS"/>
          <w:b/>
          <w:bCs/>
          <w:color w:val="000000" w:themeColor="text1"/>
          <w:sz w:val="17"/>
          <w:szCs w:val="17"/>
          <w:u w:val="single"/>
        </w:rPr>
        <w:t>overlapping jurisdiction</w:t>
      </w:r>
      <w:r w:rsidRPr="5246D1DE">
        <w:rPr>
          <w:rFonts w:ascii="Trebuchet MS" w:eastAsia="Trebuchet MS" w:hAnsi="Trebuchet MS" w:cs="Trebuchet MS"/>
          <w:color w:val="000000" w:themeColor="text1"/>
          <w:sz w:val="17"/>
          <w:szCs w:val="17"/>
          <w:u w:val="single"/>
        </w:rPr>
        <w:t xml:space="preserve"> of federal and state death penalty law is </w:t>
      </w:r>
      <w:r w:rsidRPr="5246D1DE">
        <w:rPr>
          <w:rFonts w:ascii="Trebuchet MS" w:eastAsia="Trebuchet MS" w:hAnsi="Trebuchet MS" w:cs="Trebuchet MS"/>
          <w:b/>
          <w:bCs/>
          <w:color w:val="000000" w:themeColor="text1"/>
          <w:sz w:val="17"/>
          <w:szCs w:val="17"/>
          <w:u w:val="single"/>
        </w:rPr>
        <w:t>inconsistent</w:t>
      </w:r>
      <w:r w:rsidRPr="5246D1DE">
        <w:rPr>
          <w:rFonts w:ascii="Trebuchet MS" w:eastAsia="Trebuchet MS" w:hAnsi="Trebuchet MS" w:cs="Trebuchet MS"/>
          <w:color w:val="000000" w:themeColor="text1"/>
          <w:sz w:val="17"/>
          <w:szCs w:val="17"/>
          <w:u w:val="single"/>
        </w:rPr>
        <w:t xml:space="preserve"> with constitutional principles governing</w:t>
      </w:r>
      <w:r w:rsidRPr="5246D1DE">
        <w:rPr>
          <w:rFonts w:ascii="Trebuchet MS" w:eastAsia="Trebuchet MS" w:hAnsi="Trebuchet MS" w:cs="Trebuchet MS"/>
          <w:b/>
          <w:bCs/>
          <w:color w:val="000000" w:themeColor="text1"/>
          <w:sz w:val="17"/>
          <w:szCs w:val="17"/>
          <w:u w:val="single"/>
        </w:rPr>
        <w:t xml:space="preserve"> capital sentencing</w:t>
      </w:r>
      <w:r w:rsidRPr="5246D1DE">
        <w:rPr>
          <w:rFonts w:ascii="Trebuchet MS" w:eastAsia="Trebuchet MS" w:hAnsi="Trebuchet MS" w:cs="Trebuchet MS"/>
          <w:color w:val="000000" w:themeColor="text1"/>
          <w:sz w:val="17"/>
          <w:szCs w:val="17"/>
          <w:u w:val="single"/>
        </w:rPr>
        <w:t>. The potential for federal capital prosecution nationwide threatens to undermine seriously the ability of states to make reasoned policy choices for the benefit of their citizenry, the ability of local prosecutors to remain accountable for their charging decisions, and the capacity of local juries to breathe normative and moral values into the substance of capital law.</w:t>
      </w:r>
      <w:r w:rsidRPr="5246D1DE">
        <w:rPr>
          <w:rFonts w:ascii="Trebuchet MS" w:eastAsia="Trebuchet MS" w:hAnsi="Trebuchet MS" w:cs="Trebuchet MS"/>
          <w:color w:val="000000" w:themeColor="text1"/>
          <w:sz w:val="15"/>
          <w:szCs w:val="15"/>
        </w:rPr>
        <w:t xml:space="preserve"> Finally, Part VI suggests that federal enactment of an abstention rule similar to the non-binding policy currently operative within the Department of Justice is the best means to address the concerns raised in Part V. </w:t>
      </w:r>
    </w:p>
    <w:p w14:paraId="3AB97D9D" w14:textId="4D73EF44" w:rsidR="0022517D" w:rsidRDefault="0022517D" w:rsidP="0022517D">
      <w:pPr>
        <w:pStyle w:val="Heading4"/>
      </w:pPr>
      <w:r w:rsidRPr="5246D1DE">
        <w:rPr>
          <w:rFonts w:eastAsia="Trebuchet MS"/>
        </w:rPr>
        <w:t xml:space="preserve">The federal death penalty impinges on state </w:t>
      </w:r>
      <w:proofErr w:type="spellStart"/>
      <w:r w:rsidRPr="5246D1DE">
        <w:rPr>
          <w:rFonts w:eastAsia="Trebuchet MS"/>
        </w:rPr>
        <w:t>soveireignty</w:t>
      </w:r>
      <w:proofErr w:type="spellEnd"/>
      <w:r w:rsidRPr="5246D1DE">
        <w:rPr>
          <w:rFonts w:eastAsia="Trebuchet MS"/>
        </w:rPr>
        <w:t xml:space="preserve"> and federalism.</w:t>
      </w:r>
    </w:p>
    <w:p w14:paraId="7914C1C7" w14:textId="77777777" w:rsidR="0022517D" w:rsidRDefault="0022517D" w:rsidP="0022517D">
      <w:r w:rsidRPr="5246D1DE">
        <w:rPr>
          <w:rFonts w:ascii="Trebuchet MS" w:eastAsia="Trebuchet MS" w:hAnsi="Trebuchet MS" w:cs="Trebuchet MS"/>
          <w:color w:val="000000" w:themeColor="text1"/>
          <w:sz w:val="20"/>
          <w:szCs w:val="20"/>
        </w:rPr>
        <w:t xml:space="preserve">Austin </w:t>
      </w:r>
      <w:proofErr w:type="spellStart"/>
      <w:r w:rsidRPr="5246D1DE">
        <w:rPr>
          <w:rFonts w:ascii="Trebuchet MS" w:eastAsia="Trebuchet MS" w:hAnsi="Trebuchet MS" w:cs="Trebuchet MS"/>
          <w:b/>
          <w:bCs/>
          <w:color w:val="000000" w:themeColor="text1"/>
          <w:sz w:val="20"/>
          <w:szCs w:val="20"/>
        </w:rPr>
        <w:t>Sarat</w:t>
      </w:r>
      <w:proofErr w:type="spellEnd"/>
      <w:r w:rsidRPr="5246D1DE">
        <w:rPr>
          <w:rFonts w:ascii="Trebuchet MS" w:eastAsia="Trebuchet MS" w:hAnsi="Trebuchet MS" w:cs="Trebuchet MS"/>
          <w:b/>
          <w:bCs/>
          <w:color w:val="000000" w:themeColor="text1"/>
          <w:sz w:val="20"/>
          <w:szCs w:val="20"/>
        </w:rPr>
        <w:t xml:space="preserve"> 20,</w:t>
      </w:r>
      <w:r w:rsidRPr="5246D1DE">
        <w:rPr>
          <w:rFonts w:ascii="Trebuchet MS" w:eastAsia="Trebuchet MS" w:hAnsi="Trebuchet MS" w:cs="Trebuchet MS"/>
          <w:color w:val="000000" w:themeColor="text1"/>
          <w:sz w:val="20"/>
          <w:szCs w:val="20"/>
        </w:rPr>
        <w:t xml:space="preserve"> Austin </w:t>
      </w:r>
      <w:proofErr w:type="spellStart"/>
      <w:r w:rsidRPr="5246D1DE">
        <w:rPr>
          <w:rFonts w:ascii="Trebuchet MS" w:eastAsia="Trebuchet MS" w:hAnsi="Trebuchet MS" w:cs="Trebuchet MS"/>
          <w:color w:val="000000" w:themeColor="text1"/>
          <w:sz w:val="20"/>
          <w:szCs w:val="20"/>
        </w:rPr>
        <w:t>Sarat</w:t>
      </w:r>
      <w:proofErr w:type="spellEnd"/>
      <w:r w:rsidRPr="5246D1DE">
        <w:rPr>
          <w:rFonts w:ascii="Trebuchet MS" w:eastAsia="Trebuchet MS" w:hAnsi="Trebuchet MS" w:cs="Trebuchet MS"/>
          <w:color w:val="000000" w:themeColor="text1"/>
          <w:sz w:val="20"/>
          <w:szCs w:val="20"/>
        </w:rPr>
        <w:t xml:space="preserve"> is Associate Provost, Associate Dean of the Faculty and William Nelson Cromwell Professor of Jurisprudence and Political Science at Amherst College.  Professor </w:t>
      </w:r>
      <w:proofErr w:type="spellStart"/>
      <w:r w:rsidRPr="5246D1DE">
        <w:rPr>
          <w:rFonts w:ascii="Trebuchet MS" w:eastAsia="Trebuchet MS" w:hAnsi="Trebuchet MS" w:cs="Trebuchet MS"/>
          <w:color w:val="000000" w:themeColor="text1"/>
          <w:sz w:val="20"/>
          <w:szCs w:val="20"/>
        </w:rPr>
        <w:t>Sarat</w:t>
      </w:r>
      <w:proofErr w:type="spellEnd"/>
      <w:r w:rsidRPr="5246D1DE">
        <w:rPr>
          <w:rFonts w:ascii="Trebuchet MS" w:eastAsia="Trebuchet MS" w:hAnsi="Trebuchet MS" w:cs="Trebuchet MS"/>
          <w:color w:val="000000" w:themeColor="text1"/>
          <w:sz w:val="20"/>
          <w:szCs w:val="20"/>
        </w:rPr>
        <w:t xml:space="preserve"> founded both Amherst College’s Department of Law, Jurisprudence, and Social Thought and the national scholarly association, The Association for the Study of Law, Culture, and the Humanities. He is former President of that Association and has also served as President of the Law and Society Association and of the Consortium of Undergraduate Law and Justice Programs, “William Barr Has Made the Federal Death Penalty a Weapon in Trump’s Campaign Arsenal,” - </w:t>
      </w:r>
      <w:proofErr w:type="spellStart"/>
      <w:r w:rsidRPr="5246D1DE">
        <w:rPr>
          <w:rFonts w:ascii="Trebuchet MS" w:eastAsia="Trebuchet MS" w:hAnsi="Trebuchet MS" w:cs="Trebuchet MS"/>
          <w:color w:val="000000" w:themeColor="text1"/>
          <w:sz w:val="20"/>
          <w:szCs w:val="20"/>
        </w:rPr>
        <w:t>Justia</w:t>
      </w:r>
      <w:proofErr w:type="spellEnd"/>
      <w:r w:rsidRPr="5246D1DE">
        <w:rPr>
          <w:rFonts w:ascii="Trebuchet MS" w:eastAsia="Trebuchet MS" w:hAnsi="Trebuchet MS" w:cs="Trebuchet MS"/>
          <w:color w:val="000000" w:themeColor="text1"/>
          <w:sz w:val="20"/>
          <w:szCs w:val="20"/>
        </w:rPr>
        <w:t xml:space="preserve">, June 23, 2020, </w:t>
      </w:r>
      <w:hyperlink r:id="rId57">
        <w:r w:rsidRPr="5246D1DE">
          <w:rPr>
            <w:rStyle w:val="Hyperlink"/>
            <w:rFonts w:ascii="Trebuchet MS" w:eastAsia="Trebuchet MS" w:hAnsi="Trebuchet MS" w:cs="Trebuchet MS"/>
            <w:b/>
            <w:color w:val="000000" w:themeColor="text1"/>
            <w:sz w:val="20"/>
            <w:szCs w:val="20"/>
          </w:rPr>
          <w:t>https://verdict.justia.com/2020/06/23/william-barr-has-made-the-federal-death-penalty-a-weapon-in-trumps-campaign-arsenal</w:t>
        </w:r>
      </w:hyperlink>
    </w:p>
    <w:p w14:paraId="2C5AF604" w14:textId="77777777" w:rsidR="0022517D" w:rsidRDefault="0022517D" w:rsidP="0022517D">
      <w:r w:rsidRPr="5246D1DE">
        <w:rPr>
          <w:rFonts w:ascii="Trebuchet MS" w:eastAsia="Trebuchet MS" w:hAnsi="Trebuchet MS" w:cs="Trebuchet MS"/>
          <w:color w:val="000000" w:themeColor="text1"/>
          <w:sz w:val="15"/>
          <w:szCs w:val="15"/>
        </w:rPr>
        <w:t xml:space="preserve">For a President who is a longstanding proponent of capital punishment and is gearing up to run a law-and-order re-election campaign, Attorney General William Barr’s June 15 order to resume federal executions was a gift. As Barr in a statement accompanying the order, “The American people, acting through Congress and Presidents of both political parties, have long instructed that defendants convicted of the most heinous crimes should be subject to a sentence of death.”  Ignoring the federal death penalty’s well-documented problems of inequity, arbitrariness, and racial discrimination, he continued, as if previewing a Trump campaign commercial, “We owe it to the victims of these horrific crimes, and to the families left behind, to carry forward the sentence imposed by our justice system.”  Barr’s decision builds on the federal death penalty’s long history in the United States.  That history began on June 25, 1790, when Thomas Bird became the first person executed by the federal government for committing a “murder on the high seas.” From 1790 to the middle of the 20th century, there were just 340 federal executions, with the most famous being the execution of Julius and Ethel Rosenberg in 1953.  They were put on hold in 1972 when the U.S. Supreme Court found capital punishment to be unconstitutional and reinstated in 1988, as part of the Anti-Drug Abuse Act. At the time, very few federal crimes carried death sentences.  That changed six years later when the Federal Death Penalty Act added many more offenses to that list. There are now more than 60 of them, including crimes like carjacking or aircraft hijacking which cause death, and crimes that may not result in death, like terrorism and large-scale drug trafficking.  Yet the use of the federal death penalty pales by comparison with the situation in some American states.  Today, there are 2,558 people on death row in states that retain capital punishment, but there are just 62 inmates awaiting execution in the federal system. And while Texas alone has executed 567 people since 1988, only three people have been put to death by the federal government, the last one in 2003.  Throughout most of American history, racial disparities were much less apparent at the federal than at the state level. But that situation has changed dramatically, driven in part by the tough-on-crime politics of the last several decades.  A Department of Justice study published in 2000 found significant racial disparities in the department’s own handling of capital charging decisions. It reported that from </w:t>
      </w:r>
      <w:r w:rsidRPr="5246D1DE">
        <w:rPr>
          <w:rFonts w:ascii="Trebuchet MS" w:eastAsia="Trebuchet MS" w:hAnsi="Trebuchet MS" w:cs="Trebuchet MS"/>
          <w:color w:val="000000" w:themeColor="text1"/>
          <w:sz w:val="15"/>
          <w:szCs w:val="15"/>
        </w:rPr>
        <w:lastRenderedPageBreak/>
        <w:t xml:space="preserve">1995 to 2000, minority defendants were involved in 80% of the cases federal prosecutors referred to the department for consideration as capital prosecutions. In 72% of the cases approved for prosecution, the defendants were persons of color.  </w:t>
      </w:r>
    </w:p>
    <w:p w14:paraId="389CC1B5" w14:textId="77777777" w:rsidR="0022517D" w:rsidRDefault="0022517D" w:rsidP="0022517D">
      <w:r w:rsidRPr="5246D1DE">
        <w:rPr>
          <w:rFonts w:ascii="Trebuchet MS" w:eastAsia="Trebuchet MS" w:hAnsi="Trebuchet MS" w:cs="Trebuchet MS"/>
          <w:color w:val="000000" w:themeColor="text1"/>
          <w:sz w:val="15"/>
          <w:szCs w:val="15"/>
        </w:rPr>
        <w:t>In addition, white defendants were twice as likely as members of racial minorities to be offered a plea deal with life in prison as the punishment.  Another study found a similar pattern in drug kingpin cases. The vast majority of defendants convicted under the 1988 law have been white. However, when the death penalty has been used in those kinds of cases, only 11% of the people convicted were white, while 89% were black or Hispanic.  And racial minorities now comprise 52% of the inmates awaiting execution at the federal penitentiary in Terre Haute, Indiana, a figure only slightly lower than the 55% found on state death rows.  But race is not the only source disparity in the federal system. Geography plays a key role as well in both charging and sentencing decisions.  From 1995 to 2000, 42% of the 183 federal death cases submitted to the Attorney General for review came from just 5 of the 94 federal districts.  Federal death verdicts, like those in the states, are concentrated in the states of the former confederacy. Three of them—Texas, Missouri, and Virginia—account for 40% of the total.  One additional problem is noteworthy:</w:t>
      </w:r>
      <w:r w:rsidRPr="5246D1DE">
        <w:rPr>
          <w:rFonts w:ascii="Trebuchet MS" w:eastAsia="Trebuchet MS" w:hAnsi="Trebuchet MS" w:cs="Trebuchet MS"/>
          <w:color w:val="000000" w:themeColor="text1"/>
          <w:sz w:val="17"/>
          <w:szCs w:val="17"/>
          <w:u w:val="single"/>
        </w:rPr>
        <w:t xml:space="preserve"> the federal death penalty raises serious issues for proponents of states’ rights and federalism. In cases, like the Boston Marathon Bomber, prosecutions have been carried out in jurisdictions where the death penalty is not authorized under state law.  Recognizing these difficulties, in 2014 President Obama asked the Department of Justice to conduct a comprehensive review of capital punishment</w:t>
      </w:r>
      <w:r w:rsidRPr="5246D1DE">
        <w:rPr>
          <w:rFonts w:ascii="Trebuchet MS" w:eastAsia="Trebuchet MS" w:hAnsi="Trebuchet MS" w:cs="Trebuchet MS"/>
          <w:color w:val="000000" w:themeColor="text1"/>
          <w:sz w:val="16"/>
          <w:szCs w:val="16"/>
        </w:rPr>
        <w:t xml:space="preserve"> </w:t>
      </w:r>
      <w:r w:rsidRPr="5246D1DE">
        <w:rPr>
          <w:rFonts w:ascii="Trebuchet MS" w:eastAsia="Trebuchet MS" w:hAnsi="Trebuchet MS" w:cs="Trebuchet MS"/>
          <w:color w:val="000000" w:themeColor="text1"/>
          <w:sz w:val="15"/>
          <w:szCs w:val="15"/>
        </w:rPr>
        <w:t>in the U.S. As he said at the time, “In the application of the death penalty in this country, we have seen significant problems — racial bias, uneven application of the death penalty, you know, situations in which there were individuals on death row who later on were discovered to have been innocent.”</w:t>
      </w:r>
      <w:r w:rsidRPr="5246D1DE">
        <w:rPr>
          <w:rFonts w:ascii="Trebuchet MS" w:eastAsia="Trebuchet MS" w:hAnsi="Trebuchet MS" w:cs="Trebuchet MS"/>
          <w:color w:val="000000" w:themeColor="text1"/>
          <w:sz w:val="15"/>
          <w:szCs w:val="15"/>
          <w:u w:val="single"/>
        </w:rPr>
        <w:t xml:space="preserve"> </w:t>
      </w:r>
      <w:r w:rsidRPr="5246D1DE">
        <w:rPr>
          <w:rFonts w:ascii="Trebuchet MS" w:eastAsia="Trebuchet MS" w:hAnsi="Trebuchet MS" w:cs="Trebuchet MS"/>
          <w:color w:val="000000" w:themeColor="text1"/>
          <w:u w:val="single"/>
        </w:rPr>
        <w:t xml:space="preserve"> </w:t>
      </w:r>
      <w:r w:rsidRPr="5246D1DE">
        <w:rPr>
          <w:rFonts w:ascii="Trebuchet MS" w:eastAsia="Trebuchet MS" w:hAnsi="Trebuchet MS" w:cs="Trebuchet MS"/>
          <w:color w:val="000000" w:themeColor="text1"/>
          <w:sz w:val="17"/>
          <w:szCs w:val="17"/>
          <w:u w:val="single"/>
        </w:rPr>
        <w:t>Ignoring those issues and resuming federal executions is just another way President Trump can distinguish himself from his predecessor. Unquestionably, that decision, and its sequencing of next steps, is deeply political.</w:t>
      </w:r>
      <w:r w:rsidRPr="5246D1DE">
        <w:rPr>
          <w:rFonts w:ascii="Trebuchet MS" w:eastAsia="Trebuchet MS" w:hAnsi="Trebuchet MS" w:cs="Trebuchet MS"/>
          <w:color w:val="000000" w:themeColor="text1"/>
        </w:rPr>
        <w:t xml:space="preserve">  </w:t>
      </w:r>
      <w:r w:rsidRPr="5246D1DE">
        <w:rPr>
          <w:rFonts w:ascii="Trebuchet MS" w:eastAsia="Trebuchet MS" w:hAnsi="Trebuchet MS" w:cs="Trebuchet MS"/>
          <w:color w:val="000000" w:themeColor="text1"/>
          <w:sz w:val="15"/>
          <w:szCs w:val="15"/>
        </w:rPr>
        <w:t>It is no coincidence that Barr chose four inmates who had committed particularly grisly crimes for the resumption of the federal death penalty starting on July 13.  One murdered a family of three, including an 8-year-old. Another raped and murdered a 16-year-old girl and killed an 80-year-old woman. The third was sentenced for killing five people in Iowa, including two children, while the fourth was sentenced to death for kidnapping, raping, and strangling a 10-year-old girl who was rollerblading in front of her Kansas home.  Barr’s decision, and these choices, tee up the death penalty as a campaign issue for 2020. In the run up to the executions, the President will surely accuse former Vice President Biden, who now opposes the death penalty, of siding with child killers.  Whatever the outcome of his effort, all Americans have a stake in stopping the federal death penalty. Whether we live in states that have abolished or that retain capital punishment, we should take note: when the federal government puts someone to death, it does so in all of our names.</w:t>
      </w:r>
    </w:p>
    <w:p w14:paraId="4B8FBFF7" w14:textId="225BD0CA" w:rsidR="0022517D" w:rsidRDefault="0022517D" w:rsidP="0022517D">
      <w:pPr>
        <w:pStyle w:val="Heading4"/>
      </w:pPr>
      <w:r w:rsidRPr="5246D1DE">
        <w:rPr>
          <w:rFonts w:eastAsia="Trebuchet MS"/>
        </w:rPr>
        <w:t xml:space="preserve">The federal death penalty undermines the states’ </w:t>
      </w:r>
      <w:proofErr w:type="spellStart"/>
      <w:r w:rsidRPr="5246D1DE">
        <w:rPr>
          <w:rFonts w:eastAsia="Trebuchet MS"/>
        </w:rPr>
        <w:t>soveireignty</w:t>
      </w:r>
      <w:proofErr w:type="spellEnd"/>
      <w:r w:rsidRPr="5246D1DE">
        <w:rPr>
          <w:rFonts w:eastAsia="Trebuchet MS"/>
        </w:rPr>
        <w:t xml:space="preserve"> and right to prosecute criminals as they see fit.</w:t>
      </w:r>
    </w:p>
    <w:p w14:paraId="64C43D0C" w14:textId="77777777" w:rsidR="0022517D" w:rsidRDefault="0022517D" w:rsidP="0022517D">
      <w:r w:rsidRPr="5246D1DE">
        <w:rPr>
          <w:rFonts w:ascii="Trebuchet MS" w:eastAsia="Trebuchet MS" w:hAnsi="Trebuchet MS" w:cs="Trebuchet MS"/>
          <w:color w:val="000000" w:themeColor="text1"/>
          <w:sz w:val="20"/>
          <w:szCs w:val="20"/>
        </w:rPr>
        <w:t xml:space="preserve">Michael </w:t>
      </w:r>
      <w:r w:rsidRPr="5246D1DE">
        <w:rPr>
          <w:rFonts w:ascii="Trebuchet MS" w:eastAsia="Trebuchet MS" w:hAnsi="Trebuchet MS" w:cs="Trebuchet MS"/>
          <w:b/>
          <w:bCs/>
          <w:color w:val="000000" w:themeColor="text1"/>
          <w:sz w:val="20"/>
          <w:szCs w:val="20"/>
        </w:rPr>
        <w:t xml:space="preserve">Mannheimer 6, </w:t>
      </w:r>
      <w:r w:rsidRPr="5246D1DE">
        <w:rPr>
          <w:rFonts w:ascii="Trebuchet MS" w:eastAsia="Trebuchet MS" w:hAnsi="Trebuchet MS" w:cs="Trebuchet MS"/>
          <w:color w:val="000000" w:themeColor="text1"/>
          <w:sz w:val="20"/>
          <w:szCs w:val="20"/>
        </w:rPr>
        <w:t>Professor of Law, Northern Kentucky University Chase College of Law</w:t>
      </w:r>
      <w:r w:rsidRPr="5246D1DE">
        <w:rPr>
          <w:rFonts w:ascii="Trebuchet MS" w:eastAsia="Trebuchet MS" w:hAnsi="Trebuchet MS" w:cs="Trebuchet MS"/>
          <w:b/>
          <w:bCs/>
          <w:color w:val="000000" w:themeColor="text1"/>
          <w:sz w:val="20"/>
          <w:szCs w:val="20"/>
        </w:rPr>
        <w:t>, “</w:t>
      </w:r>
      <w:r w:rsidRPr="5246D1DE">
        <w:rPr>
          <w:rFonts w:ascii="Trebuchet MS" w:eastAsia="Trebuchet MS" w:hAnsi="Trebuchet MS" w:cs="Trebuchet MS"/>
          <w:color w:val="222222"/>
          <w:sz w:val="20"/>
          <w:szCs w:val="20"/>
        </w:rPr>
        <w:t xml:space="preserve">When the Federal Death Penalty is 'Cruel and Unusual,” - SSRN, January 24, 2006, </w:t>
      </w:r>
      <w:hyperlink r:id="rId58">
        <w:r w:rsidRPr="5246D1DE">
          <w:rPr>
            <w:rStyle w:val="Hyperlink"/>
            <w:rFonts w:ascii="Trebuchet MS" w:eastAsia="Trebuchet MS" w:hAnsi="Trebuchet MS" w:cs="Trebuchet MS"/>
            <w:b/>
            <w:color w:val="000000" w:themeColor="text1"/>
            <w:sz w:val="20"/>
            <w:szCs w:val="20"/>
          </w:rPr>
          <w:t>https://papers.ssrn.com/sol3/papers.cfm?abstract_id=877197</w:t>
        </w:r>
      </w:hyperlink>
    </w:p>
    <w:p w14:paraId="5766D8CA" w14:textId="77777777" w:rsidR="0022517D" w:rsidRDefault="0022517D" w:rsidP="0022517D">
      <w:r w:rsidRPr="5246D1DE">
        <w:rPr>
          <w:rFonts w:ascii="Trebuchet MS" w:eastAsia="Trebuchet MS" w:hAnsi="Trebuchet MS" w:cs="Trebuchet MS"/>
          <w:color w:val="000000" w:themeColor="text1"/>
          <w:sz w:val="17"/>
          <w:szCs w:val="17"/>
          <w:u w:val="single"/>
        </w:rPr>
        <w:t>Recent changes to the way the U.S. Department of Justice decides whether to pursue capital charges have made it more likely that the federal death penalty will be sought in cases in which the criminal conduct occurred within States that do not authorize capital punishment for any crime.</w:t>
      </w:r>
      <w:r w:rsidRPr="5246D1DE">
        <w:rPr>
          <w:rFonts w:ascii="Trebuchet MS" w:eastAsia="Trebuchet MS" w:hAnsi="Trebuchet MS" w:cs="Trebuchet MS"/>
          <w:color w:val="000000" w:themeColor="text1"/>
          <w:sz w:val="15"/>
          <w:szCs w:val="15"/>
        </w:rPr>
        <w:t xml:space="preserve"> As a result, since 2002, five people have been sentenced to death in federal court for conduct that occurred in States that do not authorize the death penalty. This state of affairs is in serious tension with the Eighth Amendment's proscription against cruel and unusual punishments. A complete understanding of the Bill of Rights can be achieved only by placing primary emphasis on the views of the Anti-Federalists, who conditioned ratification of the Constitution on the inclusion of such a Bill. Such an account of the Bill of Rights recognizes that, with respect to most if not all of its provisions, structural and individual rights concerns are intertwined. That is,</w:t>
      </w:r>
      <w:r w:rsidRPr="5246D1DE">
        <w:rPr>
          <w:rFonts w:ascii="Trebuchet MS" w:eastAsia="Trebuchet MS" w:hAnsi="Trebuchet MS" w:cs="Trebuchet MS"/>
          <w:color w:val="000000" w:themeColor="text1"/>
          <w:sz w:val="17"/>
          <w:szCs w:val="17"/>
          <w:u w:val="single"/>
        </w:rPr>
        <w:t xml:space="preserve"> these provisions tie the protection of individual rights to the preservation of State sovereignty from the danger of </w:t>
      </w:r>
      <w:r w:rsidRPr="5246D1DE">
        <w:rPr>
          <w:rFonts w:ascii="Trebuchet MS" w:eastAsia="Trebuchet MS" w:hAnsi="Trebuchet MS" w:cs="Trebuchet MS"/>
          <w:b/>
          <w:bCs/>
          <w:color w:val="000000" w:themeColor="text1"/>
          <w:sz w:val="17"/>
          <w:szCs w:val="17"/>
          <w:u w:val="single"/>
        </w:rPr>
        <w:t>federal encroachment.</w:t>
      </w:r>
      <w:r w:rsidRPr="5246D1DE">
        <w:rPr>
          <w:rFonts w:ascii="Trebuchet MS" w:eastAsia="Trebuchet MS" w:hAnsi="Trebuchet MS" w:cs="Trebuchet MS"/>
          <w:color w:val="000000" w:themeColor="text1"/>
          <w:sz w:val="17"/>
          <w:szCs w:val="17"/>
          <w:u w:val="single"/>
        </w:rPr>
        <w:t xml:space="preserve"> In particular, recent scholarship suggests that the criminal procedure protections of the Bill were in large part motivated by a desire on the part of the Anti-Federalists to make it more difficult for the federal government to investigate, prosecute, convict, and punish for crime, traditionally a </w:t>
      </w:r>
      <w:r w:rsidRPr="5246D1DE">
        <w:rPr>
          <w:rFonts w:ascii="Trebuchet MS" w:eastAsia="Trebuchet MS" w:hAnsi="Trebuchet MS" w:cs="Trebuchet MS"/>
          <w:b/>
          <w:bCs/>
          <w:color w:val="000000" w:themeColor="text1"/>
          <w:sz w:val="17"/>
          <w:szCs w:val="17"/>
          <w:u w:val="single"/>
        </w:rPr>
        <w:t>prerogative</w:t>
      </w:r>
      <w:r w:rsidRPr="5246D1DE">
        <w:rPr>
          <w:rFonts w:ascii="Trebuchet MS" w:eastAsia="Trebuchet MS" w:hAnsi="Trebuchet MS" w:cs="Trebuchet MS"/>
          <w:color w:val="000000" w:themeColor="text1"/>
          <w:sz w:val="17"/>
          <w:szCs w:val="17"/>
          <w:u w:val="single"/>
        </w:rPr>
        <w:t xml:space="preserve"> of the States. It follows from this that the Eighth Amendment prohibition on</w:t>
      </w:r>
      <w:r w:rsidRPr="5246D1DE">
        <w:rPr>
          <w:rFonts w:ascii="Trebuchet MS" w:eastAsia="Trebuchet MS" w:hAnsi="Trebuchet MS" w:cs="Trebuchet MS"/>
          <w:b/>
          <w:bCs/>
          <w:color w:val="000000" w:themeColor="text1"/>
          <w:sz w:val="17"/>
          <w:szCs w:val="17"/>
          <w:u w:val="single"/>
        </w:rPr>
        <w:t xml:space="preserve"> cruel and unusual punishments</w:t>
      </w:r>
      <w:r w:rsidRPr="5246D1DE">
        <w:rPr>
          <w:rFonts w:ascii="Trebuchet MS" w:eastAsia="Trebuchet MS" w:hAnsi="Trebuchet MS" w:cs="Trebuchet MS"/>
          <w:color w:val="000000" w:themeColor="text1"/>
          <w:sz w:val="17"/>
          <w:szCs w:val="17"/>
          <w:u w:val="single"/>
        </w:rPr>
        <w:t xml:space="preserve"> was designed primarily to restrain the federal power to punish in a way that conflicts with the norms of an individual State. Thus, the imposition of the death penalty by the federal government in any State that does not impose that mode of punishment constitutes cruel and unusual punishment in</w:t>
      </w:r>
      <w:r w:rsidRPr="5246D1DE">
        <w:rPr>
          <w:rFonts w:ascii="Trebuchet MS" w:eastAsia="Trebuchet MS" w:hAnsi="Trebuchet MS" w:cs="Trebuchet MS"/>
          <w:b/>
          <w:bCs/>
          <w:color w:val="000000" w:themeColor="text1"/>
          <w:sz w:val="17"/>
          <w:szCs w:val="17"/>
          <w:u w:val="single"/>
        </w:rPr>
        <w:t xml:space="preserve"> violation</w:t>
      </w:r>
      <w:r w:rsidRPr="5246D1DE">
        <w:rPr>
          <w:rFonts w:ascii="Trebuchet MS" w:eastAsia="Trebuchet MS" w:hAnsi="Trebuchet MS" w:cs="Trebuchet MS"/>
          <w:color w:val="000000" w:themeColor="text1"/>
          <w:sz w:val="17"/>
          <w:szCs w:val="17"/>
          <w:u w:val="single"/>
        </w:rPr>
        <w:t xml:space="preserve"> of the </w:t>
      </w:r>
      <w:r w:rsidRPr="5246D1DE">
        <w:rPr>
          <w:rFonts w:ascii="Trebuchet MS" w:eastAsia="Trebuchet MS" w:hAnsi="Trebuchet MS" w:cs="Trebuchet MS"/>
          <w:b/>
          <w:bCs/>
          <w:color w:val="000000" w:themeColor="text1"/>
          <w:sz w:val="17"/>
          <w:szCs w:val="17"/>
          <w:u w:val="single"/>
        </w:rPr>
        <w:t>Eighth Amendment.</w:t>
      </w:r>
    </w:p>
    <w:p w14:paraId="750108BB" w14:textId="77777777" w:rsidR="002611E5" w:rsidRDefault="002611E5" w:rsidP="002611E5">
      <w:pPr>
        <w:pStyle w:val="Heading4"/>
        <w:spacing w:before="0"/>
        <w:rPr>
          <w:rFonts w:ascii="Times New Roman" w:eastAsia="Times New Roman" w:hAnsi="Times New Roman" w:cs="Times New Roman"/>
          <w:sz w:val="24"/>
        </w:rPr>
      </w:pPr>
      <w:r>
        <w:rPr>
          <w:rFonts w:cs="Calibri"/>
        </w:rPr>
        <w:t>States view the death penalty as a symbol of state’s rights – key to federalism</w:t>
      </w:r>
    </w:p>
    <w:p w14:paraId="43B8E9A4" w14:textId="77777777" w:rsidR="002611E5" w:rsidRDefault="002611E5" w:rsidP="002611E5">
      <w:pPr>
        <w:pStyle w:val="NormalWeb"/>
        <w:spacing w:before="15" w:beforeAutospacing="0" w:after="180" w:afterAutospacing="0"/>
      </w:pPr>
      <w:r>
        <w:rPr>
          <w:rFonts w:ascii="Calibri" w:hAnsi="Calibri" w:cs="Calibri"/>
          <w:b/>
          <w:bCs/>
          <w:sz w:val="26"/>
          <w:szCs w:val="26"/>
        </w:rPr>
        <w:t>Epps, 12</w:t>
      </w:r>
      <w:r>
        <w:rPr>
          <w:rFonts w:ascii="Calibri" w:hAnsi="Calibri" w:cs="Calibri"/>
          <w:sz w:val="22"/>
        </w:rPr>
        <w:t> </w:t>
      </w:r>
      <w:r>
        <w:rPr>
          <w:rFonts w:ascii="Arial" w:hAnsi="Arial" w:cs="Arial"/>
          <w:sz w:val="22"/>
        </w:rPr>
        <w:t>(Garrett Epps, 5-16-2012, accessed on 7-30-2020, The American Prospect, "A State-Federal Standoff over the Death Penalty", https://prospect.org/justice/state-federal-standoff-death-penalty/)</w:t>
      </w:r>
    </w:p>
    <w:p w14:paraId="27E80E39" w14:textId="77777777" w:rsidR="002611E5" w:rsidRPr="008D527A" w:rsidRDefault="002611E5" w:rsidP="002611E5">
      <w:pPr>
        <w:pStyle w:val="cardbody"/>
        <w:spacing w:before="15" w:beforeAutospacing="0" w:after="180" w:afterAutospacing="0" w:line="300" w:lineRule="atLeast"/>
        <w:rPr>
          <w:rFonts w:ascii="Calibri" w:hAnsi="Calibri" w:cs="Calibri"/>
          <w:sz w:val="16"/>
        </w:rPr>
      </w:pPr>
      <w:r w:rsidRPr="003142EC">
        <w:rPr>
          <w:rFonts w:ascii="Calibri" w:hAnsi="Calibri" w:cs="Calibri"/>
          <w:sz w:val="16"/>
        </w:rPr>
        <w:t xml:space="preserve">A principled governor invoking "state's rights" to defy federal policy. Aggressive local officials overriding state decisions. A federal court angrily affirming its own power. An anguished dissent attacking a power-hungry Congress. </w:t>
      </w:r>
      <w:r w:rsidRPr="003142EC">
        <w:rPr>
          <w:rStyle w:val="StyleUnderline"/>
        </w:rPr>
        <w:t xml:space="preserve">United States v. </w:t>
      </w:r>
      <w:proofErr w:type="spellStart"/>
      <w:r w:rsidRPr="003142EC">
        <w:rPr>
          <w:rStyle w:val="StyleUnderline"/>
        </w:rPr>
        <w:t>Pleau</w:t>
      </w:r>
      <w:proofErr w:type="spellEnd"/>
      <w:r w:rsidRPr="003142EC">
        <w:rPr>
          <w:rStyle w:val="StyleUnderline"/>
        </w:rPr>
        <w:t xml:space="preserve"> has all the elements of a great federalism battle (including, by the way, largely symbolic stakes). But don't expect to see Rhode Island Governor Lincoln Chafee's "state's rights" stand hailed by Republican conservatives: </w:t>
      </w:r>
      <w:r w:rsidRPr="003142EC">
        <w:rPr>
          <w:rStyle w:val="StyleUnderline"/>
        </w:rPr>
        <w:lastRenderedPageBreak/>
        <w:t>Chafee is blocking the federal government in order to show his disapproval of the federal death penalty.</w:t>
      </w:r>
      <w:r w:rsidRPr="003142EC">
        <w:rPr>
          <w:rFonts w:ascii="Calibri" w:hAnsi="Calibri" w:cs="Calibri"/>
          <w:sz w:val="16"/>
        </w:rPr>
        <w:t xml:space="preserve"> The result, decided May 7 by the First Circuit Court of Appeals, is now in the Supreme Court's in-basket. </w:t>
      </w:r>
      <w:proofErr w:type="spellStart"/>
      <w:r w:rsidRPr="003142EC">
        <w:rPr>
          <w:rFonts w:ascii="Calibri" w:hAnsi="Calibri" w:cs="Calibri"/>
          <w:sz w:val="16"/>
        </w:rPr>
        <w:t>Pleau</w:t>
      </w:r>
      <w:proofErr w:type="spellEnd"/>
      <w:r w:rsidRPr="003142EC">
        <w:rPr>
          <w:rFonts w:ascii="Calibri" w:hAnsi="Calibri" w:cs="Calibri"/>
          <w:sz w:val="16"/>
        </w:rPr>
        <w:t xml:space="preserve"> deals with important issues of policy, morality, and history. </w:t>
      </w:r>
      <w:r w:rsidRPr="003142EC">
        <w:rPr>
          <w:rStyle w:val="StyleUnderline"/>
        </w:rPr>
        <w:t xml:space="preserve">But because this is the United States, the language of the dispute is that of federalism-a pastime that Professors Edward L. Rubin and Malcolm </w:t>
      </w:r>
      <w:proofErr w:type="spellStart"/>
      <w:r w:rsidRPr="003142EC">
        <w:rPr>
          <w:rStyle w:val="StyleUnderline"/>
        </w:rPr>
        <w:t>Feeley</w:t>
      </w:r>
      <w:proofErr w:type="spellEnd"/>
      <w:r w:rsidRPr="003142EC">
        <w:rPr>
          <w:rStyle w:val="StyleUnderline"/>
        </w:rPr>
        <w:t xml:space="preserve"> once dubbed "a national neurosis."</w:t>
      </w:r>
      <w:r w:rsidRPr="003142EC">
        <w:rPr>
          <w:rFonts w:ascii="Calibri" w:hAnsi="Calibri" w:cs="Calibri"/>
          <w:sz w:val="16"/>
        </w:rPr>
        <w:t xml:space="preserve"> The case began on September 20, 2010, when Jason Wayne </w:t>
      </w:r>
      <w:proofErr w:type="spellStart"/>
      <w:r w:rsidRPr="003142EC">
        <w:rPr>
          <w:rFonts w:ascii="Calibri" w:hAnsi="Calibri" w:cs="Calibri"/>
          <w:sz w:val="16"/>
        </w:rPr>
        <w:t>Pleau</w:t>
      </w:r>
      <w:proofErr w:type="spellEnd"/>
      <w:r w:rsidRPr="003142EC">
        <w:rPr>
          <w:rFonts w:ascii="Calibri" w:hAnsi="Calibri" w:cs="Calibri"/>
          <w:sz w:val="16"/>
        </w:rPr>
        <w:t xml:space="preserve">, along with two companions, staked out a convenience store in Woonsocket, Rhode Island. They shadowed the manager, David D. Main, as he carried a bag of cash receipts to a branch of Citizens Bank. Outside the bank, </w:t>
      </w:r>
      <w:proofErr w:type="spellStart"/>
      <w:r w:rsidRPr="003142EC">
        <w:rPr>
          <w:rFonts w:ascii="Calibri" w:hAnsi="Calibri" w:cs="Calibri"/>
          <w:sz w:val="16"/>
        </w:rPr>
        <w:t>Pleau</w:t>
      </w:r>
      <w:proofErr w:type="spellEnd"/>
      <w:r w:rsidRPr="003142EC">
        <w:rPr>
          <w:rFonts w:ascii="Calibri" w:hAnsi="Calibri" w:cs="Calibri"/>
          <w:sz w:val="16"/>
        </w:rPr>
        <w:t xml:space="preserve"> confronted Main with a pistol. When the manager tried to sprint to safety, </w:t>
      </w:r>
      <w:proofErr w:type="spellStart"/>
      <w:r w:rsidRPr="003142EC">
        <w:rPr>
          <w:rFonts w:ascii="Calibri" w:hAnsi="Calibri" w:cs="Calibri"/>
          <w:sz w:val="16"/>
        </w:rPr>
        <w:t>Pleau</w:t>
      </w:r>
      <w:proofErr w:type="spellEnd"/>
      <w:r w:rsidRPr="003142EC">
        <w:rPr>
          <w:rFonts w:ascii="Calibri" w:hAnsi="Calibri" w:cs="Calibri"/>
          <w:sz w:val="16"/>
        </w:rPr>
        <w:t xml:space="preserve"> killed him. The three were arrested soon after; </w:t>
      </w:r>
      <w:proofErr w:type="spellStart"/>
      <w:r w:rsidRPr="003142EC">
        <w:rPr>
          <w:rFonts w:ascii="Calibri" w:hAnsi="Calibri" w:cs="Calibri"/>
          <w:sz w:val="16"/>
        </w:rPr>
        <w:t>Pleau</w:t>
      </w:r>
      <w:proofErr w:type="spellEnd"/>
      <w:r w:rsidRPr="003142EC">
        <w:rPr>
          <w:rFonts w:ascii="Calibri" w:hAnsi="Calibri" w:cs="Calibri"/>
          <w:sz w:val="16"/>
        </w:rPr>
        <w:t xml:space="preserve"> was sent back to Rhode Island to begin serving time for parole violation. The other two were brought into federal court on charges of violating the Hobbs Act, which punishes robbery or extortion that "obstructs, delays, or affects commerce." Jose </w:t>
      </w:r>
      <w:proofErr w:type="spellStart"/>
      <w:r w:rsidRPr="003142EC">
        <w:rPr>
          <w:rFonts w:ascii="Calibri" w:hAnsi="Calibri" w:cs="Calibri"/>
          <w:sz w:val="16"/>
        </w:rPr>
        <w:t>Anibal</w:t>
      </w:r>
      <w:proofErr w:type="spellEnd"/>
      <w:r w:rsidRPr="003142EC">
        <w:rPr>
          <w:rFonts w:ascii="Calibri" w:hAnsi="Calibri" w:cs="Calibri"/>
          <w:sz w:val="16"/>
        </w:rPr>
        <w:t xml:space="preserve"> Santiago pleaded not guilty; Kelley Marie </w:t>
      </w:r>
      <w:proofErr w:type="spellStart"/>
      <w:r w:rsidRPr="003142EC">
        <w:rPr>
          <w:rFonts w:ascii="Calibri" w:hAnsi="Calibri" w:cs="Calibri"/>
          <w:sz w:val="16"/>
        </w:rPr>
        <w:t>Lajoie</w:t>
      </w:r>
      <w:proofErr w:type="spellEnd"/>
      <w:r w:rsidRPr="003142EC">
        <w:rPr>
          <w:rFonts w:ascii="Calibri" w:hAnsi="Calibri" w:cs="Calibri"/>
          <w:sz w:val="16"/>
        </w:rPr>
        <w:t xml:space="preserve"> cut a plea deal with federal prosecutors. At this point the feds issued a "detainer" for </w:t>
      </w:r>
      <w:proofErr w:type="spellStart"/>
      <w:r w:rsidRPr="003142EC">
        <w:rPr>
          <w:rFonts w:ascii="Calibri" w:hAnsi="Calibri" w:cs="Calibri"/>
          <w:sz w:val="16"/>
        </w:rPr>
        <w:t>Pleau</w:t>
      </w:r>
      <w:proofErr w:type="spellEnd"/>
      <w:r w:rsidRPr="003142EC">
        <w:rPr>
          <w:rFonts w:ascii="Calibri" w:hAnsi="Calibri" w:cs="Calibri"/>
          <w:sz w:val="16"/>
        </w:rPr>
        <w:t xml:space="preserve"> to the state authorities. "Detainer" is an important term in this dispute, so don't tune out: it means a "request for temporary custody" issued under a statute called the Interstate Agreement on Detainers Act. The statute is basically a domestic treaty among the 50 states and the federal government on how to handle situations where one prisoner faces charges in multiple places. Under the IADA, one state can ask another for temporary custody of the prisoner in order to clear up the charges. But the IADA places two conditions on the use of detainers; first, the state requesting custody has to agree to give the prisoner a trial within 180 days. Second, the governor of the state that has the prisoner has 30 days to decide whether to refuse to allow the prisoner to be moved. Rhode Island's Governor is Lincoln Chafee, a former Republican Senator turned Independent. When the detainer request hit his desk, he refused to allow the transfer. The federal charges against </w:t>
      </w:r>
      <w:proofErr w:type="spellStart"/>
      <w:r w:rsidRPr="003142EC">
        <w:rPr>
          <w:rFonts w:ascii="Calibri" w:hAnsi="Calibri" w:cs="Calibri"/>
          <w:sz w:val="16"/>
        </w:rPr>
        <w:t>Pleau</w:t>
      </w:r>
      <w:proofErr w:type="spellEnd"/>
      <w:r w:rsidRPr="003142EC">
        <w:rPr>
          <w:rFonts w:ascii="Calibri" w:hAnsi="Calibri" w:cs="Calibri"/>
          <w:sz w:val="16"/>
        </w:rPr>
        <w:t xml:space="preserve">, he said, carried a possible penalty of death. Prosecutors had made no decision about whether to seek the death penalty; federal courts have sentenced 61 defendants to death since 1989. Only three, including Timothy McVeigh, have been executed. But Rhode Island has no death penalty, and Chafee personally opposes capital punishment. He would not turn over a prisoner to face even a possible death sentence. At this point, U.S. Attorney Peter </w:t>
      </w:r>
      <w:proofErr w:type="spellStart"/>
      <w:r w:rsidRPr="003142EC">
        <w:rPr>
          <w:rFonts w:ascii="Calibri" w:hAnsi="Calibri" w:cs="Calibri"/>
          <w:sz w:val="16"/>
        </w:rPr>
        <w:t>Neronha</w:t>
      </w:r>
      <w:proofErr w:type="spellEnd"/>
      <w:r w:rsidRPr="003142EC">
        <w:rPr>
          <w:rFonts w:ascii="Calibri" w:hAnsi="Calibri" w:cs="Calibri"/>
          <w:sz w:val="16"/>
        </w:rPr>
        <w:t xml:space="preserve"> tried a different approach. He obtained a federal writ called "habeas corpus ad </w:t>
      </w:r>
      <w:proofErr w:type="spellStart"/>
      <w:r w:rsidRPr="003142EC">
        <w:rPr>
          <w:rFonts w:ascii="Calibri" w:hAnsi="Calibri" w:cs="Calibri"/>
          <w:sz w:val="16"/>
        </w:rPr>
        <w:t>prosequendum</w:t>
      </w:r>
      <w:proofErr w:type="spellEnd"/>
      <w:r w:rsidRPr="003142EC">
        <w:rPr>
          <w:rFonts w:ascii="Calibri" w:hAnsi="Calibri" w:cs="Calibri"/>
          <w:sz w:val="16"/>
        </w:rPr>
        <w:t xml:space="preserve">," an ancient form of request from one court to another to turn over a prisoner to stand trial in the court issuing the writ. </w:t>
      </w:r>
      <w:proofErr w:type="spellStart"/>
      <w:r w:rsidRPr="003142EC">
        <w:rPr>
          <w:rFonts w:ascii="Calibri" w:hAnsi="Calibri" w:cs="Calibri"/>
          <w:sz w:val="16"/>
        </w:rPr>
        <w:t>Pleau</w:t>
      </w:r>
      <w:proofErr w:type="spellEnd"/>
      <w:r w:rsidRPr="003142EC">
        <w:rPr>
          <w:rFonts w:ascii="Calibri" w:hAnsi="Calibri" w:cs="Calibri"/>
          <w:sz w:val="16"/>
        </w:rPr>
        <w:t xml:space="preserve"> opposed the move, and meanwhile offered to plead guilty to state bank robbery charges, with a sentence of life in prison but no execution. Rhode Island joined the case on </w:t>
      </w:r>
      <w:proofErr w:type="spellStart"/>
      <w:r w:rsidRPr="003142EC">
        <w:rPr>
          <w:rFonts w:ascii="Calibri" w:hAnsi="Calibri" w:cs="Calibri"/>
          <w:sz w:val="16"/>
        </w:rPr>
        <w:t>Pleau's</w:t>
      </w:r>
      <w:proofErr w:type="spellEnd"/>
      <w:r w:rsidRPr="003142EC">
        <w:rPr>
          <w:rFonts w:ascii="Calibri" w:hAnsi="Calibri" w:cs="Calibri"/>
          <w:sz w:val="16"/>
        </w:rPr>
        <w:t xml:space="preserve"> side. The U.S. had filed a detainer, the state argued; now it is bound by the IADA. Last year, a panel of the First Circuit Court of Appeals agreed. The United States, two of the judges reasoned, was a party to the agreement, and thus was bound by its terms. Once having sought a detainer, it could not now dodge its obligations to abide by the Act. (Had </w:t>
      </w:r>
      <w:proofErr w:type="spellStart"/>
      <w:r w:rsidRPr="003142EC">
        <w:rPr>
          <w:rFonts w:ascii="Calibri" w:hAnsi="Calibri" w:cs="Calibri"/>
          <w:sz w:val="16"/>
        </w:rPr>
        <w:t>Neronha</w:t>
      </w:r>
      <w:proofErr w:type="spellEnd"/>
      <w:r w:rsidRPr="003142EC">
        <w:rPr>
          <w:rFonts w:ascii="Calibri" w:hAnsi="Calibri" w:cs="Calibri"/>
          <w:sz w:val="16"/>
        </w:rPr>
        <w:t xml:space="preserve"> proceeded in reverse order-habeas first--the writ would probably have been valid, with no opportunity for Chafee to intervene.) The panel split 2-1; Judge Michael </w:t>
      </w:r>
      <w:proofErr w:type="spellStart"/>
      <w:r w:rsidRPr="003142EC">
        <w:rPr>
          <w:rFonts w:ascii="Calibri" w:hAnsi="Calibri" w:cs="Calibri"/>
          <w:sz w:val="16"/>
        </w:rPr>
        <w:t>Boudin</w:t>
      </w:r>
      <w:proofErr w:type="spellEnd"/>
      <w:r w:rsidRPr="003142EC">
        <w:rPr>
          <w:rFonts w:ascii="Calibri" w:hAnsi="Calibri" w:cs="Calibri"/>
          <w:sz w:val="16"/>
        </w:rPr>
        <w:t xml:space="preserve">, one of the federal bench's brightest intellectual lights, bitterly dissented. He argued that the IADA was intended by Congress to limit the action of prosecutors, not to give up federal courts' pre-existing power to issue habeas writs. On May 7, the full Court held for the federal government. </w:t>
      </w:r>
      <w:proofErr w:type="spellStart"/>
      <w:r w:rsidRPr="003142EC">
        <w:rPr>
          <w:rFonts w:ascii="Calibri" w:hAnsi="Calibri" w:cs="Calibri"/>
          <w:sz w:val="16"/>
        </w:rPr>
        <w:t>Boudin</w:t>
      </w:r>
      <w:proofErr w:type="spellEnd"/>
      <w:r w:rsidRPr="003142EC">
        <w:rPr>
          <w:rFonts w:ascii="Calibri" w:hAnsi="Calibri" w:cs="Calibri"/>
          <w:sz w:val="16"/>
        </w:rPr>
        <w:t xml:space="preserve"> wrote this opinion, citing the Supremacy Clause of the Constitution, which makes the Constitution, federal statutes, and valid treaties "the supreme law of the land," superseding state law. "State interposition to defeat federal authority," he wrote tartly, "vanished with the Civil War." The author of the original opinion, Judge Juan </w:t>
      </w:r>
      <w:proofErr w:type="spellStart"/>
      <w:r w:rsidRPr="003142EC">
        <w:rPr>
          <w:rFonts w:ascii="Calibri" w:hAnsi="Calibri" w:cs="Calibri"/>
          <w:sz w:val="16"/>
        </w:rPr>
        <w:t>Torruella</w:t>
      </w:r>
      <w:proofErr w:type="spellEnd"/>
      <w:r w:rsidRPr="003142EC">
        <w:rPr>
          <w:rFonts w:ascii="Calibri" w:hAnsi="Calibri" w:cs="Calibri"/>
          <w:sz w:val="16"/>
        </w:rPr>
        <w:t xml:space="preserve">, wrote an impassioned dissent. </w:t>
      </w:r>
      <w:r w:rsidRPr="003142EC">
        <w:rPr>
          <w:rStyle w:val="StyleUnderline"/>
        </w:rPr>
        <w:t xml:space="preserve">The Supremacy Clause, he said, is "the recurrent 'Big Brother' argument that is used by the federal government when it attempts to push its weight against the states." It is also, he ... as framed by the majority, one of conflict between a federal law and Rhode Island's contrary position or preference," he wrote. "[T]he </w:t>
      </w:r>
      <w:proofErr w:type="gramStart"/>
      <w:r w:rsidRPr="003142EC">
        <w:rPr>
          <w:rStyle w:val="StyleUnderline"/>
        </w:rPr>
        <w:t>issue</w:t>
      </w:r>
      <w:proofErr w:type="gramEnd"/>
      <w:r w:rsidRPr="003142EC">
        <w:rPr>
          <w:rStyle w:val="StyleUnderline"/>
        </w:rPr>
        <w:t xml:space="preserve"> here is how two federal statutes interact, a determination in which the Supremacy Clause plays no part."</w:t>
      </w:r>
      <w:r w:rsidRPr="003142EC">
        <w:rPr>
          <w:rFonts w:ascii="Calibri" w:hAnsi="Calibri" w:cs="Calibri"/>
          <w:sz w:val="16"/>
        </w:rPr>
        <w:t xml:space="preserve"> Chafee has announced that Rhode Island will petition the Supreme Court to review the First Circuit's decision. </w:t>
      </w:r>
      <w:r w:rsidRPr="003142EC">
        <w:rPr>
          <w:rStyle w:val="StyleUnderline"/>
        </w:rPr>
        <w:t>"The State of Rhode Island must seek to protect both the strong states' rights issues at stake and the legitimacy of its longstanding public policy against the death penalty,"</w:t>
      </w:r>
      <w:r w:rsidRPr="003142EC">
        <w:rPr>
          <w:rFonts w:ascii="Calibri" w:hAnsi="Calibri" w:cs="Calibri"/>
          <w:sz w:val="16"/>
        </w:rPr>
        <w:t xml:space="preserve"> he said. It's hard to handicap a case that pits "state's rights" (which the Court sometimes loves and sometimes doesn't) against the death penalty (which the Court pretty much supports when used against competent adults). But the Court may take the chance to clarify the status of the IADA. </w:t>
      </w:r>
      <w:proofErr w:type="spellStart"/>
      <w:r w:rsidRPr="003142EC">
        <w:rPr>
          <w:rFonts w:ascii="Calibri" w:hAnsi="Calibri" w:cs="Calibri"/>
          <w:sz w:val="16"/>
        </w:rPr>
        <w:t>Torruella's</w:t>
      </w:r>
      <w:proofErr w:type="spellEnd"/>
      <w:r w:rsidRPr="003142EC">
        <w:rPr>
          <w:rFonts w:ascii="Calibri" w:hAnsi="Calibri" w:cs="Calibri"/>
          <w:sz w:val="16"/>
        </w:rPr>
        <w:t xml:space="preserve"> background sheds light on his "state's rights" ire; a native of Puerto Rico, he was a judge in San Juan before being appointed to the Court of Appeals, and he is the author of a book on the Insular Cases, in which the Supreme Court held that Puerto Rican are U.S. citizens-but that they don't have the same rights to self-government as "real" U.S. citizens. Indeed, his highest-profile opinions have been </w:t>
      </w:r>
      <w:r w:rsidRPr="003142EC">
        <w:rPr>
          <w:rFonts w:ascii="Calibri" w:hAnsi="Calibri" w:cs="Calibri"/>
          <w:sz w:val="16"/>
        </w:rPr>
        <w:lastRenderedPageBreak/>
        <w:t xml:space="preserve">concurrences and dissents in the long-running case of </w:t>
      </w:r>
      <w:proofErr w:type="spellStart"/>
      <w:r w:rsidRPr="003142EC">
        <w:rPr>
          <w:rFonts w:ascii="Calibri" w:hAnsi="Calibri" w:cs="Calibri"/>
          <w:sz w:val="16"/>
        </w:rPr>
        <w:t>Igartúa</w:t>
      </w:r>
      <w:proofErr w:type="spellEnd"/>
      <w:r w:rsidRPr="003142EC">
        <w:rPr>
          <w:rFonts w:ascii="Calibri" w:hAnsi="Calibri" w:cs="Calibri"/>
          <w:sz w:val="16"/>
        </w:rPr>
        <w:t xml:space="preserve"> v. United States, a series of challenges to the exclusion of Puerto Rico from representation in the House and in the electoral college. In one such opinion, </w:t>
      </w:r>
      <w:proofErr w:type="spellStart"/>
      <w:r w:rsidRPr="003142EC">
        <w:rPr>
          <w:rFonts w:ascii="Calibri" w:hAnsi="Calibri" w:cs="Calibri"/>
          <w:sz w:val="16"/>
        </w:rPr>
        <w:t>Torruella</w:t>
      </w:r>
      <w:proofErr w:type="spellEnd"/>
      <w:r w:rsidRPr="003142EC">
        <w:rPr>
          <w:rFonts w:ascii="Calibri" w:hAnsi="Calibri" w:cs="Calibri"/>
          <w:sz w:val="16"/>
        </w:rPr>
        <w:t xml:space="preserve"> wrote, the federal courts continue to recognize the almost absolute power of Congress to unilaterally dictate the affairs of Puerto Rico and her people. So long as that is the case, the practicality of the matter is that Puerto Rico remains a colony with little prospect of exerting effective political pressure on the elected branches of government to take corrective action. A properly framed decision changing this state of affairs, </w:t>
      </w:r>
      <w:proofErr w:type="spellStart"/>
      <w:r w:rsidRPr="003142EC">
        <w:rPr>
          <w:rFonts w:ascii="Calibri" w:hAnsi="Calibri" w:cs="Calibri"/>
          <w:sz w:val="16"/>
        </w:rPr>
        <w:t>Torruella</w:t>
      </w:r>
      <w:proofErr w:type="spellEnd"/>
      <w:r w:rsidRPr="003142EC">
        <w:rPr>
          <w:rFonts w:ascii="Calibri" w:hAnsi="Calibri" w:cs="Calibri"/>
          <w:sz w:val="16"/>
        </w:rPr>
        <w:t xml:space="preserve"> wrote, would be the equivalent of Puerto Rico's Brown v. Board of Education. Watch these deep, indeed transcendent, political issues swirl: Chafee's principled opposition to state-imposed death; </w:t>
      </w:r>
      <w:proofErr w:type="spellStart"/>
      <w:r w:rsidRPr="003142EC">
        <w:rPr>
          <w:rFonts w:ascii="Calibri" w:hAnsi="Calibri" w:cs="Calibri"/>
          <w:sz w:val="16"/>
        </w:rPr>
        <w:t>Boudin's</w:t>
      </w:r>
      <w:proofErr w:type="spellEnd"/>
      <w:r w:rsidRPr="003142EC">
        <w:rPr>
          <w:rFonts w:ascii="Calibri" w:hAnsi="Calibri" w:cs="Calibri"/>
          <w:sz w:val="16"/>
        </w:rPr>
        <w:t xml:space="preserve"> allegiance to the power of federal courts as the lynchpins of law; </w:t>
      </w:r>
      <w:proofErr w:type="spellStart"/>
      <w:r w:rsidRPr="003142EC">
        <w:rPr>
          <w:rFonts w:ascii="Calibri" w:hAnsi="Calibri" w:cs="Calibri"/>
          <w:sz w:val="16"/>
        </w:rPr>
        <w:t>Torruella's</w:t>
      </w:r>
      <w:proofErr w:type="spellEnd"/>
      <w:r w:rsidRPr="003142EC">
        <w:rPr>
          <w:rFonts w:ascii="Calibri" w:hAnsi="Calibri" w:cs="Calibri"/>
          <w:sz w:val="16"/>
        </w:rPr>
        <w:t xml:space="preserve"> deep anger on behalf of those kept under colonial domination, with the blessings of the courts, for more than a century. But the argument has actually been framed in terms of the decidedly strange idea of "dual sovereignty," in which the state and federal governments, like God the Father and God the Holy Ghost, somehow inhabit the same space under the same Constitution remaining one and yet mystically separate at the same time. Is this truly a "national neurosis," or a constructive way for Americans to talk about transcendent </w:t>
      </w:r>
      <w:proofErr w:type="gramStart"/>
      <w:r w:rsidRPr="003142EC">
        <w:rPr>
          <w:rFonts w:ascii="Calibri" w:hAnsi="Calibri" w:cs="Calibri"/>
          <w:sz w:val="16"/>
        </w:rPr>
        <w:t>issues</w:t>
      </w:r>
      <w:proofErr w:type="gramEnd"/>
      <w:r w:rsidRPr="003142EC">
        <w:rPr>
          <w:rFonts w:ascii="Calibri" w:hAnsi="Calibri" w:cs="Calibri"/>
          <w:sz w:val="16"/>
        </w:rPr>
        <w:t xml:space="preserve">-Senate Bill 1070, for example, gay marriage, or the death penalty-without tearing each other to pieces? </w:t>
      </w:r>
    </w:p>
    <w:p w14:paraId="0C766BCA" w14:textId="77777777" w:rsidR="002611E5" w:rsidRDefault="002611E5" w:rsidP="002611E5">
      <w:pPr>
        <w:pStyle w:val="Heading4"/>
        <w:spacing w:before="0"/>
        <w:rPr>
          <w:rFonts w:ascii="Times New Roman" w:eastAsia="Times New Roman" w:hAnsi="Times New Roman" w:cs="Times New Roman"/>
          <w:sz w:val="24"/>
        </w:rPr>
      </w:pPr>
      <w:r>
        <w:rPr>
          <w:rFonts w:cs="Calibri"/>
        </w:rPr>
        <w:t>States unwilling to uphold the federal death penalty – key to federalism</w:t>
      </w:r>
    </w:p>
    <w:p w14:paraId="3611D802" w14:textId="77777777" w:rsidR="002611E5" w:rsidRDefault="002611E5" w:rsidP="002611E5">
      <w:pPr>
        <w:pStyle w:val="NormalWeb"/>
        <w:spacing w:before="15" w:beforeAutospacing="0" w:after="180" w:afterAutospacing="0"/>
      </w:pPr>
      <w:proofErr w:type="spellStart"/>
      <w:r>
        <w:rPr>
          <w:rFonts w:ascii="Calibri" w:hAnsi="Calibri" w:cs="Calibri"/>
          <w:b/>
          <w:bCs/>
          <w:sz w:val="26"/>
          <w:szCs w:val="26"/>
        </w:rPr>
        <w:t>Procaccini</w:t>
      </w:r>
      <w:proofErr w:type="spellEnd"/>
      <w:r>
        <w:rPr>
          <w:rFonts w:ascii="Calibri" w:hAnsi="Calibri" w:cs="Calibri"/>
          <w:b/>
          <w:bCs/>
          <w:sz w:val="26"/>
          <w:szCs w:val="26"/>
        </w:rPr>
        <w:t>, 16</w:t>
      </w:r>
      <w:r>
        <w:rPr>
          <w:rFonts w:ascii="Calibri" w:hAnsi="Calibri" w:cs="Calibri"/>
          <w:sz w:val="22"/>
        </w:rPr>
        <w:t> </w:t>
      </w:r>
      <w:r>
        <w:rPr>
          <w:rFonts w:ascii="Arial" w:hAnsi="Arial" w:cs="Arial"/>
          <w:sz w:val="22"/>
        </w:rPr>
        <w:t xml:space="preserve">(Francesca </w:t>
      </w:r>
      <w:proofErr w:type="spellStart"/>
      <w:r>
        <w:rPr>
          <w:rFonts w:ascii="Arial" w:hAnsi="Arial" w:cs="Arial"/>
          <w:sz w:val="22"/>
        </w:rPr>
        <w:t>Procaccini</w:t>
      </w:r>
      <w:proofErr w:type="spellEnd"/>
      <w:r>
        <w:rPr>
          <w:rFonts w:ascii="Arial" w:hAnsi="Arial" w:cs="Arial"/>
          <w:sz w:val="22"/>
        </w:rPr>
        <w:t>, 1-7-2016, accessed on 7-30-2020, Harvard Journal on Legislation, "Faithfully Executed? The Legal and Rational Imperative of Declining to Seek the Federal Death Penalty in Abolitionist States", https://harvardjol.com/2016/01/06/faithfully-executed-federal-death-penalty-abolitionist-states/)</w:t>
      </w:r>
    </w:p>
    <w:p w14:paraId="6598A455" w14:textId="77777777" w:rsidR="002611E5" w:rsidRDefault="002611E5" w:rsidP="002611E5">
      <w:pPr>
        <w:rPr>
          <w:sz w:val="16"/>
        </w:rPr>
      </w:pPr>
      <w:r w:rsidRPr="00F72083">
        <w:rPr>
          <w:rStyle w:val="StyleUnderline"/>
        </w:rPr>
        <w:t>Imposing the death penalty in abolitionist states may also present the more practical problem that these states are unable or unwilling to perform an execution. For example, then-Governor Mitt Romney denied the federal government consent to execute Gary Sampson in Massachusetts after a Massachusetts jury sentenced Sampson to death. Romney cited both the state’s technical inability and moral unwillingness to participate in the execution</w:t>
      </w:r>
      <w:r w:rsidRPr="00F72083">
        <w:rPr>
          <w:sz w:val="16"/>
        </w:rPr>
        <w:t xml:space="preserve">. The Governor of New Hampshire agreed to allow the execution to occur in his state, where one of Sampson’s carjacking murders had taken place; however, the state was wholly unprepared to carry this burden. Although New Hampshire allows the death penalty, and so performing the execution there did not present the same moral dilemma as in Massachusetts, like many </w:t>
      </w:r>
      <w:proofErr w:type="spellStart"/>
      <w:r w:rsidRPr="00F72083">
        <w:rPr>
          <w:sz w:val="16"/>
        </w:rPr>
        <w:t>retentionist</w:t>
      </w:r>
      <w:proofErr w:type="spellEnd"/>
      <w:r w:rsidRPr="00F72083">
        <w:rPr>
          <w:sz w:val="16"/>
        </w:rPr>
        <w:t xml:space="preserve"> states New Hampshire has not actually executed anyone in decades. The state has no lethal injection chamber and the gallows New Hampshire may legally use to hang convicted persons when lethal injection is unavailable were dismantled in 1992. State officials are also often unwilling to participate in the execution process: state-employed doctors refuse to administer the </w:t>
      </w:r>
      <w:proofErr w:type="gramStart"/>
      <w:r w:rsidRPr="00F72083">
        <w:rPr>
          <w:sz w:val="16"/>
        </w:rPr>
        <w:t>drugs[</w:t>
      </w:r>
      <w:proofErr w:type="gramEnd"/>
      <w:r w:rsidRPr="00F72083">
        <w:rPr>
          <w:sz w:val="16"/>
        </w:rPr>
        <w:t xml:space="preserve">62] and, even in </w:t>
      </w:r>
      <w:proofErr w:type="spellStart"/>
      <w:r w:rsidRPr="00F72083">
        <w:rPr>
          <w:sz w:val="16"/>
        </w:rPr>
        <w:t>retentionist</w:t>
      </w:r>
      <w:proofErr w:type="spellEnd"/>
      <w:r w:rsidRPr="00F72083">
        <w:rPr>
          <w:sz w:val="16"/>
        </w:rPr>
        <w:t xml:space="preserve"> states, corrections officers who work on death row are increasingly resigning due to work-related trauma and depression.[63] Unlike New Hampshire, most </w:t>
      </w:r>
      <w:proofErr w:type="spellStart"/>
      <w:r w:rsidRPr="00F72083">
        <w:rPr>
          <w:sz w:val="16"/>
        </w:rPr>
        <w:t>retentionist</w:t>
      </w:r>
      <w:proofErr w:type="spellEnd"/>
      <w:r w:rsidRPr="00F72083">
        <w:rPr>
          <w:sz w:val="16"/>
        </w:rPr>
        <w:t xml:space="preserve"> states only permit lethal injection as the method of execution, which has also caused significant problems in states’ ability to carry out the death penalty. First, a series of botched executions raised significant concerns about the constitutionality of lethal injection, prompting judges and state lawmakers in fifteen states to indefinitely suspend the death penalty until a more reliable lethal injection protocol could be established.[64] Although the Supreme Court affirmed that the use of midazolam to sedate the condemned is constitutional,[65] notwithstanding the risk that the drug may not induce unconsciousness, states continue to review their lethal injection protocols to ensure the condemned is fully insensate to pain at the time the lethal drug is injected.[66] Second, the drugs used for lethal injections are becoming increasingly unavailable, as the countries in Europe that manufacture these drugs ban their exportation to the United States.[67] To continue executions despite this shortage, at least four states have procured lethal concoctions from compounding pharmacies, having promised to protect the anonymity of the pharmacies involved and the drugs produced.[68] This censorship is also attracting judicial scrutiny, however, and moratoriums on all executions have been ordered in four more states until the laws shielding the manufacturers of these drugs are more fully examined.[69]</w:t>
      </w:r>
    </w:p>
    <w:p w14:paraId="2BE54864" w14:textId="77777777" w:rsidR="002611E5" w:rsidRDefault="002611E5" w:rsidP="002611E5">
      <w:pPr>
        <w:pStyle w:val="Heading4"/>
        <w:spacing w:before="0"/>
        <w:rPr>
          <w:rFonts w:ascii="Times New Roman" w:eastAsia="Times New Roman" w:hAnsi="Times New Roman" w:cs="Times New Roman"/>
          <w:sz w:val="24"/>
        </w:rPr>
      </w:pPr>
      <w:r>
        <w:rPr>
          <w:rFonts w:cs="Calibri"/>
        </w:rPr>
        <w:t>The death penalty is a symbol of federalism</w:t>
      </w:r>
    </w:p>
    <w:p w14:paraId="1616F34E" w14:textId="77777777" w:rsidR="002611E5" w:rsidRDefault="002611E5" w:rsidP="002611E5">
      <w:pPr>
        <w:pStyle w:val="NormalWeb"/>
        <w:spacing w:before="15" w:beforeAutospacing="0" w:after="180" w:afterAutospacing="0"/>
      </w:pPr>
      <w:r>
        <w:rPr>
          <w:rFonts w:ascii="Calibri" w:hAnsi="Calibri" w:cs="Calibri"/>
          <w:b/>
          <w:bCs/>
          <w:sz w:val="26"/>
          <w:szCs w:val="26"/>
        </w:rPr>
        <w:t>Niven &amp; Miller, 05</w:t>
      </w:r>
      <w:r>
        <w:rPr>
          <w:rFonts w:ascii="Calibri" w:hAnsi="Calibri" w:cs="Calibri"/>
          <w:sz w:val="22"/>
        </w:rPr>
        <w:t> </w:t>
      </w:r>
      <w:r>
        <w:rPr>
          <w:rFonts w:ascii="Arial" w:hAnsi="Arial" w:cs="Arial"/>
          <w:sz w:val="22"/>
        </w:rPr>
        <w:t>(</w:t>
      </w:r>
      <w:r w:rsidRPr="00A64098">
        <w:rPr>
          <w:rFonts w:ascii="Arial" w:hAnsi="Arial" w:cs="Arial"/>
          <w:sz w:val="22"/>
        </w:rPr>
        <w:t xml:space="preserve">DAVID NIVEN, Ph.D.*KENNETH W. MILLER, </w:t>
      </w:r>
      <w:r>
        <w:rPr>
          <w:rFonts w:ascii="Arial" w:hAnsi="Arial" w:cs="Arial"/>
          <w:sz w:val="22"/>
        </w:rPr>
        <w:t xml:space="preserve">2005, accessed on 7-30-2020, </w:t>
      </w:r>
      <w:r w:rsidRPr="00A64098">
        <w:rPr>
          <w:rFonts w:ascii="Arial" w:hAnsi="Arial" w:cs="Arial"/>
          <w:sz w:val="22"/>
        </w:rPr>
        <w:t>FEDERALISM BY CONVENIENCE: THE SUPREMECOURT’S JUDICIAL FEDERALISTS ON THE DEATHPENALTY AND STATES’ RIGHTS CONTROVERSIES</w:t>
      </w:r>
      <w:r>
        <w:rPr>
          <w:rFonts w:ascii="Arial" w:hAnsi="Arial" w:cs="Arial"/>
          <w:sz w:val="22"/>
        </w:rPr>
        <w:t xml:space="preserve">, </w:t>
      </w:r>
      <w:r w:rsidRPr="00A64098">
        <w:rPr>
          <w:rFonts w:ascii="Arial" w:hAnsi="Arial" w:cs="Arial"/>
          <w:sz w:val="22"/>
        </w:rPr>
        <w:t>http://webcache.googleusercontent.com/search?q=cache:nLocDFp6RYgJ:law.capital.edu/WorkArea/DownloadAsset.aspx%3Fid%3D20815+&amp;cd=15&amp;hl=en&amp;ct=clnk&amp;gl=us&amp;client=safari</w:t>
      </w:r>
      <w:r>
        <w:rPr>
          <w:rFonts w:ascii="Arial" w:hAnsi="Arial" w:cs="Arial"/>
          <w:sz w:val="22"/>
        </w:rPr>
        <w:t>)</w:t>
      </w:r>
    </w:p>
    <w:p w14:paraId="0980BC0D" w14:textId="77777777" w:rsidR="002611E5" w:rsidRPr="00F72083" w:rsidRDefault="002611E5" w:rsidP="002611E5">
      <w:pPr>
        <w:rPr>
          <w:sz w:val="16"/>
        </w:rPr>
      </w:pPr>
      <w:r w:rsidRPr="00A64098">
        <w:rPr>
          <w:sz w:val="14"/>
        </w:rPr>
        <w:t xml:space="preserve">More importantly, inconsistency in death penalty </w:t>
      </w:r>
      <w:proofErr w:type="spellStart"/>
      <w:r w:rsidRPr="00A64098">
        <w:rPr>
          <w:sz w:val="14"/>
        </w:rPr>
        <w:t>jurisprudencerepresents</w:t>
      </w:r>
      <w:proofErr w:type="spellEnd"/>
      <w:r w:rsidRPr="00A64098">
        <w:rPr>
          <w:sz w:val="14"/>
        </w:rPr>
        <w:t xml:space="preserve"> a failure of the Court to meaningfully address the </w:t>
      </w:r>
      <w:proofErr w:type="spellStart"/>
      <w:r w:rsidRPr="00A64098">
        <w:rPr>
          <w:sz w:val="14"/>
        </w:rPr>
        <w:t>ultimateexpression</w:t>
      </w:r>
      <w:proofErr w:type="spellEnd"/>
      <w:r w:rsidRPr="00A64098">
        <w:rPr>
          <w:sz w:val="14"/>
        </w:rPr>
        <w:t xml:space="preserve"> of government power. The judicial federalists contribute </w:t>
      </w:r>
      <w:proofErr w:type="spellStart"/>
      <w:r w:rsidRPr="00A64098">
        <w:rPr>
          <w:sz w:val="14"/>
        </w:rPr>
        <w:t>todecisions</w:t>
      </w:r>
      <w:proofErr w:type="spellEnd"/>
      <w:r w:rsidRPr="00A64098">
        <w:rPr>
          <w:sz w:val="14"/>
        </w:rPr>
        <w:t xml:space="preserve"> that result in the state sanctioned execution of human beings, </w:t>
      </w:r>
      <w:proofErr w:type="spellStart"/>
      <w:r w:rsidRPr="00A64098">
        <w:rPr>
          <w:sz w:val="14"/>
        </w:rPr>
        <w:t>andmore</w:t>
      </w:r>
      <w:proofErr w:type="spellEnd"/>
      <w:r w:rsidRPr="00A64098">
        <w:rPr>
          <w:sz w:val="14"/>
        </w:rPr>
        <w:t xml:space="preserve"> generally, contribute to a political </w:t>
      </w:r>
      <w:r w:rsidRPr="00A64098">
        <w:rPr>
          <w:sz w:val="14"/>
        </w:rPr>
        <w:lastRenderedPageBreak/>
        <w:t xml:space="preserve">culture in which such action </w:t>
      </w:r>
      <w:proofErr w:type="spellStart"/>
      <w:r w:rsidRPr="00A64098">
        <w:rPr>
          <w:sz w:val="14"/>
        </w:rPr>
        <w:t>isviewed</w:t>
      </w:r>
      <w:proofErr w:type="spellEnd"/>
      <w:r w:rsidRPr="00A64098">
        <w:rPr>
          <w:sz w:val="14"/>
        </w:rPr>
        <w:t xml:space="preserve"> as not only legal, but </w:t>
      </w:r>
      <w:proofErr w:type="spellStart"/>
      <w:proofErr w:type="gramStart"/>
      <w:r w:rsidRPr="00A64098">
        <w:rPr>
          <w:sz w:val="14"/>
        </w:rPr>
        <w:t>just.Consider</w:t>
      </w:r>
      <w:proofErr w:type="spellEnd"/>
      <w:proofErr w:type="gramEnd"/>
      <w:r w:rsidRPr="00A64098">
        <w:rPr>
          <w:sz w:val="14"/>
        </w:rPr>
        <w:t xml:space="preserve"> the New York Times’ depiction of Chief Justice </w:t>
      </w:r>
      <w:proofErr w:type="spellStart"/>
      <w:r w:rsidRPr="00A64098">
        <w:rPr>
          <w:sz w:val="14"/>
        </w:rPr>
        <w:t>Rehnquist’sdecision</w:t>
      </w:r>
      <w:proofErr w:type="spellEnd"/>
      <w:r w:rsidRPr="00A64098">
        <w:rPr>
          <w:sz w:val="14"/>
        </w:rPr>
        <w:t xml:space="preserve">-making in death penalty cases.493The continual inclination </w:t>
      </w:r>
      <w:proofErr w:type="spellStart"/>
      <w:r w:rsidRPr="00A64098">
        <w:rPr>
          <w:sz w:val="14"/>
        </w:rPr>
        <w:t>tolimit</w:t>
      </w:r>
      <w:proofErr w:type="spellEnd"/>
      <w:r w:rsidRPr="00A64098">
        <w:rPr>
          <w:sz w:val="14"/>
        </w:rPr>
        <w:t xml:space="preserve"> death penalty appeals, the Times finds, “reflects not some sort </w:t>
      </w:r>
      <w:proofErr w:type="spellStart"/>
      <w:r w:rsidRPr="00A64098">
        <w:rPr>
          <w:sz w:val="14"/>
        </w:rPr>
        <w:t>ofpersonal</w:t>
      </w:r>
      <w:proofErr w:type="spellEnd"/>
      <w:r w:rsidRPr="00A64098">
        <w:rPr>
          <w:sz w:val="14"/>
        </w:rPr>
        <w:t xml:space="preserve"> blood lust for the death penalty. It instead bespeaks </w:t>
      </w:r>
      <w:proofErr w:type="spellStart"/>
      <w:r w:rsidRPr="00A64098">
        <w:rPr>
          <w:sz w:val="14"/>
        </w:rPr>
        <w:t>hiscommitment</w:t>
      </w:r>
      <w:proofErr w:type="spellEnd"/>
      <w:r w:rsidRPr="00A64098">
        <w:rPr>
          <w:sz w:val="14"/>
        </w:rPr>
        <w:t xml:space="preserve"> to a federalism-centered view of American politics </w:t>
      </w:r>
      <w:proofErr w:type="spellStart"/>
      <w:r w:rsidRPr="00A64098">
        <w:rPr>
          <w:sz w:val="14"/>
        </w:rPr>
        <w:t>andgovernment</w:t>
      </w:r>
      <w:proofErr w:type="spellEnd"/>
      <w:r w:rsidRPr="00A64098">
        <w:rPr>
          <w:sz w:val="14"/>
        </w:rPr>
        <w:t xml:space="preserve">, which encompasses many other issues in addition to </w:t>
      </w:r>
      <w:proofErr w:type="spellStart"/>
      <w:r w:rsidRPr="00A64098">
        <w:rPr>
          <w:sz w:val="14"/>
        </w:rPr>
        <w:t>Federalcourt</w:t>
      </w:r>
      <w:proofErr w:type="spellEnd"/>
      <w:r w:rsidRPr="00A64098">
        <w:rPr>
          <w:sz w:val="14"/>
        </w:rPr>
        <w:t xml:space="preserve"> respect for the finality of state court criminal convictions.”494Thetheory at the center of his consistent support for death penalty “is the </w:t>
      </w:r>
      <w:proofErr w:type="spellStart"/>
      <w:r w:rsidRPr="00A64098">
        <w:rPr>
          <w:sz w:val="14"/>
        </w:rPr>
        <w:t>ideaof</w:t>
      </w:r>
      <w:proofErr w:type="spellEnd"/>
      <w:r w:rsidRPr="00A64098">
        <w:rPr>
          <w:sz w:val="14"/>
        </w:rPr>
        <w:t xml:space="preserve"> state sovereignty.”495Clearly, the judicial federalists have spread their vision of </w:t>
      </w:r>
      <w:proofErr w:type="spellStart"/>
      <w:r w:rsidRPr="00A64098">
        <w:rPr>
          <w:sz w:val="14"/>
        </w:rPr>
        <w:t>limitedfederal</w:t>
      </w:r>
      <w:proofErr w:type="spellEnd"/>
      <w:r w:rsidRPr="00A64098">
        <w:rPr>
          <w:sz w:val="14"/>
        </w:rPr>
        <w:t xml:space="preserve"> responsibility on the death penalty with a vigorous embrace </w:t>
      </w:r>
      <w:proofErr w:type="spellStart"/>
      <w:r w:rsidRPr="00A64098">
        <w:rPr>
          <w:sz w:val="14"/>
        </w:rPr>
        <w:t>offederalism</w:t>
      </w:r>
      <w:proofErr w:type="spellEnd"/>
      <w:r w:rsidRPr="00A64098">
        <w:rPr>
          <w:sz w:val="14"/>
        </w:rPr>
        <w:t xml:space="preserve">, of states’ rights, and of the independence of state courts. </w:t>
      </w:r>
      <w:r w:rsidRPr="00A64098">
        <w:rPr>
          <w:rStyle w:val="StyleUnderline"/>
        </w:rPr>
        <w:t>Scholars find that death penalty cases are at the “emotional center off</w:t>
      </w:r>
      <w:r>
        <w:rPr>
          <w:rStyle w:val="StyleUnderline"/>
        </w:rPr>
        <w:t xml:space="preserve"> </w:t>
      </w:r>
      <w:proofErr w:type="spellStart"/>
      <w:r w:rsidRPr="00A64098">
        <w:rPr>
          <w:rStyle w:val="StyleUnderline"/>
        </w:rPr>
        <w:t>ederalism</w:t>
      </w:r>
      <w:proofErr w:type="spellEnd"/>
      <w:r w:rsidRPr="00A64098">
        <w:rPr>
          <w:rStyle w:val="StyleUnderline"/>
        </w:rPr>
        <w:t xml:space="preserve">” filled with “the politics of localism and the rhetoric of states’rights.”496While critics have called state death penalty </w:t>
      </w:r>
      <w:proofErr w:type="gramStart"/>
      <w:r w:rsidRPr="00A64098">
        <w:rPr>
          <w:rStyle w:val="StyleUnderline"/>
        </w:rPr>
        <w:t>jurisprudence“</w:t>
      </w:r>
      <w:proofErr w:type="gramEnd"/>
      <w:r w:rsidRPr="00A64098">
        <w:rPr>
          <w:rStyle w:val="StyleUnderline"/>
        </w:rPr>
        <w:t>dysfunctional”497 and a “Frankenstein’s monster” of policy,498 the judicial</w:t>
      </w:r>
      <w:r>
        <w:rPr>
          <w:rStyle w:val="StyleUnderline"/>
        </w:rPr>
        <w:t xml:space="preserve"> </w:t>
      </w:r>
      <w:r w:rsidRPr="00A64098">
        <w:rPr>
          <w:rStyle w:val="StyleUnderline"/>
        </w:rPr>
        <w:t>federalists continually argue there is no room or reason for federal intervention.</w:t>
      </w:r>
      <w:r>
        <w:rPr>
          <w:rStyle w:val="StyleUnderline"/>
        </w:rPr>
        <w:t xml:space="preserve"> </w:t>
      </w:r>
      <w:r w:rsidRPr="00A64098">
        <w:rPr>
          <w:rStyle w:val="StyleUnderline"/>
        </w:rPr>
        <w:t xml:space="preserve">One must struggle to understand how the judicial federalists can </w:t>
      </w:r>
      <w:proofErr w:type="gramStart"/>
      <w:r w:rsidRPr="00A64098">
        <w:rPr>
          <w:rStyle w:val="StyleUnderline"/>
        </w:rPr>
        <w:t>extol</w:t>
      </w:r>
      <w:r>
        <w:rPr>
          <w:rStyle w:val="StyleUnderline"/>
        </w:rPr>
        <w:t xml:space="preserve">  </w:t>
      </w:r>
      <w:r w:rsidRPr="00A64098">
        <w:rPr>
          <w:rStyle w:val="StyleUnderline"/>
        </w:rPr>
        <w:t>the</w:t>
      </w:r>
      <w:proofErr w:type="gramEnd"/>
      <w:r w:rsidRPr="00A64098">
        <w:rPr>
          <w:rStyle w:val="StyleUnderline"/>
        </w:rPr>
        <w:t xml:space="preserve"> virtues of federal uniformity, as they did in the anti-state </w:t>
      </w:r>
      <w:proofErr w:type="spellStart"/>
      <w:r w:rsidRPr="00A64098">
        <w:rPr>
          <w:rStyle w:val="StyleUnderline"/>
        </w:rPr>
        <w:t>casesdiscussed</w:t>
      </w:r>
      <w:proofErr w:type="spellEnd"/>
      <w:r w:rsidRPr="00A64098">
        <w:rPr>
          <w:rStyle w:val="StyleUnderline"/>
        </w:rPr>
        <w:t xml:space="preserve"> here, while they tolerate vast differences in the legal systems and</w:t>
      </w:r>
      <w:r>
        <w:rPr>
          <w:rStyle w:val="StyleUnderline"/>
        </w:rPr>
        <w:t xml:space="preserve"> </w:t>
      </w:r>
      <w:r w:rsidRPr="00A64098">
        <w:rPr>
          <w:rStyle w:val="StyleUnderline"/>
        </w:rPr>
        <w:t>death penalty laws of the states.</w:t>
      </w:r>
      <w:r w:rsidRPr="00A64098">
        <w:rPr>
          <w:sz w:val="14"/>
        </w:rPr>
        <w:t xml:space="preserve"> How, one wonders, can the </w:t>
      </w:r>
      <w:proofErr w:type="spellStart"/>
      <w:r w:rsidRPr="00A64098">
        <w:rPr>
          <w:sz w:val="14"/>
        </w:rPr>
        <w:t>judicialfederalists</w:t>
      </w:r>
      <w:proofErr w:type="spellEnd"/>
      <w:r w:rsidRPr="00A64098">
        <w:rPr>
          <w:sz w:val="14"/>
        </w:rPr>
        <w:t xml:space="preserve"> assert that a person has a precise equal right to have their </w:t>
      </w:r>
      <w:proofErr w:type="spellStart"/>
      <w:r w:rsidRPr="00A64098">
        <w:rPr>
          <w:sz w:val="14"/>
        </w:rPr>
        <w:t>voterecounted</w:t>
      </w:r>
      <w:proofErr w:type="spellEnd"/>
      <w:r w:rsidRPr="00A64098">
        <w:rPr>
          <w:sz w:val="14"/>
        </w:rPr>
        <w:t xml:space="preserve"> regardless of their geographic location, an equal right to </w:t>
      </w:r>
      <w:proofErr w:type="spellStart"/>
      <w:r w:rsidRPr="00A64098">
        <w:rPr>
          <w:sz w:val="14"/>
        </w:rPr>
        <w:t>passiverestraint</w:t>
      </w:r>
      <w:proofErr w:type="spellEnd"/>
      <w:r w:rsidRPr="00A64098">
        <w:rPr>
          <w:sz w:val="14"/>
        </w:rPr>
        <w:t xml:space="preserve"> systems in a car, even an equal right to access </w:t>
      </w:r>
      <w:proofErr w:type="spellStart"/>
      <w:r w:rsidRPr="00A64098">
        <w:rPr>
          <w:sz w:val="14"/>
        </w:rPr>
        <w:t>telecommunicationsnetworks</w:t>
      </w:r>
      <w:proofErr w:type="spellEnd"/>
      <w:r w:rsidRPr="00A64098">
        <w:rPr>
          <w:sz w:val="14"/>
        </w:rPr>
        <w:t xml:space="preserve">, yet that same person enjoys nothing approaching an equal </w:t>
      </w:r>
      <w:proofErr w:type="spellStart"/>
      <w:r w:rsidRPr="00A64098">
        <w:rPr>
          <w:sz w:val="14"/>
        </w:rPr>
        <w:t>rightto</w:t>
      </w:r>
      <w:proofErr w:type="spellEnd"/>
      <w:r w:rsidRPr="00A64098">
        <w:rPr>
          <w:sz w:val="14"/>
        </w:rPr>
        <w:t xml:space="preserve"> life? The same crime may be punishable by death in some states and </w:t>
      </w:r>
      <w:proofErr w:type="spellStart"/>
      <w:r w:rsidRPr="00A64098">
        <w:rPr>
          <w:sz w:val="14"/>
        </w:rPr>
        <w:t>notin</w:t>
      </w:r>
      <w:proofErr w:type="spellEnd"/>
      <w:r w:rsidRPr="00A64098">
        <w:rPr>
          <w:sz w:val="14"/>
        </w:rPr>
        <w:t xml:space="preserve"> others, 499 and it may consistently attract a capital prosecution in </w:t>
      </w:r>
      <w:proofErr w:type="spellStart"/>
      <w:r w:rsidRPr="00A64098">
        <w:rPr>
          <w:sz w:val="14"/>
        </w:rPr>
        <w:t>somejurisdictions</w:t>
      </w:r>
      <w:proofErr w:type="spellEnd"/>
      <w:r w:rsidRPr="00A64098">
        <w:rPr>
          <w:sz w:val="14"/>
        </w:rPr>
        <w:t xml:space="preserve"> within a state, while rarely in others within that same state.500Even after being sentenced to death, the differences persist, as a person </w:t>
      </w:r>
      <w:proofErr w:type="spellStart"/>
      <w:r w:rsidRPr="00A64098">
        <w:rPr>
          <w:sz w:val="14"/>
        </w:rPr>
        <w:t>hasa</w:t>
      </w:r>
      <w:proofErr w:type="spellEnd"/>
      <w:r w:rsidRPr="00A64098">
        <w:rPr>
          <w:sz w:val="14"/>
        </w:rPr>
        <w:t xml:space="preserve"> 100 times greater chance of actually being killed by the state on </w:t>
      </w:r>
      <w:proofErr w:type="spellStart"/>
      <w:r w:rsidRPr="00A64098">
        <w:rPr>
          <w:sz w:val="14"/>
        </w:rPr>
        <w:t>Virginiadeath</w:t>
      </w:r>
      <w:proofErr w:type="spellEnd"/>
      <w:r w:rsidRPr="00A64098">
        <w:rPr>
          <w:sz w:val="14"/>
        </w:rPr>
        <w:t xml:space="preserve"> row than on Tennessee death row</w:t>
      </w:r>
    </w:p>
    <w:p w14:paraId="5A5958E1" w14:textId="4B1B4C66" w:rsidR="003B3CFD" w:rsidRPr="003B3CFD" w:rsidRDefault="003B3CFD" w:rsidP="003B3CFD">
      <w:pPr>
        <w:pStyle w:val="Heading3"/>
      </w:pPr>
      <w:r w:rsidRPr="003B3CFD">
        <w:lastRenderedPageBreak/>
        <w:t>Key to Stop Trump</w:t>
      </w:r>
    </w:p>
    <w:p w14:paraId="23367CD8" w14:textId="77777777" w:rsidR="003B3CFD" w:rsidRPr="003B3CFD" w:rsidRDefault="003B3CFD" w:rsidP="003B3CFD">
      <w:pPr>
        <w:pStyle w:val="Heading4"/>
        <w:rPr>
          <w:rFonts w:eastAsiaTheme="minorHAnsi"/>
        </w:rPr>
      </w:pPr>
      <w:r w:rsidRPr="003B3CFD">
        <w:rPr>
          <w:rFonts w:eastAsiaTheme="minorHAnsi"/>
        </w:rPr>
        <w:t>Reject Trump policies- states resisting is key to progressive federalism</w:t>
      </w:r>
    </w:p>
    <w:p w14:paraId="7C60322C" w14:textId="77777777" w:rsidR="003B3CFD" w:rsidRPr="003B3CFD" w:rsidRDefault="003B3CFD" w:rsidP="003B3CFD">
      <w:proofErr w:type="spellStart"/>
      <w:r w:rsidRPr="003B3CFD">
        <w:rPr>
          <w:b/>
          <w:sz w:val="26"/>
          <w:szCs w:val="26"/>
        </w:rPr>
        <w:t>Gerken</w:t>
      </w:r>
      <w:proofErr w:type="spellEnd"/>
      <w:r w:rsidRPr="003B3CFD">
        <w:rPr>
          <w:b/>
          <w:sz w:val="26"/>
          <w:szCs w:val="26"/>
        </w:rPr>
        <w:t xml:space="preserve"> &amp; </w:t>
      </w:r>
      <w:proofErr w:type="spellStart"/>
      <w:r w:rsidRPr="003B3CFD">
        <w:rPr>
          <w:b/>
          <w:sz w:val="26"/>
          <w:szCs w:val="26"/>
        </w:rPr>
        <w:t>Revesz</w:t>
      </w:r>
      <w:proofErr w:type="spellEnd"/>
      <w:r w:rsidRPr="003B3CFD">
        <w:rPr>
          <w:b/>
          <w:sz w:val="26"/>
          <w:szCs w:val="26"/>
        </w:rPr>
        <w:t xml:space="preserve"> 19</w:t>
      </w:r>
      <w:r w:rsidRPr="003B3CFD">
        <w:t xml:space="preserve"> Heather K. </w:t>
      </w:r>
      <w:proofErr w:type="spellStart"/>
      <w:r w:rsidRPr="003B3CFD">
        <w:t>Gerken</w:t>
      </w:r>
      <w:proofErr w:type="spellEnd"/>
      <w:r w:rsidRPr="003B3CFD">
        <w:t xml:space="preserve"> is an expert in constitutional and election law, and the J. Skelly Wright Professor of Law at Yale Law School. Joshua </w:t>
      </w:r>
      <w:proofErr w:type="spellStart"/>
      <w:r w:rsidRPr="003B3CFD">
        <w:t>Revesz</w:t>
      </w:r>
      <w:proofErr w:type="spellEnd"/>
      <w:r w:rsidRPr="003B3CFD">
        <w:t xml:space="preserve"> is a third-year student at Yale Law School, “Progressive Federalism: A User’s Guide” https://democracyjournal.org/magazine/44/progressive-federalism-a-users-guide/</w:t>
      </w:r>
    </w:p>
    <w:p w14:paraId="1171BBAC" w14:textId="77777777" w:rsidR="003B3CFD" w:rsidRPr="003B3CFD" w:rsidRDefault="003B3CFD" w:rsidP="003B3CFD">
      <w:pPr>
        <w:rPr>
          <w:u w:val="single"/>
        </w:rPr>
      </w:pPr>
      <w:r w:rsidRPr="003B3CFD">
        <w:rPr>
          <w:u w:val="single"/>
        </w:rPr>
        <w:t>Progressives have lost power in Washington</w:t>
      </w:r>
      <w:r w:rsidRPr="003B3CFD">
        <w:t xml:space="preserve">. Every national institution now lies in the hands of the Republican Party. Given the slim chances of Democrats’ winning back Congress in 2018, </w:t>
      </w:r>
      <w:r w:rsidRPr="003B3CFD">
        <w:rPr>
          <w:u w:val="single"/>
        </w:rPr>
        <w:t xml:space="preserve">many think that the best progressives can do is hunker down for the next four years, blocking legislation on the Hill and challenging it in court. </w:t>
      </w:r>
      <w:r w:rsidRPr="003B3CFD">
        <w:t xml:space="preserve">It’s a depressing picture for those on the left. No one wants to be a member of a party whose “victories” are all in the kill, whose only role in national politics is that of the gadfly. </w:t>
      </w:r>
      <w:r w:rsidRPr="003B3CFD">
        <w:rPr>
          <w:b/>
          <w:u w:val="single"/>
        </w:rPr>
        <w:t>But if progressives can simply look outside the Beltway, they will find that they still have access to one of the most powerful weapons in politics: federalism</w:t>
      </w:r>
      <w:r w:rsidRPr="003B3CFD">
        <w:rPr>
          <w:u w:val="single"/>
        </w:rPr>
        <w:t>.</w:t>
      </w:r>
      <w:r w:rsidRPr="003B3CFD">
        <w:t xml:space="preserve"> </w:t>
      </w:r>
      <w:r w:rsidRPr="003B3CFD">
        <w:rPr>
          <w:b/>
          <w:u w:val="single"/>
        </w:rPr>
        <w:t xml:space="preserve">Using the </w:t>
      </w:r>
      <w:proofErr w:type="gramStart"/>
      <w:r w:rsidRPr="003B3CFD">
        <w:rPr>
          <w:b/>
          <w:u w:val="single"/>
        </w:rPr>
        <w:t>power</w:t>
      </w:r>
      <w:proofErr w:type="gramEnd"/>
      <w:r w:rsidRPr="003B3CFD">
        <w:rPr>
          <w:b/>
          <w:u w:val="single"/>
        </w:rPr>
        <w:t xml:space="preserve"> they wield in states and cities across the country, progressives can do a good deal more than mourn and obstruct. </w:t>
      </w:r>
      <w:r w:rsidRPr="003B3CFD">
        <w:rPr>
          <w:u w:val="single"/>
        </w:rPr>
        <w:t xml:space="preserve">They can resist Washington overreach, shape national policies, and force the Republicans to compromise. Cities and states have long been at the center of the fight over national values. And </w:t>
      </w:r>
      <w:proofErr w:type="gramStart"/>
      <w:r w:rsidRPr="003B3CFD">
        <w:rPr>
          <w:u w:val="single"/>
        </w:rPr>
        <w:t>it’s</w:t>
      </w:r>
      <w:proofErr w:type="gramEnd"/>
      <w:r w:rsidRPr="003B3CFD">
        <w:rPr>
          <w:u w:val="single"/>
        </w:rPr>
        <w:t xml:space="preserve"> time progressives recognized that federalism isn’t just for conservatives. 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w:t>
      </w:r>
      <w:r w:rsidRPr="003B3CFD">
        <w:t>, better suited for stymieing change than for effecting it.</w:t>
      </w:r>
      <w:r w:rsidRPr="003B3CFD">
        <w:rPr>
          <w:u w:val="single"/>
        </w:rPr>
        <w:t xml:space="preserve"> But they are making a mistake.</w:t>
      </w:r>
      <w:r w:rsidRPr="003B3CFD">
        <w:t xml:space="preserve"> This is not your father’s federalism</w:t>
      </w:r>
      <w:r w:rsidRPr="003B3CFD">
        <w:rPr>
          <w:u w:val="single"/>
        </w:rPr>
        <w:t>. These days, state and local governments are often led by dissenters and racial minorities, the two groups progressives think have the most to fear from federalism</w:t>
      </w:r>
      <w:r w:rsidRPr="003B3CFD">
        <w:t xml:space="preserve">. And this has allowed them to not only take advantage of the enormous power that federalism confers within their own cities and states, but to affect national debates, influence national policy, and force national actors to the bargaining table. </w:t>
      </w:r>
      <w:r w:rsidRPr="003B3CFD">
        <w:rPr>
          <w:u w:val="single"/>
        </w:rPr>
        <w:t xml:space="preserve">Their success shows that federalism is a neutral and powerful tool for change, not an intrinsically conservative quirk of U.S. government. </w:t>
      </w:r>
      <w:r w:rsidRPr="003B3CFD">
        <w:t xml:space="preserve">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Needless to say, though, the devil is in the details. So below we offer a “user’s guide” that identifies four ways that progressive leaders—from Jerry Brown and Bill de </w:t>
      </w:r>
      <w:proofErr w:type="spellStart"/>
      <w:r w:rsidRPr="003B3CFD">
        <w:t>Blasio</w:t>
      </w:r>
      <w:proofErr w:type="spellEnd"/>
      <w:r w:rsidRPr="003B3CFD">
        <w:t xml:space="preserve">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w:t>
      </w:r>
      <w:r w:rsidRPr="003B3CFD">
        <w:rPr>
          <w:u w:val="single"/>
        </w:rPr>
        <w:t xml:space="preserve"> </w:t>
      </w:r>
      <w:r w:rsidRPr="003B3CFD">
        <w:t xml:space="preserve">We often forget that the federal government’s administrative capacity is modest, relatively speaking. Excluding the military, it employs just short of three million personnel. Its 2015 budget (excluding defense, Social Security, and mandatory spending </w:t>
      </w:r>
      <w:r w:rsidRPr="003B3CFD">
        <w:lastRenderedPageBreak/>
        <w:t xml:space="preserve">obligations) was less than $600 billion. Together, state and local governments dwarf these figures, with more than 14 million workers and a combined budget of more than $2.5 </w:t>
      </w:r>
      <w:proofErr w:type="spellStart"/>
      <w:proofErr w:type="gramStart"/>
      <w:r w:rsidRPr="003B3CFD">
        <w:t>trillion.</w:t>
      </w:r>
      <w:r w:rsidRPr="003B3CFD">
        <w:rPr>
          <w:rStyle w:val="Emphasis"/>
        </w:rPr>
        <w:t>Because</w:t>
      </w:r>
      <w:proofErr w:type="spellEnd"/>
      <w:proofErr w:type="gramEnd"/>
      <w:r w:rsidRPr="003B3CFD">
        <w:rPr>
          <w:rStyle w:val="Emphasis"/>
        </w:rPr>
        <w:t xml:space="preserve"> of this, Washington can’t go it alone. When Congress makes a law, it often lacks the resources to enforce it. Instead, it relies on states and localities to carry out its policies. Without those local actors, the feds cannot enforce immigration law, implement environmental policy, build infrastructure, or prosecute drug offenses.</w:t>
      </w:r>
      <w:r w:rsidRPr="003B3CFD">
        <w:t xml:space="preserve"> Changing policies in these areas—and many more—is possible only if cities and states lend a hand. This arrangement creates opportunities for federal-state cooperation. But it also allows for “uncooperative federalism”: State and local officials can use their leverage over the feds to shape national policy.</w:t>
      </w:r>
      <w:r w:rsidRPr="003B3CFD">
        <w:rPr>
          <w:u w:val="single"/>
        </w:rPr>
        <w:t xml:space="preserve"> </w:t>
      </w:r>
      <w:r w:rsidRPr="003B3CFD">
        <w:t xml:space="preserve">This means that states can shape policy simply by refusing to partner with the federal government. </w:t>
      </w:r>
      <w:r w:rsidRPr="003B3CFD">
        <w:rPr>
          <w:b/>
          <w:u w:val="single"/>
        </w:rPr>
        <w:t>This form of resistance involves more than mere obstruction. It allows progressive states to help set the federal agenda by forcing debates that conservatives would rather avoid and by creating incentives for compromise.</w:t>
      </w:r>
      <w:r w:rsidRPr="003B3CFD">
        <w:rPr>
          <w:u w:val="single"/>
        </w:rPr>
        <w:t xml:space="preserve"> When states opt out of a federal program, it costs the federal government resources and political capital.</w:t>
      </w:r>
      <w:r w:rsidRPr="003B3CFD">
        <w:t xml:space="preserve"> </w:t>
      </w:r>
      <w:r w:rsidRPr="003B3CFD">
        <w:rPr>
          <w:u w:val="single"/>
        </w:rPr>
        <w:t xml:space="preserve">That’s why President Trump has a lot more incentive to compromise with Democrats in Sacramento than with those on the Hill. </w:t>
      </w:r>
      <w:r w:rsidRPr="003B3CFD">
        <w:t>Examples of uncooperative federalism abound. For example, red states and blue states alike objected to some of the PATRIOT Act’s expansive surveillance and detention rules as an attack on civil liberties. Rather than just complaining, they instructed their officials not to collect or share certain information with the feds unless the actions accorded with the states’ constitutions.</w:t>
      </w:r>
      <w:r w:rsidRPr="003B3CFD">
        <w:rPr>
          <w:u w:val="single"/>
        </w:rPr>
        <w:t xml:space="preserve"> </w:t>
      </w:r>
      <w:r w:rsidRPr="003B3CFD">
        <w:t xml:space="preserve">Or consider marijuana. Federal dependence on the states is so pronounced in criminal law that Vanderbilt law professor Robert </w:t>
      </w:r>
      <w:proofErr w:type="spellStart"/>
      <w:r w:rsidRPr="003B3CFD">
        <w:t>Mikos</w:t>
      </w:r>
      <w:proofErr w:type="spellEnd"/>
      <w:r w:rsidRPr="003B3CFD">
        <w:t xml:space="preserve"> has argued that states can “nullify” federal marijuana law by withdrawing enforcement resources. Colorado and Washington have already done so. These changes may be entrenched enough that even Jeff </w:t>
      </w:r>
      <w:proofErr w:type="spellStart"/>
      <w:r w:rsidRPr="003B3CFD">
        <w:t>Sessions’s</w:t>
      </w:r>
      <w:proofErr w:type="spellEnd"/>
      <w:r w:rsidRPr="003B3CFD">
        <w:t xml:space="preserve"> marijuana-hostile Department of Justice won’t be able to change the equation.</w:t>
      </w:r>
      <w:r w:rsidRPr="003B3CFD">
        <w:rPr>
          <w:u w:val="single"/>
        </w:rPr>
        <w:t xml:space="preserve"> If progressive leaders hold their ground, they can shield their constituents from the policies they most oppose, and maybe even force compromise. </w:t>
      </w:r>
      <w:r w:rsidRPr="003B3CFD">
        <w:t>On other occasions, states have avoided a head-on confrontation with the feds and instead waged wars of attrition. For example, consider the response to the No Child Left Behind Act, perhaps the centerpiece of George W. Bush’s domestic policy. States accepted the federal grant money, but slow-walked reforms and often fudged testing standards. Their recalcitrance won out: The Bush Administration gave up and granted states so many waivers that they effectively gutted the federal program. The war has continued with the Obama Administration, which has struggled to rope states and localities into cooperating with its education agenda.</w:t>
      </w:r>
      <w:r w:rsidRPr="003B3CFD">
        <w:rPr>
          <w:u w:val="single"/>
        </w:rPr>
        <w:t xml:space="preserve"> Next, states can also resist federal policy by engaging in what one might call “</w:t>
      </w:r>
      <w:proofErr w:type="spellStart"/>
      <w:r w:rsidRPr="003B3CFD">
        <w:rPr>
          <w:u w:val="single"/>
        </w:rPr>
        <w:t>overcooperative</w:t>
      </w:r>
      <w:proofErr w:type="spellEnd"/>
      <w:r w:rsidRPr="003B3CFD">
        <w:rPr>
          <w:u w:val="single"/>
        </w:rPr>
        <w:t xml:space="preserve"> federalism,” the federalism equivalent of a union “working to the rule.” Labor unions understand that a strike isn’t the only means of protest. They can achieve the same results by diligently heeding every safety and quality control regulation so that factories grind to a halt.</w:t>
      </w:r>
      <w:r w:rsidRPr="003B3CFD">
        <w:t xml:space="preserve"> Similarly, states can thwart federal mandates by insisting on following the law to the letter. Policies that require states and cities to run health and safety inspections as a prerequisite to federal action (in the housing voucher and environmental contexts, for example) are particularly susceptible to </w:t>
      </w:r>
      <w:proofErr w:type="spellStart"/>
      <w:r w:rsidRPr="003B3CFD">
        <w:t>overcooperative</w:t>
      </w:r>
      <w:proofErr w:type="spellEnd"/>
      <w:r w:rsidRPr="003B3CFD">
        <w:t xml:space="preserve"> federalism.</w:t>
      </w:r>
      <w:r w:rsidRPr="003B3CFD">
        <w:rPr>
          <w:u w:val="single"/>
        </w:rPr>
        <w:t xml:space="preserve"> </w:t>
      </w:r>
      <w:r w:rsidRPr="003B3CFD">
        <w:t>Finally, states can fill gaps in federal regulatory schemes by resisting programs from within. In the early 1990s, Michigan and Wisconsin, led by Republican governors, used federal money to enact “Welfare to Work” schemes within the very welfare programs they sought to topple. The results of their experiments won over Bill Clinton and led to national welfare reform. Congress never anticipated this result. But, like any administrative scheme, the states had discretion, and, in this case, red states used their discretion to great effect.</w:t>
      </w:r>
      <w:r w:rsidRPr="003B3CFD">
        <w:rPr>
          <w:u w:val="single"/>
        </w:rPr>
        <w:t xml:space="preserve"> </w:t>
      </w:r>
      <w:r w:rsidRPr="003B3CFD">
        <w:t xml:space="preserve">The last example should steel progressive backbones in advance of the coming health-care wars. If congressional Republicans succeed at repealing and replacing the Affordable Care Act, their plans will likely devolve substantial </w:t>
      </w:r>
      <w:r w:rsidRPr="003B3CFD">
        <w:lastRenderedPageBreak/>
        <w:t xml:space="preserve">authority, largely in the form of grant money, to the states. Blue states can use this money to preserve their favorite parts of the current law, pushing health-care policy leftward from within the Republicans’ own framework. </w:t>
      </w:r>
      <w:r w:rsidRPr="003B3CFD">
        <w:rPr>
          <w:b/>
          <w:u w:val="single"/>
        </w:rPr>
        <w:t>Cities, too, have an uncooperative role to play, especially in the immigration context. The federal government relies heavily on city police departments to enforce federal law.</w:t>
      </w:r>
      <w:r w:rsidRPr="003B3CFD">
        <w:t xml:space="preserve"> Often, cities refuse to assist in deportation efforts—either because they disagree with those efforts on principle or because they believe that undocumented residents will be less likely to report crimes if they fear immigration consequences in the face of such uncooperative localism, there is little the federal government can do.</w:t>
      </w:r>
      <w:r w:rsidRPr="003B3CFD">
        <w:rPr>
          <w:u w:val="single"/>
        </w:rPr>
        <w:t xml:space="preserve"> That’s presumably why the Trump Administration is so panicked about so-called “sanctuary cities.” These municipalities have refused to assist with certain types of deportation efforts</w:t>
      </w:r>
      <w:r w:rsidRPr="003B3CFD">
        <w:t xml:space="preserve"> (for instance, instructing police not to ask about a person’s immigration status). </w:t>
      </w:r>
      <w:r w:rsidRPr="003B3CFD">
        <w:rPr>
          <w:u w:val="single"/>
        </w:rPr>
        <w:t>They now stand to stop Trump should he try to implement draconian deportation policies. Republicans have responded to this challenge by abandoning their stated commitment to decentralization and threatening to strip all federal funding from sanctuary cities.</w:t>
      </w:r>
      <w:r w:rsidRPr="003B3CFD">
        <w:t xml:space="preserve"> (Their proposal would cost New York City, for example, $10 billion.)</w:t>
      </w:r>
      <w:r w:rsidRPr="003B3CFD">
        <w:rPr>
          <w:u w:val="single"/>
        </w:rPr>
        <w:t xml:space="preserve"> The Constitution, though, will stand in their way. </w:t>
      </w:r>
      <w:r w:rsidRPr="003B3CFD">
        <w:t xml:space="preserve">Two important Supreme Court decisions—both supported by conservative justices—will make it difficult for Republicans to carry out their defunding threat. The first, </w:t>
      </w:r>
      <w:proofErr w:type="spellStart"/>
      <w:r w:rsidRPr="003B3CFD">
        <w:t>Printz</w:t>
      </w:r>
      <w:proofErr w:type="spellEnd"/>
      <w:r w:rsidRPr="003B3CFD">
        <w:t xml:space="preserve"> v. United States, decided in 1997, stands for the proposition that the federal government may not “commandeer” state and local workers by forcing them to carry out federal policy</w:t>
      </w:r>
      <w:r w:rsidRPr="003B3CFD">
        <w:rPr>
          <w:u w:val="single"/>
        </w:rPr>
        <w:t>. In that case, the Court struck down a gun-control provision that required local law enforcement to carry out background checks, effectively ensuring that uncooperative federalism would be here to stay</w:t>
      </w:r>
    </w:p>
    <w:p w14:paraId="5339685C" w14:textId="77777777" w:rsidR="003B3CFD" w:rsidRPr="003B3CFD" w:rsidRDefault="003B3CFD" w:rsidP="003B3CFD">
      <w:pPr>
        <w:rPr>
          <w:u w:val="single"/>
        </w:rPr>
      </w:pPr>
    </w:p>
    <w:p w14:paraId="5C657812" w14:textId="77777777" w:rsidR="003B3CFD" w:rsidRPr="003B3CFD" w:rsidRDefault="003B3CFD" w:rsidP="003B3CFD">
      <w:pPr>
        <w:rPr>
          <w:u w:val="single"/>
        </w:rPr>
      </w:pPr>
    </w:p>
    <w:p w14:paraId="3BBC44E6" w14:textId="77777777" w:rsidR="003B3CFD" w:rsidRPr="003B3CFD" w:rsidRDefault="003B3CFD" w:rsidP="003B3CFD">
      <w:pPr>
        <w:pStyle w:val="Heading4"/>
      </w:pPr>
      <w:r w:rsidRPr="003B3CFD">
        <w:t>It's time to act now, resisting Trump policies paves way for states to reshape national conversation</w:t>
      </w:r>
    </w:p>
    <w:p w14:paraId="40ABF6C8" w14:textId="77777777" w:rsidR="003B3CFD" w:rsidRPr="003B3CFD" w:rsidRDefault="003B3CFD" w:rsidP="003B3CFD">
      <w:proofErr w:type="spellStart"/>
      <w:r w:rsidRPr="003B3CFD">
        <w:rPr>
          <w:b/>
          <w:sz w:val="26"/>
          <w:szCs w:val="26"/>
        </w:rPr>
        <w:t>Gerken</w:t>
      </w:r>
      <w:proofErr w:type="spellEnd"/>
      <w:r w:rsidRPr="003B3CFD">
        <w:rPr>
          <w:b/>
          <w:sz w:val="26"/>
          <w:szCs w:val="26"/>
        </w:rPr>
        <w:t xml:space="preserve"> &amp; </w:t>
      </w:r>
      <w:proofErr w:type="spellStart"/>
      <w:r w:rsidRPr="003B3CFD">
        <w:rPr>
          <w:b/>
          <w:sz w:val="26"/>
          <w:szCs w:val="26"/>
        </w:rPr>
        <w:t>Revesz</w:t>
      </w:r>
      <w:proofErr w:type="spellEnd"/>
      <w:r w:rsidRPr="003B3CFD">
        <w:rPr>
          <w:b/>
          <w:sz w:val="26"/>
          <w:szCs w:val="26"/>
        </w:rPr>
        <w:t xml:space="preserve"> 19</w:t>
      </w:r>
      <w:r w:rsidRPr="003B3CFD">
        <w:t xml:space="preserve"> Heather K. </w:t>
      </w:r>
      <w:proofErr w:type="spellStart"/>
      <w:r w:rsidRPr="003B3CFD">
        <w:t>Gerken</w:t>
      </w:r>
      <w:proofErr w:type="spellEnd"/>
      <w:r w:rsidRPr="003B3CFD">
        <w:t xml:space="preserve"> is an expert in constitutional and election law, and the J. Skelly Wright Professor of Law at Yale Law School. Joshua </w:t>
      </w:r>
      <w:proofErr w:type="spellStart"/>
      <w:r w:rsidRPr="003B3CFD">
        <w:t>Revesz</w:t>
      </w:r>
      <w:proofErr w:type="spellEnd"/>
      <w:r w:rsidRPr="003B3CFD">
        <w:t xml:space="preserve"> is a third-year student at Yale Law School, “Progressive Federalism: A User’s Guide” https://democracyjournal.org/magazine/44/progressive-federalism-a-users-guide/</w:t>
      </w:r>
    </w:p>
    <w:p w14:paraId="6D8C4C33" w14:textId="5C477E90" w:rsidR="003B3CFD" w:rsidRPr="003B3CFD" w:rsidRDefault="003B3CFD" w:rsidP="003B3CFD">
      <w:pPr>
        <w:rPr>
          <w:b/>
          <w:u w:val="single"/>
        </w:rPr>
      </w:pPr>
      <w:r w:rsidRPr="003B3CFD">
        <w:t xml:space="preserve">As mentioned, </w:t>
      </w:r>
      <w:r w:rsidRPr="003B3CFD">
        <w:rPr>
          <w:u w:val="single"/>
        </w:rPr>
        <w:t>many think of federalism as a means of entrenching the worst aspects of our politics. But it can also be a tool to change our politics for the better.</w:t>
      </w:r>
      <w:r w:rsidRPr="003B3CFD">
        <w:t xml:space="preserve"> </w:t>
      </w:r>
      <w:r w:rsidRPr="003B3CFD">
        <w:rPr>
          <w:u w:val="single"/>
        </w:rPr>
        <w:t>Many of the best progressive ideas were born in cities and states, and social movements have long used state and local governments as testing grounds for their ideas</w:t>
      </w:r>
      <w:r w:rsidRPr="003B3CFD">
        <w:t xml:space="preserve">. The most remarkable example in recent years has been the same-sex marriage movement. </w:t>
      </w:r>
      <w:r w:rsidRPr="003B3CFD">
        <w:rPr>
          <w:u w:val="single"/>
        </w:rPr>
        <w:t>LGBT advocates realized that nationwide marriage equality would be a heavy lift. So instead they started local—first in Hawaii, then in Massachusetts, then in San Francisco. Some early state and local battles were lost, but same-sex marriage proponents used those fights as staging grounds for organizing and debate</w:t>
      </w:r>
      <w:r w:rsidRPr="003B3CFD">
        <w:t xml:space="preserve">. This process built popular acceptance of same-sex marriage and explains why the Supreme Court’s nationwide ruling in Obergefell v. Hodges—a decision that would surely have caused intense controversy before states started to act—was greeted enthusiastically by an overwhelming majority of Americans. </w:t>
      </w:r>
      <w:r w:rsidRPr="003B3CFD">
        <w:rPr>
          <w:u w:val="single"/>
        </w:rPr>
        <w:t>Many crown jewels of the national progressive agenda are similarly the product of progressive federalism. The Affordable Care Act, for example, has its origins in Massachusetts, where it was enacted by then-governor Mitt Romney. A regional initiative of ten northeastern states laid the groundwork for the Clean Power Plan.</w:t>
      </w:r>
      <w:r w:rsidRPr="003B3CFD">
        <w:t xml:space="preserve"> If the next Democratic presidential nominee pushes for universal pre-kindergarten, he or she can look to states and cities for support: Places as different as Oklahoma </w:t>
      </w:r>
      <w:r w:rsidRPr="003B3CFD">
        <w:lastRenderedPageBreak/>
        <w:t xml:space="preserve">and New York City have successfully implemented the policy. </w:t>
      </w:r>
      <w:r w:rsidRPr="003B3CFD">
        <w:rPr>
          <w:b/>
          <w:u w:val="single"/>
        </w:rPr>
        <w:t>If progressives want to take a lesson from the conservative handbook, they will have to consider which parts of the equality project—reforming immigration, policing, sentencing, to give just a few examples—they can directly advance.</w:t>
      </w:r>
      <w:r w:rsidRPr="003B3CFD">
        <w:t xml:space="preserve"> </w:t>
      </w:r>
      <w:r w:rsidRPr="003B3CFD">
        <w:rPr>
          <w:b/>
          <w:u w:val="single"/>
        </w:rPr>
        <w:t xml:space="preserve">They should remember the crucial lessons of the same-sex marriage movement: In the United States, change generally comes from the bottom, not from the top. </w:t>
      </w:r>
      <w:r w:rsidRPr="003B3CFD">
        <w:t xml:space="preserve">And they should remember that working through state and local institutions to enact progressive ideas is just as important as opposing whatever comes out of Washington. Social movements need pragmatic insiders, forging compromise from within, not just principled outsiders putting pressure from without. </w:t>
      </w:r>
      <w:r w:rsidRPr="003B3CFD">
        <w:rPr>
          <w:u w:val="single"/>
        </w:rPr>
        <w:t>Finally, states and cities should remember that they have the power to set the agenda.</w:t>
      </w:r>
      <w:r w:rsidRPr="003B3CFD">
        <w:t xml:space="preserve"> In the Obama years, red states took full advantage of their power to shape the national conversation. They enacted tough abortion limitations that forced that issue to the front of the political agenda. They sought to reframe the same-sex marriage debate into one about bakers and florists by enacting expansive religious freedom legislation. And they liberalized gun regulations at a time when the national consensus seemed poised to shift the other way. </w:t>
      </w:r>
      <w:r w:rsidRPr="003B3CFD">
        <w:rPr>
          <w:u w:val="single"/>
        </w:rPr>
        <w:t xml:space="preserve">Working through state and local institutions to enact progressive ideas is just as important as opposing Washington’s agenda. These states understood that action can grab headlines and shape debate in a way that protest alone simply cannot. </w:t>
      </w:r>
      <w:r w:rsidRPr="003B3CFD">
        <w:t xml:space="preserve">If blue states and cities wish to follow suit, they should take early lessons from Jerry Brown and Michael Bloomberg. The former made headlines in December by boldly claiming that California would launch its own satellites if the federal government abandoned its climate research. The latter drew attention to environmental issues by pledging that progressive cities would seek to join the Paris climate agreement if the Trump Administration withdraws. These sorts of bold pronouncements are not mere bluster. </w:t>
      </w:r>
      <w:r w:rsidRPr="003B3CFD">
        <w:rPr>
          <w:u w:val="single"/>
        </w:rPr>
        <w:t>Rather, they’re essential for keeping important issues in the news and for denying President Trump sole control of the political agenda. We don’t mean to suggest that federalism is a cure-all for either progressives or conservatives</w:t>
      </w:r>
      <w:r w:rsidRPr="003B3CFD">
        <w:t>. During the next four years, many of the President’s actions will be hard to counter. Heavily indebted cities and states may find fighting the federal government is too expensive. And local politicians will always have to devote time and resources to addressing local concerns</w:t>
      </w:r>
      <w:r w:rsidRPr="003B3CFD">
        <w:rPr>
          <w:u w:val="single"/>
        </w:rPr>
        <w:t xml:space="preserve">. But progressives would be foolish to treat cities and states as nothing more than enclaves sheltered from national policies they don’t like. They can use all the tools we’ve suggested to encourage moderation and reshape the national conversation. </w:t>
      </w:r>
      <w:r w:rsidRPr="003B3CFD">
        <w:rPr>
          <w:b/>
          <w:u w:val="single"/>
        </w:rPr>
        <w:t xml:space="preserve">Federalism is for everyone, and </w:t>
      </w:r>
      <w:proofErr w:type="gramStart"/>
      <w:r w:rsidRPr="003B3CFD">
        <w:rPr>
          <w:b/>
          <w:u w:val="single"/>
        </w:rPr>
        <w:t>it’s</w:t>
      </w:r>
      <w:proofErr w:type="gramEnd"/>
      <w:r w:rsidRPr="003B3CFD">
        <w:rPr>
          <w:b/>
          <w:u w:val="single"/>
        </w:rPr>
        <w:t xml:space="preserve"> time that liberals took notice.</w:t>
      </w:r>
    </w:p>
    <w:p w14:paraId="3A5428C1" w14:textId="77777777" w:rsidR="003B3CFD" w:rsidRPr="003B3CFD" w:rsidRDefault="003B3CFD" w:rsidP="003B3CFD">
      <w:pPr>
        <w:pStyle w:val="Heading4"/>
      </w:pPr>
      <w:r w:rsidRPr="003B3CFD">
        <w:t>With a US federal government divided and unable to address key social problems, state and local government leaders have a critical role to play in fostering local social innovation</w:t>
      </w:r>
    </w:p>
    <w:p w14:paraId="49AC4110" w14:textId="77777777" w:rsidR="003B3CFD" w:rsidRPr="003B3CFD" w:rsidRDefault="003B3CFD" w:rsidP="003B3CFD">
      <w:proofErr w:type="spellStart"/>
      <w:r w:rsidRPr="003B3CFD">
        <w:t>Mendonca</w:t>
      </w:r>
      <w:proofErr w:type="spellEnd"/>
      <w:r w:rsidRPr="003B3CFD">
        <w:t xml:space="preserve"> &amp; Tyson 18, Lenny </w:t>
      </w:r>
      <w:proofErr w:type="spellStart"/>
      <w:r w:rsidRPr="003B3CFD">
        <w:t>Mendonca</w:t>
      </w:r>
      <w:proofErr w:type="spellEnd"/>
      <w:r w:rsidRPr="003B3CFD">
        <w:t xml:space="preserve"> is co-founder and board chair of FUSE Corps, former senior fellow at the Presidio Institute, and former senior partner emeritus at McKinsey &amp; Company. Laura D. Tyson is a distinguished professor of the Graduate School and faculty director of the Institute for Business &amp; Social Impact at the University of California, Berkeley, Haas School of Business. She chairs the Blum Center for Developing Economies Board of Trustees. Tyson served in the Clinton administration as the chair of the Council of Economic Advisers and as director of the National Economic Council, “The Progressive Resurgence of Federalism,” https://ssir.org/articles/entry/the_progressive_resurgence_of_federalism#bio-footer</w:t>
      </w:r>
    </w:p>
    <w:p w14:paraId="707DBFDD" w14:textId="5B7C760D" w:rsidR="003B3CFD" w:rsidRDefault="003B3CFD" w:rsidP="003B3CFD">
      <w:pPr>
        <w:rPr>
          <w:u w:val="single"/>
        </w:rPr>
      </w:pPr>
      <w:r w:rsidRPr="003B3CFD">
        <w:rPr>
          <w:u w:val="single"/>
        </w:rPr>
        <w:t>At the political level, the United States seems inexorably divided</w:t>
      </w:r>
      <w:r w:rsidRPr="003B3CFD">
        <w:rPr>
          <w:sz w:val="16"/>
        </w:rPr>
        <w:t xml:space="preserve">. There are heated ideological divisions among red and blue states; among cities, states, and the federal government; and among citizens. </w:t>
      </w:r>
      <w:r w:rsidRPr="003B3CFD">
        <w:rPr>
          <w:u w:val="single"/>
        </w:rPr>
        <w:t xml:space="preserve">These divisions reflect deep fissures in underlying beliefs about the appropriate roles for the federal government and about basic standards of </w:t>
      </w:r>
      <w:r w:rsidRPr="003B3CFD">
        <w:rPr>
          <w:u w:val="single"/>
        </w:rPr>
        <w:lastRenderedPageBreak/>
        <w:t xml:space="preserve">social justice. But are we doomed to the inevitable results of more federal gridlock? Or will state, city, and local leaders from the public and private sectors, drawing and building on the principles of federalism, step up to offset the damage by becoming more powerful </w:t>
      </w:r>
      <w:proofErr w:type="spellStart"/>
      <w:r w:rsidRPr="003B3CFD">
        <w:rPr>
          <w:u w:val="single"/>
        </w:rPr>
        <w:t>crosssector</w:t>
      </w:r>
      <w:proofErr w:type="spellEnd"/>
      <w:r w:rsidRPr="003B3CFD">
        <w:rPr>
          <w:u w:val="single"/>
        </w:rPr>
        <w:t xml:space="preserve"> champions of social change?</w:t>
      </w:r>
      <w:r w:rsidRPr="003B3CFD">
        <w:rPr>
          <w:sz w:val="16"/>
        </w:rPr>
        <w:t xml:space="preserve"> This special supplement, sponsored by the Presidio Institute, takes a close look at cross sector leaders: how they are different from other types of leaders, the role that they play in advancing social change, and why they are so important today</w:t>
      </w:r>
      <w:r w:rsidRPr="003B3CFD">
        <w:rPr>
          <w:u w:val="single"/>
        </w:rPr>
        <w:t>. Under President Trump, most federal government programs (with the notable exception of those related to the military) are on course to be slashed. But the major social and economic problems addressed by federal programs will not disappear; they will only intensify.</w:t>
      </w:r>
      <w:r w:rsidRPr="003B3CFD">
        <w:rPr>
          <w:sz w:val="16"/>
        </w:rPr>
        <w:t xml:space="preserve"> </w:t>
      </w:r>
      <w:r w:rsidRPr="003B3CFD">
        <w:rPr>
          <w:u w:val="single"/>
        </w:rPr>
        <w:t>The market alone can’t solve these problems; indeed, it sometimes causes or exacerbates them</w:t>
      </w:r>
      <w:r w:rsidRPr="003B3CFD">
        <w:rPr>
          <w:sz w:val="16"/>
        </w:rPr>
        <w:t xml:space="preserve">. Nor can </w:t>
      </w:r>
      <w:r w:rsidRPr="003B3CFD">
        <w:rPr>
          <w:b/>
          <w:u w:val="single"/>
        </w:rPr>
        <w:t>nonprofits, philanthropic organizations, or social sector organizations fulfill these public sector responsibilities, though they can play important partnership roles in researching, catalyzing, advocating, innovating, and delivering programs. Government action at the federal, state, or local level is essential in such critical areas as education, climate change, and health insurance.</w:t>
      </w:r>
      <w:r w:rsidRPr="003B3CFD">
        <w:rPr>
          <w:sz w:val="16"/>
        </w:rPr>
        <w:t xml:space="preserve"> </w:t>
      </w:r>
      <w:r w:rsidRPr="003B3CFD">
        <w:rPr>
          <w:u w:val="single"/>
        </w:rPr>
        <w:t>The answer to a deadlocked and divided federal government is “progressive federalism”—the pursuit of progressive policy goals using the subnational governments in the US federal system.</w:t>
      </w:r>
      <w:r w:rsidRPr="003B3CFD">
        <w:rPr>
          <w:sz w:val="16"/>
        </w:rPr>
        <w:t xml:space="preserve"> This solution is embodied in the 10th Amendment: “The powers not delegated to the United States by the Constitution, nor prohibited by it to the States, are reserved to the States respectively, or to the people.” </w:t>
      </w:r>
      <w:r w:rsidRPr="003B3CFD">
        <w:rPr>
          <w:u w:val="single"/>
        </w:rPr>
        <w:t>The Constitution explicitly recognizes the rights of individual states to function as what US Supreme Court Justice Louis Brandeis called “laboratories of democracy,” experimenting with innovative policies without putting the rest of the country at risk</w:t>
      </w:r>
      <w:r w:rsidRPr="003B3CFD">
        <w:rPr>
          <w:sz w:val="16"/>
        </w:rPr>
        <w:t xml:space="preserve">. And </w:t>
      </w:r>
      <w:r w:rsidRPr="003B3CFD">
        <w:rPr>
          <w:b/>
          <w:u w:val="single"/>
        </w:rPr>
        <w:t>states have the authority to delegate many of their powers to cities and other local governments. Federalism is not intrinsically conservative or progressive—yet it can be a powerful tool for progressive change now.</w:t>
      </w:r>
      <w:r w:rsidRPr="003B3CFD">
        <w:rPr>
          <w:sz w:val="16"/>
        </w:rPr>
        <w:t xml:space="preserve"> As Heather </w:t>
      </w:r>
      <w:proofErr w:type="spellStart"/>
      <w:r w:rsidRPr="003B3CFD">
        <w:rPr>
          <w:sz w:val="16"/>
        </w:rPr>
        <w:t>Gerken</w:t>
      </w:r>
      <w:proofErr w:type="spellEnd"/>
      <w:r w:rsidRPr="003B3CFD">
        <w:rPr>
          <w:sz w:val="16"/>
        </w:rPr>
        <w:t xml:space="preserve">, distinguished scholar of progressive federalism, argues, </w:t>
      </w:r>
      <w:r w:rsidRPr="003B3CFD">
        <w:rPr>
          <w:u w:val="single"/>
        </w:rPr>
        <w:t>progressives can respond to President Trump and congressional gridlock by using the substantial powers of federalism both cooperatively to shape national policies, and uncooperatively to resist national policies at odds with progressive goals.</w:t>
      </w:r>
    </w:p>
    <w:p w14:paraId="50C9BBCB" w14:textId="57B78BFD" w:rsidR="00354087" w:rsidRDefault="00354087" w:rsidP="00354087">
      <w:pPr>
        <w:pStyle w:val="Heading3"/>
      </w:pPr>
      <w:r>
        <w:lastRenderedPageBreak/>
        <w:t>States K2 Solve Warming</w:t>
      </w:r>
    </w:p>
    <w:p w14:paraId="1BFF8926" w14:textId="77777777" w:rsidR="00354087" w:rsidRDefault="00354087" w:rsidP="00354087">
      <w:pPr>
        <w:pStyle w:val="Heading4"/>
      </w:pPr>
      <w:r>
        <w:t>California’s fight on Trump’s policies proves importance on state action- Spillover key</w:t>
      </w:r>
    </w:p>
    <w:p w14:paraId="353D2EA1" w14:textId="77777777" w:rsidR="00354087" w:rsidRPr="008B1811" w:rsidRDefault="00354087" w:rsidP="00354087">
      <w:proofErr w:type="spellStart"/>
      <w:r w:rsidRPr="00234F1C">
        <w:rPr>
          <w:b/>
          <w:sz w:val="26"/>
          <w:szCs w:val="26"/>
        </w:rPr>
        <w:t>Gerken</w:t>
      </w:r>
      <w:proofErr w:type="spellEnd"/>
      <w:r w:rsidRPr="00234F1C">
        <w:rPr>
          <w:b/>
          <w:sz w:val="26"/>
          <w:szCs w:val="26"/>
        </w:rPr>
        <w:t xml:space="preserve"> &amp; </w:t>
      </w:r>
      <w:proofErr w:type="spellStart"/>
      <w:r w:rsidRPr="00234F1C">
        <w:rPr>
          <w:b/>
          <w:sz w:val="26"/>
          <w:szCs w:val="26"/>
        </w:rPr>
        <w:t>Revesz</w:t>
      </w:r>
      <w:proofErr w:type="spellEnd"/>
      <w:r w:rsidRPr="00234F1C">
        <w:rPr>
          <w:b/>
          <w:sz w:val="26"/>
          <w:szCs w:val="26"/>
        </w:rPr>
        <w:t xml:space="preserve"> 19</w:t>
      </w:r>
      <w:r>
        <w:t xml:space="preserve"> Heather K. </w:t>
      </w:r>
      <w:proofErr w:type="spellStart"/>
      <w:r>
        <w:t>Gerken</w:t>
      </w:r>
      <w:proofErr w:type="spellEnd"/>
      <w:r>
        <w:t xml:space="preserve"> is an expert in constitutional and election law, and the J. Skelly Wright Professor of Law at Yale Law School. Joshua </w:t>
      </w:r>
      <w:proofErr w:type="spellStart"/>
      <w:r>
        <w:t>Revesz</w:t>
      </w:r>
      <w:proofErr w:type="spellEnd"/>
      <w:r>
        <w:t xml:space="preserve"> is a third-year student at Yale Law School,</w:t>
      </w:r>
      <w:r w:rsidRPr="00B6623B">
        <w:t xml:space="preserve"> </w:t>
      </w:r>
      <w:r>
        <w:t>“Progressive Federalism: A User’s Guide” https://democracyjournal.org/magazine/44/progressive-federalism-a-users-guide/</w:t>
      </w:r>
    </w:p>
    <w:p w14:paraId="07329655" w14:textId="77777777" w:rsidR="00354087" w:rsidRPr="008B1811" w:rsidRDefault="00354087" w:rsidP="00354087">
      <w:pPr>
        <w:rPr>
          <w:u w:val="single"/>
        </w:rPr>
      </w:pPr>
      <w:r w:rsidRPr="005F6481">
        <w:rPr>
          <w:u w:val="single"/>
        </w:rPr>
        <w:t>The legislator casts his latest bill as an extension of the state’s ongoing efforts to be a world leader on climate change and renewable energy – even if that means bucking the Trump administration. “We’re not looking for a fight,</w:t>
      </w:r>
      <w:r w:rsidRPr="007C0496">
        <w:rPr>
          <w:sz w:val="16"/>
        </w:rPr>
        <w:t xml:space="preserve">” Mr. </w:t>
      </w:r>
      <w:proofErr w:type="spellStart"/>
      <w:r w:rsidRPr="007C0496">
        <w:rPr>
          <w:sz w:val="16"/>
        </w:rPr>
        <w:t>Muratsuchi</w:t>
      </w:r>
      <w:proofErr w:type="spellEnd"/>
      <w:r w:rsidRPr="007C0496">
        <w:rPr>
          <w:sz w:val="16"/>
        </w:rPr>
        <w:t xml:space="preserve"> says. “</w:t>
      </w:r>
      <w:r w:rsidRPr="005F6481">
        <w:rPr>
          <w:u w:val="single"/>
        </w:rPr>
        <w:t>But if we need to stand up to protect our state, our people, and our beautiful lands, we will. Uncooperative federalism won’t work for everything progressives care about. The Trump agenda is largely deregulatory—coal companies and Wall Street alike are looking forward to less federal regulation and enforcement</w:t>
      </w:r>
      <w:r w:rsidRPr="007C0496">
        <w:rPr>
          <w:sz w:val="16"/>
        </w:rPr>
        <w:t xml:space="preserve">. Often, Washington Republicans won’t bother to repeal a statute or undo a regulation, because doing so takes time and risks legal challenges. Instead, they’ll simply announce that they won’t enforce the law, just as the Obama Administration has done with certain marijuana and immigration laws. </w:t>
      </w:r>
      <w:r w:rsidRPr="005F6481">
        <w:rPr>
          <w:u w:val="single"/>
        </w:rPr>
        <w:t>If cities and states care about the laws that Trump plans to abandon, they should figure out how to enforce those laws themselves.</w:t>
      </w:r>
      <w:r w:rsidRPr="007C0496">
        <w:rPr>
          <w:sz w:val="16"/>
        </w:rPr>
        <w:t xml:space="preserve"> Here, they might take guidance from California, the “</w:t>
      </w:r>
      <w:proofErr w:type="spellStart"/>
      <w:r w:rsidRPr="007C0496">
        <w:rPr>
          <w:sz w:val="16"/>
        </w:rPr>
        <w:t>superstate</w:t>
      </w:r>
      <w:proofErr w:type="spellEnd"/>
      <w:r w:rsidRPr="007C0496">
        <w:rPr>
          <w:sz w:val="16"/>
        </w:rPr>
        <w:t xml:space="preserve">” of the progressive federalism pantheon. </w:t>
      </w:r>
      <w:r w:rsidRPr="005F6481">
        <w:rPr>
          <w:u w:val="single"/>
        </w:rPr>
        <w:t>California prohibits businesses from engaging in unlawful, unfair, or fraudulent activities. Because “unlawful” is defined to include those that violate federal statutes and regulations,</w:t>
      </w:r>
      <w:r w:rsidRPr="007C0496">
        <w:rPr>
          <w:sz w:val="16"/>
        </w:rPr>
        <w:t xml:space="preserve"> California’s Attorney General can sue over many violations of federal law; if he wins, he can shut down the unlawful practice and seek substantial fines. Better yet</w:t>
      </w:r>
      <w:r w:rsidRPr="005F6481">
        <w:rPr>
          <w:u w:val="single"/>
        </w:rPr>
        <w:t>, California realized that its attorney general’s office cannot keep every business in the state in check all by itself. So it empowers all counties, as well as large cities, to bring suit to enforce this law.</w:t>
      </w:r>
      <w:r w:rsidRPr="007C0496">
        <w:rPr>
          <w:sz w:val="16"/>
        </w:rPr>
        <w:t xml:space="preserve"> When these cities and counties do so, they act on behalf of the State of California and can seek the same expansive remedies as the attorney general. The San Francisco City Attorney’s Office, </w:t>
      </w:r>
      <w:r w:rsidRPr="008B1811">
        <w:rPr>
          <w:u w:val="single"/>
        </w:rPr>
        <w:t>with which both of us work, has used this power to great effect: It has sued tax preparers, mortgage lenders, and prescription drug companies for violating federal law. California’s statute allows city and state officials to protect their residents from harms that a municipal ordinance or state law might not cure. It creates, in effect, a standing army of civil attorneys to enforce federal laws that have fallen through the cracks</w:t>
      </w:r>
      <w:r w:rsidRPr="007C0496">
        <w:rPr>
          <w:sz w:val="16"/>
        </w:rPr>
        <w:t xml:space="preserve">. These lawsuits often reach beyond California’s borders, allowing city and state officials to play a role in shaping nationwide policy. Blue cities and states can learn from the San Francisco model. </w:t>
      </w:r>
      <w:r w:rsidRPr="008B1811">
        <w:rPr>
          <w:u w:val="single"/>
        </w:rPr>
        <w:t>If they were to pass a law like California’s, empowering state attorneys general and city attorneys to sue in order to enforce federal law, they could do the work that the Department of Justice might neglect in the coming years. Promising areas to start include the environment and consumer protection</w:t>
      </w:r>
      <w:r w:rsidRPr="007C0496">
        <w:rPr>
          <w:sz w:val="16"/>
        </w:rPr>
        <w:t xml:space="preserve">. For all Trump’s bluster about repealing the Environmental Protection Agency’s Clean Power Plan and other regulations, the rollback process may take years, if it happens at all. Until then, these regulations will remain on the books, and cities and states can work to keep businesses in compliance, even if federal enforcement is lax. Similarly, even if congressional Republicans succeed at neutering the Consumer Financial Protection Bureau, many of its rules will remain in effect, and state </w:t>
      </w:r>
      <w:proofErr w:type="gramStart"/>
      <w:r w:rsidRPr="007C0496">
        <w:rPr>
          <w:sz w:val="16"/>
        </w:rPr>
        <w:t>attorneys</w:t>
      </w:r>
      <w:proofErr w:type="gramEnd"/>
      <w:r w:rsidRPr="007C0496">
        <w:rPr>
          <w:sz w:val="16"/>
        </w:rPr>
        <w:t xml:space="preserve"> general will be able to enforce them. Protecting a state or city’s residents from financial fraud is an effective—and sure-to-be popular—method of progressive resistance</w:t>
      </w:r>
      <w:r w:rsidRPr="008B1811">
        <w:rPr>
          <w:u w:val="single"/>
        </w:rPr>
        <w:t>. Even when the Trump Administration repeals a statute or rescinds a regulation, leaving no law to enforce, states and cities can often make law themselves. As they do so, they can take advantage of another powerful weapon in the federalist toolkit: the “spillover.”</w:t>
      </w:r>
      <w:r w:rsidRPr="007C0496">
        <w:rPr>
          <w:sz w:val="16"/>
        </w:rPr>
        <w:t xml:space="preserve"> </w:t>
      </w:r>
      <w:r w:rsidRPr="008B1811">
        <w:rPr>
          <w:u w:val="single"/>
        </w:rPr>
        <w:t>When one state regulates, it often affects its neighbors.</w:t>
      </w:r>
      <w:r w:rsidRPr="007C0496">
        <w:rPr>
          <w:sz w:val="16"/>
        </w:rPr>
        <w:t xml:space="preserve"> When Texas insisted that its textbooks question evolution, for instance, its market power ensured that textbooks used in blue states did the same. When Virginia made it easy to buy a gun, guns flooded into New York City despite its rigorous firearms prohibitions. </w:t>
      </w:r>
      <w:r w:rsidRPr="008B1811">
        <w:rPr>
          <w:u w:val="single"/>
        </w:rPr>
        <w:t xml:space="preserve">When West Virginia failed to regulate pollution, toxic clouds floated over Ohio. </w:t>
      </w:r>
      <w:r w:rsidRPr="008B1811">
        <w:rPr>
          <w:b/>
          <w:u w:val="single"/>
        </w:rPr>
        <w:t>Spillovers, like federalism, aren’t just the tools of conservative governments. Economists would call spillovers an “externality,” and externalities can be positive or negative depending on your point of view</w:t>
      </w:r>
      <w:r w:rsidRPr="007C0496">
        <w:rPr>
          <w:b/>
          <w:sz w:val="16"/>
        </w:rPr>
        <w:t>.</w:t>
      </w:r>
      <w:r w:rsidRPr="007C0496">
        <w:rPr>
          <w:sz w:val="16"/>
        </w:rPr>
        <w:t xml:space="preserve"> Just as there are spillovers conservatives cheer, there are some spillovers for progressives to celebrate as well. </w:t>
      </w:r>
      <w:r w:rsidRPr="008B1811">
        <w:rPr>
          <w:u w:val="single"/>
        </w:rPr>
        <w:t>Consider car emissions. Even if the Trump Administration were to lower environmental standards to protect gas-</w:t>
      </w:r>
      <w:r w:rsidRPr="008B1811">
        <w:rPr>
          <w:u w:val="single"/>
        </w:rPr>
        <w:lastRenderedPageBreak/>
        <w:t>guzzling cars, it wouldn’t matter. Why? Because California has set higher emissions standards than the federal government.</w:t>
      </w:r>
      <w:r w:rsidRPr="007C0496">
        <w:rPr>
          <w:sz w:val="16"/>
        </w:rPr>
        <w:t xml:space="preserve"> No company wants to give up on the California market. As a result, all cars, whether sold in San Francisco or Texarkana, meet California’s high standards. California is an unusual state. It is the biggest in the nation, with almost 40 million residents. Were it a country, it would be the sixth-largest economy in the world. Its economic significance means that it can enact sweeping nationwide regulation even though it nominally regulates only itself. Democrats have won a super-majority in both houses of the California legislature, and its governor, Jerry Brown, seems to be spoiling for the fight against Trump</w:t>
      </w:r>
      <w:r w:rsidRPr="008B1811">
        <w:rPr>
          <w:u w:val="single"/>
        </w:rPr>
        <w:t>. The state is more than capable of sending some more spillovers other states’ ways. Like uncooperative federalism, spillovers are a form of agenda-setting—they force debate on issues Washington might want to avoid</w:t>
      </w:r>
      <w:r w:rsidRPr="007C0496">
        <w:rPr>
          <w:sz w:val="16"/>
        </w:rPr>
        <w:t xml:space="preserve">. But they are also a tool for encouraging compromise. If left to their own devices, politicians in red and blue states will rarely negotiate with their colleagues on the other side. But when a liberal policy spills over to a conservative state (or vice-versa), the other half of the country is impossible to ignore. Politicians must reach out across state or party lines to fix the problem. </w:t>
      </w:r>
      <w:r w:rsidRPr="008B1811">
        <w:rPr>
          <w:b/>
          <w:u w:val="single"/>
        </w:rPr>
        <w:t xml:space="preserve">Spillovers thus force politicking, negotiation, and moderation. They force politicians to do their jobs, in other words. The possibility of progressive spillovers answers another progressive objection to federalism. Liberals are often concerned that federalism leaves too many people behind. </w:t>
      </w:r>
      <w:r w:rsidRPr="007C0496">
        <w:rPr>
          <w:sz w:val="16"/>
        </w:rPr>
        <w:t>They worry that those who are most in need of government action are unaided by blue-state policies. But sometimes that worry is misguided. If New York regulates lead in toys, children everywhere will be safer because of spillovers. If Illinois increases its minimum wage, that may pressure businesses to raise salaries nationwide. Cities can create spillovers, too. Here, liberal municipalities might take guidance from Portland, Oregon. Portland was concerned about income inequality and wasn’t willing to wait for Washington to act. So it enacted a tax surcharge on all publicly traded companies whose CEOs are paid more than one hundred times its median worker. The tax will affect hundreds of companies that do business in Portland and would be easy for other jurisdictions with business taxes to adopt</w:t>
      </w:r>
      <w:r w:rsidRPr="008B1811">
        <w:rPr>
          <w:u w:val="single"/>
        </w:rPr>
        <w:t>. If enough cities do so, they’ll affect inequality far beyond their borders.</w:t>
      </w:r>
    </w:p>
    <w:p w14:paraId="3ABDE510" w14:textId="77777777" w:rsidR="00354087" w:rsidRDefault="00354087" w:rsidP="00354087"/>
    <w:p w14:paraId="22097AC5" w14:textId="77777777" w:rsidR="00354087" w:rsidRPr="00B55AD5" w:rsidRDefault="00354087" w:rsidP="00354087"/>
    <w:p w14:paraId="60B796E1" w14:textId="77777777" w:rsidR="00354087" w:rsidRDefault="00354087" w:rsidP="00354087">
      <w:pPr>
        <w:pStyle w:val="Heading4"/>
      </w:pPr>
      <w:r>
        <w:t>Staying put on Trump policies creates environmental concerns- climate change and air pollution worsen</w:t>
      </w:r>
    </w:p>
    <w:p w14:paraId="7E24223B" w14:textId="77777777" w:rsidR="00354087" w:rsidRPr="009A3849" w:rsidRDefault="00354087" w:rsidP="00354087">
      <w:r w:rsidRPr="007574B6">
        <w:rPr>
          <w:b/>
          <w:sz w:val="26"/>
          <w:szCs w:val="26"/>
        </w:rPr>
        <w:t>Paulson 19</w:t>
      </w:r>
      <w:r>
        <w:t xml:space="preserve"> Amanda Paulson, writer, has been a staff writer for the since 2000, writing for national news and covering the Midwest and, since 2011, the Rocky Mountain region. She has reported on education reform, immigration, agriculture, and natural disasters, including Hurricane Katrina, the Boulder floods, wildfires, and the Sago Mine disaster, 10/9/19, “How states’ rights became a liberal environmentalist cause,” https://www.csmonitor.com/Environment/2019/1009/How-states-rights-became-a-liberal-environmentalist-cause</w:t>
      </w:r>
    </w:p>
    <w:p w14:paraId="4B42323C" w14:textId="77777777" w:rsidR="00354087" w:rsidRDefault="00354087" w:rsidP="00354087">
      <w:pPr>
        <w:rPr>
          <w:u w:val="single"/>
        </w:rPr>
      </w:pPr>
      <w:r w:rsidRPr="009C732D">
        <w:rPr>
          <w:u w:val="single"/>
        </w:rPr>
        <w:t>States’ rights are sacred for many conservatives in the United States.</w:t>
      </w:r>
      <w:r>
        <w:rPr>
          <w:u w:val="single"/>
        </w:rPr>
        <w:t xml:space="preserve"> </w:t>
      </w:r>
      <w:r w:rsidRPr="009C732D">
        <w:rPr>
          <w:u w:val="single"/>
        </w:rPr>
        <w:t>So how did liberal California become a poster child for states’ rights in its escalating battle with the Trump administration on environmental regulation?</w:t>
      </w:r>
      <w:r>
        <w:rPr>
          <w:u w:val="single"/>
        </w:rPr>
        <w:t xml:space="preserve"> </w:t>
      </w:r>
      <w:r w:rsidRPr="009C732D">
        <w:rPr>
          <w:u w:val="single"/>
        </w:rPr>
        <w:t>From fuel emissions to oil and gas drilling permits, California is at war with the Trump administration. And at the heart of the feud is the state’s desire to set its own environmental regulations – an issue of states’ rights, and also a continuation of the “cooperative federalist” model that has long been a backbone of American environmental policy. But in this case, as well as in environmental battles being fought in other states, it’s the Republican administration arguing for the supremacy of federal rule.</w:t>
      </w:r>
      <w:r>
        <w:rPr>
          <w:u w:val="single"/>
        </w:rPr>
        <w:t xml:space="preserve"> </w:t>
      </w:r>
      <w:r w:rsidRPr="009A3849">
        <w:rPr>
          <w:sz w:val="16"/>
        </w:rPr>
        <w:t>“They’re exercising what the Western Governors’ Association executive director has called ‘fair-weather federalism,’” says David Hayes, executive director of the State Energy &amp; Environmental Impact Center at New York University School of Law and deputy interior secretary under President Barack Obama. “As long as states do what they want them to do, it’s fine. If they exercise their rights in a way that the feds don’t like because it’s not consistent with their policy, then they’re against it.”</w:t>
      </w:r>
      <w:r>
        <w:rPr>
          <w:u w:val="single"/>
        </w:rPr>
        <w:t xml:space="preserve"> </w:t>
      </w:r>
      <w:r w:rsidRPr="009C732D">
        <w:rPr>
          <w:u w:val="single"/>
        </w:rPr>
        <w:t xml:space="preserve">In California, as in some other liberal-leaning states, states’ rights </w:t>
      </w:r>
      <w:proofErr w:type="gramStart"/>
      <w:r w:rsidRPr="009C732D">
        <w:rPr>
          <w:u w:val="single"/>
        </w:rPr>
        <w:t>has</w:t>
      </w:r>
      <w:proofErr w:type="gramEnd"/>
      <w:r w:rsidRPr="009C732D">
        <w:rPr>
          <w:u w:val="single"/>
        </w:rPr>
        <w:t xml:space="preserve"> become a rallying cry</w:t>
      </w:r>
      <w:r w:rsidRPr="009A3849">
        <w:rPr>
          <w:sz w:val="16"/>
        </w:rPr>
        <w:t xml:space="preserve">. “To those who claim to support states’ rights – don’t trample on ours,” proclaimed California Attorney General Xavier Becerra last month, </w:t>
      </w:r>
      <w:r w:rsidRPr="009C732D">
        <w:rPr>
          <w:u w:val="single"/>
        </w:rPr>
        <w:t xml:space="preserve">after the Trump administration revoked the state’s long-standing waiver that allowed it to set its own vehicle emissions. </w:t>
      </w:r>
      <w:r w:rsidRPr="009A3849">
        <w:rPr>
          <w:sz w:val="16"/>
        </w:rPr>
        <w:t>California seemed to do everything right. So why are COVID-19 cases surging?</w:t>
      </w:r>
      <w:r>
        <w:rPr>
          <w:u w:val="single"/>
        </w:rPr>
        <w:t xml:space="preserve"> </w:t>
      </w:r>
      <w:r w:rsidRPr="009A3849">
        <w:rPr>
          <w:sz w:val="16"/>
        </w:rPr>
        <w:t xml:space="preserve">The idea of states’ rights as a conservative principle is somewhat more nuanced: For </w:t>
      </w:r>
      <w:r w:rsidRPr="009A3849">
        <w:rPr>
          <w:sz w:val="16"/>
        </w:rPr>
        <w:lastRenderedPageBreak/>
        <w:t xml:space="preserve">decades, both liberals and conservatives have touted federalism when it suits them on some issues, and not on others. “I often talk about selective federalism,” says Barry </w:t>
      </w:r>
      <w:proofErr w:type="spellStart"/>
      <w:r w:rsidRPr="009A3849">
        <w:rPr>
          <w:sz w:val="16"/>
        </w:rPr>
        <w:t>Rabe</w:t>
      </w:r>
      <w:proofErr w:type="spellEnd"/>
      <w:r w:rsidRPr="009A3849">
        <w:rPr>
          <w:sz w:val="16"/>
        </w:rPr>
        <w:t xml:space="preserve">, </w:t>
      </w:r>
      <w:r w:rsidRPr="009C732D">
        <w:rPr>
          <w:u w:val="single"/>
        </w:rPr>
        <w:t xml:space="preserve">a public policy professor at the University of Michigan. “For the party out of power there’s often a kind of discovery of federalism because it gives a greater chance of getting what you want.” </w:t>
      </w:r>
      <w:r>
        <w:rPr>
          <w:u w:val="single"/>
        </w:rPr>
        <w:t xml:space="preserve"> </w:t>
      </w:r>
      <w:r w:rsidRPr="009A3849">
        <w:rPr>
          <w:sz w:val="16"/>
        </w:rPr>
        <w:t>But, he notes, i</w:t>
      </w:r>
      <w:r w:rsidRPr="009C732D">
        <w:rPr>
          <w:u w:val="single"/>
        </w:rPr>
        <w:t xml:space="preserve">n the absence of significant environmental legislation from Congress in the past 30 years, creative engagement between state, federal, and sometimes local authorities has allowed real advances to be made in cleaning up the nation’s air and water. </w:t>
      </w:r>
      <w:r w:rsidRPr="009A3849">
        <w:rPr>
          <w:sz w:val="16"/>
        </w:rPr>
        <w:t>What’s happening now, he says, seems to be dismantling that, and points to a starker division that’s emerged on climate, in particular.Gov. Gavin Newsom discusses the Trump administration's pledge to revoke California's authority to set vehicle emissions standards that are different than the federal standards, during a news conference in Sacramento, California, Sept. 18, 2019.</w:t>
      </w:r>
      <w:r>
        <w:rPr>
          <w:u w:val="single"/>
        </w:rPr>
        <w:t xml:space="preserve"> </w:t>
      </w:r>
      <w:r w:rsidRPr="00060742">
        <w:rPr>
          <w:u w:val="single"/>
        </w:rPr>
        <w:t>When President Obama issued the Clean Power Plan, 24 state attorneys general immediately filed suit. When the Trump administration removed the Clean Power Plan, 22 states went to court to protest that move. “There is a pattern here, and it shows a real deep divide</w:t>
      </w:r>
      <w:r w:rsidRPr="009A3849">
        <w:rPr>
          <w:sz w:val="16"/>
        </w:rPr>
        <w:t xml:space="preserve">,” Professor </w:t>
      </w:r>
      <w:proofErr w:type="spellStart"/>
      <w:r w:rsidRPr="009A3849">
        <w:rPr>
          <w:sz w:val="16"/>
        </w:rPr>
        <w:t>Rabe</w:t>
      </w:r>
      <w:proofErr w:type="spellEnd"/>
      <w:r w:rsidRPr="009A3849">
        <w:rPr>
          <w:sz w:val="16"/>
        </w:rPr>
        <w:t xml:space="preserve"> says. This is “the next step in a process that’s been intensifying for some period of time.” </w:t>
      </w:r>
      <w:r w:rsidRPr="00060742">
        <w:rPr>
          <w:u w:val="single"/>
        </w:rPr>
        <w:t xml:space="preserve">And the lack of federal action on climate, says Mr. Hayes, has meant that some states have tried to step into the void. </w:t>
      </w:r>
      <w:r>
        <w:rPr>
          <w:u w:val="single"/>
        </w:rPr>
        <w:t xml:space="preserve"> </w:t>
      </w:r>
      <w:r w:rsidRPr="009A3849">
        <w:rPr>
          <w:sz w:val="16"/>
        </w:rPr>
        <w:t>“Traditionally, states’ rights are considered a conservative principle, but it’s the more progressive states now that are showing the way to environmental protection in the climate area in particular, so it’s kind of flipped the script a little bit,” says Mr. Hayes.</w:t>
      </w:r>
      <w:r>
        <w:rPr>
          <w:u w:val="single"/>
        </w:rPr>
        <w:t xml:space="preserve"> </w:t>
      </w:r>
      <w:r w:rsidRPr="009A3849">
        <w:rPr>
          <w:sz w:val="16"/>
        </w:rPr>
        <w:t xml:space="preserve">In California, </w:t>
      </w:r>
      <w:r w:rsidRPr="00060742">
        <w:rPr>
          <w:u w:val="single"/>
        </w:rPr>
        <w:t>the biggest shot across the bow came last month when the Trump administration announced it was revoking California’s waiver that allows it to set its own auto emissions standards.</w:t>
      </w:r>
      <w:r w:rsidRPr="009A3849">
        <w:rPr>
          <w:sz w:val="16"/>
        </w:rPr>
        <w:t xml:space="preserve"> The state has held this waiver since 1967, when Congress made the exception in recognition of the unusual pollution challenges that California faces. </w:t>
      </w:r>
      <w:r w:rsidRPr="009A3849">
        <w:rPr>
          <w:u w:val="single"/>
        </w:rPr>
        <w:t>Since 2009, California’s waiver has expanded to include greenhouse gases in its list of pollutants, affecting Corporate Average Fuel Economy (CAFE) standards</w:t>
      </w:r>
      <w:r w:rsidRPr="009A3849">
        <w:rPr>
          <w:sz w:val="16"/>
        </w:rPr>
        <w:t>. That was a more unusual move (and was denied by the Bush administration when the state first made the request in 2007</w:t>
      </w:r>
      <w:r w:rsidRPr="00060742">
        <w:rPr>
          <w:u w:val="single"/>
        </w:rPr>
        <w:t>), but several automakers voluntarily joined with California, pledging to raise CAFE standards to nearly 50 mpg by 2026. And 13 other states have joined with California’s stricter tailpipe emissions.</w:t>
      </w:r>
      <w:r>
        <w:rPr>
          <w:u w:val="single"/>
        </w:rPr>
        <w:t xml:space="preserve"> </w:t>
      </w:r>
      <w:r w:rsidRPr="00060742">
        <w:rPr>
          <w:u w:val="single"/>
        </w:rPr>
        <w:t xml:space="preserve">It’s the impact those standards have on the rest of the country that acting Environmental Protection Agency Administrator Andrew Wheeler took issue with. </w:t>
      </w:r>
      <w:r>
        <w:rPr>
          <w:u w:val="single"/>
        </w:rPr>
        <w:t xml:space="preserve"> </w:t>
      </w:r>
      <w:r w:rsidRPr="009A3849">
        <w:rPr>
          <w:sz w:val="16"/>
        </w:rPr>
        <w:t>“To borrow from Louisiana Attorney General Jeff Landry, CAFE does not stand for California Assumes Federal Empowerment,” Mr. Wheeler said in a September speech to the National Automobile Dealers Association. “We embrace federalism and the role of the states, but federalism does not mean that one state can dictate standards for the nation.”</w:t>
      </w:r>
      <w:r>
        <w:rPr>
          <w:u w:val="single"/>
        </w:rPr>
        <w:t xml:space="preserve"> </w:t>
      </w:r>
      <w:r w:rsidRPr="009A3849">
        <w:rPr>
          <w:sz w:val="16"/>
        </w:rPr>
        <w:t>A week later, Mr. Wheeler sent letters to California officials charging that the state was failing to take enough action to clean up its air and water, and threatening to withhold some federal funds as a result.</w:t>
      </w:r>
      <w:r>
        <w:rPr>
          <w:u w:val="single"/>
        </w:rPr>
        <w:t xml:space="preserve"> </w:t>
      </w:r>
      <w:r w:rsidRPr="00060742">
        <w:rPr>
          <w:u w:val="single"/>
        </w:rPr>
        <w:t>And on Friday, the Trump administration announced it was opening up 720,000 acres of federal land in California for oil and gas development.</w:t>
      </w:r>
      <w:r w:rsidRPr="009A3849">
        <w:rPr>
          <w:sz w:val="16"/>
        </w:rPr>
        <w:t xml:space="preserve"> </w:t>
      </w:r>
      <w:r w:rsidRPr="009A3849">
        <w:rPr>
          <w:u w:val="single"/>
        </w:rPr>
        <w:t>There had previously been a five-year moratorium on leases in the state, following a court ruling that there was insufficient analysis of the environmental impacts of fracking.</w:t>
      </w:r>
      <w:r>
        <w:rPr>
          <w:u w:val="single"/>
        </w:rPr>
        <w:t xml:space="preserve"> </w:t>
      </w:r>
      <w:r w:rsidRPr="00060742">
        <w:rPr>
          <w:u w:val="single"/>
        </w:rPr>
        <w:t>Anticipating that decision, state lawmakers have been fighting back</w:t>
      </w:r>
      <w:r w:rsidRPr="009A3849">
        <w:rPr>
          <w:sz w:val="16"/>
        </w:rPr>
        <w:t xml:space="preserve">. </w:t>
      </w:r>
      <w:r>
        <w:rPr>
          <w:u w:val="single"/>
        </w:rPr>
        <w:t xml:space="preserve"> </w:t>
      </w:r>
      <w:r w:rsidRPr="009A3849">
        <w:rPr>
          <w:sz w:val="16"/>
        </w:rPr>
        <w:t xml:space="preserve">Assemblyman Al </w:t>
      </w:r>
      <w:proofErr w:type="spellStart"/>
      <w:r w:rsidRPr="009A3849">
        <w:rPr>
          <w:sz w:val="16"/>
        </w:rPr>
        <w:t>Muratsuchi</w:t>
      </w:r>
      <w:proofErr w:type="spellEnd"/>
      <w:r w:rsidRPr="009A3849">
        <w:rPr>
          <w:sz w:val="16"/>
        </w:rPr>
        <w:t xml:space="preserve">, a Democrat who represents a Southern California district, authored legislation to ban building any new oil and gas infrastructure on state land that would be used to support oil and natural gas extraction on protected federal lands (which could impact some of the lands being opened for leasing). The bill passed last month, but has yet to be signed by Democratic Gov. Gavin </w:t>
      </w:r>
      <w:proofErr w:type="spellStart"/>
      <w:proofErr w:type="gramStart"/>
      <w:r w:rsidRPr="009A3849">
        <w:rPr>
          <w:sz w:val="16"/>
        </w:rPr>
        <w:t>Newsom.“</w:t>
      </w:r>
      <w:proofErr w:type="gramEnd"/>
      <w:r w:rsidRPr="00060742">
        <w:rPr>
          <w:u w:val="single"/>
        </w:rPr>
        <w:t>If</w:t>
      </w:r>
      <w:proofErr w:type="spellEnd"/>
      <w:r w:rsidRPr="00060742">
        <w:rPr>
          <w:u w:val="single"/>
        </w:rPr>
        <w:t xml:space="preserve"> there’s anything that brings bipartisan outrage in California, it’s when people start messing with our beaches and oceans,”</w:t>
      </w:r>
      <w:r w:rsidRPr="009A3849">
        <w:rPr>
          <w:sz w:val="16"/>
        </w:rPr>
        <w:t xml:space="preserve"> Mr. </w:t>
      </w:r>
      <w:proofErr w:type="spellStart"/>
      <w:r w:rsidRPr="009A3849">
        <w:rPr>
          <w:sz w:val="16"/>
        </w:rPr>
        <w:t>Muratsuchi</w:t>
      </w:r>
      <w:proofErr w:type="spellEnd"/>
      <w:r w:rsidRPr="009A3849">
        <w:rPr>
          <w:sz w:val="16"/>
        </w:rPr>
        <w:t xml:space="preserve"> says. Last year, he initiated a bill that prohibited the construction of new infrastructure in state coastal waters that would aid federal oil and gas development. The legislator casts his latest bill as an extension of the state’s ongoing efforts to be a world leader on climate change and renewable energy – even if that means bucking the Trump administration. “We’re not looking for a fight,” Mr. </w:t>
      </w:r>
      <w:proofErr w:type="spellStart"/>
      <w:r w:rsidRPr="009A3849">
        <w:rPr>
          <w:sz w:val="16"/>
        </w:rPr>
        <w:t>Muratsuchi</w:t>
      </w:r>
      <w:proofErr w:type="spellEnd"/>
      <w:r w:rsidRPr="009A3849">
        <w:rPr>
          <w:sz w:val="16"/>
        </w:rPr>
        <w:t xml:space="preserve"> says. “But if we need to stand up to protect our state, our people, and our beautiful lands, we will.” </w:t>
      </w:r>
      <w:r w:rsidRPr="009A3849">
        <w:rPr>
          <w:u w:val="single"/>
        </w:rPr>
        <w:t>While California – and the emissions waiver, in particular – is a major example of the federal government breaking with tradition and revoking a state’s power, it’s only one of several</w:t>
      </w:r>
      <w:r w:rsidRPr="009A3849">
        <w:rPr>
          <w:sz w:val="16"/>
        </w:rPr>
        <w:t xml:space="preserve">, says Mr. Hayes. Also under attack, he says, </w:t>
      </w:r>
      <w:r w:rsidRPr="009A3849">
        <w:rPr>
          <w:b/>
          <w:u w:val="single"/>
        </w:rPr>
        <w:t xml:space="preserve">have been states’ right to approve or disapprove projects based on their water-quality standards, to petition the EPA to take action against upwind states that negatively impact their air quality, and to determine what kind of energy they want, as fossil fuels claim they’re being unfairly pushed out by states that want clean energy. </w:t>
      </w:r>
      <w:r>
        <w:rPr>
          <w:b/>
          <w:u w:val="single"/>
        </w:rPr>
        <w:t xml:space="preserve"> </w:t>
      </w:r>
      <w:r w:rsidRPr="009A3849">
        <w:rPr>
          <w:sz w:val="16"/>
        </w:rPr>
        <w:t xml:space="preserve">It’s a consistent enough pattern that last month, the Environmental Council of the States, a nonpartisan association of state environmental agency leaders, sent a letter to Administrator Wheeler raising their concerns. The organization is “seriously concerned,” it stated, about unilateral actions “that run counter to the spirit of cooperative federalism and to the appropriate relationship between the federal government and the states who are delegated </w:t>
      </w:r>
      <w:r w:rsidRPr="009A3849">
        <w:rPr>
          <w:sz w:val="16"/>
        </w:rPr>
        <w:lastRenderedPageBreak/>
        <w:t>the authority to implement federal environmental statutes</w:t>
      </w:r>
      <w:r w:rsidRPr="009A3849">
        <w:rPr>
          <w:b/>
          <w:u w:val="single"/>
        </w:rPr>
        <w:t>.” In California, the threats to revoke federal funding over failing to meet clean air and water standards seemed to some critics like a declaration of war on the state.</w:t>
      </w:r>
      <w:r>
        <w:rPr>
          <w:b/>
          <w:u w:val="single"/>
        </w:rPr>
        <w:t xml:space="preserve"> </w:t>
      </w:r>
      <w:r w:rsidRPr="009A3849">
        <w:rPr>
          <w:sz w:val="16"/>
        </w:rPr>
        <w:t>“It strikes me as a really special kind of hypocrisy that [Administrator Wheeler] attacks California over its air quality and the problems it’s facing with air pollution a mere week before the administration opens three-quarters of a million acres for oil and gas drilling, which will invariably worsen the air pollution problems we have,” says Clare Lakewood, a senior attorney at the Center for Biological Diversity, one of the groups that sued to get a moratorium on drilling leases in 2013</w:t>
      </w:r>
      <w:r w:rsidRPr="009A3849">
        <w:rPr>
          <w:u w:val="single"/>
        </w:rPr>
        <w:t xml:space="preserve">. And other Californians worry, primarily, about the effect that the federal actions will have on the state. </w:t>
      </w:r>
    </w:p>
    <w:p w14:paraId="3782478C" w14:textId="77777777" w:rsidR="00354087" w:rsidRPr="00354087" w:rsidRDefault="00354087" w:rsidP="00354087"/>
    <w:p w14:paraId="305C7C6A" w14:textId="603E7E3A" w:rsidR="0032690F" w:rsidRPr="003B3CFD" w:rsidRDefault="0032690F" w:rsidP="0032690F">
      <w:pPr>
        <w:pStyle w:val="Heading3"/>
      </w:pPr>
      <w:r w:rsidRPr="003B3CFD">
        <w:lastRenderedPageBreak/>
        <w:t>A2: Econ Defense</w:t>
      </w:r>
    </w:p>
    <w:p w14:paraId="5F3786EE" w14:textId="77777777" w:rsidR="0032690F" w:rsidRPr="003B3CFD" w:rsidRDefault="0032690F" w:rsidP="0032690F">
      <w:pPr>
        <w:pStyle w:val="Heading4"/>
        <w:rPr>
          <w:rFonts w:cstheme="majorHAnsi"/>
        </w:rPr>
      </w:pPr>
      <w:r w:rsidRPr="003B3CFD">
        <w:rPr>
          <w:rFonts w:cstheme="majorHAnsi"/>
        </w:rPr>
        <w:t>Trump ensures diversionary conflict</w:t>
      </w:r>
    </w:p>
    <w:p w14:paraId="704048C7" w14:textId="77777777" w:rsidR="0032690F" w:rsidRPr="003B3CFD" w:rsidRDefault="0032690F" w:rsidP="0032690F">
      <w:pPr>
        <w:rPr>
          <w:rFonts w:cstheme="majorHAnsi"/>
        </w:rPr>
      </w:pPr>
      <w:r w:rsidRPr="003B3CFD">
        <w:rPr>
          <w:rStyle w:val="Style13ptBold"/>
          <w:rFonts w:cstheme="majorHAnsi"/>
        </w:rPr>
        <w:t>Foster ‘16</w:t>
      </w:r>
      <w:r w:rsidRPr="003B3CFD">
        <w:rPr>
          <w:rFonts w:cstheme="majorHAnsi"/>
        </w:rPr>
        <w:t xml:space="preserve"> [Dennis Foster, professor of international studies and political science at the Virginia Military Institute, “Would President Trump go to war to divert attention from problems at home?”, Washington Post, </w:t>
      </w:r>
      <w:r w:rsidRPr="003B3CFD">
        <w:rPr>
          <w:rStyle w:val="Hyperlink"/>
          <w:rFonts w:cstheme="majorHAnsi"/>
        </w:rPr>
        <w:t>https://www.washingtonpost.com/news/monkey-cage/wp/2016/12/19/yes-trump-might-well-go-to-war-to-divert-attention-from-problems-at-home/?utm_term=.43745ac4c66c]</w:t>
      </w:r>
    </w:p>
    <w:p w14:paraId="6D34DED8" w14:textId="77777777" w:rsidR="0032690F" w:rsidRPr="003B3CFD" w:rsidRDefault="0032690F" w:rsidP="0032690F">
      <w:pPr>
        <w:rPr>
          <w:rFonts w:cstheme="majorHAnsi"/>
          <w:sz w:val="16"/>
        </w:rPr>
      </w:pPr>
      <w:r w:rsidRPr="003B3CFD">
        <w:rPr>
          <w:rStyle w:val="StyleUnderline"/>
          <w:rFonts w:cstheme="majorHAnsi"/>
        </w:rPr>
        <w:t>If the U.S. economy tanks, should we expect</w:t>
      </w:r>
      <w:r w:rsidRPr="003B3CFD">
        <w:rPr>
          <w:rFonts w:cstheme="majorHAnsi"/>
          <w:sz w:val="16"/>
        </w:rPr>
        <w:t xml:space="preserve"> Donald </w:t>
      </w:r>
      <w:r w:rsidRPr="003B3CFD">
        <w:rPr>
          <w:rStyle w:val="StyleUnderline"/>
          <w:rFonts w:cstheme="majorHAnsi"/>
        </w:rPr>
        <w:t>Trump to engage in a diversionary war?</w:t>
      </w:r>
      <w:r w:rsidRPr="003B3CFD">
        <w:rPr>
          <w:rFonts w:cstheme="majorHAnsi"/>
          <w:sz w:val="16"/>
        </w:rPr>
        <w:t xml:space="preserve"> Since the age of Machiavelli, </w:t>
      </w:r>
      <w:r w:rsidRPr="003B3CFD">
        <w:rPr>
          <w:rStyle w:val="StyleUnderline"/>
          <w:rFonts w:cstheme="majorHAnsi"/>
        </w:rPr>
        <w:t>analysts have expected world leaders to launch international conflicts to deflect popular attention away from problems at home</w:t>
      </w:r>
      <w:r w:rsidRPr="003B3CFD">
        <w:rPr>
          <w:rFonts w:cstheme="majorHAnsi"/>
          <w:sz w:val="16"/>
        </w:rPr>
        <w:t xml:space="preserve">. By stirring up feelings of patriotism, </w:t>
      </w:r>
      <w:r w:rsidRPr="003B3CFD">
        <w:rPr>
          <w:rStyle w:val="StyleUnderline"/>
          <w:rFonts w:cstheme="majorHAnsi"/>
        </w:rPr>
        <w:t>leaders might escape the political costs of scandal, unpopularity — or a poorly performing economy</w:t>
      </w:r>
      <w:r w:rsidRPr="003B3CFD">
        <w:rPr>
          <w:rFonts w:cstheme="majorHAnsi"/>
          <w:sz w:val="16"/>
        </w:rPr>
        <w:t xml:space="preserve">. </w:t>
      </w:r>
      <w:r w:rsidRPr="003B3CFD">
        <w:rPr>
          <w:rStyle w:val="Emphasis"/>
          <w:rFonts w:cstheme="majorHAnsi"/>
        </w:rPr>
        <w:t>One often-cited example of diversionary war in modern times is Argentina’s 1982 invasion of the Falklands</w:t>
      </w:r>
      <w:r w:rsidRPr="003B3CFD">
        <w:rPr>
          <w:rFonts w:cstheme="majorHAnsi"/>
          <w:sz w:val="16"/>
        </w:rPr>
        <w:t xml:space="preserve">, which several (though not all) political scientists attribute to the junta’s desire to divert the people’s attention from a disastrous economy. </w:t>
      </w:r>
      <w:r w:rsidRPr="003B3CFD">
        <w:rPr>
          <w:rStyle w:val="StyleUnderline"/>
          <w:rFonts w:cstheme="majorHAnsi"/>
        </w:rPr>
        <w:t>In a 2014 article, Jonathan Keller and I argued that</w:t>
      </w:r>
      <w:r w:rsidRPr="003B3CFD">
        <w:rPr>
          <w:rFonts w:cstheme="majorHAnsi"/>
          <w:sz w:val="16"/>
        </w:rPr>
        <w:t xml:space="preserve"> </w:t>
      </w:r>
      <w:r w:rsidRPr="003B3CFD">
        <w:rPr>
          <w:rStyle w:val="StyleUnderline"/>
          <w:rFonts w:cstheme="majorHAnsi"/>
        </w:rPr>
        <w:t xml:space="preserve">whether U.S. presidents engage in diversionary conflicts depends </w:t>
      </w:r>
      <w:r w:rsidRPr="003B3CFD">
        <w:rPr>
          <w:rFonts w:cstheme="majorHAnsi"/>
          <w:sz w:val="16"/>
        </w:rPr>
        <w:t xml:space="preserve">in part </w:t>
      </w:r>
      <w:r w:rsidRPr="003B3CFD">
        <w:rPr>
          <w:rStyle w:val="StyleUnderline"/>
          <w:rFonts w:cstheme="majorHAnsi"/>
        </w:rPr>
        <w:t>on their psychological traits</w:t>
      </w:r>
      <w:r w:rsidRPr="003B3CFD">
        <w:rPr>
          <w:rFonts w:cstheme="majorHAnsi"/>
          <w:sz w:val="16"/>
        </w:rPr>
        <w:t xml:space="preserve"> — how they frame the world, process information and develop plans of action. </w:t>
      </w:r>
      <w:r w:rsidRPr="003B3CFD">
        <w:rPr>
          <w:rStyle w:val="StyleUnderline"/>
          <w:rFonts w:cstheme="majorHAnsi"/>
        </w:rPr>
        <w:t>Certain traits predispose leaders to more belligerent behavior</w:t>
      </w:r>
      <w:r w:rsidRPr="003B3CFD">
        <w:rPr>
          <w:rFonts w:cstheme="majorHAnsi"/>
          <w:sz w:val="16"/>
        </w:rPr>
        <w:t xml:space="preserve">. Do words translate into foreign policy action? </w:t>
      </w:r>
      <w:r w:rsidRPr="003B3CFD">
        <w:rPr>
          <w:rStyle w:val="StyleUnderline"/>
          <w:rFonts w:cstheme="majorHAnsi"/>
        </w:rPr>
        <w:t>One way to identify these traits is content analyses of leaders’ rhetoric.</w:t>
      </w:r>
      <w:r w:rsidRPr="003B3CFD">
        <w:rPr>
          <w:rFonts w:cstheme="majorHAnsi"/>
          <w:sz w:val="16"/>
        </w:rPr>
        <w:t xml:space="preserve"> The</w:t>
      </w:r>
      <w:r w:rsidRPr="003B3CFD">
        <w:rPr>
          <w:rStyle w:val="StyleUnderline"/>
          <w:rFonts w:cstheme="majorHAnsi"/>
        </w:rPr>
        <w:t xml:space="preserve"> more leaders use certain types of verbal constructs, the more likely they are to possess traits that lead them to use military force</w:t>
      </w:r>
      <w:r w:rsidRPr="003B3CFD">
        <w:rPr>
          <w:rFonts w:cstheme="majorHAnsi"/>
          <w:sz w:val="16"/>
        </w:rPr>
        <w:t xml:space="preserv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t>
      </w:r>
      <w:r w:rsidRPr="003B3CFD">
        <w:rPr>
          <w:rStyle w:val="StyleUnderline"/>
          <w:rFonts w:cstheme="majorHAnsi"/>
        </w:rPr>
        <w:t>when faced with politically damaging problems that are hard to solve — such as a faltering economy</w:t>
      </w:r>
      <w:r w:rsidRPr="003B3CFD">
        <w:rPr>
          <w:rFonts w:cstheme="majorHAnsi"/>
          <w:sz w:val="16"/>
        </w:rPr>
        <w:t xml:space="preserve"> — </w:t>
      </w:r>
      <w:r w:rsidRPr="003B3CFD">
        <w:rPr>
          <w:rStyle w:val="StyleUnderline"/>
          <w:rFonts w:cstheme="majorHAnsi"/>
        </w:rPr>
        <w:t>leaders who are both distrustful and simplistic are less likely to put together complex, direct responses</w:t>
      </w:r>
      <w:r w:rsidRPr="003B3CFD">
        <w:rPr>
          <w:rFonts w:cstheme="majorHAnsi"/>
          <w:sz w:val="16"/>
        </w:rPr>
        <w:t xml:space="preserve">. Instead, </w:t>
      </w:r>
      <w:r w:rsidRPr="003B3CFD">
        <w:rPr>
          <w:rStyle w:val="StyleUnderline"/>
          <w:rFonts w:cstheme="majorHAnsi"/>
        </w:rPr>
        <w:t>they develop simplistic but risky “solutions” that divert popular attention from the problem</w:t>
      </w:r>
      <w:r w:rsidRPr="003B3CFD">
        <w:rPr>
          <w:rFonts w:cstheme="majorHAnsi"/>
          <w:sz w:val="16"/>
        </w:rPr>
        <w:t xml:space="preserve">,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w:t>
      </w:r>
      <w:r w:rsidRPr="003B3CFD">
        <w:rPr>
          <w:rStyle w:val="StyleUnderline"/>
          <w:rFonts w:cstheme="majorHAnsi"/>
        </w:rPr>
        <w:t>Trump also scored second-lowest among presidents in conceptual complexity</w:t>
      </w:r>
      <w:r w:rsidRPr="003B3CFD">
        <w:rPr>
          <w:rFonts w:cstheme="majorHAnsi"/>
          <w:sz w:val="16"/>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3B3CFD">
        <w:rPr>
          <w:rStyle w:val="StyleUnderline"/>
          <w:rFonts w:cstheme="majorHAnsi"/>
        </w:rPr>
        <w:t>I took</w:t>
      </w:r>
      <w:r w:rsidRPr="003B3CFD">
        <w:rPr>
          <w:rFonts w:cstheme="majorHAnsi"/>
          <w:sz w:val="16"/>
        </w:rPr>
        <w:t xml:space="preserve"> these </w:t>
      </w:r>
      <w:r w:rsidRPr="003B3CFD">
        <w:rPr>
          <w:rStyle w:val="StyleUnderline"/>
          <w:rFonts w:cstheme="majorHAnsi"/>
        </w:rPr>
        <w:t>data on Trump and plugged them into the statistical model that we developed to predict major uses of force by the U</w:t>
      </w:r>
      <w:r w:rsidRPr="003B3CFD">
        <w:rPr>
          <w:rFonts w:cstheme="majorHAnsi"/>
          <w:sz w:val="16"/>
        </w:rPr>
        <w:t xml:space="preserve">nited </w:t>
      </w:r>
      <w:r w:rsidRPr="003B3CFD">
        <w:rPr>
          <w:rStyle w:val="StyleUnderline"/>
          <w:rFonts w:cstheme="majorHAnsi"/>
        </w:rPr>
        <w:t>S</w:t>
      </w:r>
      <w:r w:rsidRPr="003B3CFD">
        <w:rPr>
          <w:rFonts w:cstheme="majorHAnsi"/>
          <w:sz w:val="16"/>
        </w:rPr>
        <w:t xml:space="preserve">tates </w:t>
      </w:r>
      <w:r w:rsidRPr="003B3CFD">
        <w:rPr>
          <w:rStyle w:val="StyleUnderline"/>
          <w:rFonts w:cstheme="majorHAnsi"/>
        </w:rPr>
        <w:t>from 1953 to 2000</w:t>
      </w:r>
      <w:r w:rsidRPr="003B3CFD">
        <w:rPr>
          <w:rFonts w:cstheme="majorHAnsi"/>
          <w:sz w:val="16"/>
        </w:rPr>
        <w:t xml:space="preserve">. For a president of average distrust and conceptual complexity, an economic downturn only weakly predicts an increase in the use of force. But </w:t>
      </w:r>
      <w:r w:rsidRPr="003B3CFD">
        <w:rPr>
          <w:rStyle w:val="StyleUnderline"/>
          <w:rFonts w:cstheme="majorHAnsi"/>
        </w:rPr>
        <w:t xml:space="preserve">the model would predict that a president with Trump’s numbers would respond to </w:t>
      </w:r>
      <w:r w:rsidRPr="003B3CFD">
        <w:rPr>
          <w:rStyle w:val="Emphasis"/>
          <w:rFonts w:cstheme="majorHAnsi"/>
        </w:rPr>
        <w:t>even a minor economic downturn</w:t>
      </w:r>
      <w:r w:rsidRPr="003B3CFD">
        <w:rPr>
          <w:rStyle w:val="StyleUnderline"/>
          <w:rFonts w:cstheme="majorHAnsi"/>
        </w:rPr>
        <w:t xml:space="preserve"> with an increase in the use of force</w:t>
      </w:r>
      <w:r w:rsidRPr="003B3CFD">
        <w:rPr>
          <w:rFonts w:cstheme="majorHAnsi"/>
          <w:sz w:val="16"/>
        </w:rPr>
        <w:t xml:space="preserve">. For example, </w:t>
      </w:r>
      <w:r w:rsidRPr="003B3CFD">
        <w:rPr>
          <w:rStyle w:val="StyleUnderline"/>
          <w:rFonts w:cstheme="majorHAnsi"/>
        </w:rPr>
        <w:t>were the misery index</w:t>
      </w:r>
      <w:r w:rsidRPr="003B3CFD">
        <w:rPr>
          <w:rFonts w:cstheme="majorHAnsi"/>
          <w:sz w:val="16"/>
        </w:rPr>
        <w:t xml:space="preserve"> (aggregate inflation and unemployment) </w:t>
      </w:r>
      <w:r w:rsidRPr="003B3CFD">
        <w:rPr>
          <w:rStyle w:val="StyleUnderline"/>
          <w:rFonts w:cstheme="majorHAnsi"/>
        </w:rPr>
        <w:t>equal to</w:t>
      </w:r>
      <w:r w:rsidRPr="003B3CFD">
        <w:rPr>
          <w:rFonts w:cstheme="majorHAnsi"/>
          <w:sz w:val="16"/>
        </w:rPr>
        <w:t xml:space="preserve"> 12 — </w:t>
      </w:r>
      <w:r w:rsidRPr="003B3CFD">
        <w:rPr>
          <w:rStyle w:val="StyleUnderline"/>
          <w:rFonts w:cstheme="majorHAnsi"/>
        </w:rPr>
        <w:t xml:space="preserve">about where it stood in October 2011 </w:t>
      </w:r>
      <w:r w:rsidRPr="003B3CFD">
        <w:rPr>
          <w:rFonts w:cstheme="majorHAnsi"/>
          <w:sz w:val="16"/>
        </w:rPr>
        <w:t xml:space="preserve">— </w:t>
      </w:r>
      <w:r w:rsidRPr="003B3CFD">
        <w:rPr>
          <w:rStyle w:val="StyleUnderline"/>
          <w:rFonts w:cstheme="majorHAnsi"/>
        </w:rPr>
        <w:t xml:space="preserve">the model predicts a president with Trump’s psychological traits would initiate </w:t>
      </w:r>
      <w:r w:rsidRPr="003B3CFD">
        <w:rPr>
          <w:rStyle w:val="Emphasis"/>
          <w:rFonts w:cstheme="majorHAnsi"/>
        </w:rPr>
        <w:t>more than one major conflict per quarter.</w:t>
      </w:r>
    </w:p>
    <w:p w14:paraId="587D6FD1" w14:textId="77777777" w:rsidR="0032690F" w:rsidRPr="003B3CFD" w:rsidRDefault="0032690F" w:rsidP="0032690F"/>
    <w:p w14:paraId="7595B55C" w14:textId="77777777" w:rsidR="0032690F" w:rsidRPr="003B3CFD" w:rsidRDefault="0032690F" w:rsidP="0032690F">
      <w:pPr>
        <w:pStyle w:val="Heading2"/>
      </w:pPr>
      <w:proofErr w:type="spellStart"/>
      <w:r w:rsidRPr="003B3CFD">
        <w:lastRenderedPageBreak/>
        <w:t>ILaw</w:t>
      </w:r>
      <w:proofErr w:type="spellEnd"/>
      <w:r w:rsidRPr="003B3CFD">
        <w:t xml:space="preserve"> </w:t>
      </w:r>
      <w:proofErr w:type="spellStart"/>
      <w:r w:rsidRPr="003B3CFD">
        <w:t>Adv</w:t>
      </w:r>
      <w:proofErr w:type="spellEnd"/>
    </w:p>
    <w:p w14:paraId="1823C724" w14:textId="4D73878A" w:rsidR="0072517B" w:rsidRDefault="0072517B" w:rsidP="0032690F">
      <w:pPr>
        <w:pStyle w:val="Heading3"/>
      </w:pPr>
      <w:r>
        <w:lastRenderedPageBreak/>
        <w:t>ICCPR</w:t>
      </w:r>
    </w:p>
    <w:p w14:paraId="4248FD75" w14:textId="77777777" w:rsidR="0072517B" w:rsidRDefault="0072517B" w:rsidP="0072517B">
      <w:pPr>
        <w:pStyle w:val="Heading4"/>
      </w:pPr>
      <w:bookmarkStart w:id="0" w:name="_Hlk47342349"/>
      <w:r>
        <w:t>Federal death penalty violates current ICCPR laws – Abolishing the federal death penalty key to ICCPR I-law compliance</w:t>
      </w:r>
    </w:p>
    <w:p w14:paraId="05305A08" w14:textId="77777777" w:rsidR="0072517B" w:rsidRDefault="0072517B" w:rsidP="0072517B">
      <w:r w:rsidRPr="094DA4B8">
        <w:rPr>
          <w:rFonts w:eastAsia="Calibri"/>
          <w:b/>
          <w:bCs/>
          <w:sz w:val="26"/>
          <w:szCs w:val="26"/>
        </w:rPr>
        <w:t>Advocates for Human Rights, 13</w:t>
      </w:r>
      <w:r w:rsidRPr="094DA4B8">
        <w:rPr>
          <w:rFonts w:eastAsia="Calibri"/>
        </w:rPr>
        <w:t xml:space="preserve"> (</w:t>
      </w:r>
      <w:r w:rsidRPr="002869BE">
        <w:rPr>
          <w:rFonts w:eastAsia="Calibri"/>
        </w:rPr>
        <w:t xml:space="preserve">Advocates for Human Rights, 11-28-2013, accessed on 7-31-2020, The Advocates for Human Rights, "United States’ Compliance with the International Covenant on Civil and Political </w:t>
      </w:r>
      <w:proofErr w:type="spellStart"/>
      <w:r w:rsidRPr="002869BE">
        <w:rPr>
          <w:rFonts w:eastAsia="Calibri"/>
        </w:rPr>
        <w:t>RightsSuggested</w:t>
      </w:r>
      <w:proofErr w:type="spellEnd"/>
      <w:r w:rsidRPr="002869BE">
        <w:rPr>
          <w:rFonts w:eastAsia="Calibri"/>
        </w:rPr>
        <w:t xml:space="preserve"> List of Issues Relating to the Death Penalty", </w:t>
      </w:r>
      <w:hyperlink r:id="rId59" w:history="1">
        <w:r w:rsidRPr="002869BE">
          <w:rPr>
            <w:rStyle w:val="Hyperlink"/>
            <w:rFonts w:eastAsia="Calibri"/>
          </w:rPr>
          <w:t>https://www.theadvocatesforhumanrights.org/uploads/us_hrc_list_of_issues_death_penalty_october_2013.pdf /</w:t>
        </w:r>
      </w:hyperlink>
      <w:r w:rsidRPr="002869BE">
        <w:rPr>
          <w:rFonts w:eastAsia="Calibri"/>
        </w:rPr>
        <w:t xml:space="preserve"> </w:t>
      </w:r>
      <w:hyperlink r:id="rId60" w:history="1">
        <w:r w:rsidRPr="002869BE">
          <w:rPr>
            <w:rStyle w:val="Hyperlink"/>
            <w:rFonts w:eastAsia="Calibri"/>
          </w:rPr>
          <w:t>https://web.archive.org/web/20200801202214/https://www.theadvocatesforhumanrights.org/uploads/us_hrc_list_of_issues_death_penalty_october_2013.pdf</w:t>
        </w:r>
      </w:hyperlink>
      <w:r w:rsidRPr="002869BE">
        <w:rPr>
          <w:rFonts w:eastAsia="Calibri"/>
        </w:rPr>
        <w:t xml:space="preserve"> | </w:t>
      </w:r>
      <w:proofErr w:type="spellStart"/>
      <w:r w:rsidRPr="002869BE">
        <w:rPr>
          <w:rFonts w:eastAsia="Calibri"/>
        </w:rPr>
        <w:t>QWlyRn</w:t>
      </w:r>
      <w:proofErr w:type="spellEnd"/>
      <w:r w:rsidRPr="094DA4B8">
        <w:rPr>
          <w:rFonts w:eastAsia="Calibri"/>
        </w:rPr>
        <w:t>)</w:t>
      </w:r>
    </w:p>
    <w:p w14:paraId="2AFAA74B" w14:textId="77777777" w:rsidR="0072517B" w:rsidRDefault="0072517B" w:rsidP="0072517B">
      <w:pPr>
        <w:rPr>
          <w:sz w:val="14"/>
        </w:rPr>
      </w:pPr>
      <w:r w:rsidRPr="00586229">
        <w:rPr>
          <w:u w:val="single"/>
        </w:rPr>
        <w:t>The administration of the death penalty in the United States violates several human rights standards set forth in the International Covenant on Civil and Political Rights (ICCPR).</w:t>
      </w:r>
      <w:r w:rsidRPr="008760E4">
        <w:rPr>
          <w:sz w:val="14"/>
        </w:rPr>
        <w:t xml:space="preserve"> Prime among them are right to freedom from cruel, unusual, or degrading treatment or punishment, right to equality before the courts, right to freedom from discrimination, right to liberty and security of person, and the right not to be arbitrarily deprived of life. Currently, </w:t>
      </w:r>
      <w:r w:rsidRPr="00586229">
        <w:rPr>
          <w:u w:val="single"/>
        </w:rPr>
        <w:t xml:space="preserve">the United States federal government, as well as thirty-three states </w:t>
      </w:r>
      <w:r w:rsidRPr="00586229">
        <w:rPr>
          <w:rStyle w:val="Emphasis"/>
        </w:rPr>
        <w:t>retain the death penalty</w:t>
      </w:r>
      <w:r w:rsidRPr="00586229">
        <w:rPr>
          <w:u w:val="single"/>
        </w:rPr>
        <w:t>.</w:t>
      </w:r>
      <w:r w:rsidRPr="008760E4">
        <w:rPr>
          <w:sz w:val="14"/>
        </w:rPr>
        <w:t xml:space="preserve">1 3. </w:t>
      </w:r>
      <w:r w:rsidRPr="00586229">
        <w:rPr>
          <w:rStyle w:val="Emphasis"/>
        </w:rPr>
        <w:t xml:space="preserve">The death penalty in the United States violates human rights regarding the right to life, liberty and security, due process of law, and equal protection of the law by subjecting innocent people to punishment. </w:t>
      </w:r>
      <w:r w:rsidRPr="008760E4">
        <w:rPr>
          <w:sz w:val="14"/>
        </w:rPr>
        <w:t xml:space="preserve">Since 1973, 141 innocent people in the United States have been exonerated from death row because they were wrongly convicted, including nine who were released in 2009.2 </w:t>
      </w:r>
      <w:r w:rsidRPr="008760E4">
        <w:rPr>
          <w:u w:val="single"/>
        </w:rPr>
        <w:t>Additionally, evidence suggests innocent people may have been wrongfully convicted and executed in the United States.</w:t>
      </w:r>
      <w:r w:rsidRPr="008760E4">
        <w:rPr>
          <w:sz w:val="14"/>
        </w:rPr>
        <w:t xml:space="preserve"> 3 4. </w:t>
      </w:r>
      <w:r w:rsidRPr="008760E4">
        <w:rPr>
          <w:rStyle w:val="Emphasis"/>
        </w:rPr>
        <w:t>The arbitrariness of the death penalty in the United States violates its obligations under the ICCPR and the International Convention on the Elimination of All Forms of Racial Discrimination.</w:t>
      </w:r>
      <w:r w:rsidRPr="008760E4">
        <w:rPr>
          <w:sz w:val="14"/>
        </w:rPr>
        <w:t xml:space="preserve"> </w:t>
      </w:r>
      <w:r w:rsidRPr="008760E4">
        <w:rPr>
          <w:u w:val="single"/>
        </w:rPr>
        <w:t xml:space="preserve">The death penalty in the United States is fraught </w:t>
      </w:r>
      <w:r w:rsidRPr="008760E4">
        <w:rPr>
          <w:rStyle w:val="Emphasis"/>
        </w:rPr>
        <w:t>with racial, economic, and geographic disparities,</w:t>
      </w:r>
      <w:r w:rsidRPr="008760E4">
        <w:rPr>
          <w:u w:val="single"/>
        </w:rPr>
        <w:t xml:space="preserve"> and minorities accused of killing white persons are more likely to be sentenced to death than if the victim is a racial or ethnic minority.</w:t>
      </w:r>
      <w:r w:rsidRPr="008760E4">
        <w:rPr>
          <w:sz w:val="14"/>
        </w:rPr>
        <w:t xml:space="preserve">4 </w:t>
      </w:r>
      <w:r w:rsidRPr="008760E4">
        <w:rPr>
          <w:u w:val="single"/>
        </w:rPr>
        <w:t>Studies show defendants convicted of killing white victims are more likely to receive death sentences than defendants convicted of killing African-American victims.</w:t>
      </w:r>
      <w:r w:rsidRPr="008760E4">
        <w:rPr>
          <w:sz w:val="14"/>
        </w:rPr>
        <w:t xml:space="preserve">5 A </w:t>
      </w:r>
      <w:r w:rsidRPr="008760E4">
        <w:rPr>
          <w:u w:val="single"/>
        </w:rPr>
        <w:t>2007 study showed African-American defendants received the death penalty at three times the rate of white defendants when the victims were white.</w:t>
      </w:r>
      <w:r w:rsidRPr="008760E4">
        <w:rPr>
          <w:sz w:val="14"/>
        </w:rPr>
        <w:t xml:space="preserve">6 Similarly, indigent persons with court-appointed counsel are more likely to be sentenced to death than persons with sufficient income to afford an attorney.7 5. </w:t>
      </w:r>
      <w:r w:rsidRPr="008760E4">
        <w:rPr>
          <w:u w:val="single"/>
        </w:rPr>
        <w:t xml:space="preserve">Death by </w:t>
      </w:r>
      <w:r w:rsidRPr="008760E4">
        <w:rPr>
          <w:rStyle w:val="Emphasis"/>
        </w:rPr>
        <w:t>lethal injection can result in severe and excruciating pain</w:t>
      </w:r>
      <w:r w:rsidRPr="008760E4">
        <w:rPr>
          <w:u w:val="single"/>
        </w:rPr>
        <w:t xml:space="preserve"> violating human rights protections against cruel and unusual punishment. Reports show executions by lethal injection can last over twenty minutes and lead to severe suffering and convulsions.</w:t>
      </w:r>
      <w:r w:rsidRPr="008760E4">
        <w:rPr>
          <w:sz w:val="14"/>
        </w:rPr>
        <w:t xml:space="preserve">8 In addition, the </w:t>
      </w:r>
      <w:r w:rsidRPr="008760E4">
        <w:rPr>
          <w:u w:val="single"/>
        </w:rPr>
        <w:t>injections are often administered by untrained personnel</w:t>
      </w:r>
      <w:r w:rsidRPr="008760E4">
        <w:rPr>
          <w:sz w:val="14"/>
        </w:rPr>
        <w:t xml:space="preserve">, thus contributing to the risk of procedural errors. </w:t>
      </w:r>
      <w:r w:rsidRPr="008760E4">
        <w:rPr>
          <w:u w:val="single"/>
        </w:rPr>
        <w:t>Certain states ban the use of the drugs used in lethal injection executions on 2 animals, but continue to use the drugs for death penalty executions.9</w:t>
      </w:r>
      <w:r w:rsidRPr="008760E4">
        <w:rPr>
          <w:sz w:val="14"/>
        </w:rPr>
        <w:t xml:space="preserve"> The U.S. Supreme Court granted certiorari to hear a challenge to Kentucky’s lethal injection process, but in 2008, decided to allow the continued use of a method of execution by lethal injection challenged by Kentucky death row inmates.10 Yet, problems persist with states’ lethal injection procedures: on September 15, 2009, during the attempted execution of </w:t>
      </w:r>
      <w:proofErr w:type="spellStart"/>
      <w:r w:rsidRPr="008760E4">
        <w:rPr>
          <w:sz w:val="14"/>
        </w:rPr>
        <w:t>Romell</w:t>
      </w:r>
      <w:proofErr w:type="spellEnd"/>
      <w:r w:rsidRPr="008760E4">
        <w:rPr>
          <w:sz w:val="14"/>
        </w:rPr>
        <w:t xml:space="preserve"> Broom, Ohio officials spent over two hours attempting to locate a suitable vein to use for the lethal injection before finally postponing his execution.11 The failure to pass legislation implementing the 2004 International Court of Justice decision (</w:t>
      </w:r>
      <w:proofErr w:type="spellStart"/>
      <w:r w:rsidRPr="008760E4">
        <w:rPr>
          <w:sz w:val="14"/>
        </w:rPr>
        <w:t>Avena</w:t>
      </w:r>
      <w:proofErr w:type="spellEnd"/>
      <w:r w:rsidRPr="008760E4">
        <w:rPr>
          <w:sz w:val="14"/>
        </w:rPr>
        <w:t xml:space="preserve"> and Other Mexican Nationals (Mexico v. United States of America) violates Article 14 on equality before the courts and tribunals, including the right to adequate time and facilities for the preparation of his defense and to communicate with counsel of his own choosing, and Article 2(3) on the right to an effective remedy.12 In 2011, Senator Patrick Leahy introduced legislation that would have authorized U.S. federal courts to review violations of the Vienna Convention on Consular Relations in the cases of foreign nationals who have been sentenced to death. Congress failed to pass the proposed legislation. The United States has failed to implement the ICJ’s 2004 decision, and has since executed two Mexican nationals affected by the decision. The State of Texas executed both Jose Medellin on August 5, 2008 and Humberto Leal on July 7, 2011</w:t>
      </w:r>
    </w:p>
    <w:bookmarkEnd w:id="0"/>
    <w:p w14:paraId="6AF0DC0F" w14:textId="77777777" w:rsidR="0072517B" w:rsidRDefault="0072517B" w:rsidP="0072517B">
      <w:pPr>
        <w:pStyle w:val="Heading4"/>
        <w:spacing w:before="0"/>
        <w:rPr>
          <w:rFonts w:ascii="Times New Roman" w:hAnsi="Times New Roman" w:cs="Times New Roman"/>
          <w:sz w:val="24"/>
          <w:szCs w:val="24"/>
        </w:rPr>
      </w:pPr>
      <w:r>
        <w:rPr>
          <w:rFonts w:cs="Calibri"/>
        </w:rPr>
        <w:t xml:space="preserve">US walking a fine line by keeping the death penalty – Abolishment of the death penalty key to I-law compliance </w:t>
      </w:r>
    </w:p>
    <w:p w14:paraId="35371DDE" w14:textId="77777777" w:rsidR="0072517B" w:rsidRDefault="0072517B" w:rsidP="0072517B">
      <w:pPr>
        <w:pStyle w:val="NormalWeb"/>
        <w:spacing w:before="15" w:beforeAutospacing="0" w:after="180" w:afterAutospacing="0"/>
      </w:pPr>
      <w:r>
        <w:rPr>
          <w:b/>
          <w:bCs/>
          <w:sz w:val="26"/>
          <w:szCs w:val="26"/>
        </w:rPr>
        <w:t>Nolen, 16</w:t>
      </w:r>
      <w:r>
        <w:t xml:space="preserve"> (Elizabeth Nolen, Conflict Management and Resolution Graduate Program University of North Carolina Wilmington, 2016, accessed on 8-1-2020, Global Security Studies, "The </w:t>
      </w:r>
      <w:r>
        <w:lastRenderedPageBreak/>
        <w:t xml:space="preserve">Effects of the U.S. Death Penalty on International Relations ", http://www.globalsecuritystudies.com/Nolan%20Death%20Penalty.pdf / </w:t>
      </w:r>
      <w:r w:rsidRPr="002869BE">
        <w:t xml:space="preserve">https://web.archive.org/web/20200801214659/http://www.globalsecuritystudies.com/Nolan%20Death%20Penalty.pdf </w:t>
      </w:r>
      <w:r>
        <w:t>| </w:t>
      </w:r>
      <w:proofErr w:type="spellStart"/>
      <w:r>
        <w:t>QWlyRn</w:t>
      </w:r>
      <w:proofErr w:type="spellEnd"/>
      <w:r>
        <w:t>)</w:t>
      </w:r>
    </w:p>
    <w:p w14:paraId="1E818F37" w14:textId="77777777" w:rsidR="0072517B" w:rsidRPr="00D967B3" w:rsidRDefault="0072517B" w:rsidP="0072517B">
      <w:pPr>
        <w:rPr>
          <w:rStyle w:val="Emphasis"/>
        </w:rPr>
      </w:pPr>
      <w:r>
        <w:t xml:space="preserve">Throughout the years a majority of countries have begun to abolish the use of the death penalty due to it being cruel and unusual and violates people’s human rights. </w:t>
      </w:r>
      <w:r w:rsidRPr="00A25E7D">
        <w:rPr>
          <w:u w:val="single"/>
        </w:rPr>
        <w:t>The U.S. is one of a few nations that still use capital punishment not only in the case of their own citizens but on foreign nationals as well.</w:t>
      </w:r>
      <w:r>
        <w:t xml:space="preserve"> The moral debate regarding what is right and what is wrong is an ongoing issue whether on a domestic level or an international level. However, the disagreement comes to a head in the international community. Article 36 of The Vienna Convention directs that foreign nationals must have access to their consulate while under arrest. The U.S. has not been abiding by this and they have put to death several foreign nationals. The U.S. did sign The Vienna Convention yet they still enforce capital punishment and that is giving the U.S. a contradictory stance in the international community. </w:t>
      </w:r>
      <w:r w:rsidRPr="00D967B3">
        <w:rPr>
          <w:rStyle w:val="Emphasis"/>
        </w:rPr>
        <w:t>The death penalty is seen as wrong by several U.S. allies</w:t>
      </w:r>
      <w:r>
        <w:t xml:space="preserve">, </w:t>
      </w:r>
      <w:r w:rsidRPr="00D967B3">
        <w:rPr>
          <w:u w:val="single"/>
        </w:rPr>
        <w:t>so it is questionable why they still have it.</w:t>
      </w:r>
      <w:r>
        <w:t xml:space="preserve"> There are several countries that have abolished capital punishment largely due to its arbitrariness and mistakes and the fact that there are alternatives for it. </w:t>
      </w:r>
      <w:r w:rsidRPr="00D967B3">
        <w:rPr>
          <w:u w:val="single"/>
        </w:rPr>
        <w:t xml:space="preserve">The U.S. seems to be leaning toward abolishing capital punishment as well; </w:t>
      </w:r>
      <w:r>
        <w:t xml:space="preserve">often it is the individual states that are in violation of Article 36 and not the Federal Government. So the question becomes, is the U.S. ready for alternatives for the death penalty, or are our state governments going to continue driving the issue? </w:t>
      </w:r>
      <w:r w:rsidRPr="00D967B3">
        <w:rPr>
          <w:u w:val="single"/>
        </w:rPr>
        <w:t xml:space="preserve">There is also the question and legality of executing minors. According to the International Covenant on Civil and Political Rights (ICCPR), </w:t>
      </w:r>
      <w:r w:rsidRPr="00D967B3">
        <w:rPr>
          <w:rStyle w:val="Emphasis"/>
        </w:rPr>
        <w:t>executions of juveniles are illegal but the U.S. still executes minors</w:t>
      </w:r>
      <w:r w:rsidRPr="00D967B3">
        <w:rPr>
          <w:u w:val="single"/>
        </w:rPr>
        <w:t xml:space="preserve"> (Dieter 15). </w:t>
      </w:r>
      <w:r w:rsidRPr="00D967B3">
        <w:rPr>
          <w:rStyle w:val="Emphasis"/>
        </w:rPr>
        <w:t>The U.S. is walking a fine line with the international community and ultimately an agreement will have to be achieved.</w:t>
      </w:r>
    </w:p>
    <w:p w14:paraId="586D5271" w14:textId="77777777" w:rsidR="0072517B" w:rsidRDefault="0072517B" w:rsidP="0072517B">
      <w:pPr>
        <w:pStyle w:val="Heading4"/>
        <w:spacing w:before="0"/>
        <w:rPr>
          <w:rFonts w:ascii="Times New Roman" w:hAnsi="Times New Roman" w:cs="Times New Roman"/>
          <w:sz w:val="24"/>
          <w:szCs w:val="24"/>
        </w:rPr>
      </w:pPr>
      <w:r>
        <w:rPr>
          <w:rFonts w:cs="Calibri"/>
        </w:rPr>
        <w:t xml:space="preserve">Death penalty violates ICCPR human rights </w:t>
      </w:r>
      <w:proofErr w:type="spellStart"/>
      <w:r>
        <w:rPr>
          <w:rFonts w:cs="Calibri"/>
        </w:rPr>
        <w:t>i</w:t>
      </w:r>
      <w:proofErr w:type="spellEnd"/>
      <w:r>
        <w:rPr>
          <w:rFonts w:cs="Calibri"/>
        </w:rPr>
        <w:t>-law – only a federal abolishment of the death penalty solves I-law compliance</w:t>
      </w:r>
    </w:p>
    <w:p w14:paraId="7500A76B" w14:textId="77777777" w:rsidR="0072517B" w:rsidRDefault="0072517B" w:rsidP="0072517B">
      <w:pPr>
        <w:pStyle w:val="NormalWeb"/>
        <w:spacing w:before="15" w:beforeAutospacing="0" w:after="180" w:afterAutospacing="0"/>
      </w:pPr>
      <w:r>
        <w:rPr>
          <w:b/>
          <w:bCs/>
          <w:sz w:val="26"/>
          <w:szCs w:val="26"/>
        </w:rPr>
        <w:t>Center for Constitutional Rights, 15</w:t>
      </w:r>
      <w:r>
        <w:t> (Center for Constitutional Rights, 02-26-2015 (</w:t>
      </w:r>
      <w:r w:rsidRPr="00D80355">
        <w:t>http://carbondate.cs.odu.edu/#https://ccrjustice.org/files/CCR%20Death%20Penalty%20Factsheet.pdf</w:t>
      </w:r>
      <w:r>
        <w:t xml:space="preserve">), accessed on 8-1-2020, Center for Constitutional Rights, "The Death Penalty is a Human Rights Violation: An Examination of the Death Penalty in the U.S. from a Human Rights Perspective", </w:t>
      </w:r>
      <w:hyperlink r:id="rId61" w:history="1">
        <w:r w:rsidRPr="00D2504A">
          <w:rPr>
            <w:rStyle w:val="Hyperlink"/>
          </w:rPr>
          <w:t>https://ccrjustice.org/files/CCR%20Death%20Penalty%20Factsheet.pdf</w:t>
        </w:r>
      </w:hyperlink>
      <w:r>
        <w:t xml:space="preserve"> / </w:t>
      </w:r>
      <w:hyperlink r:id="rId62" w:history="1">
        <w:r w:rsidRPr="00D2504A">
          <w:rPr>
            <w:rStyle w:val="Hyperlink"/>
          </w:rPr>
          <w:t>https://web.archive.org/web/20170110150534/http://ccrjustice.org/sites/default/files/assets/files/CCR%20Death%20Penalty%20Factsheet.pdf</w:t>
        </w:r>
      </w:hyperlink>
      <w:r>
        <w:t xml:space="preserve"> | </w:t>
      </w:r>
      <w:proofErr w:type="spellStart"/>
      <w:r>
        <w:t>QWlyRn</w:t>
      </w:r>
      <w:proofErr w:type="spellEnd"/>
      <w:r>
        <w:t>)</w:t>
      </w:r>
    </w:p>
    <w:p w14:paraId="3523A311" w14:textId="77777777" w:rsidR="0072517B" w:rsidRDefault="0072517B" w:rsidP="0072517B">
      <w:pPr>
        <w:rPr>
          <w:u w:val="single"/>
        </w:rPr>
      </w:pPr>
      <w:r w:rsidRPr="00067E6E">
        <w:rPr>
          <w:u w:val="single"/>
        </w:rPr>
        <w:t xml:space="preserve">In addition to violating the right to life, </w:t>
      </w:r>
      <w:r>
        <w:t xml:space="preserve">critics have argued that capital punishment, as it is applied in the United States, is expensive, racist, arbitrary, and fallible. </w:t>
      </w:r>
      <w:r w:rsidRPr="00067E6E">
        <w:rPr>
          <w:u w:val="single"/>
        </w:rPr>
        <w:t xml:space="preserve">Further, the deterrent effect of the death penalty has never been proven. Decades of experience have confirmed that </w:t>
      </w:r>
      <w:r w:rsidRPr="00067E6E">
        <w:rPr>
          <w:rStyle w:val="Emphasis"/>
        </w:rPr>
        <w:t>capital punishment in the US is not only a fundamental human rights violation</w:t>
      </w:r>
      <w:r>
        <w:t xml:space="preserve">, but is </w:t>
      </w:r>
      <w:r w:rsidRPr="00067E6E">
        <w:rPr>
          <w:u w:val="single"/>
        </w:rPr>
        <w:t>also fundamentally flawed in design and implementation</w:t>
      </w:r>
      <w:r>
        <w:t xml:space="preserve">. Additionally, </w:t>
      </w:r>
      <w:r w:rsidRPr="00067E6E">
        <w:rPr>
          <w:u w:val="single"/>
        </w:rPr>
        <w:t xml:space="preserve">prisoners in the US spend decades on death row in </w:t>
      </w:r>
      <w:r w:rsidRPr="00067E6E">
        <w:rPr>
          <w:rStyle w:val="Emphasis"/>
        </w:rPr>
        <w:t>dehumanizing conditions which amount to torture under international law</w:t>
      </w:r>
      <w:r>
        <w:t xml:space="preserve">. Legally putting people to death has not been a constant practice in the United States; from 1967-1977 executions were halted across the US. </w:t>
      </w:r>
      <w:r w:rsidRPr="00067E6E">
        <w:rPr>
          <w:u w:val="single"/>
        </w:rPr>
        <w:t>However, currently, approximately 3,300 people still await execution in the United States.</w:t>
      </w:r>
      <w:r>
        <w:t xml:space="preserve"> 34 states are still </w:t>
      </w:r>
      <w:proofErr w:type="spellStart"/>
      <w:r>
        <w:t>retentionist</w:t>
      </w:r>
      <w:proofErr w:type="spellEnd"/>
      <w:r>
        <w:t xml:space="preserve">, meaning they have death penalty laws on the books. </w:t>
      </w:r>
      <w:r w:rsidRPr="00067E6E">
        <w:rPr>
          <w:u w:val="single"/>
        </w:rPr>
        <w:t>People of color have accounted for a disproportionate 43% of total executions since 1976 and 55% of those currently awaiting execution—while they only account for approximately 27% of the general population.</w:t>
      </w:r>
      <w:r>
        <w:t xml:space="preserve"> </w:t>
      </w:r>
      <w:r w:rsidRPr="00B12893">
        <w:rPr>
          <w:rStyle w:val="Emphasis"/>
        </w:rPr>
        <w:t xml:space="preserve">The death penalty, as applied, has been found to violate the non-discrimination requirement found in </w:t>
      </w:r>
      <w:r w:rsidRPr="00B12893">
        <w:rPr>
          <w:rStyle w:val="Emphasis"/>
        </w:rPr>
        <w:lastRenderedPageBreak/>
        <w:t xml:space="preserve">international human rights law. </w:t>
      </w:r>
      <w:r>
        <w:t xml:space="preserve">Two treaties which the U.S. has ratified, the International Convention on the Elimination of All Forms of Racial Discrimination (ICERD) </w:t>
      </w:r>
      <w:r w:rsidRPr="00B12893">
        <w:rPr>
          <w:u w:val="single"/>
        </w:rPr>
        <w:t>and the International Covenant on Civil and Political Rights (</w:t>
      </w:r>
      <w:r w:rsidRPr="00B12893">
        <w:rPr>
          <w:rStyle w:val="Emphasis"/>
        </w:rPr>
        <w:t>ICCPR</w:t>
      </w:r>
      <w:r w:rsidRPr="00B12893">
        <w:rPr>
          <w:u w:val="single"/>
        </w:rPr>
        <w:t>)</w:t>
      </w:r>
      <w:r>
        <w:t xml:space="preserve"> ensure the right to non-discrimination. In 2006, the UN Human Rights Committee recommended that the U.S. “assess the extent to which [the] death penalty is disproportionately imposed on ethnic minorities and on </w:t>
      </w:r>
      <w:proofErr w:type="spellStart"/>
      <w:r>
        <w:t>lowincome</w:t>
      </w:r>
      <w:proofErr w:type="spellEnd"/>
      <w:r>
        <w:t xml:space="preserve"> population groups, as well as the reasons for this, and adopt all appropriate measures to address the problem.”</w:t>
      </w:r>
      <w:r w:rsidRPr="00067E6E">
        <w:t xml:space="preserve"> </w:t>
      </w:r>
      <w:r w:rsidRPr="00B12893">
        <w:rPr>
          <w:u w:val="single"/>
        </w:rPr>
        <w:t>In the last decade, some progress has been made against the death penalty in the US, yet there is still much to be done</w:t>
      </w:r>
    </w:p>
    <w:p w14:paraId="5EA448CF" w14:textId="77777777" w:rsidR="00F878DF" w:rsidRDefault="00F878DF" w:rsidP="00F878DF">
      <w:pPr>
        <w:pStyle w:val="Heading4"/>
      </w:pPr>
      <w:r w:rsidRPr="008214BE">
        <w:t>Revising article 6 of the</w:t>
      </w:r>
      <w:r>
        <w:t xml:space="preserve"> ICCPR key to increase U.S.A credibility</w:t>
      </w:r>
    </w:p>
    <w:p w14:paraId="5F8A265B" w14:textId="77777777" w:rsidR="00F878DF" w:rsidRPr="001F10A4" w:rsidRDefault="00F878DF" w:rsidP="00F878DF">
      <w:r>
        <w:t xml:space="preserve">Elizabeth </w:t>
      </w:r>
      <w:r w:rsidRPr="008214BE">
        <w:rPr>
          <w:b/>
        </w:rPr>
        <w:t>Nolen 2016</w:t>
      </w:r>
      <w:r>
        <w:t xml:space="preserve"> Conflict Management and Resolution Graduate Program University of North Carolina Wilmington “</w:t>
      </w:r>
      <w:r w:rsidRPr="001F10A4">
        <w:t>The Effects of the U.S. Death Penalty on International Relations</w:t>
      </w:r>
      <w:r>
        <w:t xml:space="preserve">” </w:t>
      </w:r>
      <w:hyperlink r:id="rId63" w:history="1">
        <w:r w:rsidRPr="001F10A4">
          <w:rPr>
            <w:rStyle w:val="Hyperlink"/>
          </w:rPr>
          <w:t>http://globalsecuritystudies.com/Nolan%20Death%20Penalty.pdf</w:t>
        </w:r>
      </w:hyperlink>
    </w:p>
    <w:p w14:paraId="51EE663F" w14:textId="77777777" w:rsidR="00F878DF" w:rsidRDefault="00F878DF" w:rsidP="00F878DF">
      <w:pPr>
        <w:rPr>
          <w:u w:val="single"/>
        </w:rPr>
      </w:pPr>
      <w:r w:rsidRPr="008214BE">
        <w:rPr>
          <w:u w:val="single"/>
        </w:rPr>
        <w:t>The death penalty is a serious, convoluted issue that continues to stir strong feelings in the international and domestic societies of the world</w:t>
      </w:r>
      <w:r>
        <w:t xml:space="preserve">. Some say that it is a legal and fitting sentence for certain crimes and is strictly a domestic issue. </w:t>
      </w:r>
      <w:r w:rsidRPr="008214BE">
        <w:rPr>
          <w:u w:val="single"/>
        </w:rPr>
        <w:t>Others say that it is a human rights issue thus involves all the nations equally.</w:t>
      </w:r>
      <w:r>
        <w:t xml:space="preserve"> One thing that can be said is that there is a growing amount of documents that are being ratified that are abolishing the death penalty thus making it harder for those </w:t>
      </w:r>
      <w:proofErr w:type="spellStart"/>
      <w:r>
        <w:t>retentionist</w:t>
      </w:r>
      <w:proofErr w:type="spellEnd"/>
      <w:r>
        <w:t xml:space="preserve"> nations to remain legal. </w:t>
      </w:r>
      <w:r w:rsidRPr="008214BE">
        <w:rPr>
          <w:u w:val="single"/>
        </w:rPr>
        <w:t xml:space="preserve">Throughout the years, the U.S. specifically has been inching closer to abolishing the death penalty and it seems to be only a matter of time before they actually do it. </w:t>
      </w:r>
      <w:r>
        <w:t xml:space="preserve">They are a democratic society that still has not fully grasped the antideath penalty norm even though they confirmed that it was unconstitutional for juveniles. The ultimate goal is to rehabilitate offenders no matters what age but definitely for juveniles. </w:t>
      </w:r>
      <w:r w:rsidRPr="008214BE">
        <w:rPr>
          <w:u w:val="single"/>
        </w:rPr>
        <w:t>The Supreme Court has said that they may refer to international law in resolving other constitutional questions which may become interesting amongst the justices. The reputation of the U.S. is at stake in the international community. If they abolish the death penalty, they will reaffirm their Super Power status in the world and create more harmonious relationships with other nations.</w:t>
      </w:r>
    </w:p>
    <w:p w14:paraId="56F73D1A" w14:textId="2189C99D" w:rsidR="0072517B" w:rsidRDefault="0072517B" w:rsidP="0032690F">
      <w:pPr>
        <w:pStyle w:val="Heading3"/>
      </w:pPr>
      <w:r>
        <w:lastRenderedPageBreak/>
        <w:t>Liberal Order Impact</w:t>
      </w:r>
    </w:p>
    <w:p w14:paraId="6CC7FFA8" w14:textId="77777777" w:rsidR="0072517B" w:rsidRPr="007728C4" w:rsidRDefault="0072517B" w:rsidP="0072517B">
      <w:pPr>
        <w:pStyle w:val="Heading4"/>
        <w:rPr>
          <w:rStyle w:val="Style13ptBold"/>
          <w:b/>
        </w:rPr>
      </w:pPr>
      <w:r>
        <w:t>American defiance against International human rights agreements – undermines international institutions and the LIO</w:t>
      </w:r>
    </w:p>
    <w:p w14:paraId="4FA7D3AE" w14:textId="77777777" w:rsidR="0072517B" w:rsidRPr="007728C4" w:rsidRDefault="0072517B" w:rsidP="0072517B">
      <w:r w:rsidRPr="007728C4">
        <w:rPr>
          <w:rStyle w:val="Style13ptBold"/>
        </w:rPr>
        <w:t>Mills 7/2</w:t>
      </w:r>
      <w:r>
        <w:rPr>
          <w:rStyle w:val="Style13ptBold"/>
        </w:rPr>
        <w:t>2</w:t>
      </w:r>
      <w:r>
        <w:t xml:space="preserve"> (</w:t>
      </w:r>
      <w:r w:rsidRPr="007C0C34">
        <w:t>Kurt</w:t>
      </w:r>
      <w:r>
        <w:t xml:space="preserve">, </w:t>
      </w:r>
      <w:r w:rsidRPr="007728C4">
        <w:t xml:space="preserve">joined the University of Dundee as Professor of International Relations and Human Rights in July 2017. Prior to this, </w:t>
      </w:r>
      <w:r>
        <w:t xml:space="preserve">he </w:t>
      </w:r>
      <w:r w:rsidRPr="007728C4">
        <w:t xml:space="preserve">was Senior Lecturer in International Human Rights at the University of Glasgow, and founder and </w:t>
      </w:r>
      <w:proofErr w:type="spellStart"/>
      <w:r w:rsidRPr="007728C4">
        <w:t>convenor</w:t>
      </w:r>
      <w:proofErr w:type="spellEnd"/>
      <w:r w:rsidRPr="007728C4">
        <w:t xml:space="preserve"> of the Glasgow Human Rights Network. </w:t>
      </w:r>
      <w:r>
        <w:t>He</w:t>
      </w:r>
      <w:r w:rsidRPr="007728C4">
        <w:t xml:space="preserve"> previously taught at Gettysburg College, James Madison University, Mount Holyoke College, and the American University in Cairo, and served as Assistant Director of the Five College Program on Peace and World Security Studies at Hampshire College.</w:t>
      </w:r>
      <w:r>
        <w:t xml:space="preserve"> </w:t>
      </w:r>
      <w:r w:rsidRPr="007C0C34">
        <w:t>7-2</w:t>
      </w:r>
      <w:r>
        <w:t>2</w:t>
      </w:r>
      <w:r w:rsidRPr="007C0C34">
        <w:t xml:space="preserve">-2020, " Justifying American exceptionalism: the Commission on Unalienable Rights undermines modern human </w:t>
      </w:r>
      <w:proofErr w:type="gramStart"/>
      <w:r w:rsidRPr="007C0C34">
        <w:t>rights ,</w:t>
      </w:r>
      <w:proofErr w:type="gramEnd"/>
      <w:r w:rsidRPr="007C0C34">
        <w:t xml:space="preserve">" </w:t>
      </w:r>
      <w:proofErr w:type="spellStart"/>
      <w:r w:rsidRPr="007C0C34">
        <w:t>openDemocracy</w:t>
      </w:r>
      <w:proofErr w:type="spellEnd"/>
      <w:r w:rsidRPr="007C0C34">
        <w:t>, https://www.opendemocracy.net/en/justifying-american-exceptionalism-commission-unalienable-rights-undermines-modern-human-rights/</w:t>
      </w:r>
      <w:r>
        <w:t>)</w:t>
      </w:r>
    </w:p>
    <w:p w14:paraId="74709997" w14:textId="77777777" w:rsidR="0072517B" w:rsidRDefault="0072517B" w:rsidP="0072517B">
      <w:pPr>
        <w:rPr>
          <w:sz w:val="24"/>
          <w:szCs w:val="28"/>
          <w:u w:val="single"/>
        </w:rPr>
      </w:pPr>
      <w:r w:rsidRPr="007C0C34">
        <w:rPr>
          <w:sz w:val="24"/>
          <w:szCs w:val="28"/>
          <w:u w:val="single"/>
        </w:rPr>
        <w:t>Surely there is an argument for the right to life to be unalienable – but of course that would undercut arguments for the death penalty which the US clings to in defiance of most of the rest of the democratic world.</w:t>
      </w:r>
      <w:r w:rsidRPr="007C0C34">
        <w:rPr>
          <w:sz w:val="16"/>
        </w:rPr>
        <w:t xml:space="preserve"> And as we have seen, the elevation of religious liberty above all else provides justification for a whole raft of violations of rights under the guise of practicing one’s religion – discrimination against gay men and lesbians and denying adequate health care to women to name but two. The report makes weak attempts at times to be positive about “new” economic rights – it recognizes that “a certain level of material well-being is necessary for freedom” – but these are still subsidiary to “older” civil and political rights – thus reifying the outmoded Cold War distinction between Western civil and political rights and Eastern economic rights. The report points out that “the economic and social rights of the UDHR can be fully realized only in polities with adequate fiscal and material resources.” The authors seem to forget that the US is the richest polity the world has ever seen. Certainly it could, if it wanted to, ensure that every single person had adequate health care – like most other advanced industrialized countries. But of course, that would interfere with “freedom.” The report notes difficult trade-offs – for example investing in health vs. education vs. unemployment protection – but does not tackle other relevant ones – i.e. adequate healthcare or food vs. funding a military that could destroy the world many times over. Perhaps this is just a reflection of the limits of the authors’ imagination. The </w:t>
      </w:r>
      <w:r w:rsidRPr="007C0C34">
        <w:rPr>
          <w:sz w:val="24"/>
          <w:szCs w:val="28"/>
          <w:u w:val="single"/>
        </w:rPr>
        <w:t>authors seem to forget that the US is the richest polity the world has ever seen.</w:t>
      </w:r>
      <w:r w:rsidRPr="007C0C34">
        <w:rPr>
          <w:sz w:val="16"/>
          <w:szCs w:val="28"/>
        </w:rPr>
        <w:t xml:space="preserve"> </w:t>
      </w:r>
      <w:r w:rsidRPr="007C0C34">
        <w:rPr>
          <w:sz w:val="16"/>
        </w:rPr>
        <w:t xml:space="preserve">Certainly it could, if it wanted to, ensure that every single person had adequate health care. This long exegesis on the perfection of the American founding eventually gives way to mention of the Universal Declaration of Human Rights (UDHR). But again, it is clear that the US experience provides a model. </w:t>
      </w:r>
      <w:r w:rsidRPr="007C0C34">
        <w:rPr>
          <w:sz w:val="24"/>
          <w:szCs w:val="28"/>
          <w:u w:val="single"/>
        </w:rPr>
        <w:t>The report is at pains to point out that the UDHR is not a treaty and does not carry any legal obligation. Indeed, it lauds the UDHR as a “spare” document focusing on “a fairly small number of rights” which “belongs to the same modern tradition of freedom as does the Declaration of Independence and the U.S. Constitution.”</w:t>
      </w:r>
      <w:r>
        <w:rPr>
          <w:sz w:val="24"/>
          <w:szCs w:val="28"/>
          <w:u w:val="single"/>
        </w:rPr>
        <w:t xml:space="preserve"> </w:t>
      </w:r>
      <w:r w:rsidRPr="007C0C34">
        <w:rPr>
          <w:sz w:val="16"/>
        </w:rPr>
        <w:t xml:space="preserve">The report refers to an “International Bill of Rights” but does not articulate exactly what that is. Doing so would recognize that the UDHR laid the basis for a much wider array of binding human rights documents. The US has ratified one of the other two elements of the International Bill of Rights – the International Covenant on Civil and Political Rights (apparently because they are unalienable), albeit with significant reservations – but not the International Covenant on Economic, Social, and Cultural Rights (which encompasses “new” rights which are not unalienable). The ICCPR is only mentioned on one page; the ICESCR is not mentioned at all. And while there is vague reference to other international treaties, apparently the US only signs up to treaties where it is committed to upholding the terms of the treaty, whereas other states will sign up regardless of intent. And anyway, what really matters apparently is whether states are committed to the ideas behind the treaty rather than legal obligation. While there is something to these arguments, it is also extremely self-serving. Other western democratic states also have a commitment to human rights norms and seem a lot more comfortable legally committing themselves to these norms than the US. </w:t>
      </w:r>
      <w:r w:rsidRPr="007C0C34">
        <w:rPr>
          <w:sz w:val="24"/>
          <w:szCs w:val="28"/>
          <w:u w:val="single"/>
        </w:rPr>
        <w:t>Indeed, the US has only ratified 5 out of 18 international human rights treaties and protocols.</w:t>
      </w:r>
      <w:r w:rsidRPr="007C0C34">
        <w:rPr>
          <w:sz w:val="16"/>
          <w:szCs w:val="28"/>
        </w:rPr>
        <w:t xml:space="preserve"> </w:t>
      </w:r>
      <w:r w:rsidRPr="007C0C34">
        <w:rPr>
          <w:rStyle w:val="StyleUnderline"/>
          <w:sz w:val="24"/>
          <w:szCs w:val="28"/>
        </w:rPr>
        <w:t>This is a reflection of the sovereigntist American Exceptionalism which this report serves to justify.</w:t>
      </w:r>
      <w:r>
        <w:rPr>
          <w:rStyle w:val="StyleUnderline"/>
          <w:sz w:val="24"/>
          <w:szCs w:val="28"/>
        </w:rPr>
        <w:t xml:space="preserve"> </w:t>
      </w:r>
      <w:r w:rsidRPr="007C0C34">
        <w:rPr>
          <w:sz w:val="16"/>
        </w:rPr>
        <w:t xml:space="preserve">The report is particularly derisive of “soft law” – “non-binding resolutions, declarations, standards, commitments, guiding principles, etc. which have proliferated with supposed little democratic oversight by “self-appointed elites.” This of </w:t>
      </w:r>
      <w:r w:rsidRPr="007C0C34">
        <w:rPr>
          <w:sz w:val="24"/>
          <w:szCs w:val="28"/>
          <w:u w:val="single"/>
        </w:rPr>
        <w:t xml:space="preserve">course fails to recognize that this soft law arises from institutions and processes that the US participates in (and indeed helped to establish), and that it helps to clarify what particular rights mean in practice. But by deriding these institutions and </w:t>
      </w:r>
      <w:r w:rsidRPr="007C0C34">
        <w:rPr>
          <w:sz w:val="24"/>
          <w:szCs w:val="28"/>
          <w:u w:val="single"/>
        </w:rPr>
        <w:lastRenderedPageBreak/>
        <w:t xml:space="preserve">processes, the authors further support the sovereigntist position and provide the basis for critique of (and withdrawal from) </w:t>
      </w:r>
      <w:proofErr w:type="spellStart"/>
      <w:r w:rsidRPr="007C0C34">
        <w:rPr>
          <w:sz w:val="24"/>
          <w:szCs w:val="28"/>
          <w:u w:val="single"/>
        </w:rPr>
        <w:t>any body</w:t>
      </w:r>
      <w:proofErr w:type="spellEnd"/>
      <w:r w:rsidRPr="007C0C34">
        <w:rPr>
          <w:sz w:val="24"/>
          <w:szCs w:val="28"/>
          <w:u w:val="single"/>
        </w:rPr>
        <w:t xml:space="preserve"> which does not do the US’ bidding and which may actually dare to criticize it or its allies – e.g. the UN Human Rights Council</w:t>
      </w:r>
      <w:r w:rsidRPr="007C0C34">
        <w:rPr>
          <w:sz w:val="16"/>
        </w:rPr>
        <w:t xml:space="preserve">. There is a </w:t>
      </w:r>
      <w:r w:rsidRPr="007C0C34">
        <w:rPr>
          <w:sz w:val="24"/>
          <w:szCs w:val="28"/>
          <w:u w:val="single"/>
        </w:rPr>
        <w:t>deep suspicion of multilateralism that actually requires the US to do anything</w:t>
      </w:r>
      <w:r w:rsidRPr="007C0C34">
        <w:rPr>
          <w:sz w:val="16"/>
        </w:rPr>
        <w:t xml:space="preserve">. </w:t>
      </w:r>
      <w:r w:rsidRPr="007C0C34">
        <w:rPr>
          <w:sz w:val="24"/>
          <w:szCs w:val="28"/>
          <w:u w:val="single"/>
        </w:rPr>
        <w:t>It criticizes international human rights institutions as “rife with serious flaws” which “lack democratic legitimacy inasmuch as they vest enormous discretion in the professional [would they prefer they be unprofessional?] elites [there’s that word again] who staff their permanent bureaucracies.” Further, these institutions are frequently ineffective.</w:t>
      </w:r>
      <w:r w:rsidRPr="007C0C34">
        <w:rPr>
          <w:sz w:val="16"/>
          <w:szCs w:val="28"/>
        </w:rPr>
        <w:t xml:space="preserve"> </w:t>
      </w:r>
      <w:r w:rsidRPr="007C0C34">
        <w:rPr>
          <w:sz w:val="24"/>
          <w:szCs w:val="28"/>
          <w:u w:val="single"/>
        </w:rPr>
        <w:t>There appears to a lack of recognition that it is frequently states themselves (including the US) which undermine the effectiveness of the institutions they have set up</w:t>
      </w:r>
      <w:r w:rsidRPr="007C0C34">
        <w:rPr>
          <w:sz w:val="16"/>
        </w:rPr>
        <w:t xml:space="preserve">. </w:t>
      </w:r>
      <w:r w:rsidRPr="007C0C34">
        <w:rPr>
          <w:sz w:val="24"/>
          <w:szCs w:val="28"/>
          <w:u w:val="single"/>
        </w:rPr>
        <w:t>There is a deep suspicion of multilateralism that actually requires the US to do anything</w:t>
      </w:r>
    </w:p>
    <w:p w14:paraId="7693FFFD" w14:textId="77777777" w:rsidR="0072517B" w:rsidRDefault="0072517B" w:rsidP="0072517B">
      <w:pPr>
        <w:pStyle w:val="Heading4"/>
      </w:pPr>
      <w:r>
        <w:t>Abolition of the death penalty is key to the survival of the LIO</w:t>
      </w:r>
    </w:p>
    <w:p w14:paraId="26D076DC" w14:textId="77777777" w:rsidR="0072517B" w:rsidRPr="007728C4" w:rsidRDefault="0072517B" w:rsidP="0072517B">
      <w:proofErr w:type="spellStart"/>
      <w:r w:rsidRPr="007728C4">
        <w:rPr>
          <w:rStyle w:val="Style13ptBold"/>
        </w:rPr>
        <w:t>Stevoli</w:t>
      </w:r>
      <w:proofErr w:type="spellEnd"/>
      <w:r w:rsidRPr="007728C4">
        <w:rPr>
          <w:rStyle w:val="Style13ptBold"/>
        </w:rPr>
        <w:t xml:space="preserve"> 19</w:t>
      </w:r>
      <w:r>
        <w:t xml:space="preserve"> (</w:t>
      </w:r>
      <w:r w:rsidRPr="007728C4">
        <w:t>Margherita</w:t>
      </w:r>
      <w:r>
        <w:t xml:space="preserve">, </w:t>
      </w:r>
      <w:r w:rsidRPr="007728C4">
        <w:t>a legal consultant in International Human Rights Law and International Humanitarian Law. Among others, she has worked with the Office of the High Commissioner for Human Rights and for several national and international NGOs working on accountability for war crimes, the prevention of the crime of torture and in providing legal assistance to refugees and asylum seekers. She holds a LL.M in International Humanitarian Law and Human Rights from the Geneva Academy of International Humanitarian Law and Human Rights and a Master of Laws from the University of Ferrara, Italy. 9-18-2019, "Condemned to Death Abroad: The Case of French ISIS Members in Iraq," Just Security, https://www.justsecurity.org/66215/condemned-to-death-abroad-the-case-of-french-isis-members-in-iraq/</w:t>
      </w:r>
      <w:r>
        <w:t>)</w:t>
      </w:r>
    </w:p>
    <w:p w14:paraId="266CA9C5" w14:textId="77777777" w:rsidR="0072517B" w:rsidRDefault="0072517B" w:rsidP="0072517B">
      <w:pPr>
        <w:rPr>
          <w:sz w:val="24"/>
          <w:szCs w:val="28"/>
          <w:u w:val="single"/>
        </w:rPr>
      </w:pPr>
      <w:r w:rsidRPr="007728C4">
        <w:rPr>
          <w:sz w:val="16"/>
        </w:rPr>
        <w:t xml:space="preserve">The </w:t>
      </w:r>
      <w:r w:rsidRPr="007728C4">
        <w:rPr>
          <w:sz w:val="24"/>
          <w:szCs w:val="28"/>
          <w:u w:val="single"/>
        </w:rPr>
        <w:t>death penalty is the ultimate punishment and denial of human rights</w:t>
      </w:r>
      <w:r w:rsidRPr="007728C4">
        <w:rPr>
          <w:sz w:val="16"/>
        </w:rPr>
        <w:t xml:space="preserve">. Over time, the international community, </w:t>
      </w:r>
      <w:r w:rsidRPr="007728C4">
        <w:rPr>
          <w:sz w:val="24"/>
          <w:szCs w:val="28"/>
          <w:u w:val="single"/>
        </w:rPr>
        <w:t>with the notable exception of the United States in the West, has adopted a moratorium on capital punishment, coming to recognize its cruel and inhuman nature.</w:t>
      </w:r>
      <w:r w:rsidRPr="007728C4">
        <w:rPr>
          <w:sz w:val="16"/>
        </w:rPr>
        <w:t xml:space="preserve"> However, notwithstanding the abolition of capital punishment in 106 States, </w:t>
      </w:r>
      <w:r w:rsidRPr="007728C4">
        <w:rPr>
          <w:sz w:val="24"/>
          <w:szCs w:val="28"/>
          <w:u w:val="single"/>
        </w:rPr>
        <w:t>national sovereignty and the principle of non-interference in domestic affairs still play a prevailing role.</w:t>
      </w:r>
      <w:r w:rsidRPr="007728C4">
        <w:rPr>
          <w:sz w:val="16"/>
          <w:szCs w:val="28"/>
        </w:rPr>
        <w:t xml:space="preserve"> </w:t>
      </w:r>
      <w:r w:rsidRPr="007728C4">
        <w:rPr>
          <w:sz w:val="16"/>
        </w:rPr>
        <w:t xml:space="preserve">This remains valid in cases relating to the imposition of death sentences to foreign citizens. Countries of origin are left with few instruments to ensure concrete safeguards for those who are in the death row, even when there are serious concerns about the fairness of the trial. However, international law does grant States with some minimum powers, and allows them to intrude in other State’s proceedings. If States are serious about enforcing the abolishment of death penalty, they must show a genuine commitment and do everything that is in their power to avoid the execution of their citizens, even those who are responsible for the most heinous crimes. This means that they must ensure full assistance to them while they are detained in a foreign country. France’s </w:t>
      </w:r>
      <w:r w:rsidRPr="007728C4">
        <w:rPr>
          <w:sz w:val="24"/>
          <w:szCs w:val="28"/>
          <w:u w:val="single"/>
        </w:rPr>
        <w:t>refusal to assist its citizens abroad will leave an indelible stain on its record and it is likely to weaken its credibility as a human rights champion.</w:t>
      </w:r>
    </w:p>
    <w:p w14:paraId="3A696CBA" w14:textId="77777777" w:rsidR="0072517B" w:rsidRDefault="0072517B" w:rsidP="0072517B">
      <w:pPr>
        <w:pStyle w:val="Heading4"/>
      </w:pPr>
      <w:r>
        <w:t xml:space="preserve">Abolishing the Death Penalty is key to America’s soft power </w:t>
      </w:r>
    </w:p>
    <w:p w14:paraId="797CF22F" w14:textId="77777777" w:rsidR="0072517B" w:rsidRPr="008579B8" w:rsidRDefault="0072517B" w:rsidP="0072517B">
      <w:proofErr w:type="spellStart"/>
      <w:r w:rsidRPr="008579B8">
        <w:rPr>
          <w:rStyle w:val="Style13ptBold"/>
        </w:rPr>
        <w:t>Neumayer</w:t>
      </w:r>
      <w:proofErr w:type="spellEnd"/>
      <w:r w:rsidRPr="008579B8">
        <w:rPr>
          <w:rStyle w:val="Style13ptBold"/>
        </w:rPr>
        <w:t xml:space="preserve"> </w:t>
      </w:r>
      <w:r>
        <w:rPr>
          <w:rStyle w:val="Style13ptBold"/>
        </w:rPr>
        <w:t>8</w:t>
      </w:r>
      <w:r w:rsidRPr="008579B8">
        <w:t xml:space="preserve"> </w:t>
      </w:r>
      <w:r>
        <w:t>(</w:t>
      </w:r>
      <w:r w:rsidRPr="008579B8">
        <w:t>Eric</w:t>
      </w:r>
      <w:r>
        <w:t>,</w:t>
      </w:r>
      <w:r w:rsidRPr="008579B8">
        <w:t xml:space="preserve"> a Professor of Environment and Development at the London School of Economics and Political Science and is Vice-Chair of the School's Appointments Committee. </w:t>
      </w:r>
      <w:r>
        <w:t>,</w:t>
      </w:r>
      <w:r w:rsidRPr="008579B8">
        <w:t>200</w:t>
      </w:r>
      <w:r>
        <w:t>8</w:t>
      </w:r>
      <w:r w:rsidRPr="008579B8">
        <w:t>. Death Penalty Abolition and the Ratification of the Second Optional Protocol. The International Journal of Human Rights. 12. 10.2139/ssrn.502104</w:t>
      </w:r>
      <w:r>
        <w:t xml:space="preserve"> </w:t>
      </w:r>
      <w:r w:rsidRPr="008579B8">
        <w:t>https://www.researchgate.net/publication/30526005_Death_Penalty_Abolition_and_the_Ratification_of_the_Second_Optional_Protocol</w:t>
      </w:r>
      <w:r>
        <w:t>)</w:t>
      </w:r>
    </w:p>
    <w:p w14:paraId="4963F461" w14:textId="77777777" w:rsidR="0072517B" w:rsidRDefault="0072517B" w:rsidP="0072517B">
      <w:pPr>
        <w:rPr>
          <w:sz w:val="16"/>
        </w:rPr>
      </w:pPr>
      <w:r w:rsidRPr="008579B8">
        <w:rPr>
          <w:sz w:val="16"/>
        </w:rPr>
        <w:lastRenderedPageBreak/>
        <w:t xml:space="preserve">In this section, we look at which </w:t>
      </w:r>
      <w:r w:rsidRPr="007728C4">
        <w:rPr>
          <w:sz w:val="24"/>
          <w:szCs w:val="28"/>
          <w:u w:val="single"/>
        </w:rPr>
        <w:t>political factors theory would suggest as likely determinants of Second Protocol ratification</w:t>
      </w:r>
      <w:r w:rsidRPr="008579B8">
        <w:rPr>
          <w:sz w:val="16"/>
        </w:rPr>
        <w:t xml:space="preserve">. We start with international relations theories that focus on how external factors persuade or pressure countries to ratify. We then move on to theories that focus on internal or domestic factors, particularly theories of regime type (democracy vs. autocracy and the type and length of democratic regime) and partisan theories. 6 From a (neo-)realist perspective, </w:t>
      </w:r>
      <w:r w:rsidRPr="007728C4">
        <w:rPr>
          <w:sz w:val="24"/>
          <w:szCs w:val="28"/>
          <w:u w:val="single"/>
        </w:rPr>
        <w:t>powerful countries ratify international treaties and pressure less powerful countries into doing the same if this is in their perceived interest</w:t>
      </w:r>
      <w:r w:rsidRPr="008579B8">
        <w:rPr>
          <w:sz w:val="16"/>
        </w:rPr>
        <w:t xml:space="preserve">. Power is often approximated by population size and per capita income10 and much evidence suggests that </w:t>
      </w:r>
      <w:r w:rsidRPr="007728C4">
        <w:rPr>
          <w:sz w:val="24"/>
          <w:szCs w:val="28"/>
          <w:u w:val="single"/>
        </w:rPr>
        <w:t>more populous and more developed countries are more active members of the world system in that they negotiate, sign and ratify more international treaties in many areas of international co-operation than smaller and/or poorer countries</w:t>
      </w:r>
      <w:r w:rsidRPr="008579B8">
        <w:rPr>
          <w:sz w:val="16"/>
        </w:rPr>
        <w:t xml:space="preserve">, for example, in the area of environment11, monetary affairs12 and women’s rights13. However, </w:t>
      </w:r>
      <w:r w:rsidRPr="008579B8">
        <w:rPr>
          <w:sz w:val="24"/>
          <w:szCs w:val="28"/>
          <w:u w:val="single"/>
        </w:rPr>
        <w:t>the question is whether more powerful countries regard an international protocol aimed at the abolition of the death penalty to be in their own interest</w:t>
      </w:r>
      <w:r w:rsidRPr="008579B8">
        <w:rPr>
          <w:sz w:val="16"/>
        </w:rPr>
        <w:t xml:space="preserve">. With respect to the Second Protocol, the problem is that </w:t>
      </w:r>
      <w:r w:rsidRPr="008579B8">
        <w:rPr>
          <w:sz w:val="24"/>
          <w:szCs w:val="28"/>
          <w:u w:val="single"/>
        </w:rPr>
        <w:t xml:space="preserve">the United States (US), the most powerful country in the world, is divided into states that are </w:t>
      </w:r>
      <w:proofErr w:type="spellStart"/>
      <w:r w:rsidRPr="008579B8">
        <w:rPr>
          <w:sz w:val="24"/>
          <w:szCs w:val="28"/>
          <w:u w:val="single"/>
        </w:rPr>
        <w:t>retentionist</w:t>
      </w:r>
      <w:proofErr w:type="spellEnd"/>
      <w:r w:rsidRPr="008579B8">
        <w:rPr>
          <w:sz w:val="24"/>
          <w:szCs w:val="28"/>
          <w:u w:val="single"/>
        </w:rPr>
        <w:t xml:space="preserve"> and states that are abolitionist</w:t>
      </w:r>
      <w:r w:rsidRPr="008579B8">
        <w:rPr>
          <w:sz w:val="16"/>
        </w:rPr>
        <w:t xml:space="preserve">, with the </w:t>
      </w:r>
      <w:proofErr w:type="spellStart"/>
      <w:r w:rsidRPr="008579B8">
        <w:rPr>
          <w:sz w:val="16"/>
        </w:rPr>
        <w:t>retentionist</w:t>
      </w:r>
      <w:proofErr w:type="spellEnd"/>
      <w:r w:rsidRPr="008579B8">
        <w:rPr>
          <w:sz w:val="16"/>
        </w:rPr>
        <w:t xml:space="preserve"> states vastly outnumbering the abolitionist ones. No initiative can therefore be expected from the US. Japan, India and China are also </w:t>
      </w:r>
      <w:proofErr w:type="spellStart"/>
      <w:r w:rsidRPr="008579B8">
        <w:rPr>
          <w:sz w:val="16"/>
        </w:rPr>
        <w:t>retentionist</w:t>
      </w:r>
      <w:proofErr w:type="spellEnd"/>
      <w:r w:rsidRPr="008579B8">
        <w:rPr>
          <w:sz w:val="16"/>
        </w:rPr>
        <w:t xml:space="preserve">. Western Europe, however, is totally abolitionist and has officially declared that it is ‘opposed to the death penalty in all cases and accordingly aims at its universal abolition’.14 Its 1998 Guidelines to EU Policy Towards Third Countries on the Death Penalty explicitly states that it ‘has now moved beyond’ abolition within its own political jurisdiction and ‘espouses abolition for itself and others’.15 This fits well into a realist account where </w:t>
      </w:r>
      <w:r w:rsidRPr="008579B8">
        <w:rPr>
          <w:sz w:val="24"/>
          <w:szCs w:val="28"/>
          <w:u w:val="single"/>
        </w:rPr>
        <w:t>powerful countries persuade or coerce weaker states into accepting international treaties that enshrine the powerful countries’ own norms</w:t>
      </w:r>
      <w:r w:rsidRPr="008579B8">
        <w:rPr>
          <w:sz w:val="16"/>
        </w:rPr>
        <w:t xml:space="preserve">. The good news to powerful countries is that shirking is hardly possible when it comes to the Second Protocol. </w:t>
      </w:r>
      <w:r w:rsidRPr="008579B8">
        <w:rPr>
          <w:sz w:val="24"/>
          <w:szCs w:val="28"/>
          <w:u w:val="single"/>
        </w:rPr>
        <w:t>It is relatively easily observable whether or not a country applies the death penalty and there is not much room for dispute over its application. This makes the Second Protocol different from human rights treaties where the abuse of human rights is more difficult to prove</w:t>
      </w:r>
      <w:r w:rsidRPr="008579B8">
        <w:rPr>
          <w:sz w:val="16"/>
        </w:rPr>
        <w:t xml:space="preserve">. Oona Hathaway argues that many countries ratify human rights treaties to deflect and disperse criticism of their human rights record.16 Stephen Krasner calls such behavior formal, but not 7 </w:t>
      </w:r>
      <w:proofErr w:type="gramStart"/>
      <w:r w:rsidRPr="008579B8">
        <w:rPr>
          <w:sz w:val="16"/>
        </w:rPr>
        <w:t>actual</w:t>
      </w:r>
      <w:proofErr w:type="gramEnd"/>
      <w:r w:rsidRPr="008579B8">
        <w:rPr>
          <w:sz w:val="16"/>
        </w:rPr>
        <w:t>, endorsement of ‘the script of modernity’.17 However, this strategy cannot work with the Second Protocol as violation of the rule of abolition is easy to monitor.</w:t>
      </w:r>
    </w:p>
    <w:p w14:paraId="4DAC2D66" w14:textId="0E1F5736" w:rsidR="00F878DF" w:rsidRDefault="00F878DF" w:rsidP="0032690F">
      <w:pPr>
        <w:pStyle w:val="Heading3"/>
      </w:pPr>
      <w:r>
        <w:lastRenderedPageBreak/>
        <w:t>China Impact</w:t>
      </w:r>
    </w:p>
    <w:p w14:paraId="2C5F83D4" w14:textId="77777777" w:rsidR="00F878DF" w:rsidRDefault="00F878DF" w:rsidP="00F878DF">
      <w:pPr>
        <w:pStyle w:val="Heading4"/>
      </w:pPr>
      <w:r>
        <w:t>Increasing soft power is the only way to combat China’s rise as a global superpower</w:t>
      </w:r>
    </w:p>
    <w:p w14:paraId="67513255" w14:textId="77777777" w:rsidR="00F878DF" w:rsidRPr="00B978ED" w:rsidRDefault="00F878DF" w:rsidP="00F878DF">
      <w:proofErr w:type="spellStart"/>
      <w:r w:rsidRPr="00B978ED">
        <w:rPr>
          <w:rStyle w:val="Style13ptBold"/>
        </w:rPr>
        <w:t>Honigberg</w:t>
      </w:r>
      <w:proofErr w:type="spellEnd"/>
      <w:r w:rsidRPr="00B978ED">
        <w:rPr>
          <w:rStyle w:val="Style13ptBold"/>
        </w:rPr>
        <w:t xml:space="preserve"> 18</w:t>
      </w:r>
      <w:r>
        <w:t xml:space="preserve"> [Brad </w:t>
      </w:r>
      <w:proofErr w:type="spellStart"/>
      <w:r>
        <w:t>Honigberg</w:t>
      </w:r>
      <w:proofErr w:type="spellEnd"/>
      <w:r>
        <w:t>, writer for the McCain Institute, 8-2-2018, accessed 8-2-2020, Recommitting the United States to Soft Power Strategies, McCain Institute, https://www.mccaininstitute.org/blog/recommitting-the-united-states-to-soft-power-strategies/]//Lex AV</w:t>
      </w:r>
    </w:p>
    <w:p w14:paraId="3104CA4F" w14:textId="77777777" w:rsidR="00F878DF" w:rsidRPr="00B978ED" w:rsidRDefault="00F878DF" w:rsidP="00F878DF">
      <w:pPr>
        <w:rPr>
          <w:rStyle w:val="Emphasis"/>
        </w:rPr>
      </w:pPr>
      <w:r w:rsidRPr="00B978ED">
        <w:rPr>
          <w:sz w:val="16"/>
        </w:rPr>
        <w:t xml:space="preserve">In the late 1980s, political scientist Joseph Nye Jr. first described the concept of soft power. Whereas hard power relies on inducements (carrots) and threats (sticks), soft power gets others to want the outcomes you want without the threat of coercion. Soft power is determined by the attractiveness of a country’s culture, domestic values, and the substance of its foreign policy. Historically, the United States used its soft power to strengthen its cultural and moral appeal abroad. During the Cold War, America used the power of attraction to bolster its image as the leader of the free world and a superior alternative to Soviet authoritarianism. In recent years, America’s soft power has waned. In 2017, President Trump’s Budget Director Mick </w:t>
      </w:r>
      <w:proofErr w:type="spellStart"/>
      <w:r w:rsidRPr="00B978ED">
        <w:rPr>
          <w:sz w:val="16"/>
        </w:rPr>
        <w:t>Mulvaney</w:t>
      </w:r>
      <w:proofErr w:type="spellEnd"/>
      <w:r w:rsidRPr="00B978ED">
        <w:rPr>
          <w:sz w:val="16"/>
        </w:rPr>
        <w:t xml:space="preserve"> announced a “hard power budget,” cutting 30% of the State Department and USAID budgets. Funding for public health, food security, women’s rights and other aspects of America’s non-military influence overseas, has been critically weakened</w:t>
      </w:r>
      <w:r w:rsidRPr="00A91218">
        <w:rPr>
          <w:u w:val="single"/>
        </w:rPr>
        <w:t xml:space="preserve">. In a Pew Research poll, 50% of individuals surveyed across 33 nations held a positive view of the United States, trailed by </w:t>
      </w:r>
      <w:r w:rsidRPr="00A91218">
        <w:rPr>
          <w:rStyle w:val="Emphasis"/>
        </w:rPr>
        <w:t>China (48%)</w:t>
      </w:r>
      <w:r w:rsidRPr="00A91218">
        <w:rPr>
          <w:u w:val="single"/>
        </w:rPr>
        <w:t xml:space="preserve"> and Russia (35%). </w:t>
      </w:r>
      <w:r w:rsidRPr="00A91218">
        <w:rPr>
          <w:b/>
          <w:bCs/>
          <w:u w:val="single"/>
        </w:rPr>
        <w:t>America’s prestige declined most significantly in Asia</w:t>
      </w:r>
      <w:r w:rsidRPr="00A91218">
        <w:rPr>
          <w:u w:val="single"/>
        </w:rPr>
        <w:t>.</w:t>
      </w:r>
      <w:r w:rsidRPr="00B978ED">
        <w:rPr>
          <w:sz w:val="16"/>
        </w:rPr>
        <w:t xml:space="preserve"> Another Pew poll found </w:t>
      </w:r>
      <w:r w:rsidRPr="00A91218">
        <w:rPr>
          <w:rStyle w:val="StyleUnderline"/>
        </w:rPr>
        <w:t>that South Korea and Japan</w:t>
      </w:r>
      <w:r w:rsidRPr="00B978ED">
        <w:rPr>
          <w:sz w:val="16"/>
        </w:rPr>
        <w:t xml:space="preserve">, America’s most reliable Asian allies, </w:t>
      </w:r>
      <w:r w:rsidRPr="00A91218">
        <w:rPr>
          <w:u w:val="single"/>
        </w:rPr>
        <w:t>experienced a 71% and 54% drop, respectively, regarding trust in the American president’s judgement.</w:t>
      </w:r>
      <w:r w:rsidRPr="00B978ED">
        <w:rPr>
          <w:sz w:val="16"/>
        </w:rPr>
        <w:t xml:space="preserve"> These statistics depict a blow to America’s global prestige and an increasingly positive perception of authoritarian states. Over the last few years, China has made great strides to strengthen its soft power capabilities, or “</w:t>
      </w:r>
      <w:proofErr w:type="spellStart"/>
      <w:r w:rsidRPr="00B978ED">
        <w:rPr>
          <w:sz w:val="16"/>
        </w:rPr>
        <w:t>wenhua</w:t>
      </w:r>
      <w:proofErr w:type="spellEnd"/>
      <w:r w:rsidRPr="00B978ED">
        <w:rPr>
          <w:sz w:val="16"/>
        </w:rPr>
        <w:t xml:space="preserve"> </w:t>
      </w:r>
      <w:proofErr w:type="spellStart"/>
      <w:r w:rsidRPr="00B978ED">
        <w:rPr>
          <w:sz w:val="16"/>
        </w:rPr>
        <w:t>ruan</w:t>
      </w:r>
      <w:proofErr w:type="spellEnd"/>
      <w:r w:rsidRPr="00B978ED">
        <w:rPr>
          <w:sz w:val="16"/>
        </w:rPr>
        <w:t xml:space="preserve"> </w:t>
      </w:r>
      <w:proofErr w:type="spellStart"/>
      <w:r w:rsidRPr="00B978ED">
        <w:rPr>
          <w:sz w:val="16"/>
        </w:rPr>
        <w:t>shili</w:t>
      </w:r>
      <w:proofErr w:type="spellEnd"/>
      <w:r w:rsidRPr="00B978ED">
        <w:rPr>
          <w:sz w:val="16"/>
        </w:rPr>
        <w:t>.” Beijing’s efforts are best exemplified by their aggressive economic investment in the developing world. Ch</w:t>
      </w:r>
      <w:r w:rsidRPr="00A91218">
        <w:rPr>
          <w:u w:val="single"/>
        </w:rPr>
        <w:t xml:space="preserve">ina’s ambitious Belt and Road Initiative will span 0ver 60 countries and allow it to project influence across Eurasia. </w:t>
      </w:r>
      <w:r w:rsidRPr="00A91218">
        <w:rPr>
          <w:b/>
          <w:bCs/>
          <w:u w:val="single"/>
        </w:rPr>
        <w:t>Beijing’s use of economic coercion makes countries and companies wary to confront Chinese illiberalism and revisionism</w:t>
      </w:r>
      <w:r w:rsidRPr="00B978ED">
        <w:rPr>
          <w:sz w:val="16"/>
        </w:rPr>
        <w:t>. As a result</w:t>
      </w:r>
      <w:r w:rsidRPr="00A91218">
        <w:rPr>
          <w:b/>
          <w:bCs/>
          <w:u w:val="single"/>
        </w:rPr>
        <w:t>, American allies and partners are growing less willing to cooperate with the United States on diplomatic, economic and security issues</w:t>
      </w:r>
      <w:r w:rsidRPr="00B978ED">
        <w:rPr>
          <w:sz w:val="16"/>
        </w:rPr>
        <w:t xml:space="preserve">. In terms of soft power, Russia has relied more on cultivating a perception of renewed strength to garner international prestige. Hosting the 2014 Winter Olympics and the 2018 FIFA World Cup framed Russia as a resurgent world power. Their soft power efforts are contrasted by Putin’s decision to annex Crimea, wage a shadow war in Eastern Ukraine and support the genocidal Assad Regime in Syria. Vladimir Putin has been unofficially dubbed “everyone’s favorite despot,” calling into question whether he and Xi </w:t>
      </w:r>
      <w:proofErr w:type="spellStart"/>
      <w:r w:rsidRPr="00B978ED">
        <w:rPr>
          <w:sz w:val="16"/>
        </w:rPr>
        <w:t>Jingping</w:t>
      </w:r>
      <w:proofErr w:type="spellEnd"/>
      <w:r w:rsidRPr="00B978ED">
        <w:rPr>
          <w:sz w:val="16"/>
        </w:rPr>
        <w:t xml:space="preserve"> are challenging America’s soft power advantage with sharp power strategies. President Trump’s “America First” foreign policy is straining America’s global alliance structure and enabling bad behavior from authoritarian leaders. His strategy risks forfeiting America’s moral authority and post-war commitment as the chief promoter of human rights and democracy. </w:t>
      </w:r>
      <w:r w:rsidRPr="00A91218">
        <w:rPr>
          <w:u w:val="single"/>
        </w:rPr>
        <w:t>Perceiving America to be opportunistic and unreliable</w:t>
      </w:r>
      <w:r w:rsidRPr="00B978ED">
        <w:rPr>
          <w:sz w:val="16"/>
        </w:rPr>
        <w:t xml:space="preserve">, economist Adam Posen argues that </w:t>
      </w:r>
      <w:r w:rsidRPr="00A91218">
        <w:rPr>
          <w:u w:val="single"/>
        </w:rPr>
        <w:t>countries will increasingly bypass the United States to construct a “post-American world economy.”</w:t>
      </w:r>
      <w:r w:rsidRPr="00B978ED">
        <w:rPr>
          <w:sz w:val="16"/>
        </w:rPr>
        <w:t xml:space="preserve"> Sustainable soft power comes from character-driven leadership and a system of government and values worth emulating. Eurasian strongmen offer a facade of toughness and order, but their soft power lacks what America’s promises: Freedom, human rights, democracy, and equality. </w:t>
      </w:r>
      <w:r w:rsidRPr="00B978ED">
        <w:rPr>
          <w:rStyle w:val="Emphasis"/>
        </w:rPr>
        <w:t>If the United States wishes to remain the bedrock of the liberal international order</w:t>
      </w:r>
      <w:r w:rsidRPr="00B978ED">
        <w:rPr>
          <w:sz w:val="16"/>
        </w:rPr>
        <w:t xml:space="preserve"> – albeit ensure the sustained existence of this order – </w:t>
      </w:r>
      <w:r w:rsidRPr="00B978ED">
        <w:rPr>
          <w:rStyle w:val="Emphasis"/>
        </w:rPr>
        <w:t xml:space="preserve">it must recommit itself to strengthening its soft power capabilities. </w:t>
      </w:r>
    </w:p>
    <w:p w14:paraId="1FD213F7" w14:textId="77777777" w:rsidR="00F878DF" w:rsidRDefault="00F878DF" w:rsidP="00F878DF">
      <w:pPr>
        <w:pStyle w:val="Heading4"/>
      </w:pPr>
      <w:r>
        <w:t xml:space="preserve">China’s use of soft power is </w:t>
      </w:r>
      <w:proofErr w:type="gramStart"/>
      <w:r>
        <w:t>harmful,</w:t>
      </w:r>
      <w:proofErr w:type="gramEnd"/>
      <w:r>
        <w:t xml:space="preserve"> the plan boosts US soft power which is key in combatting it</w:t>
      </w:r>
    </w:p>
    <w:p w14:paraId="5954A759" w14:textId="77777777" w:rsidR="00F878DF" w:rsidRPr="00A91218" w:rsidRDefault="00F878DF" w:rsidP="00F878DF">
      <w:pPr>
        <w:rPr>
          <w:rStyle w:val="Style13ptBold"/>
        </w:rPr>
      </w:pPr>
      <w:proofErr w:type="spellStart"/>
      <w:r>
        <w:rPr>
          <w:rStyle w:val="Style13ptBold"/>
        </w:rPr>
        <w:t>Kurlantzik</w:t>
      </w:r>
      <w:proofErr w:type="spellEnd"/>
      <w:r>
        <w:rPr>
          <w:rStyle w:val="Style13ptBold"/>
        </w:rPr>
        <w:t xml:space="preserve"> </w:t>
      </w:r>
      <w:r w:rsidRPr="00A91218">
        <w:rPr>
          <w:rStyle w:val="Style13ptBold"/>
        </w:rPr>
        <w:t>06</w:t>
      </w:r>
      <w:r w:rsidRPr="00A91218">
        <w:rPr>
          <w:rStyle w:val="Style13ptBold"/>
          <w:b w:val="0"/>
          <w:bCs w:val="0"/>
          <w:sz w:val="22"/>
        </w:rPr>
        <w:t xml:space="preserve"> [Joshua </w:t>
      </w:r>
      <w:proofErr w:type="spellStart"/>
      <w:r w:rsidRPr="00A91218">
        <w:rPr>
          <w:rStyle w:val="Style13ptBold"/>
          <w:b w:val="0"/>
          <w:bCs w:val="0"/>
          <w:sz w:val="22"/>
        </w:rPr>
        <w:t>Kurlantzick</w:t>
      </w:r>
      <w:proofErr w:type="spellEnd"/>
      <w:r w:rsidRPr="00A91218">
        <w:rPr>
          <w:rStyle w:val="Style13ptBold"/>
          <w:b w:val="0"/>
          <w:bCs w:val="0"/>
          <w:sz w:val="22"/>
        </w:rPr>
        <w:t>, Visiting Scholar for Carnegie Endowment for International Peace, 6-06, accessed 8-2-2020, Carnegie Endowment for international peace, https://carnegieendowment.org/files/PB_47_FINAL.pdf]//Lex AV</w:t>
      </w:r>
    </w:p>
    <w:p w14:paraId="1FA4D926" w14:textId="77777777" w:rsidR="00F878DF" w:rsidRPr="00CF6971" w:rsidRDefault="00F878DF" w:rsidP="00F878DF">
      <w:pPr>
        <w:rPr>
          <w:sz w:val="16"/>
        </w:rPr>
      </w:pPr>
      <w:r w:rsidRPr="00CF6971">
        <w:rPr>
          <w:sz w:val="16"/>
        </w:rPr>
        <w:t xml:space="preserve">China’s rising soft power could prove benign or even beneficial in some respects. Why should Washington mind if Beijing organizes summits of ethnic Chinese or promotes Chinese language? And as it emerges into great power status, </w:t>
      </w:r>
      <w:r w:rsidRPr="00043853">
        <w:rPr>
          <w:u w:val="single"/>
        </w:rPr>
        <w:t>China has used its appeal to influence Southeast Asia to take steps Washington desires</w:t>
      </w:r>
      <w:r w:rsidRPr="00CF6971">
        <w:rPr>
          <w:sz w:val="16"/>
        </w:rPr>
        <w:t xml:space="preserve">. The ASEAN-China free trade agreement, possible only because of the appeal of China as an economic model, has forced Southeast Asia leaders to think of the region as one economic bloc, an idea U.S. companies prefer. China has proven influential on nontraditional security issues, working with its neighbors to address trafficking in drugs and people. But in some </w:t>
      </w:r>
      <w:r w:rsidRPr="00CF6971">
        <w:rPr>
          <w:sz w:val="16"/>
        </w:rPr>
        <w:lastRenderedPageBreak/>
        <w:t xml:space="preserve">ways </w:t>
      </w:r>
      <w:r w:rsidRPr="00043853">
        <w:rPr>
          <w:rStyle w:val="Emphasis"/>
        </w:rPr>
        <w:t>China’s soft power could prove disastrous for Southeast Asia— for democratization, for anticorruption initiatives, and for good governance</w:t>
      </w:r>
      <w:r w:rsidRPr="00043853">
        <w:rPr>
          <w:u w:val="single"/>
        </w:rPr>
        <w:t>. China has already begun to export its own poor labor, political, and environmental policies</w:t>
      </w:r>
      <w:r w:rsidRPr="00CF6971">
        <w:rPr>
          <w:sz w:val="16"/>
        </w:rPr>
        <w:t xml:space="preserve">. </w:t>
      </w:r>
      <w:r w:rsidRPr="00043853">
        <w:rPr>
          <w:u w:val="single"/>
        </w:rPr>
        <w:t xml:space="preserve">In northern Burma, Chinese government-linked companies contribute to widespread deforestation, and </w:t>
      </w:r>
      <w:r w:rsidRPr="00043853">
        <w:rPr>
          <w:b/>
          <w:bCs/>
          <w:u w:val="single"/>
        </w:rPr>
        <w:t>China has shown little interest in Southeast Asian nations’ concerns about the environmental impact of dams</w:t>
      </w:r>
      <w:r w:rsidRPr="00043853">
        <w:rPr>
          <w:u w:val="single"/>
        </w:rPr>
        <w:t xml:space="preserve"> on China’s upper portion of the Mekong River</w:t>
      </w:r>
      <w:r w:rsidRPr="00CF6971">
        <w:rPr>
          <w:sz w:val="16"/>
        </w:rPr>
        <w:t xml:space="preserve">. Instead </w:t>
      </w:r>
      <w:r w:rsidRPr="00043853">
        <w:rPr>
          <w:u w:val="single"/>
        </w:rPr>
        <w:t>China has refused to join the Mekong River Commission</w:t>
      </w:r>
      <w:r w:rsidRPr="00CF6971">
        <w:rPr>
          <w:sz w:val="16"/>
        </w:rPr>
        <w:t xml:space="preserve">, the organization monitoring the river. Meanwhile </w:t>
      </w:r>
      <w:r w:rsidRPr="00043853">
        <w:rPr>
          <w:b/>
          <w:bCs/>
          <w:u w:val="single"/>
        </w:rPr>
        <w:t>China’s support for authoritarian regimes in Cambodia and Burma forestalls democratization or at least better governance in those nations</w:t>
      </w:r>
      <w:r w:rsidRPr="00CF6971">
        <w:rPr>
          <w:sz w:val="16"/>
        </w:rPr>
        <w:t xml:space="preserve">. </w:t>
      </w:r>
      <w:r w:rsidRPr="00CF6971">
        <w:rPr>
          <w:u w:val="single"/>
        </w:rPr>
        <w:t>In Cambodia opposition politicians complain of Chinese support for the ruling party, and journalists report that when they write</w:t>
      </w:r>
      <w:r w:rsidRPr="00CF6971">
        <w:rPr>
          <w:sz w:val="16"/>
        </w:rPr>
        <w:t xml:space="preserve"> </w:t>
      </w:r>
      <w:r w:rsidRPr="00CF6971">
        <w:rPr>
          <w:u w:val="single"/>
        </w:rPr>
        <w:t>about subjects displeasing to China</w:t>
      </w:r>
      <w:r w:rsidRPr="00CF6971">
        <w:rPr>
          <w:sz w:val="16"/>
        </w:rPr>
        <w:t>—like Taiwan—</w:t>
      </w:r>
      <w:r w:rsidRPr="00CF6971">
        <w:rPr>
          <w:u w:val="single"/>
        </w:rPr>
        <w:t>the embassy harasses them</w:t>
      </w:r>
      <w:r w:rsidRPr="00CF6971">
        <w:rPr>
          <w:sz w:val="16"/>
        </w:rPr>
        <w:t xml:space="preserve">. In Burma </w:t>
      </w:r>
      <w:r w:rsidRPr="00CF6971">
        <w:rPr>
          <w:u w:val="single"/>
        </w:rPr>
        <w:t>China’s aid packages and frequent state visits have undermined U.S. and Southeast Asian efforts to push the ruling junta into a dialogue with the democratic opposition</w:t>
      </w:r>
      <w:r w:rsidRPr="00CF6971">
        <w:rPr>
          <w:sz w:val="16"/>
        </w:rPr>
        <w:t xml:space="preserve">; instead, China’s actions have encouraged other powers, like India, to move closer to Rangoon. In the Philippines, where international watchdogs have long highlighted government corruption, China has offered some $400 million in aid to a major infrastructure project, the </w:t>
      </w:r>
      <w:proofErr w:type="spellStart"/>
      <w:r w:rsidRPr="00CF6971">
        <w:rPr>
          <w:sz w:val="16"/>
        </w:rPr>
        <w:t>Northrail</w:t>
      </w:r>
      <w:proofErr w:type="spellEnd"/>
      <w:r w:rsidRPr="00CF6971">
        <w:rPr>
          <w:sz w:val="16"/>
        </w:rPr>
        <w:t xml:space="preserve"> rail line. Local activists warn that the Chinese aid was provided with no transparency in bidding and with no significant environmental impact assessment. In the worst possible case, </w:t>
      </w:r>
      <w:r w:rsidRPr="00CF6971">
        <w:rPr>
          <w:b/>
          <w:bCs/>
          <w:u w:val="single"/>
        </w:rPr>
        <w:t>China’s success</w:t>
      </w:r>
      <w:r w:rsidRPr="00CF6971">
        <w:rPr>
          <w:u w:val="single"/>
        </w:rPr>
        <w:t xml:space="preserve"> in delivering strong economic growth while retaining political control </w:t>
      </w:r>
      <w:r w:rsidRPr="00CF6971">
        <w:rPr>
          <w:b/>
          <w:bCs/>
          <w:u w:val="single"/>
        </w:rPr>
        <w:t>could serve as an example</w:t>
      </w:r>
      <w:r w:rsidRPr="00CF6971">
        <w:rPr>
          <w:u w:val="single"/>
        </w:rPr>
        <w:t xml:space="preserve"> </w:t>
      </w:r>
      <w:r w:rsidRPr="00CF6971">
        <w:rPr>
          <w:b/>
          <w:bCs/>
          <w:u w:val="single"/>
        </w:rPr>
        <w:t>to</w:t>
      </w:r>
      <w:r w:rsidRPr="00CF6971">
        <w:rPr>
          <w:u w:val="single"/>
        </w:rPr>
        <w:t xml:space="preserve"> some of the </w:t>
      </w:r>
      <w:r w:rsidRPr="00CF6971">
        <w:rPr>
          <w:b/>
          <w:bCs/>
          <w:u w:val="single"/>
        </w:rPr>
        <w:t>more authoritarian minded leaders</w:t>
      </w:r>
      <w:r w:rsidRPr="00CF6971">
        <w:rPr>
          <w:u w:val="single"/>
        </w:rPr>
        <w:t xml:space="preserve"> in the region, like Cambodia’s Hun Sen</w:t>
      </w:r>
      <w:r w:rsidRPr="00CF6971">
        <w:rPr>
          <w:sz w:val="16"/>
        </w:rPr>
        <w:t xml:space="preserve">, who admires China’s economic and political system. In controlling development from the top, of course, Beijing’s model rejects the idea that ordinary citizens should control countries’ destinies. And </w:t>
      </w:r>
      <w:r w:rsidRPr="00CF6971">
        <w:rPr>
          <w:u w:val="single"/>
        </w:rPr>
        <w:t>as China’s power grows around the world, the influence it projects</w:t>
      </w:r>
      <w:r w:rsidRPr="00CF6971">
        <w:rPr>
          <w:sz w:val="16"/>
        </w:rPr>
        <w:t xml:space="preserve">, as in Southeast Asia, </w:t>
      </w:r>
      <w:r w:rsidRPr="00CF6971">
        <w:rPr>
          <w:b/>
          <w:bCs/>
          <w:u w:val="single"/>
        </w:rPr>
        <w:t>could be similarly bad for a range of developing nations</w:t>
      </w:r>
      <w:r w:rsidRPr="00CF6971">
        <w:rPr>
          <w:sz w:val="16"/>
        </w:rPr>
        <w:t xml:space="preserve">. As Elizabeth Economy of the Council on Foreign Relations has noted, the Chinese firm </w:t>
      </w:r>
      <w:proofErr w:type="spellStart"/>
      <w:r w:rsidRPr="00CF6971">
        <w:rPr>
          <w:sz w:val="16"/>
        </w:rPr>
        <w:t>Shougang</w:t>
      </w:r>
      <w:proofErr w:type="spellEnd"/>
      <w:r w:rsidRPr="00CF6971">
        <w:rPr>
          <w:sz w:val="16"/>
        </w:rPr>
        <w:t xml:space="preserve"> International Trade and Engineering reportedly has done little to upgrade safety at the </w:t>
      </w:r>
      <w:proofErr w:type="spellStart"/>
      <w:r w:rsidRPr="00CF6971">
        <w:rPr>
          <w:sz w:val="16"/>
        </w:rPr>
        <w:t>Hierro</w:t>
      </w:r>
      <w:proofErr w:type="spellEnd"/>
      <w:r w:rsidRPr="00CF6971">
        <w:rPr>
          <w:sz w:val="16"/>
        </w:rPr>
        <w:t xml:space="preserve"> de Peru mine it purchased in Peru in the early 1990s. Peru’s Labor Ministry recorded 170 accidents, including two fatal ones, at the mine in one year alone. When labor unions in Peru protested, Beijing allowed </w:t>
      </w:r>
      <w:proofErr w:type="spellStart"/>
      <w:r w:rsidRPr="00CF6971">
        <w:rPr>
          <w:sz w:val="16"/>
        </w:rPr>
        <w:t>Shougang</w:t>
      </w:r>
      <w:proofErr w:type="spellEnd"/>
      <w:r w:rsidRPr="00CF6971">
        <w:rPr>
          <w:sz w:val="16"/>
        </w:rPr>
        <w:t xml:space="preserve"> to bring imported laborers from China to work at the mine. Similarly, in Africa Chinese assistance to authoritarian states like Zimbabwe and Angola has raised concerns. International corruption watchdogs warn that China’s aid package to Angola, reportedly as large as $6 billion and given without pressure for poverty reduction or coordination with international financial organizations, will allow the Angolan government to revert to its old habits, skimming the aid for itself. Nonetheless, even if China’s growing soft power might be negative for Southeast Asia, this does not mean the United States should always try to balance against Chinese soft power. For one, soft power is inherently difficult to define, which makes it hard to determine an exact U.S. policy response. In </w:t>
      </w:r>
      <w:proofErr w:type="gramStart"/>
      <w:r w:rsidRPr="00CF6971">
        <w:rPr>
          <w:sz w:val="16"/>
        </w:rPr>
        <w:t>addition</w:t>
      </w:r>
      <w:proofErr w:type="gramEnd"/>
      <w:r w:rsidRPr="00CF6971">
        <w:rPr>
          <w:sz w:val="16"/>
        </w:rPr>
        <w:t xml:space="preserve"> some of China’s soft power may support U.S. interests in the region, and some negative consequences of Chinese soft power must be left to Southeast Asian nations to handle. </w:t>
      </w:r>
    </w:p>
    <w:p w14:paraId="0B5B7C77" w14:textId="1F5CFEEB" w:rsidR="0032690F" w:rsidRPr="003B3CFD" w:rsidRDefault="0032690F" w:rsidP="0032690F">
      <w:pPr>
        <w:pStyle w:val="Heading3"/>
      </w:pPr>
      <w:r w:rsidRPr="003B3CFD">
        <w:lastRenderedPageBreak/>
        <w:t>Plan Key/</w:t>
      </w:r>
      <w:proofErr w:type="spellStart"/>
      <w:r w:rsidRPr="003B3CFD">
        <w:t>Aff</w:t>
      </w:r>
      <w:proofErr w:type="spellEnd"/>
      <w:r w:rsidRPr="003B3CFD">
        <w:t xml:space="preserve"> Solves</w:t>
      </w:r>
    </w:p>
    <w:p w14:paraId="4FC2A663" w14:textId="00341E77" w:rsidR="0032690F" w:rsidRPr="003B3CFD" w:rsidRDefault="0032690F" w:rsidP="0032690F">
      <w:pPr>
        <w:pStyle w:val="Heading4"/>
        <w:rPr>
          <w:rFonts w:eastAsia="Times New Roman"/>
        </w:rPr>
      </w:pPr>
      <w:r w:rsidRPr="003B3CFD">
        <w:rPr>
          <w:rFonts w:eastAsia="Times New Roman"/>
        </w:rPr>
        <w:t>The death penalty is in violation of international norms</w:t>
      </w:r>
    </w:p>
    <w:p w14:paraId="797616E7" w14:textId="77777777" w:rsidR="0032690F" w:rsidRPr="003B3CFD" w:rsidRDefault="0032690F" w:rsidP="0032690F">
      <w:pPr>
        <w:rPr>
          <w:rFonts w:eastAsia="Times New Roman" w:cs="Times New Roman"/>
          <w:sz w:val="20"/>
          <w:szCs w:val="20"/>
        </w:rPr>
      </w:pPr>
      <w:r w:rsidRPr="003B3CFD">
        <w:rPr>
          <w:rFonts w:eastAsia="Times New Roman" w:cs="Times New Roman"/>
          <w:b/>
          <w:sz w:val="28"/>
          <w:szCs w:val="18"/>
        </w:rPr>
        <w:t xml:space="preserve">Neumeier and </w:t>
      </w:r>
      <w:proofErr w:type="spellStart"/>
      <w:r w:rsidRPr="003B3CFD">
        <w:rPr>
          <w:rFonts w:eastAsia="Times New Roman" w:cs="Times New Roman"/>
          <w:b/>
          <w:sz w:val="28"/>
          <w:szCs w:val="18"/>
        </w:rPr>
        <w:t>Sandholtz</w:t>
      </w:r>
      <w:proofErr w:type="spellEnd"/>
      <w:r w:rsidRPr="003B3CFD">
        <w:rPr>
          <w:rFonts w:eastAsia="Times New Roman" w:cs="Times New Roman"/>
          <w:szCs w:val="20"/>
        </w:rPr>
        <w:t xml:space="preserve">, </w:t>
      </w:r>
      <w:r w:rsidRPr="003B3CFD">
        <w:rPr>
          <w:rFonts w:eastAsia="Times New Roman" w:cs="Times New Roman"/>
          <w:sz w:val="20"/>
          <w:szCs w:val="18"/>
        </w:rPr>
        <w:t>"</w:t>
      </w:r>
      <w:r w:rsidRPr="003B3CFD">
        <w:rPr>
          <w:rFonts w:eastAsia="Times New Roman" w:cs="Times New Roman"/>
          <w:szCs w:val="20"/>
        </w:rPr>
        <w:t xml:space="preserve">, </w:t>
      </w:r>
      <w:r w:rsidRPr="003B3CFD">
        <w:rPr>
          <w:rFonts w:eastAsia="Times New Roman" w:cs="Times New Roman"/>
          <w:sz w:val="20"/>
          <w:szCs w:val="18"/>
        </w:rPr>
        <w:t>9-3-</w:t>
      </w:r>
      <w:r w:rsidRPr="003B3CFD">
        <w:rPr>
          <w:rFonts w:eastAsia="Times New Roman" w:cs="Times New Roman"/>
          <w:b/>
          <w:sz w:val="28"/>
          <w:szCs w:val="18"/>
        </w:rPr>
        <w:t>2019</w:t>
      </w:r>
      <w:r w:rsidRPr="003B3CFD">
        <w:rPr>
          <w:rFonts w:eastAsia="Times New Roman" w:cs="Times New Roman"/>
          <w:sz w:val="20"/>
          <w:szCs w:val="20"/>
        </w:rPr>
        <w:t xml:space="preserve">, </w:t>
      </w:r>
      <w:r w:rsidRPr="003B3CFD">
        <w:rPr>
          <w:rFonts w:eastAsia="Times New Roman" w:cs="Times New Roman"/>
          <w:sz w:val="18"/>
          <w:szCs w:val="18"/>
        </w:rPr>
        <w:t xml:space="preserve">UC Irvine Journal of International, T vine Journal of International, Transnational, and </w:t>
      </w:r>
      <w:proofErr w:type="spellStart"/>
      <w:r w:rsidRPr="003B3CFD">
        <w:rPr>
          <w:rFonts w:eastAsia="Times New Roman" w:cs="Times New Roman"/>
          <w:sz w:val="18"/>
          <w:szCs w:val="18"/>
        </w:rPr>
        <w:t>Compar</w:t>
      </w:r>
      <w:proofErr w:type="spellEnd"/>
      <w:r w:rsidRPr="003B3CFD">
        <w:rPr>
          <w:rFonts w:eastAsia="Times New Roman" w:cs="Times New Roman"/>
          <w:sz w:val="18"/>
          <w:szCs w:val="18"/>
        </w:rPr>
        <w:t xml:space="preserve"> </w:t>
      </w:r>
      <w:proofErr w:type="spellStart"/>
      <w:r w:rsidRPr="003B3CFD">
        <w:rPr>
          <w:rFonts w:eastAsia="Times New Roman" w:cs="Times New Roman"/>
          <w:sz w:val="18"/>
          <w:szCs w:val="18"/>
        </w:rPr>
        <w:t>ansnational</w:t>
      </w:r>
      <w:proofErr w:type="spellEnd"/>
      <w:r w:rsidRPr="003B3CFD">
        <w:rPr>
          <w:rFonts w:eastAsia="Times New Roman" w:cs="Times New Roman"/>
          <w:sz w:val="18"/>
          <w:szCs w:val="18"/>
        </w:rPr>
        <w:t xml:space="preserve">, and Comparative Law </w:t>
      </w:r>
      <w:r w:rsidRPr="003B3CFD">
        <w:rPr>
          <w:rFonts w:eastAsia="Times New Roman" w:cs="Times New Roman"/>
          <w:sz w:val="20"/>
          <w:szCs w:val="20"/>
        </w:rPr>
        <w:t xml:space="preserve">, </w:t>
      </w:r>
      <w:r w:rsidRPr="003B3CFD">
        <w:rPr>
          <w:rFonts w:eastAsia="Times New Roman" w:cs="Times New Roman"/>
          <w:sz w:val="18"/>
          <w:szCs w:val="18"/>
        </w:rPr>
        <w:t>"The Transnational Legal Ordering of the Death Penalty</w:t>
      </w:r>
      <w:hyperlink w:history="1">
        <w:r w:rsidRPr="003B3CFD">
          <w:rPr>
            <w:rFonts w:eastAsia="Times New Roman" w:cs="Times New Roman"/>
            <w:color w:val="0000FF"/>
            <w:sz w:val="18"/>
            <w:szCs w:val="18"/>
            <w:u w:val="single"/>
          </w:rPr>
          <w:t>https://scholarship.law.uci.edu/cgi/viewcontent.cgi?article=1027&amp;context=ucijil</w:t>
        </w:r>
      </w:hyperlink>
    </w:p>
    <w:p w14:paraId="42598E2F" w14:textId="77777777" w:rsidR="0032690F" w:rsidRPr="003B3CFD" w:rsidRDefault="0032690F" w:rsidP="0032690F">
      <w:pPr>
        <w:rPr>
          <w:rFonts w:eastAsia="Times New Roman" w:cs="Times New Roman"/>
          <w:sz w:val="16"/>
          <w:szCs w:val="20"/>
        </w:rPr>
      </w:pPr>
      <w:r w:rsidRPr="003B3CFD">
        <w:rPr>
          <w:rFonts w:eastAsia="Times New Roman" w:cs="Times New Roman"/>
          <w:sz w:val="16"/>
          <w:szCs w:val="20"/>
        </w:rPr>
        <w:t xml:space="preserve">Because the practical effects of abolition—in shaping legal and penal practice—necessarily occur at the national level, the analysis focuses on the international, transnational, and domestic factors that lead states to end capital punishment. </w:t>
      </w:r>
      <w:r w:rsidRPr="003B3CFD">
        <w:rPr>
          <w:rFonts w:eastAsia="Times New Roman" w:cs="Times New Roman"/>
          <w:sz w:val="20"/>
          <w:szCs w:val="20"/>
          <w:u w:val="single"/>
        </w:rPr>
        <w:t>In the case of capital punishment,</w:t>
      </w:r>
      <w:r w:rsidRPr="003B3CFD">
        <w:rPr>
          <w:rFonts w:eastAsia="Times New Roman" w:cs="Times New Roman"/>
          <w:b/>
          <w:sz w:val="20"/>
          <w:szCs w:val="20"/>
          <w:u w:val="single"/>
        </w:rPr>
        <w:t xml:space="preserve"> the key linkage is to the broader international human rights regime. </w:t>
      </w:r>
      <w:r w:rsidRPr="003B3CFD">
        <w:rPr>
          <w:rFonts w:eastAsia="Times New Roman" w:cs="Times New Roman"/>
          <w:sz w:val="16"/>
          <w:szCs w:val="20"/>
        </w:rPr>
        <w:t xml:space="preserve">The consolidation of international standards for criminal law, as well as the movement for death penalty </w:t>
      </w:r>
      <w:proofErr w:type="spellStart"/>
      <w:proofErr w:type="gramStart"/>
      <w:r w:rsidRPr="003B3CFD">
        <w:rPr>
          <w:rFonts w:eastAsia="Times New Roman" w:cs="Times New Roman"/>
          <w:sz w:val="16"/>
          <w:szCs w:val="20"/>
        </w:rPr>
        <w:t>abolition,were</w:t>
      </w:r>
      <w:proofErr w:type="spellEnd"/>
      <w:proofErr w:type="gramEnd"/>
      <w:r w:rsidRPr="003B3CFD">
        <w:rPr>
          <w:rFonts w:eastAsia="Times New Roman" w:cs="Times New Roman"/>
          <w:sz w:val="16"/>
          <w:szCs w:val="20"/>
        </w:rPr>
        <w:t xml:space="preserve"> shaped by the larger post-World War II human rights movement; indeed, both the Universal Declaration of Human Rights (UDHR) and the International Covenant on Civil and Political Rights (ICCPR) delineate basic rights of those subject to criminal proceedings. The cause of death penalty abolition advanced under a banner of rights: the fundamental right to life and the right to be free from cruel, inhuman, or degrading punishment</w:t>
      </w:r>
      <w:proofErr w:type="gramStart"/>
      <w:r w:rsidRPr="003B3CFD">
        <w:rPr>
          <w:rFonts w:eastAsia="Times New Roman" w:cs="Times New Roman"/>
          <w:sz w:val="16"/>
          <w:szCs w:val="20"/>
        </w:rPr>
        <w:t>. ?</w:t>
      </w:r>
      <w:proofErr w:type="gramEnd"/>
      <w:r w:rsidRPr="003B3CFD">
        <w:rPr>
          <w:rFonts w:eastAsia="Times New Roman" w:cs="Times New Roman"/>
          <w:sz w:val="16"/>
          <w:szCs w:val="20"/>
        </w:rPr>
        <w:t xml:space="preserve"> </w:t>
      </w:r>
      <w:r w:rsidRPr="003B3CFD">
        <w:rPr>
          <w:rFonts w:eastAsia="Times New Roman" w:cs="Times New Roman"/>
          <w:b/>
          <w:szCs w:val="20"/>
          <w:u w:val="single"/>
        </w:rPr>
        <w:t>In the case of the death penalty, transnational norms are neither ambiguous nor indeterminate: capital punishment is framed as a violation of the most fundamental human right, the right to life.</w:t>
      </w:r>
      <w:r w:rsidRPr="003B3CFD">
        <w:rPr>
          <w:rFonts w:eastAsia="Times New Roman" w:cs="Times New Roman"/>
          <w:sz w:val="16"/>
          <w:szCs w:val="20"/>
        </w:rPr>
        <w:t xml:space="preserve"> Settling of this norm is incomplete because it is in direct collision with national or local norms that see capital punishment as justified or even necessary to defend social order or national security.</w:t>
      </w:r>
    </w:p>
    <w:p w14:paraId="00B07B11" w14:textId="77777777" w:rsidR="0032690F" w:rsidRPr="003B3CFD" w:rsidRDefault="0032690F" w:rsidP="0032690F">
      <w:pPr>
        <w:pStyle w:val="Heading4"/>
        <w:rPr>
          <w:sz w:val="28"/>
        </w:rPr>
      </w:pPr>
      <w:r w:rsidRPr="003B3CFD">
        <w:rPr>
          <w:sz w:val="28"/>
        </w:rPr>
        <w:t>Abolishing the death penalty is key to democratic modeling</w:t>
      </w:r>
    </w:p>
    <w:p w14:paraId="0D6DF46D" w14:textId="77777777" w:rsidR="0032690F" w:rsidRPr="003B3CFD" w:rsidRDefault="0032690F" w:rsidP="0032690F">
      <w:pPr>
        <w:spacing w:after="0" w:line="240" w:lineRule="auto"/>
        <w:rPr>
          <w:rFonts w:eastAsia="Times New Roman" w:cs="Times New Roman"/>
          <w:sz w:val="20"/>
          <w:szCs w:val="20"/>
        </w:rPr>
      </w:pPr>
      <w:r w:rsidRPr="003B3CFD">
        <w:rPr>
          <w:rFonts w:eastAsia="Times New Roman" w:cs="Times New Roman"/>
          <w:b/>
          <w:sz w:val="24"/>
          <w:szCs w:val="18"/>
        </w:rPr>
        <w:t>ACLU No Date</w:t>
      </w:r>
      <w:r w:rsidRPr="003B3CFD">
        <w:rPr>
          <w:rFonts w:eastAsia="Times New Roman" w:cs="Times New Roman"/>
          <w:sz w:val="20"/>
          <w:szCs w:val="20"/>
        </w:rPr>
        <w:t xml:space="preserve">, </w:t>
      </w:r>
      <w:r w:rsidRPr="003B3CFD">
        <w:rPr>
          <w:rFonts w:eastAsia="Times New Roman" w:cs="Times New Roman"/>
          <w:sz w:val="18"/>
          <w:szCs w:val="18"/>
        </w:rPr>
        <w:t>The American Civil Liberties Union</w:t>
      </w:r>
      <w:r w:rsidRPr="003B3CFD">
        <w:rPr>
          <w:rFonts w:eastAsia="Times New Roman" w:cs="Times New Roman"/>
          <w:sz w:val="20"/>
          <w:szCs w:val="20"/>
        </w:rPr>
        <w:t xml:space="preserve">, </w:t>
      </w:r>
      <w:r w:rsidRPr="003B3CFD">
        <w:rPr>
          <w:rFonts w:eastAsia="Times New Roman" w:cs="Times New Roman"/>
          <w:sz w:val="18"/>
          <w:szCs w:val="18"/>
        </w:rPr>
        <w:t>"The Case Against the Death Penalty | American Civil Liberties Union"</w:t>
      </w:r>
      <w:r w:rsidRPr="003B3CFD">
        <w:rPr>
          <w:rFonts w:eastAsia="Times New Roman" w:cs="Times New Roman"/>
          <w:sz w:val="20"/>
          <w:szCs w:val="20"/>
        </w:rPr>
        <w:t xml:space="preserve">, , </w:t>
      </w:r>
      <w:hyperlink w:history="1">
        <w:r w:rsidRPr="003B3CFD">
          <w:rPr>
            <w:rFonts w:eastAsia="Times New Roman" w:cs="Times New Roman"/>
            <w:color w:val="0000FF"/>
            <w:sz w:val="18"/>
            <w:szCs w:val="18"/>
            <w:u w:val="single"/>
          </w:rPr>
          <w:t>https://www.aclu.org/other/case-against-death-penalty</w:t>
        </w:r>
      </w:hyperlink>
    </w:p>
    <w:p w14:paraId="4E46A462" w14:textId="77777777" w:rsidR="0032690F" w:rsidRPr="003B3CFD" w:rsidRDefault="0032690F" w:rsidP="0032690F">
      <w:pPr>
        <w:rPr>
          <w:sz w:val="16"/>
        </w:rPr>
      </w:pPr>
      <w:r w:rsidRPr="003B3CFD">
        <w:rPr>
          <w:sz w:val="16"/>
        </w:rPr>
        <w:t xml:space="preserve">The American Civil Liberties Union </w:t>
      </w:r>
      <w:r w:rsidRPr="003B3CFD">
        <w:rPr>
          <w:b/>
          <w:u w:val="single"/>
        </w:rPr>
        <w:t>believes the death penalty inherently violates the constitutional ban against cruel and unusual punishment</w:t>
      </w:r>
      <w:r w:rsidRPr="003B3CFD">
        <w:rPr>
          <w:sz w:val="16"/>
        </w:rPr>
        <w:t xml:space="preserve"> and the guarantees of due process of law and of equal protection under the law. Furthermore, we believe that the state should not give itself the right to kill human beings – especially when it kills with premeditation and ceremony, in the name of the law or in the name of its people, and when it does so in an arbitrary and discriminatory fashion</w:t>
      </w:r>
      <w:r w:rsidRPr="003B3CFD">
        <w:rPr>
          <w:b/>
          <w:sz w:val="24"/>
          <w:u w:val="single"/>
        </w:rPr>
        <w:t>. Capital punishment is an intolerable denial of civil liberties and is inconsistent with the fundamental values of our democratic system. </w:t>
      </w:r>
      <w:r w:rsidRPr="003B3CFD">
        <w:rPr>
          <w:sz w:val="16"/>
        </w:rPr>
        <w:t xml:space="preserve"> The death penalty is uncivilized in theory and unfair and inequitable in practice.  </w:t>
      </w:r>
      <w:r w:rsidRPr="003B3CFD">
        <w:rPr>
          <w:u w:val="single"/>
        </w:rPr>
        <w:t>Through litigation, legislation, and advocacy against this barbaric and brutal institution, we strive to prevent executions and seek the abolition of capital punishment.</w:t>
      </w:r>
      <w:r w:rsidRPr="003B3CFD">
        <w:rPr>
          <w:sz w:val="16"/>
        </w:rPr>
        <w:t xml:space="preserve"> In 1972, the Supreme Court declared that under then-existing laws "the imposition and carrying out of the death penalty… constitutes cruel and unusual punishment in violation of the Eighth and Fourteenth Amendments." (Furman v. Georgia, 408 U.S. 238). The Court, concentrating its objections on the manner in which death penalty laws had been applied, </w:t>
      </w:r>
      <w:r w:rsidRPr="003B3CFD">
        <w:rPr>
          <w:u w:val="single"/>
        </w:rPr>
        <w:t>found the result so "harsh, freakish, and arbitrary" as to be constitutionally unacceptable.</w:t>
      </w:r>
      <w:r w:rsidRPr="003B3CFD">
        <w:rPr>
          <w:sz w:val="16"/>
        </w:rPr>
        <w:t xml:space="preserve">  Making the nationwide impact of its decision unmistakable, the Court summarily reversed death sentences in the many cases then before it, which involved a wide range of state statutes, crimes and factual situations. But within four years after the Furman decision, several hundred persons had been sentenced to death under new state capital punishment statutes written to provide guidance to juries in sentencing. These statutes require a two-stage trial procedure, in which the jury first determines guilt or innocence and then chooses imprisonment or death in the light of aggravating or mitigating circumstances</w:t>
      </w:r>
    </w:p>
    <w:p w14:paraId="071D1E15" w14:textId="77777777" w:rsidR="0032690F" w:rsidRPr="003B3CFD" w:rsidRDefault="0032690F" w:rsidP="0032690F">
      <w:pPr>
        <w:pStyle w:val="Heading3"/>
      </w:pPr>
      <w:proofErr w:type="spellStart"/>
      <w:r w:rsidRPr="003B3CFD">
        <w:lastRenderedPageBreak/>
        <w:t>Prolif</w:t>
      </w:r>
      <w:proofErr w:type="spellEnd"/>
      <w:r w:rsidRPr="003B3CFD">
        <w:t xml:space="preserve"> Scenario</w:t>
      </w:r>
    </w:p>
    <w:p w14:paraId="0317B897" w14:textId="77777777" w:rsidR="0032690F" w:rsidRPr="003B3CFD" w:rsidRDefault="0032690F" w:rsidP="0032690F">
      <w:pPr>
        <w:pStyle w:val="Heading4"/>
      </w:pPr>
      <w:r w:rsidRPr="003B3CFD">
        <w:t xml:space="preserve">I-Law good – key to solve </w:t>
      </w:r>
      <w:proofErr w:type="spellStart"/>
      <w:r w:rsidRPr="003B3CFD">
        <w:t>prolif</w:t>
      </w:r>
      <w:proofErr w:type="spellEnd"/>
    </w:p>
    <w:p w14:paraId="40112BBB" w14:textId="77777777" w:rsidR="0032690F" w:rsidRPr="003B3CFD" w:rsidRDefault="0032690F" w:rsidP="0032690F">
      <w:r w:rsidRPr="003B3CFD">
        <w:rPr>
          <w:sz w:val="18"/>
          <w:szCs w:val="18"/>
        </w:rPr>
        <w:t>John</w:t>
      </w:r>
      <w:r w:rsidRPr="003B3CFD">
        <w:t xml:space="preserve"> </w:t>
      </w:r>
      <w:proofErr w:type="spellStart"/>
      <w:r w:rsidRPr="003B3CFD">
        <w:rPr>
          <w:rStyle w:val="Style13ptBold"/>
        </w:rPr>
        <w:t>Mearsheimer</w:t>
      </w:r>
      <w:proofErr w:type="spellEnd"/>
      <w:r w:rsidRPr="003B3CFD">
        <w:rPr>
          <w:rStyle w:val="Style13ptBold"/>
        </w:rPr>
        <w:t xml:space="preserve"> 19</w:t>
      </w:r>
      <w:r w:rsidRPr="003B3CFD">
        <w:t xml:space="preserve">, </w:t>
      </w:r>
      <w:r w:rsidRPr="003B3CFD">
        <w:rPr>
          <w:sz w:val="18"/>
          <w:szCs w:val="18"/>
        </w:rPr>
        <w:t>the R. Wendell Harrison Distinguished Service Professor of Political Science at the University of Chicago. "Bound to Fail: The Rise and Fall of the Liberal International Order," MIT Press Journals, 4-29-2019, https://www.mitpressjournals.org/doi/full/10.1162/isec_a_00342, accessed 7-16-2020 //ART</w:t>
      </w:r>
    </w:p>
    <w:p w14:paraId="6DC78B96" w14:textId="77777777" w:rsidR="0032690F" w:rsidRPr="003B3CFD" w:rsidRDefault="0032690F" w:rsidP="0032690F">
      <w:pPr>
        <w:rPr>
          <w:sz w:val="10"/>
        </w:rPr>
      </w:pPr>
      <w:r w:rsidRPr="003B3CFD">
        <w:rPr>
          <w:sz w:val="10"/>
        </w:rPr>
        <w:t xml:space="preserve">Nevertheless, </w:t>
      </w:r>
      <w:r w:rsidRPr="003B3CFD">
        <w:rPr>
          <w:rStyle w:val="StyleUnderline"/>
        </w:rPr>
        <w:t>the United States and the Soviet Union</w:t>
      </w:r>
      <w:r w:rsidRPr="003B3CFD">
        <w:rPr>
          <w:sz w:val="10"/>
        </w:rPr>
        <w:t xml:space="preserve"> sometimes </w:t>
      </w:r>
      <w:r w:rsidRPr="003B3CFD">
        <w:rPr>
          <w:rStyle w:val="StyleUnderline"/>
        </w:rPr>
        <w:t>had good reasons to cooperate</w:t>
      </w:r>
      <w:r w:rsidRPr="003B3CFD">
        <w:rPr>
          <w:sz w:val="10"/>
        </w:rPr>
        <w:t xml:space="preserve"> and negotiate </w:t>
      </w:r>
      <w:r w:rsidRPr="003B3CFD">
        <w:rPr>
          <w:rStyle w:val="StyleUnderline"/>
        </w:rPr>
        <w:t>arms control agreements that served their mutual interests</w:t>
      </w:r>
      <w:r w:rsidRPr="003B3CFD">
        <w:rPr>
          <w:sz w:val="10"/>
        </w:rPr>
        <w:t xml:space="preserve">. Most importantly, they worked together to </w:t>
      </w:r>
      <w:r w:rsidRPr="003B3CFD">
        <w:rPr>
          <w:rStyle w:val="StyleUnderline"/>
        </w:rPr>
        <w:t>craft institutions</w:t>
      </w:r>
      <w:r w:rsidRPr="003B3CFD">
        <w:rPr>
          <w:sz w:val="10"/>
        </w:rPr>
        <w:t xml:space="preserve"> designed </w:t>
      </w:r>
      <w:r w:rsidRPr="003B3CFD">
        <w:rPr>
          <w:rStyle w:val="StyleUnderline"/>
        </w:rPr>
        <w:t xml:space="preserve">to prevent </w:t>
      </w:r>
      <w:r w:rsidRPr="003B3CFD">
        <w:rPr>
          <w:rStyle w:val="Emphasis"/>
        </w:rPr>
        <w:t>nuclear prolif</w:t>
      </w:r>
      <w:r w:rsidRPr="003B3CFD">
        <w:rPr>
          <w:sz w:val="10"/>
        </w:rPr>
        <w:t xml:space="preserve">eration. They also </w:t>
      </w:r>
      <w:r w:rsidRPr="003B3CFD">
        <w:rPr>
          <w:rStyle w:val="StyleUnderline"/>
        </w:rPr>
        <w:t>reached agreements</w:t>
      </w:r>
      <w:r w:rsidRPr="003B3CFD">
        <w:rPr>
          <w:sz w:val="10"/>
        </w:rPr>
        <w:t xml:space="preserve"> aimed at </w:t>
      </w:r>
      <w:r w:rsidRPr="003B3CFD">
        <w:rPr>
          <w:rStyle w:val="Emphasis"/>
        </w:rPr>
        <w:t>limiting the arms race</w:t>
      </w:r>
      <w:r w:rsidRPr="003B3CFD">
        <w:rPr>
          <w:sz w:val="10"/>
        </w:rPr>
        <w:t xml:space="preserve"> so as to save money, ban destabilizing weapons, and avoid competition in areas such as Antarctica. Finally, they concluded agreements aimed at establishing “rules of the road” and confidence building measures. In the process, </w:t>
      </w:r>
      <w:r w:rsidRPr="003B3CFD">
        <w:rPr>
          <w:rStyle w:val="StyleUnderline"/>
        </w:rPr>
        <w:t>Moscow and Washington</w:t>
      </w:r>
      <w:r w:rsidRPr="003B3CFD">
        <w:rPr>
          <w:sz w:val="10"/>
        </w:rPr>
        <w:t xml:space="preserve"> helped </w:t>
      </w:r>
      <w:r w:rsidRPr="003B3CFD">
        <w:rPr>
          <w:rStyle w:val="StyleUnderline"/>
        </w:rPr>
        <w:t>strengthen the Cold War international order</w:t>
      </w:r>
      <w:r w:rsidRPr="003B3CFD">
        <w:rPr>
          <w:sz w:val="10"/>
        </w:rPr>
        <w:t xml:space="preserve">, although it remained a thin order. Both </w:t>
      </w:r>
      <w:r w:rsidRPr="003B3CFD">
        <w:rPr>
          <w:rStyle w:val="StyleUnderline"/>
        </w:rPr>
        <w:t>superpowers opposed</w:t>
      </w:r>
      <w:r w:rsidRPr="003B3CFD">
        <w:rPr>
          <w:sz w:val="10"/>
        </w:rPr>
        <w:t xml:space="preserve"> further </w:t>
      </w:r>
      <w:r w:rsidRPr="003B3CFD">
        <w:rPr>
          <w:rStyle w:val="Emphasis"/>
        </w:rPr>
        <w:t>proliferation</w:t>
      </w:r>
      <w:r w:rsidRPr="003B3CFD">
        <w:rPr>
          <w:sz w:val="10"/>
        </w:rPr>
        <w:t xml:space="preserve"> as soon as they acquired the bomb. Although the United States tested the first atomic weapon in 1945 and the Soviet Union followed suit in 1949, they did not put in place a set of institutions that could seriously limit the spread of nuclear weapons until the mid-1970s. The first step forward was the creation of </w:t>
      </w:r>
      <w:r w:rsidRPr="003B3CFD">
        <w:rPr>
          <w:rStyle w:val="StyleUnderline"/>
        </w:rPr>
        <w:t>the International Atomic Energy Agency</w:t>
      </w:r>
      <w:r w:rsidRPr="003B3CFD">
        <w:rPr>
          <w:sz w:val="10"/>
        </w:rPr>
        <w:t xml:space="preserve"> in 1957. Its primary mission is to </w:t>
      </w:r>
      <w:r w:rsidRPr="003B3CFD">
        <w:rPr>
          <w:rStyle w:val="StyleUnderline"/>
        </w:rPr>
        <w:t>promote the civilian use of nuclear energy</w:t>
      </w:r>
      <w:r w:rsidRPr="003B3CFD">
        <w:rPr>
          <w:sz w:val="10"/>
        </w:rPr>
        <w:t xml:space="preserve">, but </w:t>
      </w:r>
      <w:r w:rsidRPr="003B3CFD">
        <w:rPr>
          <w:rStyle w:val="StyleUnderline"/>
        </w:rPr>
        <w:t>with safeguards</w:t>
      </w:r>
      <w:r w:rsidRPr="003B3CFD">
        <w:rPr>
          <w:sz w:val="10"/>
        </w:rPr>
        <w:t xml:space="preserve"> that ensure that states receiving nuclear materials and technologies </w:t>
      </w:r>
      <w:r w:rsidRPr="003B3CFD">
        <w:rPr>
          <w:rStyle w:val="StyleUnderline"/>
        </w:rPr>
        <w:t>for peace</w:t>
      </w:r>
      <w:r w:rsidRPr="003B3CFD">
        <w:rPr>
          <w:sz w:val="10"/>
        </w:rPr>
        <w:t xml:space="preserve">ful purposes do not use them to build a bomb. The </w:t>
      </w:r>
      <w:r w:rsidRPr="003B3CFD">
        <w:rPr>
          <w:rStyle w:val="StyleUnderline"/>
        </w:rPr>
        <w:t>key institutions that the</w:t>
      </w:r>
      <w:r w:rsidRPr="003B3CFD">
        <w:rPr>
          <w:sz w:val="10"/>
        </w:rPr>
        <w:t xml:space="preserve"> </w:t>
      </w:r>
      <w:r w:rsidRPr="003B3CFD">
        <w:rPr>
          <w:rStyle w:val="StyleUnderline"/>
        </w:rPr>
        <w:t>superpowers devised to curb prolif</w:t>
      </w:r>
      <w:r w:rsidRPr="003B3CFD">
        <w:rPr>
          <w:sz w:val="10"/>
        </w:rPr>
        <w:t xml:space="preserve">eration </w:t>
      </w:r>
      <w:r w:rsidRPr="003B3CFD">
        <w:rPr>
          <w:rStyle w:val="StyleUnderline"/>
        </w:rPr>
        <w:t>are the NPT</w:t>
      </w:r>
      <w:r w:rsidRPr="003B3CFD">
        <w:rPr>
          <w:sz w:val="10"/>
        </w:rPr>
        <w:t xml:space="preserve"> and the Nuclear Suppliers Group, which, along with the International Atomic Energy Agency, markedly slowed the spread of nuclear weapons after 1975. The </w:t>
      </w:r>
      <w:r w:rsidRPr="003B3CFD">
        <w:rPr>
          <w:rStyle w:val="StyleUnderline"/>
        </w:rPr>
        <w:t>United States and the Soviet Union</w:t>
      </w:r>
      <w:r w:rsidRPr="003B3CFD">
        <w:rPr>
          <w:sz w:val="10"/>
        </w:rPr>
        <w:t xml:space="preserve"> also began </w:t>
      </w:r>
      <w:r w:rsidRPr="003B3CFD">
        <w:rPr>
          <w:rStyle w:val="StyleUnderline"/>
        </w:rPr>
        <w:t xml:space="preserve">pursuing an </w:t>
      </w:r>
      <w:r w:rsidRPr="003B3CFD">
        <w:rPr>
          <w:rStyle w:val="Emphasis"/>
        </w:rPr>
        <w:t>arms control agreement</w:t>
      </w:r>
      <w:r w:rsidRPr="003B3CFD">
        <w:rPr>
          <w:sz w:val="10"/>
        </w:rPr>
        <w:t xml:space="preserve"> in the late 1960s that would put limits on their strategic nuclear arsenals. The result was the 1972 </w:t>
      </w:r>
      <w:r w:rsidRPr="003B3CFD">
        <w:rPr>
          <w:rStyle w:val="StyleUnderline"/>
        </w:rPr>
        <w:t>Strategic Arms Limitation Treaty</w:t>
      </w:r>
      <w:r w:rsidRPr="003B3CFD">
        <w:rPr>
          <w:sz w:val="10"/>
        </w:rPr>
        <w:t xml:space="preserve"> </w:t>
      </w:r>
      <w:r w:rsidRPr="003B3CFD">
        <w:rPr>
          <w:rStyle w:val="StyleUnderline"/>
        </w:rPr>
        <w:t>(SALT I), which</w:t>
      </w:r>
      <w:r w:rsidRPr="003B3CFD">
        <w:rPr>
          <w:sz w:val="10"/>
        </w:rPr>
        <w:t xml:space="preserve"> </w:t>
      </w:r>
      <w:r w:rsidRPr="003B3CFD">
        <w:rPr>
          <w:rStyle w:val="StyleUnderline"/>
        </w:rPr>
        <w:t xml:space="preserve">capped </w:t>
      </w:r>
      <w:r w:rsidRPr="003B3CFD">
        <w:rPr>
          <w:sz w:val="10"/>
        </w:rPr>
        <w:t xml:space="preserve">the number of strategic </w:t>
      </w:r>
      <w:r w:rsidRPr="003B3CFD">
        <w:rPr>
          <w:rStyle w:val="StyleUnderline"/>
        </w:rPr>
        <w:t>nuclear weapons</w:t>
      </w:r>
      <w:r w:rsidRPr="003B3CFD">
        <w:rPr>
          <w:sz w:val="10"/>
        </w:rPr>
        <w:t xml:space="preserve"> each side could deploy (although at very high levels) </w:t>
      </w:r>
      <w:r w:rsidRPr="003B3CFD">
        <w:rPr>
          <w:rStyle w:val="StyleUnderline"/>
        </w:rPr>
        <w:t>and</w:t>
      </w:r>
      <w:r w:rsidRPr="003B3CFD">
        <w:rPr>
          <w:sz w:val="10"/>
        </w:rPr>
        <w:t xml:space="preserve"> severely </w:t>
      </w:r>
      <w:r w:rsidRPr="003B3CFD">
        <w:rPr>
          <w:rStyle w:val="StyleUnderline"/>
        </w:rPr>
        <w:t>restricted the development</w:t>
      </w:r>
      <w:r w:rsidRPr="003B3CFD">
        <w:rPr>
          <w:sz w:val="10"/>
        </w:rPr>
        <w:t xml:space="preserve"> of antiballistic </w:t>
      </w:r>
      <w:r w:rsidRPr="003B3CFD">
        <w:rPr>
          <w:rStyle w:val="StyleUnderline"/>
        </w:rPr>
        <w:t>missile systems</w:t>
      </w:r>
      <w:r w:rsidRPr="003B3CFD">
        <w:rPr>
          <w:sz w:val="10"/>
        </w:rPr>
        <w:t xml:space="preserve">. </w:t>
      </w:r>
      <w:r w:rsidRPr="003B3CFD">
        <w:rPr>
          <w:rStyle w:val="StyleUnderline"/>
        </w:rPr>
        <w:t>Moscow and Washington signed the SALT II</w:t>
      </w:r>
      <w:r w:rsidRPr="003B3CFD">
        <w:rPr>
          <w:sz w:val="10"/>
        </w:rPr>
        <w:t xml:space="preserve"> Treaty in 1979, </w:t>
      </w:r>
      <w:r w:rsidRPr="003B3CFD">
        <w:rPr>
          <w:rStyle w:val="StyleUnderline"/>
        </w:rPr>
        <w:t>which put further limits</w:t>
      </w:r>
      <w:r w:rsidRPr="003B3CFD">
        <w:rPr>
          <w:sz w:val="10"/>
        </w:rPr>
        <w:t xml:space="preserve"> on each side’s strategic nuclear arsenal, although neither side ratified it. </w:t>
      </w:r>
      <w:r w:rsidRPr="003B3CFD">
        <w:rPr>
          <w:rStyle w:val="StyleUnderline"/>
        </w:rPr>
        <w:t xml:space="preserve">The superpowers worked on a </w:t>
      </w:r>
      <w:r w:rsidRPr="003B3CFD">
        <w:rPr>
          <w:rStyle w:val="Emphasis"/>
        </w:rPr>
        <w:t>follow-on agreement</w:t>
      </w:r>
      <w:r w:rsidRPr="003B3CFD">
        <w:rPr>
          <w:rStyle w:val="StyleUnderline"/>
        </w:rPr>
        <w:t xml:space="preserve">, the Strategic Arms Reduction Treaty, </w:t>
      </w:r>
      <w:r w:rsidRPr="003B3CFD">
        <w:rPr>
          <w:rStyle w:val="StyleUnderline"/>
          <w:sz w:val="10"/>
          <w:szCs w:val="10"/>
          <w:u w:val="none"/>
        </w:rPr>
        <w:t>during the 1980s</w:t>
      </w:r>
      <w:r w:rsidRPr="003B3CFD">
        <w:rPr>
          <w:sz w:val="10"/>
        </w:rPr>
        <w:t xml:space="preserve">, but it was not put into effect until after the Cold War ended. The other significant arms control agreement was the 1988 Intermediate-Range Nuclear Forces Treaty, which eliminated all short-range and intermediate-range missiles from the Soviet and U.S. arsenals. </w:t>
      </w:r>
      <w:r w:rsidRPr="003B3CFD">
        <w:rPr>
          <w:rStyle w:val="StyleUnderline"/>
        </w:rPr>
        <w:t>The superpowers negotiated a host of other</w:t>
      </w:r>
      <w:r w:rsidRPr="003B3CFD">
        <w:rPr>
          <w:sz w:val="10"/>
        </w:rPr>
        <w:t xml:space="preserve"> less significant </w:t>
      </w:r>
      <w:r w:rsidRPr="003B3CFD">
        <w:rPr>
          <w:rStyle w:val="Emphasis"/>
        </w:rPr>
        <w:t>security agreements</w:t>
      </w:r>
      <w:r w:rsidRPr="003B3CFD">
        <w:rPr>
          <w:rStyle w:val="StyleUnderline"/>
        </w:rPr>
        <w:t xml:space="preserve"> and </w:t>
      </w:r>
      <w:r w:rsidRPr="003B3CFD">
        <w:rPr>
          <w:rStyle w:val="Emphasis"/>
        </w:rPr>
        <w:t>treaties</w:t>
      </w:r>
      <w:r w:rsidRPr="003B3CFD">
        <w:rPr>
          <w:rStyle w:val="StyleUnderline"/>
        </w:rPr>
        <w:t xml:space="preserve"> that were also part of the Cold War international order</w:t>
      </w:r>
      <w:r w:rsidRPr="003B3CFD">
        <w:rPr>
          <w:sz w:val="10"/>
        </w:rPr>
        <w:t xml:space="preserve">. They include the Antarctic Treaty System (1959), the Partial Test Ban Treaty (1963), the Moscow-Washington Hot Line (1963), the Outer Space Treaty (1967), the Seabed Arms Control Treaty (1971), the U.S.-Soviet Incidents at Sea Agreement (1972), the Conference on Security and Cooperation in Europe (1973), the Biological Weapons Convention (1975), and the Helsinki Accords (1975). </w:t>
      </w:r>
      <w:r w:rsidRPr="003B3CFD">
        <w:rPr>
          <w:rStyle w:val="StyleUnderline"/>
        </w:rPr>
        <w:t>There were some agreements that were reached</w:t>
      </w:r>
      <w:r w:rsidRPr="003B3CFD">
        <w:rPr>
          <w:sz w:val="10"/>
        </w:rPr>
        <w:t xml:space="preserve"> during the Cold War, </w:t>
      </w:r>
      <w:r w:rsidRPr="003B3CFD">
        <w:rPr>
          <w:rStyle w:val="StyleUnderline"/>
        </w:rPr>
        <w:t>such as the UN Convention on the Law of the Sea</w:t>
      </w:r>
      <w:r w:rsidRPr="003B3CFD">
        <w:rPr>
          <w:sz w:val="10"/>
        </w:rPr>
        <w:t>, which was signed in 1982, but not ratified and put into effect until 1994, five years after the Cold War ended.</w:t>
      </w:r>
    </w:p>
    <w:p w14:paraId="1B42E47E" w14:textId="77777777" w:rsidR="0032690F" w:rsidRPr="003B3CFD" w:rsidRDefault="0032690F" w:rsidP="0032690F"/>
    <w:p w14:paraId="704477EF" w14:textId="77777777" w:rsidR="0032690F" w:rsidRPr="003B3CFD" w:rsidRDefault="0032690F" w:rsidP="0032690F">
      <w:pPr>
        <w:pStyle w:val="Heading2"/>
      </w:pPr>
      <w:r w:rsidRPr="003B3CFD">
        <w:lastRenderedPageBreak/>
        <w:t xml:space="preserve">Terrorism </w:t>
      </w:r>
      <w:proofErr w:type="spellStart"/>
      <w:r w:rsidRPr="003B3CFD">
        <w:t>Adv</w:t>
      </w:r>
      <w:proofErr w:type="spellEnd"/>
    </w:p>
    <w:p w14:paraId="0DB9F494" w14:textId="77777777" w:rsidR="0032690F" w:rsidRPr="003B3CFD" w:rsidRDefault="0032690F" w:rsidP="0032690F">
      <w:pPr>
        <w:pStyle w:val="Heading3"/>
      </w:pPr>
      <w:r w:rsidRPr="003B3CFD">
        <w:lastRenderedPageBreak/>
        <w:t>2AC Solves</w:t>
      </w:r>
    </w:p>
    <w:p w14:paraId="31E882D8" w14:textId="2A18FBEC" w:rsidR="0032690F" w:rsidRPr="003B3CFD" w:rsidRDefault="0032690F" w:rsidP="0032690F">
      <w:pPr>
        <w:pStyle w:val="Heading4"/>
      </w:pPr>
      <w:r w:rsidRPr="003B3CFD">
        <w:t>Past disagreements over counter terror with the US prove death penalty is a core issue</w:t>
      </w:r>
    </w:p>
    <w:p w14:paraId="3FF07156" w14:textId="77777777" w:rsidR="0032690F" w:rsidRPr="003B3CFD" w:rsidRDefault="0032690F" w:rsidP="0032690F">
      <w:proofErr w:type="spellStart"/>
      <w:r w:rsidRPr="003B3CFD">
        <w:rPr>
          <w:rStyle w:val="Heading4Char"/>
        </w:rPr>
        <w:t>Monar</w:t>
      </w:r>
      <w:proofErr w:type="spellEnd"/>
      <w:r w:rsidRPr="003B3CFD">
        <w:rPr>
          <w:rStyle w:val="Heading4Char"/>
        </w:rPr>
        <w:t xml:space="preserve"> 15</w:t>
      </w:r>
      <w:r w:rsidRPr="003B3CFD">
        <w:t>, [</w:t>
      </w:r>
      <w:proofErr w:type="spellStart"/>
      <w:r w:rsidRPr="003B3CFD">
        <w:t>JöRg</w:t>
      </w:r>
      <w:proofErr w:type="spellEnd"/>
      <w:r w:rsidRPr="003B3CFD">
        <w:t xml:space="preserve"> </w:t>
      </w:r>
      <w:proofErr w:type="spellStart"/>
      <w:r w:rsidRPr="003B3CFD">
        <w:t>Monar</w:t>
      </w:r>
      <w:proofErr w:type="spellEnd"/>
      <w:r w:rsidRPr="003B3CFD">
        <w:t xml:space="preserve">, currently Director of Studies of the European Political and Administrative Study </w:t>
      </w:r>
      <w:proofErr w:type="spellStart"/>
      <w:r w:rsidRPr="003B3CFD">
        <w:t>Programme</w:t>
      </w:r>
      <w:proofErr w:type="spellEnd"/>
      <w:r w:rsidRPr="003B3CFD">
        <w:t xml:space="preserve"> at the College of Europe 1-22-2015, accessed 7-16-2020, The EU as an International Counter-terrorism Actor: Progress and Constraints, Taylor &amp; Francis, https://www.tandfonline.com/doi/full/10.1080/02684527.2014.988448?casa_token=Kequ9EXVho8AAAAA%3A4uCQ0Jhzx5ksrvrfL_xvWOsLv47VJ0vpq_8ESlx110S42ER5w1dqnHQwCakqcaSO9w9rTNnMboeJ6Q]//Lex AV</w:t>
      </w:r>
    </w:p>
    <w:p w14:paraId="0638B40E" w14:textId="77777777" w:rsidR="0032690F" w:rsidRPr="003B3CFD" w:rsidRDefault="0032690F" w:rsidP="0032690F">
      <w:pPr>
        <w:rPr>
          <w:u w:val="single"/>
        </w:rPr>
      </w:pPr>
      <w:r w:rsidRPr="003B3CFD">
        <w:rPr>
          <w:u w:val="single"/>
        </w:rPr>
        <w:t xml:space="preserve">However impressive this record of the development of EU-US counter-terrorism cooperation since 9/11 may be, it has been affected by a range of difficulties and tensions, not all of which have been resolved. </w:t>
      </w:r>
      <w:r w:rsidRPr="003B3CFD">
        <w:rPr>
          <w:sz w:val="16"/>
        </w:rPr>
        <w:t xml:space="preserve">The </w:t>
      </w:r>
      <w:r w:rsidRPr="003B3CFD">
        <w:rPr>
          <w:u w:val="single"/>
        </w:rPr>
        <w:t xml:space="preserve">US were already not too pleased when in the negotiations on the 2003 extradition agreement they had to agree to EU requests that persons extradited from the EU would </w:t>
      </w:r>
      <w:r w:rsidRPr="003B3CFD">
        <w:rPr>
          <w:b/>
          <w:bCs/>
          <w:u w:val="single"/>
        </w:rPr>
        <w:t>not</w:t>
      </w:r>
      <w:r w:rsidRPr="003B3CFD">
        <w:rPr>
          <w:u w:val="single"/>
        </w:rPr>
        <w:t xml:space="preserve"> have to face the death penalty</w:t>
      </w:r>
      <w:r w:rsidRPr="003B3CFD">
        <w:rPr>
          <w:sz w:val="16"/>
        </w:rPr>
        <w:t xml:space="preserve"> and that extradition of EU nationals would not be mandatory, but were </w:t>
      </w:r>
      <w:r w:rsidRPr="003B3CFD">
        <w:rPr>
          <w:u w:val="single"/>
        </w:rPr>
        <w:t>occasionally driven to the borderlines of exasperation over the repeated complications and delays regarding the PNR agreement</w:t>
      </w:r>
      <w:r w:rsidRPr="003B3CFD">
        <w:rPr>
          <w:sz w:val="16"/>
        </w:rPr>
        <w:t xml:space="preserve">58 – of which the first (2004) version was annulled by the EU's Court of Justice, the second failed to get ratified by the European Parliament and of which the third only entered into force on 1 July 201259 after severe criticisms by the European Data Protection Supervisor and within the European Parliament, and further modifications as a result – and the 2010 rejection by the European Parliament of the first TFTP agreement. On the EU side, in turn, </w:t>
      </w:r>
      <w:r w:rsidRPr="003B3CFD">
        <w:rPr>
          <w:u w:val="single"/>
        </w:rPr>
        <w:t>the at times little understanding shown by the US for the EU's specific concerns regarding the different data protection standards in the US, American attempts to politically bully the EU into compromises and unilateral interpretations given by the US to certain provisions of agreements reached has not too well received either. The EU has in fact been rightly described as a ‘norm-taker’ in respect of some of the US counter-terrorism measures, especially as regards the PNR saga</w:t>
      </w:r>
      <w:r w:rsidRPr="003B3CFD">
        <w:rPr>
          <w:sz w:val="16"/>
        </w:rPr>
        <w:t xml:space="preserve">.60 Yet this ‘norm-taking’ has been met by a considerable degree of willingness on the side of the EU ministers of interior in the JHA Council most of which have tended to see law enforcement data cooperation with the US as advantageous for their national law enforcement authorities and US pressures as a convenient means to facilitate within the EU the acceptance of controversial instruments, such as the exchange of PNR data, for which an internal EU system is now in preparation. </w:t>
      </w:r>
      <w:r w:rsidRPr="003B3CFD">
        <w:rPr>
          <w:u w:val="single"/>
        </w:rPr>
        <w:t>While US demands of access to EU data may have partially been disproportionate and at variance with EU standards, there can also be no question of the benefits EU counter-terrorism efforts have drawn from cooperation with the US</w:t>
      </w:r>
      <w:r w:rsidRPr="003B3CFD">
        <w:rPr>
          <w:sz w:val="16"/>
        </w:rPr>
        <w:t xml:space="preserve">. In January 2011 the CTC stated that he was ‘unaware’ of any ‘significant CT investigation in Europe in which US support has not played a crucial role’.61 </w:t>
      </w:r>
      <w:r w:rsidRPr="003B3CFD">
        <w:rPr>
          <w:u w:val="single"/>
        </w:rPr>
        <w:t>The conclusion of an EU-US data protection agreement in the framework of police and judicial cooperation in criminal matters, on which negotiations were started in March 2011, could help reducing some of the transatlantic tensions in the counter-terrorism field.</w:t>
      </w:r>
    </w:p>
    <w:p w14:paraId="48603F53" w14:textId="77777777" w:rsidR="0032690F" w:rsidRPr="003B3CFD" w:rsidRDefault="0032690F" w:rsidP="0032690F">
      <w:pPr>
        <w:rPr>
          <w:u w:val="single"/>
        </w:rPr>
      </w:pPr>
    </w:p>
    <w:p w14:paraId="48DAD35E" w14:textId="77777777" w:rsidR="001640AC" w:rsidRPr="003B3CFD" w:rsidRDefault="001640AC" w:rsidP="001640AC">
      <w:pPr>
        <w:pStyle w:val="Heading4"/>
      </w:pPr>
      <w:r w:rsidRPr="003B3CFD">
        <w:t>The plan is key to extradition which is integral to stopping terrorism</w:t>
      </w:r>
    </w:p>
    <w:p w14:paraId="0DEB93FE" w14:textId="77777777" w:rsidR="001640AC" w:rsidRPr="003B3CFD" w:rsidRDefault="001640AC" w:rsidP="001640AC">
      <w:pPr>
        <w:contextualSpacing/>
      </w:pPr>
      <w:proofErr w:type="spellStart"/>
      <w:r w:rsidRPr="003B3CFD">
        <w:rPr>
          <w:rStyle w:val="Heading4Char"/>
        </w:rPr>
        <w:t>Jasti</w:t>
      </w:r>
      <w:proofErr w:type="spellEnd"/>
      <w:r w:rsidRPr="003B3CFD">
        <w:rPr>
          <w:rStyle w:val="Heading4Char"/>
        </w:rPr>
        <w:t xml:space="preserve"> 04</w:t>
      </w:r>
      <w:r w:rsidRPr="003B3CFD">
        <w:t xml:space="preserve"> (</w:t>
      </w:r>
      <w:proofErr w:type="spellStart"/>
      <w:r w:rsidRPr="003B3CFD">
        <w:t>Murali</w:t>
      </w:r>
      <w:proofErr w:type="spellEnd"/>
      <w:r w:rsidRPr="003B3CFD">
        <w:t xml:space="preserve">; </w:t>
      </w:r>
      <w:proofErr w:type="spellStart"/>
      <w:r w:rsidRPr="003B3CFD">
        <w:t>Murali</w:t>
      </w:r>
      <w:proofErr w:type="spellEnd"/>
      <w:r w:rsidRPr="003B3CFD">
        <w:t xml:space="preserve"> </w:t>
      </w:r>
      <w:proofErr w:type="spellStart"/>
      <w:r w:rsidRPr="003B3CFD">
        <w:t>Jasti</w:t>
      </w:r>
      <w:proofErr w:type="spellEnd"/>
      <w:r w:rsidRPr="003B3CFD">
        <w:t xml:space="preserve"> graduated from Trinity University in 2001 with an undergraduate degree in political science and business administration. In 2004, he graduated from the University of Wisconsin-Madison Law School and began working for the Wisconsin State Public Defender until he began his partnership with Attorney </w:t>
      </w:r>
      <w:proofErr w:type="spellStart"/>
      <w:r w:rsidRPr="003B3CFD">
        <w:t>Payal</w:t>
      </w:r>
      <w:proofErr w:type="spellEnd"/>
      <w:r w:rsidRPr="003B3CFD">
        <w:t xml:space="preserve"> </w:t>
      </w:r>
      <w:proofErr w:type="spellStart"/>
      <w:r w:rsidRPr="003B3CFD">
        <w:t>Khandhar</w:t>
      </w:r>
      <w:proofErr w:type="spellEnd"/>
      <w:r w:rsidRPr="003B3CFD">
        <w:t xml:space="preserve"> in 2016.; 2004; “Extraditing Terrorist Hits a Death Penalty Kibosh”; Wisconsin International Law Journal; https://heinonline.org/HOL/Page?handle=hein.journals/wisint22&amp;div=11&amp;g_sent=1&amp;casa_token=&amp;collection=journals) [EM]</w:t>
      </w:r>
    </w:p>
    <w:p w14:paraId="21993EC2" w14:textId="77777777" w:rsidR="001640AC" w:rsidRPr="003B3CFD" w:rsidRDefault="001640AC" w:rsidP="001640AC">
      <w:pPr>
        <w:spacing w:after="0" w:line="240" w:lineRule="auto"/>
        <w:rPr>
          <w:rStyle w:val="Emphasis"/>
        </w:rPr>
      </w:pPr>
      <w:r w:rsidRPr="003B3CFD">
        <w:rPr>
          <w:rFonts w:eastAsia="Times New Roman" w:cstheme="majorHAnsi"/>
          <w:sz w:val="14"/>
        </w:rPr>
        <w:t>In a recent Los Angeles Times article Bruce Shapiro stated: [</w:t>
      </w:r>
      <w:r w:rsidRPr="003B3CFD">
        <w:rPr>
          <w:rStyle w:val="StyleUnderline"/>
        </w:rPr>
        <w:t xml:space="preserve">T]he pursuit of </w:t>
      </w:r>
      <w:r w:rsidRPr="003B3CFD">
        <w:rPr>
          <w:rStyle w:val="Emphasis"/>
        </w:rPr>
        <w:t>Al Qaeda is colliding</w:t>
      </w:r>
      <w:r w:rsidRPr="003B3CFD">
        <w:rPr>
          <w:rStyle w:val="StyleUnderline"/>
        </w:rPr>
        <w:t xml:space="preserve"> head-on with a dispute to which few Americans until now paid any attention: a </w:t>
      </w:r>
      <w:r w:rsidRPr="003B3CFD">
        <w:rPr>
          <w:rStyle w:val="Emphasis"/>
        </w:rPr>
        <w:t>worldwide legal war</w:t>
      </w:r>
      <w:r w:rsidRPr="003B3CFD">
        <w:rPr>
          <w:rStyle w:val="StyleUnderline"/>
        </w:rPr>
        <w:t xml:space="preserve"> against the U.S. death </w:t>
      </w:r>
      <w:r w:rsidRPr="003B3CFD">
        <w:rPr>
          <w:rStyle w:val="StyleUnderline"/>
        </w:rPr>
        <w:lastRenderedPageBreak/>
        <w:t>penalty.</w:t>
      </w:r>
      <w:r w:rsidRPr="003B3CFD">
        <w:rPr>
          <w:rFonts w:eastAsia="Times New Roman" w:cstheme="majorHAnsi"/>
          <w:sz w:val="14"/>
        </w:rPr>
        <w:t xml:space="preserve"> It's a serious confrontation. </w:t>
      </w:r>
      <w:r w:rsidRPr="003B3CFD">
        <w:rPr>
          <w:rStyle w:val="Emphasis"/>
        </w:rPr>
        <w:t>Spain</w:t>
      </w:r>
      <w:r w:rsidRPr="003B3CFD">
        <w:rPr>
          <w:rStyle w:val="StyleUnderline"/>
        </w:rPr>
        <w:t xml:space="preserve"> refuses to extradite Al Qaeda suspects if they will face capital charges. </w:t>
      </w:r>
      <w:r w:rsidRPr="003B3CFD">
        <w:rPr>
          <w:rStyle w:val="Emphasis"/>
        </w:rPr>
        <w:t>France</w:t>
      </w:r>
      <w:r w:rsidRPr="003B3CFD">
        <w:rPr>
          <w:rStyle w:val="StyleUnderline"/>
        </w:rPr>
        <w:t xml:space="preserve"> will go to court against a death sentence for its indicted citizen Moussaoui. </w:t>
      </w:r>
      <w:r w:rsidRPr="003B3CFD">
        <w:rPr>
          <w:rStyle w:val="Emphasis"/>
        </w:rPr>
        <w:t>Tony Blair's</w:t>
      </w:r>
      <w:r w:rsidRPr="003B3CFD">
        <w:rPr>
          <w:rStyle w:val="StyleUnderline"/>
        </w:rPr>
        <w:t xml:space="preserve"> administration has tied itself in knots over how its Afghanistan occupation troops might handle a captured Osama bin Laden</w:t>
      </w:r>
      <w:r w:rsidRPr="003B3CFD">
        <w:rPr>
          <w:rFonts w:eastAsia="Times New Roman" w:cstheme="majorHAnsi"/>
          <w:sz w:val="14"/>
        </w:rPr>
        <w:t xml:space="preserve">. </w:t>
      </w:r>
      <w:r w:rsidRPr="003B3CFD">
        <w:rPr>
          <w:rStyle w:val="Emphasis"/>
        </w:rPr>
        <w:t>Europe's immovability</w:t>
      </w:r>
      <w:r w:rsidRPr="003B3CFD">
        <w:rPr>
          <w:rStyle w:val="StyleUnderline"/>
        </w:rPr>
        <w:t xml:space="preserve"> on the subject of the death penalty, even for World Trade Center conspirators, has left </w:t>
      </w:r>
      <w:r w:rsidRPr="003B3CFD">
        <w:rPr>
          <w:rStyle w:val="Emphasis"/>
        </w:rPr>
        <w:t>Washington gob smacked</w:t>
      </w:r>
      <w:r w:rsidRPr="003B3CFD">
        <w:rPr>
          <w:rStyle w:val="StyleUnderline"/>
        </w:rPr>
        <w:t xml:space="preserve">. But it shouldn't. The </w:t>
      </w:r>
      <w:r w:rsidRPr="003B3CFD">
        <w:rPr>
          <w:rStyle w:val="Emphasis"/>
        </w:rPr>
        <w:t>pursuit of Al Qaeda</w:t>
      </w:r>
      <w:r w:rsidRPr="003B3CFD">
        <w:rPr>
          <w:rStyle w:val="StyleUnderline"/>
        </w:rPr>
        <w:t xml:space="preserve"> simply has pushed to the boiling point long-</w:t>
      </w:r>
      <w:r w:rsidRPr="003B3CFD">
        <w:rPr>
          <w:rStyle w:val="Emphasis"/>
        </w:rPr>
        <w:t>simmering</w:t>
      </w:r>
      <w:r w:rsidRPr="003B3CFD">
        <w:rPr>
          <w:rStyle w:val="StyleUnderline"/>
        </w:rPr>
        <w:t xml:space="preserve"> disquiet with </w:t>
      </w:r>
      <w:r w:rsidRPr="003B3CFD">
        <w:rPr>
          <w:rStyle w:val="Emphasis"/>
        </w:rPr>
        <w:t>American capital justice</w:t>
      </w:r>
      <w:r w:rsidRPr="003B3CFD">
        <w:rPr>
          <w:rStyle w:val="StyleUnderline"/>
        </w:rPr>
        <w:t>. . . All this turmoil reflects a fundamental shift in the global politics of death:</w:t>
      </w:r>
      <w:r w:rsidRPr="003B3CFD">
        <w:rPr>
          <w:rFonts w:eastAsia="Times New Roman" w:cstheme="majorHAnsi"/>
          <w:sz w:val="14"/>
        </w:rPr>
        <w:t xml:space="preserve"> To most of our closest 12o See Amnesty International, supra note 77. 121 See Amnesty International, supra note 77. PDD-39, on US Policy on Counterterrorism, in part reads: "We shall vigorously apply extraterritorial statutes to counter acts of terrorism and apprehend terrorists outside of the United States. </w:t>
      </w:r>
      <w:r w:rsidRPr="003B3CFD">
        <w:rPr>
          <w:rStyle w:val="StyleUnderline"/>
        </w:rPr>
        <w:t xml:space="preserve">When terrorists wanted for violation of US law are at large overseas, their return for prosecution shall be a matter of the </w:t>
      </w:r>
      <w:r w:rsidRPr="003B3CFD">
        <w:rPr>
          <w:rStyle w:val="Emphasis"/>
        </w:rPr>
        <w:t>highest priority</w:t>
      </w:r>
      <w:r w:rsidRPr="003B3CFD">
        <w:rPr>
          <w:rStyle w:val="StyleUnderline"/>
        </w:rPr>
        <w:t xml:space="preserve"> and shall be a continuing central issue in </w:t>
      </w:r>
      <w:r w:rsidRPr="003B3CFD">
        <w:rPr>
          <w:rStyle w:val="Emphasis"/>
        </w:rPr>
        <w:t>bilateral relations</w:t>
      </w:r>
      <w:r w:rsidRPr="003B3CFD">
        <w:rPr>
          <w:rStyle w:val="StyleUnderline"/>
        </w:rPr>
        <w:t xml:space="preserve"> with any state that harbors or assists them. </w:t>
      </w:r>
      <w:r w:rsidRPr="003B3CFD">
        <w:rPr>
          <w:rFonts w:eastAsia="Times New Roman" w:cstheme="majorHAnsi"/>
          <w:sz w:val="14"/>
        </w:rPr>
        <w:t xml:space="preserve">If we do not receive adequate cooperation from a state that harbors a terrorist whose extradition we are seeking, we shall take appropriate measures to induce cooperation. Return of suspects by force may be effected without the cooperation of the host government. </w:t>
      </w:r>
      <w:r w:rsidRPr="003B3CFD">
        <w:rPr>
          <w:rStyle w:val="Emphasis"/>
        </w:rPr>
        <w:t>Extraditing Terrorists allies</w:t>
      </w:r>
      <w:r w:rsidRPr="003B3CFD">
        <w:rPr>
          <w:rStyle w:val="StyleUnderline"/>
        </w:rPr>
        <w:t>, execution is now as repugnant as slavery</w:t>
      </w:r>
      <w:r w:rsidRPr="003B3CFD">
        <w:rPr>
          <w:rFonts w:eastAsia="Times New Roman" w:cstheme="majorHAnsi"/>
          <w:sz w:val="14"/>
        </w:rPr>
        <w:t xml:space="preserve">. And the nations retaining capital punishment make for dubious company. 122 </w:t>
      </w:r>
      <w:r w:rsidRPr="003B3CFD">
        <w:rPr>
          <w:rStyle w:val="StyleUnderline"/>
        </w:rPr>
        <w:t xml:space="preserve">There are many reasons why the United States should abandon the practice of the death penalty. Capital punishment is a practice that </w:t>
      </w:r>
      <w:r w:rsidRPr="003B3CFD">
        <w:rPr>
          <w:rStyle w:val="Emphasis"/>
        </w:rPr>
        <w:t>loses favor</w:t>
      </w:r>
      <w:r w:rsidRPr="003B3CFD">
        <w:rPr>
          <w:rStyle w:val="StyleUnderline"/>
        </w:rPr>
        <w:t xml:space="preserve"> with the world's democracies with each passing</w:t>
      </w:r>
      <w:r w:rsidRPr="003B3CFD">
        <w:rPr>
          <w:rFonts w:eastAsia="Times New Roman" w:cstheme="majorHAnsi"/>
          <w:sz w:val="14"/>
        </w:rPr>
        <w:t xml:space="preserve"> day. </w:t>
      </w:r>
      <w:r w:rsidRPr="003B3CFD">
        <w:rPr>
          <w:rStyle w:val="StyleUnderline"/>
        </w:rPr>
        <w:t xml:space="preserve">In order for the United States to comport with what is certainly becoming an </w:t>
      </w:r>
      <w:r w:rsidRPr="003B3CFD">
        <w:rPr>
          <w:rStyle w:val="Emphasis"/>
        </w:rPr>
        <w:t>international norm</w:t>
      </w:r>
      <w:r w:rsidRPr="003B3CFD">
        <w:rPr>
          <w:rStyle w:val="StyleUnderline"/>
        </w:rPr>
        <w:t xml:space="preserve"> the death penalty needs to be </w:t>
      </w:r>
      <w:r w:rsidRPr="003B3CFD">
        <w:rPr>
          <w:rStyle w:val="Emphasis"/>
        </w:rPr>
        <w:t>abolished.</w:t>
      </w:r>
      <w:r w:rsidRPr="003B3CFD">
        <w:rPr>
          <w:rFonts w:eastAsia="Times New Roman" w:cstheme="majorHAnsi"/>
          <w:sz w:val="14"/>
        </w:rPr>
        <w:t xml:space="preserve"> </w:t>
      </w:r>
      <w:r w:rsidRPr="003B3CFD">
        <w:rPr>
          <w:rStyle w:val="StyleUnderline"/>
        </w:rPr>
        <w:t xml:space="preserve">In the </w:t>
      </w:r>
      <w:r w:rsidRPr="003B3CFD">
        <w:rPr>
          <w:rStyle w:val="Emphasis"/>
        </w:rPr>
        <w:t>specific instance of combating terrorism</w:t>
      </w:r>
      <w:r w:rsidRPr="003B3CFD">
        <w:rPr>
          <w:rStyle w:val="StyleUnderline"/>
        </w:rPr>
        <w:t>, the United States would be well suited to become an abolitionist nation</w:t>
      </w:r>
      <w:r w:rsidRPr="003B3CFD">
        <w:rPr>
          <w:rFonts w:eastAsia="Times New Roman" w:cstheme="majorHAnsi"/>
          <w:sz w:val="14"/>
        </w:rPr>
        <w:t xml:space="preserve">. </w:t>
      </w:r>
      <w:r w:rsidRPr="003B3CFD">
        <w:rPr>
          <w:rStyle w:val="Emphasis"/>
        </w:rPr>
        <w:t>By doing so,</w:t>
      </w:r>
      <w:r w:rsidRPr="003B3CFD">
        <w:rPr>
          <w:rStyle w:val="StyleUnderline"/>
        </w:rPr>
        <w:t xml:space="preserve"> the burden on government officials in their pursuit of </w:t>
      </w:r>
      <w:r w:rsidRPr="003B3CFD">
        <w:rPr>
          <w:rStyle w:val="Emphasis"/>
        </w:rPr>
        <w:t>obtaining the extradition of suspected criminals</w:t>
      </w:r>
      <w:r w:rsidRPr="003B3CFD">
        <w:rPr>
          <w:rStyle w:val="StyleUnderline"/>
        </w:rPr>
        <w:t xml:space="preserve"> would be eased</w:t>
      </w:r>
      <w:r w:rsidRPr="003B3CFD">
        <w:rPr>
          <w:rFonts w:eastAsia="Times New Roman" w:cstheme="majorHAnsi"/>
          <w:sz w:val="14"/>
        </w:rPr>
        <w:t xml:space="preserve">. </w:t>
      </w:r>
      <w:r w:rsidRPr="003B3CFD">
        <w:rPr>
          <w:rStyle w:val="StyleUnderline"/>
        </w:rPr>
        <w:t xml:space="preserve">Currently, the process of extraditing a criminal who is subject to death penalty is akin to walking in a </w:t>
      </w:r>
      <w:r w:rsidRPr="003B3CFD">
        <w:rPr>
          <w:rStyle w:val="Emphasis"/>
        </w:rPr>
        <w:t>political minefield</w:t>
      </w:r>
      <w:r w:rsidRPr="003B3CFD">
        <w:rPr>
          <w:rStyle w:val="StyleUnderline"/>
        </w:rPr>
        <w:t>. Many countries will not extradite offenders to a nation that will subject them to the death penalty without assurances that such action will not be taken.</w:t>
      </w:r>
      <w:r w:rsidRPr="003B3CFD">
        <w:rPr>
          <w:rFonts w:eastAsia="Times New Roman" w:cstheme="majorHAnsi"/>
          <w:sz w:val="14"/>
        </w:rPr>
        <w:t xml:space="preserve"> Italy will not extradite regardless of whether or not an assurance</w:t>
      </w:r>
      <w:r w:rsidRPr="003B3CFD">
        <w:rPr>
          <w:rStyle w:val="StyleUnderline"/>
        </w:rPr>
        <w:t xml:space="preserve">. It would not be surprising to see </w:t>
      </w:r>
      <w:r w:rsidRPr="003B3CFD">
        <w:rPr>
          <w:rStyle w:val="Emphasis"/>
        </w:rPr>
        <w:t>other countries follow</w:t>
      </w:r>
      <w:r w:rsidRPr="003B3CFD">
        <w:rPr>
          <w:rStyle w:val="StyleUnderline"/>
        </w:rPr>
        <w:t xml:space="preserve"> suit</w:t>
      </w:r>
      <w:r w:rsidRPr="003B3CFD">
        <w:rPr>
          <w:rFonts w:eastAsia="Times New Roman" w:cstheme="majorHAnsi"/>
          <w:sz w:val="14"/>
        </w:rPr>
        <w:t xml:space="preserve">. </w:t>
      </w:r>
      <w:r w:rsidRPr="003B3CFD">
        <w:rPr>
          <w:rStyle w:val="StyleUnderline"/>
        </w:rPr>
        <w:t xml:space="preserve">The United States should not </w:t>
      </w:r>
      <w:r w:rsidRPr="003B3CFD">
        <w:rPr>
          <w:rStyle w:val="Emphasis"/>
        </w:rPr>
        <w:t>jeopardize national security</w:t>
      </w:r>
      <w:r w:rsidRPr="003B3CFD">
        <w:rPr>
          <w:rStyle w:val="StyleUnderline"/>
        </w:rPr>
        <w:t xml:space="preserve"> by adhering to practices that many countries find </w:t>
      </w:r>
      <w:r w:rsidRPr="003B3CFD">
        <w:rPr>
          <w:rStyle w:val="Emphasis"/>
        </w:rPr>
        <w:t>offensive</w:t>
      </w:r>
      <w:r w:rsidRPr="003B3CFD">
        <w:rPr>
          <w:rStyle w:val="StyleUnderline"/>
        </w:rPr>
        <w:t xml:space="preserve">. The battle against terrorism is one that is fought on a global scale and the </w:t>
      </w:r>
      <w:r w:rsidRPr="003B3CFD">
        <w:rPr>
          <w:rStyle w:val="Emphasis"/>
        </w:rPr>
        <w:t>United States</w:t>
      </w:r>
      <w:r w:rsidRPr="003B3CFD">
        <w:rPr>
          <w:rStyle w:val="StyleUnderline"/>
        </w:rPr>
        <w:t xml:space="preserve"> cannot </w:t>
      </w:r>
      <w:r w:rsidRPr="003B3CFD">
        <w:rPr>
          <w:rStyle w:val="Emphasis"/>
        </w:rPr>
        <w:t>fight this opponent unilaterally</w:t>
      </w:r>
    </w:p>
    <w:p w14:paraId="6F2A67BE" w14:textId="5054150B" w:rsidR="001640AC" w:rsidRDefault="001640AC" w:rsidP="0032690F">
      <w:pPr>
        <w:rPr>
          <w:b/>
          <w:bCs/>
          <w:u w:val="single"/>
        </w:rPr>
      </w:pPr>
    </w:p>
    <w:p w14:paraId="7156CF30" w14:textId="77777777" w:rsidR="001C6B28" w:rsidRDefault="001C6B28" w:rsidP="001C6B28">
      <w:pPr>
        <w:pStyle w:val="Heading4"/>
        <w:spacing w:before="0"/>
        <w:rPr>
          <w:rFonts w:ascii="Times New Roman" w:eastAsia="Times New Roman" w:hAnsi="Times New Roman" w:cs="Times New Roman"/>
          <w:sz w:val="24"/>
        </w:rPr>
      </w:pPr>
      <w:r>
        <w:rPr>
          <w:rFonts w:cs="Calibri"/>
        </w:rPr>
        <w:t>Plan is key to stopping terrorism – AG proves</w:t>
      </w:r>
    </w:p>
    <w:p w14:paraId="2A575FC5" w14:textId="77777777" w:rsidR="001C6B28" w:rsidRDefault="001C6B28" w:rsidP="001C6B28">
      <w:pPr>
        <w:pStyle w:val="NormalWeb"/>
        <w:spacing w:before="15" w:beforeAutospacing="0" w:after="180" w:afterAutospacing="0"/>
      </w:pPr>
      <w:r>
        <w:rPr>
          <w:rFonts w:ascii="Calibri" w:hAnsi="Calibri" w:cs="Calibri"/>
          <w:b/>
          <w:bCs/>
          <w:sz w:val="26"/>
          <w:szCs w:val="26"/>
        </w:rPr>
        <w:t>Ryan, 20</w:t>
      </w:r>
      <w:r>
        <w:rPr>
          <w:rFonts w:ascii="Calibri" w:hAnsi="Calibri" w:cs="Calibri"/>
          <w:sz w:val="22"/>
        </w:rPr>
        <w:t> </w:t>
      </w:r>
      <w:r>
        <w:rPr>
          <w:rFonts w:ascii="Arial" w:hAnsi="Arial" w:cs="Arial"/>
          <w:sz w:val="22"/>
        </w:rPr>
        <w:t xml:space="preserve">(Ellen Nakashima, Rachel Weiner, </w:t>
      </w:r>
      <w:proofErr w:type="spellStart"/>
      <w:r>
        <w:rPr>
          <w:rFonts w:ascii="Arial" w:hAnsi="Arial" w:cs="Arial"/>
          <w:sz w:val="22"/>
        </w:rPr>
        <w:t>Souad</w:t>
      </w:r>
      <w:proofErr w:type="spellEnd"/>
      <w:r>
        <w:rPr>
          <w:rFonts w:ascii="Arial" w:hAnsi="Arial" w:cs="Arial"/>
          <w:sz w:val="22"/>
        </w:rPr>
        <w:t xml:space="preserve"> </w:t>
      </w:r>
      <w:proofErr w:type="spellStart"/>
      <w:r>
        <w:rPr>
          <w:rFonts w:ascii="Arial" w:hAnsi="Arial" w:cs="Arial"/>
          <w:sz w:val="22"/>
        </w:rPr>
        <w:t>Mekhennet</w:t>
      </w:r>
      <w:proofErr w:type="spellEnd"/>
      <w:r>
        <w:rPr>
          <w:rFonts w:ascii="Arial" w:hAnsi="Arial" w:cs="Arial"/>
          <w:sz w:val="22"/>
        </w:rPr>
        <w:t>, Missy Ryan, 7-31-2020, accessed on 8-2-2020, The Washington Post, "AG Barr willing to consider forgoing death penalty to secure prosecution of ISIS detainees allegedly involved in beheadings of American hostages", https://www.washingtonpost.com/national-security/ag-barr-willing-to-consider-forgoing-death-penalty-to-secure-prosecution-of-isis-detainees-allegedly-involved-in-beheadings-of-american-hostages/2020/07/31/71e475f0-cdd4-11ea-91f1-28aca4d833a0_story.html)</w:t>
      </w:r>
    </w:p>
    <w:p w14:paraId="7501E1CE" w14:textId="77777777" w:rsidR="001C6B28" w:rsidRPr="00AC784D" w:rsidRDefault="001C6B28" w:rsidP="001C6B28">
      <w:pPr>
        <w:pStyle w:val="cardbody"/>
        <w:spacing w:before="15" w:beforeAutospacing="0" w:after="180" w:afterAutospacing="0" w:line="300" w:lineRule="atLeast"/>
        <w:rPr>
          <w:rFonts w:ascii="Calibri" w:hAnsi="Calibri" w:cs="Calibri"/>
          <w:sz w:val="16"/>
        </w:rPr>
      </w:pPr>
      <w:r w:rsidRPr="00A13110">
        <w:rPr>
          <w:rStyle w:val="StyleUnderline"/>
        </w:rPr>
        <w:t>The Trump administration is willing to consider dropping its insistence on pursuing the death penalty to secure British cooperation in the prosecution of two admitted Islamic State detainees accused of involvement in the executions of American, British and other foreign hostages in Syria</w:t>
      </w:r>
      <w:r w:rsidRPr="00AC784D">
        <w:rPr>
          <w:rFonts w:ascii="Calibri" w:hAnsi="Calibri" w:cs="Calibri"/>
          <w:sz w:val="16"/>
        </w:rPr>
        <w:t xml:space="preserve">. The breakthrough in the long-stalled case came Wednesday, when </w:t>
      </w:r>
      <w:r w:rsidRPr="00A13110">
        <w:rPr>
          <w:rStyle w:val="StyleUnderline"/>
        </w:rPr>
        <w:t>Attorney General</w:t>
      </w:r>
      <w:r w:rsidRPr="00AC784D">
        <w:rPr>
          <w:rFonts w:ascii="Calibri" w:hAnsi="Calibri" w:cs="Calibri"/>
          <w:sz w:val="16"/>
        </w:rPr>
        <w:t xml:space="preserve"> William P. Barr told other senior administration officials at a White House meeting that he </w:t>
      </w:r>
      <w:r w:rsidRPr="00A13110">
        <w:rPr>
          <w:rStyle w:val="StyleUnderline"/>
        </w:rPr>
        <w:t>would be willing to take the death penalty off the table if that would facilitate Britain’s sharing of crucial evidence</w:t>
      </w:r>
      <w:r w:rsidRPr="00AC784D">
        <w:rPr>
          <w:rFonts w:ascii="Calibri" w:hAnsi="Calibri" w:cs="Calibri"/>
          <w:sz w:val="16"/>
        </w:rPr>
        <w:t xml:space="preserve">, according to officials familiar with the matter. The meeting came amid recent pressure from the Pentagon to get the pair, both former British citizens, out of U.S. military custody in Iraq and as FBI agents were in London and a federal prosecutor was in Iraq seeking to gather more evidence. Barr and his predecessor Jeff Sessions had opposed removing death as a possible sentence for El </w:t>
      </w:r>
      <w:proofErr w:type="spellStart"/>
      <w:r w:rsidRPr="00AC784D">
        <w:rPr>
          <w:rFonts w:ascii="Calibri" w:hAnsi="Calibri" w:cs="Calibri"/>
          <w:sz w:val="16"/>
        </w:rPr>
        <w:t>Shafee</w:t>
      </w:r>
      <w:proofErr w:type="spellEnd"/>
      <w:r w:rsidRPr="00AC784D">
        <w:rPr>
          <w:rFonts w:ascii="Calibri" w:hAnsi="Calibri" w:cs="Calibri"/>
          <w:sz w:val="16"/>
        </w:rPr>
        <w:t xml:space="preserve"> </w:t>
      </w:r>
      <w:proofErr w:type="spellStart"/>
      <w:r w:rsidRPr="00AC784D">
        <w:rPr>
          <w:rFonts w:ascii="Calibri" w:hAnsi="Calibri" w:cs="Calibri"/>
          <w:sz w:val="16"/>
        </w:rPr>
        <w:t>Elsheikh</w:t>
      </w:r>
      <w:proofErr w:type="spellEnd"/>
      <w:r w:rsidRPr="00AC784D">
        <w:rPr>
          <w:rFonts w:ascii="Calibri" w:hAnsi="Calibri" w:cs="Calibri"/>
          <w:sz w:val="16"/>
        </w:rPr>
        <w:t xml:space="preserve"> and </w:t>
      </w:r>
      <w:proofErr w:type="spellStart"/>
      <w:r w:rsidRPr="00AC784D">
        <w:rPr>
          <w:rFonts w:ascii="Calibri" w:hAnsi="Calibri" w:cs="Calibri"/>
          <w:sz w:val="16"/>
        </w:rPr>
        <w:t>Alexanda</w:t>
      </w:r>
      <w:proofErr w:type="spellEnd"/>
      <w:r w:rsidRPr="00AC784D">
        <w:rPr>
          <w:rFonts w:ascii="Calibri" w:hAnsi="Calibri" w:cs="Calibri"/>
          <w:sz w:val="16"/>
        </w:rPr>
        <w:t xml:space="preserve"> </w:t>
      </w:r>
      <w:proofErr w:type="spellStart"/>
      <w:r w:rsidRPr="00AC784D">
        <w:rPr>
          <w:rFonts w:ascii="Calibri" w:hAnsi="Calibri" w:cs="Calibri"/>
          <w:sz w:val="16"/>
        </w:rPr>
        <w:t>Kotey</w:t>
      </w:r>
      <w:proofErr w:type="spellEnd"/>
      <w:r w:rsidRPr="00AC784D">
        <w:rPr>
          <w:rFonts w:ascii="Calibri" w:hAnsi="Calibri" w:cs="Calibri"/>
          <w:sz w:val="16"/>
        </w:rPr>
        <w:t xml:space="preserve">, two members of a quartet of British-raised militants implicated in the beheadings of hostages and whose accents led their captives to dub them “The Beatles.” A third is in prison in Turkey. The fourth and most notorious member, Mohammed </w:t>
      </w:r>
      <w:proofErr w:type="spellStart"/>
      <w:r w:rsidRPr="00AC784D">
        <w:rPr>
          <w:rFonts w:ascii="Calibri" w:hAnsi="Calibri" w:cs="Calibri"/>
          <w:sz w:val="16"/>
        </w:rPr>
        <w:t>Emwazi</w:t>
      </w:r>
      <w:proofErr w:type="spellEnd"/>
      <w:r w:rsidRPr="00AC784D">
        <w:rPr>
          <w:rFonts w:ascii="Calibri" w:hAnsi="Calibri" w:cs="Calibri"/>
          <w:sz w:val="16"/>
        </w:rPr>
        <w:t xml:space="preserve"> — better known as “Jihadi John” — was killed in a U.S. drone strike in 2015. </w:t>
      </w:r>
      <w:r w:rsidRPr="00A13110">
        <w:rPr>
          <w:rStyle w:val="StyleUnderline"/>
        </w:rPr>
        <w:t xml:space="preserve">Barr’s decision marks “a fundamental shift in the </w:t>
      </w:r>
      <w:r w:rsidRPr="00A13110">
        <w:rPr>
          <w:rStyle w:val="StyleUnderline"/>
        </w:rPr>
        <w:lastRenderedPageBreak/>
        <w:t>discussion,” said one senior official, who, like others, spoke on the condition of anonymity to describe internal deliberations. “This was the first breakthrough we’ve had in a long time. The sense was, ‘We’re going to get this done. We’re going to get the diplomatic piece moving.’</w:t>
      </w:r>
      <w:r w:rsidRPr="00AC784D">
        <w:rPr>
          <w:rFonts w:ascii="Calibri" w:hAnsi="Calibri" w:cs="Calibri"/>
          <w:sz w:val="16"/>
        </w:rPr>
        <w:t xml:space="preserve">” </w:t>
      </w:r>
      <w:proofErr w:type="spellStart"/>
      <w:r w:rsidRPr="00AC784D">
        <w:rPr>
          <w:rFonts w:ascii="Calibri" w:hAnsi="Calibri" w:cs="Calibri"/>
          <w:sz w:val="16"/>
        </w:rPr>
        <w:t>Elsheikh</w:t>
      </w:r>
      <w:proofErr w:type="spellEnd"/>
      <w:r w:rsidRPr="00AC784D">
        <w:rPr>
          <w:rFonts w:ascii="Calibri" w:hAnsi="Calibri" w:cs="Calibri"/>
          <w:sz w:val="16"/>
        </w:rPr>
        <w:t xml:space="preserve"> and </w:t>
      </w:r>
      <w:proofErr w:type="spellStart"/>
      <w:r w:rsidRPr="00AC784D">
        <w:rPr>
          <w:rFonts w:ascii="Calibri" w:hAnsi="Calibri" w:cs="Calibri"/>
          <w:sz w:val="16"/>
        </w:rPr>
        <w:t>Kotey</w:t>
      </w:r>
      <w:proofErr w:type="spellEnd"/>
      <w:r w:rsidRPr="00AC784D">
        <w:rPr>
          <w:rFonts w:ascii="Calibri" w:hAnsi="Calibri" w:cs="Calibri"/>
          <w:sz w:val="16"/>
        </w:rPr>
        <w:t xml:space="preserve"> have been held at Al </w:t>
      </w:r>
      <w:proofErr w:type="spellStart"/>
      <w:r w:rsidRPr="00AC784D">
        <w:rPr>
          <w:rFonts w:ascii="Calibri" w:hAnsi="Calibri" w:cs="Calibri"/>
          <w:sz w:val="16"/>
        </w:rPr>
        <w:t>Asad</w:t>
      </w:r>
      <w:proofErr w:type="spellEnd"/>
      <w:r w:rsidRPr="00AC784D">
        <w:rPr>
          <w:rFonts w:ascii="Calibri" w:hAnsi="Calibri" w:cs="Calibri"/>
          <w:sz w:val="16"/>
        </w:rPr>
        <w:t xml:space="preserve"> air base in Iraq since October, after a Turkish invasion of northern Syria led the U.S. military to move them from a prison in Syria run by allied Kurdish forces. They were first captured by Syrian Kurdish fighters in early 2018. U.S. military is taking custody of two ISIS detainees accused of involvement in American hostage murders Defense Secretary Mark T. </w:t>
      </w:r>
      <w:proofErr w:type="spellStart"/>
      <w:r w:rsidRPr="00AC784D">
        <w:rPr>
          <w:rFonts w:ascii="Calibri" w:hAnsi="Calibri" w:cs="Calibri"/>
          <w:sz w:val="16"/>
        </w:rPr>
        <w:t>Esper</w:t>
      </w:r>
      <w:proofErr w:type="spellEnd"/>
      <w:r w:rsidRPr="00AC784D">
        <w:rPr>
          <w:rFonts w:ascii="Calibri" w:hAnsi="Calibri" w:cs="Calibri"/>
          <w:sz w:val="16"/>
        </w:rPr>
        <w:t xml:space="preserve">, hoping to limit the military’s involvement in holding detainees, had said the matter needed to be resolved by July 31. He backed off that hard deadline, but it accelerated the internal debate over what to do with the Islamic State detainees, officials said. “DOD does not want to hold them indefinitely in Iraq or elsewhere,” a defense official said. “The temporary facility that they are currently in was never designed to house detainees for extended periods of time.” The only long-term facility is the military prison at Guantánamo Bay, Cuba, the official said, but the military does not want to add to the population there. The United States had long maintained it was Britain’s responsibility to prosecute the pair, who were British citizens until their citizenship was stripped in 2018. But British officials have said they feared they could not mount a strong prosecution under their laws and that they lacked sufficient evidence in </w:t>
      </w:r>
      <w:proofErr w:type="spellStart"/>
      <w:r w:rsidRPr="00AC784D">
        <w:rPr>
          <w:rFonts w:ascii="Calibri" w:hAnsi="Calibri" w:cs="Calibri"/>
          <w:sz w:val="16"/>
        </w:rPr>
        <w:t>Elsheikh’s</w:t>
      </w:r>
      <w:proofErr w:type="spellEnd"/>
      <w:r w:rsidRPr="00AC784D">
        <w:rPr>
          <w:rFonts w:ascii="Calibri" w:hAnsi="Calibri" w:cs="Calibri"/>
          <w:sz w:val="16"/>
        </w:rPr>
        <w:t xml:space="preserve"> case. Britain reconsidering its decision not to prosecute militants known as the Beatles U.S. prosecutors, for their part, believe they can bring a case. The main issue for the Justice Department is ensuring prosecutors can obtain a conviction that will send the men away for life or close to it. “The nightmare scenario is they come here and get a short sentence or no sentence — then where would you remove them to?’’ said one national security official. “They’ve been stripped of their citizenship</w:t>
      </w:r>
      <w:proofErr w:type="gramStart"/>
      <w:r w:rsidRPr="00AC784D">
        <w:rPr>
          <w:rFonts w:ascii="Calibri" w:hAnsi="Calibri" w:cs="Calibri"/>
          <w:sz w:val="16"/>
        </w:rPr>
        <w:t>. .</w:t>
      </w:r>
      <w:proofErr w:type="gramEnd"/>
      <w:r w:rsidRPr="00AC784D">
        <w:rPr>
          <w:rFonts w:ascii="Calibri" w:hAnsi="Calibri" w:cs="Calibri"/>
          <w:sz w:val="16"/>
        </w:rPr>
        <w:t xml:space="preserve"> . . They’re stateless. We don’t take a lot of chances on matters like this.” Prosecutors would like to use evidence obtained by British investigators that includes voice analysis believed to tie the two men to hostages and details on how they got to Syria. Officials also are interested in evidence showing that the duo did not make a snap decision to join the Islamic State, but rather took a long path to becoming “hardcore” Islamist militants, a department official said. Without that evidence, officials believe, it will be harder to bring a case that could result in a substantial prison sentence. One obstacle has been a legal challenge in London. </w:t>
      </w:r>
      <w:r w:rsidRPr="00A13110">
        <w:rPr>
          <w:rStyle w:val="StyleUnderline"/>
        </w:rPr>
        <w:t xml:space="preserve">In 2018, the British government decided it would transmit the material even without a “death penalty assurance.” </w:t>
      </w:r>
      <w:proofErr w:type="spellStart"/>
      <w:r w:rsidRPr="00A13110">
        <w:rPr>
          <w:rStyle w:val="StyleUnderline"/>
        </w:rPr>
        <w:t>Elsheikh’s</w:t>
      </w:r>
      <w:proofErr w:type="spellEnd"/>
      <w:r w:rsidRPr="00A13110">
        <w:rPr>
          <w:rStyle w:val="StyleUnderline"/>
        </w:rPr>
        <w:t xml:space="preserve"> mother sued, arguing that would be unlawful. The Supreme Court of the United Kingdom in March agreed, but not because of the capital punishment issue. Rather, it found in a preliminary judgment that the home secretary had failed to analyze the transfer of information under Britain’s 2018 data privacy law</w:t>
      </w:r>
      <w:r w:rsidRPr="00AC784D">
        <w:rPr>
          <w:rFonts w:ascii="Calibri" w:hAnsi="Calibri" w:cs="Calibri"/>
          <w:sz w:val="16"/>
        </w:rPr>
        <w:t xml:space="preserve">. “There is as yet no established </w:t>
      </w:r>
      <w:proofErr w:type="gramStart"/>
      <w:r w:rsidRPr="00AC784D">
        <w:rPr>
          <w:rFonts w:ascii="Calibri" w:hAnsi="Calibri" w:cs="Calibri"/>
          <w:sz w:val="16"/>
        </w:rPr>
        <w:t>principle .</w:t>
      </w:r>
      <w:proofErr w:type="gramEnd"/>
      <w:r w:rsidRPr="00AC784D">
        <w:rPr>
          <w:rFonts w:ascii="Calibri" w:hAnsi="Calibri" w:cs="Calibri"/>
          <w:sz w:val="16"/>
        </w:rPr>
        <w:t xml:space="preserve"> . . which prohibits the sharing of information relevant to a criminal </w:t>
      </w:r>
      <w:proofErr w:type="gramStart"/>
      <w:r w:rsidRPr="00AC784D">
        <w:rPr>
          <w:rFonts w:ascii="Calibri" w:hAnsi="Calibri" w:cs="Calibri"/>
          <w:sz w:val="16"/>
        </w:rPr>
        <w:t>prosecution .</w:t>
      </w:r>
      <w:proofErr w:type="gramEnd"/>
      <w:r w:rsidRPr="00AC784D">
        <w:rPr>
          <w:rFonts w:ascii="Calibri" w:hAnsi="Calibri" w:cs="Calibri"/>
          <w:sz w:val="16"/>
        </w:rPr>
        <w:t xml:space="preserve"> . . merely because it carries a risk of leading to the death penalty in that country,” one of the justices, Lord Robert </w:t>
      </w:r>
      <w:proofErr w:type="spellStart"/>
      <w:r w:rsidRPr="00AC784D">
        <w:rPr>
          <w:rFonts w:ascii="Calibri" w:hAnsi="Calibri" w:cs="Calibri"/>
          <w:sz w:val="16"/>
        </w:rPr>
        <w:t>Carnwath</w:t>
      </w:r>
      <w:proofErr w:type="spellEnd"/>
      <w:r w:rsidRPr="00AC784D">
        <w:rPr>
          <w:rFonts w:ascii="Calibri" w:hAnsi="Calibri" w:cs="Calibri"/>
          <w:sz w:val="16"/>
        </w:rPr>
        <w:t xml:space="preserve">, wrote. A final order is pending. The families of four American hostages are unanimous in their opposition to the death penalty, said Diane Foley, the mother of James Foley, a journalist taken hostage by the Islamic State and beheaded by </w:t>
      </w:r>
      <w:proofErr w:type="spellStart"/>
      <w:r w:rsidRPr="00AC784D">
        <w:rPr>
          <w:rFonts w:ascii="Calibri" w:hAnsi="Calibri" w:cs="Calibri"/>
          <w:sz w:val="16"/>
        </w:rPr>
        <w:t>Emwazi</w:t>
      </w:r>
      <w:proofErr w:type="spellEnd"/>
      <w:r w:rsidRPr="00AC784D">
        <w:rPr>
          <w:rFonts w:ascii="Calibri" w:hAnsi="Calibri" w:cs="Calibri"/>
          <w:sz w:val="16"/>
        </w:rPr>
        <w:t xml:space="preserve"> in 2014. She said there were two “major” reasons. “One is we do not want them to end up in the U.K., where they’ll get a very light sentence,” she said. “And two, we know that the U.K. evidence together with the U.S. evidence will make a much stronger case against </w:t>
      </w:r>
      <w:proofErr w:type="spellStart"/>
      <w:r w:rsidRPr="00AC784D">
        <w:rPr>
          <w:rFonts w:ascii="Calibri" w:hAnsi="Calibri" w:cs="Calibri"/>
          <w:sz w:val="16"/>
        </w:rPr>
        <w:t>Kotey</w:t>
      </w:r>
      <w:proofErr w:type="spellEnd"/>
      <w:r w:rsidRPr="00AC784D">
        <w:rPr>
          <w:rFonts w:ascii="Calibri" w:hAnsi="Calibri" w:cs="Calibri"/>
          <w:sz w:val="16"/>
        </w:rPr>
        <w:t xml:space="preserve"> and </w:t>
      </w:r>
      <w:proofErr w:type="spellStart"/>
      <w:r w:rsidRPr="00AC784D">
        <w:rPr>
          <w:rFonts w:ascii="Calibri" w:hAnsi="Calibri" w:cs="Calibri"/>
          <w:sz w:val="16"/>
        </w:rPr>
        <w:t>Elsheikh</w:t>
      </w:r>
      <w:proofErr w:type="spellEnd"/>
      <w:r w:rsidRPr="00AC784D">
        <w:rPr>
          <w:rFonts w:ascii="Calibri" w:hAnsi="Calibri" w:cs="Calibri"/>
          <w:sz w:val="16"/>
        </w:rPr>
        <w:t xml:space="preserve">.” A number of journalists have obtained interviews in the past year or so in which the pair discussed interactions with American and European hostages. In an interview with The Washington Post last August, </w:t>
      </w:r>
      <w:proofErr w:type="spellStart"/>
      <w:r w:rsidRPr="00AC784D">
        <w:rPr>
          <w:rFonts w:ascii="Calibri" w:hAnsi="Calibri" w:cs="Calibri"/>
          <w:sz w:val="16"/>
        </w:rPr>
        <w:t>Elsheikh</w:t>
      </w:r>
      <w:proofErr w:type="spellEnd"/>
      <w:r w:rsidRPr="00AC784D">
        <w:rPr>
          <w:rFonts w:ascii="Calibri" w:hAnsi="Calibri" w:cs="Calibri"/>
          <w:sz w:val="16"/>
        </w:rPr>
        <w:t xml:space="preserve"> said that </w:t>
      </w:r>
      <w:proofErr w:type="spellStart"/>
      <w:r w:rsidRPr="00AC784D">
        <w:rPr>
          <w:rFonts w:ascii="Calibri" w:hAnsi="Calibri" w:cs="Calibri"/>
          <w:sz w:val="16"/>
        </w:rPr>
        <w:t>Emwazi</w:t>
      </w:r>
      <w:proofErr w:type="spellEnd"/>
      <w:r w:rsidRPr="00AC784D">
        <w:rPr>
          <w:rFonts w:ascii="Calibri" w:hAnsi="Calibri" w:cs="Calibri"/>
          <w:sz w:val="16"/>
        </w:rPr>
        <w:t xml:space="preserve"> “asked me to get emails and details about [the hostages’] family contacts, work contacts — anything that’s relevant like that — and pass them over to him.” The email addresses were used to contact the families to conduct ransom negotiations, the men said. One or both admitted in media interviews to interactions with several Americans, including Foley; aid worker Kayla Mueller, who was also tortured and sexually abused; journalist Steven Sotloff and aid worker Peter </w:t>
      </w:r>
      <w:proofErr w:type="spellStart"/>
      <w:r w:rsidRPr="00AC784D">
        <w:rPr>
          <w:rFonts w:ascii="Calibri" w:hAnsi="Calibri" w:cs="Calibri"/>
          <w:sz w:val="16"/>
        </w:rPr>
        <w:t>Kassig</w:t>
      </w:r>
      <w:proofErr w:type="spellEnd"/>
      <w:r w:rsidRPr="00AC784D">
        <w:rPr>
          <w:rFonts w:ascii="Calibri" w:hAnsi="Calibri" w:cs="Calibri"/>
          <w:sz w:val="16"/>
        </w:rPr>
        <w:t xml:space="preserve">; as well as British aid workers Alan Henning and David Haines. “The so-called ‘Beatles’ have been in legal limbo for far too long,” said Sen. Jeanne </w:t>
      </w:r>
      <w:proofErr w:type="spellStart"/>
      <w:r w:rsidRPr="00AC784D">
        <w:rPr>
          <w:rFonts w:ascii="Calibri" w:hAnsi="Calibri" w:cs="Calibri"/>
          <w:sz w:val="16"/>
        </w:rPr>
        <w:t>Shaheen</w:t>
      </w:r>
      <w:proofErr w:type="spellEnd"/>
      <w:r w:rsidRPr="00AC784D">
        <w:rPr>
          <w:rFonts w:ascii="Calibri" w:hAnsi="Calibri" w:cs="Calibri"/>
          <w:sz w:val="16"/>
        </w:rPr>
        <w:t xml:space="preserve"> (D-N.H.), a member of the armed services committee. “This has been an excruciating process for the families of James Foley, Peter </w:t>
      </w:r>
      <w:proofErr w:type="spellStart"/>
      <w:r w:rsidRPr="00AC784D">
        <w:rPr>
          <w:rFonts w:ascii="Calibri" w:hAnsi="Calibri" w:cs="Calibri"/>
          <w:sz w:val="16"/>
        </w:rPr>
        <w:t>Kassig</w:t>
      </w:r>
      <w:proofErr w:type="spellEnd"/>
      <w:r w:rsidRPr="00AC784D">
        <w:rPr>
          <w:rFonts w:ascii="Calibri" w:hAnsi="Calibri" w:cs="Calibri"/>
          <w:sz w:val="16"/>
        </w:rPr>
        <w:t xml:space="preserve">, Steven Sotloff and Kayla Mueller, who have fought tirelessly for a fair trial in the United States. I’ve urged Attorney General Barr to do what’s necessary in this case. Today’s news gives new hope that justice will be served.” Asked whom he had contact with, </w:t>
      </w:r>
      <w:proofErr w:type="spellStart"/>
      <w:r w:rsidRPr="00AC784D">
        <w:rPr>
          <w:rFonts w:ascii="Calibri" w:hAnsi="Calibri" w:cs="Calibri"/>
          <w:sz w:val="16"/>
        </w:rPr>
        <w:t>Elsheikh</w:t>
      </w:r>
      <w:proofErr w:type="spellEnd"/>
      <w:r w:rsidRPr="00AC784D">
        <w:rPr>
          <w:rFonts w:ascii="Calibri" w:hAnsi="Calibri" w:cs="Calibri"/>
          <w:sz w:val="16"/>
        </w:rPr>
        <w:t xml:space="preserve"> said, “All of them — the famous ones, the known ones; James </w:t>
      </w:r>
      <w:proofErr w:type="gramStart"/>
      <w:r w:rsidRPr="00AC784D">
        <w:rPr>
          <w:rFonts w:ascii="Calibri" w:hAnsi="Calibri" w:cs="Calibri"/>
          <w:sz w:val="16"/>
        </w:rPr>
        <w:t>Foley .</w:t>
      </w:r>
      <w:proofErr w:type="gramEnd"/>
      <w:r w:rsidRPr="00AC784D">
        <w:rPr>
          <w:rFonts w:ascii="Calibri" w:hAnsi="Calibri" w:cs="Calibri"/>
          <w:sz w:val="16"/>
        </w:rPr>
        <w:t xml:space="preserve"> . . Peter, Alan, David — the major ones that were in the [beheading] videos. “It was more like taking an email,” he said. “It was just on one side of the door, the other side of the door, what’s your email address? What’s the email address of your brother?” He also acknowledged interacting with Mueller, who was killed in 2015, noting that </w:t>
      </w:r>
      <w:proofErr w:type="spellStart"/>
      <w:r w:rsidRPr="00AC784D">
        <w:rPr>
          <w:rFonts w:ascii="Calibri" w:hAnsi="Calibri" w:cs="Calibri"/>
          <w:sz w:val="16"/>
        </w:rPr>
        <w:t>Emwazi</w:t>
      </w:r>
      <w:proofErr w:type="spellEnd"/>
      <w:r w:rsidRPr="00AC784D">
        <w:rPr>
          <w:rFonts w:ascii="Calibri" w:hAnsi="Calibri" w:cs="Calibri"/>
          <w:sz w:val="16"/>
        </w:rPr>
        <w:t xml:space="preserve"> directed him to get email addresses from her as well. “So I went to her and said, how long have you been here? I don’t know how long she said. I can’t remember now.” </w:t>
      </w:r>
      <w:r w:rsidRPr="00AC784D">
        <w:rPr>
          <w:rFonts w:ascii="Calibri" w:hAnsi="Calibri" w:cs="Calibri"/>
          <w:sz w:val="16"/>
        </w:rPr>
        <w:lastRenderedPageBreak/>
        <w:t xml:space="preserve">He said he did not torture anyone, but, he acknowledged, “I did things that were not </w:t>
      </w:r>
      <w:proofErr w:type="spellStart"/>
      <w:r w:rsidRPr="00AC784D">
        <w:rPr>
          <w:rFonts w:ascii="Calibri" w:hAnsi="Calibri" w:cs="Calibri"/>
          <w:sz w:val="16"/>
        </w:rPr>
        <w:t>Islamically</w:t>
      </w:r>
      <w:proofErr w:type="spellEnd"/>
      <w:r w:rsidRPr="00AC784D">
        <w:rPr>
          <w:rFonts w:ascii="Calibri" w:hAnsi="Calibri" w:cs="Calibri"/>
          <w:sz w:val="16"/>
        </w:rPr>
        <w:t xml:space="preserve"> justified</w:t>
      </w:r>
      <w:proofErr w:type="gramStart"/>
      <w:r w:rsidRPr="00AC784D">
        <w:rPr>
          <w:rFonts w:ascii="Calibri" w:hAnsi="Calibri" w:cs="Calibri"/>
          <w:sz w:val="16"/>
        </w:rPr>
        <w:t>. .</w:t>
      </w:r>
      <w:proofErr w:type="gramEnd"/>
      <w:r w:rsidRPr="00AC784D">
        <w:rPr>
          <w:rFonts w:ascii="Calibri" w:hAnsi="Calibri" w:cs="Calibri"/>
          <w:sz w:val="16"/>
        </w:rPr>
        <w:t xml:space="preserve"> . . Harsh treatment. Yeah. I accept that [characterization].” The atrocities of the Islamic State </w:t>
      </w:r>
      <w:proofErr w:type="spellStart"/>
      <w:r w:rsidRPr="00AC784D">
        <w:rPr>
          <w:rFonts w:ascii="Calibri" w:hAnsi="Calibri" w:cs="Calibri"/>
          <w:sz w:val="16"/>
        </w:rPr>
        <w:t>Kotey</w:t>
      </w:r>
      <w:proofErr w:type="spellEnd"/>
      <w:r w:rsidRPr="00AC784D">
        <w:rPr>
          <w:rFonts w:ascii="Calibri" w:hAnsi="Calibri" w:cs="Calibri"/>
          <w:sz w:val="16"/>
        </w:rPr>
        <w:t xml:space="preserve">, who said he did not see Mueller, said there was “some real effort to negotiate for her release,” which ended in a request for $7 million. He did not recall through whom the request was made. “This didn’t go anywhere,” he said. Asked what he would tell the parents of the hostages, </w:t>
      </w:r>
      <w:proofErr w:type="spellStart"/>
      <w:r w:rsidRPr="00AC784D">
        <w:rPr>
          <w:rFonts w:ascii="Calibri" w:hAnsi="Calibri" w:cs="Calibri"/>
          <w:sz w:val="16"/>
        </w:rPr>
        <w:t>Kotey</w:t>
      </w:r>
      <w:proofErr w:type="spellEnd"/>
      <w:r w:rsidRPr="00AC784D">
        <w:rPr>
          <w:rFonts w:ascii="Calibri" w:hAnsi="Calibri" w:cs="Calibri"/>
          <w:sz w:val="16"/>
        </w:rPr>
        <w:t xml:space="preserve"> told The Post, “What could I tell them? Is sorry going to be sufficient? I’m sorry of course that that was their fate. “Did we make mistakes? Definitely. Did I do things that I regret? Of course — like my role with the prisoners” in Syria. “I wish,” he said, “I didn’t have anything to do with joining a jihadi organization.” </w:t>
      </w:r>
    </w:p>
    <w:p w14:paraId="6F9D42A2" w14:textId="77777777" w:rsidR="00724039" w:rsidRPr="003B3CFD" w:rsidRDefault="00724039" w:rsidP="00724039">
      <w:pPr>
        <w:pStyle w:val="Heading4"/>
      </w:pPr>
      <w:r w:rsidRPr="003B3CFD">
        <w:t>The federal government’s refusal to ban the death penalty has caused the UK to stop sharing information about terrorism with the US—repealing the death penalty is key</w:t>
      </w:r>
    </w:p>
    <w:p w14:paraId="7F124540" w14:textId="77777777" w:rsidR="00724039" w:rsidRDefault="00724039" w:rsidP="00724039">
      <w:r w:rsidRPr="73872F9A">
        <w:rPr>
          <w:rFonts w:eastAsia="Calibri"/>
          <w:b/>
          <w:bCs/>
          <w:sz w:val="26"/>
          <w:szCs w:val="26"/>
        </w:rPr>
        <w:t>Savage and Goldman, 3-25</w:t>
      </w:r>
      <w:r w:rsidRPr="73872F9A">
        <w:rPr>
          <w:rFonts w:eastAsia="Calibri"/>
        </w:rPr>
        <w:t xml:space="preserve"> (Charlie Savage and Adam Goldman, The Pulitzer Prize-winning journalist Charlie Savage is a Washington correspondent for The New York Times., Adam Goldman reports on the F.B.I. for The New York Times and was part of a team that won a Pulitzer Prize in 2018 for national reporting on Russia’s meddling in the presidential election., 3-25-2020, accessed on 7-30-2020, The New York Times, "Citing Death Penalty, U.K. Court Blocks Giving Evidence on ISIS ‘Beatles’ to U.S.", </w:t>
      </w:r>
      <w:hyperlink r:id="rId64">
        <w:r w:rsidRPr="73872F9A">
          <w:rPr>
            <w:rStyle w:val="Hyperlink"/>
            <w:rFonts w:eastAsia="Calibri"/>
          </w:rPr>
          <w:t>https://www.nytimes.com/2020/03/25/us/isis-beatles-death-penalty.html</w:t>
        </w:r>
      </w:hyperlink>
      <w:r w:rsidRPr="73872F9A">
        <w:rPr>
          <w:rFonts w:eastAsia="Calibri"/>
        </w:rPr>
        <w:t xml:space="preserve"> | </w:t>
      </w:r>
      <w:proofErr w:type="spellStart"/>
      <w:r w:rsidRPr="73872F9A">
        <w:rPr>
          <w:rFonts w:eastAsia="Calibri"/>
        </w:rPr>
        <w:t>QWlyRn</w:t>
      </w:r>
      <w:proofErr w:type="spellEnd"/>
      <w:r w:rsidRPr="73872F9A">
        <w:rPr>
          <w:rFonts w:eastAsia="Calibri"/>
        </w:rPr>
        <w:t>)</w:t>
      </w:r>
    </w:p>
    <w:p w14:paraId="7AF79784" w14:textId="77777777" w:rsidR="00724039" w:rsidRDefault="00724039" w:rsidP="00724039">
      <w:pPr>
        <w:spacing w:line="300" w:lineRule="exact"/>
        <w:rPr>
          <w:rFonts w:eastAsia="Calibri"/>
        </w:rPr>
      </w:pPr>
      <w:r w:rsidRPr="73872F9A">
        <w:rPr>
          <w:rFonts w:eastAsia="Calibri"/>
        </w:rPr>
        <w:t xml:space="preserve">WASHINGTON — </w:t>
      </w:r>
      <w:r w:rsidRPr="000140BF">
        <w:rPr>
          <w:rFonts w:eastAsia="Calibri"/>
          <w:u w:val="single"/>
        </w:rPr>
        <w:t>The British government must withhold key evidence from the United States for the trial of two Islamic State detainees because the Trump administration has not provided assurances that the men will not be executed,</w:t>
      </w:r>
      <w:r w:rsidRPr="73872F9A">
        <w:rPr>
          <w:rFonts w:eastAsia="Calibri"/>
        </w:rPr>
        <w:t xml:space="preserve"> the British Supreme Court ruled on Wednesday. The detainees were half of a cell of four ISIS Britons who handled Western hostages — some of whom were eventually beheaded on propaganda videos — and whose victims nicknamed them the Beatles because of their accents. Captured by a Kurdish militia in Syria in early 2018, the detainees, El </w:t>
      </w:r>
      <w:proofErr w:type="spellStart"/>
      <w:r w:rsidRPr="73872F9A">
        <w:rPr>
          <w:rFonts w:eastAsia="Calibri"/>
        </w:rPr>
        <w:t>Shafee</w:t>
      </w:r>
      <w:proofErr w:type="spellEnd"/>
      <w:r w:rsidRPr="73872F9A">
        <w:rPr>
          <w:rFonts w:eastAsia="Calibri"/>
        </w:rPr>
        <w:t xml:space="preserve"> </w:t>
      </w:r>
      <w:proofErr w:type="spellStart"/>
      <w:r w:rsidRPr="73872F9A">
        <w:rPr>
          <w:rFonts w:eastAsia="Calibri"/>
        </w:rPr>
        <w:t>Elsheikh</w:t>
      </w:r>
      <w:proofErr w:type="spellEnd"/>
      <w:r w:rsidRPr="73872F9A">
        <w:rPr>
          <w:rFonts w:eastAsia="Calibri"/>
        </w:rPr>
        <w:t xml:space="preserve"> and </w:t>
      </w:r>
      <w:proofErr w:type="spellStart"/>
      <w:r w:rsidRPr="73872F9A">
        <w:rPr>
          <w:rFonts w:eastAsia="Calibri"/>
        </w:rPr>
        <w:t>Alexanda</w:t>
      </w:r>
      <w:proofErr w:type="spellEnd"/>
      <w:r w:rsidRPr="73872F9A">
        <w:rPr>
          <w:rFonts w:eastAsia="Calibri"/>
        </w:rPr>
        <w:t xml:space="preserve"> </w:t>
      </w:r>
      <w:proofErr w:type="spellStart"/>
      <w:r w:rsidRPr="73872F9A">
        <w:rPr>
          <w:rFonts w:eastAsia="Calibri"/>
        </w:rPr>
        <w:t>Kotey</w:t>
      </w:r>
      <w:proofErr w:type="spellEnd"/>
      <w:r w:rsidRPr="73872F9A">
        <w:rPr>
          <w:rFonts w:eastAsia="Calibri"/>
        </w:rPr>
        <w:t xml:space="preserve">, are being held by the American military in Iraq. </w:t>
      </w:r>
      <w:r w:rsidRPr="000140BF">
        <w:rPr>
          <w:rStyle w:val="Emphasis"/>
        </w:rPr>
        <w:t xml:space="preserve">The ruling in a lawsuit was a major setback for senior law-enforcement officials in both countries. </w:t>
      </w:r>
      <w:r w:rsidRPr="73872F9A">
        <w:rPr>
          <w:rFonts w:eastAsia="Calibri"/>
        </w:rPr>
        <w:t xml:space="preserve">The British government had stripped the two men of their citizenship and had agreed to share evidence about them for use in an American trial without assurances that they would not face capital punishment, even though Britain has abolished the death penalty. “No further assistance should be given for the purpose of any proceedings” against the men “in the United States of America without the appropriate death penalty assurances,” Justice Brian Kerr wrote. The fate of the two detainees has been a fraught question since an American-backed Kurdish militia, the Syrian Democratic Forces, captured them. In October, when the Turkish military moved into northern Syria after getting a green light from President Trump, the American military took custody of them from a Kurdish prison and has been holding them in Iraq. “This is a big deal,” said Robert M. Chesney, a University of Texas national-security law professor. “The decision is a tremendous blow to the U.S. government’s plan to prosecute the Beatles in an American court. Of course, the problem could be solved by focusing on a life sentence and giving up on the death penalty. But that is a bitter pill to swallow given the enormity of their crimes.” Indeed, the ruling raised the question of whether Attorney General William P. Barr would change the stance insisted upon by his predecessor, Jeff Sessions, and agree that the maximum penalty that American prosecutors would seek against the two men was life in prison. That would resolve the problem keeping British officials from sharing the key evidence. Marc Raimondi, a Justice Department spokesman, expressed disappointment with the ruling and said law enforcement officials were considering their next move. “As our investigation of these individuals continues, we will work with our U.K. counterparts on a path forward, consistent with our shared commitment to ensuring that those who commit acts of terror are held accountable for their crimes,” he </w:t>
      </w:r>
      <w:r w:rsidRPr="73872F9A">
        <w:rPr>
          <w:rFonts w:eastAsia="Calibri"/>
        </w:rPr>
        <w:lastRenderedPageBreak/>
        <w:t xml:space="preserve">said in a statement. The evidence the British gathered was crucial to any trial, former American law enforcement officials said. The men are said to have covered their faces while interacting with the hostages. To strengthen the case beyond a reasonable doubt that they are indeed two of the four Beatles, prosecutors need supplementary material gathered by Britain about their backgrounds, associations, radicalization, movements and activities. </w:t>
      </w:r>
      <w:r w:rsidRPr="000140BF">
        <w:rPr>
          <w:rFonts w:eastAsia="Calibri"/>
          <w:u w:val="single"/>
        </w:rPr>
        <w:t>British officials had given in to American demands that its prosecutors receive the evidence without strings attached in part because the British feared that the alternative was that the Trump administration would send the two Britons to the American military prison at Guantánamo Bay, Cuba.</w:t>
      </w:r>
      <w:r w:rsidRPr="73872F9A">
        <w:rPr>
          <w:rFonts w:eastAsia="Calibri"/>
        </w:rPr>
        <w:t xml:space="preserve"> Families of victims of the Beatles have opposed that idea both as a matter of symbolism — ISIS dressed Western hostages in Guantánamo-style orange jumpsuits before murdering them, including James Foley, the American journalist who was beheaded in August 2014 — and as a matter of substance. The military commissions system at the base has proved to be dysfunctional and incapable of getting contested cases swiftly to trial. In a brief interview, Mr. Foley’s mother, Diane Foley, urged the Trump administration to prosecute the men in federal court even without the death penalty. “Not prosecuting them is immoral,” she said. “They need to be held accountable for their horrible crimes.” Ms. Foley said she opposed the death penalty for the detainees, adding that it would only “fulfill their desire for martyrdom.” The British government has also balked at sharing evidence if the men are sent to Guantánamo, raising the prospect of indefinite detention without a trial. Moreover, transferring them there would set up a court battle that executive branch officials want to avoid: whether the government’s claim is valid that Congress’s 2001 authorization to fight Al Qaeda also covers the use of armed force against the Islamic State in Syria. British officials initially sought assurances from the United States that it would not seek the death penalty in exchange for providing the evidence, as is routinely the case. But the Trump administration refused to grant them. American law enforcement officials wanted to seek capital punishment and argued that since the British government essentially was not handling its own mess, it should not place restrictions on the United States. </w:t>
      </w:r>
      <w:r w:rsidRPr="000140BF">
        <w:rPr>
          <w:rFonts w:eastAsia="Calibri"/>
          <w:u w:val="single"/>
        </w:rPr>
        <w:t xml:space="preserve">Eventually, the British government gave in and agreed to share the evidence with the United States without death penalty assurances. But the mother of Mr. </w:t>
      </w:r>
      <w:proofErr w:type="spellStart"/>
      <w:r w:rsidRPr="000140BF">
        <w:rPr>
          <w:rFonts w:eastAsia="Calibri"/>
          <w:u w:val="single"/>
        </w:rPr>
        <w:t>Elsheikh</w:t>
      </w:r>
      <w:proofErr w:type="spellEnd"/>
      <w:r w:rsidRPr="000140BF">
        <w:rPr>
          <w:rFonts w:eastAsia="Calibri"/>
          <w:u w:val="single"/>
        </w:rPr>
        <w:t xml:space="preserve"> sued.</w:t>
      </w:r>
      <w:r w:rsidRPr="73872F9A">
        <w:rPr>
          <w:rFonts w:eastAsia="Calibri"/>
        </w:rPr>
        <w:t xml:space="preserve"> A lower-court judge threw out that case, and British officials had repeatedly told their American counterparts that they were confident they would win the appeal as well. But </w:t>
      </w:r>
      <w:r w:rsidRPr="000140BF">
        <w:rPr>
          <w:rStyle w:val="Emphasis"/>
        </w:rPr>
        <w:t xml:space="preserve">the seven justices on the British Supreme Court unanimously ruled that the British home secretary’s decision to transfer personal data to law enforcement authorities abroad for use in capital criminal proceedings without any safeguards violated a data protection law </w:t>
      </w:r>
      <w:r w:rsidRPr="73872F9A">
        <w:rPr>
          <w:rFonts w:eastAsia="Calibri"/>
        </w:rPr>
        <w:t xml:space="preserve">passed in 2018. The justices struck down the decision on narrow grounds — that the British government had failed to perform a legally required assessment about whether sharing the personal data was necessary and complied with certain standards. But multiple justices also thought doing so would have been illegal regardless as a violation of the suspects’ rights. The two men have given numerous interviews while imprisoned, at first striking an unrepentant tone and dodging questions about any personal culpability in the killing of the hostages. But as time passed, the men seemed more apologetic and admitted ransoming Western hostages. One of the four, Mohammed </w:t>
      </w:r>
      <w:proofErr w:type="spellStart"/>
      <w:r w:rsidRPr="73872F9A">
        <w:rPr>
          <w:rFonts w:eastAsia="Calibri"/>
        </w:rPr>
        <w:t>Emwazi</w:t>
      </w:r>
      <w:proofErr w:type="spellEnd"/>
      <w:r w:rsidRPr="73872F9A">
        <w:rPr>
          <w:rFonts w:eastAsia="Calibri"/>
        </w:rPr>
        <w:t xml:space="preserve">, was killed in an airstrike in 2015 in Syria. Known as Jihadi John, he is believed to have personally beheaded American and British hostages. A fourth, </w:t>
      </w:r>
      <w:proofErr w:type="spellStart"/>
      <w:r w:rsidRPr="73872F9A">
        <w:rPr>
          <w:rFonts w:eastAsia="Calibri"/>
        </w:rPr>
        <w:t>Aine</w:t>
      </w:r>
      <w:proofErr w:type="spellEnd"/>
      <w:r w:rsidRPr="73872F9A">
        <w:rPr>
          <w:rFonts w:eastAsia="Calibri"/>
        </w:rPr>
        <w:t xml:space="preserve"> Davis, is imprisoned in Turkey on terrorism charges. The extradition of Mr. Davis to the United States seems unlikely as the American-Turkish relationship continues to deteriorate. The British extremists were known for their brutality. They repeatedly beat the hostages they kept imprisoned in Raqqa, Syria, formerly the Islamic State’s self-declared capital, and subjected them to waterboarding and mock executions. In addition to killing Mr. </w:t>
      </w:r>
      <w:r w:rsidRPr="73872F9A">
        <w:rPr>
          <w:rFonts w:eastAsia="Calibri"/>
        </w:rPr>
        <w:lastRenderedPageBreak/>
        <w:t xml:space="preserve">Foley, Mr. </w:t>
      </w:r>
      <w:proofErr w:type="spellStart"/>
      <w:r w:rsidRPr="73872F9A">
        <w:rPr>
          <w:rFonts w:eastAsia="Calibri"/>
        </w:rPr>
        <w:t>Emwazi</w:t>
      </w:r>
      <w:proofErr w:type="spellEnd"/>
      <w:r w:rsidRPr="73872F9A">
        <w:rPr>
          <w:rFonts w:eastAsia="Calibri"/>
        </w:rPr>
        <w:t xml:space="preserve"> was believed to have killed the American journalist Steven J. Sotloff as well as Abdul-Rahman </w:t>
      </w:r>
      <w:proofErr w:type="spellStart"/>
      <w:r w:rsidRPr="73872F9A">
        <w:rPr>
          <w:rFonts w:eastAsia="Calibri"/>
        </w:rPr>
        <w:t>Kassig</w:t>
      </w:r>
      <w:proofErr w:type="spellEnd"/>
      <w:r w:rsidRPr="73872F9A">
        <w:rPr>
          <w:rFonts w:eastAsia="Calibri"/>
        </w:rPr>
        <w:t xml:space="preserve">, an aid worker. The American government says the group beheaded more than 27 hostages. The constellation of opinions in the British Supreme Court case offers no sympathy for the two detainees. “It is difficult to imagine more horrific murders than those which Mr. </w:t>
      </w:r>
      <w:proofErr w:type="spellStart"/>
      <w:r w:rsidRPr="73872F9A">
        <w:rPr>
          <w:rFonts w:eastAsia="Calibri"/>
        </w:rPr>
        <w:t>Elsheikh</w:t>
      </w:r>
      <w:proofErr w:type="spellEnd"/>
      <w:r w:rsidRPr="73872F9A">
        <w:rPr>
          <w:rFonts w:eastAsia="Calibri"/>
        </w:rPr>
        <w:t xml:space="preserve"> and Mr. </w:t>
      </w:r>
      <w:proofErr w:type="spellStart"/>
      <w:r w:rsidRPr="73872F9A">
        <w:rPr>
          <w:rFonts w:eastAsia="Calibri"/>
        </w:rPr>
        <w:t>Kotey</w:t>
      </w:r>
      <w:proofErr w:type="spellEnd"/>
      <w:r w:rsidRPr="73872F9A">
        <w:rPr>
          <w:rFonts w:eastAsia="Calibri"/>
        </w:rPr>
        <w:t xml:space="preserve"> are alleged to have carried out,” Justice Kerr wrote, calling their alleged crimes “monstrous” and “heinous.” If brought to the United States, the men have been expected to face charges in federal court in Northern Virginia. Any trial would probably involve former hostages, especially from Italy, France, Spain and Denmark, testifying and recounting the horrors they experienced while imprisoned by the Islamic State in Syria. All four men had lived in West London. Mr. </w:t>
      </w:r>
      <w:proofErr w:type="spellStart"/>
      <w:r w:rsidRPr="73872F9A">
        <w:rPr>
          <w:rFonts w:eastAsia="Calibri"/>
        </w:rPr>
        <w:t>Kotey</w:t>
      </w:r>
      <w:proofErr w:type="spellEnd"/>
      <w:r w:rsidRPr="73872F9A">
        <w:rPr>
          <w:rFonts w:eastAsia="Calibri"/>
        </w:rPr>
        <w:t xml:space="preserve">, born in London, is of Ghanaian and Greek Cypriot background, while Mr. </w:t>
      </w:r>
      <w:proofErr w:type="spellStart"/>
      <w:r w:rsidRPr="73872F9A">
        <w:rPr>
          <w:rFonts w:eastAsia="Calibri"/>
        </w:rPr>
        <w:t>Elsheikh’s</w:t>
      </w:r>
      <w:proofErr w:type="spellEnd"/>
      <w:r w:rsidRPr="73872F9A">
        <w:rPr>
          <w:rFonts w:eastAsia="Calibri"/>
        </w:rPr>
        <w:t xml:space="preserve"> family fled Sudan in the 1990s. Both men have been designated foreign terrorists by the United States.</w:t>
      </w:r>
    </w:p>
    <w:p w14:paraId="1A632427" w14:textId="77777777" w:rsidR="00724039" w:rsidRPr="003B3CFD" w:rsidRDefault="00724039" w:rsidP="00724039">
      <w:pPr>
        <w:pStyle w:val="Heading4"/>
      </w:pPr>
      <w:r w:rsidRPr="003B3CFD">
        <w:t xml:space="preserve">The federal government’s refusal to ban the death penalty </w:t>
      </w:r>
      <w:r>
        <w:t xml:space="preserve">may cause the UK to stop sharing information – </w:t>
      </w:r>
      <w:r w:rsidRPr="003B3CFD">
        <w:t>repealing the death penalty is key</w:t>
      </w:r>
      <w:r>
        <w:t xml:space="preserve"> to predictable &amp; stable data sharing</w:t>
      </w:r>
    </w:p>
    <w:p w14:paraId="686E9B98" w14:textId="77777777" w:rsidR="00724039" w:rsidRDefault="00724039" w:rsidP="00724039">
      <w:proofErr w:type="spellStart"/>
      <w:r w:rsidRPr="1A0A7DC0">
        <w:rPr>
          <w:rFonts w:eastAsia="Calibri"/>
          <w:b/>
          <w:bCs/>
          <w:sz w:val="26"/>
          <w:szCs w:val="26"/>
        </w:rPr>
        <w:t>Archick</w:t>
      </w:r>
      <w:proofErr w:type="spellEnd"/>
      <w:r w:rsidRPr="1A0A7DC0">
        <w:rPr>
          <w:rFonts w:eastAsia="Calibri"/>
          <w:b/>
          <w:bCs/>
          <w:sz w:val="26"/>
          <w:szCs w:val="26"/>
        </w:rPr>
        <w:t>, 14</w:t>
      </w:r>
      <w:r w:rsidRPr="1A0A7DC0">
        <w:rPr>
          <w:rFonts w:eastAsia="Calibri"/>
        </w:rPr>
        <w:t xml:space="preserve"> (Kristin </w:t>
      </w:r>
      <w:proofErr w:type="spellStart"/>
      <w:r w:rsidRPr="1A0A7DC0">
        <w:rPr>
          <w:rFonts w:eastAsia="Calibri"/>
        </w:rPr>
        <w:t>Archick</w:t>
      </w:r>
      <w:proofErr w:type="spellEnd"/>
      <w:r w:rsidRPr="1A0A7DC0">
        <w:rPr>
          <w:rFonts w:eastAsia="Calibri"/>
        </w:rPr>
        <w:t xml:space="preserve"> , Specialist in European Affairs, 12-1-2014, accessed on 7-30-2020, CRS, "U.S.-EU Cooperation Against Terrorism ", </w:t>
      </w:r>
      <w:hyperlink r:id="rId65">
        <w:r w:rsidRPr="1A0A7DC0">
          <w:rPr>
            <w:rStyle w:val="Hyperlink"/>
            <w:rFonts w:eastAsia="Calibri"/>
          </w:rPr>
          <w:t>https://fas.org/sgp/crs/row/RS22030.pdf</w:t>
        </w:r>
      </w:hyperlink>
      <w:r w:rsidRPr="1A0A7DC0">
        <w:rPr>
          <w:rFonts w:eastAsia="Calibri"/>
        </w:rPr>
        <w:t xml:space="preserve"> | </w:t>
      </w:r>
      <w:proofErr w:type="spellStart"/>
      <w:r w:rsidRPr="1A0A7DC0">
        <w:rPr>
          <w:rFonts w:eastAsia="Calibri"/>
        </w:rPr>
        <w:t>QWlyRn</w:t>
      </w:r>
      <w:proofErr w:type="spellEnd"/>
      <w:r w:rsidRPr="1A0A7DC0">
        <w:rPr>
          <w:rFonts w:eastAsia="Calibri"/>
        </w:rPr>
        <w:t>)</w:t>
      </w:r>
    </w:p>
    <w:p w14:paraId="76541598" w14:textId="77777777" w:rsidR="00724039" w:rsidRPr="000140BF" w:rsidRDefault="00724039" w:rsidP="00724039">
      <w:pPr>
        <w:spacing w:line="300" w:lineRule="exact"/>
        <w:rPr>
          <w:rStyle w:val="Emphasis"/>
        </w:rPr>
      </w:pPr>
      <w:r w:rsidRPr="000140BF">
        <w:t xml:space="preserve">Despite these growing U.S.-EU ties and agreements in the law enforcement area, some US. critics continue to doubt the utility of collaborating with EU-wide bodies given good existing bilateral relations between the FBI and CIA (among other agencies) and national police and intelligence services in EU member states. Many note that Europol </w:t>
      </w:r>
      <w:proofErr w:type="spellStart"/>
      <w:r w:rsidRPr="000140BF">
        <w:t>lacks</w:t>
      </w:r>
      <w:proofErr w:type="spellEnd"/>
      <w:r w:rsidRPr="000140BF">
        <w:t xml:space="preserve"> enforcement capabilities, and that its effectiveness to assess and analyze terrorist threats and other criminal activity largely depends on the willingness of national services to provide it with information. Meanwhile, European </w:t>
      </w:r>
      <w:r>
        <w:t>officials</w:t>
      </w:r>
      <w:r w:rsidRPr="000140BF">
        <w:t xml:space="preserve"> complain that the United States expects intelligence from others. but does not readily share its own. </w:t>
      </w:r>
      <w:r w:rsidRPr="000140BF">
        <w:rPr>
          <w:rStyle w:val="Emphasis"/>
        </w:rPr>
        <w:t>Others contend that European opposition to the US. death penalty or resistance to handing over their own nationals may still slow or prevent the timely provision of legal assistance and the extradition of terrorist suspects in some cases.</w:t>
      </w:r>
    </w:p>
    <w:p w14:paraId="1B690222" w14:textId="77777777" w:rsidR="001458DC" w:rsidRDefault="001458DC" w:rsidP="001458DC">
      <w:pPr>
        <w:pStyle w:val="Heading4"/>
      </w:pPr>
      <w:r>
        <w:t>Death pen key for relations and co-op</w:t>
      </w:r>
    </w:p>
    <w:p w14:paraId="26837FD6" w14:textId="77777777" w:rsidR="001458DC" w:rsidRPr="00E23060" w:rsidRDefault="001458DC" w:rsidP="001458DC">
      <w:r w:rsidRPr="00E23060">
        <w:rPr>
          <w:rFonts w:eastAsiaTheme="majorEastAsia" w:cstheme="majorBidi"/>
          <w:b/>
          <w:iCs/>
          <w:sz w:val="26"/>
        </w:rPr>
        <w:t>Greene Et. Al. 01</w:t>
      </w:r>
      <w:r w:rsidRPr="00E23060">
        <w:t xml:space="preserve"> (</w:t>
      </w:r>
    </w:p>
    <w:p w14:paraId="1DCBF209" w14:textId="77777777" w:rsidR="001458DC" w:rsidRPr="00063862" w:rsidRDefault="001458DC" w:rsidP="001458DC">
      <w:pPr>
        <w:rPr>
          <w:sz w:val="16"/>
        </w:rPr>
      </w:pPr>
      <w:r w:rsidRPr="00063862">
        <w:rPr>
          <w:sz w:val="16"/>
        </w:rPr>
        <w:t xml:space="preserve">Again, we have to recognize that there is a tendency, as we saw in Vichy France, to ignore basic due process guarantees in time of war, and those should be the last circumstances in which we want to proceed to the ultimate punishment of death. A few other pragmatic considerations: first, </w:t>
      </w:r>
      <w:r w:rsidRPr="00D60066">
        <w:rPr>
          <w:u w:val="single"/>
        </w:rPr>
        <w:t>we clearly need the support of our allies if we are going to succeed in the war against terrorism, but there is nothing that inhibits allied cooperation more than the fact that suspects in the United States can face the death penalty. Already, no European country, nor Canada, nor Australia, nor most of our democratic allies around the world will extradite or surrender a suspect to the United States without a guarantee that he or she will not face the death penalty.</w:t>
      </w:r>
      <w:r w:rsidRPr="00063862">
        <w:rPr>
          <w:sz w:val="16"/>
        </w:rPr>
        <w:t xml:space="preserve"> </w:t>
      </w:r>
      <w:r w:rsidRPr="00D60066">
        <w:rPr>
          <w:u w:val="single"/>
        </w:rPr>
        <w:t>That is an actual requirement in Europe imposed</w:t>
      </w:r>
      <w:r w:rsidRPr="00063862">
        <w:rPr>
          <w:sz w:val="16"/>
        </w:rPr>
        <w:t xml:space="preserve"> by the European Convention on Human Rights as interpreted by the European Court on Human Rights.8 2 Already you get the problem of the inequities between people who happen to be picked up by American troops and people who happen to be in another country facing surrender to the United States. </w:t>
      </w:r>
      <w:r w:rsidRPr="00D60066">
        <w:rPr>
          <w:u w:val="single"/>
        </w:rPr>
        <w:t xml:space="preserve">Other countries just will not surrender or extradite someone here and if they are going to face the death penalty. </w:t>
      </w:r>
      <w:r w:rsidRPr="00063862">
        <w:rPr>
          <w:sz w:val="16"/>
        </w:rPr>
        <w:t>This leads to particular problems on the battlefield, in Afghanistan, for example, where the U.S. is attempting to cooperate with British and French troops</w:t>
      </w:r>
      <w:r w:rsidRPr="00D60066">
        <w:rPr>
          <w:u w:val="single"/>
        </w:rPr>
        <w:t xml:space="preserve">. Imagine the confusion if the French troops pick somebody up and then say, "Well, we cannot hand them over to our American colleague next door </w:t>
      </w:r>
      <w:r w:rsidRPr="00D60066">
        <w:rPr>
          <w:u w:val="single"/>
        </w:rPr>
        <w:lastRenderedPageBreak/>
        <w:t>because we are going to get in trouble back home for facilitating the death penalty."</w:t>
      </w:r>
      <w:r w:rsidRPr="00063862">
        <w:rPr>
          <w:sz w:val="16"/>
        </w:rPr>
        <w:t xml:space="preserve"> </w:t>
      </w:r>
      <w:r w:rsidRPr="00D60066">
        <w:rPr>
          <w:u w:val="single"/>
        </w:rPr>
        <w:t>Already there is a scandal in Canada, because some Canadian troops were accused of having handed over a suspect in Afghanistan</w:t>
      </w:r>
      <w:r w:rsidRPr="00063862">
        <w:rPr>
          <w:sz w:val="16"/>
        </w:rPr>
        <w:t>, the kind of ordinary cooperation on the field that should be routine but is interrupted because of the U.S. insistence, against all trends among democracies, in applying the death penalty.8 3</w:t>
      </w:r>
    </w:p>
    <w:p w14:paraId="5E2B9FF3" w14:textId="77777777" w:rsidR="0032690F" w:rsidRPr="003B3CFD" w:rsidRDefault="0032690F" w:rsidP="0032690F">
      <w:pPr>
        <w:pStyle w:val="Heading3"/>
      </w:pPr>
      <w:r w:rsidRPr="003B3CFD">
        <w:lastRenderedPageBreak/>
        <w:t>2AC Five Eyes Key</w:t>
      </w:r>
    </w:p>
    <w:p w14:paraId="4AA426E3" w14:textId="77777777" w:rsidR="0032690F" w:rsidRPr="003B3CFD" w:rsidRDefault="0032690F" w:rsidP="0032690F">
      <w:pPr>
        <w:pStyle w:val="Heading4"/>
      </w:pPr>
      <w:r w:rsidRPr="003B3CFD">
        <w:t>Maintaining a good relationship with the Five Eyes is key to getting preventative intel</w:t>
      </w:r>
    </w:p>
    <w:p w14:paraId="1674A4BD" w14:textId="77777777" w:rsidR="0032690F" w:rsidRPr="003B3CFD" w:rsidRDefault="0032690F" w:rsidP="0032690F">
      <w:r w:rsidRPr="003B3CFD">
        <w:t xml:space="preserve">Corey </w:t>
      </w:r>
      <w:proofErr w:type="spellStart"/>
      <w:r w:rsidRPr="003B3CFD">
        <w:rPr>
          <w:b/>
          <w:sz w:val="24"/>
        </w:rPr>
        <w:t>Pfluke</w:t>
      </w:r>
      <w:proofErr w:type="spellEnd"/>
      <w:r w:rsidRPr="003B3CFD">
        <w:rPr>
          <w:b/>
          <w:sz w:val="24"/>
        </w:rPr>
        <w:t xml:space="preserve"> 2019</w:t>
      </w:r>
      <w:r w:rsidRPr="003B3CFD">
        <w:rPr>
          <w:sz w:val="24"/>
        </w:rPr>
        <w:t xml:space="preserve"> </w:t>
      </w:r>
      <w:r w:rsidRPr="003B3CFD">
        <w:t>A history of the Five Eyes Alliance: Possibility for reform and additions, Comparative Strategy, 38:4, 302-315, DOI:  10.1080/01495933.2019.1633186 https://doi.org/10.1080/01495933.2019.1633186</w:t>
      </w:r>
    </w:p>
    <w:p w14:paraId="13E0AB13" w14:textId="77777777" w:rsidR="0032690F" w:rsidRPr="003B3CFD" w:rsidRDefault="0032690F" w:rsidP="0032690F">
      <w:pPr>
        <w:spacing w:after="0" w:line="240" w:lineRule="auto"/>
        <w:rPr>
          <w:rFonts w:eastAsia="Times New Roman" w:cs="Times New Roman"/>
          <w:sz w:val="23"/>
          <w:szCs w:val="23"/>
        </w:rPr>
      </w:pPr>
      <w:r w:rsidRPr="003B3CFD">
        <w:rPr>
          <w:rFonts w:eastAsia="Times New Roman" w:cs="Times New Roman"/>
          <w:sz w:val="23"/>
          <w:szCs w:val="23"/>
        </w:rPr>
        <w:t xml:space="preserve">While most of the Five Eyes intelligence is only shared within their group, it is not unheard of for the Five Eyes to make exceptions for third-party nations when the intelligence is relevant to a country’s safety. For example, </w:t>
      </w:r>
      <w:r w:rsidRPr="003B3CFD">
        <w:rPr>
          <w:rFonts w:eastAsia="Times New Roman" w:cs="Times New Roman"/>
          <w:sz w:val="23"/>
          <w:szCs w:val="23"/>
          <w:u w:val="single"/>
        </w:rPr>
        <w:t>after the Paris terror attacks in 2015, the Five Eyes shared sensitive intelligence with France about ISIS in Syria.</w:t>
      </w:r>
      <w:r w:rsidRPr="003B3CFD">
        <w:rPr>
          <w:rFonts w:eastAsia="Times New Roman" w:cs="Times New Roman"/>
          <w:sz w:val="23"/>
          <w:szCs w:val="23"/>
        </w:rPr>
        <w:t xml:space="preserve"> </w:t>
      </w:r>
      <w:r w:rsidRPr="003B3CFD">
        <w:rPr>
          <w:rFonts w:eastAsia="Times New Roman" w:cs="Times New Roman"/>
          <w:b/>
          <w:sz w:val="23"/>
          <w:szCs w:val="23"/>
          <w:u w:val="single"/>
        </w:rPr>
        <w:t>Sharing intelligence with third parties is only possible if all members of the alliance agree.</w:t>
      </w:r>
      <w:r w:rsidRPr="003B3CFD">
        <w:rPr>
          <w:rFonts w:eastAsia="Times New Roman" w:cs="Times New Roman"/>
          <w:sz w:val="23"/>
          <w:szCs w:val="23"/>
        </w:rPr>
        <w:t xml:space="preserve"> Gustafson explains that the Five Eyes have a deep trust that if one provides another with data, the recipient won’t reveal it without the originators permission, implying that even in times of crisis, a country must have permission from the procuring country to share intelligence outside of the exclusive group. Also unique to the Five Eyes alliance is their level of cooperation. The Five Eyes practice burden sharing among their members by breaking the world into smaller areas and assigning each country to a different section based on proximity and collection abilities. </w:t>
      </w:r>
      <w:r w:rsidRPr="003B3CFD">
        <w:rPr>
          <w:rFonts w:eastAsia="Times New Roman" w:cs="Times New Roman"/>
          <w:sz w:val="23"/>
          <w:szCs w:val="23"/>
          <w:u w:val="single"/>
        </w:rPr>
        <w:t>Burden sharing ensures that the Five Eyes Alliance is not just a set of principles, but a true cooperative agreement.</w:t>
      </w:r>
      <w:r w:rsidRPr="003B3CFD">
        <w:rPr>
          <w:rFonts w:eastAsia="Times New Roman" w:cs="Times New Roman"/>
          <w:sz w:val="23"/>
          <w:szCs w:val="23"/>
        </w:rPr>
        <w:t xml:space="preserve"> Former intelligence personnel have stated that their cooperation is so complete, the national product is often indistinguishable. It implies that there are times when members of the intelligence community have issues identifying where the information came from initially and instead just recognize it as intelligence from the Five Eyes. The United States and the United Kingdom are particularly close allies when it comes to SIGINT.</w:t>
      </w:r>
    </w:p>
    <w:p w14:paraId="2D0FA529" w14:textId="77777777" w:rsidR="0032690F" w:rsidRPr="003B3CFD" w:rsidRDefault="0032690F" w:rsidP="0032690F">
      <w:pPr>
        <w:spacing w:after="0" w:line="240" w:lineRule="auto"/>
        <w:rPr>
          <w:rFonts w:eastAsia="Times New Roman" w:cs="Times New Roman"/>
          <w:sz w:val="23"/>
          <w:szCs w:val="23"/>
          <w:u w:val="single"/>
        </w:rPr>
      </w:pPr>
      <w:r w:rsidRPr="003B3CFD">
        <w:rPr>
          <w:rFonts w:eastAsia="Times New Roman" w:cs="Times New Roman"/>
          <w:sz w:val="23"/>
          <w:szCs w:val="23"/>
          <w:u w:val="single"/>
        </w:rPr>
        <w:t>A second advantage of the Five Eyes alliance is the global surveillance network that has</w:t>
      </w:r>
    </w:p>
    <w:p w14:paraId="4C3FE4A5" w14:textId="77777777" w:rsidR="0032690F" w:rsidRPr="003B3CFD" w:rsidRDefault="0032690F" w:rsidP="0032690F">
      <w:pPr>
        <w:spacing w:after="0" w:line="240" w:lineRule="auto"/>
        <w:rPr>
          <w:rFonts w:eastAsia="Times New Roman" w:cs="Times New Roman"/>
          <w:sz w:val="23"/>
          <w:szCs w:val="23"/>
          <w:u w:val="single"/>
        </w:rPr>
      </w:pPr>
      <w:r w:rsidRPr="003B3CFD">
        <w:rPr>
          <w:rFonts w:eastAsia="Times New Roman" w:cs="Times New Roman"/>
          <w:sz w:val="23"/>
          <w:szCs w:val="23"/>
          <w:u w:val="single"/>
        </w:rPr>
        <w:t>resulted from their collaboration.</w:t>
      </w:r>
      <w:r w:rsidRPr="003B3CFD">
        <w:rPr>
          <w:rFonts w:eastAsia="Times New Roman" w:cs="Times New Roman"/>
          <w:sz w:val="23"/>
          <w:szCs w:val="23"/>
        </w:rPr>
        <w:t xml:space="preserve"> The Echelon network is a global spying network that is run by the NSA at Fort Meade but is operated in conjunction with the other member’s SIGINT intelligence agencies. Echelon, most simply, is a collection of intercept stations that are posted all over the world to capture all communications data. While processing all communications data, the Echelon system can scan for specific words from the Echelon dictionary and flag those communications. Any flagged communications are recorded for further analysis. </w:t>
      </w:r>
      <w:r w:rsidRPr="003B3CFD">
        <w:rPr>
          <w:rFonts w:eastAsia="Times New Roman" w:cs="Times New Roman"/>
          <w:b/>
          <w:sz w:val="23"/>
          <w:szCs w:val="23"/>
          <w:u w:val="single"/>
        </w:rPr>
        <w:t>The system remains at the forefront of collecting information related to terrorism and rogue states, which is integral to national security</w:t>
      </w:r>
      <w:r w:rsidRPr="003B3CFD">
        <w:rPr>
          <w:rFonts w:eastAsia="Times New Roman" w:cs="Times New Roman"/>
          <w:sz w:val="23"/>
          <w:szCs w:val="23"/>
        </w:rPr>
        <w:t xml:space="preserve">. In 2013, former NSA Director General Keith Alexander told a congressional committee that </w:t>
      </w:r>
      <w:r w:rsidRPr="003B3CFD">
        <w:rPr>
          <w:rFonts w:eastAsia="Times New Roman" w:cs="Times New Roman"/>
          <w:sz w:val="23"/>
          <w:szCs w:val="23"/>
          <w:u w:val="single"/>
        </w:rPr>
        <w:t>NSA surveillance programs have helped to stop over fifty terror attacks in the United States and abroad.</w:t>
      </w:r>
    </w:p>
    <w:p w14:paraId="4A33641C" w14:textId="22225C65" w:rsidR="0032690F" w:rsidRDefault="00E62677" w:rsidP="00E62677">
      <w:pPr>
        <w:pStyle w:val="Heading3"/>
      </w:pPr>
      <w:r>
        <w:lastRenderedPageBreak/>
        <w:t>2AC Five Eyes—A2: Huawei</w:t>
      </w:r>
    </w:p>
    <w:p w14:paraId="663EAD41" w14:textId="77777777" w:rsidR="00E62677" w:rsidRDefault="00E62677" w:rsidP="00E62677">
      <w:pPr>
        <w:pStyle w:val="Heading4"/>
      </w:pPr>
      <w:r>
        <w:t>Huawei conflict has been resolved</w:t>
      </w:r>
    </w:p>
    <w:p w14:paraId="0D898A15" w14:textId="77777777" w:rsidR="00E62677" w:rsidRDefault="00E62677" w:rsidP="00E62677">
      <w:pPr>
        <w:spacing w:after="0" w:line="240" w:lineRule="auto"/>
        <w:rPr>
          <w:rFonts w:ascii="Times New Roman" w:eastAsia="Times New Roman" w:hAnsi="Times New Roman" w:cs="Times New Roman"/>
          <w:sz w:val="24"/>
        </w:rPr>
      </w:pPr>
      <w:proofErr w:type="spellStart"/>
      <w:r w:rsidRPr="00C04088">
        <w:t>Satariano</w:t>
      </w:r>
      <w:proofErr w:type="spellEnd"/>
      <w:r w:rsidRPr="00C04088">
        <w:t xml:space="preserve"> et. al. 7/14/20, Adam </w:t>
      </w:r>
      <w:proofErr w:type="spellStart"/>
      <w:r w:rsidRPr="00C04088">
        <w:t>Satariano</w:t>
      </w:r>
      <w:proofErr w:type="spellEnd"/>
      <w:r w:rsidRPr="00C04088">
        <w:t xml:space="preserve"> covers technology policy, privacy, disinformation, and other ways technology is reshaping the way we live and work, and how people and governments are responding to that change.</w:t>
      </w:r>
      <w:r>
        <w:t xml:space="preserve"> Stephen Castle </w:t>
      </w:r>
      <w:r w:rsidRPr="00C04088">
        <w:t>writes widely about Britain, including the country’s politics and relationship with Europe</w:t>
      </w:r>
      <w:r>
        <w:t xml:space="preserve">. David Sanger </w:t>
      </w:r>
      <w:r w:rsidRPr="00C04088">
        <w:t xml:space="preserve">has been on three teams that have won Pulitzer Prizes, most recently in 2017 for international reporting. His newest book, “The Perfect Weapon: War, Sabotage and Fear in the Cyber Age,’’ examines the emergence of </w:t>
      </w:r>
      <w:proofErr w:type="spellStart"/>
      <w:r w:rsidRPr="00C04088">
        <w:t>cyberconflict</w:t>
      </w:r>
      <w:proofErr w:type="spellEnd"/>
      <w:r w:rsidRPr="00C04088">
        <w:t xml:space="preserve"> as the primary way large and small states are competing and undercutting each other, changing the nature of global power.</w:t>
      </w:r>
      <w:r>
        <w:t xml:space="preserve"> </w:t>
      </w:r>
      <w:hyperlink r:id="rId66" w:history="1">
        <w:r w:rsidRPr="004A7372">
          <w:rPr>
            <w:rStyle w:val="Hyperlink"/>
          </w:rPr>
          <w:t>https://www.nytimes.com/2020/07/14/business/huawei-uk-5g.html</w:t>
        </w:r>
      </w:hyperlink>
    </w:p>
    <w:p w14:paraId="7082F795" w14:textId="77777777" w:rsidR="00E62677" w:rsidRPr="00C04088" w:rsidRDefault="00E62677" w:rsidP="00E62677">
      <w:pPr>
        <w:spacing w:after="0" w:line="240" w:lineRule="auto"/>
        <w:rPr>
          <w:rFonts w:ascii="Times New Roman" w:eastAsia="Times New Roman" w:hAnsi="Times New Roman" w:cs="Times New Roman"/>
          <w:sz w:val="24"/>
        </w:rPr>
      </w:pPr>
    </w:p>
    <w:p w14:paraId="1B3F4B76" w14:textId="0146334A" w:rsidR="00E62677" w:rsidRPr="00E62677" w:rsidRDefault="00E62677" w:rsidP="00E62677">
      <w:r w:rsidRPr="002114E8">
        <w:rPr>
          <w:rStyle w:val="StyleUnderline"/>
        </w:rPr>
        <w:t xml:space="preserve">Britain announced on Tuesday that it would </w:t>
      </w:r>
      <w:r w:rsidRPr="002114E8">
        <w:rPr>
          <w:rStyle w:val="Emphasis"/>
        </w:rPr>
        <w:t>ban equipment</w:t>
      </w:r>
      <w:r w:rsidRPr="002114E8">
        <w:rPr>
          <w:rStyle w:val="StyleUnderline"/>
        </w:rPr>
        <w:t xml:space="preserve"> from the Chinese technology giant Huawei from the </w:t>
      </w:r>
      <w:r w:rsidRPr="002114E8">
        <w:rPr>
          <w:rStyle w:val="Emphasis"/>
        </w:rPr>
        <w:t>country’s high-speed wireless network</w:t>
      </w:r>
      <w:r w:rsidRPr="00110059">
        <w:t xml:space="preserve">, a victory for the Trump administration that escalates the battle between Western powers and China over critical technology. </w:t>
      </w:r>
      <w:r w:rsidRPr="002114E8">
        <w:rPr>
          <w:rStyle w:val="StyleUnderline"/>
        </w:rPr>
        <w:t xml:space="preserve">The move reverses a decision in January, when </w:t>
      </w:r>
      <w:hyperlink r:id="rId67" w:history="1">
        <w:r w:rsidRPr="002114E8">
          <w:rPr>
            <w:rStyle w:val="StyleUnderline"/>
          </w:rPr>
          <w:t>Britain said Huawei equipment</w:t>
        </w:r>
      </w:hyperlink>
      <w:r w:rsidRPr="002114E8">
        <w:rPr>
          <w:rStyle w:val="StyleUnderline"/>
        </w:rPr>
        <w:t xml:space="preserve"> could be used in its new 5G network on a limited</w:t>
      </w:r>
      <w:r w:rsidRPr="00110059">
        <w:t xml:space="preserve"> basis. Since then, Prime Minister Boris Johnson has faced growing political pressure domestically to take a harder line against Beijing, and in May, the United States imposed </w:t>
      </w:r>
      <w:hyperlink r:id="rId68" w:history="1">
        <w:r w:rsidRPr="00110059">
          <w:rPr>
            <w:rStyle w:val="Hyperlink"/>
          </w:rPr>
          <w:t>new restrictions</w:t>
        </w:r>
      </w:hyperlink>
      <w:r w:rsidRPr="00110059">
        <w:t xml:space="preserve"> to disrupt Huawei’s access to important components.</w:t>
      </w:r>
    </w:p>
    <w:p w14:paraId="30945BAB" w14:textId="77777777" w:rsidR="0032690F" w:rsidRPr="003B3CFD" w:rsidRDefault="0032690F" w:rsidP="0032690F"/>
    <w:p w14:paraId="5BA6623E" w14:textId="6972A834" w:rsidR="001458DC" w:rsidRDefault="001458DC" w:rsidP="0032690F">
      <w:pPr>
        <w:pStyle w:val="Heading3"/>
      </w:pPr>
      <w:r>
        <w:lastRenderedPageBreak/>
        <w:t>2AC Terrorism Impact</w:t>
      </w:r>
    </w:p>
    <w:p w14:paraId="36151146" w14:textId="77777777" w:rsidR="001458DC" w:rsidRPr="00063862" w:rsidRDefault="001458DC" w:rsidP="001458DC">
      <w:pPr>
        <w:pStyle w:val="Heading4"/>
      </w:pPr>
      <w:r>
        <w:t>Terrorists can get nuclear bombs now, it is a question of identifying and denying said groups</w:t>
      </w:r>
    </w:p>
    <w:p w14:paraId="614473A2" w14:textId="77777777" w:rsidR="001458DC" w:rsidRPr="00063862" w:rsidRDefault="001458DC" w:rsidP="001458DC">
      <w:r w:rsidRPr="00063862">
        <w:rPr>
          <w:rFonts w:eastAsiaTheme="majorEastAsia" w:cstheme="majorBidi"/>
          <w:b/>
          <w:iCs/>
          <w:sz w:val="26"/>
        </w:rPr>
        <w:t>Litwak 16</w:t>
      </w:r>
      <w:r w:rsidRPr="00063862">
        <w:t xml:space="preserve"> (</w:t>
      </w:r>
      <w:r>
        <w:t>Robert Litwak is the Senior Vice President and Director of International Security Studies at the Woodrow Wilson International Center for Scholars. Served on National Security Council staff as director for nonprolif. Professor in Security Studies @ geprgetpwm imoversotu scjpp; pf fpreogm service, visiting fellow as Harvard Uni Center ofr Internationa Affairs, International Institute for Strategic Studies, the Russian Academy of Sciences, and Oxford University. “Deterring Nuclear Terrorism” Link: wilsoncenter.org/book/deterring-nuclear-</w:t>
      </w:r>
      <w:proofErr w:type="gramStart"/>
      <w:r>
        <w:t>terrorism )</w:t>
      </w:r>
      <w:proofErr w:type="gramEnd"/>
    </w:p>
    <w:p w14:paraId="1A14F974" w14:textId="77777777" w:rsidR="001458DC" w:rsidRPr="00063862" w:rsidRDefault="001458DC" w:rsidP="001458DC">
      <w:pPr>
        <w:rPr>
          <w:sz w:val="14"/>
        </w:rPr>
      </w:pPr>
      <w:r w:rsidRPr="00063862">
        <w:rPr>
          <w:rStyle w:val="StyleUnderline"/>
        </w:rPr>
        <w:t>The countries of primary concern with respect to the nexus of proliferation and terrorism--Pakistan, North Korea, Iran, and Russia--are each at an inflection point.</w:t>
      </w:r>
      <w:r w:rsidRPr="00063862">
        <w:rPr>
          <w:sz w:val="14"/>
        </w:rPr>
        <w:t xml:space="preserve"> </w:t>
      </w:r>
      <w:r w:rsidRPr="00063862">
        <w:rPr>
          <w:rStyle w:val="StyleUnderline"/>
        </w:rPr>
        <w:t>Pakistan</w:t>
      </w:r>
      <w:r w:rsidRPr="00063862">
        <w:rPr>
          <w:sz w:val="14"/>
        </w:rPr>
        <w:t xml:space="preserve"> continues to build up its nuclear arsenal (including the development of battlefield tactical nuclear weapons</w:t>
      </w:r>
      <w:r w:rsidRPr="00063862">
        <w:rPr>
          <w:rStyle w:val="StyleUnderline"/>
        </w:rPr>
        <w:t>), employs terrorism as an instrument of state policy, and faces the internal security threat of radical Islamists attempting to infiltrate its nuclear establishment.</w:t>
      </w:r>
      <w:r w:rsidRPr="00063862">
        <w:rPr>
          <w:sz w:val="14"/>
        </w:rPr>
        <w:t xml:space="preserve"> </w:t>
      </w:r>
      <w:r w:rsidRPr="00063862">
        <w:rPr>
          <w:rStyle w:val="StyleUnderline"/>
        </w:rPr>
        <w:t>Russia</w:t>
      </w:r>
      <w:r w:rsidRPr="00063862">
        <w:rPr>
          <w:sz w:val="14"/>
        </w:rPr>
        <w:t>, which inherited the Soviet Union's vast nuclear arsenal and stocks of fissile material, recently</w:t>
      </w:r>
      <w:r w:rsidRPr="00063862">
        <w:rPr>
          <w:rStyle w:val="StyleUnderline"/>
        </w:rPr>
        <w:t xml:space="preserve"> terminated its nuclear security cooperation with the United States </w:t>
      </w:r>
      <w:r w:rsidRPr="00063862">
        <w:rPr>
          <w:sz w:val="14"/>
        </w:rPr>
        <w:t>under the Nunn-Lugar program</w:t>
      </w:r>
      <w:r w:rsidRPr="00063862">
        <w:rPr>
          <w:rStyle w:val="StyleUnderline"/>
        </w:rPr>
        <w:t>. North Korea</w:t>
      </w:r>
      <w:r w:rsidRPr="00063862">
        <w:rPr>
          <w:sz w:val="14"/>
        </w:rPr>
        <w:t xml:space="preserve"> is on the verge of a strategic breakout both quantitatively (by ramping up its number of warheads) and qualitatively (by mastering warhead miniaturization), </w:t>
      </w:r>
      <w:r w:rsidRPr="00063862">
        <w:rPr>
          <w:rStyle w:val="StyleUnderline"/>
        </w:rPr>
        <w:t>and is known, as Secretary of Defense Robert Gates put it, for its willingness to "sell anything they have to anybody who has the cash to buy it." Iran</w:t>
      </w:r>
      <w:r w:rsidRPr="00063862">
        <w:rPr>
          <w:sz w:val="14"/>
        </w:rPr>
        <w:t xml:space="preserve">, the leading state sponsor of terrorism (according to the U.S. State Department) </w:t>
      </w:r>
      <w:r w:rsidRPr="00063862">
        <w:rPr>
          <w:rStyle w:val="StyleUnderline"/>
        </w:rPr>
        <w:t>concluded a nuclear agreement with the world's major powers in July 2015 that constrains the Iranian nuclear program,</w:t>
      </w:r>
      <w:r w:rsidRPr="00063862">
        <w:rPr>
          <w:sz w:val="14"/>
        </w:rPr>
        <w:t xml:space="preserve"> impeding the Tehran regime's access to weapons-usable materials for 15 years. Since 9/11, the Cold War concept of deterrence has been retooled to address the threats of a new era. Classic deterrence theory distinguishes between two variants. Deterrence by punishment seeks to affect the intention of a state to carry out a hostile act through the credible threat of a punitive response, whereas deterrence by denial seeks to affect the capabilities of the target state (either by blocking the acquisition of those means or through the adoption of defensive measures to render them ineffective</w:t>
      </w:r>
      <w:r w:rsidRPr="00063862">
        <w:rPr>
          <w:rStyle w:val="StyleUnderline"/>
        </w:rPr>
        <w:t>). The vast majority of work done in the nonproliferation area to counter nuclear terrorism falls under the rubric of deterrence by denial. This covers a range of activities, such as export controls to limit access to technology and physical security at sensitive sites to lock down fissile material to prevent illicit diversion</w:t>
      </w:r>
      <w:r w:rsidRPr="00063862">
        <w:rPr>
          <w:sz w:val="14"/>
        </w:rPr>
        <w:t>. The Obama administration pursued "cooperative threat reduction" --a deterrence by denial strategy--to secure nuclear weapons and materials globally through a series of four Nuclear Security Summits, which brought together some 50 heads of state and made significant progress (e.g., reducing the number of countries with weapons-usable nuclear materials from 32 in 2010 to 24 by the end of 2015</w:t>
      </w:r>
      <w:r w:rsidRPr="00063862">
        <w:rPr>
          <w:rStyle w:val="StyleUnderline"/>
        </w:rPr>
        <w:t>). To prevent a state from transferring nuclear weapons or technologies to a terrorist group, the United States has employed deterrence by punishment</w:t>
      </w:r>
      <w:r w:rsidRPr="00063862">
        <w:rPr>
          <w:sz w:val="14"/>
        </w:rPr>
        <w:t>. Dating back to 2006, when North Korea conducted its first nuclear test, U.S. declaratory policy has held that a state that supports or enables terrorist groups to acquire or use nuclear weapons would be held "fully accountable." Because North Korea is the one state that might sell a weapon or nuclear technology to a terrorist group, this general declaratory policy should be made explicit: The deliberate transfer of nuclear capabilities by the Pyongyang regime to a non-state entity could trigger a non-nuclear, regime-changing response from the United States</w:t>
      </w:r>
      <w:r w:rsidRPr="00063862">
        <w:rPr>
          <w:rStyle w:val="StyleUnderline"/>
        </w:rPr>
        <w:t>. A highly contentious issue relating to nuclear leakage is whether potentially negligent states, such as Pakistan, should be held "fully accountable</w:t>
      </w:r>
      <w:r w:rsidRPr="00063862">
        <w:rPr>
          <w:sz w:val="14"/>
        </w:rPr>
        <w:t>." Technical advances in the area of nuclear "attribution" will increasingly permit experts to determine the source of fissile material should an attack occur</w:t>
      </w:r>
      <w:r w:rsidRPr="00063862">
        <w:rPr>
          <w:rStyle w:val="StyleUnderline"/>
        </w:rPr>
        <w:t xml:space="preserve">. The United States has an interest in publicizing its attribution capabilities so that states of proliferation concern will know that they need to take possibility of detection, </w:t>
      </w:r>
      <w:r w:rsidRPr="00063862">
        <w:rPr>
          <w:sz w:val="14"/>
        </w:rPr>
        <w:t>and the attendant risk of retaliation</w:t>
      </w:r>
      <w:r w:rsidRPr="00063862">
        <w:rPr>
          <w:rStyle w:val="StyleUnderline"/>
        </w:rPr>
        <w:t>, into account.</w:t>
      </w:r>
      <w:r w:rsidRPr="00063862">
        <w:rPr>
          <w:sz w:val="14"/>
        </w:rPr>
        <w:t xml:space="preserve"> The deterrent threat captured in the calculatedly ambiguous phrase "fully accountable" does not commit the United States to a retaliatory response against the country of origin</w:t>
      </w:r>
      <w:r w:rsidRPr="00063862">
        <w:rPr>
          <w:rStyle w:val="StyleUnderline"/>
        </w:rPr>
        <w:t>. The fear of deterrence by punishment could lead countries that are the potential sources of nuclear leakage to implement more effective strategies of deterrence by denial.</w:t>
      </w:r>
      <w:r w:rsidRPr="00063862">
        <w:rPr>
          <w:sz w:val="14"/>
        </w:rPr>
        <w:t xml:space="preserve"> An inherent tension exists between the twin variants of deterrence--punishment and denial. </w:t>
      </w:r>
      <w:r w:rsidRPr="00063862">
        <w:rPr>
          <w:rStyle w:val="StyleUnderline"/>
        </w:rPr>
        <w:t>An over-emphasis on the punitive threat of the former potentially undercuts the target state's incentive for cooperating in the implementation of the latter.</w:t>
      </w:r>
      <w:r w:rsidRPr="00063862">
        <w:rPr>
          <w:sz w:val="14"/>
        </w:rPr>
        <w:t xml:space="preserve"> The policy tension between punishment and denial can be managed but not resolved. The Iran nuclear accord set an important nonproliferation precedent--deterrence by denial through arms control. That approach should be attempted to constrain the nuclear capabilities of two other hard cases, North Korea and Pakistan. In both, the objective would be to cap and secure those countries' nuclear weapons and weapons-usable fissile material. Opting for a negotiated freeze of capabilitie srecognizes that a full rollback of either North Korea's orPakistan's nuclear programs is not a diplomatically </w:t>
      </w:r>
      <w:r w:rsidRPr="00063862">
        <w:rPr>
          <w:sz w:val="14"/>
        </w:rPr>
        <w:lastRenderedPageBreak/>
        <w:t xml:space="preserve">attainable objective. That said, even the more modest goal of capping and securing their nuclear arsenals would face formidable political obstacles in both countries. Negotiating a freeze would buy time and prevent the problem from getting worse. China, which has balked at applying meaningful pressure on North Korea to curb its nuclear ambitions, faces a strategic choice of either acquiescing toPyongyang's strategic breakout or living with its adverse consequences in northeast Asia (e.g., the August 2016 decision to deploy the THAAD antimissile system in South Korea). The Obama administration has reportedly floated a deal that would cap Pakistani nuclear capabilities (in particular, the expansion into vulnerable tactical nuclear weapons for battlefield use) in return for relaxing the strict controls on nuclear exports to Pakistan. The proposal would essentially trade off Pakistani restraint and transparency for measures to normalize the Pakistani nuclear program. Constraining the Pakistani program so that this fragile state does not become the world's fourth largest nuclear state can only be accomplished within the broader geopolitical context. China, which played a constructive role in negotiating the Iran nuclear deal, should have an interest in avoiding a spiraling arms race in South Asia that increases the risk of nuclear leakage from Pakistan. </w:t>
      </w:r>
      <w:r w:rsidRPr="00063862">
        <w:rPr>
          <w:rStyle w:val="StyleUnderline"/>
        </w:rPr>
        <w:t xml:space="preserve">Denying </w:t>
      </w:r>
      <w:proofErr w:type="gramStart"/>
      <w:r w:rsidRPr="00063862">
        <w:rPr>
          <w:rStyle w:val="StyleUnderline"/>
        </w:rPr>
        <w:t>ISIS</w:t>
      </w:r>
      <w:proofErr w:type="gramEnd"/>
      <w:r w:rsidRPr="00063862">
        <w:rPr>
          <w:rStyle w:val="StyleUnderline"/>
        </w:rPr>
        <w:t xml:space="preserve"> the capabilities of a state is essential. Rolling back the Islamic State's control over territory in Iraq and Syria would block its access to the economic and technological capabilities of a state.</w:t>
      </w:r>
      <w:r w:rsidRPr="00063862">
        <w:rPr>
          <w:sz w:val="14"/>
        </w:rPr>
        <w:t xml:space="preserve"> </w:t>
      </w:r>
      <w:r w:rsidRPr="00063862">
        <w:rPr>
          <w:rStyle w:val="StyleUnderline"/>
        </w:rPr>
        <w:t>Such a strategy of deterrence by denial would not eliminate ISIS's threat of WMD terrorism, but would substantially reduce it.</w:t>
      </w:r>
      <w:r w:rsidRPr="00063862">
        <w:rPr>
          <w:sz w:val="14"/>
        </w:rPr>
        <w:t xml:space="preserve"> A much more likely event of lower consequence would be the detonation of a radiological dispersal device (RDD)--a socalled "dirty bomb"--by ISIS or another terrorist group. </w:t>
      </w:r>
      <w:r w:rsidRPr="00063862">
        <w:rPr>
          <w:rStyle w:val="StyleUnderline"/>
        </w:rPr>
        <w:t>RDDs have been called "weapons of mass disruption" because their consequences would be primarily economic and psychological.</w:t>
      </w:r>
      <w:r w:rsidRPr="00063862">
        <w:rPr>
          <w:sz w:val="14"/>
        </w:rPr>
        <w:t xml:space="preserve"> A strategy of deterrence by denial would aim both to block ISIS&amp;'s (or any other terrorist group's) access to RDD capabilities and to deploy defenses to prevent a successful attack on a nuclear power plant. </w:t>
      </w:r>
      <w:r w:rsidRPr="00063862">
        <w:rPr>
          <w:rStyle w:val="StyleUnderline"/>
        </w:rPr>
        <w:t>The former would entail securing radiological materials as is being done with weapons and weapons-usable materials. But radiological isotopes are in pervasive use throughout society in medicine and business, so a denial approach, while necessary, cannot realistically eliminate the threat</w:t>
      </w:r>
      <w:r w:rsidRPr="00063862">
        <w:rPr>
          <w:sz w:val="14"/>
        </w:rPr>
        <w:t xml:space="preserve">. Nuclear terrorism encompasses a spectrum of threats--the detonation of a nuclear bomb, an attack on a civil nuclear installation, or the dispersal of radiological materials through a "dirty bomb." Each differs in probability and consequence. But the strategies adopted to counter these variegated threats share a fundamental characteristic. Their focus is on state actors, who through their intent or laxness, would be the source countries of the weapons, nuclear technology, and radioactive materials that terrorists would either use to perpetrate attacks or target. This underscores the leitmotif of this monograph: Effective strategies of deterrence, which coherently integrate both the denial and punishment variants, on the state level remain the prerequisite for countering the non-state threat of nuclear terrorism. </w:t>
      </w:r>
    </w:p>
    <w:p w14:paraId="468D6C43" w14:textId="3A0136F7" w:rsidR="0032690F" w:rsidRPr="003B3CFD" w:rsidRDefault="0032690F" w:rsidP="0032690F">
      <w:pPr>
        <w:pStyle w:val="Heading3"/>
      </w:pPr>
      <w:r w:rsidRPr="003B3CFD">
        <w:lastRenderedPageBreak/>
        <w:t>A2: Terrorist Confessions</w:t>
      </w:r>
    </w:p>
    <w:p w14:paraId="3A7F2892" w14:textId="77777777" w:rsidR="0032690F" w:rsidRPr="003B3CFD" w:rsidRDefault="0032690F" w:rsidP="0032690F">
      <w:pPr>
        <w:pStyle w:val="Heading4"/>
        <w:rPr>
          <w:rFonts w:cstheme="majorHAnsi"/>
        </w:rPr>
      </w:pPr>
      <w:r w:rsidRPr="003B3CFD">
        <w:rPr>
          <w:rFonts w:cstheme="majorHAnsi"/>
        </w:rPr>
        <w:t>Death penalty is not key to terrorist confessions</w:t>
      </w:r>
    </w:p>
    <w:p w14:paraId="3B4447E6" w14:textId="77777777" w:rsidR="0032690F" w:rsidRPr="003B3CFD" w:rsidRDefault="0032690F" w:rsidP="0032690F">
      <w:pPr>
        <w:rPr>
          <w:rFonts w:cstheme="majorHAnsi"/>
        </w:rPr>
      </w:pPr>
      <w:r w:rsidRPr="003B3CFD">
        <w:rPr>
          <w:rStyle w:val="Heading4Char"/>
          <w:rFonts w:cstheme="majorHAnsi"/>
        </w:rPr>
        <w:t>McDonnell 04</w:t>
      </w:r>
      <w:r w:rsidRPr="003B3CFD">
        <w:rPr>
          <w:rFonts w:cstheme="majorHAnsi"/>
        </w:rPr>
        <w:t xml:space="preserve"> (Thomas; Professor Thomas M. McDonnell is an expert in international law, and the author of The United States, International Law and the Struggle against Terrorism).; 01-01-2004; “The Death Penalty--An Obstacle to the War on Terrorism?”; VANDERBILT JOURNAL OF TRANSNATIONAL LAW; https://digitalcommons.pace.edu/cgi/viewcontent.cgi?article=1278&amp;context=lawfaculty) [EM]</w:t>
      </w:r>
    </w:p>
    <w:p w14:paraId="45871ABF" w14:textId="77777777" w:rsidR="0032690F" w:rsidRPr="003B3CFD" w:rsidRDefault="0032690F" w:rsidP="0032690F">
      <w:pPr>
        <w:rPr>
          <w:rFonts w:cstheme="majorHAnsi"/>
          <w:b/>
          <w:u w:val="single"/>
        </w:rPr>
      </w:pPr>
      <w:r w:rsidRPr="003B3CFD">
        <w:rPr>
          <w:rStyle w:val="StyleUnderline"/>
          <w:rFonts w:cstheme="majorHAnsi"/>
        </w:rPr>
        <w:t xml:space="preserve">Some might argue that we should still </w:t>
      </w:r>
      <w:r w:rsidRPr="003B3CFD">
        <w:rPr>
          <w:rStyle w:val="Emphasis"/>
          <w:rFonts w:cstheme="majorHAnsi"/>
        </w:rPr>
        <w:t>wield the threat of death</w:t>
      </w:r>
      <w:r w:rsidRPr="003B3CFD">
        <w:rPr>
          <w:rStyle w:val="StyleUnderline"/>
          <w:rFonts w:cstheme="majorHAnsi"/>
        </w:rPr>
        <w:t xml:space="preserve"> to force suspected terrorists to reveal information about plots of mass destruction.</w:t>
      </w:r>
      <w:r w:rsidRPr="003B3CFD">
        <w:rPr>
          <w:rFonts w:cstheme="majorHAnsi"/>
          <w:sz w:val="14"/>
        </w:rPr>
        <w:t xml:space="preserve"> A</w:t>
      </w:r>
      <w:r w:rsidRPr="003B3CFD">
        <w:rPr>
          <w:rStyle w:val="StyleUnderline"/>
          <w:rFonts w:cstheme="majorHAnsi"/>
        </w:rPr>
        <w:t xml:space="preserve">fter all, private </w:t>
      </w:r>
      <w:r w:rsidRPr="003B3CFD">
        <w:rPr>
          <w:rStyle w:val="Emphasis"/>
          <w:rFonts w:cstheme="majorHAnsi"/>
        </w:rPr>
        <w:t>terror groups</w:t>
      </w:r>
      <w:r w:rsidRPr="003B3CFD">
        <w:rPr>
          <w:rStyle w:val="StyleUnderline"/>
          <w:rFonts w:cstheme="majorHAnsi"/>
        </w:rPr>
        <w:t xml:space="preserve"> might be able to </w:t>
      </w:r>
      <w:r w:rsidRPr="003B3CFD">
        <w:rPr>
          <w:rStyle w:val="Emphasis"/>
          <w:rFonts w:cstheme="majorHAnsi"/>
        </w:rPr>
        <w:t>obtain chemical weapons</w:t>
      </w:r>
      <w:r w:rsidRPr="003B3CFD">
        <w:rPr>
          <w:rStyle w:val="StyleUnderline"/>
          <w:rFonts w:cstheme="majorHAnsi"/>
        </w:rPr>
        <w:t xml:space="preserve">, </w:t>
      </w:r>
      <w:r w:rsidRPr="003B3CFD">
        <w:rPr>
          <w:rStyle w:val="Emphasis"/>
          <w:rFonts w:cstheme="majorHAnsi"/>
        </w:rPr>
        <w:t>biological weapons</w:t>
      </w:r>
      <w:r w:rsidRPr="003B3CFD">
        <w:rPr>
          <w:rStyle w:val="StyleUnderline"/>
          <w:rFonts w:cstheme="majorHAnsi"/>
        </w:rPr>
        <w:t xml:space="preserve">, and even </w:t>
      </w:r>
      <w:r w:rsidRPr="003B3CFD">
        <w:rPr>
          <w:rStyle w:val="Emphasis"/>
          <w:rFonts w:cstheme="majorHAnsi"/>
        </w:rPr>
        <w:t>nuclear arms.</w:t>
      </w:r>
      <w:r w:rsidRPr="003B3CFD">
        <w:rPr>
          <w:rStyle w:val="StyleUnderline"/>
          <w:rFonts w:cstheme="majorHAnsi"/>
        </w:rPr>
        <w:t xml:space="preserve"> The devastation that these weapons could wreak would justify our taking extreme measures-including the threat of the death penalty- against individual suspects who would be thus compelled to tell us how to thwart such an attack.</w:t>
      </w:r>
      <w:r w:rsidRPr="003B3CFD">
        <w:rPr>
          <w:rFonts w:cstheme="majorHAnsi"/>
          <w:sz w:val="14"/>
        </w:rPr>
        <w:t xml:space="preserve">320 One governmental official gave such a justification for seeking the death penalty in the Moussaoui case.321 </w:t>
      </w:r>
      <w:r w:rsidRPr="003B3CFD">
        <w:rPr>
          <w:rStyle w:val="StyleUnderline"/>
          <w:rFonts w:cstheme="majorHAnsi"/>
        </w:rPr>
        <w:t xml:space="preserve">Thus, </w:t>
      </w:r>
      <w:r w:rsidRPr="003B3CFD">
        <w:rPr>
          <w:rStyle w:val="Emphasis"/>
          <w:rFonts w:cstheme="majorHAnsi"/>
        </w:rPr>
        <w:t>the issue is not</w:t>
      </w:r>
      <w:r w:rsidRPr="003B3CFD">
        <w:rPr>
          <w:rStyle w:val="StyleUnderline"/>
          <w:rFonts w:cstheme="majorHAnsi"/>
        </w:rPr>
        <w:t xml:space="preserve"> one of retributive justice or of general or specific </w:t>
      </w:r>
      <w:r w:rsidRPr="003B3CFD">
        <w:rPr>
          <w:rStyle w:val="Emphasis"/>
          <w:rFonts w:cstheme="majorHAnsi"/>
        </w:rPr>
        <w:t>deterrence</w:t>
      </w:r>
      <w:r w:rsidRPr="003B3CFD">
        <w:rPr>
          <w:rStyle w:val="StyleUnderline"/>
          <w:rFonts w:cstheme="majorHAnsi"/>
        </w:rPr>
        <w:t xml:space="preserve">, but of instrumentalism,322 </w:t>
      </w:r>
      <w:r w:rsidRPr="003B3CFD">
        <w:rPr>
          <w:rStyle w:val="Emphasis"/>
          <w:rFonts w:cstheme="majorHAnsi"/>
        </w:rPr>
        <w:t>an issue indistinguishable</w:t>
      </w:r>
      <w:r w:rsidRPr="003B3CFD">
        <w:rPr>
          <w:rStyle w:val="StyleUnderline"/>
          <w:rFonts w:cstheme="majorHAnsi"/>
        </w:rPr>
        <w:t xml:space="preserve"> from whether </w:t>
      </w:r>
      <w:r w:rsidRPr="003B3CFD">
        <w:rPr>
          <w:rStyle w:val="Emphasis"/>
          <w:rFonts w:cstheme="majorHAnsi"/>
        </w:rPr>
        <w:t>torture</w:t>
      </w:r>
      <w:r w:rsidRPr="003B3CFD">
        <w:rPr>
          <w:rStyle w:val="StyleUnderline"/>
          <w:rFonts w:cstheme="majorHAnsi"/>
        </w:rPr>
        <w:t xml:space="preserve"> may </w:t>
      </w:r>
      <w:proofErr w:type="spellStart"/>
      <w:r w:rsidRPr="003B3CFD">
        <w:rPr>
          <w:rStyle w:val="StyleUnderline"/>
          <w:rFonts w:cstheme="majorHAnsi"/>
        </w:rPr>
        <w:t>used</w:t>
      </w:r>
      <w:proofErr w:type="spellEnd"/>
      <w:r w:rsidRPr="003B3CFD">
        <w:rPr>
          <w:rStyle w:val="StyleUnderline"/>
          <w:rFonts w:cstheme="majorHAnsi"/>
        </w:rPr>
        <w:t xml:space="preserve"> to extract information from suspected terrori</w:t>
      </w:r>
      <w:r w:rsidRPr="003B3CFD">
        <w:rPr>
          <w:rFonts w:cstheme="majorHAnsi"/>
          <w:sz w:val="14"/>
        </w:rPr>
        <w:t xml:space="preserve">sts. </w:t>
      </w:r>
      <w:r w:rsidRPr="003B3CFD">
        <w:rPr>
          <w:rStyle w:val="StyleUnderline"/>
          <w:rFonts w:cstheme="majorHAnsi"/>
        </w:rPr>
        <w:t xml:space="preserve">The </w:t>
      </w:r>
      <w:r w:rsidRPr="003B3CFD">
        <w:rPr>
          <w:rStyle w:val="Emphasis"/>
          <w:rFonts w:cstheme="majorHAnsi"/>
        </w:rPr>
        <w:t>United States</w:t>
      </w:r>
      <w:r w:rsidRPr="003B3CFD">
        <w:rPr>
          <w:rStyle w:val="StyleUnderline"/>
          <w:rFonts w:cstheme="majorHAnsi"/>
        </w:rPr>
        <w:t xml:space="preserve"> is a party to the Convention against Torture, which </w:t>
      </w:r>
      <w:r w:rsidRPr="003B3CFD">
        <w:rPr>
          <w:rStyle w:val="Emphasis"/>
          <w:rFonts w:cstheme="majorHAnsi"/>
        </w:rPr>
        <w:t>prohibits</w:t>
      </w:r>
      <w:r w:rsidRPr="003B3CFD">
        <w:rPr>
          <w:rStyle w:val="StyleUnderline"/>
          <w:rFonts w:cstheme="majorHAnsi"/>
        </w:rPr>
        <w:t xml:space="preserve"> inflicting "extreme </w:t>
      </w:r>
      <w:r w:rsidRPr="003B3CFD">
        <w:rPr>
          <w:rStyle w:val="Emphasis"/>
          <w:rFonts w:cstheme="majorHAnsi"/>
        </w:rPr>
        <w:t>pain</w:t>
      </w:r>
      <w:r w:rsidRPr="003B3CFD">
        <w:rPr>
          <w:rStyle w:val="StyleUnderline"/>
          <w:rFonts w:cstheme="majorHAnsi"/>
        </w:rPr>
        <w:t xml:space="preserve"> or suffering </w:t>
      </w:r>
      <w:r w:rsidRPr="003B3CFD">
        <w:rPr>
          <w:rStyle w:val="Emphasis"/>
          <w:rFonts w:cstheme="majorHAnsi"/>
        </w:rPr>
        <w:t>whether physical or menta1</w:t>
      </w:r>
      <w:r w:rsidRPr="003B3CFD">
        <w:rPr>
          <w:rFonts w:cstheme="majorHAnsi"/>
          <w:sz w:val="14"/>
        </w:rPr>
        <w:t xml:space="preserve">."324 There are no exceptions to the Torture Conventi0n.~~5 Under the International Covenant for Civil and Political Rights (ICCPR), a state may in times of emergency derogate from certain obligations to provide civil liberties.326 </w:t>
      </w:r>
      <w:r w:rsidRPr="003B3CFD">
        <w:rPr>
          <w:rStyle w:val="StyleUnderline"/>
          <w:rFonts w:cstheme="majorHAnsi"/>
        </w:rPr>
        <w:t xml:space="preserve">The Covenant expressly prohibits, however, derogation from a state's obligation to refrain </w:t>
      </w:r>
      <w:proofErr w:type="spellStart"/>
      <w:r w:rsidRPr="003B3CFD">
        <w:rPr>
          <w:rStyle w:val="StyleUnderline"/>
          <w:rFonts w:cstheme="majorHAnsi"/>
        </w:rPr>
        <w:t>from""subject</w:t>
      </w:r>
      <w:proofErr w:type="spellEnd"/>
      <w:r w:rsidRPr="003B3CFD">
        <w:rPr>
          <w:rStyle w:val="StyleUnderline"/>
          <w:rFonts w:cstheme="majorHAnsi"/>
        </w:rPr>
        <w:t>[</w:t>
      </w:r>
      <w:proofErr w:type="spellStart"/>
      <w:r w:rsidRPr="003B3CFD">
        <w:rPr>
          <w:rStyle w:val="StyleUnderline"/>
          <w:rFonts w:cstheme="majorHAnsi"/>
        </w:rPr>
        <w:t>ing</w:t>
      </w:r>
      <w:proofErr w:type="spellEnd"/>
      <w:r w:rsidRPr="003B3CFD">
        <w:rPr>
          <w:rStyle w:val="StyleUnderline"/>
          <w:rFonts w:cstheme="majorHAnsi"/>
        </w:rPr>
        <w:t>] [any person] to torture or to cruel, inhuman or degrading treatment or punishment."</w:t>
      </w:r>
      <w:r w:rsidRPr="003B3CFD">
        <w:rPr>
          <w:rFonts w:cstheme="majorHAnsi"/>
          <w:sz w:val="14"/>
        </w:rPr>
        <w:t xml:space="preserve">327 The United States is also a party to the ICCPR.328 A </w:t>
      </w:r>
      <w:r w:rsidRPr="003B3CFD">
        <w:rPr>
          <w:rStyle w:val="StyleUnderline"/>
          <w:rFonts w:cstheme="majorHAnsi"/>
        </w:rPr>
        <w:t xml:space="preserve">debate has arisen in the United States, however, over whether the government should embark on a </w:t>
      </w:r>
      <w:r w:rsidRPr="003B3CFD">
        <w:rPr>
          <w:rStyle w:val="Emphasis"/>
          <w:rFonts w:cstheme="majorHAnsi"/>
        </w:rPr>
        <w:t>policy of torture</w:t>
      </w:r>
      <w:r w:rsidRPr="003B3CFD">
        <w:rPr>
          <w:rStyle w:val="StyleUnderline"/>
          <w:rFonts w:cstheme="majorHAnsi"/>
        </w:rPr>
        <w:t>, at least when dealing with the so-called "ticking-bomb terroris</w:t>
      </w:r>
      <w:r w:rsidRPr="003B3CFD">
        <w:rPr>
          <w:rFonts w:cstheme="majorHAnsi"/>
          <w:sz w:val="14"/>
        </w:rPr>
        <w:t xml:space="preserve">t."329 One noted commentator has suggested that, given the stakes, a judicial warrant exception allowing torture in such narrow circumstances should be created.330 </w:t>
      </w:r>
      <w:r w:rsidRPr="003B3CFD">
        <w:rPr>
          <w:rStyle w:val="StyleUnderline"/>
          <w:rFonts w:cstheme="majorHAnsi"/>
        </w:rPr>
        <w:t xml:space="preserve">Some additional respected authorities have indicated that torture may be justified in "extraordinary circumstance. Others have pointed out, however, that identification of such </w:t>
      </w:r>
      <w:r w:rsidRPr="003B3CFD">
        <w:rPr>
          <w:rStyle w:val="Emphasis"/>
          <w:rFonts w:cstheme="majorHAnsi"/>
        </w:rPr>
        <w:t>"</w:t>
      </w:r>
      <w:proofErr w:type="spellStart"/>
      <w:r w:rsidRPr="003B3CFD">
        <w:rPr>
          <w:rStyle w:val="Emphasis"/>
          <w:rFonts w:cstheme="majorHAnsi"/>
        </w:rPr>
        <w:t>ticking~bomb</w:t>
      </w:r>
      <w:proofErr w:type="spellEnd"/>
      <w:r w:rsidRPr="003B3CFD">
        <w:rPr>
          <w:rStyle w:val="Emphasis"/>
          <w:rFonts w:cstheme="majorHAnsi"/>
        </w:rPr>
        <w:t xml:space="preserve"> terrorists</w:t>
      </w:r>
      <w:r w:rsidRPr="003B3CFD">
        <w:rPr>
          <w:rStyle w:val="StyleUnderline"/>
          <w:rFonts w:cstheme="majorHAnsi"/>
        </w:rPr>
        <w:t xml:space="preserve">" is usually difficult, that information provided under torture is often unreliable, that </w:t>
      </w:r>
      <w:r w:rsidRPr="003B3CFD">
        <w:rPr>
          <w:rStyle w:val="Emphasis"/>
          <w:rFonts w:cstheme="majorHAnsi"/>
        </w:rPr>
        <w:t>such a policy would lead to a slippery slope</w:t>
      </w:r>
      <w:r w:rsidRPr="003B3CFD">
        <w:rPr>
          <w:rStyle w:val="StyleUnderline"/>
          <w:rFonts w:cstheme="majorHAnsi"/>
        </w:rPr>
        <w:t xml:space="preserve"> here</w:t>
      </w:r>
      <w:r w:rsidRPr="003B3CFD">
        <w:rPr>
          <w:rFonts w:cstheme="majorHAnsi"/>
          <w:sz w:val="14"/>
        </w:rPr>
        <w:t xml:space="preserve"> (if we can torture suspected terrorists, why not suspected murderers, rapists, and child molesters?),332 </w:t>
      </w:r>
      <w:r w:rsidRPr="003B3CFD">
        <w:rPr>
          <w:rStyle w:val="StyleUnderline"/>
          <w:rFonts w:cstheme="majorHAnsi"/>
        </w:rPr>
        <w:t xml:space="preserve">that it would encourage other countries to </w:t>
      </w:r>
      <w:r w:rsidRPr="003B3CFD">
        <w:rPr>
          <w:rStyle w:val="Emphasis"/>
          <w:rFonts w:cstheme="majorHAnsi"/>
        </w:rPr>
        <w:t>resort to torture</w:t>
      </w:r>
      <w:r w:rsidRPr="003B3CFD">
        <w:rPr>
          <w:rStyle w:val="StyleUnderline"/>
          <w:rFonts w:cstheme="majorHAnsi"/>
        </w:rPr>
        <w:t xml:space="preserve">, that it violates moral standards as well as U.S. and international and that the use of torture might so anger the religious and ethnic groups of the tortured individuals that torture </w:t>
      </w:r>
      <w:r w:rsidRPr="003B3CFD">
        <w:rPr>
          <w:rStyle w:val="Emphasis"/>
          <w:rFonts w:cstheme="majorHAnsi"/>
        </w:rPr>
        <w:t>will only increase terrorism</w:t>
      </w:r>
      <w:r w:rsidRPr="003B3CFD">
        <w:rPr>
          <w:rFonts w:cstheme="majorHAnsi"/>
          <w:sz w:val="14"/>
        </w:rPr>
        <w:t xml:space="preserve">.334 In Northern Ireland, Great Britain's policy initiated in 1971 of subjecting mainly members of the minority Catholic community suspected of IRA activity to internment including degrading treatment, if not torture, enraged the Catholic community and provided the IRA with one of its best recruiting tools.335 Perceived to be aimed at that already discriminated-against minority, the policy "undermined British rule in Northern Ireland."336 Given the ethnic and religious overtones in the current struggle against a1 Qaeda, there is substantial reason to believe that the United States' employing an official or unofficial policy of torture will also strengthen that </w:t>
      </w:r>
      <w:proofErr w:type="spellStart"/>
      <w:r w:rsidRPr="003B3CFD">
        <w:rPr>
          <w:rFonts w:cstheme="majorHAnsi"/>
          <w:sz w:val="14"/>
        </w:rPr>
        <w:t>organi~ation</w:t>
      </w:r>
      <w:proofErr w:type="spellEnd"/>
      <w:r w:rsidRPr="003B3CFD">
        <w:rPr>
          <w:rFonts w:cstheme="majorHAnsi"/>
          <w:sz w:val="14"/>
        </w:rPr>
        <w:t xml:space="preserve">.~~' </w:t>
      </w:r>
      <w:r w:rsidRPr="003B3CFD">
        <w:rPr>
          <w:rStyle w:val="StyleUnderline"/>
          <w:rFonts w:cstheme="majorHAnsi"/>
        </w:rPr>
        <w:t xml:space="preserve">A torture </w:t>
      </w:r>
      <w:r w:rsidRPr="003B3CFD">
        <w:rPr>
          <w:rStyle w:val="Emphasis"/>
          <w:rFonts w:cstheme="majorHAnsi"/>
        </w:rPr>
        <w:t>policy</w:t>
      </w:r>
      <w:r w:rsidRPr="003B3CFD">
        <w:rPr>
          <w:rStyle w:val="StyleUnderline"/>
          <w:rFonts w:cstheme="majorHAnsi"/>
        </w:rPr>
        <w:t xml:space="preserve"> </w:t>
      </w:r>
      <w:r w:rsidRPr="003B3CFD">
        <w:rPr>
          <w:rStyle w:val="Emphasis"/>
          <w:rFonts w:cstheme="majorHAnsi"/>
        </w:rPr>
        <w:t>may also endanger U.S. troops</w:t>
      </w:r>
      <w:r w:rsidRPr="003B3CFD">
        <w:rPr>
          <w:rStyle w:val="StyleUnderline"/>
          <w:rFonts w:cstheme="majorHAnsi"/>
        </w:rPr>
        <w:t xml:space="preserve"> who are attempting to arrest or capture a1 Qaeda members</w:t>
      </w:r>
      <w:r w:rsidRPr="003B3CFD">
        <w:rPr>
          <w:rFonts w:cstheme="majorHAnsi"/>
          <w:sz w:val="14"/>
        </w:rPr>
        <w:t xml:space="preserve">. Such a1 Qaeda operatives would have an additional incentive to fight to the death rather than lay down their arms.338 Furthermore, given the lengthy delays before trial and the lengthy appellate process in capital cases, the threat of a remote penalty of death is not likely to induce the "ticking bomb terrorist!' to reveal the plot. </w:t>
      </w:r>
      <w:r w:rsidRPr="003B3CFD">
        <w:rPr>
          <w:rStyle w:val="StyleUnderline"/>
          <w:rFonts w:cstheme="majorHAnsi"/>
        </w:rPr>
        <w:t xml:space="preserve">Furthermore, the death penalty could be counterproductive when dealing with individuals who are willing to commit suicide to advance their group's cause. Thus, </w:t>
      </w:r>
      <w:r w:rsidRPr="003B3CFD">
        <w:rPr>
          <w:rStyle w:val="Emphasis"/>
          <w:rFonts w:cstheme="majorHAnsi"/>
        </w:rPr>
        <w:t>the lure of martyrdom</w:t>
      </w:r>
      <w:r w:rsidRPr="003B3CFD">
        <w:rPr>
          <w:rStyle w:val="StyleUnderline"/>
          <w:rFonts w:cstheme="majorHAnsi"/>
        </w:rPr>
        <w:t xml:space="preserve"> by the death penalty might </w:t>
      </w:r>
      <w:r w:rsidRPr="003B3CFD">
        <w:rPr>
          <w:rStyle w:val="Emphasis"/>
          <w:rFonts w:cstheme="majorHAnsi"/>
        </w:rPr>
        <w:t>actually encourage</w:t>
      </w:r>
      <w:r w:rsidRPr="003B3CFD">
        <w:rPr>
          <w:rStyle w:val="StyleUnderline"/>
          <w:rFonts w:cstheme="majorHAnsi"/>
        </w:rPr>
        <w:t xml:space="preserve"> such persons to </w:t>
      </w:r>
      <w:r w:rsidRPr="003B3CFD">
        <w:rPr>
          <w:rStyle w:val="Emphasis"/>
          <w:rFonts w:cstheme="majorHAnsi"/>
        </w:rPr>
        <w:t>refuse to cooperate</w:t>
      </w:r>
      <w:r w:rsidRPr="003B3CFD">
        <w:rPr>
          <w:rStyle w:val="StyleUnderline"/>
          <w:rFonts w:cstheme="majorHAnsi"/>
        </w:rPr>
        <w:t>.</w:t>
      </w:r>
    </w:p>
    <w:p w14:paraId="655F7DE8" w14:textId="77777777" w:rsidR="0032690F" w:rsidRPr="003B3CFD" w:rsidRDefault="0032690F" w:rsidP="0032690F"/>
    <w:p w14:paraId="193B4D0C" w14:textId="77777777" w:rsidR="001640AC" w:rsidRDefault="001640AC" w:rsidP="001640AC">
      <w:pPr>
        <w:pStyle w:val="Heading3"/>
      </w:pPr>
      <w:r>
        <w:lastRenderedPageBreak/>
        <w:t>2AC Add-Ons</w:t>
      </w:r>
    </w:p>
    <w:p w14:paraId="13079769" w14:textId="77777777" w:rsidR="001640AC" w:rsidRPr="003B3CFD" w:rsidRDefault="001640AC" w:rsidP="001640AC">
      <w:pPr>
        <w:pStyle w:val="Heading4"/>
      </w:pPr>
      <w:r w:rsidRPr="003B3CFD">
        <w:t>But doing the plan eases relations, allows more corporation regarding counter terrorism</w:t>
      </w:r>
    </w:p>
    <w:p w14:paraId="254846A7" w14:textId="77777777" w:rsidR="001640AC" w:rsidRPr="003B3CFD" w:rsidRDefault="001640AC" w:rsidP="001640AC">
      <w:pPr>
        <w:rPr>
          <w:rStyle w:val="Style13ptBold"/>
        </w:rPr>
      </w:pPr>
      <w:r w:rsidRPr="003B3CFD">
        <w:rPr>
          <w:rStyle w:val="Style13ptBold"/>
        </w:rPr>
        <w:t xml:space="preserve">Nolen 16 </w:t>
      </w:r>
      <w:r w:rsidRPr="003B3CFD">
        <w:t xml:space="preserve">[Elizabeth Nolen, Conflict Management and Resolution Graduate Program University of North Carolina Wilmington, </w:t>
      </w:r>
      <w:proofErr w:type="gramStart"/>
      <w:r w:rsidRPr="003B3CFD">
        <w:t>Fall</w:t>
      </w:r>
      <w:proofErr w:type="gramEnd"/>
      <w:r w:rsidRPr="003B3CFD">
        <w:t xml:space="preserve"> 2016, accessed 7-16-2020, Global Security Studies, “The Effects of the U.S. Death Penalty on International Relations”, http://www.globalsecuritystudies.com/Nolan%20Death%20Penalty.pdf]//Lex AV</w:t>
      </w:r>
    </w:p>
    <w:p w14:paraId="60CB2E49" w14:textId="77777777" w:rsidR="001640AC" w:rsidRDefault="001640AC" w:rsidP="001640AC">
      <w:pPr>
        <w:rPr>
          <w:b/>
          <w:bCs/>
          <w:u w:val="single"/>
        </w:rPr>
      </w:pPr>
      <w:r w:rsidRPr="003B3CFD">
        <w:rPr>
          <w:u w:val="single"/>
        </w:rPr>
        <w:t xml:space="preserve">The death penalty is a serious, convoluted issue that continues to stir strong feelings in the international and domestic societies of the world. </w:t>
      </w:r>
      <w:r w:rsidRPr="003B3CFD">
        <w:rPr>
          <w:sz w:val="16"/>
        </w:rPr>
        <w:t xml:space="preserve">Some say that it is a legal and fitting sentence for certain crimes and is strictly a domestic issue. Others say that it is a human rights issue thus involves all the nations equally. One thing that can be said is that </w:t>
      </w:r>
      <w:r w:rsidRPr="003B3CFD">
        <w:rPr>
          <w:u w:val="single"/>
        </w:rPr>
        <w:t xml:space="preserve">there is a growing amount of documents that are being ratified that are abolishing the death penalty thus </w:t>
      </w:r>
      <w:r w:rsidRPr="003B3CFD">
        <w:rPr>
          <w:b/>
          <w:bCs/>
          <w:u w:val="single"/>
        </w:rPr>
        <w:t xml:space="preserve">making it harder for those </w:t>
      </w:r>
      <w:proofErr w:type="spellStart"/>
      <w:r w:rsidRPr="003B3CFD">
        <w:rPr>
          <w:b/>
          <w:bCs/>
          <w:u w:val="single"/>
        </w:rPr>
        <w:t>retentionist</w:t>
      </w:r>
      <w:proofErr w:type="spellEnd"/>
      <w:r w:rsidRPr="003B3CFD">
        <w:rPr>
          <w:b/>
          <w:bCs/>
          <w:u w:val="single"/>
        </w:rPr>
        <w:t xml:space="preserve"> nations to remain legal</w:t>
      </w:r>
      <w:r w:rsidRPr="003B3CFD">
        <w:rPr>
          <w:sz w:val="16"/>
        </w:rPr>
        <w:t xml:space="preserve">. Throughout the years, </w:t>
      </w:r>
      <w:r w:rsidRPr="003B3CFD">
        <w:rPr>
          <w:u w:val="single"/>
        </w:rPr>
        <w:t>the U.S</w:t>
      </w:r>
      <w:r w:rsidRPr="003B3CFD">
        <w:rPr>
          <w:sz w:val="16"/>
        </w:rPr>
        <w:t xml:space="preserve">. specifically has been inching closer to abolishing the death penalty and it seems to be only a matter of time before they actually do it. They </w:t>
      </w:r>
      <w:r w:rsidRPr="003B3CFD">
        <w:rPr>
          <w:u w:val="single"/>
        </w:rPr>
        <w:t>are a democratic society that still has not fully grasped the antideath penalty norm even though they confirmed that it was unconstitutional for juveniles.</w:t>
      </w:r>
      <w:r w:rsidRPr="003B3CFD">
        <w:rPr>
          <w:sz w:val="16"/>
        </w:rPr>
        <w:t xml:space="preserve"> The ultimate goal is to rehabilitate offenders no matters what age but definitely for juveniles. The Supreme Court has said that they may refer to international law in resolving other constitutional questions which may become interesting amongst the justices. </w:t>
      </w:r>
      <w:r w:rsidRPr="003B3CFD">
        <w:rPr>
          <w:b/>
          <w:bCs/>
          <w:u w:val="single"/>
        </w:rPr>
        <w:t xml:space="preserve">The reputation of the U.S. </w:t>
      </w:r>
      <w:r w:rsidRPr="003B3CFD">
        <w:rPr>
          <w:rStyle w:val="Emphasis"/>
        </w:rPr>
        <w:t>is at stake in the international community</w:t>
      </w:r>
      <w:r w:rsidRPr="003B3CFD">
        <w:rPr>
          <w:b/>
          <w:bCs/>
          <w:u w:val="single"/>
        </w:rPr>
        <w:t xml:space="preserve">. If they abolish the death penalty, they will reaffirm their Super Power status in the world and create </w:t>
      </w:r>
      <w:r w:rsidRPr="003B3CFD">
        <w:rPr>
          <w:rStyle w:val="Emphasis"/>
        </w:rPr>
        <w:t>more harmonious relationships</w:t>
      </w:r>
      <w:r w:rsidRPr="003B3CFD">
        <w:rPr>
          <w:b/>
          <w:bCs/>
          <w:u w:val="single"/>
        </w:rPr>
        <w:t xml:space="preserve"> with other nations.</w:t>
      </w:r>
    </w:p>
    <w:p w14:paraId="6DBB9A82" w14:textId="77777777" w:rsidR="001640AC" w:rsidRPr="001640AC" w:rsidRDefault="001640AC" w:rsidP="001640AC"/>
    <w:p w14:paraId="1B6E1476" w14:textId="05C70E96" w:rsidR="0032690F" w:rsidRPr="003B3CFD" w:rsidRDefault="007147D4" w:rsidP="007147D4">
      <w:pPr>
        <w:pStyle w:val="Heading2"/>
      </w:pPr>
      <w:proofErr w:type="spellStart"/>
      <w:r w:rsidRPr="003B3CFD">
        <w:lastRenderedPageBreak/>
        <w:t>ILaw</w:t>
      </w:r>
      <w:proofErr w:type="spellEnd"/>
      <w:r w:rsidRPr="003B3CFD">
        <w:t xml:space="preserve"> </w:t>
      </w:r>
      <w:proofErr w:type="spellStart"/>
      <w:r w:rsidRPr="003B3CFD">
        <w:t>Adv</w:t>
      </w:r>
      <w:proofErr w:type="spellEnd"/>
    </w:p>
    <w:p w14:paraId="684A10F5" w14:textId="77777777" w:rsidR="007147D4" w:rsidRPr="003B3CFD" w:rsidRDefault="007147D4" w:rsidP="007147D4">
      <w:pPr>
        <w:pStyle w:val="Heading3"/>
      </w:pPr>
      <w:r w:rsidRPr="003B3CFD">
        <w:lastRenderedPageBreak/>
        <w:t xml:space="preserve">1AC </w:t>
      </w:r>
      <w:proofErr w:type="spellStart"/>
      <w:r w:rsidRPr="003B3CFD">
        <w:t>ILaw</w:t>
      </w:r>
      <w:proofErr w:type="spellEnd"/>
      <w:r w:rsidRPr="003B3CFD">
        <w:t xml:space="preserve"> </w:t>
      </w:r>
      <w:proofErr w:type="spellStart"/>
      <w:r w:rsidRPr="003B3CFD">
        <w:t>Adv</w:t>
      </w:r>
      <w:proofErr w:type="spellEnd"/>
    </w:p>
    <w:p w14:paraId="7C7968A2" w14:textId="77777777" w:rsidR="007147D4" w:rsidRPr="003B3CFD" w:rsidRDefault="007147D4" w:rsidP="007147D4">
      <w:pPr>
        <w:pStyle w:val="Heading4"/>
      </w:pPr>
      <w:r w:rsidRPr="003B3CFD">
        <w:t xml:space="preserve">Capital punishment runs in contrast with </w:t>
      </w:r>
      <w:r w:rsidRPr="003B3CFD">
        <w:rPr>
          <w:u w:val="single"/>
        </w:rPr>
        <w:t>international law</w:t>
      </w:r>
      <w:r w:rsidRPr="003B3CFD">
        <w:t xml:space="preserve"> and the </w:t>
      </w:r>
      <w:r w:rsidRPr="003B3CFD">
        <w:rPr>
          <w:u w:val="single"/>
        </w:rPr>
        <w:t>global consensus</w:t>
      </w:r>
      <w:r w:rsidRPr="003B3CFD">
        <w:t xml:space="preserve"> that the death penalty is a violation of </w:t>
      </w:r>
      <w:r w:rsidRPr="003B3CFD">
        <w:rPr>
          <w:u w:val="single"/>
        </w:rPr>
        <w:t>human rights</w:t>
      </w:r>
    </w:p>
    <w:p w14:paraId="58B002B1" w14:textId="77777777" w:rsidR="007147D4" w:rsidRPr="003B3CFD" w:rsidRDefault="007147D4" w:rsidP="007147D4">
      <w:r w:rsidRPr="003B3CFD">
        <w:rPr>
          <w:sz w:val="18"/>
          <w:szCs w:val="18"/>
        </w:rPr>
        <w:t xml:space="preserve">E.B. </w:t>
      </w:r>
      <w:proofErr w:type="spellStart"/>
      <w:r w:rsidRPr="003B3CFD">
        <w:rPr>
          <w:rStyle w:val="Style13ptBold"/>
        </w:rPr>
        <w:t>Mbolong</w:t>
      </w:r>
      <w:proofErr w:type="spellEnd"/>
      <w:r w:rsidRPr="003B3CFD">
        <w:rPr>
          <w:rStyle w:val="Style13ptBold"/>
        </w:rPr>
        <w:t xml:space="preserve"> 17</w:t>
      </w:r>
      <w:r w:rsidRPr="003B3CFD">
        <w:t xml:space="preserve">, </w:t>
      </w:r>
      <w:r w:rsidRPr="003B3CFD">
        <w:rPr>
          <w:sz w:val="18"/>
          <w:szCs w:val="18"/>
        </w:rPr>
        <w:t>an adjunct professor at University of Central Oklahoma and Seminole State College. "International Law &amp; the Death Penalty," ProQuest, 7-28-2017, https://search.proquest.com/docview/1952112521/fulltextPDF/DCAF863B9ECA4885PQ/1?accountid=10422, accessed 7-15-2020 //ART</w:t>
      </w:r>
    </w:p>
    <w:p w14:paraId="7364133E" w14:textId="77777777" w:rsidR="007147D4" w:rsidRPr="003B3CFD" w:rsidRDefault="007147D4" w:rsidP="007147D4">
      <w:pPr>
        <w:rPr>
          <w:u w:val="single"/>
        </w:rPr>
      </w:pPr>
      <w:r w:rsidRPr="003B3CFD">
        <w:rPr>
          <w:sz w:val="10"/>
        </w:rPr>
        <w:t xml:space="preserve">There is no universally-ratified single piece of binding international legislation prohibiting the use of the death penalty. However, </w:t>
      </w:r>
      <w:r w:rsidRPr="003B3CFD">
        <w:rPr>
          <w:u w:val="single"/>
        </w:rPr>
        <w:t xml:space="preserve">there are many successive treaties, resolutions, protocols and pieces of legislation that impact the use of the death penalty regionally, nationally and internationally, all of which are moving in the direction of universal abolition of the death penalty, </w:t>
      </w:r>
      <w:r w:rsidRPr="003B3CFD">
        <w:rPr>
          <w:sz w:val="10"/>
        </w:rPr>
        <w:t xml:space="preserve">although not as quickly as could be hoped for. At the international level, a very important treaty provision relating to the death penalty is Article 6 of the International Covenant on Civil and Political Rights (ICCPR). A second treaty, </w:t>
      </w:r>
      <w:r w:rsidRPr="003B3CFD">
        <w:rPr>
          <w:u w:val="single"/>
        </w:rPr>
        <w:t>the Second Protocol of the ICCPR, is</w:t>
      </w:r>
      <w:r w:rsidRPr="003B3CFD">
        <w:rPr>
          <w:sz w:val="10"/>
        </w:rPr>
        <w:t xml:space="preserve"> in fact </w:t>
      </w:r>
      <w:r w:rsidRPr="003B3CFD">
        <w:rPr>
          <w:u w:val="single"/>
        </w:rPr>
        <w:t xml:space="preserve">a multilateral treaty that formalizes </w:t>
      </w:r>
      <w:r w:rsidRPr="003B3CFD">
        <w:rPr>
          <w:rStyle w:val="Emphasis"/>
        </w:rPr>
        <w:t>the international norm</w:t>
      </w:r>
      <w:r w:rsidRPr="003B3CFD">
        <w:rPr>
          <w:u w:val="single"/>
        </w:rPr>
        <w:t xml:space="preserve"> of abolition of the death penalty</w:t>
      </w:r>
      <w:r w:rsidRPr="003B3CFD">
        <w:rPr>
          <w:sz w:val="10"/>
        </w:rPr>
        <w:t xml:space="preserve">. However, customary law informs the international legality of the use of the death penalty. Customary international law is used by both </w:t>
      </w:r>
      <w:proofErr w:type="spellStart"/>
      <w:r w:rsidRPr="003B3CFD">
        <w:rPr>
          <w:sz w:val="10"/>
        </w:rPr>
        <w:t>retentionist</w:t>
      </w:r>
      <w:proofErr w:type="spellEnd"/>
      <w:r w:rsidRPr="003B3CFD">
        <w:rPr>
          <w:sz w:val="10"/>
        </w:rPr>
        <w:t xml:space="preserve"> and abolitionist countries to defend their positions. Although there is no universal treaty to prohibit the death penalty, </w:t>
      </w:r>
      <w:r w:rsidRPr="003B3CFD">
        <w:rPr>
          <w:u w:val="single"/>
        </w:rPr>
        <w:t xml:space="preserve">the worldwide trend of instruments of </w:t>
      </w:r>
      <w:r w:rsidRPr="003B3CFD">
        <w:rPr>
          <w:rStyle w:val="Emphasis"/>
        </w:rPr>
        <w:t>international law</w:t>
      </w:r>
      <w:r w:rsidRPr="003B3CFD">
        <w:rPr>
          <w:u w:val="single"/>
        </w:rPr>
        <w:t xml:space="preserve"> is moving in a</w:t>
      </w:r>
      <w:r w:rsidRPr="003B3CFD">
        <w:rPr>
          <w:sz w:val="10"/>
          <w:szCs w:val="10"/>
        </w:rPr>
        <w:t xml:space="preserve"> distinctly </w:t>
      </w:r>
      <w:r w:rsidRPr="003B3CFD">
        <w:rPr>
          <w:rStyle w:val="Emphasis"/>
        </w:rPr>
        <w:t>abolitionist direction</w:t>
      </w:r>
      <w:r w:rsidRPr="003B3CFD">
        <w:rPr>
          <w:u w:val="single"/>
        </w:rPr>
        <w:t xml:space="preserve">. </w:t>
      </w:r>
      <w:r w:rsidRPr="003B3CFD">
        <w:rPr>
          <w:sz w:val="10"/>
        </w:rPr>
        <w:t xml:space="preserve">Universal Declaration of Human Rights </w:t>
      </w:r>
      <w:proofErr w:type="gramStart"/>
      <w:r w:rsidRPr="003B3CFD">
        <w:rPr>
          <w:u w:val="single"/>
        </w:rPr>
        <w:t>The</w:t>
      </w:r>
      <w:proofErr w:type="gramEnd"/>
      <w:r w:rsidRPr="003B3CFD">
        <w:rPr>
          <w:u w:val="single"/>
        </w:rPr>
        <w:t xml:space="preserve"> United Nations’ Universal Declaration of Human Rights</w:t>
      </w:r>
      <w:r w:rsidRPr="003B3CFD">
        <w:rPr>
          <w:sz w:val="10"/>
        </w:rPr>
        <w:t xml:space="preserve"> set out in 1948 </w:t>
      </w:r>
      <w:r w:rsidRPr="003B3CFD">
        <w:rPr>
          <w:u w:val="single"/>
        </w:rPr>
        <w:t>is</w:t>
      </w:r>
      <w:r w:rsidRPr="003B3CFD">
        <w:rPr>
          <w:sz w:val="10"/>
        </w:rPr>
        <w:t xml:space="preserve"> perhaps </w:t>
      </w:r>
      <w:r w:rsidRPr="003B3CFD">
        <w:rPr>
          <w:u w:val="single"/>
        </w:rPr>
        <w:t>the closest instrument to a universal declaration to prohibit the death penalty in all nations</w:t>
      </w:r>
      <w:r w:rsidRPr="003B3CFD">
        <w:rPr>
          <w:sz w:val="10"/>
        </w:rPr>
        <w:t xml:space="preserve">, although as a matter of fact, it does not even mention the death penalty. What it does very clearly, however, is enunciate a right to life in Article 3. Its limitations are many; it suffers from its context directly after the Nuremberg Trials immediately after World War II and it has taken almost 70 years to make as much progress as the world has seen to date. However, its true purpose was to set goals for humanity not to create a legally binding dictate and not to establish the status quo. Still, despite the limitations, </w:t>
      </w:r>
      <w:r w:rsidRPr="003B3CFD">
        <w:rPr>
          <w:u w:val="single"/>
        </w:rPr>
        <w:t>it is a codification of customary international law and serves as an authoritative interpretation of the human rights clauses in the Charter of the United Nations</w:t>
      </w:r>
      <w:r w:rsidRPr="003B3CFD">
        <w:rPr>
          <w:sz w:val="10"/>
        </w:rPr>
        <w:t xml:space="preserve">. (UN General Assembly 1948) The Universal Declaration has since been joined by four further instruments, which together form what is known as the “International Bill of Rights”: the International Covenant on Civil and Political Rights, the International Covenant on Economic, Social and Cultural Rights, the Optional Protocol to the International Covenant on Civil and Political Rights, and A Second Optional Protocol to the International Covenant on Civil and Political Rights Aiming at the Abolition of the Death Penalty (OHCHR, 1996). American Declaration of the Rights and Duties of Man </w:t>
      </w:r>
      <w:proofErr w:type="gramStart"/>
      <w:r w:rsidRPr="003B3CFD">
        <w:rPr>
          <w:sz w:val="10"/>
        </w:rPr>
        <w:t>The</w:t>
      </w:r>
      <w:proofErr w:type="gramEnd"/>
      <w:r w:rsidRPr="003B3CFD">
        <w:rPr>
          <w:sz w:val="10"/>
        </w:rPr>
        <w:t xml:space="preserve"> American Declaration of the Rights and Duties of Man, whose language concerning the right to life resembles that of the Universal Declaration, was enacted in Bogota, Colombia in 1948, by 21 members of the Organization of American States. Chapter one defined 28 rights, while Chapter Two defined 28 corresponding duties. In Chapter One, Article I recognizes that every human being has the right to life, liberty, and personal security, while Article 23 prohibits cruel, infamous or unusual punishment. Although initially intended to be a non-binding declaration similar to the Universal Declaration of Human Rights, with the 1967 amendments to the Charter of the Organization of American States (OAS), it has become binding on all members of the OAS. This declaration has primarily been supplanted by the 1978 American Convention on Human Rights but still applies to states like Cuba and the United States, which have not acceded to the later convention. The </w:t>
      </w:r>
      <w:proofErr w:type="spellStart"/>
      <w:r w:rsidRPr="003B3CFD">
        <w:rPr>
          <w:sz w:val="10"/>
        </w:rPr>
        <w:t>InterAmerican</w:t>
      </w:r>
      <w:proofErr w:type="spellEnd"/>
      <w:r w:rsidRPr="003B3CFD">
        <w:rPr>
          <w:sz w:val="10"/>
        </w:rPr>
        <w:t xml:space="preserve"> Commission regularly hears cases involving the death penalty, primarily against the U.S. which considers the document nonbinding. In Roach and Pinkerton v. United States, defense lawyers argued that prohibition of executing a juvenile offender was actually customary law. Interestingly, not only did the Commission confirm that this norm prohibited the execution of juveniles, it also indicated that the definition of juvenile was somewhere (unspecified) below the age of 18 (Schabas, 2002). Enacted in 1953 by the 47 countries of the European Council, the European Convention of Human Rights (ECHR) is a treaty designed to protect human rights in European nations. Protocol 6 requires signatory countries to limit the death penalty to wartime circumstances. Forty-six of the countries have both signed and ratified this Protocol, while Russia has not yet ratified it. International Covenant on Civil and Political Rights (ICCPR) Drafted between 1947 and 1966, when the death penalty was still in widespread use, </w:t>
      </w:r>
      <w:r w:rsidRPr="003B3CFD">
        <w:rPr>
          <w:u w:val="single"/>
        </w:rPr>
        <w:t>the ICCPR was enacted in the latter year by the UN General Assembly, and came into force a decade later.</w:t>
      </w:r>
      <w:r w:rsidRPr="003B3CFD">
        <w:rPr>
          <w:sz w:val="10"/>
        </w:rPr>
        <w:t xml:space="preserve"> </w:t>
      </w:r>
      <w:r w:rsidRPr="003B3CFD">
        <w:rPr>
          <w:u w:val="single"/>
        </w:rPr>
        <w:t>Article 6 of the documents recognizes an “</w:t>
      </w:r>
      <w:r w:rsidRPr="003B3CFD">
        <w:rPr>
          <w:rStyle w:val="Emphasis"/>
        </w:rPr>
        <w:t>inherent right to life</w:t>
      </w:r>
      <w:r w:rsidRPr="003B3CFD">
        <w:rPr>
          <w:u w:val="single"/>
        </w:rPr>
        <w:t>” and proscribes the application of capital punishment to minors and pregnant women</w:t>
      </w:r>
      <w:r w:rsidRPr="003B3CFD">
        <w:rPr>
          <w:sz w:val="10"/>
        </w:rPr>
        <w:t xml:space="preserve">. It also admonishes countries employing the death penalty to progress towards its abolition (International Bar Association, 2008). </w:t>
      </w:r>
      <w:r w:rsidRPr="003B3CFD">
        <w:rPr>
          <w:u w:val="single"/>
        </w:rPr>
        <w:t>Initially, only Ireland, Norway, and the United States registered reservations to article 6 and the right to life, with Norway and Ireland later withdrawing their reservations as they switched to the abolitionist category</w:t>
      </w:r>
      <w:r w:rsidRPr="003B3CFD">
        <w:rPr>
          <w:sz w:val="10"/>
        </w:rPr>
        <w:t xml:space="preserve">. While </w:t>
      </w:r>
      <w:r w:rsidRPr="003B3CFD">
        <w:rPr>
          <w:u w:val="single"/>
        </w:rPr>
        <w:t>the United States</w:t>
      </w:r>
      <w:r w:rsidRPr="003B3CFD">
        <w:rPr>
          <w:sz w:val="10"/>
        </w:rPr>
        <w:t xml:space="preserve"> ratified the Covenant in 1992, its </w:t>
      </w:r>
      <w:r w:rsidRPr="003B3CFD">
        <w:rPr>
          <w:u w:val="single"/>
        </w:rPr>
        <w:t>reservations concerning Article 6 are extensive.</w:t>
      </w:r>
      <w:r w:rsidRPr="003B3CFD">
        <w:rPr>
          <w:sz w:val="10"/>
        </w:rPr>
        <w:t xml:space="preserve"> The United States declared its right, under prevailing domestic constitutional restrictions, to employ the death penalty, and even for minors (though not pregnant women). In response to the American stance, </w:t>
      </w:r>
      <w:r w:rsidRPr="003B3CFD">
        <w:rPr>
          <w:u w:val="single"/>
        </w:rPr>
        <w:t xml:space="preserve">a number of countries have </w:t>
      </w:r>
      <w:r w:rsidRPr="003B3CFD">
        <w:rPr>
          <w:rStyle w:val="Emphasis"/>
        </w:rPr>
        <w:t>formally protested</w:t>
      </w:r>
      <w:r w:rsidRPr="003B3CFD">
        <w:rPr>
          <w:u w:val="single"/>
        </w:rPr>
        <w:t xml:space="preserve"> the scope of these reservations</w:t>
      </w:r>
      <w:r w:rsidRPr="003B3CFD">
        <w:rPr>
          <w:sz w:val="10"/>
        </w:rPr>
        <w:t xml:space="preserve">, arguing that they effectively nullify the very rationale of the Convention and thus are unsustainable. In addition to its reservations concerning Article 6, </w:t>
      </w:r>
      <w:r w:rsidRPr="003B3CFD">
        <w:rPr>
          <w:u w:val="single"/>
        </w:rPr>
        <w:t xml:space="preserve">the United States has </w:t>
      </w:r>
      <w:r w:rsidRPr="003B3CFD">
        <w:rPr>
          <w:sz w:val="10"/>
        </w:rPr>
        <w:t xml:space="preserve">also </w:t>
      </w:r>
      <w:r w:rsidRPr="003B3CFD">
        <w:rPr>
          <w:u w:val="single"/>
        </w:rPr>
        <w:t>insisted upon as interpreting Article 7’s prohibition against torture and other inhuman forms of punishment as not encompassing capital punishment</w:t>
      </w:r>
      <w:r w:rsidRPr="003B3CFD">
        <w:rPr>
          <w:sz w:val="10"/>
        </w:rPr>
        <w:t xml:space="preserve">. </w:t>
      </w:r>
      <w:r w:rsidRPr="003B3CFD">
        <w:rPr>
          <w:u w:val="single"/>
        </w:rPr>
        <w:t xml:space="preserve">Both reservations </w:t>
      </w:r>
      <w:r w:rsidRPr="003B3CFD">
        <w:rPr>
          <w:rStyle w:val="Emphasis"/>
        </w:rPr>
        <w:t>remain controversial</w:t>
      </w:r>
      <w:r w:rsidRPr="003B3CFD">
        <w:rPr>
          <w:sz w:val="10"/>
        </w:rPr>
        <w:t xml:space="preserve"> to the extent that they concern provisions that are non-</w:t>
      </w:r>
      <w:proofErr w:type="spellStart"/>
      <w:r w:rsidRPr="003B3CFD">
        <w:rPr>
          <w:sz w:val="10"/>
        </w:rPr>
        <w:t>derogable</w:t>
      </w:r>
      <w:proofErr w:type="spellEnd"/>
      <w:r w:rsidRPr="003B3CFD">
        <w:rPr>
          <w:sz w:val="10"/>
        </w:rPr>
        <w:t xml:space="preserve"> with respect to the purposes of the Convention, or otherwise contravene customary international law. The American Convention on Human Rights of 1969, particularly Article 4, echoes those limitations on the death penalty provided in the UN Covenant. The Inter-American Commission further contends that together, the American Convention and the ICCPR, effectively excludes capital punishment from being inflicted on minors. Safeguards Guaranteeing Protection of the Rights of Those Facing the Death Penalty </w:t>
      </w:r>
      <w:proofErr w:type="gramStart"/>
      <w:r w:rsidRPr="003B3CFD">
        <w:rPr>
          <w:u w:val="single"/>
        </w:rPr>
        <w:t>In</w:t>
      </w:r>
      <w:proofErr w:type="gramEnd"/>
      <w:r w:rsidRPr="003B3CFD">
        <w:rPr>
          <w:u w:val="single"/>
        </w:rPr>
        <w:t xml:space="preserve"> 1984, first the UN Economic and Social Council (ECOSOC) and then the UN General Assembly endorsed Safeguards Guaranteeing Protection of the Rights of Those Facing the Death Penalty. Although not legally binding, </w:t>
      </w:r>
      <w:r w:rsidRPr="003B3CFD">
        <w:rPr>
          <w:rStyle w:val="Emphasis"/>
        </w:rPr>
        <w:t>support by the General Assembly</w:t>
      </w:r>
      <w:r w:rsidRPr="003B3CFD">
        <w:rPr>
          <w:u w:val="single"/>
        </w:rPr>
        <w:t xml:space="preserve"> represents widespread </w:t>
      </w:r>
      <w:r w:rsidRPr="003B3CFD">
        <w:rPr>
          <w:rStyle w:val="Emphasis"/>
        </w:rPr>
        <w:t>international endorsement</w:t>
      </w:r>
      <w:r w:rsidRPr="003B3CFD">
        <w:rPr>
          <w:u w:val="single"/>
        </w:rPr>
        <w:t xml:space="preserve"> of the Safeguards</w:t>
      </w:r>
      <w:r w:rsidRPr="003B3CFD">
        <w:rPr>
          <w:sz w:val="10"/>
        </w:rPr>
        <w:t xml:space="preserve">. In particular, the Safeguards defined the concept of “most serious crimes” in a way that limited them to those with lethal or other extremely grave consequences. The nine safeguards further spelled out various restrictions on use of the death penalty including: not for use on those under the age of 18, pregnant women, and those with intellectual or mental disabilities, as well as other conditions for making appeal and seeking pardons. The document also included a commitment to minimizing the amount of suffering inflicted in the course of punishments. Set in motion in 1981, the African Charter of Human and People’s Rights has the stated goal of protecting human rights and basic freedoms in all of Africa. It does not in fact mention the death penalty but rather focuses on the protection of the right to life, particularly in Article 4. In November 1999 it adopted a further resolution that limits the imposition of the death </w:t>
      </w:r>
      <w:r w:rsidRPr="003B3CFD">
        <w:rPr>
          <w:sz w:val="10"/>
        </w:rPr>
        <w:lastRenderedPageBreak/>
        <w:t xml:space="preserve">penalty only to the most serious crimes with the vision of abolishing the death penalty. Although some 19 African states have abolished the death penalty, still many concerns existed about violations of the Charter including those regarding the use of the death penalty. Second Optional Protocol to the International Covenant </w:t>
      </w:r>
      <w:proofErr w:type="spellStart"/>
      <w:r w:rsidRPr="003B3CFD">
        <w:rPr>
          <w:sz w:val="10"/>
        </w:rPr>
        <w:t>of</w:t>
      </w:r>
      <w:proofErr w:type="spellEnd"/>
      <w:r w:rsidRPr="003B3CFD">
        <w:rPr>
          <w:sz w:val="10"/>
        </w:rPr>
        <w:t xml:space="preserve"> Civil and Political Rights Aiming at Abolition of the Death Penalty </w:t>
      </w:r>
      <w:proofErr w:type="gramStart"/>
      <w:r w:rsidRPr="003B3CFD">
        <w:rPr>
          <w:sz w:val="10"/>
        </w:rPr>
        <w:t>In</w:t>
      </w:r>
      <w:proofErr w:type="gramEnd"/>
      <w:r w:rsidRPr="003B3CFD">
        <w:rPr>
          <w:sz w:val="10"/>
        </w:rPr>
        <w:t xml:space="preserve"> 1989 the UN General Assembly adopted the Second Optional Protocol to the ICCPR, with the goal of each signing country abolishing the death penalty in its jurisdiction – an international treaty that establishes an international norm of abolition of the death penalty. Article 1 states that each signatory shall undertaking measures to abolish the death </w:t>
      </w:r>
      <w:proofErr w:type="spellStart"/>
      <w:proofErr w:type="gramStart"/>
      <w:r w:rsidRPr="003B3CFD">
        <w:rPr>
          <w:sz w:val="10"/>
        </w:rPr>
        <w:t>penalty.The</w:t>
      </w:r>
      <w:proofErr w:type="spellEnd"/>
      <w:proofErr w:type="gramEnd"/>
      <w:r w:rsidRPr="003B3CFD">
        <w:rPr>
          <w:sz w:val="10"/>
        </w:rPr>
        <w:t xml:space="preserve"> Second Optional Protocol came into force in 1991. By 2014 the protocol had been signed by 81 countries, some with various reservations, as noted earlier. Adopted in 1990 by the General Assembly of the Organization of American States, </w:t>
      </w:r>
      <w:r w:rsidRPr="003B3CFD">
        <w:rPr>
          <w:u w:val="single"/>
        </w:rPr>
        <w:t xml:space="preserve">the A53 protocol to the American Convention on Human Rights provides for the </w:t>
      </w:r>
      <w:r w:rsidRPr="003B3CFD">
        <w:rPr>
          <w:rStyle w:val="Emphasis"/>
        </w:rPr>
        <w:t>total abolition of the death penalty</w:t>
      </w:r>
      <w:r w:rsidRPr="003B3CFD">
        <w:rPr>
          <w:sz w:val="10"/>
        </w:rPr>
        <w:t xml:space="preserve">. According to it, </w:t>
      </w:r>
      <w:r w:rsidRPr="003B3CFD">
        <w:rPr>
          <w:u w:val="single"/>
        </w:rPr>
        <w:t>abolition of the death penalty helps to ensure more effective protection of the right to life</w:t>
      </w:r>
      <w:r w:rsidRPr="003B3CFD">
        <w:rPr>
          <w:sz w:val="10"/>
        </w:rPr>
        <w:t xml:space="preserve">. Although it does not oblige its members to abolish the death penalty, </w:t>
      </w:r>
      <w:r w:rsidRPr="003B3CFD">
        <w:rPr>
          <w:u w:val="single"/>
        </w:rPr>
        <w:t>Article 1 admonishes them not to apply capital punishment to persons within their borders</w:t>
      </w:r>
      <w:r w:rsidRPr="003B3CFD">
        <w:rPr>
          <w:sz w:val="10"/>
        </w:rPr>
        <w:t xml:space="preserve">. In 1993 </w:t>
      </w:r>
      <w:r w:rsidRPr="003B3CFD">
        <w:rPr>
          <w:u w:val="single"/>
        </w:rPr>
        <w:t>the International Criminal Tribunal for the Former Yugoslavia</w:t>
      </w:r>
      <w:r w:rsidRPr="003B3CFD">
        <w:rPr>
          <w:sz w:val="10"/>
        </w:rPr>
        <w:t xml:space="preserve"> was founded in order to bring justice for the victims and prevent atrocities of the same time from occurring in the future. Despite bloodshed generated by the Balkan conflict, Article 24 (1) of the statute </w:t>
      </w:r>
      <w:r w:rsidRPr="003B3CFD">
        <w:rPr>
          <w:u w:val="single"/>
        </w:rPr>
        <w:t>provides that any penalty imposed at the conclusion of trials be limited to</w:t>
      </w:r>
      <w:r w:rsidRPr="003B3CFD">
        <w:t xml:space="preserve"> </w:t>
      </w:r>
      <w:r w:rsidRPr="003B3CFD">
        <w:rPr>
          <w:sz w:val="10"/>
          <w:szCs w:val="10"/>
        </w:rPr>
        <w:t>some form of</w:t>
      </w:r>
      <w:r w:rsidRPr="003B3CFD">
        <w:t xml:space="preserve"> </w:t>
      </w:r>
      <w:r w:rsidRPr="003B3CFD">
        <w:rPr>
          <w:rStyle w:val="Emphasis"/>
        </w:rPr>
        <w:t>imprisonment</w:t>
      </w:r>
      <w:r w:rsidRPr="003B3CFD">
        <w:rPr>
          <w:u w:val="single"/>
        </w:rPr>
        <w:t>, thus preventing the death penalty</w:t>
      </w:r>
      <w:r w:rsidRPr="003B3CFD">
        <w:rPr>
          <w:sz w:val="10"/>
        </w:rPr>
        <w:t xml:space="preserve"> from being used even to punish mass killings. This is a clear demonstration of the prevailing international attitudes of the day, in sharp contrast to the unquestioning allowance for the penalty of death for war crimes after World War II. UN Convention on the Rights of the Child </w:t>
      </w:r>
      <w:proofErr w:type="gramStart"/>
      <w:r w:rsidRPr="003B3CFD">
        <w:rPr>
          <w:sz w:val="10"/>
        </w:rPr>
        <w:t>In</w:t>
      </w:r>
      <w:proofErr w:type="gramEnd"/>
      <w:r w:rsidRPr="003B3CFD">
        <w:rPr>
          <w:sz w:val="10"/>
        </w:rPr>
        <w:t xml:space="preserve"> 1990 </w:t>
      </w:r>
      <w:r w:rsidRPr="003B3CFD">
        <w:rPr>
          <w:u w:val="single"/>
        </w:rPr>
        <w:t xml:space="preserve">the UN Convention on the Rights of the Child was adopted by 20 countries. Currently, of all UN members, only three countries have yet to ratify it: </w:t>
      </w:r>
      <w:proofErr w:type="gramStart"/>
      <w:r w:rsidRPr="003B3CFD">
        <w:rPr>
          <w:u w:val="single"/>
        </w:rPr>
        <w:t>the</w:t>
      </w:r>
      <w:proofErr w:type="gramEnd"/>
      <w:r w:rsidRPr="003B3CFD">
        <w:rPr>
          <w:u w:val="single"/>
        </w:rPr>
        <w:t xml:space="preserve"> U.S, Somalia and South Sudan</w:t>
      </w:r>
      <w:r w:rsidRPr="003B3CFD">
        <w:rPr>
          <w:sz w:val="10"/>
        </w:rPr>
        <w:t xml:space="preserve">. In particular, </w:t>
      </w:r>
      <w:r w:rsidRPr="003B3CFD">
        <w:rPr>
          <w:u w:val="single"/>
        </w:rPr>
        <w:t>Article 37(a) prohibits imposing the death penalty or a life sentence without possibility of release on anyone under the age of 18</w:t>
      </w:r>
      <w:r w:rsidRPr="003B3CFD">
        <w:rPr>
          <w:sz w:val="10"/>
        </w:rPr>
        <w:t xml:space="preserve"> when the crime was committed. </w:t>
      </w:r>
      <w:r w:rsidRPr="003B3CFD">
        <w:rPr>
          <w:u w:val="single"/>
        </w:rPr>
        <w:t>Although the U.S. signed the convention in 1995 it is not legally bound by its dictates as it has never been ratified by the Senate</w:t>
      </w:r>
      <w:r w:rsidRPr="003B3CFD">
        <w:rPr>
          <w:sz w:val="10"/>
        </w:rPr>
        <w:t xml:space="preserve">. The stumbling block appears to be the fact that </w:t>
      </w:r>
      <w:r w:rsidRPr="003B3CFD">
        <w:rPr>
          <w:sz w:val="10"/>
          <w:szCs w:val="10"/>
        </w:rPr>
        <w:t>the U.S. continues to allow a life sentence without parole for convicted defendants under the age of 18 and in fact, until 2005, applied the death penalty to minors as well</w:t>
      </w:r>
      <w:r w:rsidRPr="003B3CFD">
        <w:rPr>
          <w:sz w:val="10"/>
        </w:rPr>
        <w:t xml:space="preserve">. Somalia signed the convention in 2002 but due to internal wars and political and economic turmoil has yet to ratify it. South Sudan, a newly emerged state, has yet to sign or ratify the convention. The Rome Statute of the International Criminal Court came into force in July 1998, after five weeks of diplomatic conference meetings. It had 139 signatories by the cutoff date in December 2000 and went into force in July 2002. Extensive debate occurred between countries who wanted to explicitly address the death penalty issue and those who did not. The subsequent conflict threatened to overturn months and even years of work leading up to the conference. The Working Group debates showed </w:t>
      </w:r>
      <w:r w:rsidRPr="003B3CFD">
        <w:rPr>
          <w:u w:val="single"/>
        </w:rPr>
        <w:t xml:space="preserve">a relatively small number of countries wanted to retain the death penalty and a very </w:t>
      </w:r>
      <w:r w:rsidRPr="003B3CFD">
        <w:rPr>
          <w:rStyle w:val="Emphasis"/>
        </w:rPr>
        <w:t>large number were opposed</w:t>
      </w:r>
      <w:r w:rsidRPr="003B3CFD">
        <w:rPr>
          <w:sz w:val="10"/>
        </w:rPr>
        <w:t xml:space="preserve">. This is a dramatic development when compared to just half a century earlier when international military tribunals were established to try war criminals from WWII, during which not only was the death penalty not a source of controversy, but indeed it was carried with enthusiasm by international justice (Schabas, 2002). The exclusion of the death penalty from the Rome Statute as a result is not viewed as a sign of neutrality. Instead, </w:t>
      </w:r>
      <w:r w:rsidRPr="003B3CFD">
        <w:rPr>
          <w:u w:val="single"/>
        </w:rPr>
        <w:t>the</w:t>
      </w:r>
      <w:r w:rsidRPr="003B3CFD">
        <w:rPr>
          <w:sz w:val="10"/>
        </w:rPr>
        <w:t xml:space="preserve"> </w:t>
      </w:r>
      <w:proofErr w:type="spellStart"/>
      <w:r w:rsidRPr="003B3CFD">
        <w:rPr>
          <w:sz w:val="10"/>
        </w:rPr>
        <w:t>quinquennial</w:t>
      </w:r>
      <w:proofErr w:type="spellEnd"/>
      <w:r w:rsidRPr="003B3CFD">
        <w:rPr>
          <w:sz w:val="10"/>
        </w:rPr>
        <w:t xml:space="preserve"> </w:t>
      </w:r>
      <w:r w:rsidRPr="003B3CFD">
        <w:rPr>
          <w:u w:val="single"/>
        </w:rPr>
        <w:t>report on capital punishment by the Secretary-General of the UN noted the exclusion as a significant international development</w:t>
      </w:r>
      <w:r w:rsidRPr="003B3CFD">
        <w:rPr>
          <w:sz w:val="10"/>
        </w:rPr>
        <w:t xml:space="preserve"> and in its 2000 annual report on human rights the European Union cited the exclusion as evidence of </w:t>
      </w:r>
      <w:r w:rsidRPr="003B3CFD">
        <w:rPr>
          <w:u w:val="single"/>
        </w:rPr>
        <w:t xml:space="preserve">growing </w:t>
      </w:r>
      <w:r w:rsidRPr="003B3CFD">
        <w:rPr>
          <w:rStyle w:val="Emphasis"/>
        </w:rPr>
        <w:t>international consensus</w:t>
      </w:r>
      <w:r w:rsidRPr="003B3CFD">
        <w:rPr>
          <w:u w:val="single"/>
        </w:rPr>
        <w:t xml:space="preserve"> on the death penalty issue</w:t>
      </w:r>
      <w:r w:rsidRPr="003B3CFD">
        <w:rPr>
          <w:sz w:val="10"/>
        </w:rPr>
        <w:t xml:space="preserve"> (Schabas, 2002). UN Commission on Human Rights Resolution </w:t>
      </w:r>
      <w:proofErr w:type="gramStart"/>
      <w:r w:rsidRPr="003B3CFD">
        <w:rPr>
          <w:sz w:val="10"/>
        </w:rPr>
        <w:t>In</w:t>
      </w:r>
      <w:proofErr w:type="gramEnd"/>
      <w:r w:rsidRPr="003B3CFD">
        <w:rPr>
          <w:sz w:val="10"/>
        </w:rPr>
        <w:t xml:space="preserve"> 1999 the UN Human Rights Commission (UNHRC) came out in favor of an end to capital punishment. Its resolution called for those countries that still used the death penalty to begin restricting its use in terms of who it would apply to (i.e. not to children) and for what offenses it would be used, with the long-run goal of completely eliminating capital punishment. Ten countries including the U.S. opposed the resolution. Protocol 13 to the European Convention on Human Rights </w:t>
      </w:r>
      <w:proofErr w:type="gramStart"/>
      <w:r w:rsidRPr="003B3CFD">
        <w:rPr>
          <w:sz w:val="10"/>
        </w:rPr>
        <w:t>In</w:t>
      </w:r>
      <w:proofErr w:type="gramEnd"/>
      <w:r w:rsidRPr="003B3CFD">
        <w:rPr>
          <w:sz w:val="10"/>
        </w:rPr>
        <w:t xml:space="preserve"> 2002 the Council of Europe's Committee of Ministers adopted Protocol 13 to the European Convention on Human Rights. Building upon Protocol 6 of the same Convention, approved in 1983, Protocol 13 represented the first binding international treaty to abolish the death penalty in all circumstances without exception. Article 1 calls for the unconditional abolition of the death penalty, without exceptions. No one shall be condemned to such a penalty or executed. Article 2 prohibits derogations and article 3 prohibits reservations. The protocol resulted in 44 ratifications. Arab Charter on Human Rights The 1994 Arab Charter on Human Rights (ACHR) was adopted by the Council of the League of Arab States in 2004 and enacted in 2008. It affirms the basic principles of right to life similar to other international tools. This Charter also provides for other conditions such as the right to appeal and the right to seek pardon. Three separate articles (10, 11 and 12) relate directly to the death penalty. These reserve the death penalty for “the most serious crimes”, excluding political offences. The Charter also exempts minors and pregnant or nursing women from the application of capital punishment. Human Rights Resolution 2005/59 In 2005 the </w:t>
      </w:r>
      <w:r w:rsidRPr="003B3CFD">
        <w:rPr>
          <w:u w:val="single"/>
        </w:rPr>
        <w:t>UN Commission on Human Rights approved Human Rights Resolution</w:t>
      </w:r>
      <w:r w:rsidRPr="003B3CFD">
        <w:rPr>
          <w:sz w:val="10"/>
        </w:rPr>
        <w:t xml:space="preserve"> 2005/59 </w:t>
      </w:r>
      <w:r w:rsidRPr="003B3CFD">
        <w:rPr>
          <w:u w:val="single"/>
        </w:rPr>
        <w:t>that seeks to abolish the death penalty progressively and completely</w:t>
      </w:r>
      <w:r w:rsidRPr="003B3CFD">
        <w:rPr>
          <w:sz w:val="10"/>
        </w:rPr>
        <w:t xml:space="preserve">. </w:t>
      </w:r>
      <w:r w:rsidRPr="003B3CFD">
        <w:rPr>
          <w:u w:val="single"/>
        </w:rPr>
        <w:t xml:space="preserve">The resolution urges all States that no longer apply the death penalty but that nonetheless retain it in their legal codes formally abolish the practice. </w:t>
      </w:r>
      <w:r w:rsidRPr="003B3CFD">
        <w:rPr>
          <w:sz w:val="10"/>
        </w:rPr>
        <w:t xml:space="preserve">UN Resolution 62/149 In 2007 the UN General Assembly approved Resolution 62/149, Moratorium on the Use of the Death Penalty. This is also known as the Universal Moratorium. This Resolution called for all countries that retained the death penalty as a punishment option to adopt moratoriums on its use, with an eventual eye to ending the practice as a formal matter. In addition, </w:t>
      </w:r>
      <w:r w:rsidRPr="003B3CFD">
        <w:rPr>
          <w:u w:val="single"/>
        </w:rPr>
        <w:t>the Resolution called upon countries that had abandoned capital punishment never to adopt its use again. In the related field of international humanitarian law there are a number of provisions relevant to the use of the death penalty in war and peace</w:t>
      </w:r>
      <w:r w:rsidRPr="003B3CFD">
        <w:rPr>
          <w:sz w:val="10"/>
        </w:rPr>
        <w:t xml:space="preserve">. Schabas points out that because </w:t>
      </w:r>
      <w:r w:rsidRPr="003B3CFD">
        <w:rPr>
          <w:u w:val="single"/>
        </w:rPr>
        <w:t>humanitarian treaties</w:t>
      </w:r>
      <w:r w:rsidRPr="003B3CFD">
        <w:rPr>
          <w:sz w:val="10"/>
        </w:rPr>
        <w:t xml:space="preserve"> are easier to ratify than are human rights treaties, and because they apply in the extreme conditions of wartime, they </w:t>
      </w:r>
      <w:r w:rsidRPr="003B3CFD">
        <w:rPr>
          <w:u w:val="single"/>
        </w:rPr>
        <w:t>provide important insights into the core values about the death penalty held by the international community</w:t>
      </w:r>
      <w:r w:rsidRPr="003B3CFD">
        <w:rPr>
          <w:sz w:val="10"/>
        </w:rPr>
        <w:t xml:space="preserve">. (Schabas, 2002) Schabas admits that until recently, </w:t>
      </w:r>
      <w:r w:rsidRPr="003B3CFD">
        <w:rPr>
          <w:rStyle w:val="Emphasis"/>
        </w:rPr>
        <w:t>international human rights law</w:t>
      </w:r>
      <w:r w:rsidRPr="003B3CFD">
        <w:rPr>
          <w:u w:val="single"/>
        </w:rPr>
        <w:t xml:space="preserve"> as it pertained to the death penalty focused on the norm of </w:t>
      </w:r>
      <w:r w:rsidRPr="003B3CFD">
        <w:rPr>
          <w:rStyle w:val="Emphasis"/>
        </w:rPr>
        <w:t>protecting the right to life</w:t>
      </w:r>
      <w:r w:rsidRPr="003B3CFD">
        <w:rPr>
          <w:sz w:val="10"/>
        </w:rPr>
        <w:t xml:space="preserve">, as seen in article 6 of the ICCPR, article 2 of the European Convention on Human Rights and article 4 of the American Convention on Human Rights. More recently, </w:t>
      </w:r>
      <w:r w:rsidRPr="003B3CFD">
        <w:rPr>
          <w:u w:val="single"/>
        </w:rPr>
        <w:t xml:space="preserve">the death penalty has been attacked on the grounds that it constitutes </w:t>
      </w:r>
      <w:r w:rsidRPr="003B3CFD">
        <w:rPr>
          <w:rStyle w:val="Emphasis"/>
        </w:rPr>
        <w:t>cruel</w:t>
      </w:r>
      <w:r w:rsidRPr="003B3CFD">
        <w:rPr>
          <w:u w:val="single"/>
        </w:rPr>
        <w:t xml:space="preserve">, </w:t>
      </w:r>
      <w:r w:rsidRPr="003B3CFD">
        <w:rPr>
          <w:rStyle w:val="Emphasis"/>
        </w:rPr>
        <w:t>inhumane</w:t>
      </w:r>
      <w:r w:rsidRPr="003B3CFD">
        <w:rPr>
          <w:u w:val="single"/>
        </w:rPr>
        <w:t xml:space="preserve"> and </w:t>
      </w:r>
      <w:r w:rsidRPr="003B3CFD">
        <w:rPr>
          <w:rStyle w:val="Emphasis"/>
        </w:rPr>
        <w:t>degrading treatment or punishment</w:t>
      </w:r>
      <w:r w:rsidRPr="003B3CFD">
        <w:rPr>
          <w:sz w:val="10"/>
        </w:rPr>
        <w:t xml:space="preserve">. Challenges on this basis take issue with the method of execution, delays informing offenders of reprieves and lengthy waits on death row. Cruel, inhumane and degrading treatment or punishment is also specifically prohibited by several international tools, above all by the UN Convention Against Torture and Other Cruel, Inhuman and Degrading Treatment or Punishment adopted by the General Assembly in 1984 (Schabas, 2002). Schabas also points out that </w:t>
      </w:r>
      <w:r w:rsidRPr="003B3CFD">
        <w:rPr>
          <w:u w:val="single"/>
        </w:rPr>
        <w:t xml:space="preserve">the death penalty is also treated within the norms and practices of </w:t>
      </w:r>
      <w:r w:rsidRPr="003B3CFD">
        <w:rPr>
          <w:rStyle w:val="Emphasis"/>
        </w:rPr>
        <w:t>international criminal law</w:t>
      </w:r>
      <w:r w:rsidRPr="003B3CFD">
        <w:rPr>
          <w:sz w:val="10"/>
        </w:rPr>
        <w:t xml:space="preserve">. </w:t>
      </w:r>
      <w:r w:rsidRPr="003B3CFD">
        <w:rPr>
          <w:u w:val="single"/>
        </w:rPr>
        <w:t>International tribunals no longer impose the death penalty as punishment for the worst international crimes</w:t>
      </w:r>
      <w:r w:rsidRPr="003B3CFD">
        <w:rPr>
          <w:sz w:val="10"/>
        </w:rPr>
        <w:t xml:space="preserve">, as was once their prerogative. He cites the debate within the Security Council, ILC and others while establishing the International Criminal Court as being relevant to identifying customary legal rules with implications far beyond the specific cases involved. Schabas cites challenges brought before the ICJ by Paraguay and Germany involving U.S. cases, requesting stays of execution, one of which was too late and one of which was only partially successful. In the second case, the court averred that while that case did not directly take issue with the use of the death penalty by American states, the litigation was motivated by increasing international discontent, in Europe and elsewhere, with the persistence of capital punishment in the United States (Schabas, 2002). </w:t>
      </w:r>
      <w:r w:rsidRPr="003B3CFD">
        <w:rPr>
          <w:u w:val="single"/>
        </w:rPr>
        <w:t xml:space="preserve">This review of the various international agreements pertaining to restrictions upon, and even abolition of, the death penalty as a punishment option underscore the </w:t>
      </w:r>
      <w:r w:rsidRPr="003B3CFD">
        <w:rPr>
          <w:u w:val="single"/>
        </w:rPr>
        <w:lastRenderedPageBreak/>
        <w:t xml:space="preserve">breadth of the trend in a developing international norm </w:t>
      </w:r>
      <w:r w:rsidRPr="003B3CFD">
        <w:rPr>
          <w:rStyle w:val="Emphasis"/>
        </w:rPr>
        <w:t>against the use of capital punishment</w:t>
      </w:r>
      <w:r w:rsidRPr="003B3CFD">
        <w:rPr>
          <w:sz w:val="10"/>
        </w:rPr>
        <w:t xml:space="preserve">. Whether concerning the means by which executions are carried out, the offenses for which capital punishment is allowed, or the category of offender to which capital punishment could be applied, </w:t>
      </w:r>
      <w:r w:rsidRPr="003B3CFD">
        <w:rPr>
          <w:u w:val="single"/>
        </w:rPr>
        <w:t>international law has evolved in the direction of mandating</w:t>
      </w:r>
      <w:r w:rsidRPr="003B3CFD">
        <w:rPr>
          <w:sz w:val="10"/>
        </w:rPr>
        <w:t xml:space="preserve"> increasing restrictions, up to and including </w:t>
      </w:r>
      <w:r w:rsidRPr="003B3CFD">
        <w:rPr>
          <w:rStyle w:val="Emphasis"/>
        </w:rPr>
        <w:t>abolition</w:t>
      </w:r>
      <w:r w:rsidRPr="003B3CFD">
        <w:rPr>
          <w:u w:val="single"/>
        </w:rPr>
        <w:t>, upon this form of punishment</w:t>
      </w:r>
    </w:p>
    <w:p w14:paraId="614334A5" w14:textId="77777777" w:rsidR="007147D4" w:rsidRPr="003B3CFD" w:rsidRDefault="007147D4" w:rsidP="007147D4">
      <w:pPr>
        <w:pStyle w:val="Heading4"/>
      </w:pPr>
      <w:r w:rsidRPr="003B3CFD">
        <w:t xml:space="preserve">Death penalty is internationally </w:t>
      </w:r>
      <w:r w:rsidRPr="003B3CFD">
        <w:rPr>
          <w:u w:val="single"/>
        </w:rPr>
        <w:t>condemned</w:t>
      </w:r>
      <w:r w:rsidRPr="003B3CFD">
        <w:t xml:space="preserve">—only repealing it can place the US in line with </w:t>
      </w:r>
      <w:proofErr w:type="spellStart"/>
      <w:r w:rsidRPr="003B3CFD">
        <w:t>ILaw</w:t>
      </w:r>
      <w:proofErr w:type="spellEnd"/>
      <w:r w:rsidRPr="003B3CFD">
        <w:t xml:space="preserve"> and human rights </w:t>
      </w:r>
    </w:p>
    <w:p w14:paraId="6A479959" w14:textId="77777777" w:rsidR="007147D4" w:rsidRPr="003B3CFD" w:rsidRDefault="007147D4" w:rsidP="007147D4">
      <w:r w:rsidRPr="003B3CFD">
        <w:rPr>
          <w:sz w:val="18"/>
          <w:szCs w:val="18"/>
        </w:rPr>
        <w:t>Kevin M.</w:t>
      </w:r>
      <w:r w:rsidRPr="003B3CFD">
        <w:t xml:space="preserve"> </w:t>
      </w:r>
      <w:r w:rsidRPr="003B3CFD">
        <w:rPr>
          <w:rStyle w:val="Style13ptBold"/>
        </w:rPr>
        <w:t>Barry 18</w:t>
      </w:r>
      <w:r w:rsidRPr="003B3CFD">
        <w:t xml:space="preserve">, </w:t>
      </w:r>
      <w:r w:rsidRPr="003B3CFD">
        <w:rPr>
          <w:sz w:val="18"/>
          <w:szCs w:val="18"/>
        </w:rPr>
        <w:t>Associate Dean for Academic Affairs and Professor of Law at Quinnipiac University. "The Death Penalty and the Fundamental Right to Life, 60 B.C. L. Rev. 1545," LexisNexis via Dartmouth Libraries, 11-1-2018, https://advance-lexis-com.dartmouth.idm.oclc.org/document/?pdmfid=1516831&amp;crid=b57907e6-7375-408f-b606-6629a3589a04&amp;pddocfullpath=%2Fshared%2Fdocument%2Fanalytical-materials%2Furn%3AcontentItem%3A5XNR-BS31-F4GK-M0Y9-00000-00&amp;pdcontentcomponentid=142668&amp;pdteaserkey=sr9&amp;pditab=allpods&amp;ecomp=gb63k&amp;earg=sr9&amp;prid=8ffcbfdc-3bfa-4224-8ccf-a63bd6313ad7, accessed 7-15-2020 //ART</w:t>
      </w:r>
    </w:p>
    <w:p w14:paraId="57D2CB64" w14:textId="77777777" w:rsidR="007147D4" w:rsidRPr="003B3CFD" w:rsidRDefault="007147D4" w:rsidP="007147D4">
      <w:pPr>
        <w:rPr>
          <w:sz w:val="10"/>
        </w:rPr>
      </w:pPr>
      <w:r w:rsidRPr="003B3CFD">
        <w:rPr>
          <w:sz w:val="10"/>
        </w:rPr>
        <w:t xml:space="preserve">This Nation's gradual recognition of the fundamental right to life of condemned prisoners is bolstered by an overwhelming rejection of the death penalty worldwide on right-to-life grounds. 216 As the Court stated in Roper [*1580] v. Simmons, a case that categorically barred the juvenile death penalty based, in part, on its rejection by the world community, "express affirmation of certain fundamental rights by other nations and peoples . . . underscores the centrality of those same rights within our own heritage of freedom." 217 This is especially true where, as here, the Court's "precedent has been . . . weakened." 218 Since Gregg, successive Supreme Court decisions have dramatically narrowed the death penalty's reach. 219 In light of this "serious erosion" in precedent, </w:t>
      </w:r>
      <w:r w:rsidRPr="003B3CFD">
        <w:rPr>
          <w:rStyle w:val="Emphasis"/>
        </w:rPr>
        <w:t>worldwide criticism</w:t>
      </w:r>
      <w:r w:rsidRPr="003B3CFD">
        <w:rPr>
          <w:u w:val="single"/>
        </w:rPr>
        <w:t xml:space="preserve"> of the death penalty as a violation of the right to life is especially relevant</w:t>
      </w:r>
      <w:r w:rsidRPr="003B3CFD">
        <w:rPr>
          <w:sz w:val="10"/>
        </w:rPr>
        <w:t xml:space="preserve">. 220 As of December 2018, </w:t>
      </w:r>
      <w:r w:rsidRPr="003B3CFD">
        <w:rPr>
          <w:u w:val="single"/>
        </w:rPr>
        <w:t>106 countries--over half of the world--have abolished the death penalty for all crimes</w:t>
      </w:r>
      <w:r w:rsidRPr="003B3CFD">
        <w:rPr>
          <w:sz w:val="10"/>
        </w:rPr>
        <w:t xml:space="preserve">. 221 Add to this the 8 countries that have abolished the death penalty for all "ordinary crimes" and the 28 countries that have not executed anyone over the past decade, and the total number of abolitionist countries is 142, or nearly three-quarters of the world. 222 Just 56 countries retain the death penalty, and </w:t>
      </w:r>
      <w:r w:rsidRPr="003B3CFD">
        <w:rPr>
          <w:u w:val="single"/>
        </w:rPr>
        <w:t>only 7 countries other than the U.S. presently use it with any frequency</w:t>
      </w:r>
      <w:r w:rsidRPr="003B3CFD">
        <w:rPr>
          <w:sz w:val="10"/>
        </w:rPr>
        <w:t>--China, Iran, Iraq, Saudi Arabia, Pakistan, Egypt, and Somalia--"</w:t>
      </w:r>
      <w:r w:rsidRPr="003B3CFD">
        <w:rPr>
          <w:u w:val="single"/>
        </w:rPr>
        <w:t>paradoxically the regions of the world with justice systems and economies most unlike those of the United States</w:t>
      </w:r>
      <w:r w:rsidRPr="003B3CFD">
        <w:rPr>
          <w:sz w:val="10"/>
        </w:rPr>
        <w:t>." 223 Importantly, the world community's opinion of the death penalty [*1581] has not always trended toward abolition. For centuries, world history and tradition pointed in the opposite direction, with "the threat of punishment by death . . . widely accepted as an effective penal weapon of social control." 224 In early nineteenth century England, for example, 223 crimes were punishable by death. 225 But "[t]</w:t>
      </w:r>
      <w:proofErr w:type="spellStart"/>
      <w:r w:rsidRPr="003B3CFD">
        <w:rPr>
          <w:sz w:val="10"/>
        </w:rPr>
        <w:t>ime</w:t>
      </w:r>
      <w:proofErr w:type="spellEnd"/>
      <w:r w:rsidRPr="003B3CFD">
        <w:rPr>
          <w:sz w:val="10"/>
        </w:rPr>
        <w:t xml:space="preserve"> works changes." 226 </w:t>
      </w:r>
      <w:r w:rsidRPr="003B3CFD">
        <w:rPr>
          <w:u w:val="single"/>
        </w:rPr>
        <w:t>A crucial step on the path toward worldwide abolition took place nearly seventy years ago with the adoption of the 1948 Universal Declaration of Human Rights, which expressly recognized "</w:t>
      </w:r>
      <w:r w:rsidRPr="003B3CFD">
        <w:rPr>
          <w:rStyle w:val="Emphasis"/>
        </w:rPr>
        <w:t>the right to life."</w:t>
      </w:r>
      <w:r w:rsidRPr="003B3CFD">
        <w:rPr>
          <w:sz w:val="10"/>
        </w:rPr>
        <w:t xml:space="preserve"> 227 Significantly, the Declaration did not expressly forbid--indeed, it did not even mention--the death penalty. 228 At that time, the right to life enshrined in the Declaration was generally understood to permit the death penalty, and the vast majority of nations that adopted the Declaration employed the death penalty and continued to do so after adoption. 229 Two subsequent international treaties carried this understanding forward, explicitly exempting the death penalty from the protection of the right to life. 230 Notwithstanding international law's approval of the death penalty for certain crimes by the middle of the twentieth century, </w:t>
      </w:r>
      <w:r w:rsidRPr="003B3CFD">
        <w:rPr>
          <w:u w:val="single"/>
        </w:rPr>
        <w:t>every Western European nation with the death penalty either suspended or abolished it over the next thirty years</w:t>
      </w:r>
      <w:r w:rsidRPr="003B3CFD">
        <w:rPr>
          <w:sz w:val="10"/>
        </w:rPr>
        <w:t xml:space="preserve">. 231 Notably, each country did so on its own initiative; there was no "serious effort to confront the death penalty in Western democracies as a human rights issue." 232 This new insight eventually came in 1983, when the Council of Europe formally abolished the death penalty in times of peace through Protocol No. 6 of the European Convention on Human Rights, thus providing the "key transition from a right to life that exempts state death penalties to a right to life that condemns state execution." 233 </w:t>
      </w:r>
      <w:r w:rsidRPr="003B3CFD">
        <w:rPr>
          <w:u w:val="single"/>
        </w:rPr>
        <w:t>No longer was the death penalty an</w:t>
      </w:r>
      <w:r w:rsidRPr="003B3CFD">
        <w:rPr>
          <w:sz w:val="10"/>
        </w:rPr>
        <w:t xml:space="preserve"> [*1582]</w:t>
      </w:r>
      <w:r w:rsidRPr="003B3CFD">
        <w:rPr>
          <w:u w:val="single"/>
        </w:rPr>
        <w:t xml:space="preserve"> issue of state sovereignty to be "decided solely or mainly as an aspect of national criminal justice policy"; now it was "a fundamental </w:t>
      </w:r>
      <w:r w:rsidRPr="003B3CFD">
        <w:rPr>
          <w:rStyle w:val="Emphasis"/>
        </w:rPr>
        <w:t>violation of human rights,</w:t>
      </w:r>
      <w:r w:rsidRPr="003B3CFD">
        <w:rPr>
          <w:u w:val="single"/>
        </w:rPr>
        <w:t xml:space="preserve">" namely, the right to be free of excessive, repressive, and tortuous punishments and, critically, </w:t>
      </w:r>
      <w:r w:rsidRPr="003B3CFD">
        <w:rPr>
          <w:rStyle w:val="Emphasis"/>
        </w:rPr>
        <w:t>the right to life</w:t>
      </w:r>
      <w:r w:rsidRPr="003B3CFD">
        <w:rPr>
          <w:sz w:val="10"/>
        </w:rPr>
        <w:t xml:space="preserve">. 234 In 2003, the Council of Europe went further, abolishing the death penalty "in all circumstances" on grounds that "the right to life is a basic value in a democratic society and . . . the abolition of the death penalty is essential for the protection of this right and for the full recognition of the inherent dignity of all human beings." 235 International and regional organizations, including the United Nations and the Organization of American States, have similarly rejected the death penalty on right to life grounds. 236 As a precondition for joining the Council of Europe and the European Union, abolition is now almost universally accepted in the countries of Western and Eastern Europe and the former Soviet Union. 237 Australasia and Central and South America have likewise nearly eradicated the death penalty. 238 In Asia and Africa, the trend toward abolition continues, with a growing number of countries abolishing the death penalty outright and in practice, generally conducting fewer executions, and calling for abolition out of respect for the "right to life" in regional human rights instruments. 239 </w:t>
      </w:r>
      <w:r w:rsidRPr="003B3CFD">
        <w:rPr>
          <w:rStyle w:val="Emphasis"/>
        </w:rPr>
        <w:t>The world community</w:t>
      </w:r>
      <w:r w:rsidRPr="003B3CFD">
        <w:rPr>
          <w:u w:val="single"/>
        </w:rPr>
        <w:t xml:space="preserve"> has come to understand the death penalty not as an issue of state sovereignty</w:t>
      </w:r>
      <w:r w:rsidRPr="003B3CFD">
        <w:rPr>
          <w:sz w:val="10"/>
        </w:rPr>
        <w:t xml:space="preserve">, </w:t>
      </w:r>
      <w:r w:rsidRPr="003B3CFD">
        <w:rPr>
          <w:u w:val="single"/>
        </w:rPr>
        <w:t>but rather as a violation of the fundamental</w:t>
      </w:r>
      <w:r w:rsidRPr="003B3CFD">
        <w:rPr>
          <w:sz w:val="10"/>
        </w:rPr>
        <w:t xml:space="preserve"> [*1583] </w:t>
      </w:r>
      <w:r w:rsidRPr="003B3CFD">
        <w:rPr>
          <w:u w:val="single"/>
        </w:rPr>
        <w:t>right to life</w:t>
      </w:r>
      <w:r w:rsidRPr="003B3CFD">
        <w:rPr>
          <w:sz w:val="10"/>
        </w:rPr>
        <w:t xml:space="preserve">. 240 </w:t>
      </w:r>
      <w:r w:rsidRPr="003B3CFD">
        <w:rPr>
          <w:u w:val="single"/>
        </w:rPr>
        <w:t>There is nothing to suggest that, in this country, the governmental interest in depriving life "is somehow more legitimate or urgent</w:t>
      </w:r>
      <w:r w:rsidRPr="003B3CFD">
        <w:rPr>
          <w:sz w:val="10"/>
        </w:rPr>
        <w:t xml:space="preserve">." 241 In assessing whether the death penalty deprives condemned prisoners of the fundamental right to life in violation of substantive due process, Obergefell teaches that "history and tradition guide and discipline the inquiry but do not set its outer boundaries"; human dignity is also central to the analysis. 242 Like laws depriving gays and lesbians of their dignity, the death penalty violates the dignity of condemned prisoners. Indeed, it deprives them of not only liberty and equality rights but also "the right of life itself"--one which entitles every human being to "respect and fair treatment that befits the dignity of man, a dignity that is recognized and guaranteed by the Constitution." 243 In the words of Justice Brennan, </w:t>
      </w:r>
      <w:r w:rsidRPr="003B3CFD">
        <w:rPr>
          <w:u w:val="single"/>
        </w:rPr>
        <w:t>the death penalty is the ultimate humiliation, treating people not as "human being[s] possessed of common human dignity," but rather "as nonhumans, as objects to be toyed with and discarded."</w:t>
      </w:r>
      <w:r w:rsidRPr="003B3CFD">
        <w:rPr>
          <w:sz w:val="10"/>
        </w:rPr>
        <w:t xml:space="preserve"> 244 </w:t>
      </w:r>
      <w:r w:rsidRPr="003B3CFD">
        <w:rPr>
          <w:u w:val="single"/>
        </w:rPr>
        <w:t>Many sources inform this dignity interest. This Subsection briefly touches on</w:t>
      </w:r>
      <w:r w:rsidRPr="003B3CFD">
        <w:rPr>
          <w:sz w:val="10"/>
        </w:rPr>
        <w:t xml:space="preserve"> four: </w:t>
      </w:r>
      <w:r w:rsidRPr="003B3CFD">
        <w:rPr>
          <w:rStyle w:val="Emphasis"/>
        </w:rPr>
        <w:t>international human rights</w:t>
      </w:r>
      <w:r w:rsidRPr="003B3CFD">
        <w:rPr>
          <w:u w:val="single"/>
        </w:rPr>
        <w:t xml:space="preserve"> and </w:t>
      </w:r>
      <w:r w:rsidRPr="003B3CFD">
        <w:rPr>
          <w:rStyle w:val="Emphasis"/>
        </w:rPr>
        <w:t>foreign law</w:t>
      </w:r>
      <w:r w:rsidRPr="003B3CFD">
        <w:rPr>
          <w:sz w:val="10"/>
        </w:rPr>
        <w:t>, moral philosophy, religious teaching, and federal and state judicial precedent.</w:t>
      </w:r>
    </w:p>
    <w:p w14:paraId="4CD18FEC" w14:textId="77777777" w:rsidR="007147D4" w:rsidRPr="003B3CFD" w:rsidRDefault="007147D4" w:rsidP="007147D4">
      <w:pPr>
        <w:rPr>
          <w:sz w:val="10"/>
        </w:rPr>
      </w:pPr>
    </w:p>
    <w:p w14:paraId="1E8B2D59" w14:textId="77777777" w:rsidR="007147D4" w:rsidRPr="003B3CFD" w:rsidRDefault="007147D4" w:rsidP="007147D4">
      <w:pPr>
        <w:pStyle w:val="Heading4"/>
      </w:pPr>
      <w:r w:rsidRPr="003B3CFD">
        <w:lastRenderedPageBreak/>
        <w:t>It also violates torture laws which tank our international standing</w:t>
      </w:r>
    </w:p>
    <w:p w14:paraId="5C57764A" w14:textId="77777777" w:rsidR="007147D4" w:rsidRPr="003B3CFD" w:rsidRDefault="007147D4" w:rsidP="007147D4">
      <w:pPr>
        <w:rPr>
          <w:sz w:val="18"/>
          <w:szCs w:val="18"/>
        </w:rPr>
      </w:pPr>
      <w:r w:rsidRPr="003B3CFD">
        <w:rPr>
          <w:sz w:val="18"/>
          <w:szCs w:val="18"/>
        </w:rPr>
        <w:t>John D.</w:t>
      </w:r>
      <w:r w:rsidRPr="003B3CFD">
        <w:t xml:space="preserve"> </w:t>
      </w:r>
      <w:proofErr w:type="spellStart"/>
      <w:r w:rsidRPr="003B3CFD">
        <w:rPr>
          <w:rStyle w:val="Style13ptBold"/>
        </w:rPr>
        <w:t>Bessler</w:t>
      </w:r>
      <w:proofErr w:type="spellEnd"/>
      <w:r w:rsidRPr="003B3CFD">
        <w:rPr>
          <w:rStyle w:val="Style13ptBold"/>
        </w:rPr>
        <w:t xml:space="preserve"> 19</w:t>
      </w:r>
      <w:r w:rsidRPr="003B3CFD">
        <w:t xml:space="preserve">, </w:t>
      </w:r>
      <w:r w:rsidRPr="003B3CFD">
        <w:rPr>
          <w:sz w:val="18"/>
          <w:szCs w:val="18"/>
        </w:rPr>
        <w:t xml:space="preserve">a professor of law at the University of Baltimore School of Law and an adjunct professor at the Georgetown University Law Center. "Torture and Trauma: Why the Death Penalty Is Wrong and Should Be Strictly Prohibited by American and International Law”, </w:t>
      </w:r>
      <w:proofErr w:type="spellStart"/>
      <w:r w:rsidRPr="003B3CFD">
        <w:rPr>
          <w:sz w:val="18"/>
          <w:szCs w:val="18"/>
        </w:rPr>
        <w:t>HeinOnline</w:t>
      </w:r>
      <w:proofErr w:type="spellEnd"/>
      <w:r w:rsidRPr="003B3CFD">
        <w:rPr>
          <w:sz w:val="18"/>
          <w:szCs w:val="18"/>
        </w:rPr>
        <w:t>, 2019, https://heinonline.org/HOL/Page?handle=hein.journals/wasbur58&amp;div=4&amp;g_sent=1&amp;casa_token=&amp;collection=journals, accessed 7-15-2020 //ART</w:t>
      </w:r>
    </w:p>
    <w:p w14:paraId="2261CF40" w14:textId="77777777" w:rsidR="007147D4" w:rsidRPr="003B3CFD" w:rsidRDefault="007147D4" w:rsidP="007147D4">
      <w:pPr>
        <w:rPr>
          <w:sz w:val="10"/>
        </w:rPr>
      </w:pPr>
      <w:r w:rsidRPr="003B3CFD">
        <w:rPr>
          <w:u w:val="single"/>
        </w:rPr>
        <w:t xml:space="preserve">The concepts of torture and trauma are distinct from one another, but an examination of both concepts makes clear that capital charges, death sentences, and executions inflict </w:t>
      </w:r>
      <w:r w:rsidRPr="003B3CFD">
        <w:rPr>
          <w:rStyle w:val="Emphasis"/>
        </w:rPr>
        <w:t>severe trauma</w:t>
      </w:r>
      <w:r w:rsidRPr="003B3CFD">
        <w:rPr>
          <w:u w:val="single"/>
        </w:rPr>
        <w:t xml:space="preserve"> and bear the clear indicia of </w:t>
      </w:r>
      <w:r w:rsidRPr="003B3CFD">
        <w:rPr>
          <w:rStyle w:val="Emphasis"/>
        </w:rPr>
        <w:t>torture</w:t>
      </w:r>
      <w:r w:rsidRPr="003B3CFD">
        <w:rPr>
          <w:sz w:val="10"/>
        </w:rPr>
        <w:t xml:space="preserve">. The process of </w:t>
      </w:r>
      <w:r w:rsidRPr="003B3CFD">
        <w:rPr>
          <w:u w:val="single"/>
        </w:rPr>
        <w:t>state-sanctioned killing adversely affects a wide variety of individuals and, as an inherently torturous activity</w:t>
      </w:r>
      <w:r w:rsidRPr="003B3CFD">
        <w:rPr>
          <w:sz w:val="10"/>
        </w:rPr>
        <w:t xml:space="preserve">, </w:t>
      </w:r>
      <w:r w:rsidRPr="003B3CFD">
        <w:rPr>
          <w:u w:val="single"/>
        </w:rPr>
        <w:t>constitutes an affront to human dignity and the right to be free from torture and cruelty</w:t>
      </w:r>
      <w:r w:rsidRPr="003B3CFD">
        <w:rPr>
          <w:sz w:val="10"/>
        </w:rPr>
        <w:t xml:space="preserve">. Not only are capital defendants and death row inmates subjected to continuous and, ultimately, imminent threats of death (and, for some, death itself), but </w:t>
      </w:r>
      <w:r w:rsidRPr="003B3CFD">
        <w:rPr>
          <w:u w:val="single"/>
        </w:rPr>
        <w:t>capital litigation also affect judges and jurors, prosecutors and defense lawyers, crime victims' families, and the loved ones of capital defendants</w:t>
      </w:r>
      <w:r w:rsidRPr="003B3CFD">
        <w:rPr>
          <w:sz w:val="10"/>
        </w:rPr>
        <w:t xml:space="preserve">. Because credible threats of death are torturous in nature, they should not be allowed; death sentences, at bottom, are death threats-only they are made by state actors instead of private actors. </w:t>
      </w:r>
      <w:r w:rsidRPr="003B3CFD">
        <w:rPr>
          <w:u w:val="single"/>
        </w:rPr>
        <w:t>A death sentence</w:t>
      </w:r>
      <w:r w:rsidRPr="003B3CFD">
        <w:rPr>
          <w:sz w:val="10"/>
        </w:rPr>
        <w:t>, whatever the impulse beyond it, Christopher Hitchens once emphasized, writing in the foreword to Machinery of Death: The Reality of America's Death Penalty Regime, "</w:t>
      </w:r>
      <w:r w:rsidRPr="003B3CFD">
        <w:rPr>
          <w:u w:val="single"/>
        </w:rPr>
        <w:t>mutates into a protracted, depressing, degrading torture</w:t>
      </w:r>
      <w:r w:rsidRPr="003B3CFD">
        <w:rPr>
          <w:sz w:val="10"/>
        </w:rPr>
        <w:t xml:space="preserve">." </w:t>
      </w:r>
      <w:r w:rsidRPr="003B3CFD">
        <w:rPr>
          <w:u w:val="single"/>
        </w:rPr>
        <w:t>If war</w:t>
      </w:r>
      <w:r w:rsidRPr="003B3CFD">
        <w:rPr>
          <w:sz w:val="10"/>
        </w:rPr>
        <w:t xml:space="preserve"> or the threat of war</w:t>
      </w:r>
      <w:r w:rsidRPr="003B3CFD">
        <w:rPr>
          <w:u w:val="single"/>
        </w:rPr>
        <w:t xml:space="preserve"> cannot justify military commanders resorting to torturous practices, then</w:t>
      </w:r>
      <w:r w:rsidRPr="003B3CFD">
        <w:rPr>
          <w:sz w:val="10"/>
        </w:rPr>
        <w:t xml:space="preserve"> surely</w:t>
      </w:r>
      <w:r w:rsidRPr="003B3CFD">
        <w:rPr>
          <w:u w:val="single"/>
        </w:rPr>
        <w:t xml:space="preserve"> legislators, judges, and juries should not be permitted to authorize or make use of torturous death sentences and executions either</w:t>
      </w:r>
      <w:r w:rsidRPr="003B3CFD">
        <w:rPr>
          <w:sz w:val="10"/>
        </w:rPr>
        <w:t xml:space="preserve">. </w:t>
      </w:r>
      <w:r w:rsidRPr="003B3CFD">
        <w:rPr>
          <w:u w:val="single"/>
        </w:rPr>
        <w:t>America and the rest of the civilized world have already renounced torture, declaring that the prohibition against torture is absolute</w:t>
      </w:r>
      <w:r w:rsidRPr="003B3CFD">
        <w:rPr>
          <w:sz w:val="10"/>
        </w:rPr>
        <w:t xml:space="preserve">. Indeed, </w:t>
      </w:r>
      <w:r w:rsidRPr="003B3CFD">
        <w:rPr>
          <w:rStyle w:val="Emphasis"/>
        </w:rPr>
        <w:t>under international law,</w:t>
      </w:r>
      <w:r w:rsidRPr="003B3CFD">
        <w:rPr>
          <w:u w:val="single"/>
        </w:rPr>
        <w:t xml:space="preserve"> no circumstance-no public emergency or other event-can be used to justify torture. Torture is a deliberate and intentional act, and when it is used, it is the torturer</w:t>
      </w:r>
      <w:r w:rsidRPr="003B3CFD">
        <w:rPr>
          <w:sz w:val="10"/>
        </w:rPr>
        <w:t>-not the object of the torture-</w:t>
      </w:r>
      <w:r w:rsidRPr="003B3CFD">
        <w:rPr>
          <w:u w:val="single"/>
        </w:rPr>
        <w:t>who is morally responsible for it.</w:t>
      </w:r>
      <w:r w:rsidRPr="003B3CFD">
        <w:rPr>
          <w:sz w:val="10"/>
        </w:rPr>
        <w:t xml:space="preserve"> Whereas the crimes of heinous killers and other offenders are reprehensible and cannot be undone, </w:t>
      </w:r>
      <w:r w:rsidRPr="003B3CFD">
        <w:rPr>
          <w:u w:val="single"/>
        </w:rPr>
        <w:t>the State's response to such crimes is always a conscious choice</w:t>
      </w:r>
      <w:r w:rsidRPr="003B3CFD">
        <w:rPr>
          <w:sz w:val="10"/>
        </w:rPr>
        <w:t xml:space="preserve">. </w:t>
      </w:r>
      <w:r w:rsidRPr="003B3CFD">
        <w:rPr>
          <w:u w:val="single"/>
        </w:rPr>
        <w:t>The State has a duty and an indispensable obligation to keep the public safe,</w:t>
      </w:r>
      <w:r w:rsidRPr="003B3CFD">
        <w:rPr>
          <w:sz w:val="10"/>
        </w:rPr>
        <w:t xml:space="preserve"> and the State has a right to punish-and to incarcerate offenders-to carry out that very legitimate governmental objective. But </w:t>
      </w:r>
      <w:r w:rsidRPr="003B3CFD">
        <w:rPr>
          <w:u w:val="single"/>
        </w:rPr>
        <w:t>the State crosses a line when it veers into the realm of torturous conduct-government action that strips offenders of their humanity</w:t>
      </w:r>
      <w:r w:rsidRPr="003B3CFD">
        <w:rPr>
          <w:sz w:val="10"/>
        </w:rPr>
        <w:t xml:space="preserve">; </w:t>
      </w:r>
      <w:r w:rsidRPr="003B3CFD">
        <w:rPr>
          <w:u w:val="single"/>
        </w:rPr>
        <w:t>that</w:t>
      </w:r>
      <w:r w:rsidRPr="003B3CFD">
        <w:rPr>
          <w:sz w:val="10"/>
        </w:rPr>
        <w:t xml:space="preserve"> traumatizes, stigmatizes, and tortures; and that, plainly put, </w:t>
      </w:r>
      <w:r w:rsidRPr="003B3CFD">
        <w:rPr>
          <w:u w:val="single"/>
        </w:rPr>
        <w:t>reflects poorly on the societies that authorize it and the State officials who carry it out</w:t>
      </w:r>
      <w:r w:rsidRPr="003B3CFD">
        <w:rPr>
          <w:sz w:val="10"/>
        </w:rPr>
        <w:t xml:space="preserve">. Because the death penalty is not necessary, especially in this, the twenty first century, and because it has the immutable characteristics of torture, it must be rejected in all its forms. Although American and international law both contain "lawful sanctions" carve-outs to torture, the bar on torture is intended to be a universal one. </w:t>
      </w:r>
      <w:r w:rsidRPr="003B3CFD">
        <w:rPr>
          <w:u w:val="single"/>
        </w:rPr>
        <w:t>If America</w:t>
      </w:r>
      <w:r w:rsidRPr="003B3CFD">
        <w:rPr>
          <w:sz w:val="10"/>
        </w:rPr>
        <w:t xml:space="preserve"> and the world </w:t>
      </w:r>
      <w:r w:rsidRPr="003B3CFD">
        <w:rPr>
          <w:u w:val="single"/>
        </w:rPr>
        <w:t>are truly serious about the idea that certain rights, such as the rights to be free from cruelty and torture, are universal rights, then even those who have committed heinous acts must not be subjected to acts of torture</w:t>
      </w:r>
      <w:r w:rsidRPr="003B3CFD">
        <w:rPr>
          <w:sz w:val="10"/>
        </w:rPr>
        <w:t xml:space="preserve">, whether physical or mental. In fact, </w:t>
      </w:r>
      <w:r w:rsidRPr="003B3CFD">
        <w:rPr>
          <w:u w:val="single"/>
        </w:rPr>
        <w:t>any practice that bears all the indicia of torture should not be permitted under any circumstances</w:t>
      </w:r>
      <w:r w:rsidRPr="003B3CFD">
        <w:rPr>
          <w:sz w:val="10"/>
        </w:rPr>
        <w:t xml:space="preserve">. The fact that a punishment has, through time, been considered a "lawful sanction," should not insulate that punishment from scrutiny for all time. That would be an absurd result, and it would fly in the face of Enlightenment thought, which focused on human progress, whether in science, medicine, or law. Indeed, a number of now-abandoned punishments that were once lawful-from the pillory and the whipping post to ducking and ear cropping-are no longer tolerated in modem life. </w:t>
      </w:r>
      <w:r w:rsidRPr="003B3CFD">
        <w:rPr>
          <w:u w:val="single"/>
        </w:rPr>
        <w:t>If a country that has committed itself to eliminating torture is allowed to continue to use a torturous practice under the guise of the "lawful sanctions" classification, then whatever a country says is lawful-no matter how torturous in nature-would be, effectively, immune from scrutiny</w:t>
      </w:r>
      <w:r w:rsidRPr="003B3CFD">
        <w:rPr>
          <w:sz w:val="10"/>
        </w:rPr>
        <w:t xml:space="preserve">. </w:t>
      </w:r>
      <w:r w:rsidRPr="003B3CFD">
        <w:rPr>
          <w:u w:val="single"/>
        </w:rPr>
        <w:t xml:space="preserve">Such an approach would render a country's international obligations-and its public commitments to end torture </w:t>
      </w:r>
      <w:r w:rsidRPr="003B3CFD">
        <w:rPr>
          <w:rStyle w:val="Emphasis"/>
        </w:rPr>
        <w:t>a nullity.</w:t>
      </w:r>
      <w:r w:rsidRPr="003B3CFD">
        <w:rPr>
          <w:u w:val="single"/>
        </w:rPr>
        <w:t xml:space="preserve"> </w:t>
      </w:r>
      <w:r w:rsidRPr="003B3CFD">
        <w:rPr>
          <w:sz w:val="10"/>
        </w:rPr>
        <w:t xml:space="preserve">The death penalty has, for centuries, been authorized and inflicted by various governments around the world under the auspices of being a legitimate tool. But since the Enlightenment, and especially since the end of World War II and the promulgation of the Universal Declaration of Human Rights, civilized societies have turned away from capital punishment and recognized that some rights are universal in nature. In this, the twenty-first century, especially in light of everything that is known now about the punishment of death and its effects, </w:t>
      </w:r>
      <w:r w:rsidRPr="003B3CFD">
        <w:rPr>
          <w:u w:val="single"/>
        </w:rPr>
        <w:t xml:space="preserve">death sentences and executions should consequently be </w:t>
      </w:r>
      <w:r w:rsidRPr="003B3CFD">
        <w:rPr>
          <w:rStyle w:val="Emphasis"/>
        </w:rPr>
        <w:t>declared unlawful</w:t>
      </w:r>
      <w:r w:rsidRPr="003B3CFD">
        <w:rPr>
          <w:u w:val="single"/>
        </w:rPr>
        <w:t xml:space="preserve">, strictly forbidden under American and </w:t>
      </w:r>
      <w:r w:rsidRPr="003B3CFD">
        <w:rPr>
          <w:rStyle w:val="Emphasis"/>
        </w:rPr>
        <w:t>international law</w:t>
      </w:r>
      <w:r w:rsidRPr="003B3CFD">
        <w:rPr>
          <w:u w:val="single"/>
        </w:rPr>
        <w:t>, and classified as torture.</w:t>
      </w:r>
      <w:r w:rsidRPr="003B3CFD">
        <w:rPr>
          <w:sz w:val="10"/>
        </w:rPr>
        <w:t xml:space="preserve"> Just as various non-lethal punishments have passed from the scene, capital punishment should also be relegated to the history books. Torture is wrong, and because the death penalty and the process by which it is administered bear all the characteristics of torture, the use of capital punishment is just as wrong and morally reprehensible. </w:t>
      </w:r>
    </w:p>
    <w:p w14:paraId="1D587FFA" w14:textId="77777777" w:rsidR="007147D4" w:rsidRPr="003B3CFD" w:rsidRDefault="007147D4" w:rsidP="007147D4">
      <w:pPr>
        <w:pStyle w:val="Heading4"/>
      </w:pPr>
      <w:r w:rsidRPr="003B3CFD">
        <w:lastRenderedPageBreak/>
        <w:t>I-law is good – upholds the structure of global society</w:t>
      </w:r>
    </w:p>
    <w:p w14:paraId="6732565C" w14:textId="77777777" w:rsidR="007147D4" w:rsidRPr="003B3CFD" w:rsidRDefault="007147D4" w:rsidP="007147D4">
      <w:pPr>
        <w:rPr>
          <w:sz w:val="18"/>
          <w:szCs w:val="18"/>
        </w:rPr>
      </w:pPr>
      <w:r w:rsidRPr="003B3CFD">
        <w:rPr>
          <w:sz w:val="18"/>
          <w:szCs w:val="18"/>
        </w:rPr>
        <w:t>Ted</w:t>
      </w:r>
      <w:r w:rsidRPr="003B3CFD">
        <w:t xml:space="preserve"> </w:t>
      </w:r>
      <w:proofErr w:type="spellStart"/>
      <w:r w:rsidRPr="003B3CFD">
        <w:rPr>
          <w:rStyle w:val="Style13ptBold"/>
        </w:rPr>
        <w:t>Piccone</w:t>
      </w:r>
      <w:proofErr w:type="spellEnd"/>
      <w:r w:rsidRPr="003B3CFD">
        <w:rPr>
          <w:rStyle w:val="Style13ptBold"/>
        </w:rPr>
        <w:t xml:space="preserve"> 17</w:t>
      </w:r>
      <w:r w:rsidRPr="003B3CFD">
        <w:t xml:space="preserve">, </w:t>
      </w:r>
      <w:r w:rsidRPr="003B3CFD">
        <w:rPr>
          <w:sz w:val="18"/>
          <w:szCs w:val="18"/>
        </w:rPr>
        <w:t>a nonresident senior fellow in Security and Strategy in the Foreign Policy program at Brookings and the chief engagement officer at the World Justice Project. "Why international law serves U.S. national interests," Brookings, 4-12-2017, https://www.brookings.edu/research/why-international-law-serves-u-s-national-interests/, accessed 7-15-2020 //ART</w:t>
      </w:r>
    </w:p>
    <w:p w14:paraId="1127FEA3" w14:textId="77777777" w:rsidR="007147D4" w:rsidRPr="003B3CFD" w:rsidRDefault="007147D4" w:rsidP="007147D4">
      <w:pPr>
        <w:rPr>
          <w:rStyle w:val="Emphasis"/>
        </w:rPr>
      </w:pPr>
      <w:r w:rsidRPr="003B3CFD">
        <w:rPr>
          <w:sz w:val="10"/>
        </w:rPr>
        <w:t xml:space="preserve">What does the law of nations mean in this new era of resurgent nationalism as narrowly defined by leaders like Donald Trump, Nigel Farage, and Vladimir Putin? To answer that question, it helps to return to some basic definitions and principles that remind us why </w:t>
      </w:r>
      <w:r w:rsidRPr="003B3CFD">
        <w:rPr>
          <w:u w:val="single"/>
        </w:rPr>
        <w:t>nation-states have long found it in their interests to cooperate on matters of common concern</w:t>
      </w:r>
      <w:r w:rsidRPr="003B3CFD">
        <w:rPr>
          <w:sz w:val="10"/>
        </w:rPr>
        <w:t xml:space="preserve">. </w:t>
      </w:r>
      <w:r w:rsidRPr="003B3CFD">
        <w:rPr>
          <w:u w:val="single"/>
        </w:rPr>
        <w:t xml:space="preserve">Laws based on norms of reciprocity, mutual respect, </w:t>
      </w:r>
      <w:r w:rsidRPr="003B3CFD">
        <w:rPr>
          <w:rStyle w:val="StyleUnderline"/>
        </w:rPr>
        <w:t>justice</w:t>
      </w:r>
      <w:r w:rsidRPr="003B3CFD">
        <w:rPr>
          <w:u w:val="single"/>
        </w:rPr>
        <w:t xml:space="preserve">, and </w:t>
      </w:r>
      <w:r w:rsidRPr="003B3CFD">
        <w:rPr>
          <w:rStyle w:val="StyleUnderline"/>
        </w:rPr>
        <w:t>peace</w:t>
      </w:r>
      <w:r w:rsidRPr="003B3CFD">
        <w:rPr>
          <w:u w:val="single"/>
        </w:rPr>
        <w:t xml:space="preserve"> have regulated international relations</w:t>
      </w:r>
      <w:r w:rsidRPr="003B3CFD">
        <w:rPr>
          <w:sz w:val="10"/>
        </w:rPr>
        <w:t xml:space="preserve"> since the times of ancient Greece. As trade across boundaries increased, </w:t>
      </w:r>
      <w:r w:rsidRPr="003B3CFD">
        <w:rPr>
          <w:u w:val="single"/>
        </w:rPr>
        <w:t xml:space="preserve">it became increasingly in each state’s self-interest to define, and bind others, to common rules and customs, which extended to the oceans and seas as well. </w:t>
      </w:r>
      <w:r w:rsidRPr="003B3CFD">
        <w:rPr>
          <w:sz w:val="10"/>
        </w:rPr>
        <w:t xml:space="preserve">Now, </w:t>
      </w:r>
      <w:r w:rsidRPr="003B3CFD">
        <w:rPr>
          <w:u w:val="single"/>
        </w:rPr>
        <w:t xml:space="preserve">with over </w:t>
      </w:r>
      <w:r w:rsidRPr="003B3CFD">
        <w:rPr>
          <w:rStyle w:val="Emphasis"/>
        </w:rPr>
        <w:t>560 major multilateral instruments</w:t>
      </w:r>
      <w:r w:rsidRPr="003B3CFD">
        <w:rPr>
          <w:u w:val="single"/>
        </w:rPr>
        <w:t xml:space="preserve"> deposited with the U</w:t>
      </w:r>
      <w:r w:rsidRPr="003B3CFD">
        <w:rPr>
          <w:sz w:val="10"/>
        </w:rPr>
        <w:t xml:space="preserve">nited </w:t>
      </w:r>
      <w:r w:rsidRPr="003B3CFD">
        <w:rPr>
          <w:u w:val="single"/>
        </w:rPr>
        <w:t>N</w:t>
      </w:r>
      <w:r w:rsidRPr="003B3CFD">
        <w:rPr>
          <w:sz w:val="10"/>
        </w:rPr>
        <w:t xml:space="preserve">ations </w:t>
      </w:r>
      <w:r w:rsidRPr="003B3CFD">
        <w:rPr>
          <w:u w:val="single"/>
        </w:rPr>
        <w:t>alone</w:t>
      </w:r>
      <w:r w:rsidRPr="003B3CFD">
        <w:rPr>
          <w:sz w:val="10"/>
        </w:rPr>
        <w:t xml:space="preserve">, </w:t>
      </w:r>
      <w:r w:rsidRPr="003B3CFD">
        <w:rPr>
          <w:u w:val="single"/>
        </w:rPr>
        <w:t xml:space="preserve">citizens around the world </w:t>
      </w:r>
      <w:r w:rsidRPr="003B3CFD">
        <w:rPr>
          <w:rStyle w:val="Emphasis"/>
        </w:rPr>
        <w:t>benefit every day</w:t>
      </w:r>
      <w:r w:rsidRPr="003B3CFD">
        <w:rPr>
          <w:u w:val="single"/>
        </w:rPr>
        <w:t xml:space="preserve"> from rules their governments have adopted conjointly with each other.</w:t>
      </w:r>
      <w:r w:rsidRPr="003B3CFD">
        <w:rPr>
          <w:sz w:val="10"/>
        </w:rPr>
        <w:t xml:space="preserve"> </w:t>
      </w:r>
      <w:r w:rsidRPr="003B3CFD">
        <w:rPr>
          <w:u w:val="single"/>
        </w:rPr>
        <w:t>These agreements</w:t>
      </w:r>
      <w:r w:rsidRPr="003B3CFD">
        <w:rPr>
          <w:sz w:val="10"/>
        </w:rPr>
        <w:t xml:space="preserve">, as the American Society of International Law has documented, </w:t>
      </w:r>
      <w:r w:rsidRPr="003B3CFD">
        <w:rPr>
          <w:u w:val="single"/>
        </w:rPr>
        <w:t>enable worldwide telecommunications</w:t>
      </w:r>
      <w:r w:rsidRPr="003B3CFD">
        <w:rPr>
          <w:sz w:val="10"/>
        </w:rPr>
        <w:t xml:space="preserve"> and postal networks; </w:t>
      </w:r>
      <w:r w:rsidRPr="003B3CFD">
        <w:rPr>
          <w:rStyle w:val="StyleUnderline"/>
        </w:rPr>
        <w:t>universal recognition of time standards</w:t>
      </w:r>
      <w:r w:rsidRPr="003B3CFD">
        <w:rPr>
          <w:sz w:val="10"/>
        </w:rPr>
        <w:t xml:space="preserve">; improved weather forecasting; </w:t>
      </w:r>
      <w:r w:rsidRPr="003B3CFD">
        <w:rPr>
          <w:rStyle w:val="StyleUnderline"/>
        </w:rPr>
        <w:t>stronger safety standards for automobiles, airplanes, and ships</w:t>
      </w:r>
      <w:r w:rsidRPr="003B3CFD">
        <w:rPr>
          <w:sz w:val="10"/>
        </w:rPr>
        <w:t xml:space="preserve">; </w:t>
      </w:r>
      <w:r w:rsidRPr="003B3CFD">
        <w:rPr>
          <w:rStyle w:val="Emphasis"/>
        </w:rPr>
        <w:t>sharing of information</w:t>
      </w:r>
      <w:r w:rsidRPr="003B3CFD">
        <w:rPr>
          <w:rStyle w:val="StyleUnderline"/>
        </w:rPr>
        <w:t xml:space="preserve"> about the origin of our food and other products</w:t>
      </w:r>
      <w:r w:rsidRPr="003B3CFD">
        <w:rPr>
          <w:sz w:val="10"/>
        </w:rPr>
        <w:t xml:space="preserve">; </w:t>
      </w:r>
      <w:r w:rsidRPr="003B3CFD">
        <w:rPr>
          <w:rStyle w:val="StyleUnderline"/>
        </w:rPr>
        <w:t>protection of software, literary, and artistic works</w:t>
      </w:r>
      <w:r w:rsidRPr="003B3CFD">
        <w:rPr>
          <w:sz w:val="10"/>
        </w:rPr>
        <w:t xml:space="preserve">; and preservation of cultural heritage sites </w:t>
      </w:r>
      <w:r w:rsidRPr="003B3CFD">
        <w:rPr>
          <w:rStyle w:val="StyleUnderline"/>
        </w:rPr>
        <w:t>and endangered species</w:t>
      </w:r>
      <w:r w:rsidRPr="003B3CFD">
        <w:rPr>
          <w:sz w:val="10"/>
        </w:rPr>
        <w:t xml:space="preserve">, to name a few.[1] With the adoption of international human rights treaties after World War II, </w:t>
      </w:r>
      <w:r w:rsidRPr="003B3CFD">
        <w:rPr>
          <w:u w:val="single"/>
        </w:rPr>
        <w:t xml:space="preserve">these rules expanded to protect people </w:t>
      </w:r>
      <w:r w:rsidRPr="003B3CFD">
        <w:rPr>
          <w:rStyle w:val="Emphasis"/>
        </w:rPr>
        <w:t>from torture</w:t>
      </w:r>
      <w:r w:rsidRPr="003B3CFD">
        <w:rPr>
          <w:u w:val="single"/>
        </w:rPr>
        <w:t xml:space="preserve"> and other forms of inhumane treatment</w:t>
      </w:r>
      <w:r w:rsidRPr="003B3CFD">
        <w:rPr>
          <w:sz w:val="10"/>
        </w:rPr>
        <w:t xml:space="preserve">; </w:t>
      </w:r>
      <w:r w:rsidRPr="003B3CFD">
        <w:rPr>
          <w:u w:val="single"/>
        </w:rPr>
        <w:t>promote equal protection for women and children</w:t>
      </w:r>
      <w:r w:rsidRPr="003B3CFD">
        <w:rPr>
          <w:sz w:val="10"/>
        </w:rPr>
        <w:t xml:space="preserve">, including for adopted children and those caught in custody disputes; </w:t>
      </w:r>
      <w:r w:rsidRPr="003B3CFD">
        <w:rPr>
          <w:u w:val="single"/>
        </w:rPr>
        <w:t xml:space="preserve">and facilitate pursuit of </w:t>
      </w:r>
      <w:r w:rsidRPr="003B3CFD">
        <w:rPr>
          <w:rStyle w:val="Emphasis"/>
        </w:rPr>
        <w:t>war criminals</w:t>
      </w:r>
      <w:r w:rsidRPr="003B3CFD">
        <w:rPr>
          <w:u w:val="single"/>
        </w:rPr>
        <w:t xml:space="preserve">, </w:t>
      </w:r>
      <w:r w:rsidRPr="003B3CFD">
        <w:rPr>
          <w:rStyle w:val="Emphasis"/>
        </w:rPr>
        <w:t>terrorists</w:t>
      </w:r>
      <w:r w:rsidRPr="003B3CFD">
        <w:rPr>
          <w:u w:val="single"/>
        </w:rPr>
        <w:t xml:space="preserve">, </w:t>
      </w:r>
      <w:r w:rsidRPr="003B3CFD">
        <w:rPr>
          <w:rStyle w:val="Emphasis"/>
        </w:rPr>
        <w:t>human smugglers</w:t>
      </w:r>
      <w:r w:rsidRPr="003B3CFD">
        <w:rPr>
          <w:u w:val="single"/>
        </w:rPr>
        <w:t>, and drug traffickers</w:t>
      </w:r>
      <w:r w:rsidRPr="003B3CFD">
        <w:rPr>
          <w:sz w:val="10"/>
        </w:rPr>
        <w:t xml:space="preserve">. </w:t>
      </w:r>
      <w:r w:rsidRPr="003B3CFD">
        <w:rPr>
          <w:u w:val="single"/>
        </w:rPr>
        <w:t>Agreements to protect the public and the environment from</w:t>
      </w:r>
      <w:r w:rsidRPr="003B3CFD">
        <w:rPr>
          <w:sz w:val="10"/>
        </w:rPr>
        <w:t xml:space="preserve"> chlorofluorocarbons (CFCs) and other </w:t>
      </w:r>
      <w:r w:rsidRPr="003B3CFD">
        <w:rPr>
          <w:u w:val="single"/>
        </w:rPr>
        <w:t xml:space="preserve">harmful pollutants are among some of the more effective binding instruments of </w:t>
      </w:r>
      <w:r w:rsidRPr="003B3CFD">
        <w:rPr>
          <w:rStyle w:val="Emphasis"/>
        </w:rPr>
        <w:t>modern international law.</w:t>
      </w:r>
    </w:p>
    <w:p w14:paraId="46606651" w14:textId="77777777" w:rsidR="007147D4" w:rsidRPr="003B3CFD" w:rsidRDefault="007147D4" w:rsidP="007147D4">
      <w:pPr>
        <w:pStyle w:val="Heading4"/>
      </w:pPr>
      <w:r w:rsidRPr="003B3CFD">
        <w:t xml:space="preserve">Without </w:t>
      </w:r>
      <w:proofErr w:type="spellStart"/>
      <w:r w:rsidRPr="003B3CFD">
        <w:t>ILaw</w:t>
      </w:r>
      <w:proofErr w:type="spellEnd"/>
      <w:r w:rsidRPr="003B3CFD">
        <w:t xml:space="preserve"> all international institutions collapse</w:t>
      </w:r>
    </w:p>
    <w:p w14:paraId="7B42069E" w14:textId="77777777" w:rsidR="007147D4" w:rsidRPr="003B3CFD" w:rsidRDefault="007147D4" w:rsidP="007147D4">
      <w:r w:rsidRPr="003B3CFD">
        <w:rPr>
          <w:sz w:val="18"/>
          <w:szCs w:val="18"/>
        </w:rPr>
        <w:t>John</w:t>
      </w:r>
      <w:r w:rsidRPr="003B3CFD">
        <w:t xml:space="preserve"> </w:t>
      </w:r>
      <w:proofErr w:type="spellStart"/>
      <w:r w:rsidRPr="003B3CFD">
        <w:rPr>
          <w:rStyle w:val="Style13ptBold"/>
        </w:rPr>
        <w:t>Mearsheimer</w:t>
      </w:r>
      <w:proofErr w:type="spellEnd"/>
      <w:r w:rsidRPr="003B3CFD">
        <w:rPr>
          <w:rStyle w:val="Style13ptBold"/>
        </w:rPr>
        <w:t xml:space="preserve"> 19</w:t>
      </w:r>
      <w:r w:rsidRPr="003B3CFD">
        <w:t xml:space="preserve">, </w:t>
      </w:r>
      <w:r w:rsidRPr="003B3CFD">
        <w:rPr>
          <w:sz w:val="18"/>
          <w:szCs w:val="18"/>
        </w:rPr>
        <w:t>the R. Wendell Harrison Distinguished Service Professor of Political Science at the University of Chicago. "Bound to Fail: The Rise and Fall of the Liberal International Order," MIT Press Journals, 4-29-2019, https://www.mitpressjournals.org/doi/full/10.1162/isec_a_00342, accessed 7-16-2020 //ART</w:t>
      </w:r>
    </w:p>
    <w:p w14:paraId="2F04C965" w14:textId="77777777" w:rsidR="007147D4" w:rsidRPr="003B3CFD" w:rsidRDefault="007147D4" w:rsidP="007147D4">
      <w:pPr>
        <w:rPr>
          <w:sz w:val="10"/>
        </w:rPr>
      </w:pPr>
      <w:r w:rsidRPr="003B3CFD">
        <w:rPr>
          <w:sz w:val="10"/>
        </w:rPr>
        <w:t xml:space="preserve">An "order" is an organized group of international institutions that help govern the interactions among the member </w:t>
      </w:r>
      <w:proofErr w:type="gramStart"/>
      <w:r w:rsidRPr="003B3CFD">
        <w:rPr>
          <w:sz w:val="10"/>
        </w:rPr>
        <w:t>states.[</w:t>
      </w:r>
      <w:proofErr w:type="gramEnd"/>
      <w:r w:rsidRPr="003B3CFD">
        <w:rPr>
          <w:sz w:val="10"/>
        </w:rPr>
        <w:t xml:space="preserve"> 3] </w:t>
      </w:r>
      <w:r w:rsidRPr="003B3CFD">
        <w:rPr>
          <w:u w:val="single"/>
        </w:rPr>
        <w:t>Orders can also help member states deal with nonmembers, because an order does not necessarily include every country in the world. Furthermore, orders can comprise institutions that have a regional or a global scope. Great powers create and manage orders.</w:t>
      </w:r>
      <w:r w:rsidRPr="003B3CFD">
        <w:rPr>
          <w:sz w:val="10"/>
        </w:rPr>
        <w:t xml:space="preserve"> </w:t>
      </w:r>
      <w:r w:rsidRPr="003B3CFD">
        <w:rPr>
          <w:u w:val="single"/>
        </w:rPr>
        <w:t>International institutions, which are the building blocks of orders, are effectively rules that the great powers devise and agree to follow, because they believe that obeying those rules is in their interest.</w:t>
      </w:r>
      <w:r w:rsidRPr="003B3CFD">
        <w:rPr>
          <w:sz w:val="10"/>
        </w:rPr>
        <w:t xml:space="preserve"> The rules prescribe acceptable kinds of behavior and proscribe unacceptable forms of behavior. Unsurprisingly, the great powers write those rules to suit their own interests. But when the rules do not accord with the vital interests of the dominant states, those same states either ignore them or rewrite them. For example, President George W. Bush emphasized on numerous occasions before the 2003 Iraq War that even if a U.S. invasion violated international law, "America will do what is necessary to ensure our nation's security ... I will not wait on events, while dangers gather." </w:t>
      </w:r>
      <w:r w:rsidRPr="003B3CFD">
        <w:rPr>
          <w:u w:val="single"/>
        </w:rPr>
        <w:t>An order can contain different kinds of institutions, including security institutions such as the North Atlantic Treaty Organization</w:t>
      </w:r>
      <w:r w:rsidRPr="003B3CFD">
        <w:rPr>
          <w:sz w:val="10"/>
        </w:rPr>
        <w:t xml:space="preserve"> </w:t>
      </w:r>
      <w:r w:rsidRPr="003B3CFD">
        <w:rPr>
          <w:u w:val="single"/>
        </w:rPr>
        <w:t>(</w:t>
      </w:r>
      <w:r w:rsidRPr="003B3CFD">
        <w:rPr>
          <w:rStyle w:val="Emphasis"/>
        </w:rPr>
        <w:t>NATO</w:t>
      </w:r>
      <w:r w:rsidRPr="003B3CFD">
        <w:rPr>
          <w:u w:val="single"/>
        </w:rPr>
        <w:t>), the Nuclear Non-Proliferation Treaty (</w:t>
      </w:r>
      <w:r w:rsidRPr="003B3CFD">
        <w:rPr>
          <w:rStyle w:val="Emphasis"/>
        </w:rPr>
        <w:t>NPT</w:t>
      </w:r>
      <w:r w:rsidRPr="003B3CFD">
        <w:rPr>
          <w:u w:val="single"/>
        </w:rPr>
        <w:t xml:space="preserve">), or </w:t>
      </w:r>
      <w:r w:rsidRPr="003B3CFD">
        <w:rPr>
          <w:rStyle w:val="Emphasis"/>
        </w:rPr>
        <w:t>the Warsaw Pact</w:t>
      </w:r>
      <w:r w:rsidRPr="003B3CFD">
        <w:rPr>
          <w:u w:val="single"/>
        </w:rPr>
        <w:t>, as well as economic institutions such as the International Monetary Fund (</w:t>
      </w:r>
      <w:r w:rsidRPr="003B3CFD">
        <w:rPr>
          <w:rStyle w:val="Emphasis"/>
        </w:rPr>
        <w:t>IMF</w:t>
      </w:r>
      <w:r w:rsidRPr="003B3CFD">
        <w:rPr>
          <w:u w:val="single"/>
        </w:rPr>
        <w:t xml:space="preserve">), the North American Free Trade Agreement, the Organization for Economic Co-operation and Development, and </w:t>
      </w:r>
      <w:r w:rsidRPr="003B3CFD">
        <w:rPr>
          <w:rStyle w:val="Emphasis"/>
        </w:rPr>
        <w:t>the World Bank</w:t>
      </w:r>
      <w:r w:rsidRPr="003B3CFD">
        <w:rPr>
          <w:u w:val="single"/>
        </w:rPr>
        <w:t xml:space="preserve">. It can also include institutions that deal with the environment, such as the Paris Agreement to tackle climate change, and more multifaceted institutions such as the </w:t>
      </w:r>
      <w:r w:rsidRPr="003B3CFD">
        <w:rPr>
          <w:rStyle w:val="Emphasis"/>
        </w:rPr>
        <w:t>European Union</w:t>
      </w:r>
      <w:r w:rsidRPr="003B3CFD">
        <w:rPr>
          <w:u w:val="single"/>
        </w:rPr>
        <w:t xml:space="preserve"> (EU), the League of Nations, and the </w:t>
      </w:r>
      <w:r w:rsidRPr="003B3CFD">
        <w:rPr>
          <w:rStyle w:val="Emphasis"/>
        </w:rPr>
        <w:t>United Nations (UN).</w:t>
      </w:r>
      <w:r w:rsidRPr="003B3CFD">
        <w:rPr>
          <w:sz w:val="10"/>
        </w:rPr>
        <w:t xml:space="preserve"> </w:t>
      </w:r>
      <w:r w:rsidRPr="003B3CFD">
        <w:rPr>
          <w:u w:val="single"/>
        </w:rPr>
        <w:t>Orders</w:t>
      </w:r>
      <w:r w:rsidRPr="003B3CFD">
        <w:rPr>
          <w:sz w:val="10"/>
        </w:rPr>
        <w:t xml:space="preserve"> are indispensable in the modern international system for two reasons. First, they </w:t>
      </w:r>
      <w:r w:rsidRPr="003B3CFD">
        <w:rPr>
          <w:u w:val="single"/>
        </w:rPr>
        <w:t>manage interstate relations in a highly interdependent world</w:t>
      </w:r>
      <w:r w:rsidRPr="003B3CFD">
        <w:rPr>
          <w:sz w:val="10"/>
        </w:rPr>
        <w:t xml:space="preserve">. States engage in enormous amounts of economic activity, which leads them to establish institutions and rules that can regulate those interactions and make them more efficient. But </w:t>
      </w:r>
      <w:r w:rsidRPr="003B3CFD">
        <w:rPr>
          <w:u w:val="single"/>
        </w:rPr>
        <w:t xml:space="preserve">that interdependence is not restricted to economic affairs; it also includes </w:t>
      </w:r>
      <w:r w:rsidRPr="003B3CFD">
        <w:rPr>
          <w:rStyle w:val="Emphasis"/>
        </w:rPr>
        <w:t>environmental</w:t>
      </w:r>
      <w:r w:rsidRPr="003B3CFD">
        <w:rPr>
          <w:u w:val="single"/>
        </w:rPr>
        <w:t xml:space="preserve"> and </w:t>
      </w:r>
      <w:r w:rsidRPr="003B3CFD">
        <w:rPr>
          <w:rStyle w:val="Emphasis"/>
        </w:rPr>
        <w:t>health issues</w:t>
      </w:r>
      <w:r w:rsidRPr="003B3CFD">
        <w:rPr>
          <w:sz w:val="10"/>
        </w:rPr>
        <w:t xml:space="preserve">. Pollution in one country, for example, invariably affects the environment in neighboring countries, while the effects of global warming are universal and can be dealt with only through multilateral measures. Moreover, deadly diseases do not need passports to cross international boundaries, as the lethal influenza pandemic of 1918–20 made clear. </w:t>
      </w:r>
      <w:r w:rsidRPr="003B3CFD">
        <w:rPr>
          <w:u w:val="single"/>
        </w:rPr>
        <w:t xml:space="preserve">States are also interconnected in the military realm, which leads them to form </w:t>
      </w:r>
      <w:r w:rsidRPr="003B3CFD">
        <w:rPr>
          <w:rStyle w:val="Emphasis"/>
        </w:rPr>
        <w:t>alliances</w:t>
      </w:r>
      <w:r w:rsidRPr="003B3CFD">
        <w:rPr>
          <w:sz w:val="10"/>
        </w:rPr>
        <w:t xml:space="preserve">. To present an adversary with a formidable deterrent or to fight effectively should deterrence break down, </w:t>
      </w:r>
      <w:r w:rsidRPr="003B3CFD">
        <w:rPr>
          <w:u w:val="single"/>
        </w:rPr>
        <w:t xml:space="preserve">allies </w:t>
      </w:r>
      <w:r w:rsidRPr="003B3CFD">
        <w:rPr>
          <w:u w:val="single"/>
        </w:rPr>
        <w:lastRenderedPageBreak/>
        <w:t>benefit from having rules that stipulate how each member's military will operate and how they will coordinate with each other.</w:t>
      </w:r>
      <w:r w:rsidRPr="003B3CFD">
        <w:rPr>
          <w:sz w:val="10"/>
        </w:rPr>
        <w:t xml:space="preserve"> The need for coordination is magnified because modern militaries possess a vast array of weapons, not all of which are compatible with their allies' weaponry. Consider the wide variety of weapons in the militaries that made up NATO and the Warsaw Pact, not to mention the difficulty of coordinating the movements of the various fighting forces inside those alliances. It is unsurprising that both superpowers maintained heavily institutionalized alliances—and indeed heavily institutionalized orders—during the Cold War. Second, </w:t>
      </w:r>
      <w:r w:rsidRPr="003B3CFD">
        <w:rPr>
          <w:u w:val="single"/>
        </w:rPr>
        <w:t>orders</w:t>
      </w:r>
      <w:r w:rsidRPr="003B3CFD">
        <w:rPr>
          <w:sz w:val="10"/>
        </w:rPr>
        <w:t xml:space="preserve"> are indispensable in the modern international system because they </w:t>
      </w:r>
      <w:r w:rsidRPr="003B3CFD">
        <w:rPr>
          <w:u w:val="single"/>
        </w:rPr>
        <w:t>help the great powers manage the behavior of the weaker states in ways that suit the great powers' interests.</w:t>
      </w:r>
      <w:r w:rsidRPr="003B3CFD">
        <w:rPr>
          <w:sz w:val="10"/>
        </w:rPr>
        <w:t xml:space="preserve"> Specifically, the most powerful states design institutions to constrain the actions of less powerful states and then put significant pressure on them to join those institutions and obey the rules no matter what. Nevertheless, those rules often work to the benefit of the weaker states in the system. A good example of this phenomenon is the superpowers' efforts during the Cold War to build a nonproliferation regime. Toward that end, in 1968 the Soviet Union and the United States devised the NPT, which effectively made it illegal for any member state that did not have nuclear weapons to acquire them. Naturally, the leadership in Moscow and Washington went to great lengths to get as many states as possible to join the NPT. The superpowers were also the main driving force behind the formation of the Nuclear Suppliers Group in 1974, which aims to place significant limits on the sale of nuclear materials and technologies to countries that do not possess nuclear weapons, but might attempt to acquire them in the market. The institutions that make up an order, however, cannot compel powerful states to obey the rules if those states believe that doing so is not in their interest. International institutions, in other words, do not take on a life of their own, and thus do not have the power to tell the leading states what to do. They are simply tools of the great powers. Still, </w:t>
      </w:r>
      <w:r w:rsidRPr="003B3CFD">
        <w:rPr>
          <w:u w:val="single"/>
        </w:rPr>
        <w:t>rules, which are the essence of any institution, help manage the behavior of states, and great powers obey the rules most of the time</w:t>
      </w:r>
      <w:r w:rsidRPr="003B3CFD">
        <w:rPr>
          <w:sz w:val="10"/>
        </w:rPr>
        <w:t xml:space="preserve">. The bottom line is that in a world of multifaceted interdependence, </w:t>
      </w:r>
      <w:r w:rsidRPr="003B3CFD">
        <w:rPr>
          <w:u w:val="single"/>
        </w:rPr>
        <w:t>a system of rules is necessary to lower transaction costs and help carry out the multitude of interactions that take place among states</w:t>
      </w:r>
      <w:r w:rsidRPr="003B3CFD">
        <w:rPr>
          <w:sz w:val="10"/>
        </w:rPr>
        <w:t xml:space="preserve">. Adm. Harry Harris, a former commander of U.S. military forces in the Pacific, captures this point when he referred to </w:t>
      </w:r>
      <w:r w:rsidRPr="003B3CFD">
        <w:rPr>
          <w:u w:val="single"/>
        </w:rPr>
        <w:t>the liberal international order as the "</w:t>
      </w:r>
      <w:r w:rsidRPr="003B3CFD">
        <w:rPr>
          <w:rStyle w:val="Emphasis"/>
        </w:rPr>
        <w:t>Global Operating System</w:t>
      </w:r>
      <w:r w:rsidRPr="003B3CFD">
        <w:rPr>
          <w:sz w:val="10"/>
        </w:rPr>
        <w:t>."[ 8]</w:t>
      </w:r>
    </w:p>
    <w:p w14:paraId="101B4AB8" w14:textId="67685AB0" w:rsidR="00C153DF" w:rsidRPr="003B3CFD" w:rsidRDefault="00C153DF" w:rsidP="00C153DF">
      <w:pPr>
        <w:pStyle w:val="Heading4"/>
      </w:pPr>
      <w:r w:rsidRPr="003B3CFD">
        <w:t xml:space="preserve">Only the liberal international order solves extinction </w:t>
      </w:r>
    </w:p>
    <w:p w14:paraId="020E2481" w14:textId="77777777" w:rsidR="00C153DF" w:rsidRPr="003B3CFD" w:rsidRDefault="00C153DF" w:rsidP="00C153DF">
      <w:pPr>
        <w:contextualSpacing/>
        <w:rPr>
          <w:rFonts w:cstheme="minorHAnsi"/>
        </w:rPr>
      </w:pPr>
      <w:r w:rsidRPr="003B3CFD">
        <w:rPr>
          <w:rFonts w:cstheme="minorHAnsi"/>
        </w:rPr>
        <w:t xml:space="preserve">Yuval Noah </w:t>
      </w:r>
      <w:r w:rsidRPr="003B3CFD">
        <w:rPr>
          <w:rStyle w:val="Style13ptBold"/>
        </w:rPr>
        <w:t>Harari</w:t>
      </w:r>
      <w:r w:rsidRPr="003B3CFD">
        <w:rPr>
          <w:rFonts w:cstheme="minorHAnsi"/>
          <w:b/>
          <w:bCs/>
          <w:sz w:val="26"/>
        </w:rPr>
        <w:t xml:space="preserve"> </w:t>
      </w:r>
      <w:r w:rsidRPr="003B3CFD">
        <w:rPr>
          <w:rFonts w:cstheme="minorHAnsi"/>
        </w:rPr>
        <w:t>9-26-</w:t>
      </w:r>
      <w:r w:rsidRPr="003B3CFD">
        <w:rPr>
          <w:rStyle w:val="Style13ptBold"/>
        </w:rPr>
        <w:t>18</w:t>
      </w:r>
      <w:r w:rsidRPr="003B3CFD">
        <w:rPr>
          <w:rFonts w:cstheme="minorHAnsi"/>
        </w:rPr>
        <w:t xml:space="preserve">, Ph.D., professor of History at Hebrew University of Jerusalem. “We need a post-liberal order now.” 9-26-2018. </w:t>
      </w:r>
      <w:hyperlink r:id="rId69" w:history="1">
        <w:r w:rsidRPr="003B3CFD">
          <w:rPr>
            <w:rFonts w:cstheme="minorHAnsi"/>
          </w:rPr>
          <w:t>https://www.economist.com/open-future/2018/09/26/we-need-a-post-liberal-order-now</w:t>
        </w:r>
      </w:hyperlink>
    </w:p>
    <w:p w14:paraId="739B0A0E" w14:textId="77777777" w:rsidR="00C153DF" w:rsidRPr="003B3CFD" w:rsidRDefault="00C153DF" w:rsidP="00C153DF">
      <w:pPr>
        <w:contextualSpacing/>
        <w:rPr>
          <w:rFonts w:cstheme="minorHAnsi"/>
          <w:sz w:val="14"/>
        </w:rPr>
      </w:pPr>
      <w:r w:rsidRPr="003B3CFD">
        <w:rPr>
          <w:rFonts w:cstheme="minorHAnsi"/>
          <w:u w:val="single"/>
        </w:rPr>
        <w:t>For several generations, the world has been governed by what today we call “the global liberal order”.</w:t>
      </w:r>
      <w:r w:rsidRPr="003B3CFD">
        <w:rPr>
          <w:rFonts w:cstheme="minorHAnsi"/>
        </w:rPr>
        <w:t xml:space="preserve"> </w:t>
      </w:r>
      <w:r w:rsidRPr="003B3CFD">
        <w:rPr>
          <w:rFonts w:cstheme="minorHAnsi"/>
          <w:sz w:val="14"/>
        </w:rPr>
        <w:t xml:space="preserve">Behind these lofty words is the idea that all humans share some core experiences, values and interests, and that no human group is inherently superior to all others. </w:t>
      </w:r>
      <w:r w:rsidRPr="003B3CFD">
        <w:rPr>
          <w:rStyle w:val="Emphasis"/>
          <w:rFonts w:cstheme="minorHAnsi"/>
        </w:rPr>
        <w:t>Coop</w:t>
      </w:r>
      <w:r w:rsidRPr="003B3CFD">
        <w:rPr>
          <w:rFonts w:cstheme="minorHAnsi"/>
          <w:u w:val="single"/>
        </w:rPr>
        <w:t xml:space="preserve">eration is therefore </w:t>
      </w:r>
      <w:r w:rsidRPr="003B3CFD">
        <w:rPr>
          <w:rStyle w:val="Emphasis"/>
          <w:rFonts w:cstheme="minorHAnsi"/>
        </w:rPr>
        <w:t>more sensible</w:t>
      </w:r>
      <w:r w:rsidRPr="003B3CFD">
        <w:rPr>
          <w:rFonts w:cstheme="minorHAnsi"/>
          <w:u w:val="single"/>
        </w:rPr>
        <w:t xml:space="preserve"> than conflict</w:t>
      </w:r>
      <w:r w:rsidRPr="003B3CFD">
        <w:rPr>
          <w:rFonts w:cstheme="minorHAnsi"/>
        </w:rPr>
        <w:t xml:space="preserve">. </w:t>
      </w:r>
      <w:r w:rsidRPr="003B3CFD">
        <w:rPr>
          <w:rFonts w:cstheme="minorHAnsi"/>
          <w:sz w:val="14"/>
        </w:rPr>
        <w:t>All humans should work together to protect their common values and advance their common interests. And the best way to foster such cooperation is to ease the movement of ideas, goods, money and people across the globe.</w:t>
      </w:r>
    </w:p>
    <w:p w14:paraId="1DDDA6D6" w14:textId="77777777" w:rsidR="00C153DF" w:rsidRPr="003B3CFD" w:rsidRDefault="00C153DF" w:rsidP="00C153DF">
      <w:pPr>
        <w:contextualSpacing/>
        <w:rPr>
          <w:rFonts w:cstheme="minorHAnsi"/>
          <w:u w:val="single"/>
        </w:rPr>
      </w:pPr>
      <w:r w:rsidRPr="003B3CFD">
        <w:rPr>
          <w:rFonts w:cstheme="minorHAnsi"/>
          <w:sz w:val="14"/>
        </w:rPr>
        <w:t>Though</w:t>
      </w:r>
      <w:r w:rsidRPr="003B3CFD">
        <w:rPr>
          <w:rFonts w:cstheme="minorHAnsi"/>
          <w:u w:val="single"/>
        </w:rPr>
        <w:t xml:space="preserve"> the global liberal order has many faults and problems, it has proved </w:t>
      </w:r>
      <w:r w:rsidRPr="003B3CFD">
        <w:rPr>
          <w:rStyle w:val="Emphasis"/>
          <w:rFonts w:cstheme="minorHAnsi"/>
        </w:rPr>
        <w:t>superior</w:t>
      </w:r>
      <w:r w:rsidRPr="003B3CFD">
        <w:rPr>
          <w:rFonts w:cstheme="minorHAnsi"/>
          <w:u w:val="single"/>
        </w:rPr>
        <w:t xml:space="preserve"> to all </w:t>
      </w:r>
      <w:r w:rsidRPr="003B3CFD">
        <w:rPr>
          <w:rStyle w:val="Emphasis"/>
          <w:rFonts w:cstheme="minorHAnsi"/>
        </w:rPr>
        <w:t>alternatives</w:t>
      </w:r>
      <w:r w:rsidRPr="003B3CFD">
        <w:rPr>
          <w:rFonts w:cstheme="minorHAnsi"/>
        </w:rPr>
        <w:t xml:space="preserve">. </w:t>
      </w:r>
      <w:r w:rsidRPr="003B3CFD">
        <w:rPr>
          <w:rFonts w:cstheme="minorHAnsi"/>
          <w:u w:val="single"/>
        </w:rPr>
        <w:t xml:space="preserve">The liberal world of the early 21st century is </w:t>
      </w:r>
      <w:r w:rsidRPr="003B3CFD">
        <w:rPr>
          <w:rStyle w:val="Emphasis"/>
          <w:rFonts w:cstheme="minorHAnsi"/>
        </w:rPr>
        <w:t>more prosperous</w:t>
      </w:r>
      <w:r w:rsidRPr="003B3CFD">
        <w:rPr>
          <w:rFonts w:cstheme="minorHAnsi"/>
          <w:u w:val="single"/>
        </w:rPr>
        <w:t xml:space="preserve">, healthy </w:t>
      </w:r>
      <w:r w:rsidRPr="003B3CFD">
        <w:rPr>
          <w:rStyle w:val="Emphasis"/>
          <w:rFonts w:cstheme="minorHAnsi"/>
        </w:rPr>
        <w:t>and peaceful than ever</w:t>
      </w:r>
      <w:r w:rsidRPr="003B3CFD">
        <w:rPr>
          <w:rFonts w:cstheme="minorHAnsi"/>
          <w:u w:val="single"/>
        </w:rPr>
        <w:t xml:space="preserve"> before</w:t>
      </w:r>
      <w:r w:rsidRPr="003B3CFD">
        <w:rPr>
          <w:rFonts w:cstheme="minorHAnsi"/>
          <w:sz w:val="14"/>
        </w:rPr>
        <w:t>. For the first time in human history, starvation kills fewer people than obesity; plagues kill fewer people than old age; and violence kills fewer people than accidents. When I was six months old I didn’t die in an epidemic, thanks to medicines discovered by foreign scientists in distant lands. When I was three I didn’t starve to death, thanks to wheat grown by foreign farmers thousands of kilometers away. And when I was eleven I wasn’t obliterated in a nuclear war, thanks to agreements signed by foreign leaders on the other side of the planet. If you think we should go back to some pre-liberal golden age, please name the year in which humankind was in better shape than in the early 21st century. Was it 1918? 1718? 1218?</w:t>
      </w:r>
    </w:p>
    <w:p w14:paraId="5B5631F0" w14:textId="77777777" w:rsidR="00C153DF" w:rsidRPr="003B3CFD" w:rsidRDefault="00C153DF" w:rsidP="00C153DF">
      <w:pPr>
        <w:contextualSpacing/>
        <w:rPr>
          <w:rFonts w:cstheme="minorHAnsi"/>
          <w:sz w:val="14"/>
        </w:rPr>
      </w:pPr>
      <w:r w:rsidRPr="003B3CFD">
        <w:rPr>
          <w:rFonts w:cstheme="minorHAnsi"/>
          <w:sz w:val="14"/>
        </w:rPr>
        <w:t>Nevertheless, people all over the world are now losing faith in the liberal order. Nationalist and religious views that privilege one human group over all others are back in vogue. Governments are increasingly restricting the flow of ideas, goods, money and people. Walls are popping up everywhere, both on the ground and in cyberspace. Immigration is out, tariffs are in.</w:t>
      </w:r>
    </w:p>
    <w:p w14:paraId="14C6A7FF" w14:textId="77777777" w:rsidR="00C153DF" w:rsidRPr="003B3CFD" w:rsidRDefault="00C153DF" w:rsidP="00C153DF">
      <w:pPr>
        <w:contextualSpacing/>
        <w:rPr>
          <w:rFonts w:cstheme="minorHAnsi"/>
          <w:sz w:val="14"/>
        </w:rPr>
      </w:pPr>
      <w:r w:rsidRPr="003B3CFD">
        <w:rPr>
          <w:rFonts w:cstheme="minorHAnsi"/>
          <w:u w:val="single"/>
        </w:rPr>
        <w:t>If the liberal order is collapsing, what new kind of global order might replace it?</w:t>
      </w:r>
      <w:r w:rsidRPr="003B3CFD">
        <w:rPr>
          <w:rFonts w:cstheme="minorHAnsi"/>
        </w:rPr>
        <w:t xml:space="preserve"> </w:t>
      </w:r>
      <w:r w:rsidRPr="003B3CFD">
        <w:rPr>
          <w:rFonts w:cstheme="minorHAnsi"/>
          <w:sz w:val="14"/>
        </w:rPr>
        <w:t xml:space="preserve">So far, those who challenge the liberal order do so mainly on a national level. They have many ideas about how to advance the interests of their particular country, but they don’t have a viable vision for how the world as a whole should function. For example, Russian nationalism can be a reasonable guide for running the affairs of Russia, but Russian nationalism has no plan for the rest of humanity. Unless, of course, nationalism morphs into imperialism, and calls for one nation to conquer and rule the entire world. A century ago, several nationalist movements indeed </w:t>
      </w:r>
      <w:proofErr w:type="spellStart"/>
      <w:r w:rsidRPr="003B3CFD">
        <w:rPr>
          <w:rFonts w:cstheme="minorHAnsi"/>
          <w:sz w:val="14"/>
        </w:rPr>
        <w:t>harboured</w:t>
      </w:r>
      <w:proofErr w:type="spellEnd"/>
      <w:r w:rsidRPr="003B3CFD">
        <w:rPr>
          <w:rFonts w:cstheme="minorHAnsi"/>
          <w:sz w:val="14"/>
        </w:rPr>
        <w:t xml:space="preserve"> such imperialist fantasies. Today’s nationalists, whether in Russia, Turkey, Italy or China, so far refrain from advocating global conquest.</w:t>
      </w:r>
    </w:p>
    <w:p w14:paraId="24279304" w14:textId="77777777" w:rsidR="00C153DF" w:rsidRPr="003B3CFD" w:rsidRDefault="00C153DF" w:rsidP="00C153DF">
      <w:pPr>
        <w:contextualSpacing/>
        <w:rPr>
          <w:rFonts w:cstheme="minorHAnsi"/>
          <w:sz w:val="14"/>
        </w:rPr>
      </w:pPr>
      <w:r w:rsidRPr="003B3CFD">
        <w:rPr>
          <w:rFonts w:cstheme="minorHAnsi"/>
          <w:sz w:val="14"/>
        </w:rPr>
        <w:t xml:space="preserve">In place of violently establishing a global empire, some nationalists such as Steve Bannon, Viktor </w:t>
      </w:r>
      <w:proofErr w:type="spellStart"/>
      <w:r w:rsidRPr="003B3CFD">
        <w:rPr>
          <w:rFonts w:cstheme="minorHAnsi"/>
          <w:sz w:val="14"/>
        </w:rPr>
        <w:t>Orban</w:t>
      </w:r>
      <w:proofErr w:type="spellEnd"/>
      <w:r w:rsidRPr="003B3CFD">
        <w:rPr>
          <w:rFonts w:cstheme="minorHAnsi"/>
          <w:sz w:val="14"/>
        </w:rPr>
        <w:t xml:space="preserve">, the Northern League in Italy and the British </w:t>
      </w:r>
      <w:proofErr w:type="spellStart"/>
      <w:r w:rsidRPr="003B3CFD">
        <w:rPr>
          <w:rFonts w:cstheme="minorHAnsi"/>
          <w:sz w:val="14"/>
        </w:rPr>
        <w:t>Brexiteers</w:t>
      </w:r>
      <w:proofErr w:type="spellEnd"/>
      <w:r w:rsidRPr="003B3CFD">
        <w:rPr>
          <w:rFonts w:cstheme="minorHAnsi"/>
          <w:sz w:val="14"/>
        </w:rPr>
        <w:t xml:space="preserve"> dream about a peaceful “Nationalist International”. They argue that all nations today face the same enemies. The bogeymen of globalism, multiculturalism and immigration are threatening to destroy the traditions and identities of all nations. </w:t>
      </w:r>
      <w:proofErr w:type="gramStart"/>
      <w:r w:rsidRPr="003B3CFD">
        <w:rPr>
          <w:rFonts w:cstheme="minorHAnsi"/>
          <w:sz w:val="14"/>
        </w:rPr>
        <w:t>Therefore</w:t>
      </w:r>
      <w:proofErr w:type="gramEnd"/>
      <w:r w:rsidRPr="003B3CFD">
        <w:rPr>
          <w:rFonts w:cstheme="minorHAnsi"/>
          <w:sz w:val="14"/>
        </w:rPr>
        <w:t xml:space="preserve"> nationalists across the world should make common cause in opposing these global forces. Hungarians, Italians, Turks and Israelis should build walls, erect fences and slow down the movement of people, goods, money and ideas.</w:t>
      </w:r>
    </w:p>
    <w:p w14:paraId="1D3FCED5" w14:textId="77777777" w:rsidR="00C153DF" w:rsidRPr="003B3CFD" w:rsidRDefault="00C153DF" w:rsidP="00C153DF">
      <w:pPr>
        <w:contextualSpacing/>
        <w:rPr>
          <w:rFonts w:cstheme="minorHAnsi"/>
          <w:u w:val="single"/>
        </w:rPr>
      </w:pPr>
      <w:r w:rsidRPr="003B3CFD">
        <w:rPr>
          <w:rFonts w:cstheme="minorHAnsi"/>
          <w:u w:val="single"/>
        </w:rPr>
        <w:t xml:space="preserve">The world will then be </w:t>
      </w:r>
      <w:r w:rsidRPr="003B3CFD">
        <w:rPr>
          <w:rStyle w:val="Emphasis"/>
          <w:rFonts w:cstheme="minorHAnsi"/>
        </w:rPr>
        <w:t>divided</w:t>
      </w:r>
      <w:r w:rsidRPr="003B3CFD">
        <w:rPr>
          <w:rFonts w:cstheme="minorHAnsi"/>
          <w:u w:val="single"/>
        </w:rPr>
        <w:t xml:space="preserve"> into distinct nation-states, each with its own sacred identity and traditions</w:t>
      </w:r>
      <w:r w:rsidRPr="003B3CFD">
        <w:rPr>
          <w:rFonts w:cstheme="minorHAnsi"/>
        </w:rPr>
        <w:t xml:space="preserve">. </w:t>
      </w:r>
      <w:r w:rsidRPr="003B3CFD">
        <w:rPr>
          <w:rFonts w:cstheme="minorHAnsi"/>
          <w:sz w:val="14"/>
        </w:rPr>
        <w:t>Based on mutual respect for these differing identities, all nation-states could cooperate and trade peacefully with one another. Hungary will be Hungarian, Turkey will be Turkish, Israel will be Israeli, and everyone will know who they are and what is their proper place in the world. It will be a world without immigration, without universal values, without multiculturalism, and without a global elite—but with peaceful international relations and some trade.</w:t>
      </w:r>
      <w:r w:rsidRPr="003B3CFD">
        <w:rPr>
          <w:rFonts w:cstheme="minorHAnsi"/>
        </w:rPr>
        <w:t xml:space="preserve"> </w:t>
      </w:r>
      <w:r w:rsidRPr="003B3CFD">
        <w:rPr>
          <w:rFonts w:cstheme="minorHAnsi"/>
          <w:u w:val="single"/>
        </w:rPr>
        <w:t>In a word, the “Nationalist International” envisions the world as a network of walled-but-friendly fortresses.</w:t>
      </w:r>
    </w:p>
    <w:p w14:paraId="33EE74B5" w14:textId="77777777" w:rsidR="00C153DF" w:rsidRPr="003B3CFD" w:rsidRDefault="00C153DF" w:rsidP="00C153DF">
      <w:pPr>
        <w:contextualSpacing/>
        <w:rPr>
          <w:rFonts w:cstheme="minorHAnsi"/>
          <w:sz w:val="14"/>
        </w:rPr>
      </w:pPr>
      <w:r w:rsidRPr="003B3CFD">
        <w:rPr>
          <w:rFonts w:cstheme="minorHAnsi"/>
          <w:sz w:val="14"/>
        </w:rPr>
        <w:t>Many people would think this is quite a reasonable vision. Why isn’t it a viable alternative to the liberal order? Two things should be noted about it. First, it is still a comparatively liberal vision. It assumes that no human group is superior to all others, that no nation should dominate its peers, and that international cooperation is better than conflict. In fact, liberalism and nationalism were originally closely aligned with one another. The 19th century liberal nationalists, such as Giuseppe Garibaldi and Giuseppe Mazzini in Italy, and Adam Mickiewicz in Poland, dreamt about precisely such an international liberal order of peacefully-coexisting nations.</w:t>
      </w:r>
    </w:p>
    <w:p w14:paraId="5E00077D" w14:textId="77777777" w:rsidR="00C153DF" w:rsidRPr="003B3CFD" w:rsidRDefault="00C153DF" w:rsidP="00C153DF">
      <w:pPr>
        <w:contextualSpacing/>
        <w:rPr>
          <w:rFonts w:cstheme="minorHAnsi"/>
          <w:u w:val="single"/>
        </w:rPr>
      </w:pPr>
      <w:r w:rsidRPr="003B3CFD">
        <w:rPr>
          <w:rFonts w:cstheme="minorHAnsi"/>
          <w:sz w:val="14"/>
        </w:rPr>
        <w:t xml:space="preserve">The second thing to note about this vision of friendly fortresses is that </w:t>
      </w:r>
      <w:r w:rsidRPr="003B3CFD">
        <w:rPr>
          <w:rFonts w:cstheme="minorHAnsi"/>
          <w:u w:val="single"/>
        </w:rPr>
        <w:t xml:space="preserve">it has been tried—and it </w:t>
      </w:r>
      <w:r w:rsidRPr="003B3CFD">
        <w:rPr>
          <w:rStyle w:val="Emphasis"/>
          <w:rFonts w:cstheme="minorHAnsi"/>
        </w:rPr>
        <w:t>failed</w:t>
      </w:r>
      <w:r w:rsidRPr="003B3CFD">
        <w:rPr>
          <w:rFonts w:cstheme="minorHAnsi"/>
          <w:u w:val="single"/>
        </w:rPr>
        <w:t xml:space="preserve"> spectacularly.</w:t>
      </w:r>
      <w:r w:rsidRPr="003B3CFD">
        <w:rPr>
          <w:rFonts w:cstheme="minorHAnsi"/>
        </w:rPr>
        <w:t xml:space="preserve"> </w:t>
      </w:r>
      <w:r w:rsidRPr="003B3CFD">
        <w:rPr>
          <w:rFonts w:cstheme="minorHAnsi"/>
          <w:u w:val="single"/>
        </w:rPr>
        <w:t xml:space="preserve">All attempts to divide the world into clear-cut nations have so far resulted in </w:t>
      </w:r>
      <w:r w:rsidRPr="003B3CFD">
        <w:rPr>
          <w:rStyle w:val="Emphasis"/>
          <w:rFonts w:cstheme="minorHAnsi"/>
        </w:rPr>
        <w:t>war</w:t>
      </w:r>
      <w:r w:rsidRPr="003B3CFD">
        <w:rPr>
          <w:rFonts w:cstheme="minorHAnsi"/>
          <w:u w:val="single"/>
        </w:rPr>
        <w:t xml:space="preserve"> and </w:t>
      </w:r>
      <w:r w:rsidRPr="003B3CFD">
        <w:rPr>
          <w:rStyle w:val="Emphasis"/>
          <w:rFonts w:cstheme="minorHAnsi"/>
        </w:rPr>
        <w:t>genocide</w:t>
      </w:r>
      <w:r w:rsidRPr="003B3CFD">
        <w:rPr>
          <w:rFonts w:cstheme="minorHAnsi"/>
          <w:u w:val="single"/>
        </w:rPr>
        <w:t xml:space="preserve">. When the heirs of </w:t>
      </w:r>
      <w:r w:rsidRPr="003B3CFD">
        <w:rPr>
          <w:rFonts w:cstheme="minorHAnsi"/>
          <w:u w:val="single"/>
        </w:rPr>
        <w:lastRenderedPageBreak/>
        <w:t>Garibaldi, Mazzini and Mickiewicz managed to overthrow the multi-ethnic Habsburg Empire, it proved impossible to find a clear line dividing Italians from Slovenes or Poles from Ukrainians.</w:t>
      </w:r>
    </w:p>
    <w:p w14:paraId="422C280B" w14:textId="77777777" w:rsidR="00C153DF" w:rsidRPr="003B3CFD" w:rsidRDefault="00C153DF" w:rsidP="00C153DF">
      <w:pPr>
        <w:contextualSpacing/>
        <w:rPr>
          <w:rFonts w:cstheme="minorHAnsi"/>
          <w:u w:val="single"/>
        </w:rPr>
      </w:pPr>
      <w:r w:rsidRPr="003B3CFD">
        <w:rPr>
          <w:rFonts w:cstheme="minorHAnsi"/>
          <w:sz w:val="14"/>
        </w:rPr>
        <w:t xml:space="preserve">This had set the stage for the second world war. </w:t>
      </w:r>
      <w:r w:rsidRPr="003B3CFD">
        <w:rPr>
          <w:rFonts w:cstheme="minorHAnsi"/>
          <w:u w:val="single"/>
        </w:rPr>
        <w:t xml:space="preserve">The </w:t>
      </w:r>
      <w:r w:rsidRPr="003B3CFD">
        <w:rPr>
          <w:rStyle w:val="Emphasis"/>
          <w:rFonts w:cstheme="minorHAnsi"/>
        </w:rPr>
        <w:t>key problem</w:t>
      </w:r>
      <w:r w:rsidRPr="003B3CFD">
        <w:rPr>
          <w:rFonts w:cstheme="minorHAnsi"/>
          <w:u w:val="single"/>
        </w:rPr>
        <w:t xml:space="preserve"> with the network of fortresses is that each </w:t>
      </w:r>
      <w:r w:rsidRPr="003B3CFD">
        <w:rPr>
          <w:rStyle w:val="Emphasis"/>
          <w:rFonts w:cstheme="minorHAnsi"/>
        </w:rPr>
        <w:t>nation</w:t>
      </w:r>
      <w:r w:rsidRPr="003B3CFD">
        <w:rPr>
          <w:rFonts w:cstheme="minorHAnsi"/>
          <w:u w:val="single"/>
        </w:rPr>
        <w:t xml:space="preserve">al fortress wants a bit more land, security and prosperity for itself at the expense of the neighbors, and without the help of universal values and global </w:t>
      </w:r>
      <w:proofErr w:type="spellStart"/>
      <w:r w:rsidRPr="003B3CFD">
        <w:rPr>
          <w:rFonts w:cstheme="minorHAnsi"/>
          <w:u w:val="single"/>
        </w:rPr>
        <w:t>organisations</w:t>
      </w:r>
      <w:proofErr w:type="spellEnd"/>
      <w:r w:rsidRPr="003B3CFD">
        <w:rPr>
          <w:rFonts w:cstheme="minorHAnsi"/>
          <w:u w:val="single"/>
        </w:rPr>
        <w:t>, rival fortresses cannot agree on any common rules. Walled fortresses are seldom friendly.</w:t>
      </w:r>
    </w:p>
    <w:p w14:paraId="3308FB79" w14:textId="77777777" w:rsidR="00C153DF" w:rsidRPr="003B3CFD" w:rsidRDefault="00C153DF" w:rsidP="00C153DF">
      <w:pPr>
        <w:contextualSpacing/>
        <w:rPr>
          <w:rFonts w:cstheme="minorHAnsi"/>
          <w:sz w:val="14"/>
        </w:rPr>
      </w:pPr>
      <w:r w:rsidRPr="003B3CFD">
        <w:rPr>
          <w:rFonts w:cstheme="minorHAnsi"/>
          <w:sz w:val="14"/>
        </w:rPr>
        <w:t>But if you happen to live inside a particularly strong fortress, such as America or Russia, why should you care? Some nationalists indeed adopt a more extreme isolationist position. They don’t believe in either a global empire or in a global network of fortresses. Instead, they deny the necessity of any global order whatsoever. “Our fortress should just raise the drawbridges,” they say, “and the rest of the world can go to hell. We should refuse entry to foreign people, foreign ideas and foreign goods, and as long as our walls are stout and the guards are loyal, who cares what happens to the foreigners?”</w:t>
      </w:r>
    </w:p>
    <w:p w14:paraId="7AA423C0" w14:textId="77777777" w:rsidR="00C153DF" w:rsidRPr="003B3CFD" w:rsidRDefault="00C153DF" w:rsidP="00C153DF">
      <w:pPr>
        <w:contextualSpacing/>
        <w:rPr>
          <w:rFonts w:cstheme="minorHAnsi"/>
        </w:rPr>
      </w:pPr>
      <w:r w:rsidRPr="003B3CFD">
        <w:rPr>
          <w:rFonts w:cstheme="minorHAnsi"/>
          <w:sz w:val="14"/>
        </w:rPr>
        <w:t xml:space="preserve">Such extreme isolationism, however, is completely divorced from economic realities. </w:t>
      </w:r>
      <w:r w:rsidRPr="003B3CFD">
        <w:rPr>
          <w:sz w:val="14"/>
        </w:rPr>
        <w:t>Without a global trade network, all existing national economies will collapse</w:t>
      </w:r>
      <w:r w:rsidRPr="003B3CFD">
        <w:rPr>
          <w:rFonts w:cstheme="minorHAnsi"/>
          <w:sz w:val="14"/>
        </w:rPr>
        <w:t>—including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w:t>
      </w:r>
    </w:p>
    <w:p w14:paraId="05FC71F1" w14:textId="77777777" w:rsidR="00C153DF" w:rsidRPr="003B3CFD" w:rsidRDefault="00C153DF" w:rsidP="00C153DF">
      <w:pPr>
        <w:contextualSpacing/>
        <w:rPr>
          <w:rFonts w:cstheme="minorHAnsi"/>
        </w:rPr>
      </w:pPr>
      <w:r w:rsidRPr="003B3CFD">
        <w:rPr>
          <w:rFonts w:cstheme="minorHAnsi"/>
          <w:sz w:val="14"/>
        </w:rPr>
        <w:t xml:space="preserve">Even more importantly, whether people like it or not, humankind today faces three </w:t>
      </w:r>
      <w:r w:rsidRPr="003B3CFD">
        <w:rPr>
          <w:rFonts w:cstheme="minorHAnsi"/>
          <w:u w:val="single"/>
        </w:rPr>
        <w:t>common problems</w:t>
      </w:r>
      <w:r w:rsidRPr="003B3CFD">
        <w:rPr>
          <w:rFonts w:cstheme="minorHAnsi"/>
        </w:rPr>
        <w:t xml:space="preserve"> </w:t>
      </w:r>
      <w:r w:rsidRPr="003B3CFD">
        <w:rPr>
          <w:rFonts w:cstheme="minorHAnsi"/>
          <w:sz w:val="14"/>
        </w:rPr>
        <w:t xml:space="preserve">that make a mockery of all national borders, and that </w:t>
      </w:r>
      <w:r w:rsidRPr="003B3CFD">
        <w:rPr>
          <w:rFonts w:cstheme="minorHAnsi"/>
          <w:u w:val="single"/>
        </w:rPr>
        <w:t xml:space="preserve">can </w:t>
      </w:r>
      <w:r w:rsidRPr="003B3CFD">
        <w:rPr>
          <w:rStyle w:val="Emphasis"/>
          <w:rFonts w:cstheme="minorHAnsi"/>
        </w:rPr>
        <w:t>only</w:t>
      </w:r>
      <w:r w:rsidRPr="003B3CFD">
        <w:rPr>
          <w:rFonts w:cstheme="minorHAnsi"/>
          <w:u w:val="single"/>
        </w:rPr>
        <w:t xml:space="preserve"> be solved through global </w:t>
      </w:r>
      <w:r w:rsidRPr="003B3CFD">
        <w:rPr>
          <w:rStyle w:val="Emphasis"/>
          <w:rFonts w:cstheme="minorHAnsi"/>
        </w:rPr>
        <w:t>coop</w:t>
      </w:r>
      <w:r w:rsidRPr="003B3CFD">
        <w:rPr>
          <w:rFonts w:cstheme="minorHAnsi"/>
          <w:u w:val="single"/>
        </w:rPr>
        <w:t>eration. These are</w:t>
      </w:r>
      <w:r w:rsidRPr="003B3CFD">
        <w:rPr>
          <w:rFonts w:cstheme="minorHAnsi"/>
        </w:rPr>
        <w:t xml:space="preserve"> </w:t>
      </w:r>
      <w:r w:rsidRPr="003B3CFD">
        <w:rPr>
          <w:rStyle w:val="Emphasis"/>
          <w:rFonts w:cstheme="minorHAnsi"/>
        </w:rPr>
        <w:t>nuclear war</w:t>
      </w:r>
      <w:r w:rsidRPr="003B3CFD">
        <w:rPr>
          <w:rFonts w:cstheme="minorHAnsi"/>
        </w:rPr>
        <w:t xml:space="preserve">, </w:t>
      </w:r>
      <w:r w:rsidRPr="003B3CFD">
        <w:rPr>
          <w:rStyle w:val="Emphasis"/>
          <w:rFonts w:cstheme="minorHAnsi"/>
        </w:rPr>
        <w:t>climate change</w:t>
      </w:r>
      <w:r w:rsidRPr="003B3CFD">
        <w:rPr>
          <w:rFonts w:cstheme="minorHAnsi"/>
          <w:u w:val="single"/>
        </w:rPr>
        <w:t xml:space="preserve"> and </w:t>
      </w:r>
      <w:r w:rsidRPr="003B3CFD">
        <w:rPr>
          <w:rStyle w:val="Emphasis"/>
          <w:rFonts w:cstheme="minorHAnsi"/>
        </w:rPr>
        <w:t>tech</w:t>
      </w:r>
      <w:r w:rsidRPr="003B3CFD">
        <w:rPr>
          <w:rFonts w:cstheme="minorHAnsi"/>
          <w:u w:val="single"/>
        </w:rPr>
        <w:t>nological disruption</w:t>
      </w:r>
      <w:r w:rsidRPr="003B3CFD">
        <w:rPr>
          <w:rFonts w:cstheme="minorHAnsi"/>
        </w:rPr>
        <w:t xml:space="preserve">. </w:t>
      </w:r>
      <w:r w:rsidRPr="003B3CFD">
        <w:rPr>
          <w:rFonts w:cstheme="minorHAnsi"/>
          <w:u w:val="single"/>
        </w:rPr>
        <w:t>You cannot build a wall against nuclear winter or against global warming</w:t>
      </w:r>
      <w:r w:rsidRPr="003B3CFD">
        <w:rPr>
          <w:rFonts w:cstheme="minorHAnsi"/>
        </w:rPr>
        <w:t xml:space="preserve">, </w:t>
      </w:r>
      <w:r w:rsidRPr="003B3CFD">
        <w:rPr>
          <w:rFonts w:cstheme="minorHAnsi"/>
          <w:sz w:val="14"/>
        </w:rPr>
        <w:t>and no nation can regulate artificial intelligence (AI) or bioengineering single-handedly.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w:t>
      </w:r>
    </w:p>
    <w:p w14:paraId="40ABE153" w14:textId="77777777" w:rsidR="00C153DF" w:rsidRPr="003B3CFD" w:rsidRDefault="00C153DF" w:rsidP="00C153DF">
      <w:pPr>
        <w:contextualSpacing/>
        <w:rPr>
          <w:rFonts w:cstheme="minorHAnsi"/>
          <w:u w:val="single"/>
        </w:rPr>
      </w:pPr>
      <w:r w:rsidRPr="003B3CFD">
        <w:rPr>
          <w:rFonts w:cstheme="minorHAnsi"/>
          <w:u w:val="single"/>
        </w:rPr>
        <w:t xml:space="preserve">An </w:t>
      </w:r>
      <w:r w:rsidRPr="003B3CFD">
        <w:rPr>
          <w:rStyle w:val="Emphasis"/>
          <w:rFonts w:cstheme="minorHAnsi"/>
        </w:rPr>
        <w:t>AI</w:t>
      </w:r>
      <w:r w:rsidRPr="003B3CFD">
        <w:rPr>
          <w:rFonts w:cstheme="minorHAnsi"/>
          <w:u w:val="single"/>
        </w:rPr>
        <w:t xml:space="preserve"> arms race or a </w:t>
      </w:r>
      <w:r w:rsidRPr="003B3CFD">
        <w:rPr>
          <w:rStyle w:val="Emphasis"/>
          <w:rFonts w:cstheme="minorHAnsi"/>
        </w:rPr>
        <w:t>biotech</w:t>
      </w:r>
      <w:r w:rsidRPr="003B3CFD">
        <w:rPr>
          <w:rFonts w:cstheme="minorHAnsi"/>
          <w:u w:val="single"/>
        </w:rPr>
        <w:t xml:space="preserve">nological arms race almost guarantees the </w:t>
      </w:r>
      <w:r w:rsidRPr="003B3CFD">
        <w:rPr>
          <w:rStyle w:val="Emphasis"/>
          <w:rFonts w:cstheme="minorHAnsi"/>
        </w:rPr>
        <w:t>worst outcome</w:t>
      </w:r>
      <w:r w:rsidRPr="003B3CFD">
        <w:rPr>
          <w:rFonts w:cstheme="minorHAnsi"/>
          <w:u w:val="single"/>
        </w:rPr>
        <w:t xml:space="preserve">. Whoever wins the arms race, the loser will likely be </w:t>
      </w:r>
      <w:r w:rsidRPr="003B3CFD">
        <w:rPr>
          <w:rStyle w:val="Emphasis"/>
          <w:rFonts w:cstheme="minorHAnsi"/>
        </w:rPr>
        <w:t>humanity</w:t>
      </w:r>
      <w:r w:rsidRPr="003B3CFD">
        <w:rPr>
          <w:rFonts w:cstheme="minorHAnsi"/>
          <w:u w:val="single"/>
        </w:rPr>
        <w:t xml:space="preserve"> itself. For in an arms race, all </w:t>
      </w:r>
      <w:r w:rsidRPr="003B3CFD">
        <w:rPr>
          <w:rStyle w:val="Emphasis"/>
          <w:rFonts w:cstheme="minorHAnsi"/>
        </w:rPr>
        <w:t>reg</w:t>
      </w:r>
      <w:r w:rsidRPr="003B3CFD">
        <w:rPr>
          <w:rFonts w:cstheme="minorHAnsi"/>
          <w:u w:val="single"/>
        </w:rPr>
        <w:t>ulation</w:t>
      </w:r>
      <w:r w:rsidRPr="003B3CFD">
        <w:rPr>
          <w:rStyle w:val="Emphasis"/>
          <w:rFonts w:cstheme="minorHAnsi"/>
        </w:rPr>
        <w:t>s</w:t>
      </w:r>
      <w:r w:rsidRPr="003B3CFD">
        <w:rPr>
          <w:rFonts w:cstheme="minorHAnsi"/>
          <w:u w:val="single"/>
        </w:rPr>
        <w:t xml:space="preserve"> will </w:t>
      </w:r>
      <w:r w:rsidRPr="003B3CFD">
        <w:rPr>
          <w:rStyle w:val="Emphasis"/>
          <w:rFonts w:cstheme="minorHAnsi"/>
        </w:rPr>
        <w:t>collapse</w:t>
      </w:r>
      <w:r w:rsidRPr="003B3CFD">
        <w:rPr>
          <w:rFonts w:cstheme="minorHAnsi"/>
          <w:u w:val="single"/>
        </w:rPr>
        <w:t>. Consider, for example, conducting genetic-engineering experiments on human babies. Every country will say: “We don’t want to conduct such experiments—we are the good guys. But how do we know our rivals are not doing it? We cannot afford to remain behind. So we must do it before them.”</w:t>
      </w:r>
    </w:p>
    <w:p w14:paraId="1CEFFE87" w14:textId="77777777" w:rsidR="00C153DF" w:rsidRPr="003B3CFD" w:rsidRDefault="00C153DF" w:rsidP="00C153DF">
      <w:pPr>
        <w:contextualSpacing/>
        <w:rPr>
          <w:rFonts w:cstheme="minorHAnsi"/>
          <w:u w:val="single"/>
        </w:rPr>
      </w:pPr>
      <w:r w:rsidRPr="003B3CFD">
        <w:rPr>
          <w:rFonts w:cstheme="minorHAnsi"/>
          <w:u w:val="single"/>
        </w:rPr>
        <w:t>Similarly, consider developing autonomous-weapon systems, that can decide for themselves whether to shoot and kill people. Again, every country will say: “This is a very dangerous technology, and it should be regulated carefully. But we don’t trust our rivals to regulate it, so we must develop it first”.</w:t>
      </w:r>
    </w:p>
    <w:p w14:paraId="3E043E8F" w14:textId="77777777" w:rsidR="00C153DF" w:rsidRPr="003B3CFD" w:rsidRDefault="00C153DF" w:rsidP="00C153DF">
      <w:pPr>
        <w:contextualSpacing/>
        <w:rPr>
          <w:rFonts w:cstheme="minorHAnsi"/>
          <w:u w:val="single"/>
        </w:rPr>
      </w:pPr>
      <w:r w:rsidRPr="003B3CFD">
        <w:rPr>
          <w:rFonts w:cstheme="minorHAnsi"/>
          <w:u w:val="single"/>
        </w:rPr>
        <w:t xml:space="preserve">The </w:t>
      </w:r>
      <w:r w:rsidRPr="003B3CFD">
        <w:rPr>
          <w:rStyle w:val="Emphasis"/>
          <w:rFonts w:cstheme="minorHAnsi"/>
        </w:rPr>
        <w:t>only</w:t>
      </w:r>
      <w:r w:rsidRPr="003B3CFD">
        <w:rPr>
          <w:rFonts w:cstheme="minorHAnsi"/>
          <w:u w:val="single"/>
        </w:rPr>
        <w:t xml:space="preserve"> thing that can prevent such destructive </w:t>
      </w:r>
      <w:r w:rsidRPr="003B3CFD">
        <w:rPr>
          <w:rStyle w:val="Emphasis"/>
          <w:rFonts w:cstheme="minorHAnsi"/>
        </w:rPr>
        <w:t>arms races</w:t>
      </w:r>
      <w:r w:rsidRPr="003B3CFD">
        <w:rPr>
          <w:rFonts w:cstheme="minorHAnsi"/>
          <w:u w:val="single"/>
        </w:rPr>
        <w:t xml:space="preserve"> is greater </w:t>
      </w:r>
      <w:r w:rsidRPr="003B3CFD">
        <w:rPr>
          <w:rStyle w:val="Emphasis"/>
          <w:rFonts w:cstheme="minorHAnsi"/>
        </w:rPr>
        <w:t>trust</w:t>
      </w:r>
      <w:r w:rsidRPr="003B3CFD">
        <w:rPr>
          <w:rFonts w:cstheme="minorHAnsi"/>
          <w:u w:val="single"/>
        </w:rPr>
        <w:t xml:space="preserve"> between countries. This is not an impossible mission. </w:t>
      </w:r>
      <w:r w:rsidRPr="003B3CFD">
        <w:rPr>
          <w:rFonts w:cstheme="minorHAnsi"/>
          <w:sz w:val="14"/>
        </w:rPr>
        <w:t>If today the Germans promise the French: “Trust us, we aren’t developing killer robots in a secret laboratory under the Bavarian Alps,” the French are likely to believe the Germans, despite the terrible history of these two countries. We need to build such trust globally. We need to reach a point when Americans and Chinese can trust one another like the French and Germans.</w:t>
      </w:r>
    </w:p>
    <w:p w14:paraId="43E0D2A9" w14:textId="77777777" w:rsidR="00C153DF" w:rsidRPr="003B3CFD" w:rsidRDefault="00C153DF" w:rsidP="00C153DF">
      <w:pPr>
        <w:contextualSpacing/>
        <w:rPr>
          <w:rFonts w:cstheme="minorHAnsi"/>
          <w:u w:val="single"/>
        </w:rPr>
      </w:pPr>
      <w:r w:rsidRPr="003B3CFD">
        <w:rPr>
          <w:rFonts w:cstheme="minorHAnsi"/>
          <w:sz w:val="14"/>
        </w:rPr>
        <w:t>Similarly, we need to create a global safety-net to protect humans against the economic shocks that AI is likely to cause.</w:t>
      </w:r>
      <w:r w:rsidRPr="003B3CFD">
        <w:rPr>
          <w:rFonts w:cstheme="minorHAnsi"/>
          <w:sz w:val="14"/>
          <w:u w:val="single"/>
        </w:rPr>
        <w:t xml:space="preserve"> </w:t>
      </w:r>
      <w:r w:rsidRPr="003B3CFD">
        <w:rPr>
          <w:rFonts w:cstheme="minorHAnsi"/>
          <w:u w:val="single"/>
        </w:rPr>
        <w:t xml:space="preserve">Automation will create immense new wealth in high-tech hubs such as Silicon Valley, while the worst effects will be felt in developing countries </w:t>
      </w:r>
      <w:r w:rsidRPr="003B3CFD">
        <w:rPr>
          <w:rFonts w:cstheme="minorHAnsi"/>
          <w:sz w:val="14"/>
        </w:rPr>
        <w:t xml:space="preserve">whose economies depend on cheap manual labor. There will be more jobs to software engineers in California, but fewer jobs to Mexican factory workers and truck drivers. We now have a global economy, but politics is still very national. </w:t>
      </w:r>
      <w:r w:rsidRPr="003B3CFD">
        <w:rPr>
          <w:rFonts w:cstheme="minorHAnsi"/>
          <w:u w:val="single"/>
        </w:rPr>
        <w:t xml:space="preserve">Unless we find solutions on a </w:t>
      </w:r>
      <w:r w:rsidRPr="003B3CFD">
        <w:rPr>
          <w:rStyle w:val="Emphasis"/>
          <w:rFonts w:cstheme="minorHAnsi"/>
        </w:rPr>
        <w:t>global level</w:t>
      </w:r>
      <w:r w:rsidRPr="003B3CFD">
        <w:rPr>
          <w:rFonts w:cstheme="minorHAnsi"/>
          <w:u w:val="single"/>
        </w:rPr>
        <w:t xml:space="preserve"> to the disruptions caused by AI, entire countries might </w:t>
      </w:r>
      <w:r w:rsidRPr="003B3CFD">
        <w:rPr>
          <w:rStyle w:val="Emphasis"/>
          <w:rFonts w:cstheme="minorHAnsi"/>
        </w:rPr>
        <w:t>collapse</w:t>
      </w:r>
      <w:r w:rsidRPr="003B3CFD">
        <w:rPr>
          <w:rFonts w:cstheme="minorHAnsi"/>
          <w:u w:val="single"/>
        </w:rPr>
        <w:t xml:space="preserve">, and the resulting chaos, violence and waves of immigration will </w:t>
      </w:r>
      <w:proofErr w:type="spellStart"/>
      <w:r w:rsidRPr="003B3CFD">
        <w:rPr>
          <w:rStyle w:val="Emphasis"/>
          <w:rFonts w:cstheme="minorHAnsi"/>
        </w:rPr>
        <w:t>destabilise</w:t>
      </w:r>
      <w:proofErr w:type="spellEnd"/>
      <w:r w:rsidRPr="003B3CFD">
        <w:rPr>
          <w:rFonts w:cstheme="minorHAnsi"/>
          <w:u w:val="single"/>
        </w:rPr>
        <w:t xml:space="preserve"> the entire world.</w:t>
      </w:r>
    </w:p>
    <w:p w14:paraId="03D5275C" w14:textId="5B9C4732" w:rsidR="007147D4" w:rsidRDefault="00225E6B" w:rsidP="00225E6B">
      <w:pPr>
        <w:pStyle w:val="Heading2"/>
      </w:pPr>
      <w:r>
        <w:lastRenderedPageBreak/>
        <w:t>Soft Power Add on</w:t>
      </w:r>
    </w:p>
    <w:p w14:paraId="15643C55" w14:textId="416B4353" w:rsidR="00225E6B" w:rsidRDefault="00225E6B" w:rsidP="00225E6B"/>
    <w:p w14:paraId="4B0294B4" w14:textId="71531D52" w:rsidR="00225E6B" w:rsidRDefault="00761BF5" w:rsidP="00761BF5">
      <w:pPr>
        <w:pStyle w:val="Heading3"/>
      </w:pPr>
      <w:r>
        <w:lastRenderedPageBreak/>
        <w:t>2AC</w:t>
      </w:r>
    </w:p>
    <w:p w14:paraId="1C98C2BC" w14:textId="2B736829" w:rsidR="00761BF5" w:rsidRDefault="00761BF5" w:rsidP="00761BF5"/>
    <w:p w14:paraId="0D9A15A3" w14:textId="77777777" w:rsidR="00006458" w:rsidRDefault="00006458" w:rsidP="00006458">
      <w:pPr>
        <w:pStyle w:val="Heading4"/>
      </w:pPr>
      <w:r>
        <w:t>The death penalty weakens US soft power and influence</w:t>
      </w:r>
    </w:p>
    <w:p w14:paraId="6B3CD039" w14:textId="77777777" w:rsidR="00006458" w:rsidRDefault="00006458" w:rsidP="00006458">
      <w:r w:rsidRPr="00431045">
        <w:rPr>
          <w:rStyle w:val="Style13ptBold"/>
        </w:rPr>
        <w:t>ACLU 2020</w:t>
      </w:r>
      <w:r>
        <w:t xml:space="preserve"> [ACLU Colorado, the state’s oldest and largest civil rights organization, Jan 2020, accessed 7-17-2020, ACLU CO, https://aclu-co.org/wp-content/uploads/2020/01/DeathPenaltyWhitePaper_Finalv2.pdf]//Lex AV</w:t>
      </w:r>
    </w:p>
    <w:p w14:paraId="170D1BE3" w14:textId="77777777" w:rsidR="00006458" w:rsidRPr="000C4C08" w:rsidRDefault="00006458" w:rsidP="00006458">
      <w:r w:rsidRPr="00546E32">
        <w:rPr>
          <w:u w:val="single"/>
        </w:rPr>
        <w:t>Human Rights Council condemned the capital punishment system in the U.S. and expressed concern over the high number of people wrongfully sentenced to death, racial disparities in death penalty sentencing, the arbitrary nature of the death penalty, inadequate compensation after wrongful convictions, the lack of oversight of lethal drug providers, and the number of botched executions resulting in prolonged and painful deaths.</w:t>
      </w:r>
      <w:r w:rsidRPr="00732F51">
        <w:rPr>
          <w:sz w:val="16"/>
        </w:rPr>
        <w:t xml:space="preserve">131 The death penalty’s </w:t>
      </w:r>
      <w:r w:rsidRPr="00546E32">
        <w:rPr>
          <w:u w:val="single"/>
        </w:rPr>
        <w:t xml:space="preserve">pattern of cruelty and discrimination has </w:t>
      </w:r>
      <w:r w:rsidRPr="00546E32">
        <w:rPr>
          <w:b/>
          <w:bCs/>
          <w:u w:val="single"/>
        </w:rPr>
        <w:t>provoked international concern</w:t>
      </w:r>
      <w:r w:rsidRPr="00546E32">
        <w:rPr>
          <w:u w:val="single"/>
        </w:rPr>
        <w:t xml:space="preserve"> and </w:t>
      </w:r>
      <w:r w:rsidRPr="00546E32">
        <w:rPr>
          <w:rStyle w:val="Emphasis"/>
        </w:rPr>
        <w:t>weakened American soft power and influence</w:t>
      </w:r>
      <w:r w:rsidRPr="00546E32">
        <w:rPr>
          <w:u w:val="single"/>
        </w:rPr>
        <w:t>.</w:t>
      </w:r>
      <w:r w:rsidRPr="00732F51">
        <w:rPr>
          <w:sz w:val="16"/>
        </w:rPr>
        <w:t xml:space="preserve"> The </w:t>
      </w:r>
      <w:r w:rsidRPr="00732F51">
        <w:rPr>
          <w:u w:val="single"/>
        </w:rPr>
        <w:t>death penalty has exposed the U.S. to accusations of international human rights violations and undermined U.S. commitment to international agreements</w:t>
      </w:r>
      <w:r w:rsidRPr="00732F51">
        <w:rPr>
          <w:sz w:val="16"/>
        </w:rPr>
        <w:t xml:space="preserve">.132 The U.S. ratified the Vienna Convention on Consular Relations (VCCR) along with 180 countries. Under Article 36 of the VCCR, local authorities must inform all detained foreigners “without delay” of their right to notify their consulate of their detention.133 Yet, </w:t>
      </w:r>
      <w:r w:rsidRPr="00732F51">
        <w:rPr>
          <w:u w:val="single"/>
        </w:rPr>
        <w:t>out of 160 total reported death sentences given to foreign nationals, there were only seven cases in which the U.S. was in compliance with Article 36</w:t>
      </w:r>
      <w:r w:rsidRPr="00732F51">
        <w:rPr>
          <w:sz w:val="16"/>
        </w:rPr>
        <w:t xml:space="preserve">.134 In most of the remaining cases, detained nationals learned of their consular rights weeks, months, or even years after their arrest. </w:t>
      </w:r>
      <w:r w:rsidRPr="00732F51">
        <w:rPr>
          <w:u w:val="single"/>
        </w:rPr>
        <w:t>In response, the Inter-American Court of Human Rights and the International Court of Justice have condemned the U.S for violating its Article 36 obligations</w:t>
      </w:r>
      <w:r w:rsidRPr="00732F51">
        <w:rPr>
          <w:sz w:val="16"/>
        </w:rPr>
        <w:t xml:space="preserve">.135 Around 128 foreign nationals representing 33 nationalities are currently on death row in 16 jurisdictions, and many have raised VCCR violation claims.136 Denying foreign nationals access to consular assistance strips them of recognized human rights that the U.S. Department of State considers to be required under international law. </w:t>
      </w:r>
      <w:r w:rsidRPr="00732F51">
        <w:rPr>
          <w:u w:val="single"/>
        </w:rPr>
        <w:t>This refusal to respect the rights of foreign nationals in the U.S. has undermined its ability to defend the rights of Americans abroad.</w:t>
      </w:r>
      <w:r w:rsidRPr="00732F51">
        <w:rPr>
          <w:sz w:val="16"/>
        </w:rPr>
        <w:t xml:space="preserve"> Every year, more than 6,000 Americans are arrested by foreign authorities.137 Without the VCCR, these Americans would have to navigate their case, find an attorney, and pay legal fees, all without consular support in a country where they may not understand the language or legal system. When the U.S. disregards its obligations under the VCCR, it results in concerns of retaliation from even close allies such as Britain, Canada, the European Union, Germany, Mexico, and Paraguay.138 </w:t>
      </w:r>
      <w:r w:rsidRPr="00732F51">
        <w:rPr>
          <w:u w:val="single"/>
        </w:rPr>
        <w:t xml:space="preserve">By continuing to ignore the rights enshrined in the VCCR, American states put the lives of Americans detained abroad at risk and undermine national security. </w:t>
      </w:r>
    </w:p>
    <w:p w14:paraId="056FB9C6" w14:textId="2DC80F02" w:rsidR="00761BF5" w:rsidRDefault="005F37AB" w:rsidP="005F37AB">
      <w:pPr>
        <w:pStyle w:val="Heading3"/>
      </w:pPr>
      <w:r>
        <w:lastRenderedPageBreak/>
        <w:t>Soft Power k2 economy</w:t>
      </w:r>
    </w:p>
    <w:p w14:paraId="6EF48CC0" w14:textId="36C89777" w:rsidR="005F37AB" w:rsidRDefault="005F37AB" w:rsidP="005F37AB"/>
    <w:p w14:paraId="4867717E" w14:textId="77777777" w:rsidR="005F37AB" w:rsidRPr="005F37AB" w:rsidRDefault="005F37AB" w:rsidP="005F37AB"/>
    <w:p w14:paraId="06E61BEF" w14:textId="0AEF177B" w:rsidR="00527AEC" w:rsidRPr="003B3CFD" w:rsidRDefault="00314E72" w:rsidP="005654D6">
      <w:pPr>
        <w:pStyle w:val="Heading1"/>
      </w:pPr>
      <w:r w:rsidRPr="003B3CFD">
        <w:lastRenderedPageBreak/>
        <w:t>2AC Advantage Stuff</w:t>
      </w:r>
      <w:r w:rsidR="0032690F" w:rsidRPr="003B3CFD">
        <w:t xml:space="preserve">—K </w:t>
      </w:r>
      <w:proofErr w:type="spellStart"/>
      <w:r w:rsidR="0032690F" w:rsidRPr="003B3CFD">
        <w:t>Aff</w:t>
      </w:r>
      <w:proofErr w:type="spellEnd"/>
    </w:p>
    <w:p w14:paraId="116475F8" w14:textId="560E6BFB" w:rsidR="0032690F" w:rsidRPr="003B3CFD" w:rsidRDefault="0032690F" w:rsidP="0032690F"/>
    <w:p w14:paraId="7415068D" w14:textId="77777777" w:rsidR="0032690F" w:rsidRPr="003B3CFD" w:rsidRDefault="0032690F" w:rsidP="0032690F">
      <w:pPr>
        <w:pStyle w:val="Heading2"/>
      </w:pPr>
      <w:r w:rsidRPr="003B3CFD">
        <w:lastRenderedPageBreak/>
        <w:t xml:space="preserve">Dehumanization </w:t>
      </w:r>
      <w:proofErr w:type="spellStart"/>
      <w:r w:rsidRPr="003B3CFD">
        <w:t>Adv</w:t>
      </w:r>
      <w:proofErr w:type="spellEnd"/>
    </w:p>
    <w:p w14:paraId="65A9580A" w14:textId="77777777" w:rsidR="0032690F" w:rsidRPr="003B3CFD" w:rsidRDefault="0032690F" w:rsidP="0032690F">
      <w:pPr>
        <w:pStyle w:val="Heading3"/>
      </w:pPr>
      <w:r w:rsidRPr="003B3CFD">
        <w:lastRenderedPageBreak/>
        <w:t xml:space="preserve">More </w:t>
      </w:r>
      <w:proofErr w:type="spellStart"/>
      <w:r w:rsidRPr="003B3CFD">
        <w:t>Ev</w:t>
      </w:r>
      <w:proofErr w:type="spellEnd"/>
    </w:p>
    <w:p w14:paraId="2CA36B8C" w14:textId="77777777" w:rsidR="0032690F" w:rsidRPr="003B3CFD" w:rsidRDefault="0032690F" w:rsidP="0032690F">
      <w:pPr>
        <w:pStyle w:val="Heading4"/>
      </w:pPr>
      <w:r w:rsidRPr="003B3CFD">
        <w:t>Death Penalty dehumanizes everyone</w:t>
      </w:r>
      <w:r w:rsidRPr="003B3CFD">
        <w:br/>
      </w:r>
      <w:r w:rsidRPr="003B3CFD">
        <w:rPr>
          <w:b w:val="0"/>
          <w:bCs/>
          <w:sz w:val="22"/>
        </w:rPr>
        <w:t xml:space="preserve">David </w:t>
      </w:r>
      <w:r w:rsidRPr="003B3CFD">
        <w:rPr>
          <w:sz w:val="22"/>
        </w:rPr>
        <w:t>Rose</w:t>
      </w:r>
      <w:r w:rsidRPr="003B3CFD">
        <w:rPr>
          <w:b w:val="0"/>
          <w:bCs/>
          <w:sz w:val="22"/>
        </w:rPr>
        <w:t>, Pittsburgh Post-Gazette, "Executions dehumanize everyone", 9-26-20</w:t>
      </w:r>
      <w:r w:rsidRPr="003B3CFD">
        <w:rPr>
          <w:sz w:val="22"/>
        </w:rPr>
        <w:t>15</w:t>
      </w:r>
      <w:r w:rsidRPr="003B3CFD">
        <w:rPr>
          <w:b w:val="0"/>
          <w:bCs/>
          <w:sz w:val="22"/>
        </w:rPr>
        <w:t xml:space="preserve">, </w:t>
      </w:r>
      <w:hyperlink w:history="1">
        <w:r w:rsidRPr="003B3CFD">
          <w:rPr>
            <w:rStyle w:val="Hyperlink"/>
            <w:b w:val="0"/>
            <w:bCs/>
            <w:sz w:val="22"/>
          </w:rPr>
          <w:t>https://www.post-gazette.com/opinion/Op-Ed/2015/09/27/Having-worked-in-corrections-for-decades-I-hope-Pennsylvania-abolishes-the-death-penalty/stories/201509270109</w:t>
        </w:r>
      </w:hyperlink>
    </w:p>
    <w:p w14:paraId="1461B3A0" w14:textId="77777777" w:rsidR="0032690F" w:rsidRPr="003B3CFD" w:rsidRDefault="0032690F" w:rsidP="0032690F">
      <w:pPr>
        <w:rPr>
          <w:sz w:val="18"/>
          <w:szCs w:val="18"/>
        </w:rPr>
      </w:pPr>
      <w:r w:rsidRPr="003B3CFD">
        <w:br/>
      </w:r>
      <w:r w:rsidRPr="003B3CFD">
        <w:rPr>
          <w:sz w:val="18"/>
          <w:szCs w:val="18"/>
        </w:rPr>
        <w:t xml:space="preserve">It may come as a surprise to some folks, but throughout my 30 years working in corrections, I can honestly say that </w:t>
      </w:r>
      <w:r w:rsidRPr="003B3CFD">
        <w:rPr>
          <w:sz w:val="18"/>
          <w:szCs w:val="18"/>
          <w:u w:val="single"/>
        </w:rPr>
        <w:t>I did not meet one warden or commissioner who considered the death penalty necessary for the safety of their staff or the security of the prison. In fact, over my decades-long career that spanned three states — Pennsylvania, Florida and New Jersey — I met a number of corrections officials who considered the death penalty a waste of money that caused serious security issues when executions were actually carried out</w:t>
      </w:r>
      <w:r w:rsidRPr="003B3CFD">
        <w:rPr>
          <w:sz w:val="18"/>
          <w:szCs w:val="18"/>
        </w:rPr>
        <w:t xml:space="preserve">. I also became acquainted with several wardens who felt it was </w:t>
      </w:r>
      <w:r w:rsidRPr="003B3CFD">
        <w:rPr>
          <w:b/>
          <w:bCs/>
          <w:sz w:val="18"/>
          <w:szCs w:val="18"/>
          <w:u w:val="single"/>
        </w:rPr>
        <w:t>morally wrong to ask any state employee to carry out the deliberate and methodical killing of another human being.</w:t>
      </w:r>
      <w:r w:rsidRPr="003B3CFD">
        <w:rPr>
          <w:sz w:val="18"/>
          <w:szCs w:val="18"/>
        </w:rPr>
        <w:t xml:space="preserve"> I know one former warden who still has nightmares from his participation in an electrocution. Don’t get me wrong, I absolutely think </w:t>
      </w:r>
      <w:r w:rsidRPr="003B3CFD">
        <w:rPr>
          <w:sz w:val="18"/>
          <w:szCs w:val="18"/>
          <w:u w:val="single"/>
        </w:rPr>
        <w:t>people who commit crimes should be held accountable for their actions.</w:t>
      </w:r>
      <w:r w:rsidRPr="003B3CFD">
        <w:rPr>
          <w:sz w:val="18"/>
          <w:szCs w:val="18"/>
        </w:rPr>
        <w:t xml:space="preserve"> I have met some people who should never be let out of prison. Ever. </w:t>
      </w:r>
      <w:r w:rsidRPr="003B3CFD">
        <w:rPr>
          <w:sz w:val="18"/>
          <w:szCs w:val="18"/>
          <w:u w:val="single"/>
        </w:rPr>
        <w:t>But I don’t think the public realizes the impact that executions have on the public servants who are tasked with carrying them out.</w:t>
      </w:r>
      <w:r w:rsidRPr="003B3CFD">
        <w:rPr>
          <w:sz w:val="18"/>
          <w:szCs w:val="18"/>
        </w:rPr>
        <w:t xml:space="preserve"> </w:t>
      </w:r>
      <w:r w:rsidRPr="003B3CFD">
        <w:rPr>
          <w:b/>
          <w:bCs/>
          <w:sz w:val="18"/>
          <w:szCs w:val="18"/>
          <w:u w:val="single"/>
        </w:rPr>
        <w:t>We see firsthand the unfairness and arbitrariness that is manifest in the criminal-justice system.</w:t>
      </w:r>
      <w:r w:rsidRPr="003B3CFD">
        <w:rPr>
          <w:sz w:val="18"/>
          <w:szCs w:val="18"/>
        </w:rPr>
        <w:t xml:space="preserve"> The severity of the crime doesn’t always dictate the length of sentence imposed. It is sometimes difficult to distinguish those who end up on death row from those who get lesser sentences based on their crimes or level of culpability. </w:t>
      </w:r>
      <w:r w:rsidRPr="003B3CFD">
        <w:rPr>
          <w:sz w:val="18"/>
          <w:szCs w:val="18"/>
          <w:u w:val="single"/>
        </w:rPr>
        <w:t>I’ve also come to realize that prison is filled with all sorts of people, some of them hardened criminals and others who are barely recognizable as the people who committed their crimes decades earlier. As correctional professionals we get to know these men. In some cases, we spend decades guarding them. Then, we are expected to be able to kill them at the drop of a hat</w:t>
      </w:r>
      <w:r w:rsidRPr="003B3CFD">
        <w:rPr>
          <w:sz w:val="18"/>
          <w:szCs w:val="18"/>
        </w:rPr>
        <w:t xml:space="preserve">. When I went to work for the Bucks County Department of Corrections, I was assigned to monitor a newly sentenced death-row prisoner around the clock until the Pennsylvania Department of Corrections picked him up. I still remember the time that I spent sitting outside the cell of that condemned inmate, thinking of how absurd it was that my employment could one day depend on getting some inmates ready for release and another day on keeping an inmate alive so the state could kill him. In addition to the human toll, </w:t>
      </w:r>
      <w:r w:rsidRPr="003B3CFD">
        <w:rPr>
          <w:b/>
          <w:bCs/>
          <w:sz w:val="18"/>
          <w:szCs w:val="18"/>
          <w:u w:val="single"/>
        </w:rPr>
        <w:t>the death penalty also places a huge financial burden on taxpayers. Condemning someone to death is far more expensive than the alternative of life in prison without parole</w:t>
      </w:r>
      <w:r w:rsidRPr="003B3CFD">
        <w:rPr>
          <w:sz w:val="18"/>
          <w:szCs w:val="18"/>
        </w:rPr>
        <w:t xml:space="preserve"> because of all the mandatory safeguards required by the Constitution, the longer trial process and the additional incarceration costs, including extra security. </w:t>
      </w:r>
      <w:r w:rsidRPr="003B3CFD">
        <w:rPr>
          <w:sz w:val="18"/>
          <w:szCs w:val="18"/>
          <w:u w:val="single"/>
        </w:rPr>
        <w:t>There are better ways we could spend taxpayers’ money that would actually help improve public safety</w:t>
      </w:r>
      <w:r w:rsidRPr="003B3CFD">
        <w:rPr>
          <w:b/>
          <w:bCs/>
          <w:sz w:val="18"/>
          <w:szCs w:val="18"/>
          <w:u w:val="single"/>
        </w:rPr>
        <w:t>. Investing in mental-health and drug- and alcohol-treatment programs while improving programs that ensure people coming out of prison are prepared for society, with proper supervision and resources so that they are less likely to commit crimes and end up back in the system, would be a much smarter use of resources.</w:t>
      </w:r>
      <w:r w:rsidRPr="003B3CFD">
        <w:rPr>
          <w:sz w:val="18"/>
          <w:szCs w:val="18"/>
        </w:rPr>
        <w:t xml:space="preserve"> My experience in corrections has made me question what it is we are trying to achieve with the death penalty. </w:t>
      </w:r>
      <w:r w:rsidRPr="003B3CFD">
        <w:rPr>
          <w:b/>
          <w:bCs/>
          <w:sz w:val="18"/>
          <w:szCs w:val="18"/>
          <w:u w:val="single"/>
        </w:rPr>
        <w:t>Study after study shows that it’s arbitrarily applied and that it doesn’t make prison guards or the public safer</w:t>
      </w:r>
      <w:r w:rsidRPr="003B3CFD">
        <w:rPr>
          <w:sz w:val="18"/>
          <w:szCs w:val="18"/>
          <w:u w:val="single"/>
        </w:rPr>
        <w:t>. I’ve seen firsthand the negative impact it has on employees who are responsible for performing executions</w:t>
      </w:r>
      <w:r w:rsidRPr="003B3CFD">
        <w:rPr>
          <w:b/>
          <w:bCs/>
          <w:sz w:val="18"/>
          <w:szCs w:val="18"/>
          <w:u w:val="single"/>
        </w:rPr>
        <w:t>. I believe in punishment, justice and accountability, but I don’t think we need the death penalty to achieve these goals when life in prison without parole accomplishes the same purpose — without stripping the public servants who work in prison, as well as the prisoners, of</w:t>
      </w:r>
      <w:r w:rsidRPr="003B3CFD">
        <w:rPr>
          <w:sz w:val="18"/>
          <w:szCs w:val="18"/>
        </w:rPr>
        <w:t xml:space="preserve"> our </w:t>
      </w:r>
      <w:r w:rsidRPr="003B3CFD">
        <w:rPr>
          <w:b/>
          <w:bCs/>
          <w:sz w:val="18"/>
          <w:szCs w:val="18"/>
          <w:u w:val="single"/>
        </w:rPr>
        <w:t>humanity</w:t>
      </w:r>
      <w:r w:rsidRPr="003B3CFD">
        <w:rPr>
          <w:sz w:val="18"/>
          <w:szCs w:val="18"/>
        </w:rPr>
        <w:t>. Gov. Tom Wolf recently suspended executions pending the completion of a statewide study on capital punishment. I hope the study commission takes the time to solicit input from correctional professionals on this issue, as their perspective is rarely heard but should not be ignored.</w:t>
      </w:r>
    </w:p>
    <w:p w14:paraId="0334CBD5" w14:textId="77777777" w:rsidR="0032690F" w:rsidRPr="003B3CFD" w:rsidRDefault="0032690F" w:rsidP="0032690F">
      <w:pPr>
        <w:pStyle w:val="Heading4"/>
      </w:pPr>
      <w:r w:rsidRPr="003B3CFD">
        <w:t>Capital punishment values humans as toys. The death penalty serves no real purpose and is a way to unnecessarily shame people.</w:t>
      </w:r>
    </w:p>
    <w:p w14:paraId="1B7C6187" w14:textId="77777777" w:rsidR="0032690F" w:rsidRPr="003B3CFD" w:rsidRDefault="0032690F" w:rsidP="0032690F">
      <w:proofErr w:type="spellStart"/>
      <w:r w:rsidRPr="003B3CFD">
        <w:rPr>
          <w:rStyle w:val="Emphasis"/>
          <w:u w:val="none"/>
        </w:rPr>
        <w:t>Malkani</w:t>
      </w:r>
      <w:proofErr w:type="spellEnd"/>
      <w:r w:rsidRPr="003B3CFD">
        <w:rPr>
          <w:rStyle w:val="Emphasis"/>
          <w:u w:val="none"/>
        </w:rPr>
        <w:t xml:space="preserve"> 17 </w:t>
      </w:r>
      <w:r w:rsidRPr="003B3CFD">
        <w:t xml:space="preserve">(Bharat </w:t>
      </w:r>
      <w:proofErr w:type="spellStart"/>
      <w:r w:rsidRPr="003B3CFD">
        <w:t>Malkani</w:t>
      </w:r>
      <w:proofErr w:type="spellEnd"/>
      <w:r w:rsidRPr="003B3CFD">
        <w:t xml:space="preserve">, PHD at University of Bristol, Sr. Lecturer at Cardiff University for Crime, Human Rights and Capital Punishment, Lecturer at University of Birmingham. “Dignity and the Death Penalty in the United States Supreme Court “ Winter 2017, Link: </w:t>
      </w:r>
      <w:hyperlink r:id="rId70" w:history="1">
        <w:r w:rsidRPr="003B3CFD">
          <w:rPr>
            <w:rStyle w:val="Hyperlink"/>
          </w:rPr>
          <w:t>https://static1.squarespace.com/static/591ccf16db29d6afe8606726/t/59d56aa12aeba58635632740/1507158693635/44_2_Malkani.pdf</w:t>
        </w:r>
      </w:hyperlink>
      <w:r w:rsidRPr="003B3CFD">
        <w:t xml:space="preserve"> ) LH</w:t>
      </w:r>
    </w:p>
    <w:p w14:paraId="0DB645E6" w14:textId="77777777" w:rsidR="0032690F" w:rsidRPr="003B3CFD" w:rsidRDefault="0032690F" w:rsidP="0032690F">
      <w:pPr>
        <w:rPr>
          <w:rStyle w:val="Emphasis"/>
        </w:rPr>
      </w:pPr>
      <w:r w:rsidRPr="003B3CFD">
        <w:rPr>
          <w:sz w:val="16"/>
        </w:rPr>
        <w:t xml:space="preserve">Although the Court in Trop referred to the dignity of the individual person-in other words, "human dignity"-a number of Justices have invoked other conceptions of dignity. We will first see how </w:t>
      </w:r>
      <w:r w:rsidRPr="003B3CFD">
        <w:rPr>
          <w:rStyle w:val="Emphasis"/>
        </w:rPr>
        <w:t xml:space="preserve">Justices Brennan and Marshall concluded that the death penalty is </w:t>
      </w:r>
      <w:r w:rsidRPr="003B3CFD">
        <w:rPr>
          <w:rStyle w:val="Emphasis"/>
        </w:rPr>
        <w:lastRenderedPageBreak/>
        <w:t xml:space="preserve">always </w:t>
      </w:r>
      <w:proofErr w:type="spellStart"/>
      <w:r w:rsidRPr="003B3CFD">
        <w:rPr>
          <w:rStyle w:val="Emphasis"/>
        </w:rPr>
        <w:t>violative</w:t>
      </w:r>
      <w:proofErr w:type="spellEnd"/>
      <w:r w:rsidRPr="003B3CFD">
        <w:rPr>
          <w:rStyle w:val="Emphasis"/>
        </w:rPr>
        <w:t xml:space="preserve"> of human and communitarian dignity, respectively</w:t>
      </w:r>
      <w:r w:rsidRPr="003B3CFD">
        <w:rPr>
          <w:sz w:val="16"/>
        </w:rPr>
        <w:t xml:space="preserve">, </w:t>
      </w:r>
      <w:r w:rsidRPr="003B3CFD">
        <w:rPr>
          <w:rStyle w:val="Emphasis"/>
        </w:rPr>
        <w:t>and we will then explore four ways in which the Court has used human and institutional dignity to uphold and entrench the constitutionality of capital punishment</w:t>
      </w:r>
      <w:r w:rsidRPr="003B3CFD">
        <w:rPr>
          <w:sz w:val="16"/>
        </w:rPr>
        <w:t xml:space="preserve">. A. Reading Dignity to Require the Abolition of Capital Punishment </w:t>
      </w:r>
      <w:proofErr w:type="gramStart"/>
      <w:r w:rsidRPr="003B3CFD">
        <w:rPr>
          <w:sz w:val="16"/>
        </w:rPr>
        <w:t>In</w:t>
      </w:r>
      <w:proofErr w:type="gramEnd"/>
      <w:r w:rsidRPr="003B3CFD">
        <w:rPr>
          <w:sz w:val="16"/>
        </w:rPr>
        <w:t xml:space="preserve"> Furman v. Georgia, decided in 1972</w:t>
      </w:r>
      <w:r w:rsidRPr="003B3CFD">
        <w:rPr>
          <w:rStyle w:val="Emphasis"/>
        </w:rPr>
        <w:t>, Justice Brennan asserted that "the deliberate extinguishment of human life by the State is uniquely degrading to human dignity."47 Justice Brennan explains why: The true significance of these punishments is that they treat members of the human race as nonhumans, as objects to be toyed with and discarded. They are thus inconsistent with the fundamental premise of the [Eighth Amendment]</w:t>
      </w:r>
      <w:r w:rsidRPr="003B3CFD">
        <w:rPr>
          <w:sz w:val="16"/>
        </w:rPr>
        <w:t xml:space="preserve"> that even the vilest criminal remains a human being possessed of common human dignity.4 8 In addition to stating that the death penalty in the abstract contravenes the dignity of the offender, Justice </w:t>
      </w:r>
      <w:r w:rsidRPr="003B3CFD">
        <w:rPr>
          <w:rStyle w:val="Emphasis"/>
        </w:rPr>
        <w:t xml:space="preserve">Brennan notes that capital punishment as practiced at the time was also </w:t>
      </w:r>
      <w:proofErr w:type="spellStart"/>
      <w:r w:rsidRPr="003B3CFD">
        <w:rPr>
          <w:rStyle w:val="Emphasis"/>
        </w:rPr>
        <w:t>violative</w:t>
      </w:r>
      <w:proofErr w:type="spellEnd"/>
      <w:r w:rsidRPr="003B3CFD">
        <w:rPr>
          <w:rStyle w:val="Emphasis"/>
        </w:rPr>
        <w:t xml:space="preserve"> of human dignity: [T]here is a strong probability that it is inflicted arbitrarily; its rejection by contemporary society is virtually total</w:t>
      </w:r>
      <w:r w:rsidRPr="003B3CFD">
        <w:rPr>
          <w:sz w:val="16"/>
        </w:rPr>
        <w:t>; and</w:t>
      </w:r>
      <w:r w:rsidRPr="003B3CFD">
        <w:rPr>
          <w:rStyle w:val="Emphasis"/>
        </w:rPr>
        <w:t xml:space="preserve"> there is no reason to believe that it serves any penal purpose more effectively than the less severe punishment of imprisonment.</w:t>
      </w:r>
      <w:r w:rsidRPr="003B3CFD">
        <w:rPr>
          <w:sz w:val="16"/>
        </w:rPr>
        <w:t xml:space="preserve"> </w:t>
      </w:r>
      <w:r w:rsidRPr="003B3CFD">
        <w:rPr>
          <w:rStyle w:val="Emphasis"/>
        </w:rPr>
        <w:t>The function of these principles is to enable a court to determine whether a punishment comports with human dignity. Death, quite simply, does not.</w:t>
      </w:r>
    </w:p>
    <w:p w14:paraId="24A44878" w14:textId="77777777" w:rsidR="0032690F" w:rsidRPr="003B3CFD" w:rsidRDefault="0032690F" w:rsidP="0032690F">
      <w:pPr>
        <w:pStyle w:val="Heading4"/>
        <w:rPr>
          <w:shd w:val="clear" w:color="auto" w:fill="FFFFFF"/>
        </w:rPr>
      </w:pPr>
      <w:r w:rsidRPr="003B3CFD">
        <w:rPr>
          <w:shd w:val="clear" w:color="auto" w:fill="FFFFFF"/>
        </w:rPr>
        <w:t xml:space="preserve">The Death Penalty: Killing of the impaired degrading their life even more </w:t>
      </w:r>
    </w:p>
    <w:p w14:paraId="4D7CFB1C" w14:textId="77777777" w:rsidR="0032690F" w:rsidRPr="003B3CFD" w:rsidRDefault="0032690F" w:rsidP="0032690F">
      <w:pPr>
        <w:rPr>
          <w:rStyle w:val="Style13ptBold"/>
        </w:rPr>
      </w:pPr>
      <w:proofErr w:type="spellStart"/>
      <w:r w:rsidRPr="003B3CFD">
        <w:rPr>
          <w:rStyle w:val="Style13ptBold"/>
        </w:rPr>
        <w:t>Ogletree</w:t>
      </w:r>
      <w:proofErr w:type="spellEnd"/>
      <w:r w:rsidRPr="003B3CFD">
        <w:rPr>
          <w:rStyle w:val="Style13ptBold"/>
        </w:rPr>
        <w:t>, 14</w:t>
      </w:r>
    </w:p>
    <w:p w14:paraId="4EBA4101" w14:textId="77777777" w:rsidR="0032690F" w:rsidRPr="003B3CFD" w:rsidRDefault="0032690F" w:rsidP="0032690F">
      <w:r w:rsidRPr="003B3CFD">
        <w:t xml:space="preserve">Charles J. </w:t>
      </w:r>
      <w:proofErr w:type="spellStart"/>
      <w:r w:rsidRPr="003B3CFD">
        <w:t>Ogletree</w:t>
      </w:r>
      <w:proofErr w:type="spellEnd"/>
      <w:r w:rsidRPr="003B3CFD">
        <w:t xml:space="preserve"> Jr 2014 writer and Harvard graduate for the Washington post writer of the article “The death penalty is incompatible with human dignity”  </w:t>
      </w:r>
      <w:hyperlink r:id="rId71" w:history="1">
        <w:r w:rsidRPr="003B3CFD">
          <w:rPr>
            <w:rStyle w:val="Hyperlink"/>
          </w:rPr>
          <w:t>https://deathpenaltyinfo.org/news/new-statements-the-death-penalty-is-incompatible-with-human-dignity</w:t>
        </w:r>
      </w:hyperlink>
    </w:p>
    <w:p w14:paraId="5A5CA96A" w14:textId="77777777" w:rsidR="0032690F" w:rsidRPr="003B3CFD" w:rsidRDefault="0032690F" w:rsidP="0032690F">
      <w:pPr>
        <w:pStyle w:val="xzvds"/>
        <w:textAlignment w:val="baseline"/>
        <w:rPr>
          <w:rFonts w:ascii="Roboto" w:hAnsi="Roboto" w:cs="Arial"/>
          <w:color w:val="525258"/>
          <w:u w:val="single"/>
          <w:shd w:val="clear" w:color="auto" w:fill="FFFFFF"/>
        </w:rPr>
      </w:pPr>
      <w:r w:rsidRPr="003B3CFD">
        <w:rPr>
          <w:rFonts w:ascii="Roboto" w:hAnsi="Roboto" w:cs="Arial"/>
          <w:color w:val="525258"/>
          <w:shd w:val="clear" w:color="auto" w:fill="FFFFFF"/>
        </w:rPr>
        <w:t xml:space="preserve">This is why I see an end coming to the death penalty in this country. The overwhelming majority of those facing execution today have what the court termed in Hall to be diminished culpability. Severe functional deficits are the rule, not the exception, among the individuals who populate the nation’s death rows. </w:t>
      </w:r>
      <w:r w:rsidRPr="003B3CFD">
        <w:rPr>
          <w:rFonts w:ascii="Roboto" w:hAnsi="Roboto" w:cs="Arial"/>
          <w:color w:val="525258"/>
          <w:u w:val="single"/>
          <w:shd w:val="clear" w:color="auto" w:fill="FFFFFF"/>
        </w:rPr>
        <w:t>A new study by Robert J. Smith, Sophie Cull and Zoë Robinson, published in Hastings Law Journal, of the social histories of 100 people executed during 2012 and 2013 showed that the vast majority of executed offenders suffered from one or more significant cognitive and behavioral deficits.</w:t>
      </w:r>
      <w:r w:rsidRPr="003B3CFD">
        <w:rPr>
          <w:rFonts w:ascii="Roboto" w:hAnsi="Roboto" w:cs="Arial"/>
          <w:color w:val="525258"/>
          <w:u w:val="single"/>
        </w:rPr>
        <w:t xml:space="preserve"> o</w:t>
      </w:r>
      <w:r w:rsidRPr="003B3CFD">
        <w:rPr>
          <w:rFonts w:ascii="Roboto" w:hAnsi="Roboto" w:cs="Arial"/>
          <w:color w:val="525258"/>
          <w:u w:val="single"/>
          <w:shd w:val="clear" w:color="auto" w:fill="FFFFFF"/>
        </w:rPr>
        <w:t xml:space="preserve">ne-third of the offenders had intellectual disabilities, borderline intellectual function or traumatic brain injuries, a similarly debilitating impairment. </w:t>
      </w:r>
      <w:r w:rsidRPr="003B3CFD">
        <w:rPr>
          <w:rFonts w:ascii="Roboto" w:hAnsi="Roboto" w:cs="Arial"/>
          <w:color w:val="525258"/>
          <w:shd w:val="clear" w:color="auto" w:fill="FFFFFF"/>
        </w:rPr>
        <w:t>For example, the Texas Department of Corrections determined that Elroy Chester had an IQ of 69. He attended special education classes throughout </w:t>
      </w:r>
      <w:hyperlink r:id="rId72" w:tgtFrame="_blank" w:history="1">
        <w:r w:rsidRPr="003B3CFD">
          <w:rPr>
            <w:rStyle w:val="Hyperlink"/>
            <w:rFonts w:ascii="Roboto" w:eastAsiaTheme="majorEastAsia" w:hAnsi="Roboto" w:cs="Arial"/>
            <w:color w:val="6295CA"/>
            <w:shd w:val="clear" w:color="auto" w:fill="FFFFFF"/>
          </w:rPr>
          <w:t>school</w:t>
        </w:r>
      </w:hyperlink>
      <w:r w:rsidRPr="003B3CFD">
        <w:rPr>
          <w:rFonts w:ascii="Roboto" w:hAnsi="Roboto" w:cs="Arial"/>
          <w:color w:val="525258"/>
          <w:shd w:val="clear" w:color="auto" w:fill="FFFFFF"/>
        </w:rPr>
        <w:t> and never functioned at a higher level than third grade. The state had previously enrolled Chester into its Mentally Retarded Offenders Program. Despite these findings, Texas executed him on June 12, 2013.</w:t>
      </w:r>
      <w:r w:rsidRPr="003B3CFD">
        <w:rPr>
          <w:rFonts w:ascii="Roboto" w:hAnsi="Roboto" w:cs="Arial"/>
          <w:color w:val="525258"/>
        </w:rPr>
        <w:t xml:space="preserve"> </w:t>
      </w:r>
      <w:r w:rsidRPr="003B3CFD">
        <w:rPr>
          <w:rFonts w:ascii="Roboto" w:hAnsi="Roboto" w:cs="Arial"/>
          <w:color w:val="525258"/>
          <w:u w:val="single"/>
          <w:shd w:val="clear" w:color="auto" w:fill="FFFFFF"/>
        </w:rPr>
        <w:t>More than half of the 100 had a severe mental illness such as schizophrenia, post-traumatic stress disorder or psychosis. For example, for more than 40 years, Florida’s own psychiatrists found that John Ferguson suffered from severe mental illness. Ferguson had a fixed delusion that he was the “Prince of God” who could not be killed and would rise up after his execution and fight alongside Jesus to save the United States from a communist plot. When Ferguson was executed on Aug. 5, 2013, his last words were: “I just want everyone to know that I am the Prince of God and I will rise again.” A Florida court had called Mr. Ferguson’s delusions “normal Christian beliefs.”</w:t>
      </w:r>
      <w:r w:rsidRPr="003B3CFD">
        <w:rPr>
          <w:rFonts w:ascii="Roboto" w:hAnsi="Roboto" w:cs="Arial"/>
          <w:color w:val="525258"/>
          <w:u w:val="single"/>
        </w:rPr>
        <w:br/>
      </w:r>
      <w:r w:rsidRPr="003B3CFD">
        <w:rPr>
          <w:rFonts w:ascii="Roboto" w:hAnsi="Roboto" w:cs="Arial"/>
          <w:color w:val="525258"/>
          <w:shd w:val="clear" w:color="auto" w:fill="FFFFFF"/>
        </w:rPr>
        <w:t xml:space="preserve">Many other executed offenders endured unspeakable abuse as children. Consider Daniel Cook, whose mother drank alcohol and abused drugs while she was pregnant with him. His mother and grandparents molested him as a young child, and his father </w:t>
      </w:r>
      <w:r w:rsidRPr="003B3CFD">
        <w:rPr>
          <w:rFonts w:ascii="Roboto" w:hAnsi="Roboto" w:cs="Arial"/>
          <w:color w:val="525258"/>
          <w:shd w:val="clear" w:color="auto" w:fill="FFFFFF"/>
        </w:rPr>
        <w:lastRenderedPageBreak/>
        <w:t xml:space="preserve">physically abused him by, for example, lighting a cigarette and using it to burn Daniel’s genitals. Eventually the state </w:t>
      </w:r>
      <w:r w:rsidRPr="003B3CFD">
        <w:rPr>
          <w:rFonts w:ascii="Roboto" w:hAnsi="Roboto" w:cs="Arial"/>
          <w:color w:val="525258"/>
          <w:u w:val="single"/>
          <w:shd w:val="clear" w:color="auto" w:fill="FFFFFF"/>
        </w:rPr>
        <w:t>placed Daniel in foster care,</w:t>
      </w:r>
      <w:r w:rsidRPr="003B3CFD">
        <w:rPr>
          <w:rFonts w:ascii="Roboto" w:hAnsi="Roboto" w:cs="Arial"/>
          <w:color w:val="525258"/>
          <w:shd w:val="clear" w:color="auto" w:fill="FFFFFF"/>
        </w:rPr>
        <w:t xml:space="preserve"> but the abuse didn’t stop. </w:t>
      </w:r>
      <w:r w:rsidRPr="003B3CFD">
        <w:rPr>
          <w:rFonts w:ascii="Roboto" w:hAnsi="Roboto" w:cs="Arial"/>
          <w:color w:val="525258"/>
          <w:u w:val="single"/>
          <w:shd w:val="clear" w:color="auto" w:fill="FFFFFF"/>
        </w:rPr>
        <w:t>A foster parent chained him nude to a bed and raped him while other adults watched from the next room through a one-way mirror. The prosecutor responsible for Cook’s death sentence stood behind him during the clemency process, telling authorities that he would have taken the death penalty off of the table had he known of his torturous childhood.</w:t>
      </w:r>
      <w:r w:rsidRPr="003B3CFD">
        <w:rPr>
          <w:rFonts w:ascii="Roboto" w:hAnsi="Roboto" w:cs="Arial"/>
          <w:color w:val="525258"/>
          <w:shd w:val="clear" w:color="auto" w:fill="FFFFFF"/>
        </w:rPr>
        <w:t xml:space="preserve"> Arizona refused to commute Cook’s sentence, however, and he died by lethal injection on Aug. 8, 2012.</w:t>
      </w:r>
      <w:r w:rsidRPr="003B3CFD">
        <w:rPr>
          <w:rFonts w:ascii="Roboto" w:hAnsi="Roboto" w:cs="Arial"/>
          <w:color w:val="525258"/>
        </w:rPr>
        <w:t xml:space="preserve"> </w:t>
      </w:r>
      <w:r w:rsidRPr="003B3CFD">
        <w:rPr>
          <w:rFonts w:ascii="Roboto" w:hAnsi="Roboto" w:cs="Arial"/>
          <w:color w:val="525258"/>
          <w:u w:val="single"/>
          <w:shd w:val="clear" w:color="auto" w:fill="FFFFFF"/>
        </w:rPr>
        <w:t>As the execution of Elroy Chester, John Ferguson, Daniel Cook and many more like them illustrates, barring the death penalty for intellectually disabled and juvenile offenders did not solve the death penalty’s dignity problem. Rather, those cases gave us cause to look more closely at the people whom we execute. And when you look closely, what you find is that the practice of the death penalty and the commitment to human dignity are not compatible.</w:t>
      </w:r>
    </w:p>
    <w:p w14:paraId="3ED2F4DD" w14:textId="77777777" w:rsidR="0032690F" w:rsidRPr="003B3CFD" w:rsidRDefault="0032690F" w:rsidP="0032690F">
      <w:pPr>
        <w:pStyle w:val="Heading2"/>
      </w:pPr>
      <w:r w:rsidRPr="003B3CFD">
        <w:lastRenderedPageBreak/>
        <w:t xml:space="preserve">Racism </w:t>
      </w:r>
      <w:proofErr w:type="spellStart"/>
      <w:r w:rsidRPr="003B3CFD">
        <w:t>Adv</w:t>
      </w:r>
      <w:proofErr w:type="spellEnd"/>
    </w:p>
    <w:p w14:paraId="3E089694" w14:textId="77777777" w:rsidR="0032690F" w:rsidRPr="003B3CFD" w:rsidRDefault="0032690F" w:rsidP="0032690F">
      <w:pPr>
        <w:pStyle w:val="Heading3"/>
      </w:pPr>
      <w:r w:rsidRPr="003B3CFD">
        <w:lastRenderedPageBreak/>
        <w:t xml:space="preserve">More </w:t>
      </w:r>
      <w:proofErr w:type="spellStart"/>
      <w:r w:rsidRPr="003B3CFD">
        <w:t>Ev</w:t>
      </w:r>
      <w:proofErr w:type="spellEnd"/>
    </w:p>
    <w:p w14:paraId="6A8592DD" w14:textId="77777777" w:rsidR="0032690F" w:rsidRPr="003B3CFD" w:rsidRDefault="0032690F" w:rsidP="0032690F"/>
    <w:p w14:paraId="21602618" w14:textId="77777777" w:rsidR="0032690F" w:rsidRPr="003B3CFD" w:rsidRDefault="0032690F" w:rsidP="0032690F">
      <w:pPr>
        <w:pStyle w:val="Heading4"/>
      </w:pPr>
      <w:r w:rsidRPr="003B3CFD">
        <w:t>The death penalty system is corrupt- sentencing is determined by race, class, and geography</w:t>
      </w:r>
    </w:p>
    <w:p w14:paraId="00A2193A" w14:textId="77777777" w:rsidR="0032690F" w:rsidRPr="003B3CFD" w:rsidRDefault="0032690F" w:rsidP="0032690F">
      <w:pPr>
        <w:rPr>
          <w:b/>
          <w:sz w:val="26"/>
          <w:szCs w:val="26"/>
        </w:rPr>
      </w:pPr>
      <w:r w:rsidRPr="003B3CFD">
        <w:rPr>
          <w:b/>
          <w:sz w:val="26"/>
          <w:szCs w:val="26"/>
        </w:rPr>
        <w:t xml:space="preserve">Hass 12 </w:t>
      </w:r>
      <w:r w:rsidRPr="003B3CFD">
        <w:rPr>
          <w:rFonts w:cstheme="minorHAnsi"/>
          <w:shd w:val="clear" w:color="auto" w:fill="FFFFFF"/>
        </w:rPr>
        <w:t>Katie Haas is a Law Fellow at the ACLU-NJ, where she focuses on protecting people in immigration detention from inhumane conditions. She also contributes to work across the ACLU-NJ’s docket, including in the areas of criminal justice reform and freedom of speech, 12/20/20, “Executing Human Dignity: US Death Penalty System to Undergo International Security,” https://www.aclu.org/blog/capital-punishment/executing-human-dignity-us-death-penalty-system-undergo-international</w:t>
      </w:r>
    </w:p>
    <w:p w14:paraId="65AE6384" w14:textId="364655DA" w:rsidR="0032690F" w:rsidRDefault="0032690F" w:rsidP="0032690F">
      <w:pPr>
        <w:rPr>
          <w:sz w:val="16"/>
        </w:rPr>
      </w:pPr>
      <w:r w:rsidRPr="003B3CFD">
        <w:rPr>
          <w:sz w:val="16"/>
        </w:rPr>
        <w:t xml:space="preserve">But unfortunately, these positive developments don’t change the fact that </w:t>
      </w:r>
      <w:r w:rsidRPr="003B3CFD">
        <w:rPr>
          <w:u w:val="single"/>
        </w:rPr>
        <w:t>the death penalty system in the U.S. continues to be broken and unsalvageable.  Since the modern death penalty era began in 1976, 1,320 people have been executed, and as of April there were 3,170 people awaiting execution across the country.  The U.S. is currently fifth in the world in its use of capital punishment</w:t>
      </w:r>
      <w:r w:rsidRPr="003B3CFD">
        <w:rPr>
          <w:sz w:val="16"/>
        </w:rPr>
        <w:t xml:space="preserve">, behind only China, Iran, Saudi Arabia, and Iraq. In addition to sheer numbers, the </w:t>
      </w:r>
      <w:r w:rsidRPr="003B3CFD">
        <w:rPr>
          <w:u w:val="single"/>
        </w:rPr>
        <w:t xml:space="preserve">U.S. death penalty system is fraught with other problems, many of which constitute human rights violations under the International Covenant on Civil and Political Rights </w:t>
      </w:r>
      <w:r w:rsidRPr="003B3CFD">
        <w:rPr>
          <w:sz w:val="16"/>
        </w:rPr>
        <w:t xml:space="preserve">(ICCPR), a fundamental human rights treaty the U.S. ratified in 1992.  The ACLU brought these violations to the attention of the UN Human Rights Committee, the body charged with monitoring U.S. performance under the ICCPR, in a submission last week. </w:t>
      </w:r>
      <w:r w:rsidRPr="003B3CFD">
        <w:rPr>
          <w:u w:val="single"/>
        </w:rPr>
        <w:t>One major problem with the death penalty as used in the United States is the way it is applied does not inflict the least mental and physical suffering possible, as the ICCPR requires.</w:t>
      </w:r>
      <w:r w:rsidRPr="003B3CFD">
        <w:rPr>
          <w:sz w:val="16"/>
        </w:rPr>
        <w:t xml:space="preserve">  Death-row prisoners can spend decades waiting to be executed, often in solitary confinement</w:t>
      </w:r>
      <w:r w:rsidRPr="003B3CFD">
        <w:rPr>
          <w:u w:val="single"/>
        </w:rPr>
        <w:t>.  Lethal injections have caused some prisoners to die in excruciating pain.  And despite the constitutional ban on use of the death penalty for the intellectually disabled, individuals with mental illnesses continue to be executed.</w:t>
      </w:r>
      <w:r w:rsidRPr="003B3CFD">
        <w:rPr>
          <w:sz w:val="16"/>
        </w:rPr>
        <w:t xml:space="preserve"> Furthermore, the death penalty is applied arbitrarily and discriminatorily. As our submission explained, </w:t>
      </w:r>
      <w:proofErr w:type="gramStart"/>
      <w:r w:rsidRPr="003B3CFD">
        <w:rPr>
          <w:u w:val="single"/>
        </w:rPr>
        <w:t>Among</w:t>
      </w:r>
      <w:proofErr w:type="gramEnd"/>
      <w:r w:rsidRPr="003B3CFD">
        <w:rPr>
          <w:u w:val="single"/>
        </w:rPr>
        <w:t xml:space="preserve"> thousands of potentially eligible cases, only a handful of those convicted are sentenced to death; worse, the factors that determine who is sentenced to death are not legal, but accidents of race, class, and geography.</w:t>
      </w:r>
      <w:r w:rsidRPr="003B3CFD">
        <w:rPr>
          <w:sz w:val="16"/>
        </w:rPr>
        <w:t xml:space="preserve"> </w:t>
      </w:r>
      <w:r w:rsidRPr="003B3CFD">
        <w:rPr>
          <w:u w:val="single"/>
        </w:rPr>
        <w:t>The death penalty system fails to protect the innocent</w:t>
      </w:r>
      <w:r w:rsidRPr="003B3CFD">
        <w:rPr>
          <w:sz w:val="16"/>
        </w:rPr>
        <w:t xml:space="preserve">: since </w:t>
      </w:r>
      <w:r w:rsidRPr="003B3CFD">
        <w:rPr>
          <w:u w:val="single"/>
        </w:rPr>
        <w:t>1973, 141 innocent people in 26 states have been exonerated from death row</w:t>
      </w:r>
      <w:r w:rsidRPr="003B3CFD">
        <w:rPr>
          <w:sz w:val="16"/>
        </w:rPr>
        <w:t xml:space="preserve">, and tragically not all innocent people have escaped execution. A sweeping ruling from a North Carolina state judge last week, which set aside three death sentences due to the racial bias evident in the prosecutors’ jury selection, only made this problem clearer. </w:t>
      </w:r>
      <w:r w:rsidRPr="003B3CFD">
        <w:rPr>
          <w:u w:val="single"/>
        </w:rPr>
        <w:t>Other aggravating problems with the death penalty system include limited access to courts for federal review of death penalty decisions made on the state level.  This means that some defendants who have been sentenced to death and then discover additional evidence of their innocence have no court that can consider that evidence.</w:t>
      </w:r>
      <w:r w:rsidRPr="003B3CFD">
        <w:rPr>
          <w:sz w:val="16"/>
        </w:rPr>
        <w:t xml:space="preserve">  It also makes it more difficult for defendants who have suffered constitutional violations, such as racially discriminatory jury selection or inadequate defense counsel, to have their cases reviewed. The Human Rights Committee has received the ACLU’s submission on the death penalty and other domestic human rights issues well in advance of its review of the United States’ human rights performance, which will take place in October 2013.  </w:t>
      </w:r>
      <w:r w:rsidRPr="003B3CFD">
        <w:rPr>
          <w:u w:val="single"/>
        </w:rPr>
        <w:t>Between now and then, the U.S. should begin to heed the growing international consensus against the death penalty</w:t>
      </w:r>
      <w:r w:rsidRPr="003B3CFD">
        <w:rPr>
          <w:sz w:val="16"/>
        </w:rPr>
        <w:t>. Important interim reforms to the death penalty system could include fuller federal review of cases, implementation of measures to prevent police and prosecutor misconduct, and adequate funding for effective indigent defense.  As a first step, the federal government should fulfill its commitment in the Universal Periodic Review process to study the racial disparities of the death penalty, and place a moratorium on all federal death penalty trials and executions.  Steps like these will help to bring the U.S. in line with its treaty obligations, and with human rights norms that more countries are coming to respect.</w:t>
      </w:r>
    </w:p>
    <w:p w14:paraId="43585C5E" w14:textId="3FE3A41F" w:rsidR="00F62B8D" w:rsidRDefault="00F62B8D" w:rsidP="00F62B8D">
      <w:pPr>
        <w:pStyle w:val="Heading1"/>
      </w:pPr>
      <w:r>
        <w:lastRenderedPageBreak/>
        <w:t>Case Turn Answers</w:t>
      </w:r>
    </w:p>
    <w:p w14:paraId="1B1C1859" w14:textId="7CAC749A" w:rsidR="00F62B8D" w:rsidRDefault="00F62B8D" w:rsidP="00F62B8D">
      <w:pPr>
        <w:pStyle w:val="Heading3"/>
      </w:pPr>
      <w:r>
        <w:lastRenderedPageBreak/>
        <w:t>Coronavirus Thumps</w:t>
      </w:r>
    </w:p>
    <w:p w14:paraId="29F1D94E" w14:textId="77777777" w:rsidR="00F62B8D" w:rsidRDefault="00F62B8D" w:rsidP="00F62B8D">
      <w:pPr>
        <w:pStyle w:val="Heading4"/>
      </w:pPr>
      <w:r>
        <w:t>Coronavirus disrupts the death penalty</w:t>
      </w:r>
    </w:p>
    <w:p w14:paraId="3E2A40C1" w14:textId="77777777" w:rsidR="00F62B8D" w:rsidRPr="00D5030D" w:rsidRDefault="00F62B8D" w:rsidP="00F62B8D">
      <w:pPr>
        <w:rPr>
          <w:sz w:val="20"/>
          <w:szCs w:val="20"/>
        </w:rPr>
      </w:pPr>
      <w:proofErr w:type="spellStart"/>
      <w:r w:rsidRPr="00D5030D">
        <w:rPr>
          <w:b/>
          <w:sz w:val="26"/>
          <w:szCs w:val="26"/>
        </w:rPr>
        <w:t>Blakinger</w:t>
      </w:r>
      <w:proofErr w:type="spellEnd"/>
      <w:r w:rsidRPr="00D5030D">
        <w:rPr>
          <w:b/>
          <w:sz w:val="26"/>
          <w:szCs w:val="26"/>
        </w:rPr>
        <w:t xml:space="preserve"> &amp; </w:t>
      </w:r>
      <w:proofErr w:type="spellStart"/>
      <w:r w:rsidRPr="00D5030D">
        <w:rPr>
          <w:b/>
          <w:sz w:val="26"/>
          <w:szCs w:val="26"/>
        </w:rPr>
        <w:t>Chammah</w:t>
      </w:r>
      <w:proofErr w:type="spellEnd"/>
      <w:r w:rsidRPr="00D5030D">
        <w:rPr>
          <w:b/>
          <w:sz w:val="26"/>
          <w:szCs w:val="26"/>
        </w:rPr>
        <w:t xml:space="preserve"> </w:t>
      </w:r>
      <w:r>
        <w:rPr>
          <w:b/>
          <w:sz w:val="26"/>
          <w:szCs w:val="26"/>
        </w:rPr>
        <w:t>3/23</w:t>
      </w:r>
      <w:r>
        <w:t xml:space="preserve"> </w:t>
      </w:r>
      <w:r w:rsidRPr="00D5030D">
        <w:rPr>
          <w:sz w:val="20"/>
          <w:szCs w:val="20"/>
        </w:rPr>
        <w:t xml:space="preserve">Keri </w:t>
      </w:r>
      <w:proofErr w:type="spellStart"/>
      <w:r w:rsidRPr="00D5030D">
        <w:rPr>
          <w:sz w:val="20"/>
          <w:szCs w:val="20"/>
        </w:rPr>
        <w:t>Blakinger</w:t>
      </w:r>
      <w:proofErr w:type="spellEnd"/>
      <w:r w:rsidRPr="00D5030D">
        <w:rPr>
          <w:sz w:val="20"/>
          <w:szCs w:val="20"/>
        </w:rPr>
        <w:t xml:space="preserve"> is a staff writer whose work has focused on prisons and prosecutors. She previously covered criminal justice for Houston Chronicle, and her work has appeared in the Washington Post Magazine, VICE, the New York Daily News and NBC News. She is the organization's first formerly incarcerated reporter. Maurice </w:t>
      </w:r>
      <w:proofErr w:type="spellStart"/>
      <w:r w:rsidRPr="00D5030D">
        <w:rPr>
          <w:sz w:val="20"/>
          <w:szCs w:val="20"/>
        </w:rPr>
        <w:t>Chammah</w:t>
      </w:r>
      <w:proofErr w:type="spellEnd"/>
      <w:r w:rsidRPr="00D5030D">
        <w:rPr>
          <w:sz w:val="20"/>
          <w:szCs w:val="20"/>
        </w:rPr>
        <w:t xml:space="preserve">   is a staff writer whose forthcoming book about the death penalty won the 2019 J. Anthony Lukas Work-In-Progress Book Award. A former Fulbright and H.F. Guggenheim fellow, he has reported on a range of criminal justice subjects, including wrongful convictions, jail architecture, predictive policing and European criminal justice systems</w:t>
      </w:r>
      <w:r>
        <w:rPr>
          <w:sz w:val="20"/>
          <w:szCs w:val="20"/>
        </w:rPr>
        <w:t>, 3/23/20, “How Coronavirus is Disrupting the Death Penalty,” https://www.themarshallproject.org/2020/03/23/how-coronavirus-is-disrupting-the-death-penalty</w:t>
      </w:r>
    </w:p>
    <w:p w14:paraId="76030786" w14:textId="77777777" w:rsidR="00F62B8D" w:rsidRPr="00A76CCE" w:rsidRDefault="00F62B8D" w:rsidP="00F62B8D">
      <w:pPr>
        <w:rPr>
          <w:sz w:val="16"/>
          <w:szCs w:val="24"/>
        </w:rPr>
      </w:pPr>
      <w:r w:rsidRPr="00A76CCE">
        <w:rPr>
          <w:sz w:val="16"/>
          <w:szCs w:val="24"/>
        </w:rPr>
        <w:t xml:space="preserve">With a signature from Gov. Jared Polis, Colorado on Monday became the 22nd state to abolish the death penalty. </w:t>
      </w:r>
      <w:r w:rsidRPr="00A76CCE">
        <w:rPr>
          <w:sz w:val="24"/>
          <w:szCs w:val="24"/>
          <w:u w:val="single"/>
        </w:rPr>
        <w:t>But the governor’s long-planned intervention comes at a moment when capital punishment is already at a standstill across the nation for a very different reason: coronavirus. The growing global pandemic—reaching 163 countries and more than 15,000 deaths—has at least temporarily saved two condemned men from execution in Texas, with more delays sought elsewhere. The pandemic has also stopped trials in which the death penalty was being sought. It has even upended the process for defense attorneys to try to exonerate their clients facing capital punishment</w:t>
      </w:r>
      <w:r w:rsidRPr="00A76CCE">
        <w:rPr>
          <w:sz w:val="16"/>
          <w:szCs w:val="24"/>
        </w:rPr>
        <w:t xml:space="preserve">. </w:t>
      </w:r>
      <w:r w:rsidRPr="00A76CCE">
        <w:rPr>
          <w:sz w:val="24"/>
          <w:szCs w:val="24"/>
          <w:u w:val="single"/>
        </w:rPr>
        <w:t xml:space="preserve">“Almost every aspect of legal representation is at a halt in the judicial system,” said Amanda </w:t>
      </w:r>
      <w:proofErr w:type="spellStart"/>
      <w:r w:rsidRPr="00A76CCE">
        <w:rPr>
          <w:sz w:val="24"/>
          <w:szCs w:val="24"/>
          <w:u w:val="single"/>
        </w:rPr>
        <w:t>Marzullo</w:t>
      </w:r>
      <w:proofErr w:type="spellEnd"/>
      <w:r w:rsidRPr="00A76CCE">
        <w:rPr>
          <w:sz w:val="24"/>
          <w:szCs w:val="24"/>
          <w:u w:val="single"/>
        </w:rPr>
        <w:t>, a consultant with the Innocence Project. “People are effectively unable to prepare and investigate their cases.”</w:t>
      </w:r>
      <w:r w:rsidRPr="00A76CCE">
        <w:rPr>
          <w:sz w:val="16"/>
          <w:szCs w:val="24"/>
        </w:rPr>
        <w:t xml:space="preserve"> The first delay came in Texas, where an appeals court pushed back the scheduled March 18 lethal injection of John Hummel. The Tarrant County man’s lawyers argued that the number of people gathering to witness and carry out the execution would risk spreading the virus. Days later, the same court postponed the March 25 execution of Tracy Beatty, giving him a similar 60-day delay “in light of the current health crisis and the enormous resources needed to address that emergency. </w:t>
      </w:r>
      <w:proofErr w:type="gramStart"/>
      <w:r w:rsidRPr="00A76CCE">
        <w:rPr>
          <w:sz w:val="16"/>
          <w:szCs w:val="24"/>
        </w:rPr>
        <w:t>”In</w:t>
      </w:r>
      <w:proofErr w:type="gramEnd"/>
      <w:r w:rsidRPr="00A76CCE">
        <w:rPr>
          <w:sz w:val="16"/>
          <w:szCs w:val="24"/>
        </w:rPr>
        <w:t xml:space="preserve"> both cases, prosecutors opposed the requests to call off the executions, and Texas Department of Criminal Justice officials said they could still safely carry out the lethal injections, even after they’d barred visitors from prisons across the state. In addition to halting executions, the coronavirus has also disrupted an exoneration. </w:t>
      </w:r>
      <w:r w:rsidRPr="00A76CCE">
        <w:rPr>
          <w:sz w:val="24"/>
          <w:szCs w:val="24"/>
          <w:u w:val="single"/>
        </w:rPr>
        <w:t xml:space="preserve">In Pennsylvania, Walter </w:t>
      </w:r>
      <w:proofErr w:type="spellStart"/>
      <w:r w:rsidRPr="00A76CCE">
        <w:rPr>
          <w:sz w:val="24"/>
          <w:szCs w:val="24"/>
          <w:u w:val="single"/>
        </w:rPr>
        <w:t>Ogrod</w:t>
      </w:r>
      <w:proofErr w:type="spellEnd"/>
      <w:r w:rsidRPr="00A76CCE">
        <w:rPr>
          <w:sz w:val="24"/>
          <w:szCs w:val="24"/>
          <w:u w:val="single"/>
        </w:rPr>
        <w:t xml:space="preserve"> was about to be released after more than two decades on death row for the murder of 4-year-old Barbara Jean Horn, according to the Philadelphia Inquirer. Prosecutors had agreed he was “likely innocent.” Then, the 55-year-old began coughing and developed a fever—symptoms of the COVID-19 virus.</w:t>
      </w:r>
      <w:r w:rsidRPr="00A76CCE">
        <w:rPr>
          <w:sz w:val="16"/>
          <w:szCs w:val="24"/>
        </w:rPr>
        <w:t xml:space="preserve"> Over the weekend, a judge ordered that he be transferred from death row to a hospital outside prison, but state corrections officials confirmed to The Marshall Project that they have not moved </w:t>
      </w:r>
      <w:proofErr w:type="spellStart"/>
      <w:r w:rsidRPr="00A76CCE">
        <w:rPr>
          <w:sz w:val="16"/>
          <w:szCs w:val="24"/>
        </w:rPr>
        <w:t>Ogrod</w:t>
      </w:r>
      <w:proofErr w:type="spellEnd"/>
      <w:r w:rsidRPr="00A76CCE">
        <w:rPr>
          <w:sz w:val="16"/>
          <w:szCs w:val="24"/>
        </w:rPr>
        <w:t xml:space="preserve"> yet. They argue that the court lacked jurisdiction and that two prison doctors determined he didn't need to be tested. </w:t>
      </w:r>
      <w:proofErr w:type="spellStart"/>
      <w:r w:rsidRPr="00A76CCE">
        <w:rPr>
          <w:sz w:val="16"/>
          <w:szCs w:val="24"/>
        </w:rPr>
        <w:t>Ogrod's</w:t>
      </w:r>
      <w:proofErr w:type="spellEnd"/>
      <w:r w:rsidRPr="00A76CCE">
        <w:rPr>
          <w:sz w:val="16"/>
          <w:szCs w:val="24"/>
        </w:rPr>
        <w:t xml:space="preserve"> lawyer is continuing to demand he be released and tested and is asking the judge to expedite a ruling finding </w:t>
      </w:r>
      <w:proofErr w:type="spellStart"/>
      <w:r w:rsidRPr="00A76CCE">
        <w:rPr>
          <w:sz w:val="16"/>
          <w:szCs w:val="24"/>
        </w:rPr>
        <w:t>Ogrod</w:t>
      </w:r>
      <w:proofErr w:type="spellEnd"/>
      <w:r w:rsidRPr="00A76CCE">
        <w:rPr>
          <w:sz w:val="16"/>
          <w:szCs w:val="24"/>
        </w:rPr>
        <w:t xml:space="preserve"> innocent. Executions are frequently put on hold due to Supreme Court decisions and lethal injection drug shortages, but rarely do natural events play such a disruptive role. One example was in 2017, when Juan Castillo’s execution was delayed after Hurricane Harvey hit Texas. (He was executed the following year despite his long-standing claims of innocence</w:t>
      </w:r>
      <w:proofErr w:type="gramStart"/>
      <w:r w:rsidRPr="00A76CCE">
        <w:rPr>
          <w:sz w:val="16"/>
          <w:szCs w:val="24"/>
        </w:rPr>
        <w:t>.)And</w:t>
      </w:r>
      <w:proofErr w:type="gramEnd"/>
      <w:r w:rsidRPr="00A76CCE">
        <w:rPr>
          <w:sz w:val="16"/>
          <w:szCs w:val="24"/>
        </w:rPr>
        <w:t xml:space="preserve"> more stays may be coming. Last week, lawyers for Oscar Smith asked the Tennessee Supreme Court to delay his June 4 execution. They said they plan to ask Gov. Bill Lee for clemency but cannot put together an application “without putting themselves and others at risk” of contracting the virus. Executions are also scheduled for May in Missouri and June in Ohio, although the latter state lacks lethal injection drugs. Several other defense lawyers told The Marshall Project they plan to ask for </w:t>
      </w:r>
      <w:proofErr w:type="spellStart"/>
      <w:proofErr w:type="gramStart"/>
      <w:r w:rsidRPr="00A76CCE">
        <w:rPr>
          <w:sz w:val="16"/>
          <w:szCs w:val="24"/>
        </w:rPr>
        <w:t>delays.Robert</w:t>
      </w:r>
      <w:proofErr w:type="spellEnd"/>
      <w:proofErr w:type="gramEnd"/>
      <w:r w:rsidRPr="00A76CCE">
        <w:rPr>
          <w:sz w:val="16"/>
          <w:szCs w:val="24"/>
        </w:rPr>
        <w:t xml:space="preserve"> Dunham, executive director of the Death Penalty Information Center, did not find the delays surprising. “</w:t>
      </w:r>
      <w:r w:rsidRPr="00A76CCE">
        <w:rPr>
          <w:sz w:val="24"/>
          <w:szCs w:val="24"/>
          <w:u w:val="single"/>
        </w:rPr>
        <w:t xml:space="preserve">Every state that intends to go forward with an execution during this health crisis will have legal issues,” he said. “When you’re in the final weeks before an execution, access to a client is an absolute necessity and access to the courts is an absolute necessity. Where that access is impaired because of a public health emergency you simply can’t go forward.” </w:t>
      </w:r>
      <w:r w:rsidRPr="00A76CCE">
        <w:rPr>
          <w:sz w:val="16"/>
          <w:szCs w:val="24"/>
        </w:rPr>
        <w:t xml:space="preserve">He added that often exculpatory evidence surfaces close to a scheduled execution, when witnesses come forward. In recent months, witnesses have emerged to bolster the eleventh-hour innocence claims of Rodney Reed in Texas and James Dailey in Florida. With trials halted around the country, the number of new death sentences will drop, at least temporarily. Even before Colorado’s governor signed the abolition bill, a judge in Adams County postponed the trial of </w:t>
      </w:r>
      <w:proofErr w:type="spellStart"/>
      <w:r w:rsidRPr="00A76CCE">
        <w:rPr>
          <w:sz w:val="16"/>
          <w:szCs w:val="24"/>
        </w:rPr>
        <w:t>Dreion</w:t>
      </w:r>
      <w:proofErr w:type="spellEnd"/>
      <w:r w:rsidRPr="00A76CCE">
        <w:rPr>
          <w:sz w:val="16"/>
          <w:szCs w:val="24"/>
        </w:rPr>
        <w:t xml:space="preserve"> Dearing, who was facing a death sentence for the murder of Deputy Heath </w:t>
      </w:r>
      <w:proofErr w:type="spellStart"/>
      <w:r w:rsidRPr="00A76CCE">
        <w:rPr>
          <w:sz w:val="16"/>
          <w:szCs w:val="24"/>
        </w:rPr>
        <w:t>Gumm</w:t>
      </w:r>
      <w:proofErr w:type="spellEnd"/>
      <w:r w:rsidRPr="00A76CCE">
        <w:rPr>
          <w:sz w:val="16"/>
          <w:szCs w:val="24"/>
        </w:rPr>
        <w:t xml:space="preserve"> in 2018. (Dearing can still face death despite the repeal due to the </w:t>
      </w:r>
      <w:r w:rsidRPr="00A76CCE">
        <w:rPr>
          <w:sz w:val="16"/>
          <w:szCs w:val="24"/>
        </w:rPr>
        <w:lastRenderedPageBreak/>
        <w:t xml:space="preserve">timing of his charges, according to the Denver Post.) Judge Mark Warner had previously been criticized by defense lawyers for pushing the trial forward and having 250 potential jurors gather at one time, even as other courts were closing down. In Texas, jury selection for a death penalty trial in San Antonio was halted for 30 </w:t>
      </w:r>
      <w:proofErr w:type="spellStart"/>
      <w:proofErr w:type="gramStart"/>
      <w:r w:rsidRPr="00A76CCE">
        <w:rPr>
          <w:sz w:val="16"/>
          <w:szCs w:val="24"/>
        </w:rPr>
        <w:t>days.In</w:t>
      </w:r>
      <w:proofErr w:type="spellEnd"/>
      <w:proofErr w:type="gramEnd"/>
      <w:r w:rsidRPr="00A76CCE">
        <w:rPr>
          <w:sz w:val="16"/>
          <w:szCs w:val="24"/>
        </w:rPr>
        <w:t xml:space="preserve"> Tarrant County, Texas, prosecutors agreed to postpone the trial of Reginald </w:t>
      </w:r>
      <w:proofErr w:type="spellStart"/>
      <w:r w:rsidRPr="00A76CCE">
        <w:rPr>
          <w:sz w:val="16"/>
          <w:szCs w:val="24"/>
        </w:rPr>
        <w:t>Kimbro</w:t>
      </w:r>
      <w:proofErr w:type="spellEnd"/>
      <w:r w:rsidRPr="00A76CCE">
        <w:rPr>
          <w:sz w:val="16"/>
          <w:szCs w:val="24"/>
        </w:rPr>
        <w:t xml:space="preserve">, who faces a potential death sentence if he’s convicted of the rapes and murders of two young women in 2017. </w:t>
      </w:r>
      <w:proofErr w:type="spellStart"/>
      <w:r w:rsidRPr="00A76CCE">
        <w:rPr>
          <w:sz w:val="16"/>
          <w:szCs w:val="24"/>
        </w:rPr>
        <w:t>Kimbro’s</w:t>
      </w:r>
      <w:proofErr w:type="spellEnd"/>
      <w:r w:rsidRPr="00A76CCE">
        <w:rPr>
          <w:sz w:val="16"/>
          <w:szCs w:val="24"/>
        </w:rPr>
        <w:t xml:space="preserve"> lawyer Steve Gordon said many jurors were elderly, and witnesses were slated to travel from Arkansas. “All trials have been postponed at this time,” said Sam Jordan, communications officer at the Tarrant County Criminal District Attorney’s Office, in an email. “</w:t>
      </w:r>
      <w:r w:rsidRPr="00A76CCE">
        <w:rPr>
          <w:sz w:val="24"/>
          <w:szCs w:val="24"/>
          <w:u w:val="single"/>
        </w:rPr>
        <w:t xml:space="preserve">The focus right now is on protecting the public health, which includes everyone involved in the trial </w:t>
      </w:r>
      <w:proofErr w:type="spellStart"/>
      <w:r w:rsidRPr="00A76CCE">
        <w:rPr>
          <w:sz w:val="24"/>
          <w:szCs w:val="24"/>
          <w:u w:val="single"/>
        </w:rPr>
        <w:t>process</w:t>
      </w:r>
      <w:proofErr w:type="gramStart"/>
      <w:r w:rsidRPr="00A76CCE">
        <w:rPr>
          <w:sz w:val="24"/>
          <w:szCs w:val="24"/>
          <w:u w:val="single"/>
        </w:rPr>
        <w:t>.”The</w:t>
      </w:r>
      <w:proofErr w:type="spellEnd"/>
      <w:proofErr w:type="gramEnd"/>
      <w:r w:rsidRPr="00A76CCE">
        <w:rPr>
          <w:sz w:val="24"/>
          <w:szCs w:val="24"/>
          <w:u w:val="single"/>
        </w:rPr>
        <w:t xml:space="preserve"> slowdown caused by the COVID-19 crisis is even affecting cases that would not go to trial for months</w:t>
      </w:r>
      <w:r w:rsidRPr="00A76CCE">
        <w:rPr>
          <w:sz w:val="16"/>
          <w:szCs w:val="24"/>
        </w:rPr>
        <w:t xml:space="preserve">. People who face a death sentence typically work with a defense investigator whose job is to gather information to sway the jury towards mercy. These specialists do most of their interviewing in person, because it allows them to gain sensitive information about mental health issues and </w:t>
      </w:r>
      <w:proofErr w:type="spellStart"/>
      <w:proofErr w:type="gramStart"/>
      <w:r w:rsidRPr="00A76CCE">
        <w:rPr>
          <w:sz w:val="16"/>
          <w:szCs w:val="24"/>
        </w:rPr>
        <w:t>trauma</w:t>
      </w:r>
      <w:r w:rsidRPr="00A76CCE">
        <w:rPr>
          <w:sz w:val="24"/>
          <w:szCs w:val="24"/>
          <w:u w:val="single"/>
        </w:rPr>
        <w:t>.“</w:t>
      </w:r>
      <w:proofErr w:type="gramEnd"/>
      <w:r w:rsidRPr="00A76CCE">
        <w:rPr>
          <w:sz w:val="24"/>
          <w:szCs w:val="24"/>
          <w:u w:val="single"/>
        </w:rPr>
        <w:t>If</w:t>
      </w:r>
      <w:proofErr w:type="spellEnd"/>
      <w:r w:rsidRPr="00A76CCE">
        <w:rPr>
          <w:sz w:val="24"/>
          <w:szCs w:val="24"/>
          <w:u w:val="single"/>
        </w:rPr>
        <w:t xml:space="preserve"> you knock on somebody’s door during a pandemic, you’re creating more barriers to relationship-building,”</w:t>
      </w:r>
      <w:r w:rsidRPr="00A76CCE">
        <w:rPr>
          <w:sz w:val="16"/>
          <w:szCs w:val="24"/>
        </w:rPr>
        <w:t xml:space="preserve"> said Elizabeth </w:t>
      </w:r>
      <w:proofErr w:type="spellStart"/>
      <w:r w:rsidRPr="00A76CCE">
        <w:rPr>
          <w:sz w:val="16"/>
          <w:szCs w:val="24"/>
        </w:rPr>
        <w:t>Vartkessian</w:t>
      </w:r>
      <w:proofErr w:type="spellEnd"/>
      <w:r w:rsidRPr="00A76CCE">
        <w:rPr>
          <w:sz w:val="16"/>
          <w:szCs w:val="24"/>
        </w:rPr>
        <w:t xml:space="preserve">, who oversees investigations for the non-profit Advancing Real Change, </w:t>
      </w:r>
      <w:proofErr w:type="spellStart"/>
      <w:r w:rsidRPr="00A76CCE">
        <w:rPr>
          <w:sz w:val="16"/>
          <w:szCs w:val="24"/>
        </w:rPr>
        <w:t>Inc.There</w:t>
      </w:r>
      <w:proofErr w:type="spellEnd"/>
      <w:r w:rsidRPr="00A76CCE">
        <w:rPr>
          <w:sz w:val="16"/>
          <w:szCs w:val="24"/>
        </w:rPr>
        <w:t xml:space="preserve"> is at least one notable exception to this slowdown, which will test how long the disruption may last. Last week, a judge in Corpus Christi, Texas, approved a request from the Nueces County District Attorney's office and set an execution date for John Ramirez, who was convicted of fatally stabbing a man during a 2004 robbery.</w:t>
      </w:r>
    </w:p>
    <w:p w14:paraId="6D449098" w14:textId="77777777" w:rsidR="00F62B8D" w:rsidRDefault="00F62B8D" w:rsidP="00F62B8D">
      <w:pPr>
        <w:pStyle w:val="Heading4"/>
      </w:pPr>
      <w:r>
        <w:t>Death Penalty concerns increase amid COVID-19 outbreak</w:t>
      </w:r>
    </w:p>
    <w:p w14:paraId="7A6C0D3A" w14:textId="77777777" w:rsidR="00F62B8D" w:rsidRPr="00A76CCE" w:rsidRDefault="00F62B8D" w:rsidP="00F62B8D">
      <w:r w:rsidRPr="00A76CCE">
        <w:rPr>
          <w:b/>
          <w:sz w:val="26"/>
          <w:szCs w:val="26"/>
        </w:rPr>
        <w:t>Collins 4/3</w:t>
      </w:r>
      <w:r>
        <w:t xml:space="preserve"> </w:t>
      </w:r>
      <w:r w:rsidRPr="00A76CCE">
        <w:rPr>
          <w:sz w:val="20"/>
          <w:szCs w:val="20"/>
        </w:rPr>
        <w:t xml:space="preserve">Kristin Collins is the Associate Director of Public Information at the Center for Death Penalty Litigation, 4/3/20, </w:t>
      </w:r>
      <w:r>
        <w:rPr>
          <w:sz w:val="20"/>
          <w:szCs w:val="20"/>
        </w:rPr>
        <w:t>“In the wake of the coronavirus pandemic, let’s deem the death penalty non-essential work,” http://pulse.ncpolicywatch.org/2020/04/03/in-the-wake-of-the-coronavirus-pandemic-lets-deem-the-death-penalty-non-essential-work/</w:t>
      </w:r>
    </w:p>
    <w:p w14:paraId="1E446D92" w14:textId="77777777" w:rsidR="00F62B8D" w:rsidRPr="00A76CCE" w:rsidRDefault="00F62B8D" w:rsidP="00F62B8D">
      <w:pPr>
        <w:rPr>
          <w:b/>
          <w:sz w:val="24"/>
          <w:szCs w:val="24"/>
          <w:u w:val="single"/>
        </w:rPr>
      </w:pPr>
      <w:r w:rsidRPr="00A76CCE">
        <w:rPr>
          <w:sz w:val="24"/>
          <w:szCs w:val="24"/>
          <w:u w:val="single"/>
        </w:rPr>
        <w:t>In the middle of a coronavirus pandemic, society is forced to decide which work is essential</w:t>
      </w:r>
      <w:r w:rsidRPr="00A76CCE">
        <w:rPr>
          <w:sz w:val="16"/>
          <w:szCs w:val="24"/>
        </w:rPr>
        <w:t xml:space="preserve">. Across the United States, that question is now being applied to countless enterprises — including the death penalty. Is it essential for states to kill people? Eighteen executions are scheduled between now and the end of the year in Texas, Missouri, Ohio and Tennessee. Countless death penalty trials are also planned across the country, including in North Carolina. </w:t>
      </w:r>
      <w:r w:rsidRPr="00A76CCE">
        <w:rPr>
          <w:sz w:val="24"/>
          <w:szCs w:val="24"/>
          <w:u w:val="single"/>
        </w:rPr>
        <w:t>The courts are likely to call off most or all of them because, right now, if our society wants to kill, we must risk harming innocent people too. That has always been true, but the coronavirus allows us to see and feel that risk more concretely.</w:t>
      </w:r>
      <w:r w:rsidRPr="00A76CCE">
        <w:rPr>
          <w:sz w:val="16"/>
          <w:szCs w:val="24"/>
        </w:rPr>
        <w:t xml:space="preserve"> Texas has already called off two executions. In mid-March, John Hummel and Tracy Beatty had their executions delayed indefinitely. At the time, visitors had already been barred from the state’s prisons and the nation was at the beginning of massive community spread. </w:t>
      </w:r>
      <w:r w:rsidRPr="00A76CCE">
        <w:rPr>
          <w:sz w:val="24"/>
          <w:szCs w:val="24"/>
          <w:u w:val="single"/>
        </w:rPr>
        <w:t>In those conditions, the idea of bringing together a group of people in a confined space to carry out a lethal injection was rightly deemed absurd</w:t>
      </w:r>
      <w:r w:rsidRPr="00A76CCE">
        <w:rPr>
          <w:sz w:val="16"/>
          <w:szCs w:val="24"/>
        </w:rPr>
        <w:t>. What’s unbelievable is that, in both cases, prosecutors opposed the delay of the executions. One told the court there was “no evidence” that coronavirus would affect the state’s ability to carry out an execution, a statement that reveals just how deeply irrational the death penalty is</w:t>
      </w:r>
      <w:r w:rsidRPr="00A76CCE">
        <w:rPr>
          <w:sz w:val="24"/>
          <w:szCs w:val="24"/>
          <w:u w:val="single"/>
        </w:rPr>
        <w:t>. Had the executions been carried out, prison staff and witnesses would have been forced to pack themselves together in tiny rooms. The families of the people being executed might have been denied a final visit, or been forced to choose between saying goodbye to their loved ones or possibly contracting a deadly virus. All to kill a person who no longer presents any threat to society</w:t>
      </w:r>
      <w:r w:rsidRPr="00A76CCE">
        <w:rPr>
          <w:sz w:val="16"/>
          <w:szCs w:val="24"/>
        </w:rPr>
        <w:t xml:space="preserve">. In any situation, some people will cling to their old ideas. </w:t>
      </w:r>
      <w:r w:rsidRPr="00A76CCE">
        <w:rPr>
          <w:sz w:val="24"/>
          <w:szCs w:val="24"/>
          <w:u w:val="single"/>
        </w:rPr>
        <w:t xml:space="preserve">But in this exceptional time when the death penalty has come to a shuddering halt, it’s possible that many people will gain a new perspective. Maybe when we emerge from this time in our cocoons, society will be transformed. </w:t>
      </w:r>
      <w:r w:rsidRPr="00A76CCE">
        <w:rPr>
          <w:b/>
          <w:sz w:val="24"/>
          <w:szCs w:val="24"/>
          <w:u w:val="single"/>
        </w:rPr>
        <w:t>Maybe we will understand that the law of nature is far more powerful than the law of people, and that the safety the death penalty promises is an illusion. Maybe we will finally see that humans don’t need to do the work of killing.</w:t>
      </w:r>
    </w:p>
    <w:p w14:paraId="422C4B7C" w14:textId="77777777" w:rsidR="00F62B8D" w:rsidRDefault="00F62B8D" w:rsidP="00F62B8D"/>
    <w:p w14:paraId="42A0B2A2" w14:textId="77777777" w:rsidR="00F62B8D" w:rsidRPr="00F62B8D" w:rsidRDefault="00F62B8D" w:rsidP="00F62B8D"/>
    <w:p w14:paraId="6A49C283" w14:textId="6616258E" w:rsidR="00A018B5" w:rsidRPr="003B3CFD" w:rsidRDefault="00BD46EC" w:rsidP="005654D6">
      <w:pPr>
        <w:pStyle w:val="Heading1"/>
      </w:pPr>
      <w:r w:rsidRPr="003B3CFD">
        <w:lastRenderedPageBreak/>
        <w:t>2AC Answers</w:t>
      </w:r>
    </w:p>
    <w:p w14:paraId="7AABAC1F" w14:textId="3176E721" w:rsidR="00164D26" w:rsidRPr="003B3CFD" w:rsidRDefault="00164D26" w:rsidP="00164D26">
      <w:pPr>
        <w:pStyle w:val="Heading2"/>
      </w:pPr>
      <w:r w:rsidRPr="003B3CFD">
        <w:lastRenderedPageBreak/>
        <w:t>States CP</w:t>
      </w:r>
    </w:p>
    <w:p w14:paraId="6A65BBD9" w14:textId="5B21644C" w:rsidR="00A021F3" w:rsidRPr="003B3CFD" w:rsidRDefault="00164D26" w:rsidP="00164D26">
      <w:pPr>
        <w:pStyle w:val="Heading3"/>
      </w:pPr>
      <w:r w:rsidRPr="003B3CFD">
        <w:lastRenderedPageBreak/>
        <w:t>Doesn’t Solve—2AC</w:t>
      </w:r>
    </w:p>
    <w:p w14:paraId="3C7FD142" w14:textId="576BA2BC" w:rsidR="00694D96" w:rsidRPr="003B3CFD" w:rsidRDefault="00694D96" w:rsidP="00694D96">
      <w:pPr>
        <w:pStyle w:val="Heading4"/>
        <w:rPr>
          <w:rFonts w:cs="Times New Roman"/>
        </w:rPr>
      </w:pPr>
      <w:r w:rsidRPr="003B3CFD">
        <w:rPr>
          <w:rFonts w:cs="Times New Roman"/>
          <w:u w:val="single"/>
        </w:rPr>
        <w:t>Prosecutorial leeway</w:t>
      </w:r>
      <w:r w:rsidRPr="003B3CFD">
        <w:rPr>
          <w:rFonts w:cs="Times New Roman"/>
        </w:rPr>
        <w:t xml:space="preserve"> federally means </w:t>
      </w:r>
      <w:r w:rsidRPr="003B3CFD">
        <w:rPr>
          <w:rFonts w:cs="Times New Roman"/>
          <w:u w:val="single"/>
        </w:rPr>
        <w:t>state abolition can’t solve</w:t>
      </w:r>
      <w:r w:rsidRPr="003B3CFD">
        <w:rPr>
          <w:rFonts w:cs="Times New Roman"/>
        </w:rPr>
        <w:t xml:space="preserve"> </w:t>
      </w:r>
    </w:p>
    <w:p w14:paraId="0E8B96D0" w14:textId="77777777" w:rsidR="00694D96" w:rsidRPr="003B3CFD" w:rsidRDefault="00694D96" w:rsidP="00694D96">
      <w:r w:rsidRPr="003B3CFD">
        <w:rPr>
          <w:rStyle w:val="Style13ptBold"/>
        </w:rPr>
        <w:t>Jones</w:t>
      </w:r>
      <w:r w:rsidRPr="003B3CFD">
        <w:t xml:space="preserve"> Jr., 5-17-20</w:t>
      </w:r>
      <w:r w:rsidRPr="003B3CFD">
        <w:rPr>
          <w:rStyle w:val="Style13ptBold"/>
        </w:rPr>
        <w:t>20</w:t>
      </w:r>
      <w:r w:rsidRPr="003B3CFD">
        <w:t xml:space="preserve"> - Robert C., "The impact of reviving the federal death penalty," University of Miami News, https://news.miami.edu/stories/2019/08/the-impact-of-reviving-the-federal-death-penalty.html</w:t>
      </w:r>
    </w:p>
    <w:p w14:paraId="1C256821" w14:textId="458D93DD" w:rsidR="00694D96" w:rsidRPr="003B3CFD" w:rsidRDefault="00694D96" w:rsidP="00694D96">
      <w:pPr>
        <w:rPr>
          <w:sz w:val="16"/>
        </w:rPr>
      </w:pPr>
      <w:r w:rsidRPr="003B3CFD">
        <w:rPr>
          <w:sz w:val="16"/>
        </w:rPr>
        <w:t xml:space="preserve">Barring a last-minute stay, Daniel Lewis Lee will be strapped to a gurney at the U.S. penitentiary in Terre Haute, Ind., on Dec. 9, asked if he would like to make a final statement, and then administered a lethal injection of pentobarbital. </w:t>
      </w:r>
      <w:r w:rsidRPr="003B3CFD">
        <w:rPr>
          <w:rStyle w:val="StyleUnderline"/>
        </w:rPr>
        <w:t xml:space="preserve">Over the next 37 days, </w:t>
      </w:r>
      <w:r w:rsidRPr="003B3CFD">
        <w:rPr>
          <w:rStyle w:val="Emphasis"/>
        </w:rPr>
        <w:t>four other men</w:t>
      </w:r>
      <w:r w:rsidRPr="003B3CFD">
        <w:rPr>
          <w:rStyle w:val="StyleUnderline"/>
        </w:rPr>
        <w:t xml:space="preserve"> will follow him into the death chamber, and if the U.S. Department of Justice has its way, </w:t>
      </w:r>
      <w:r w:rsidRPr="003B3CFD">
        <w:rPr>
          <w:rStyle w:val="Emphasis"/>
        </w:rPr>
        <w:t>they won’t be the last</w:t>
      </w:r>
      <w:r w:rsidRPr="003B3CFD">
        <w:rPr>
          <w:rStyle w:val="StyleUnderline"/>
        </w:rPr>
        <w:t xml:space="preserve">. </w:t>
      </w:r>
      <w:r w:rsidRPr="003B3CFD">
        <w:rPr>
          <w:sz w:val="16"/>
        </w:rPr>
        <w:t xml:space="preserve">With Atty. Gen. William P. Barr’s announcement that the U.S. government would resume executions of federal death row inmates after a nearly two-decade hiatus, capital punishment has once again been thrust into the national spotlight, becoming, along with gun control, a contentious issue of debate, especially in the wake of the mass shootings in El Paso, Texas, and Dayton, Ohio. In the 1972 landmark Furman v. Georgia case, the Supreme Court struck down state and federal death penalty laws. The court reinstated the death penalty in 1976, and several states quickly adopted laws restoring capital punishment. The U.S. government did not do so until 1988, but only for a few offenses. The Federal Death Penalty Act of 1994 greatly expanded the number of crimes eligible for capital sentences. But since then, only three federal death row inmates have been executed, with the last sentence being carried out in 2003. In making his announcement, Barr did not say why the government is restarting executions after what had been essentially a moratorium. But with an election year on the horizon, could the decision be politically motivated—an attempt by the current administration to show voters it is tough on serious crime? “Crime and punishment in the United States has been used as a political weapon for decades. From George H.W. Bush’s Willy Horton ad to Bill Clinton’s 1994 Crime Bill, politicians have been lining up for years to be tougher on crime than their opponents,” said Craig J. </w:t>
      </w:r>
      <w:proofErr w:type="spellStart"/>
      <w:r w:rsidRPr="003B3CFD">
        <w:rPr>
          <w:sz w:val="16"/>
        </w:rPr>
        <w:t>Trocino</w:t>
      </w:r>
      <w:proofErr w:type="spellEnd"/>
      <w:r w:rsidRPr="003B3CFD">
        <w:rPr>
          <w:sz w:val="16"/>
        </w:rPr>
        <w:t xml:space="preserve">, director of the University of Miami School of Law’s Innocence Clinic. “Sentences have been increased from mandatory minimums to three-strikes laws. It is no surprise that the ultimate punishment, the death penalty, is also political. The ultimate penalty as the ultimate tough-on-crime stance is a political position some find too good to pass up.” </w:t>
      </w:r>
      <w:r w:rsidRPr="003B3CFD">
        <w:rPr>
          <w:rStyle w:val="StyleUnderline"/>
        </w:rPr>
        <w:t xml:space="preserve">The government’s decision to restart executions comes at a time when most states are forgoing the death penalty altogether, replacing it with life-in-prison sentences. A total of </w:t>
      </w:r>
      <w:r w:rsidRPr="003B3CFD">
        <w:rPr>
          <w:rStyle w:val="Emphasis"/>
        </w:rPr>
        <w:t xml:space="preserve">21 states have outlawed the death penalty. </w:t>
      </w:r>
      <w:r w:rsidRPr="003B3CFD">
        <w:rPr>
          <w:sz w:val="16"/>
        </w:rPr>
        <w:t xml:space="preserve">Meanwhile, </w:t>
      </w:r>
      <w:r w:rsidRPr="003B3CFD">
        <w:rPr>
          <w:rStyle w:val="StyleUnderline"/>
        </w:rPr>
        <w:t xml:space="preserve">opponents of capital punishment, armed with data and statistics, continue to make a strong case against it, arguing that it is </w:t>
      </w:r>
      <w:r w:rsidRPr="003B3CFD">
        <w:rPr>
          <w:rStyle w:val="Emphasis"/>
        </w:rPr>
        <w:t>racially biased</w:t>
      </w:r>
      <w:r w:rsidRPr="003B3CFD">
        <w:rPr>
          <w:rStyle w:val="StyleUnderline"/>
        </w:rPr>
        <w:t xml:space="preserve"> and </w:t>
      </w:r>
      <w:r w:rsidRPr="003B3CFD">
        <w:rPr>
          <w:rStyle w:val="Emphasis"/>
        </w:rPr>
        <w:t>arbitrarily administered</w:t>
      </w:r>
      <w:r w:rsidRPr="003B3CFD">
        <w:rPr>
          <w:rStyle w:val="StyleUnderline"/>
        </w:rPr>
        <w:t>.</w:t>
      </w:r>
      <w:r w:rsidRPr="003B3CFD">
        <w:rPr>
          <w:sz w:val="16"/>
        </w:rPr>
        <w:t xml:space="preserve"> “</w:t>
      </w:r>
      <w:r w:rsidRPr="003B3CFD">
        <w:rPr>
          <w:rStyle w:val="StyleUnderline"/>
        </w:rPr>
        <w:t xml:space="preserve">The most disturbing fact for everyone, even death penalty supporters, is of course </w:t>
      </w:r>
      <w:r w:rsidRPr="003B3CFD">
        <w:rPr>
          <w:rStyle w:val="Emphasis"/>
        </w:rPr>
        <w:t>the astonishing number of individuals who have been sentenced to death and were later exonerated</w:t>
      </w:r>
      <w:r w:rsidRPr="003B3CFD">
        <w:rPr>
          <w:sz w:val="16"/>
        </w:rPr>
        <w:t xml:space="preserve">,” said Scott </w:t>
      </w:r>
      <w:proofErr w:type="spellStart"/>
      <w:r w:rsidRPr="003B3CFD">
        <w:rPr>
          <w:sz w:val="16"/>
        </w:rPr>
        <w:t>Sundby</w:t>
      </w:r>
      <w:proofErr w:type="spellEnd"/>
      <w:r w:rsidRPr="003B3CFD">
        <w:rPr>
          <w:sz w:val="16"/>
        </w:rPr>
        <w:t xml:space="preserve">, a professor of law and Dean’s Distinguished Scholar at the School of Law, who is the author of “A Life and Death Decision: A Jury Weighs the Death Penalty.” </w:t>
      </w:r>
      <w:proofErr w:type="spellStart"/>
      <w:r w:rsidRPr="003B3CFD">
        <w:rPr>
          <w:sz w:val="16"/>
        </w:rPr>
        <w:t>Sundby</w:t>
      </w:r>
      <w:proofErr w:type="spellEnd"/>
      <w:r w:rsidRPr="003B3CFD">
        <w:rPr>
          <w:sz w:val="16"/>
        </w:rPr>
        <w:t xml:space="preserve"> noted that </w:t>
      </w:r>
      <w:r w:rsidRPr="003B3CFD">
        <w:rPr>
          <w:rStyle w:val="StyleUnderline"/>
        </w:rPr>
        <w:t xml:space="preserve">the state of Illinois, before it abolished its death penalty, had </w:t>
      </w:r>
      <w:r w:rsidRPr="003B3CFD">
        <w:rPr>
          <w:rStyle w:val="Emphasis"/>
        </w:rPr>
        <w:t>exonerated more of its condemned death row inmates than it had executed</w:t>
      </w:r>
      <w:r w:rsidRPr="003B3CFD">
        <w:rPr>
          <w:sz w:val="16"/>
        </w:rPr>
        <w:t xml:space="preserve">. Nationwide, </w:t>
      </w:r>
      <w:r w:rsidRPr="003B3CFD">
        <w:rPr>
          <w:rStyle w:val="StyleUnderline"/>
        </w:rPr>
        <w:t xml:space="preserve">more </w:t>
      </w:r>
      <w:r w:rsidRPr="003B3CFD">
        <w:rPr>
          <w:rStyle w:val="Emphasis"/>
        </w:rPr>
        <w:t>than 160 people</w:t>
      </w:r>
      <w:r w:rsidRPr="003B3CFD">
        <w:rPr>
          <w:rStyle w:val="StyleUnderline"/>
        </w:rPr>
        <w:t xml:space="preserve"> sentenced to death since 1973 in the United States were later </w:t>
      </w:r>
      <w:r w:rsidRPr="003B3CFD">
        <w:rPr>
          <w:rStyle w:val="Emphasis"/>
        </w:rPr>
        <w:t>exonerated</w:t>
      </w:r>
      <w:r w:rsidRPr="003B3CFD">
        <w:rPr>
          <w:rStyle w:val="StyleUnderline"/>
        </w:rPr>
        <w:t xml:space="preserve">. </w:t>
      </w:r>
      <w:proofErr w:type="spellStart"/>
      <w:r w:rsidRPr="003B3CFD">
        <w:rPr>
          <w:sz w:val="16"/>
        </w:rPr>
        <w:t>Sundby</w:t>
      </w:r>
      <w:proofErr w:type="spellEnd"/>
      <w:r w:rsidRPr="003B3CFD">
        <w:rPr>
          <w:sz w:val="16"/>
        </w:rPr>
        <w:t xml:space="preserve">, </w:t>
      </w:r>
      <w:proofErr w:type="spellStart"/>
      <w:r w:rsidRPr="003B3CFD">
        <w:rPr>
          <w:sz w:val="16"/>
        </w:rPr>
        <w:t>Trocino</w:t>
      </w:r>
      <w:proofErr w:type="spellEnd"/>
      <w:r w:rsidRPr="003B3CFD">
        <w:rPr>
          <w:sz w:val="16"/>
        </w:rPr>
        <w:t xml:space="preserve"> and Nick Petersen, an assistant professor of sociology and law in UM’s College of Arts and Sciences, weigh in on some of the important issues surrounding capital punishment. What are some examples of crimes that would allow the federal government to seek the death penalty even when the crime is committed in a state that has outlawed it? In order for the federal death penalty to be implicated it must be in the confines of a federal crime in order for the United States to have jurisdiction over the case. </w:t>
      </w:r>
      <w:r w:rsidRPr="003B3CFD">
        <w:rPr>
          <w:rStyle w:val="StyleUnderline"/>
        </w:rPr>
        <w:t>However, with the implementation of the 1994 crime bill, federal death penalty prosecutions increased dramatically</w:t>
      </w:r>
      <w:r w:rsidRPr="003B3CFD">
        <w:rPr>
          <w:sz w:val="16"/>
        </w:rPr>
        <w:t xml:space="preserve">. For instance, if a victim is killed with a gun, it would normally be a state case. But </w:t>
      </w:r>
      <w:r w:rsidRPr="003B3CFD">
        <w:rPr>
          <w:rStyle w:val="StyleUnderline"/>
        </w:rPr>
        <w:t>if that gun was classified as “an illegal firearm,” then the murder could be prosecuted federally</w:t>
      </w:r>
      <w:r w:rsidRPr="003B3CFD">
        <w:rPr>
          <w:sz w:val="16"/>
        </w:rPr>
        <w:t xml:space="preserve">. Also, </w:t>
      </w:r>
      <w:r w:rsidRPr="003B3CFD">
        <w:rPr>
          <w:rStyle w:val="StyleUnderline"/>
        </w:rPr>
        <w:t>carjacking that causes a death or a drive-by shooting that is “gang related” can also be prosecuted federally</w:t>
      </w:r>
      <w:r w:rsidRPr="003B3CFD">
        <w:rPr>
          <w:sz w:val="16"/>
        </w:rPr>
        <w:t xml:space="preserve">. </w:t>
      </w:r>
      <w:r w:rsidRPr="003B3CFD">
        <w:rPr>
          <w:rStyle w:val="StyleUnderline"/>
          <w:sz w:val="32"/>
          <w:szCs w:val="32"/>
        </w:rPr>
        <w:t xml:space="preserve">Armed with this, </w:t>
      </w:r>
      <w:r w:rsidRPr="003B3CFD">
        <w:rPr>
          <w:rStyle w:val="Emphasis"/>
          <w:sz w:val="32"/>
          <w:szCs w:val="32"/>
        </w:rPr>
        <w:t>federal prosecutors have increased death penalty prosecutions</w:t>
      </w:r>
      <w:r w:rsidRPr="003B3CFD">
        <w:rPr>
          <w:rStyle w:val="StyleUnderline"/>
        </w:rPr>
        <w:t>,</w:t>
      </w:r>
      <w:r w:rsidRPr="003B3CFD">
        <w:rPr>
          <w:sz w:val="16"/>
        </w:rPr>
        <w:t xml:space="preserve"> and in particular, </w:t>
      </w:r>
      <w:r w:rsidRPr="003B3CFD">
        <w:rPr>
          <w:rStyle w:val="Emphasis"/>
          <w:sz w:val="36"/>
          <w:szCs w:val="36"/>
        </w:rPr>
        <w:t>in states that have abolished it</w:t>
      </w:r>
      <w:r w:rsidRPr="003B3CFD">
        <w:rPr>
          <w:sz w:val="16"/>
        </w:rPr>
        <w:t xml:space="preserve">. For instance, </w:t>
      </w:r>
      <w:r w:rsidRPr="003B3CFD">
        <w:rPr>
          <w:rStyle w:val="StyleUnderline"/>
        </w:rPr>
        <w:t xml:space="preserve">Illinois instituted a moratorium on the death penalty in 2001 after it executed 12 people but exonerated 19. In 2011, Illinois formally abolished the death penalty. Nonetheless, federal death prosecutions have increased in Illinois. </w:t>
      </w:r>
      <w:r w:rsidRPr="003B3CFD">
        <w:rPr>
          <w:sz w:val="16"/>
        </w:rPr>
        <w:t xml:space="preserve">—Craig </w:t>
      </w:r>
      <w:proofErr w:type="spellStart"/>
      <w:r w:rsidRPr="003B3CFD">
        <w:rPr>
          <w:sz w:val="16"/>
        </w:rPr>
        <w:t>Trocino</w:t>
      </w:r>
      <w:proofErr w:type="spellEnd"/>
      <w:r w:rsidRPr="003B3CFD">
        <w:rPr>
          <w:sz w:val="16"/>
        </w:rPr>
        <w:t xml:space="preserve">, director of the Innocence Clinic at the University of Miami School of Law. The five inmates scheduled for execution in December and January were all convicted of murdering children. Could the Department of Justice be attempting to make a more powerful argument for its case to resume capital punishment by scheduling the executions of inmates convicted of murdering children? Given that the Department of Justice’s news release heading specifically noted that the five had been convicted of murdering children, there is no doubt that was a primary reason they were chosen. One also suspects that the race of the inmates entered into the DOJ’s equation as a way to try to keep the death penalty’s continuing problems with racism in the </w:t>
      </w:r>
      <w:r w:rsidRPr="003B3CFD">
        <w:rPr>
          <w:sz w:val="16"/>
        </w:rPr>
        <w:lastRenderedPageBreak/>
        <w:t xml:space="preserve">background. </w:t>
      </w:r>
      <w:r w:rsidRPr="003B3CFD">
        <w:rPr>
          <w:rStyle w:val="StyleUnderline"/>
        </w:rPr>
        <w:t xml:space="preserve">Even though </w:t>
      </w:r>
      <w:r w:rsidRPr="003B3CFD">
        <w:rPr>
          <w:rStyle w:val="Emphasis"/>
        </w:rPr>
        <w:t>over half of the federal death row consists of racial and ethnic minorities</w:t>
      </w:r>
      <w:r w:rsidRPr="003B3CFD">
        <w:rPr>
          <w:rStyle w:val="StyleUnderline"/>
        </w:rPr>
        <w:t>, three of the five whose executions were scheduled are white</w:t>
      </w:r>
      <w:r w:rsidRPr="003B3CFD">
        <w:rPr>
          <w:sz w:val="16"/>
        </w:rPr>
        <w:t xml:space="preserve">. In other words, </w:t>
      </w:r>
      <w:r w:rsidRPr="003B3CFD">
        <w:rPr>
          <w:rStyle w:val="StyleUnderline"/>
        </w:rPr>
        <w:t xml:space="preserve">the DOJ is staging these executions in a way that </w:t>
      </w:r>
      <w:r w:rsidRPr="003B3CFD">
        <w:rPr>
          <w:rStyle w:val="Emphasis"/>
        </w:rPr>
        <w:t>they believe will be most likely to engender public support for the executions</w:t>
      </w:r>
      <w:r w:rsidRPr="003B3CFD">
        <w:rPr>
          <w:rStyle w:val="StyleUnderline"/>
        </w:rPr>
        <w:t xml:space="preserve">. </w:t>
      </w:r>
      <w:r w:rsidRPr="003B3CFD">
        <w:rPr>
          <w:sz w:val="16"/>
        </w:rPr>
        <w:t xml:space="preserve">—Scott </w:t>
      </w:r>
      <w:proofErr w:type="spellStart"/>
      <w:r w:rsidRPr="003B3CFD">
        <w:rPr>
          <w:sz w:val="16"/>
        </w:rPr>
        <w:t>Sundby</w:t>
      </w:r>
      <w:proofErr w:type="spellEnd"/>
      <w:r w:rsidRPr="003B3CFD">
        <w:rPr>
          <w:sz w:val="16"/>
        </w:rPr>
        <w:t xml:space="preserve">, professor of law and Dean’s Distinguished Scholar at UM’s School of Law. Proponents of the death penalty have argued that it is a deterrent. Is it? </w:t>
      </w:r>
      <w:r w:rsidRPr="003B3CFD">
        <w:rPr>
          <w:rStyle w:val="StyleUnderline"/>
        </w:rPr>
        <w:t xml:space="preserve">The death penalty is </w:t>
      </w:r>
      <w:r w:rsidRPr="003B3CFD">
        <w:rPr>
          <w:rStyle w:val="Emphasis"/>
        </w:rPr>
        <w:t>not a deterrent</w:t>
      </w:r>
      <w:r w:rsidRPr="003B3CFD">
        <w:rPr>
          <w:rStyle w:val="StyleUnderline"/>
        </w:rPr>
        <w:t xml:space="preserve"> despite the claims of its proponents</w:t>
      </w:r>
      <w:r w:rsidRPr="003B3CFD">
        <w:rPr>
          <w:sz w:val="16"/>
        </w:rPr>
        <w:t xml:space="preserve">. In 2012 the National Research Council concluded </w:t>
      </w:r>
      <w:r w:rsidRPr="003B3CFD">
        <w:rPr>
          <w:rStyle w:val="StyleUnderline"/>
        </w:rPr>
        <w:t xml:space="preserve">that the studies claiming it is a deterrence were </w:t>
      </w:r>
      <w:r w:rsidRPr="003B3CFD">
        <w:rPr>
          <w:rStyle w:val="Emphasis"/>
        </w:rPr>
        <w:t>fundamentally flawed</w:t>
      </w:r>
      <w:r w:rsidRPr="003B3CFD">
        <w:rPr>
          <w:sz w:val="16"/>
        </w:rPr>
        <w:t xml:space="preserve">. Additionally, </w:t>
      </w:r>
      <w:r w:rsidRPr="003B3CFD">
        <w:rPr>
          <w:rStyle w:val="StyleUnderline"/>
        </w:rPr>
        <w:t xml:space="preserve">a 2009 study of criminologists </w:t>
      </w:r>
      <w:r w:rsidRPr="003B3CFD">
        <w:rPr>
          <w:rStyle w:val="Emphasis"/>
        </w:rPr>
        <w:t>concluded that 88 percent of criminologists did not believe in the death penalties deterrence</w:t>
      </w:r>
      <w:r w:rsidRPr="003B3CFD">
        <w:rPr>
          <w:rStyle w:val="StyleUnderline"/>
        </w:rPr>
        <w:t xml:space="preserve"> while only 5 percent did</w:t>
      </w:r>
      <w:r w:rsidRPr="003B3CFD">
        <w:rPr>
          <w:sz w:val="16"/>
        </w:rPr>
        <w:t xml:space="preserve">. Perhaps </w:t>
      </w:r>
      <w:r w:rsidRPr="003B3CFD">
        <w:rPr>
          <w:rStyle w:val="StyleUnderline"/>
        </w:rPr>
        <w:t>the most consistent and interesting data that the death penalty is not a deterrence is to look at the murder rates of states that do not have the death penalty in comparison to those that do</w:t>
      </w:r>
      <w:r w:rsidRPr="003B3CFD">
        <w:rPr>
          <w:sz w:val="16"/>
        </w:rPr>
        <w:t xml:space="preserve">. </w:t>
      </w:r>
      <w:r w:rsidRPr="003B3CFD">
        <w:rPr>
          <w:rStyle w:val="StyleUnderline"/>
        </w:rPr>
        <w:t xml:space="preserve">In states that have recently abolished the death penalty, </w:t>
      </w:r>
      <w:r w:rsidRPr="003B3CFD">
        <w:rPr>
          <w:rStyle w:val="Emphasis"/>
        </w:rPr>
        <w:t>there has been no increase in murder rates</w:t>
      </w:r>
      <w:r w:rsidRPr="003B3CFD">
        <w:rPr>
          <w:sz w:val="16"/>
        </w:rPr>
        <w:t xml:space="preserve">. In fact, </w:t>
      </w:r>
      <w:r w:rsidRPr="003B3CFD">
        <w:rPr>
          <w:rStyle w:val="StyleUnderline"/>
        </w:rPr>
        <w:t xml:space="preserve">since 1990 states without the death penalty have </w:t>
      </w:r>
      <w:r w:rsidRPr="003B3CFD">
        <w:rPr>
          <w:rStyle w:val="Emphasis"/>
        </w:rPr>
        <w:t>consistently had lower murder rates than states that have it</w:t>
      </w:r>
      <w:r w:rsidRPr="003B3CFD">
        <w:t>.</w:t>
      </w:r>
      <w:r w:rsidRPr="003B3CFD">
        <w:rPr>
          <w:rStyle w:val="StyleUnderline"/>
        </w:rPr>
        <w:t xml:space="preserve"> </w:t>
      </w:r>
      <w:r w:rsidRPr="003B3CFD">
        <w:rPr>
          <w:sz w:val="16"/>
        </w:rPr>
        <w:t xml:space="preserve">—Craig </w:t>
      </w:r>
      <w:proofErr w:type="spellStart"/>
      <w:r w:rsidRPr="003B3CFD">
        <w:rPr>
          <w:sz w:val="16"/>
        </w:rPr>
        <w:t>Trocino</w:t>
      </w:r>
      <w:proofErr w:type="spellEnd"/>
      <w:r w:rsidRPr="003B3CFD">
        <w:rPr>
          <w:sz w:val="16"/>
        </w:rPr>
        <w:t xml:space="preserve">, director of the Innocence Clinic at the University of Miami School of Law. </w:t>
      </w:r>
      <w:r w:rsidRPr="003B3CFD">
        <w:rPr>
          <w:rStyle w:val="StyleUnderline"/>
        </w:rPr>
        <w:t>Social science research does not support the contention that the death penalty deters crime. In 1978, the National Research Council, one of the most prestigious scientific institutions in the nation and world, noted that “</w:t>
      </w:r>
      <w:r w:rsidRPr="003B3CFD">
        <w:rPr>
          <w:rStyle w:val="Emphasis"/>
        </w:rPr>
        <w:t>available studies provide no useful evidence on the deterrent effect of capital punishment</w:t>
      </w:r>
      <w:r w:rsidRPr="003B3CFD">
        <w:rPr>
          <w:sz w:val="16"/>
        </w:rPr>
        <w:t xml:space="preserve">.” A 2012 report by the National Research Council reached a similar conclusion. </w:t>
      </w:r>
      <w:r w:rsidRPr="003B3CFD">
        <w:rPr>
          <w:rStyle w:val="StyleUnderline"/>
        </w:rPr>
        <w:t>Citing a number of problems with deterrence research, the council reported that</w:t>
      </w:r>
      <w:r w:rsidRPr="003B3CFD">
        <w:rPr>
          <w:sz w:val="16"/>
        </w:rPr>
        <w:t xml:space="preserve"> “</w:t>
      </w:r>
      <w:r w:rsidRPr="003B3CFD">
        <w:rPr>
          <w:rStyle w:val="StyleUnderline"/>
        </w:rPr>
        <w:t xml:space="preserve">claims that research demonstrates that capital punishment decreases or increases the homicide rate by a specified amount or has no effect on the homicide rate </w:t>
      </w:r>
      <w:r w:rsidRPr="003B3CFD">
        <w:rPr>
          <w:rStyle w:val="Emphasis"/>
        </w:rPr>
        <w:t>should not influence policy judgments about capital punishment</w:t>
      </w:r>
      <w:r w:rsidRPr="003B3CFD">
        <w:rPr>
          <w:sz w:val="16"/>
        </w:rPr>
        <w:t xml:space="preserve">.” —Nick Petersen, assistant professor of sociology and law in UM’s College of Arts and Sciences. What are the serious flaws with the death penalty? The death penalty has many flaws that are not as commonly known. Just as a sampler: (1) </w:t>
      </w:r>
      <w:r w:rsidRPr="003B3CFD">
        <w:rPr>
          <w:rStyle w:val="StyleUnderline"/>
        </w:rPr>
        <w:t xml:space="preserve">studies </w:t>
      </w:r>
      <w:r w:rsidRPr="003B3CFD">
        <w:rPr>
          <w:rStyle w:val="Emphasis"/>
        </w:rPr>
        <w:t>continue to find that death sentences are racially biased</w:t>
      </w:r>
      <w:r w:rsidRPr="003B3CFD">
        <w:rPr>
          <w:rStyle w:val="StyleUnderline"/>
        </w:rPr>
        <w:t>, both in terms of who receives a death sentence and the race of the victim</w:t>
      </w:r>
      <w:r w:rsidRPr="003B3CFD">
        <w:rPr>
          <w:sz w:val="16"/>
        </w:rPr>
        <w:t xml:space="preserve">. Someone who kills a white victim is more likely to receive a death sentence than the killer of a minority victim); (2) </w:t>
      </w:r>
      <w:r w:rsidRPr="003B3CFD">
        <w:rPr>
          <w:rStyle w:val="Emphasis"/>
        </w:rPr>
        <w:t>Death rows are comprised largely of individuals suffering from mental illness and intellectual disabilities</w:t>
      </w:r>
      <w:r w:rsidRPr="003B3CFD">
        <w:rPr>
          <w:sz w:val="16"/>
        </w:rPr>
        <w:t xml:space="preserve">. Although the Supreme Court in theory barred the death penalty for intellectually disabled individuals, </w:t>
      </w:r>
      <w:r w:rsidRPr="003B3CFD">
        <w:rPr>
          <w:rStyle w:val="StyleUnderline"/>
        </w:rPr>
        <w:t>many still receive the death penalty either because their IQ tests are a few points above the cutoff or because of the way the state makes the determination</w:t>
      </w:r>
      <w:r w:rsidRPr="003B3CFD">
        <w:rPr>
          <w:sz w:val="16"/>
        </w:rPr>
        <w:t xml:space="preserve">); (3) </w:t>
      </w:r>
      <w:r w:rsidRPr="003B3CFD">
        <w:rPr>
          <w:rStyle w:val="StyleUnderline"/>
        </w:rPr>
        <w:t xml:space="preserve">The juries that impose death sentences </w:t>
      </w:r>
      <w:r w:rsidRPr="003B3CFD">
        <w:rPr>
          <w:rStyle w:val="Emphasis"/>
        </w:rPr>
        <w:t>generally are not representative of the general population in terms of race and gender</w:t>
      </w:r>
      <w:r w:rsidRPr="003B3CFD">
        <w:rPr>
          <w:sz w:val="16"/>
        </w:rPr>
        <w:t xml:space="preserve">; (4) </w:t>
      </w:r>
      <w:r w:rsidRPr="003B3CFD">
        <w:rPr>
          <w:rStyle w:val="StyleUnderline"/>
        </w:rPr>
        <w:t xml:space="preserve">The death penalty is </w:t>
      </w:r>
      <w:r w:rsidRPr="003B3CFD">
        <w:rPr>
          <w:rStyle w:val="Emphasis"/>
        </w:rPr>
        <w:t>far more expensive</w:t>
      </w:r>
      <w:r w:rsidRPr="003B3CFD">
        <w:rPr>
          <w:rStyle w:val="StyleUnderline"/>
        </w:rPr>
        <w:t xml:space="preserve"> to impose and carry out than life-without-parole sentences</w:t>
      </w:r>
      <w:r w:rsidRPr="003B3CFD">
        <w:rPr>
          <w:sz w:val="16"/>
        </w:rPr>
        <w:t xml:space="preserve">; (5) </w:t>
      </w:r>
      <w:r w:rsidRPr="003B3CFD">
        <w:rPr>
          <w:rStyle w:val="StyleUnderline"/>
        </w:rPr>
        <w:t xml:space="preserve">The vast majority of death sentences are from only a handful of states, and if one turns up the magnification further, only from a small percentage of counties </w:t>
      </w:r>
      <w:r w:rsidRPr="003B3CFD">
        <w:rPr>
          <w:sz w:val="16"/>
        </w:rPr>
        <w:t xml:space="preserve">(2 percent of the country’s counties are responsible for more than a majority of all death sentences). —Scott </w:t>
      </w:r>
      <w:proofErr w:type="spellStart"/>
      <w:r w:rsidRPr="003B3CFD">
        <w:rPr>
          <w:sz w:val="16"/>
        </w:rPr>
        <w:t>Sundby</w:t>
      </w:r>
      <w:proofErr w:type="spellEnd"/>
      <w:r w:rsidRPr="003B3CFD">
        <w:rPr>
          <w:sz w:val="16"/>
        </w:rPr>
        <w:t xml:space="preserve">, professor of law and Dean’s Distinguished Scholar at UM’s School of Law. There are serious problems with the implementation of the death penalty regardless of what jurisdiction is doing it. </w:t>
      </w:r>
      <w:r w:rsidRPr="003B3CFD">
        <w:rPr>
          <w:rStyle w:val="StyleUnderline"/>
        </w:rPr>
        <w:t>There is a misplaced notion that the federal death penalty is better than any state system could be.</w:t>
      </w:r>
      <w:r w:rsidRPr="003B3CFD">
        <w:rPr>
          <w:sz w:val="16"/>
        </w:rPr>
        <w:t xml:space="preserve"> This is simply not the case. </w:t>
      </w:r>
      <w:r w:rsidRPr="003B3CFD">
        <w:rPr>
          <w:rStyle w:val="StyleUnderline"/>
        </w:rPr>
        <w:t xml:space="preserve">All of the problems with the death penalty </w:t>
      </w:r>
      <w:r w:rsidRPr="003B3CFD">
        <w:rPr>
          <w:rStyle w:val="Emphasis"/>
        </w:rPr>
        <w:t>exist equally in the state and federal systems</w:t>
      </w:r>
      <w:r w:rsidRPr="003B3CFD">
        <w:rPr>
          <w:rStyle w:val="StyleUnderline"/>
        </w:rPr>
        <w:t>.</w:t>
      </w:r>
      <w:r w:rsidRPr="003B3CFD">
        <w:rPr>
          <w:sz w:val="16"/>
        </w:rPr>
        <w:t xml:space="preserve"> </w:t>
      </w:r>
      <w:r w:rsidRPr="003B3CFD">
        <w:rPr>
          <w:rStyle w:val="StyleUnderline"/>
        </w:rPr>
        <w:t xml:space="preserve">The causes of </w:t>
      </w:r>
      <w:r w:rsidRPr="003B3CFD">
        <w:rPr>
          <w:rStyle w:val="Emphasis"/>
        </w:rPr>
        <w:t>wrongful convictions</w:t>
      </w:r>
      <w:r w:rsidRPr="003B3CFD">
        <w:rPr>
          <w:rStyle w:val="StyleUnderline"/>
        </w:rPr>
        <w:t xml:space="preserve"> are well known and </w:t>
      </w:r>
      <w:r w:rsidRPr="003B3CFD">
        <w:rPr>
          <w:rStyle w:val="Emphasis"/>
        </w:rPr>
        <w:t>occur in both the state and federal system</w:t>
      </w:r>
      <w:r w:rsidRPr="003B3CFD">
        <w:rPr>
          <w:rStyle w:val="StyleUnderline"/>
        </w:rPr>
        <w:t xml:space="preserve">. </w:t>
      </w:r>
      <w:r w:rsidRPr="003B3CFD">
        <w:rPr>
          <w:sz w:val="16"/>
        </w:rPr>
        <w:t xml:space="preserve">Things such as faulty eyewitness identification, false confessions, incentivized testimony, </w:t>
      </w:r>
      <w:r w:rsidRPr="003B3CFD">
        <w:rPr>
          <w:rStyle w:val="StyleUnderline"/>
        </w:rPr>
        <w:t>junk forensic science, police and prosecutorial misconduct, and ineffective defense lawyers all exist equally in the federal system as they do in the state system.</w:t>
      </w:r>
      <w:r w:rsidRPr="003B3CFD">
        <w:rPr>
          <w:sz w:val="16"/>
        </w:rPr>
        <w:t xml:space="preserve"> </w:t>
      </w:r>
      <w:r w:rsidRPr="003B3CFD">
        <w:rPr>
          <w:rStyle w:val="Emphasis"/>
        </w:rPr>
        <w:t>Racial bias is indeed a major factor</w:t>
      </w:r>
      <w:r w:rsidRPr="003B3CFD">
        <w:rPr>
          <w:rStyle w:val="StyleUnderline"/>
        </w:rPr>
        <w:t xml:space="preserve"> in the decision to seek the death penalty</w:t>
      </w:r>
      <w:r w:rsidRPr="003B3CFD">
        <w:rPr>
          <w:sz w:val="16"/>
        </w:rPr>
        <w:t xml:space="preserve">. </w:t>
      </w:r>
      <w:r w:rsidRPr="003B3CFD">
        <w:rPr>
          <w:rStyle w:val="StyleUnderline"/>
        </w:rPr>
        <w:t xml:space="preserve">Prosecutors have </w:t>
      </w:r>
      <w:r w:rsidRPr="003B3CFD">
        <w:rPr>
          <w:rStyle w:val="Emphasis"/>
        </w:rPr>
        <w:t>immense discretion</w:t>
      </w:r>
      <w:r w:rsidRPr="003B3CFD">
        <w:rPr>
          <w:rStyle w:val="StyleUnderline"/>
        </w:rPr>
        <w:t xml:space="preserve"> is whether to seek the death penalty in a prosecution.</w:t>
      </w:r>
      <w:r w:rsidRPr="003B3CFD">
        <w:rPr>
          <w:sz w:val="16"/>
        </w:rPr>
        <w:t xml:space="preserve"> </w:t>
      </w:r>
      <w:r w:rsidRPr="003B3CFD">
        <w:rPr>
          <w:rStyle w:val="StyleUnderline"/>
        </w:rPr>
        <w:t xml:space="preserve">Those discretionary decisions are made in myriad ways that sometimes, unfortunately, are </w:t>
      </w:r>
      <w:r w:rsidRPr="003B3CFD">
        <w:rPr>
          <w:rStyle w:val="Emphasis"/>
        </w:rPr>
        <w:t>based on biased decision-making</w:t>
      </w:r>
      <w:r w:rsidRPr="003B3CFD">
        <w:rPr>
          <w:sz w:val="16"/>
        </w:rPr>
        <w:t xml:space="preserve">. —Craig </w:t>
      </w:r>
      <w:proofErr w:type="spellStart"/>
      <w:r w:rsidRPr="003B3CFD">
        <w:rPr>
          <w:sz w:val="16"/>
        </w:rPr>
        <w:t>Trocino</w:t>
      </w:r>
      <w:proofErr w:type="spellEnd"/>
      <w:r w:rsidRPr="003B3CFD">
        <w:rPr>
          <w:sz w:val="16"/>
        </w:rPr>
        <w:t xml:space="preserve">, director of the Innocence Clinic at the University of Miami School of Law. A wealth of research has shown that </w:t>
      </w:r>
      <w:r w:rsidRPr="003B3CFD">
        <w:rPr>
          <w:rStyle w:val="StyleUnderline"/>
        </w:rPr>
        <w:t>death penalty decisions are influenced by race, geography, and other extra-legal factors</w:t>
      </w:r>
      <w:r w:rsidRPr="003B3CFD">
        <w:rPr>
          <w:sz w:val="16"/>
        </w:rPr>
        <w:t xml:space="preserve">. My own </w:t>
      </w:r>
      <w:r w:rsidRPr="003B3CFD">
        <w:rPr>
          <w:rStyle w:val="StyleUnderline"/>
        </w:rPr>
        <w:t>research finds</w:t>
      </w:r>
      <w:r w:rsidRPr="003B3CFD">
        <w:rPr>
          <w:sz w:val="16"/>
        </w:rPr>
        <w:t xml:space="preserve"> </w:t>
      </w:r>
      <w:r w:rsidRPr="003B3CFD">
        <w:rPr>
          <w:rStyle w:val="Emphasis"/>
        </w:rPr>
        <w:t>cumulative racial and ethnic disparities in death penalty cases</w:t>
      </w:r>
      <w:r w:rsidRPr="003B3CFD">
        <w:rPr>
          <w:sz w:val="16"/>
        </w:rPr>
        <w:t xml:space="preserve">, </w:t>
      </w:r>
      <w:r w:rsidRPr="003B3CFD">
        <w:rPr>
          <w:rStyle w:val="StyleUnderline"/>
        </w:rPr>
        <w:t xml:space="preserve">with </w:t>
      </w:r>
      <w:r w:rsidRPr="003B3CFD">
        <w:rPr>
          <w:rStyle w:val="Emphasis"/>
        </w:rPr>
        <w:t>accumulating inequalities</w:t>
      </w:r>
      <w:r w:rsidRPr="003B3CFD">
        <w:rPr>
          <w:sz w:val="16"/>
        </w:rPr>
        <w:t xml:space="preserve"> </w:t>
      </w:r>
      <w:r w:rsidRPr="003B3CFD">
        <w:rPr>
          <w:rStyle w:val="StyleUnderline"/>
        </w:rPr>
        <w:t>across multiple stages of the death penalty system</w:t>
      </w:r>
      <w:r w:rsidRPr="003B3CFD">
        <w:rPr>
          <w:sz w:val="16"/>
        </w:rPr>
        <w:t xml:space="preserve">. In addition, I have found that </w:t>
      </w:r>
      <w:r w:rsidRPr="003B3CFD">
        <w:rPr>
          <w:rStyle w:val="StyleUnderline"/>
        </w:rPr>
        <w:t>murders involving white victims are more likely to be solved by the police than those with black victims</w:t>
      </w:r>
      <w:r w:rsidRPr="003B3CFD">
        <w:rPr>
          <w:sz w:val="16"/>
        </w:rPr>
        <w:t xml:space="preserve">, </w:t>
      </w:r>
      <w:r w:rsidRPr="003B3CFD">
        <w:rPr>
          <w:rStyle w:val="StyleUnderline"/>
        </w:rPr>
        <w:t xml:space="preserve">and that these </w:t>
      </w:r>
      <w:r w:rsidRPr="003B3CFD">
        <w:rPr>
          <w:rStyle w:val="StyleUnderline"/>
        </w:rPr>
        <w:lastRenderedPageBreak/>
        <w:t xml:space="preserve">policing disparities </w:t>
      </w:r>
      <w:r w:rsidRPr="003B3CFD">
        <w:rPr>
          <w:rStyle w:val="Emphasis"/>
        </w:rPr>
        <w:t>contribute to inequalities</w:t>
      </w:r>
      <w:r w:rsidRPr="003B3CFD">
        <w:rPr>
          <w:sz w:val="16"/>
        </w:rPr>
        <w:t xml:space="preserve"> </w:t>
      </w:r>
      <w:r w:rsidRPr="003B3CFD">
        <w:rPr>
          <w:rStyle w:val="StyleUnderline"/>
        </w:rPr>
        <w:t xml:space="preserve">in death-penalty charging decisions. </w:t>
      </w:r>
      <w:r w:rsidRPr="003B3CFD">
        <w:rPr>
          <w:sz w:val="16"/>
        </w:rPr>
        <w:t>—Nick Petersen, assistant professor of sociology and law in UM’s College of Arts and Sciences.</w:t>
      </w:r>
    </w:p>
    <w:p w14:paraId="636E4D24" w14:textId="19923F56" w:rsidR="00D55C01" w:rsidRPr="003B3CFD" w:rsidRDefault="00D55C01" w:rsidP="00694D96">
      <w:pPr>
        <w:rPr>
          <w:sz w:val="16"/>
        </w:rPr>
      </w:pPr>
    </w:p>
    <w:p w14:paraId="6E3849F8" w14:textId="40CD1118" w:rsidR="00CD3339" w:rsidRPr="003B3CFD" w:rsidRDefault="00164D26" w:rsidP="00164D26">
      <w:pPr>
        <w:pStyle w:val="Heading3"/>
      </w:pPr>
      <w:r w:rsidRPr="003B3CFD">
        <w:lastRenderedPageBreak/>
        <w:t>Doesn’t Solve—1AR</w:t>
      </w:r>
    </w:p>
    <w:p w14:paraId="56CDA02A" w14:textId="77777777" w:rsidR="00164D26" w:rsidRPr="003B3CFD" w:rsidRDefault="00164D26" w:rsidP="00164D26">
      <w:pPr>
        <w:pStyle w:val="Heading4"/>
        <w:rPr>
          <w:rFonts w:cs="Arial"/>
        </w:rPr>
      </w:pPr>
      <w:r w:rsidRPr="003B3CFD">
        <w:rPr>
          <w:rFonts w:cs="Arial"/>
        </w:rPr>
        <w:t>The feds respond to the CP by increasing death penalties—which means the CP solves nothing</w:t>
      </w:r>
    </w:p>
    <w:p w14:paraId="29864313" w14:textId="77777777" w:rsidR="00164D26" w:rsidRPr="003B3CFD" w:rsidRDefault="00164D26" w:rsidP="00164D26">
      <w:r w:rsidRPr="003B3CFD">
        <w:rPr>
          <w:rStyle w:val="Style13ptBold"/>
        </w:rPr>
        <w:t>Mannheimer 17</w:t>
      </w:r>
      <w:r w:rsidRPr="003B3CFD">
        <w:t xml:space="preserve"> [Michael J. </w:t>
      </w:r>
      <w:proofErr w:type="spellStart"/>
      <w:r w:rsidRPr="003B3CFD">
        <w:t>Zydney</w:t>
      </w:r>
      <w:proofErr w:type="spellEnd"/>
      <w:r w:rsidRPr="003B3CFD">
        <w:t xml:space="preserve"> Mannheimer. Professor of Law and Associate Dean for Faculty Development, Salmon P. Chase College of Law, Northern Kentucky University. "The Coming Federalism Battle in the War over the Death Penalty." </w:t>
      </w:r>
      <w:hyperlink r:id="rId73" w:history="1">
        <w:r w:rsidRPr="003B3CFD">
          <w:rPr>
            <w:rStyle w:val="Hyperlink"/>
          </w:rPr>
          <w:t>https://scholarworks.uark.edu/cgi/viewcontent.cgi?article=1015&amp;context=alr</w:t>
        </w:r>
      </w:hyperlink>
      <w:r w:rsidRPr="003B3CFD">
        <w:t>]</w:t>
      </w:r>
    </w:p>
    <w:p w14:paraId="1EC8053F" w14:textId="77777777" w:rsidR="00164D26" w:rsidRPr="003B3CFD" w:rsidRDefault="00164D26" w:rsidP="00164D26">
      <w:r w:rsidRPr="003B3CFD">
        <w:t xml:space="preserve">This Article predicts that, </w:t>
      </w:r>
      <w:r w:rsidRPr="003B3CFD">
        <w:rPr>
          <w:b/>
          <w:bCs/>
          <w:u w:val="single"/>
        </w:rPr>
        <w:t>as the death penalty recedes from some states</w:t>
      </w:r>
      <w:r w:rsidRPr="003B3CFD">
        <w:rPr>
          <w:u w:val="single"/>
        </w:rPr>
        <w:t xml:space="preserve"> but remains in force at the federal level, </w:t>
      </w:r>
      <w:r w:rsidRPr="003B3CFD">
        <w:rPr>
          <w:b/>
          <w:bCs/>
          <w:u w:val="single"/>
        </w:rPr>
        <w:t>this issue will become more prominent</w:t>
      </w:r>
      <w:r w:rsidRPr="003B3CFD">
        <w:rPr>
          <w:u w:val="single"/>
        </w:rPr>
        <w:t xml:space="preserve"> in the coming decades</w:t>
      </w:r>
      <w:r w:rsidRPr="003B3CFD">
        <w:t xml:space="preserve">. The federal death penalty is sometimes used as a device for addressing truly heinous crimes that cannot be punished capitally by state law. </w:t>
      </w:r>
      <w:r w:rsidRPr="003B3CFD">
        <w:rPr>
          <w:b/>
          <w:bCs/>
          <w:u w:val="single"/>
        </w:rPr>
        <w:t>As more states</w:t>
      </w:r>
      <w:r w:rsidRPr="003B3CFD">
        <w:rPr>
          <w:u w:val="single"/>
        </w:rPr>
        <w:t>, and especially more populous states with more murders</w:t>
      </w:r>
      <w:r w:rsidRPr="003B3CFD">
        <w:rPr>
          <w:b/>
          <w:bCs/>
          <w:u w:val="single"/>
        </w:rPr>
        <w:t>, abandon the death penalty</w:t>
      </w:r>
      <w:r w:rsidRPr="003B3CFD">
        <w:rPr>
          <w:u w:val="single"/>
        </w:rPr>
        <w:t xml:space="preserve">, </w:t>
      </w:r>
      <w:r w:rsidRPr="003B3CFD">
        <w:rPr>
          <w:b/>
          <w:bCs/>
          <w:u w:val="single"/>
        </w:rPr>
        <w:t>the federal government will step in more</w:t>
      </w:r>
      <w:r w:rsidRPr="003B3CFD">
        <w:rPr>
          <w:u w:val="single"/>
        </w:rPr>
        <w:t xml:space="preserve"> and more in order to exact retribution in cases that seem to cry out for it.</w:t>
      </w:r>
      <w:r w:rsidRPr="003B3CFD">
        <w:t xml:space="preserve"> They will likely do so through expansive use of federal kidnapping and robbery laws, </w:t>
      </w:r>
      <w:r w:rsidRPr="003B3CFD">
        <w:rPr>
          <w:u w:val="single"/>
        </w:rPr>
        <w:t>and might very well enact new statutes to bring more mine-run murders within federal jurisdiction.</w:t>
      </w:r>
      <w:r w:rsidRPr="003B3CFD">
        <w:t xml:space="preserve"> Part I discusses the past. It starts with the 1937 </w:t>
      </w:r>
      <w:proofErr w:type="spellStart"/>
      <w:r w:rsidRPr="003B3CFD">
        <w:t>Chebatoris</w:t>
      </w:r>
      <w:proofErr w:type="spellEnd"/>
      <w:r w:rsidRPr="003B3CFD">
        <w:t xml:space="preserve"> case, the only case in U.S. history before 1993 (so it appears) in which the U.S. sought the death penalty for a crime in a non-death-penalty state. It turns to the spate of such cases in the past twenty-four years and identifies some trends in those cases. Part II makes some predictions about the relatively near future: that </w:t>
      </w:r>
      <w:r w:rsidRPr="003B3CFD">
        <w:rPr>
          <w:u w:val="single"/>
        </w:rPr>
        <w:t>the federal government and some states will retain the death penalty even as some states abandon it,</w:t>
      </w:r>
      <w:r w:rsidRPr="003B3CFD">
        <w:t xml:space="preserve"> and that the </w:t>
      </w:r>
      <w:r w:rsidRPr="003B3CFD">
        <w:rPr>
          <w:u w:val="single"/>
        </w:rPr>
        <w:t>federal death penalty will likely be used to reach fairly typical murders</w:t>
      </w:r>
      <w:r w:rsidRPr="003B3CFD">
        <w:t xml:space="preserve">. This Part will show that the already expansive federal kidnapping and robbery statutes might be utilized for these purposes and predicts that even more expansive federal statutes are possible to bring even more murder cases within federal jurisdiction. </w:t>
      </w:r>
    </w:p>
    <w:p w14:paraId="7A7E1774" w14:textId="77777777" w:rsidR="00164D26" w:rsidRPr="003B3CFD" w:rsidRDefault="00164D26" w:rsidP="00164D26">
      <w:pPr>
        <w:pStyle w:val="Heading4"/>
      </w:pPr>
      <w:r w:rsidRPr="003B3CFD">
        <w:t>State abolition does increase federal death penalty prosecutions in other states</w:t>
      </w:r>
    </w:p>
    <w:p w14:paraId="5256A79D" w14:textId="77777777" w:rsidR="00164D26" w:rsidRPr="003B3CFD" w:rsidRDefault="00164D26" w:rsidP="00164D26">
      <w:r w:rsidRPr="003B3CFD">
        <w:rPr>
          <w:rStyle w:val="Style13ptBold"/>
        </w:rPr>
        <w:t>Mannheimer 17</w:t>
      </w:r>
      <w:r w:rsidRPr="003B3CFD">
        <w:t xml:space="preserve"> [Michael J. </w:t>
      </w:r>
      <w:proofErr w:type="spellStart"/>
      <w:r w:rsidRPr="003B3CFD">
        <w:t>Zydney</w:t>
      </w:r>
      <w:proofErr w:type="spellEnd"/>
      <w:r w:rsidRPr="003B3CFD">
        <w:t xml:space="preserve"> Mannheimer. Professor of Law and Associate Dean for Faculty Development, Salmon P. Chase College of Law, Northern Kentucky University. "The Coming Federalism Battle in the War over the Death Penalty." </w:t>
      </w:r>
      <w:hyperlink r:id="rId74" w:history="1">
        <w:r w:rsidRPr="003B3CFD">
          <w:rPr>
            <w:rStyle w:val="Hyperlink"/>
          </w:rPr>
          <w:t>https://scholarworks.uark.edu/cgi/viewcontent.cgi?article=1015&amp;context=alr</w:t>
        </w:r>
      </w:hyperlink>
      <w:r w:rsidRPr="003B3CFD">
        <w:t>]</w:t>
      </w:r>
    </w:p>
    <w:p w14:paraId="61691038" w14:textId="77777777" w:rsidR="00164D26" w:rsidRPr="003B3CFD" w:rsidRDefault="00164D26" w:rsidP="00164D26">
      <w:pPr>
        <w:rPr>
          <w:rStyle w:val="StyleUnderline"/>
        </w:rPr>
      </w:pPr>
      <w:r w:rsidRPr="003B3CFD">
        <w:rPr>
          <w:rStyle w:val="StyleUnderline"/>
        </w:rPr>
        <w:t xml:space="preserve">The federal government’s pursuit of the death penalty in </w:t>
      </w:r>
      <w:proofErr w:type="spellStart"/>
      <w:r w:rsidRPr="003B3CFD">
        <w:rPr>
          <w:rStyle w:val="StyleUnderline"/>
        </w:rPr>
        <w:t>nondeath</w:t>
      </w:r>
      <w:proofErr w:type="spellEnd"/>
      <w:r w:rsidRPr="003B3CFD">
        <w:rPr>
          <w:rStyle w:val="StyleUnderline"/>
        </w:rPr>
        <w:t xml:space="preserve"> penalty states is a very recent phenomenon. Nine years ago, each of the twenty-one defendants then on federal death row had been convicted in states where the death penalty was available.35 Each defendant had been convicted of an offense prohibited by both state law and federal law and punishable by death in either jurisdiction.36 Indeed, “not only could the conduct at issue in each case have been prosecuted under existing state statutes, but the same penalty could have been obtained.”37 However, given the Department of Justice’s expansion of the death penalty into non-death penalty states, that is no longer true. On March 16, 2002, Marvin </w:t>
      </w:r>
      <w:proofErr w:type="spellStart"/>
      <w:r w:rsidRPr="003B3CFD">
        <w:rPr>
          <w:rStyle w:val="StyleUnderline"/>
        </w:rPr>
        <w:t>Gabrion</w:t>
      </w:r>
      <w:proofErr w:type="spellEnd"/>
      <w:r w:rsidRPr="003B3CFD">
        <w:rPr>
          <w:rStyle w:val="StyleUnderline"/>
        </w:rPr>
        <w:t xml:space="preserve"> became the first person sentenced to death in a non-death penalty state under the federal system since the federal death penalty was reintroduced twenty-one years ago.38 Since then, eight other defendants from six other non-death penalty states have been condemned to death.39</w:t>
      </w:r>
    </w:p>
    <w:p w14:paraId="7E3661D5" w14:textId="77777777" w:rsidR="00CD3339" w:rsidRPr="003B3CFD" w:rsidRDefault="00CD3339" w:rsidP="00694D96"/>
    <w:p w14:paraId="78C152B3" w14:textId="77777777" w:rsidR="00694D96" w:rsidRPr="003B3CFD" w:rsidRDefault="00694D96" w:rsidP="00694D96">
      <w:pPr>
        <w:pStyle w:val="Heading4"/>
        <w:spacing w:before="0"/>
        <w:rPr>
          <w:rFonts w:eastAsia="Times New Roman" w:cs="Times New Roman"/>
          <w:sz w:val="24"/>
        </w:rPr>
      </w:pPr>
      <w:r w:rsidRPr="003B3CFD">
        <w:rPr>
          <w:rFonts w:cs="Calibri"/>
        </w:rPr>
        <w:lastRenderedPageBreak/>
        <w:t>The federal government supports capital punishment - High chance of circumvention of state bans</w:t>
      </w:r>
    </w:p>
    <w:p w14:paraId="2B8EA147" w14:textId="77777777" w:rsidR="00694D96" w:rsidRPr="003B3CFD" w:rsidRDefault="00694D96" w:rsidP="00694D96">
      <w:pPr>
        <w:pStyle w:val="NormalWeb"/>
        <w:spacing w:before="15" w:beforeAutospacing="0" w:after="180" w:afterAutospacing="0"/>
        <w:rPr>
          <w:rFonts w:ascii="Roboto" w:hAnsi="Roboto"/>
        </w:rPr>
      </w:pPr>
      <w:r w:rsidRPr="003B3CFD">
        <w:rPr>
          <w:rFonts w:ascii="Roboto" w:hAnsi="Roboto" w:cs="Calibri"/>
          <w:b/>
          <w:bCs/>
          <w:sz w:val="26"/>
          <w:szCs w:val="26"/>
        </w:rPr>
        <w:t>Kennedy, 19</w:t>
      </w:r>
      <w:r w:rsidRPr="003B3CFD">
        <w:rPr>
          <w:rFonts w:ascii="Roboto" w:hAnsi="Roboto" w:cs="Calibri"/>
          <w:sz w:val="22"/>
        </w:rPr>
        <w:t> </w:t>
      </w:r>
      <w:r w:rsidRPr="003B3CFD">
        <w:rPr>
          <w:rFonts w:ascii="Roboto" w:hAnsi="Roboto" w:cs="Arial"/>
          <w:sz w:val="22"/>
        </w:rPr>
        <w:t>(</w:t>
      </w:r>
      <w:proofErr w:type="spellStart"/>
      <w:r w:rsidRPr="003B3CFD">
        <w:rPr>
          <w:rFonts w:ascii="Roboto" w:hAnsi="Roboto" w:cs="Arial"/>
          <w:sz w:val="22"/>
        </w:rPr>
        <w:t>Merrit</w:t>
      </w:r>
      <w:proofErr w:type="spellEnd"/>
      <w:r w:rsidRPr="003B3CFD">
        <w:rPr>
          <w:rFonts w:ascii="Roboto" w:hAnsi="Roboto" w:cs="Arial"/>
          <w:sz w:val="22"/>
        </w:rPr>
        <w:t xml:space="preserve"> Kennedy, Bachelor's degree in international relations from Stanford University and a master's degree in international human rights law from The American University in Cairo, 7-25-2019, accessed on 7-14-2020, National Public Radio, "Federal Government </w:t>
      </w:r>
      <w:proofErr w:type="gramStart"/>
      <w:r w:rsidRPr="003B3CFD">
        <w:rPr>
          <w:rFonts w:ascii="Roboto" w:hAnsi="Roboto" w:cs="Arial"/>
          <w:sz w:val="22"/>
        </w:rPr>
        <w:t>To</w:t>
      </w:r>
      <w:proofErr w:type="gramEnd"/>
      <w:r w:rsidRPr="003B3CFD">
        <w:rPr>
          <w:rFonts w:ascii="Roboto" w:hAnsi="Roboto" w:cs="Arial"/>
          <w:sz w:val="22"/>
        </w:rPr>
        <w:t xml:space="preserve"> Resume Capital Punishment After Nearly 20-Year Hiatus", https://www.npr.org/2019/07/25/745223284/federal-government-to-resume-capital-punishment-after-nearly-20-year-hiatus)</w:t>
      </w:r>
    </w:p>
    <w:p w14:paraId="19CDEB33" w14:textId="77777777" w:rsidR="00694D96" w:rsidRPr="003B3CFD" w:rsidRDefault="00694D96" w:rsidP="00694D96">
      <w:pPr>
        <w:spacing w:after="0" w:line="240" w:lineRule="auto"/>
        <w:rPr>
          <w:rFonts w:eastAsia="Times New Roman"/>
          <w:sz w:val="10"/>
          <w:lang w:eastAsia="zh-CN"/>
        </w:rPr>
      </w:pPr>
      <w:r w:rsidRPr="003B3CFD">
        <w:rPr>
          <w:rFonts w:eastAsia="Times New Roman"/>
          <w:u w:val="single"/>
          <w:lang w:eastAsia="zh-CN"/>
        </w:rPr>
        <w:t xml:space="preserve">The U.S. government is poised to carry out the death penalty for the first time in nearly two decades, the Justice Department announced Thursday. U.S. Attorney General William Barr has instructed the Federal Bureau of Prisons to change the federal execution protocol to include capital punishment, the Justice Department said. Barr also asked the prisons bureau to schedule the executions of five inmates who have been found guilty of murder. </w:t>
      </w:r>
      <w:r w:rsidRPr="003B3CFD">
        <w:rPr>
          <w:rFonts w:eastAsia="Times New Roman"/>
          <w:sz w:val="10"/>
          <w:lang w:eastAsia="zh-CN"/>
        </w:rPr>
        <w:t xml:space="preserve">According to the DOJ, the victims in each case included children and the elderly. In some of the cases, the convicted murderers also tortured and raped their victims. "The Justice Department upholds the rule of law — and we owe it to the victims and their families to carry forward the sentence imposed by our justice system," Barr said in a statement. The U.S. government's use of capital punishment has long been scrutinized on the grounds of racial fairness. In 1972, the Supreme Court's </w:t>
      </w:r>
      <w:r w:rsidRPr="003B3CFD">
        <w:rPr>
          <w:rFonts w:eastAsia="Times New Roman"/>
          <w:i/>
          <w:iCs/>
          <w:sz w:val="10"/>
          <w:lang w:eastAsia="zh-CN"/>
        </w:rPr>
        <w:t>Furman v. Georgia</w:t>
      </w:r>
      <w:r w:rsidRPr="003B3CFD">
        <w:rPr>
          <w:rFonts w:eastAsia="Times New Roman"/>
          <w:sz w:val="10"/>
          <w:lang w:eastAsia="zh-CN"/>
        </w:rPr>
        <w:t xml:space="preserve"> ruling largely put an end to federal executions, after the court found that blacks were far more likely to be executed than whites. In 1988, Congress passed the Anti-Drug Abuse Act, which effectively reinstated the federal death penalty </w:t>
      </w:r>
      <w:hyperlink r:id="rId75" w:history="1">
        <w:r w:rsidRPr="003B3CFD">
          <w:rPr>
            <w:rStyle w:val="Hyperlink"/>
            <w:rFonts w:eastAsia="Times New Roman"/>
            <w:sz w:val="10"/>
            <w:lang w:eastAsia="zh-CN"/>
          </w:rPr>
          <w:t>for a small number of crimes</w:t>
        </w:r>
      </w:hyperlink>
      <w:r w:rsidRPr="003B3CFD">
        <w:rPr>
          <w:rFonts w:eastAsia="Times New Roman"/>
          <w:sz w:val="10"/>
          <w:lang w:eastAsia="zh-CN"/>
        </w:rPr>
        <w:t xml:space="preserve">. Six years later, another federal law widened the number of offenses that were eligible. Still, executions of federal death row inmates have been very rare. The Death Penalty Information Center </w:t>
      </w:r>
      <w:hyperlink r:id="rId76" w:history="1">
        <w:r w:rsidRPr="003B3CFD">
          <w:rPr>
            <w:rStyle w:val="Hyperlink"/>
            <w:rFonts w:eastAsia="Times New Roman"/>
            <w:sz w:val="10"/>
            <w:lang w:eastAsia="zh-CN"/>
          </w:rPr>
          <w:t>says there have been</w:t>
        </w:r>
      </w:hyperlink>
      <w:r w:rsidRPr="003B3CFD">
        <w:rPr>
          <w:rFonts w:eastAsia="Times New Roman"/>
          <w:sz w:val="10"/>
          <w:lang w:eastAsia="zh-CN"/>
        </w:rPr>
        <w:t xml:space="preserve"> three such executions between 1988 and 2018. Those inmates included Timothy McVeigh, whose attack on an Oklahoma City federal building killed 168 people. He was put to death in 2001. In 2014, President Barack Obama ordered a review of the death penalty after a botched execution in Oklahoma. But The Associated Press quotes the Justice Department as saying, "That review has been completed and the executions can continue." The federal execution protocol had previously used a three-drug cocktail; the DOJ says that it will now use just one drug, pentobarbital. As NPR justice correspondent Carrie Johnson reports, one reason the U.S. federal government has not carried out an execution since 2003 was because of problems obtaining the previous three-drug protocol. "There have been shortages for at least one of those drugs," she says, and that scarcity has made it difficult for the federal system to actually carry out death sentence. </w:t>
      </w:r>
      <w:r w:rsidRPr="003B3CFD">
        <w:rPr>
          <w:rFonts w:eastAsia="Times New Roman"/>
          <w:u w:val="single"/>
          <w:lang w:eastAsia="zh-CN"/>
        </w:rPr>
        <w:t xml:space="preserve">Barr says federal courts have upheld using pentobarbital alone in execution as consistent with the Eighth Amendment, which prohibits cruel and unusual punishment. </w:t>
      </w:r>
      <w:r w:rsidRPr="003B3CFD">
        <w:rPr>
          <w:rFonts w:eastAsia="Times New Roman"/>
          <w:sz w:val="10"/>
          <w:lang w:eastAsia="zh-CN"/>
        </w:rPr>
        <w:t xml:space="preserve">Other combinations of drugs have faced significant legal challenges. The first of the federal executions is scheduled to take place on Dec. 9. Daniel Lewis Lee was found guilty of murdering three members of a family, including an 8-year-old child. According to the DOJ, Lee is a member of a white supremacist group, and he was convicted by a jury at a federal court in Arkansas in 1999. Lee's lawyer Morris Moon said in an email to NPR that Lee's conviction was based on unreliable evidence and said that executing him "would be a grave injustice." Other </w:t>
      </w:r>
      <w:hyperlink r:id="rId77" w:history="1">
        <w:r w:rsidRPr="003B3CFD">
          <w:rPr>
            <w:rStyle w:val="Hyperlink"/>
            <w:rFonts w:eastAsia="Times New Roman"/>
            <w:sz w:val="10"/>
            <w:lang w:eastAsia="zh-CN"/>
          </w:rPr>
          <w:t>prominent federal death-row prisoners</w:t>
        </w:r>
      </w:hyperlink>
      <w:r w:rsidRPr="003B3CFD">
        <w:rPr>
          <w:rFonts w:eastAsia="Times New Roman"/>
          <w:sz w:val="10"/>
          <w:lang w:eastAsia="zh-CN"/>
        </w:rPr>
        <w:t xml:space="preserve"> include </w:t>
      </w:r>
      <w:proofErr w:type="spellStart"/>
      <w:r w:rsidRPr="003B3CFD">
        <w:rPr>
          <w:rFonts w:eastAsia="Times New Roman"/>
          <w:sz w:val="10"/>
          <w:lang w:eastAsia="zh-CN"/>
        </w:rPr>
        <w:t>Dylann</w:t>
      </w:r>
      <w:proofErr w:type="spellEnd"/>
      <w:r w:rsidRPr="003B3CFD">
        <w:rPr>
          <w:rFonts w:eastAsia="Times New Roman"/>
          <w:sz w:val="10"/>
          <w:lang w:eastAsia="zh-CN"/>
        </w:rPr>
        <w:t xml:space="preserve"> Roof, who killed nine people in a Charleston, S.C., church shooting, and </w:t>
      </w:r>
      <w:proofErr w:type="spellStart"/>
      <w:r w:rsidRPr="003B3CFD">
        <w:rPr>
          <w:rFonts w:eastAsia="Times New Roman"/>
          <w:sz w:val="10"/>
          <w:lang w:eastAsia="zh-CN"/>
        </w:rPr>
        <w:t>Dzhokhar</w:t>
      </w:r>
      <w:proofErr w:type="spellEnd"/>
      <w:r w:rsidRPr="003B3CFD">
        <w:rPr>
          <w:rFonts w:eastAsia="Times New Roman"/>
          <w:sz w:val="10"/>
          <w:lang w:eastAsia="zh-CN"/>
        </w:rPr>
        <w:t xml:space="preserve"> </w:t>
      </w:r>
      <w:proofErr w:type="spellStart"/>
      <w:r w:rsidRPr="003B3CFD">
        <w:rPr>
          <w:rFonts w:eastAsia="Times New Roman"/>
          <w:sz w:val="10"/>
          <w:lang w:eastAsia="zh-CN"/>
        </w:rPr>
        <w:t>Tsarnaev</w:t>
      </w:r>
      <w:proofErr w:type="spellEnd"/>
      <w:r w:rsidRPr="003B3CFD">
        <w:rPr>
          <w:rFonts w:eastAsia="Times New Roman"/>
          <w:sz w:val="10"/>
          <w:lang w:eastAsia="zh-CN"/>
        </w:rPr>
        <w:t>, one of the Boston Marathon bombers who was found guilty of actions</w:t>
      </w:r>
      <w:hyperlink r:id="rId78" w:history="1">
        <w:r w:rsidRPr="003B3CFD">
          <w:rPr>
            <w:rStyle w:val="Hyperlink"/>
            <w:rFonts w:eastAsia="Times New Roman"/>
            <w:sz w:val="10"/>
            <w:lang w:eastAsia="zh-CN"/>
          </w:rPr>
          <w:t xml:space="preserve"> that killed two people</w:t>
        </w:r>
      </w:hyperlink>
      <w:r w:rsidRPr="003B3CFD">
        <w:rPr>
          <w:rFonts w:eastAsia="Times New Roman"/>
          <w:sz w:val="10"/>
          <w:lang w:eastAsia="zh-CN"/>
        </w:rPr>
        <w:t xml:space="preserve">. They are not among the five inmates with scheduled executions. </w:t>
      </w:r>
      <w:r w:rsidRPr="003B3CFD">
        <w:rPr>
          <w:rFonts w:eastAsia="Times New Roman"/>
          <w:u w:val="single"/>
          <w:lang w:eastAsia="zh-CN"/>
        </w:rPr>
        <w:t>The federal government's decision runs counter to a downward trend in capital punishment seen in many states across the country.</w:t>
      </w:r>
      <w:r w:rsidRPr="003B3CFD">
        <w:rPr>
          <w:rFonts w:eastAsia="Times New Roman"/>
          <w:sz w:val="10"/>
          <w:lang w:eastAsia="zh-CN"/>
        </w:rPr>
        <w:t xml:space="preserve"> In the past 10 years, at least five states — New Mexico, Illinois, Connecticut, Maryland and New Hampshire — have abolished the death penalty, according to the </w:t>
      </w:r>
      <w:hyperlink r:id="rId79" w:history="1">
        <w:r w:rsidRPr="003B3CFD">
          <w:rPr>
            <w:rStyle w:val="Hyperlink"/>
            <w:rFonts w:eastAsia="Times New Roman"/>
            <w:sz w:val="10"/>
            <w:lang w:eastAsia="zh-CN"/>
          </w:rPr>
          <w:t>National Conference of State Legislatures</w:t>
        </w:r>
      </w:hyperlink>
      <w:r w:rsidRPr="003B3CFD">
        <w:rPr>
          <w:rFonts w:eastAsia="Times New Roman"/>
          <w:sz w:val="10"/>
          <w:lang w:eastAsia="zh-CN"/>
        </w:rPr>
        <w:t xml:space="preserve">. And in March, California Gov. Gavin Newsom </w:t>
      </w:r>
      <w:hyperlink r:id="rId80" w:history="1">
        <w:r w:rsidRPr="003B3CFD">
          <w:rPr>
            <w:rStyle w:val="Hyperlink"/>
            <w:rFonts w:eastAsia="Times New Roman"/>
            <w:sz w:val="10"/>
            <w:lang w:eastAsia="zh-CN"/>
          </w:rPr>
          <w:t>put an executive moratorium</w:t>
        </w:r>
      </w:hyperlink>
      <w:r w:rsidRPr="003B3CFD">
        <w:rPr>
          <w:rFonts w:eastAsia="Times New Roman"/>
          <w:sz w:val="10"/>
          <w:lang w:eastAsia="zh-CN"/>
        </w:rPr>
        <w:t xml:space="preserve"> on his state's death penalty. In two more states — Washington and Delaware — courts recently ruled that their capital punishment laws are unconstitutional. At the same time, DPIC executive director Robert Dunham told NPR, the death penalty remains strong in some U.S. states. "And the question with the federal government was going to be was it going to follow the path of the rest of the country, or was it going to start acting like an outlier as we see in some of the some of the counties and states that more aggressively pursue the death penalty. And it looks as though the federal government is going to become an outlier," he said. Dunham added that in order to actually carry out an execution, the federal government needs to go through a rule-making process. And he is also expecting the change to see legal challenges. Dunham said he's skeptical the process will be complete on the day of Lee's scheduled execution in December. Lee's and the other cases were selected, Dunham suggests, because "they thought they would sell well to the public as a way of trying to pressure the legal process." Capital punishment has also been criticized because of the risk that the justice system may erroneously convict and punish someone who's innocent. "Since 1973, more than 160 people who had been wrongly convicted and sentenced to death in the U.S. have been exonerated," according </w:t>
      </w:r>
      <w:hyperlink r:id="rId81" w:history="1">
        <w:r w:rsidRPr="003B3CFD">
          <w:rPr>
            <w:rStyle w:val="Hyperlink"/>
            <w:rFonts w:eastAsia="Times New Roman"/>
            <w:sz w:val="10"/>
            <w:lang w:eastAsia="zh-CN"/>
          </w:rPr>
          <w:t>to the Death Penalty Information Center</w:t>
        </w:r>
      </w:hyperlink>
      <w:r w:rsidRPr="003B3CFD">
        <w:rPr>
          <w:rFonts w:eastAsia="Times New Roman"/>
          <w:sz w:val="10"/>
          <w:lang w:eastAsia="zh-CN"/>
        </w:rPr>
        <w:t xml:space="preserve">. </w:t>
      </w:r>
      <w:r w:rsidRPr="003B3CFD">
        <w:rPr>
          <w:rFonts w:eastAsia="Times New Roman"/>
          <w:i/>
          <w:iCs/>
          <w:sz w:val="10"/>
          <w:lang w:eastAsia="zh-CN"/>
        </w:rPr>
        <w:t>NPR's Bill Chappell contributed to this report.</w:t>
      </w:r>
    </w:p>
    <w:p w14:paraId="0BC4C52B" w14:textId="77777777" w:rsidR="00694D96" w:rsidRPr="003B3CFD" w:rsidRDefault="00694D96" w:rsidP="00694D96">
      <w:pPr>
        <w:spacing w:after="0" w:line="240" w:lineRule="auto"/>
        <w:rPr>
          <w:rFonts w:eastAsia="Times New Roman" w:cs="Times New Roman"/>
          <w:sz w:val="24"/>
          <w:lang w:eastAsia="zh-CN"/>
        </w:rPr>
      </w:pPr>
    </w:p>
    <w:p w14:paraId="16CCBA98" w14:textId="77777777" w:rsidR="00694D96" w:rsidRPr="003B3CFD" w:rsidRDefault="00694D96" w:rsidP="00694D96">
      <w:pPr>
        <w:spacing w:after="0" w:line="240" w:lineRule="auto"/>
        <w:rPr>
          <w:rFonts w:eastAsia="Times New Roman" w:cs="Times New Roman"/>
          <w:sz w:val="24"/>
          <w:lang w:eastAsia="zh-CN"/>
        </w:rPr>
      </w:pPr>
    </w:p>
    <w:p w14:paraId="471F26FF" w14:textId="77777777" w:rsidR="00694D96" w:rsidRPr="003B3CFD" w:rsidRDefault="00694D96" w:rsidP="00694D96">
      <w:pPr>
        <w:pStyle w:val="Heading4"/>
        <w:spacing w:before="0"/>
        <w:rPr>
          <w:rFonts w:eastAsia="Times New Roman" w:cs="Times New Roman"/>
          <w:sz w:val="24"/>
        </w:rPr>
      </w:pPr>
      <w:r w:rsidRPr="003B3CFD">
        <w:rPr>
          <w:rFonts w:cs="Calibri"/>
        </w:rPr>
        <w:t>Increasing circumvention of federal death penalty - High circumvention if not checked by federal ban</w:t>
      </w:r>
    </w:p>
    <w:p w14:paraId="1127CCF2" w14:textId="77777777" w:rsidR="00694D96" w:rsidRPr="003B3CFD" w:rsidRDefault="00694D96" w:rsidP="00694D96">
      <w:pPr>
        <w:pStyle w:val="NormalWeb"/>
        <w:spacing w:before="15" w:beforeAutospacing="0" w:after="180" w:afterAutospacing="0"/>
        <w:rPr>
          <w:rFonts w:ascii="Roboto" w:hAnsi="Roboto"/>
        </w:rPr>
      </w:pPr>
      <w:r w:rsidRPr="003B3CFD">
        <w:rPr>
          <w:rFonts w:ascii="Roboto" w:hAnsi="Roboto" w:cs="Calibri"/>
          <w:b/>
          <w:bCs/>
          <w:sz w:val="26"/>
          <w:szCs w:val="26"/>
        </w:rPr>
        <w:t>Kennedy, 17</w:t>
      </w:r>
      <w:r w:rsidRPr="003B3CFD">
        <w:rPr>
          <w:rFonts w:ascii="Roboto" w:hAnsi="Roboto" w:cs="Calibri"/>
          <w:sz w:val="22"/>
        </w:rPr>
        <w:t> </w:t>
      </w:r>
      <w:r w:rsidRPr="003B3CFD">
        <w:rPr>
          <w:rFonts w:ascii="Roboto" w:hAnsi="Roboto" w:cs="Arial"/>
          <w:sz w:val="22"/>
        </w:rPr>
        <w:t>(</w:t>
      </w:r>
      <w:proofErr w:type="spellStart"/>
      <w:r w:rsidRPr="003B3CFD">
        <w:rPr>
          <w:rFonts w:ascii="Roboto" w:hAnsi="Roboto" w:cs="Arial"/>
          <w:sz w:val="22"/>
        </w:rPr>
        <w:t>Merrit</w:t>
      </w:r>
      <w:proofErr w:type="spellEnd"/>
      <w:r w:rsidRPr="003B3CFD">
        <w:rPr>
          <w:rFonts w:ascii="Roboto" w:hAnsi="Roboto" w:cs="Arial"/>
          <w:sz w:val="22"/>
        </w:rPr>
        <w:t xml:space="preserve"> Kennedy, Bachelor's degree in international relations from Stanford University and a master's degree in international human rights law from The American University in Cairo, 2017, accessed on 7-14-2020, University of Arkansas, "The Coming Federalism Battle in the War over the Death Penalty", https://scholarworks.uark.edu/cgi/viewcontent.cgi?article=1015&amp;context=alr)</w:t>
      </w:r>
    </w:p>
    <w:p w14:paraId="3EEE1E41" w14:textId="1151EC3B" w:rsidR="00694D96" w:rsidRPr="003B3CFD" w:rsidRDefault="00694D96" w:rsidP="00694D96">
      <w:pPr>
        <w:spacing w:after="0" w:line="240" w:lineRule="auto"/>
        <w:rPr>
          <w:rFonts w:eastAsia="Times New Roman" w:cs="Times New Roman"/>
          <w:sz w:val="24"/>
          <w:u w:val="single"/>
          <w:lang w:eastAsia="zh-CN"/>
        </w:rPr>
      </w:pPr>
      <w:r w:rsidRPr="003B3CFD">
        <w:rPr>
          <w:rFonts w:eastAsia="Times New Roman" w:cs="Times New Roman"/>
          <w:sz w:val="10"/>
          <w:lang w:eastAsia="zh-CN"/>
        </w:rPr>
        <w:t xml:space="preserve">From the founding of the Republic until 2002, it appears that only a single person was ever sentenced to death by the federal government for criminal conduct occurring in a state that did not authorize the death penalty for the same conduct. </w:t>
      </w:r>
      <w:r w:rsidRPr="003B3CFD">
        <w:rPr>
          <w:rFonts w:eastAsia="Times New Roman" w:cs="Times New Roman"/>
          <w:sz w:val="24"/>
          <w:u w:val="single"/>
          <w:lang w:eastAsia="zh-CN"/>
        </w:rPr>
        <w:t xml:space="preserve">However, in the last twenty-three years, the federal government has sought the death penalty dozens of times in non-death penalty states. Such cases virtually always involve offenses historically thought of as being best dealt with at the state level. </w:t>
      </w:r>
      <w:r w:rsidRPr="003B3CFD">
        <w:rPr>
          <w:rFonts w:eastAsia="Times New Roman" w:cs="Times New Roman"/>
          <w:sz w:val="10"/>
          <w:lang w:eastAsia="zh-CN"/>
        </w:rPr>
        <w:t xml:space="preserve">And </w:t>
      </w:r>
      <w:r w:rsidRPr="003B3CFD">
        <w:rPr>
          <w:rFonts w:eastAsia="Times New Roman" w:cs="Times New Roman"/>
          <w:sz w:val="24"/>
          <w:u w:val="single"/>
          <w:lang w:eastAsia="zh-CN"/>
        </w:rPr>
        <w:t xml:space="preserve">since 2002, eleven people have been sentenced to death by the federal government for criminal conduct occurring in </w:t>
      </w:r>
      <w:proofErr w:type="spellStart"/>
      <w:r w:rsidRPr="003B3CFD">
        <w:rPr>
          <w:rFonts w:eastAsia="Times New Roman" w:cs="Times New Roman"/>
          <w:sz w:val="24"/>
          <w:u w:val="single"/>
          <w:lang w:eastAsia="zh-CN"/>
        </w:rPr>
        <w:t>nondeath</w:t>
      </w:r>
      <w:proofErr w:type="spellEnd"/>
      <w:r w:rsidRPr="003B3CFD">
        <w:rPr>
          <w:rFonts w:eastAsia="Times New Roman" w:cs="Times New Roman"/>
          <w:sz w:val="24"/>
          <w:u w:val="single"/>
          <w:lang w:eastAsia="zh-CN"/>
        </w:rPr>
        <w:t xml:space="preserve"> penalty states.</w:t>
      </w:r>
      <w:r w:rsidRPr="003B3CFD">
        <w:rPr>
          <w:rFonts w:eastAsia="Times New Roman" w:cs="Times New Roman"/>
          <w:sz w:val="10"/>
          <w:lang w:eastAsia="zh-CN"/>
        </w:rPr>
        <w:t xml:space="preserve"> While some federal capital defendants in non-death penalty states have raised constitutional objections in their cases based on federalism principles, these objections have uniformly been rejected at the district court level. However, no federal courts of appeals have yet addressed these objections. Currently, thirty-one states authorize capital punishment while nineteen do not. The category of non-death penalty states includes some of the Nation’s most populous, such as New York, Illinois, and Michigan. In the coming decades, it is likely that other large states, such as California and Pennsylvania, and perhaps even Texas, will abandon the death penalty. It is also likely that capital punishment will be retained in many states, particularly in the South and West, and at the federal level. </w:t>
      </w:r>
      <w:r w:rsidRPr="003B3CFD">
        <w:rPr>
          <w:rFonts w:eastAsia="Times New Roman" w:cs="Times New Roman"/>
          <w:sz w:val="24"/>
          <w:u w:val="single"/>
          <w:lang w:eastAsia="zh-CN"/>
        </w:rPr>
        <w:t>Given these premises, the use of the federal death penalty in non-death states, which is now mostly a side issue in the death penalty debate, may take on more prominence.</w:t>
      </w:r>
      <w:r w:rsidRPr="003B3CFD">
        <w:rPr>
          <w:rFonts w:eastAsia="Times New Roman" w:cs="Times New Roman"/>
          <w:sz w:val="10"/>
          <w:lang w:eastAsia="zh-CN"/>
        </w:rPr>
        <w:t xml:space="preserve"> As the demand for retribution against the very worst murderers in these states continues, future pro-death penalty Attorneys General will likely bring more of these cases in federal court. Moreover, Congress may continue to expand federal jurisdiction over murders that have tenuous connections to interstate commerce. In </w:t>
      </w:r>
      <w:r w:rsidRPr="003B3CFD">
        <w:rPr>
          <w:rFonts w:eastAsia="Times New Roman" w:cs="Times New Roman"/>
          <w:sz w:val="10"/>
          <w:lang w:eastAsia="zh-CN"/>
        </w:rPr>
        <w:lastRenderedPageBreak/>
        <w:t xml:space="preserve">short, we may soon see a federalism battle in the war over the death penalty. I. INTRODUCTION Lurking in the debate over the death penalty lies an issue that has received little attention in the public mind: </w:t>
      </w:r>
      <w:r w:rsidRPr="003B3CFD">
        <w:rPr>
          <w:rFonts w:eastAsia="Times New Roman" w:cs="Times New Roman"/>
          <w:sz w:val="24"/>
          <w:u w:val="single"/>
          <w:lang w:eastAsia="zh-CN"/>
        </w:rPr>
        <w:t>the federal death penalty in non-death-penalty states</w:t>
      </w:r>
      <w:r w:rsidRPr="003B3CFD">
        <w:rPr>
          <w:rFonts w:eastAsia="Times New Roman" w:cs="Times New Roman"/>
          <w:sz w:val="10"/>
          <w:lang w:eastAsia="zh-CN"/>
        </w:rPr>
        <w:t xml:space="preserve">.1 </w:t>
      </w:r>
      <w:r w:rsidRPr="003B3CFD">
        <w:rPr>
          <w:rFonts w:eastAsia="Times New Roman" w:cs="Times New Roman"/>
          <w:sz w:val="24"/>
          <w:u w:val="single"/>
          <w:lang w:eastAsia="zh-CN"/>
        </w:rPr>
        <w:t>Read any newspaper article about a case involving this phenomenon and, buried toward the end of the piece, it will briefly remind the reader that although the state has no death penalty, the defendant is subject to execution because he is being prosecuted in federal court.</w:t>
      </w:r>
      <w:r w:rsidRPr="003B3CFD">
        <w:rPr>
          <w:rFonts w:eastAsia="Times New Roman" w:cs="Times New Roman"/>
          <w:sz w:val="10"/>
          <w:lang w:eastAsia="zh-CN"/>
        </w:rPr>
        <w:t xml:space="preserve"> This it will present matter-of-factly, ignoring the substantial federalism implications of the case.2 By contrast, this issue has garnered outsized attention in legal scholarship given the tiny proportion of federal capital cases in non-death states as compared with death penalty cases overall.3 </w:t>
      </w:r>
      <w:r w:rsidRPr="003B3CFD">
        <w:rPr>
          <w:rFonts w:eastAsia="Times New Roman" w:cs="Times New Roman"/>
          <w:sz w:val="24"/>
          <w:u w:val="single"/>
          <w:lang w:eastAsia="zh-CN"/>
        </w:rPr>
        <w:t>As early as 2001, scholars have noted the problematics of the federal government’s pursuit of a punishment for crimes committed in states that do not authorize that punishment.</w:t>
      </w:r>
      <w:r w:rsidRPr="003B3CFD">
        <w:rPr>
          <w:rFonts w:eastAsia="Times New Roman" w:cs="Times New Roman"/>
          <w:sz w:val="10"/>
          <w:lang w:eastAsia="zh-CN"/>
        </w:rPr>
        <w:t xml:space="preserve">4 Federal capital defendants have begun to raise this as a constitutional issue and district courts have begun to address it. Yet, as of now, no federal appeals court has addressed it head on. This Article predicts that, as the death penalty recedes from some states but remains in force at the federal level, this issue will become more prominent in the coming decades. The federal death penalty is sometimes used as a device for addressing truly heinous crimes that cannot be punished capitally by state law. </w:t>
      </w:r>
      <w:r w:rsidRPr="003B3CFD">
        <w:rPr>
          <w:rFonts w:eastAsia="Times New Roman" w:cs="Times New Roman"/>
          <w:sz w:val="24"/>
          <w:u w:val="single"/>
          <w:lang w:eastAsia="zh-CN"/>
        </w:rPr>
        <w:t>As more states, and especially more populous states with more murders, abandon the death penalty, the federal government will step in more and more in order to exact retribution in cases that seem to cry out for it.</w:t>
      </w:r>
      <w:r w:rsidRPr="003B3CFD">
        <w:rPr>
          <w:rFonts w:eastAsia="Times New Roman" w:cs="Times New Roman"/>
          <w:sz w:val="10"/>
          <w:lang w:eastAsia="zh-CN"/>
        </w:rPr>
        <w:t xml:space="preserve"> They will likely do so through expansive use of federal kidnapping and robbery laws, and might very well enact new statutes to bring more mine-run murders within federal jurisdiction. Part I discusses the past. It starts with the 1937 </w:t>
      </w:r>
      <w:proofErr w:type="spellStart"/>
      <w:r w:rsidRPr="003B3CFD">
        <w:rPr>
          <w:rFonts w:eastAsia="Times New Roman" w:cs="Times New Roman"/>
          <w:sz w:val="10"/>
          <w:lang w:eastAsia="zh-CN"/>
        </w:rPr>
        <w:t>Chebatoris</w:t>
      </w:r>
      <w:proofErr w:type="spellEnd"/>
      <w:r w:rsidRPr="003B3CFD">
        <w:rPr>
          <w:rFonts w:eastAsia="Times New Roman" w:cs="Times New Roman"/>
          <w:sz w:val="10"/>
          <w:lang w:eastAsia="zh-CN"/>
        </w:rPr>
        <w:t xml:space="preserve"> case, the only case in U.S. history before 1993 (so it appears) in which the U.S. sought the death penalty for a crime in a non-death-penalty state. It turns to the spate of such cases in the past twenty-four years and identifies some trends in those cases. Part II makes some predictions about the relatively near future: </w:t>
      </w:r>
      <w:r w:rsidRPr="003B3CFD">
        <w:rPr>
          <w:rFonts w:eastAsia="Times New Roman" w:cs="Times New Roman"/>
          <w:sz w:val="24"/>
          <w:u w:val="single"/>
          <w:lang w:eastAsia="zh-CN"/>
        </w:rPr>
        <w:t xml:space="preserve">that the federal government and some states will retain the death penalty even as some states abandon it, and that the federal death penalty will likely be used to reach fairly typical murders. </w:t>
      </w:r>
      <w:r w:rsidRPr="003B3CFD">
        <w:rPr>
          <w:rFonts w:eastAsia="Times New Roman" w:cs="Times New Roman"/>
          <w:sz w:val="10"/>
          <w:lang w:eastAsia="zh-CN"/>
        </w:rPr>
        <w:t xml:space="preserve">This Part will show that the already expansive federal kidnapping and robbery statutes might be utilized for these purposes and predicts that even more expansive federal statutes are possible to bring even more murder cases within federal jurisdiction. II. THE HISTORY OF THE FEDERAL DEATH PENALTY IN NON-DEATH STATES </w:t>
      </w:r>
      <w:r w:rsidRPr="003B3CFD">
        <w:rPr>
          <w:rFonts w:eastAsia="Times New Roman" w:cs="Times New Roman"/>
          <w:sz w:val="24"/>
          <w:u w:val="single"/>
          <w:lang w:eastAsia="zh-CN"/>
        </w:rPr>
        <w:t>Federal death penalty prosecutions in non-death penalty states have been exceedingly rare. It appears that in only one case prior to 1993 did the federal government seek the death penalty for a crime that could not be punished by death in the state where it occurred. Since 1993, however, cases have been brought against sixty-nine such defendants, resulting in eleven persons having been sentenced to death for crimes in non-death states.</w:t>
      </w:r>
    </w:p>
    <w:p w14:paraId="0EE03CA6" w14:textId="4B835C09" w:rsidR="00D55C01" w:rsidRPr="003B3CFD" w:rsidRDefault="00D55C01" w:rsidP="00694D96">
      <w:pPr>
        <w:spacing w:after="0" w:line="240" w:lineRule="auto"/>
        <w:rPr>
          <w:rFonts w:eastAsia="Times New Roman" w:cs="Times New Roman"/>
          <w:sz w:val="24"/>
          <w:u w:val="single"/>
          <w:lang w:eastAsia="zh-CN"/>
        </w:rPr>
      </w:pPr>
    </w:p>
    <w:p w14:paraId="7228BA5F" w14:textId="3A54F77E" w:rsidR="00D55C01" w:rsidRPr="003B3CFD" w:rsidRDefault="00D55C01" w:rsidP="00D55C01">
      <w:pPr>
        <w:pStyle w:val="Heading4"/>
        <w:rPr>
          <w:rStyle w:val="Style13ptBold"/>
          <w:b/>
          <w:bCs w:val="0"/>
        </w:rPr>
      </w:pPr>
      <w:r w:rsidRPr="003B3CFD">
        <w:rPr>
          <w:rStyle w:val="Style13ptBold"/>
          <w:b/>
          <w:bCs w:val="0"/>
        </w:rPr>
        <w:t>States can’t solve</w:t>
      </w:r>
    </w:p>
    <w:p w14:paraId="1F82B05F" w14:textId="77777777" w:rsidR="00D55C01" w:rsidRPr="003B3CFD" w:rsidRDefault="00D55C01" w:rsidP="00D55C01">
      <w:pPr>
        <w:rPr>
          <w:sz w:val="20"/>
          <w:szCs w:val="20"/>
        </w:rPr>
      </w:pPr>
      <w:proofErr w:type="spellStart"/>
      <w:r w:rsidRPr="003B3CFD">
        <w:rPr>
          <w:rStyle w:val="Style13ptBold"/>
        </w:rPr>
        <w:t>Tirschwell</w:t>
      </w:r>
      <w:proofErr w:type="spellEnd"/>
      <w:r w:rsidRPr="003B3CFD">
        <w:rPr>
          <w:rStyle w:val="Style13ptBold"/>
        </w:rPr>
        <w:t xml:space="preserve"> &amp; Hertzberg 09 </w:t>
      </w:r>
      <w:r w:rsidRPr="003B3CFD">
        <w:rPr>
          <w:sz w:val="20"/>
          <w:szCs w:val="20"/>
        </w:rPr>
        <w:t xml:space="preserve">(Eric A. </w:t>
      </w:r>
      <w:proofErr w:type="spellStart"/>
      <w:r w:rsidRPr="003B3CFD">
        <w:rPr>
          <w:sz w:val="20"/>
          <w:szCs w:val="20"/>
        </w:rPr>
        <w:t>Tirschwell</w:t>
      </w:r>
      <w:proofErr w:type="spellEnd"/>
      <w:r w:rsidRPr="003B3CFD">
        <w:rPr>
          <w:sz w:val="20"/>
          <w:szCs w:val="20"/>
        </w:rPr>
        <w:t xml:space="preserve"> is a partner at Kramer Levin </w:t>
      </w:r>
      <w:proofErr w:type="spellStart"/>
      <w:r w:rsidRPr="003B3CFD">
        <w:rPr>
          <w:sz w:val="20"/>
          <w:szCs w:val="20"/>
        </w:rPr>
        <w:t>Naftalis</w:t>
      </w:r>
      <w:proofErr w:type="spellEnd"/>
      <w:r w:rsidRPr="003B3CFD">
        <w:rPr>
          <w:sz w:val="20"/>
          <w:szCs w:val="20"/>
        </w:rPr>
        <w:t xml:space="preserve"> &amp; Frankel LLP, where he practices principally in the area of white collar defense. From 1997 through 2002, he served as an Assistant United States Attorney in the Eastern District of New York, where he participated in committee meetings advising the U.S. Attorney on the disposition of capital cases. Theodore Hertzberg is an associate at Kramer Levin </w:t>
      </w:r>
      <w:proofErr w:type="spellStart"/>
      <w:r w:rsidRPr="003B3CFD">
        <w:rPr>
          <w:sz w:val="20"/>
          <w:szCs w:val="20"/>
        </w:rPr>
        <w:t>Naftalis</w:t>
      </w:r>
      <w:proofErr w:type="spellEnd"/>
      <w:r w:rsidRPr="003B3CFD">
        <w:rPr>
          <w:sz w:val="20"/>
          <w:szCs w:val="20"/>
        </w:rPr>
        <w:t xml:space="preserve"> &amp; Frankel LLP and a member of that firm’s litigation department, 10-2009, POLITICS AND PROSECUTION: A HISTORICAL PERSPECTIVE ON SHIFTING FEDERAL STANDARDS FOR PURSUING THE DEATH PENALTY IN NON-DEATH PENALTY STATES, pg. 85-89) </w:t>
      </w:r>
    </w:p>
    <w:p w14:paraId="73B4E8AD" w14:textId="77777777" w:rsidR="00D55C01" w:rsidRPr="003B3CFD" w:rsidRDefault="00D55C01" w:rsidP="00D55C01">
      <w:pPr>
        <w:rPr>
          <w:u w:val="single"/>
        </w:rPr>
      </w:pPr>
      <w:r w:rsidRPr="003B3CFD">
        <w:rPr>
          <w:u w:val="single"/>
        </w:rPr>
        <w:t>The federal government’s introduction of the death penalty into non-death penalty jurisdictions and the Department of Justice’s explicit disregard for local opposition to capital punishment have provoked significant resentment in non-death penalty jurisdictions. With the exception of Massachusetts and New York where the death penalty was struck down by the courts,186 every other non-death penalty jurisdiction in the United States has affirmatively declared itself a death penalty-free zone. However, the federalization of capital punishment and the supremacy of federal law make it impossible to stop capital prosecutions in non-death penalty states; the most that the states can do is force the federal government to transfer condemned defendants to a death penalty state for execution.</w:t>
      </w:r>
      <w:r w:rsidRPr="003B3CFD">
        <w:rPr>
          <w:sz w:val="14"/>
        </w:rPr>
        <w:t xml:space="preserve">187 The prevalence of capital punishment in the United States is strongly correlated with geography. For the most part, the death penalty is a regional phenomenon. The two multi-district federal circuits in which the death penalty is most common are the Fifth Circuit and the Eleventh Circuit, both of which are located in the southeast.188 The six states that make up the two circuits—Alabama, Georgia, Florida, Louisiana, Mississippi, and Texas—have collectively executed 633 people since 1976, thereby accounting for more than half of the executions nationwide in the post-Furman era.189 Each of the six states authorizes the death penalty. On the other hand, the two multi-district federal circuits in which capital punishment is least prevalent are the First and Second Circuits, both of which are located in the northeast. The seven states that make up those two circuits— </w:t>
      </w:r>
      <w:r w:rsidRPr="003B3CFD">
        <w:rPr>
          <w:u w:val="single"/>
        </w:rPr>
        <w:t xml:space="preserve">Connecticut, Maine, Massachusetts, New Hampshire, New York, Rhode </w:t>
      </w:r>
      <w:r w:rsidRPr="003B3CFD">
        <w:rPr>
          <w:u w:val="single"/>
        </w:rPr>
        <w:lastRenderedPageBreak/>
        <w:t>Island, and Vermont—have collectively executed one person since 1976.190 Among the States in the First and Second Circuits, only Connecticut and New Hampshire authorize the death penalty. However, as of last summer, there were almost as many federal capital cases pending in the Eastern District of New York alone as there were in the eighteen federal districts of the Fifth and Eleventh Circuits combined. 191 This imbalance has not escaped notice in the non-death penalty jurisdictions that have been seemingly targeted by the Department of Justice. New York is such a jurisdiction. Since 1988, the federal prosecutors have pursued nearly two dozen capital cases in New York but obtained only one death sentence.192 In one year alone, Attorney General Ashcroft ordered the U.S. Attorneys in Manhattan and Brooklyn to pursue the death penalty in ten cases in which the U.S. Attorneys had recommended against seeking death.193 The forcefulness with which the Department of Justice has pursued the death penalty in New York has recently led some federal judges to be uncharacteristically vocal about the Department’s actions.</w:t>
      </w:r>
      <w:r w:rsidRPr="003B3CFD">
        <w:rPr>
          <w:sz w:val="14"/>
        </w:rPr>
        <w:t xml:space="preserve"> Last year, Judge Jack Weinstein told a federal prosecutor that the prosecutor’s chances of convincing a jury to order a death sentence were “virtually nil.”194 Judge Weinstein’s comments echoed those made roughly eleven months prior by Judge Frederic Block, who told federal prosecutors to “kindly advise Washington that . . . there is no chance in the world there would be a death penalty verdict” in the case then-pending before him.195 Shortly thereafter, a Brooklyn jury returned the first federal death sentence in New York in more than fifty years,196 but Judge Block cautioned that the Department’s lone success should not encourage federal prosecutors to bring more capital cases: </w:t>
      </w:r>
      <w:r w:rsidRPr="003B3CFD">
        <w:rPr>
          <w:u w:val="single"/>
        </w:rPr>
        <w:t>In convicting Mr. Wilson and rejecting the death penalty in all of the other 16 death penalty cases, New Yorkers have sent a clear signal to the attorney general: He should be more circumspect and realistic in authorizing death penalty prosecutions, lest the judicial system be overwhelmed, the community’s will ignored and taxpayer dollars improvidently spent.</w:t>
      </w:r>
      <w:r w:rsidRPr="003B3CFD">
        <w:rPr>
          <w:sz w:val="14"/>
        </w:rPr>
        <w:t xml:space="preserve">197 Expense was also a concern articulated by Judge Weinstein, who estimated that the capital case currently before him has already cost both parties more than $1.5 million and would probably cost twice that should the case proceed to trial.198 Judge Block also noted that the social cost of funneling money into capital prosecutions where success is unlikely is potentially great: “[A] death penalty prosecution depletes the resources of the prosecutor’s office, making it more difficult to attend to the backlog of cases that don’t involve the death penalty.”199 </w:t>
      </w:r>
      <w:r w:rsidRPr="003B3CFD">
        <w:rPr>
          <w:u w:val="single"/>
        </w:rPr>
        <w:t>Three other Brooklyn judges have also criticized the federal government’s push for capital verdicts in New York.</w:t>
      </w:r>
      <w:r w:rsidRPr="003B3CFD">
        <w:rPr>
          <w:sz w:val="14"/>
        </w:rPr>
        <w:t xml:space="preserve"> Judge Nicholas </w:t>
      </w:r>
      <w:proofErr w:type="spellStart"/>
      <w:r w:rsidRPr="003B3CFD">
        <w:rPr>
          <w:sz w:val="14"/>
        </w:rPr>
        <w:t>Garaufis</w:t>
      </w:r>
      <w:proofErr w:type="spellEnd"/>
      <w:r w:rsidRPr="003B3CFD">
        <w:rPr>
          <w:sz w:val="14"/>
        </w:rPr>
        <w:t xml:space="preserve"> has asked the Justice Department to reconsider its authorizations to seek the death penalty in at least two different cases.200 In another case, after a jury convicted a defendant of capital charges but before it began the penalty phase, Chief Judge Raymond Dearie asked prosecutors to reassess their request for the death penalty.201 Finally, Judge John Gleeson has decried the Department’s attempt to “iron out” regional differences as “a bad idea,” prophesying that “it will be a long time before Georgia becomes just like Vermont, or New York City just like Houston.”202 Uneasiness with the Department of Justice’s incursions into abolitionist enclaves has not been limited to the bench. In 2003, a defense attorney successfully convinced a Brooklyn jury not to impose a death sentence on a gang leader convicted of multiple murders by emphasizing the role that Attorney General Ashcroft personally played in requiring prosecutors to seek the death penalty over the objections of the U.S. Attorney and the Review Committee.203 At the beginning of the penalty phase, defense attorney Richard Levitt told the jury that “John Ashcroft is asking you to kill Emile Dixon,”204 and in his closing, Levitt reminded the jury that Dixon’s “death penalty prosecution was ordered by John Ashcroft, that’s who it was ordered by. He’s not your boss or conscious [sic]</w:t>
      </w:r>
      <w:proofErr w:type="gramStart"/>
      <w:r w:rsidRPr="003B3CFD">
        <w:rPr>
          <w:sz w:val="14"/>
        </w:rPr>
        <w:t>. . . .</w:t>
      </w:r>
      <w:proofErr w:type="gramEnd"/>
      <w:r w:rsidRPr="003B3CFD">
        <w:rPr>
          <w:sz w:val="14"/>
        </w:rPr>
        <w:t xml:space="preserve"> [Y]</w:t>
      </w:r>
      <w:proofErr w:type="spellStart"/>
      <w:r w:rsidRPr="003B3CFD">
        <w:rPr>
          <w:sz w:val="14"/>
        </w:rPr>
        <w:t>ou</w:t>
      </w:r>
      <w:proofErr w:type="spellEnd"/>
      <w:r w:rsidRPr="003B3CFD">
        <w:rPr>
          <w:sz w:val="14"/>
        </w:rPr>
        <w:t xml:space="preserve"> don’t have to listen to John Ashcroft.”205 </w:t>
      </w:r>
    </w:p>
    <w:p w14:paraId="096E93CC" w14:textId="77777777" w:rsidR="00D55C01" w:rsidRPr="003B3CFD" w:rsidRDefault="00D55C01" w:rsidP="00694D96">
      <w:pPr>
        <w:spacing w:after="0" w:line="240" w:lineRule="auto"/>
        <w:rPr>
          <w:rFonts w:eastAsia="Times New Roman" w:cs="Times New Roman"/>
          <w:sz w:val="24"/>
          <w:u w:val="single"/>
          <w:lang w:eastAsia="zh-CN"/>
        </w:rPr>
      </w:pPr>
    </w:p>
    <w:p w14:paraId="500B823F" w14:textId="63B8FC3D" w:rsidR="00694D96" w:rsidRPr="003B3CFD" w:rsidRDefault="00946FB5" w:rsidP="00946FB5">
      <w:pPr>
        <w:pStyle w:val="Heading3"/>
        <w:rPr>
          <w:rFonts w:eastAsia="Times New Roman"/>
          <w:lang w:eastAsia="zh-CN"/>
        </w:rPr>
      </w:pPr>
      <w:r w:rsidRPr="003B3CFD">
        <w:rPr>
          <w:rFonts w:eastAsia="Times New Roman"/>
          <w:lang w:eastAsia="zh-CN"/>
        </w:rPr>
        <w:lastRenderedPageBreak/>
        <w:t>Overruled—2AC</w:t>
      </w:r>
    </w:p>
    <w:p w14:paraId="1CFE7A83" w14:textId="77777777" w:rsidR="00946FB5" w:rsidRPr="003B3CFD" w:rsidRDefault="00946FB5" w:rsidP="00946FB5">
      <w:pPr>
        <w:pStyle w:val="Heading4"/>
      </w:pPr>
      <w:r w:rsidRPr="003B3CFD">
        <w:rPr>
          <w:rFonts w:eastAsia="Calibri" w:cs="Calibri"/>
          <w:bCs/>
          <w:szCs w:val="26"/>
        </w:rPr>
        <w:t>Supremacy clause means the CP gets overruled</w:t>
      </w:r>
    </w:p>
    <w:p w14:paraId="69AEBA8B" w14:textId="77777777" w:rsidR="00946FB5" w:rsidRPr="003B3CFD" w:rsidRDefault="00946FB5" w:rsidP="00946FB5">
      <w:pPr>
        <w:spacing w:line="257" w:lineRule="auto"/>
      </w:pPr>
      <w:r w:rsidRPr="003B3CFD">
        <w:rPr>
          <w:rFonts w:eastAsia="Calibri"/>
          <w:b/>
          <w:bCs/>
          <w:sz w:val="26"/>
          <w:szCs w:val="26"/>
        </w:rPr>
        <w:t xml:space="preserve">Connor 10 </w:t>
      </w:r>
      <w:r w:rsidRPr="003B3CFD">
        <w:rPr>
          <w:rFonts w:eastAsia="Calibri"/>
          <w:sz w:val="20"/>
          <w:szCs w:val="20"/>
        </w:rPr>
        <w:t>(Eileen M. Connor is a John J. Gibbons Fellow in Public Interest and Constitutional Law, Gibbons P.C., Winter 2010, The Undermining Influence of the Federal Death Penalty on Capital Policymaking and Criminal Justice Administration in the States, pg. 198-200)</w:t>
      </w:r>
    </w:p>
    <w:p w14:paraId="6F376738" w14:textId="77777777" w:rsidR="00946FB5" w:rsidRPr="003B3CFD" w:rsidRDefault="00946FB5" w:rsidP="00946FB5">
      <w:pPr>
        <w:spacing w:line="257" w:lineRule="auto"/>
        <w:rPr>
          <w:sz w:val="16"/>
        </w:rPr>
      </w:pPr>
      <w:r w:rsidRPr="003B3CFD">
        <w:rPr>
          <w:rFonts w:eastAsia="Calibri"/>
          <w:u w:val="single"/>
        </w:rPr>
        <w:t xml:space="preserve">If a state acts, as have New </w:t>
      </w:r>
      <w:proofErr w:type="spellStart"/>
      <w:r w:rsidRPr="003B3CFD">
        <w:rPr>
          <w:rFonts w:eastAsia="Calibri"/>
          <w:u w:val="single"/>
        </w:rPr>
        <w:t>Jsersey</w:t>
      </w:r>
      <w:proofErr w:type="spellEnd"/>
      <w:r w:rsidRPr="003B3CFD">
        <w:rPr>
          <w:rFonts w:eastAsia="Calibri"/>
          <w:u w:val="single"/>
        </w:rPr>
        <w:t xml:space="preserve"> and New Mexico, to abolish the death penalty, it has reached a policy conclusion that is against the weight of special interests and reflects the determination that the death penalty is not justifiable in light of its costs. In the event that the action abolishing (or declining to enact or reenact) a death penalty regime was premised on a consideration of intangible costs, the state is without recourse should the federal government decide to seek death for a crime that occurred within the territorial jurisdiction of the state. By virtue of the Supremacy Clause, the federal government may impose a capital punishment regime in states that have elected not to have one. Unlike other areas of federal regulation, which coerce state compliance with federal policy initiatives or goals through the spending power, the commerce power, or through its powers pursuant to Section Five of the Fourteenth Amendment, the states are not free to decline this particular policy initiative.230</w:t>
      </w:r>
      <w:r w:rsidRPr="003B3CFD">
        <w:rPr>
          <w:rFonts w:eastAsia="Calibri"/>
          <w:sz w:val="16"/>
        </w:rPr>
        <w:t xml:space="preserve"> When the federal government seeks participation in a federal program where “state residents would prefer their government to devote its attention and resources to problems other than those deemed important by Congress, they may choose to have the Federal Government rather than the State bear the expense of a federally mandated regulatory program.”231 However, with a federal death penalty “program,” costs will always be externalized to some extent on local actors, and the states and their citizenry will inevitably bear those costs. </w:t>
      </w:r>
      <w:r w:rsidRPr="003B3CFD">
        <w:rPr>
          <w:rFonts w:eastAsia="Calibri"/>
          <w:u w:val="single"/>
        </w:rPr>
        <w:t>This undermines the ability of state governments to “remain responsive to the local electorate’s preferences,”232 for ultimately their decisions may be overruled by the federal government.</w:t>
      </w:r>
      <w:r w:rsidRPr="003B3CFD">
        <w:rPr>
          <w:rFonts w:eastAsia="Calibri"/>
          <w:sz w:val="16"/>
        </w:rPr>
        <w:t xml:space="preserve"> </w:t>
      </w:r>
      <w:r w:rsidRPr="003B3CFD">
        <w:rPr>
          <w:rFonts w:eastAsia="Calibri"/>
          <w:u w:val="single"/>
        </w:rPr>
        <w:t>The presence of the federal death penalty in state jurisdictions may decrease state accountability in the opposite direction as well, where the state government or local prosecutors may desire to seek the death penalty in a specific case or as a general matter, but may not have the authorization of state law to do so. In these instances, the availability of the federal death penalty undermines respect for the process by which a political consensus on the death penalty was arrived.</w:t>
      </w:r>
      <w:r w:rsidRPr="003B3CFD">
        <w:rPr>
          <w:rFonts w:eastAsia="Calibri"/>
          <w:sz w:val="16"/>
        </w:rPr>
        <w:t xml:space="preserve"> Human-on-human killing is an extreme violation of the fabric of civil society, and reactions to such an action will necessarily be inflected with great emotion. In the context of our justice system, we rely on preexisting rules of law to achieve equitable outcomes driven by reason rather than naked emotion; likewise, our democracy is premised on the idea that our legislatures will reflect the “cool and deliberate sense of the community” rather than ideas or positions “stimulated by some irregular passion.”233 We have designed our political institutions to protect against instances in which “a number of citizens, whether amounting to a majority or a minority of the whole . . . are united and actuated by some common impulse of passion . . . adverse . . . to the permanent and aggregate interests of the community.”234</w:t>
      </w:r>
    </w:p>
    <w:p w14:paraId="4AB1AB1E" w14:textId="77777777" w:rsidR="00946FB5" w:rsidRPr="003B3CFD" w:rsidRDefault="00946FB5" w:rsidP="00946FB5">
      <w:pPr>
        <w:rPr>
          <w:lang w:eastAsia="zh-CN"/>
        </w:rPr>
      </w:pPr>
    </w:p>
    <w:p w14:paraId="34C674E9" w14:textId="258EA819" w:rsidR="00694D96" w:rsidRPr="003B3CFD" w:rsidRDefault="00164D26" w:rsidP="00164D26">
      <w:pPr>
        <w:pStyle w:val="Heading3"/>
      </w:pPr>
      <w:r w:rsidRPr="003B3CFD">
        <w:lastRenderedPageBreak/>
        <w:t>Links Federalism—2AC</w:t>
      </w:r>
    </w:p>
    <w:p w14:paraId="0CAC1C9A" w14:textId="77777777" w:rsidR="00164D26" w:rsidRPr="003B3CFD" w:rsidRDefault="00164D26" w:rsidP="00164D26">
      <w:pPr>
        <w:pStyle w:val="Heading4"/>
      </w:pPr>
      <w:proofErr w:type="spellStart"/>
      <w:r w:rsidRPr="003B3CFD">
        <w:t>DoJ</w:t>
      </w:r>
      <w:proofErr w:type="spellEnd"/>
      <w:r w:rsidRPr="003B3CFD">
        <w:t xml:space="preserve"> way oversteps their bounds in response to the CP—triggers the federalism DA</w:t>
      </w:r>
    </w:p>
    <w:p w14:paraId="41D1F153" w14:textId="77777777" w:rsidR="00164D26" w:rsidRPr="003B3CFD" w:rsidRDefault="00164D26" w:rsidP="00164D26">
      <w:r w:rsidRPr="003B3CFD">
        <w:t xml:space="preserve">Eric </w:t>
      </w:r>
      <w:proofErr w:type="spellStart"/>
      <w:r w:rsidRPr="003B3CFD">
        <w:rPr>
          <w:rStyle w:val="Style13ptBold"/>
        </w:rPr>
        <w:t>Tirschwell</w:t>
      </w:r>
      <w:proofErr w:type="spellEnd"/>
      <w:r w:rsidRPr="003B3CFD">
        <w:rPr>
          <w:rStyle w:val="Style13ptBold"/>
        </w:rPr>
        <w:t xml:space="preserve"> and</w:t>
      </w:r>
      <w:r w:rsidRPr="003B3CFD">
        <w:t xml:space="preserve"> Theodore </w:t>
      </w:r>
      <w:r w:rsidRPr="003B3CFD">
        <w:rPr>
          <w:rStyle w:val="Style13ptBold"/>
        </w:rPr>
        <w:t>Hertzberg 10/09</w:t>
      </w:r>
      <w:r w:rsidRPr="003B3CFD">
        <w:t xml:space="preserve">, Eric served as an Assistant United States Attorney in the Eastern District of New York, where he participated in committee meetings advising the U.S. Attorney on the disposition of capital cases. Theodore is an associate at Kramer Levin </w:t>
      </w:r>
      <w:proofErr w:type="spellStart"/>
      <w:r w:rsidRPr="003B3CFD">
        <w:t>Naftalis</w:t>
      </w:r>
      <w:proofErr w:type="spellEnd"/>
      <w:r w:rsidRPr="003B3CFD">
        <w:t xml:space="preserve"> &amp; Frankel LLP and a member of that firm’s litigation department. </w:t>
      </w:r>
      <w:hyperlink r:id="rId82" w:history="1">
        <w:r w:rsidRPr="003B3CFD">
          <w:rPr>
            <w:rStyle w:val="Hyperlink"/>
          </w:rPr>
          <w:t>https://scholarship.law.upenn.edu/cgi/viewcontent.cgi?article=1105&amp;context=jcl</w:t>
        </w:r>
      </w:hyperlink>
    </w:p>
    <w:p w14:paraId="2E23CB87" w14:textId="77777777" w:rsidR="00164D26" w:rsidRPr="003B3CFD" w:rsidRDefault="00164D26" w:rsidP="00164D26">
      <w:r w:rsidRPr="003B3CFD">
        <w:rPr>
          <w:rStyle w:val="StyleUnderline"/>
        </w:rPr>
        <w:t xml:space="preserve">Prosecutors too have had qualms about the Department’s death penalty initiative in non-death penalty states, but expressing such concerns to the Department has proven to be an </w:t>
      </w:r>
      <w:r w:rsidRPr="003B3CFD">
        <w:rPr>
          <w:rStyle w:val="Emphasis"/>
        </w:rPr>
        <w:t>occupational hazard</w:t>
      </w:r>
      <w:r w:rsidRPr="003B3CFD">
        <w:t xml:space="preserve">. Of the nine U.S. Attorneys dismissed by the Bush administration in 2006, three of them quarreled with Main Justice over the administration of the federal death penalty. One of the fired prosecutors, Margaret Chiara, was the U.S. Attorney for the Western District of Michigan—a federal district in the longest-standing non-death penalty state. In 2003, </w:t>
      </w:r>
      <w:r w:rsidRPr="003B3CFD">
        <w:rPr>
          <w:rStyle w:val="StyleUnderline"/>
        </w:rPr>
        <w:t>Chiara flew to Washington in an unsuccessful attempt to persuade Attorney General Ashcroft not to authorize the death penalty against two defendants, and she was publicly outspoken about her opposition to capital punishment</w:t>
      </w:r>
      <w:r w:rsidRPr="003B3CFD">
        <w:t xml:space="preserve">. </w:t>
      </w:r>
      <w:r w:rsidRPr="003B3CFD">
        <w:rPr>
          <w:rStyle w:val="StyleUnderline"/>
        </w:rPr>
        <w:t xml:space="preserve">Defending Chiara’s dismissal, the Department of Justice said that she was fired because it had “no assurance that </w:t>
      </w:r>
      <w:r w:rsidRPr="003B3CFD">
        <w:rPr>
          <w:rStyle w:val="Emphasis"/>
        </w:rPr>
        <w:t>DOJ priorities/policies [were] being carried out</w:t>
      </w:r>
      <w:r w:rsidRPr="003B3CFD">
        <w:rPr>
          <w:rStyle w:val="StyleUnderline"/>
        </w:rPr>
        <w:t xml:space="preserve">” under her leadership—an ambiguous statement that may well have referred to Main Justice’s sense that Chiara could not be trusted to assist with the Administration’s project of </w:t>
      </w:r>
      <w:r w:rsidRPr="003B3CFD">
        <w:rPr>
          <w:rStyle w:val="Emphasis"/>
        </w:rPr>
        <w:t>federalizing the death penalty</w:t>
      </w:r>
      <w:r w:rsidRPr="003B3CFD">
        <w:t xml:space="preserve">. </w:t>
      </w:r>
    </w:p>
    <w:p w14:paraId="6CD39947" w14:textId="1E900ECE" w:rsidR="00164D26" w:rsidRDefault="00C47771" w:rsidP="00C47771">
      <w:pPr>
        <w:pStyle w:val="Heading3"/>
      </w:pPr>
      <w:r>
        <w:lastRenderedPageBreak/>
        <w:t>Perm- Feds fund the states</w:t>
      </w:r>
    </w:p>
    <w:p w14:paraId="1794ACCF" w14:textId="3DB64EFA" w:rsidR="00C47771" w:rsidRDefault="00C47771" w:rsidP="00C47771"/>
    <w:p w14:paraId="54068828" w14:textId="22013B5A" w:rsidR="00C47771" w:rsidRDefault="00C47771" w:rsidP="00C47771">
      <w:pPr>
        <w:pStyle w:val="Heading4"/>
        <w:rPr>
          <w:rStyle w:val="StyleUnderline"/>
          <w:sz w:val="26"/>
          <w:szCs w:val="26"/>
          <w:u w:val="none"/>
        </w:rPr>
      </w:pPr>
      <w:bookmarkStart w:id="1" w:name="_GoBack"/>
      <w:bookmarkEnd w:id="1"/>
      <w:r>
        <w:rPr>
          <w:rStyle w:val="StyleUnderline"/>
          <w:sz w:val="26"/>
          <w:szCs w:val="26"/>
          <w:u w:val="none"/>
        </w:rPr>
        <w:t>Federal support and grants are key to establishing state and local drug courts OR past programs non-unique the net benefit</w:t>
      </w:r>
    </w:p>
    <w:p w14:paraId="19A2434C" w14:textId="77777777" w:rsidR="00C47771" w:rsidRDefault="00C47771" w:rsidP="00C47771">
      <w:pPr>
        <w:pStyle w:val="Heading4"/>
        <w:rPr>
          <w:rFonts w:eastAsiaTheme="minorHAnsi" w:cstheme="minorBidi"/>
          <w:b w:val="0"/>
          <w:bCs/>
          <w:iCs w:val="0"/>
          <w:sz w:val="22"/>
        </w:rPr>
      </w:pPr>
      <w:r>
        <w:t xml:space="preserve">Sacco 18 </w:t>
      </w:r>
      <w:r w:rsidRPr="000976C7">
        <w:rPr>
          <w:b w:val="0"/>
          <w:bCs/>
          <w:sz w:val="22"/>
        </w:rPr>
        <w:t>(Lisa N., 3/20,</w:t>
      </w:r>
      <w:r>
        <w:rPr>
          <w:b w:val="0"/>
          <w:bCs/>
          <w:sz w:val="22"/>
        </w:rPr>
        <w:t xml:space="preserve"> </w:t>
      </w:r>
      <w:r w:rsidRPr="00285359">
        <w:rPr>
          <w:b w:val="0"/>
          <w:bCs/>
          <w:sz w:val="22"/>
        </w:rPr>
        <w:t>Analyst in Illicit Drugs and Crime Policy</w:t>
      </w:r>
      <w:r w:rsidRPr="000976C7">
        <w:rPr>
          <w:b w:val="0"/>
          <w:bCs/>
          <w:sz w:val="22"/>
        </w:rPr>
        <w:t xml:space="preserve"> “Federal Support for Drug Courts: In Brief,” </w:t>
      </w:r>
      <w:r>
        <w:rPr>
          <w:b w:val="0"/>
          <w:bCs/>
          <w:sz w:val="22"/>
        </w:rPr>
        <w:t xml:space="preserve">Congressional Research Service </w:t>
      </w:r>
      <w:hyperlink r:id="rId83" w:history="1">
        <w:r w:rsidRPr="00120AD3">
          <w:rPr>
            <w:rStyle w:val="Hyperlink"/>
            <w:rFonts w:eastAsiaTheme="minorHAnsi" w:cstheme="minorBidi"/>
            <w:b w:val="0"/>
            <w:bCs/>
            <w:iCs w:val="0"/>
            <w:sz w:val="22"/>
          </w:rPr>
          <w:t>https://fas.org/sgp/crs/misc/R44467.pdf</w:t>
        </w:r>
      </w:hyperlink>
      <w:r w:rsidRPr="000976C7">
        <w:rPr>
          <w:rFonts w:eastAsiaTheme="minorHAnsi" w:cstheme="minorBidi"/>
          <w:b w:val="0"/>
          <w:bCs/>
          <w:iCs w:val="0"/>
          <w:sz w:val="22"/>
        </w:rPr>
        <w:t>)</w:t>
      </w:r>
    </w:p>
    <w:p w14:paraId="00FC6925" w14:textId="77777777" w:rsidR="00C47771" w:rsidRPr="00285359" w:rsidRDefault="00C47771" w:rsidP="00C47771"/>
    <w:p w14:paraId="6E5A5C32" w14:textId="0496112E" w:rsidR="00C47771" w:rsidRPr="00C216B9" w:rsidRDefault="00C47771" w:rsidP="00C47771">
      <w:pPr>
        <w:rPr>
          <w:sz w:val="20"/>
          <w:szCs w:val="20"/>
        </w:rPr>
      </w:pPr>
      <w:r w:rsidRPr="00C216B9">
        <w:rPr>
          <w:rStyle w:val="StyleUnderline"/>
        </w:rPr>
        <w:t>The federal government has demonstrated growing support for the drug court</w:t>
      </w:r>
      <w:r w:rsidRPr="00C216B9">
        <w:rPr>
          <w:sz w:val="20"/>
          <w:szCs w:val="20"/>
        </w:rPr>
        <w:t xml:space="preserve"> model primarily </w:t>
      </w:r>
      <w:r w:rsidRPr="00C216B9">
        <w:rPr>
          <w:rStyle w:val="StyleUnderline"/>
        </w:rPr>
        <w:t>through financial support</w:t>
      </w:r>
      <w:r w:rsidRPr="00C216B9">
        <w:rPr>
          <w:sz w:val="20"/>
          <w:szCs w:val="20"/>
        </w:rPr>
        <w:t xml:space="preserve"> of drug court programs</w:t>
      </w:r>
      <w:r w:rsidRPr="00C216B9">
        <w:rPr>
          <w:rStyle w:val="StyleUnderline"/>
        </w:rPr>
        <w:t>, research</w:t>
      </w:r>
      <w:r w:rsidRPr="00C216B9">
        <w:rPr>
          <w:sz w:val="20"/>
          <w:szCs w:val="20"/>
        </w:rPr>
        <w:t xml:space="preserve">, </w:t>
      </w:r>
      <w:r w:rsidRPr="00C216B9">
        <w:rPr>
          <w:rStyle w:val="StyleUnderline"/>
        </w:rPr>
        <w:t>and various drug court initiatives. Drug Court Discretionary Grant Program T</w:t>
      </w:r>
      <w:r w:rsidR="004A648E">
        <w:rPr>
          <w:rStyle w:val="StyleUnderline"/>
        </w:rPr>
        <w:t>hluog8</w:t>
      </w:r>
      <w:r w:rsidRPr="00C216B9">
        <w:rPr>
          <w:rStyle w:val="StyleUnderline"/>
        </w:rPr>
        <w:t>he Department of Justice (DOJ) supports research on drug courts, 28 training and technical assistance for drug courts, and grants for their development and enhancement.</w:t>
      </w:r>
      <w:r w:rsidRPr="00C216B9">
        <w:rPr>
          <w:sz w:val="20"/>
          <w:szCs w:val="20"/>
        </w:rPr>
        <w:t xml:space="preserve"> </w:t>
      </w:r>
      <w:r w:rsidRPr="00C216B9">
        <w:rPr>
          <w:rStyle w:val="StyleUnderline"/>
        </w:rPr>
        <w:t>The primary</w:t>
      </w:r>
      <w:r w:rsidRPr="00C216B9">
        <w:rPr>
          <w:sz w:val="20"/>
          <w:szCs w:val="20"/>
        </w:rPr>
        <w:t xml:space="preserve"> federal </w:t>
      </w:r>
      <w:r w:rsidRPr="00C216B9">
        <w:rPr>
          <w:rStyle w:val="StyleUnderline"/>
        </w:rPr>
        <w:t>grant</w:t>
      </w:r>
      <w:r w:rsidRPr="00C216B9">
        <w:rPr>
          <w:sz w:val="20"/>
          <w:szCs w:val="20"/>
        </w:rPr>
        <w:t xml:space="preserve"> program that supports them </w:t>
      </w:r>
      <w:r w:rsidRPr="00C216B9">
        <w:rPr>
          <w:rStyle w:val="StyleUnderline"/>
        </w:rPr>
        <w:t>is the Drug Court Discretionary Grant Program</w:t>
      </w:r>
      <w:r w:rsidRPr="00C216B9">
        <w:rPr>
          <w:sz w:val="20"/>
          <w:szCs w:val="20"/>
        </w:rPr>
        <w:t xml:space="preserve"> (Drug Courts Program). 29 DOJ’s Office of Justice Programs (OJP), Bureau of Justice Assistance (BJA) jointly administers this competitive grant program along with the Substance Abuse and Mental Health Administration (SAMHSA) within the Department of Health and Human Services (HHS). </w:t>
      </w:r>
      <w:r w:rsidRPr="00C216B9">
        <w:rPr>
          <w:rStyle w:val="StyleUnderline"/>
        </w:rPr>
        <w:t>Grants are distributed to state, local, and tribal governments as well as state and local courts themselves to establish and enhance drug courts for nonviolent offenders with substance abuse issues.</w:t>
      </w:r>
      <w:r w:rsidRPr="00C216B9">
        <w:rPr>
          <w:sz w:val="20"/>
          <w:szCs w:val="20"/>
        </w:rPr>
        <w:t xml:space="preserve">30 See Table 1 for a five-year history of DOJ appropriations for the Drug Courts Program. </w:t>
      </w:r>
    </w:p>
    <w:p w14:paraId="16009521" w14:textId="77777777" w:rsidR="00C47771" w:rsidRPr="00C47771" w:rsidRDefault="00C47771" w:rsidP="00C47771"/>
    <w:p w14:paraId="1038805E" w14:textId="0C08229C" w:rsidR="00042DBD" w:rsidRDefault="00042DBD" w:rsidP="008C42B1">
      <w:pPr>
        <w:pStyle w:val="Heading2"/>
      </w:pPr>
      <w:r>
        <w:lastRenderedPageBreak/>
        <w:t>Exec CP</w:t>
      </w:r>
    </w:p>
    <w:p w14:paraId="5BE20F09" w14:textId="60B49478" w:rsidR="009C1FC6" w:rsidRDefault="009C1FC6" w:rsidP="009C1FC6">
      <w:pPr>
        <w:pStyle w:val="Heading3"/>
      </w:pPr>
      <w:proofErr w:type="spellStart"/>
      <w:r>
        <w:lastRenderedPageBreak/>
        <w:t>Nonenforcement</w:t>
      </w:r>
      <w:proofErr w:type="spellEnd"/>
      <w:r>
        <w:t xml:space="preserve"> Fails—2AC</w:t>
      </w:r>
    </w:p>
    <w:p w14:paraId="3525FB8C" w14:textId="77777777" w:rsidR="009C1FC6" w:rsidRDefault="009C1FC6" w:rsidP="009C1FC6">
      <w:pPr>
        <w:pStyle w:val="Heading4"/>
      </w:pPr>
      <w:r>
        <w:t>Litany of reasons that non-enforcement fails—</w:t>
      </w:r>
      <w:r w:rsidRPr="00483764">
        <w:rPr>
          <w:b w:val="0"/>
        </w:rPr>
        <w:t>rogue attorney generals and local resistance</w:t>
      </w:r>
      <w:r>
        <w:rPr>
          <w:b w:val="0"/>
        </w:rPr>
        <w:t>—</w:t>
      </w:r>
      <w:r w:rsidRPr="00483764">
        <w:t>AND legislative action key</w:t>
      </w:r>
    </w:p>
    <w:p w14:paraId="0D2FFCA9" w14:textId="77777777" w:rsidR="009C1FC6" w:rsidRPr="0017111A" w:rsidRDefault="009C1FC6" w:rsidP="009C1FC6">
      <w:proofErr w:type="spellStart"/>
      <w:r w:rsidRPr="0017111A">
        <w:rPr>
          <w:rStyle w:val="Heading4Char"/>
        </w:rPr>
        <w:t>Markano</w:t>
      </w:r>
      <w:proofErr w:type="spellEnd"/>
      <w:r w:rsidRPr="0017111A">
        <w:rPr>
          <w:rStyle w:val="Heading4Char"/>
        </w:rPr>
        <w:t xml:space="preserve"> 15</w:t>
      </w:r>
      <w:r w:rsidRPr="0017111A">
        <w:t xml:space="preserve"> (</w:t>
      </w:r>
      <w:r>
        <w:t>Bradley</w:t>
      </w:r>
      <w:r w:rsidRPr="0017111A">
        <w:t xml:space="preserve">; Bradley </w:t>
      </w:r>
      <w:proofErr w:type="spellStart"/>
      <w:r w:rsidRPr="0017111A">
        <w:t>Markano</w:t>
      </w:r>
      <w:proofErr w:type="spellEnd"/>
      <w:r w:rsidRPr="0017111A">
        <w:t xml:space="preserve"> is a litigation associate in the firm’s Washington, DC office. His practice focuses on white collar defense, internal corporate investigations, and insurance policyholder representations. </w:t>
      </w:r>
      <w:r>
        <w:t>J.D., 2015, New York University School of Law; M.A. 2011, Boston University; B.A., 2008, University of Redlands.</w:t>
      </w:r>
      <w:r w:rsidRPr="0017111A">
        <w:t xml:space="preserve">; </w:t>
      </w:r>
      <w:r>
        <w:t>2015</w:t>
      </w:r>
      <w:r w:rsidRPr="0017111A">
        <w:t>; “</w:t>
      </w:r>
      <w:r>
        <w:t>ENABLING STATE DEREGULATION OF MARIJUANA THROUGH EXECUTIVE BRANCH NONENFORCEMENT</w:t>
      </w:r>
      <w:r w:rsidRPr="0017111A">
        <w:t>”;</w:t>
      </w:r>
      <w:r>
        <w:t xml:space="preserve"> New York University Law Review.</w:t>
      </w:r>
      <w:r w:rsidRPr="0017111A">
        <w:t xml:space="preserve">; </w:t>
      </w:r>
      <w:bookmarkStart w:id="2" w:name="OLE_LINK7"/>
      <w:bookmarkStart w:id="3" w:name="OLE_LINK8"/>
      <w:r w:rsidRPr="0017111A">
        <w:t>https://www.nyulawreview.org/wp-content/uploads/2018/08/NYULawReview-90-1-Markano.pdf</w:t>
      </w:r>
      <w:bookmarkEnd w:id="2"/>
      <w:bookmarkEnd w:id="3"/>
      <w:r w:rsidRPr="0017111A">
        <w:t>) [EM]</w:t>
      </w:r>
    </w:p>
    <w:p w14:paraId="04FC87DC" w14:textId="77777777" w:rsidR="009C1FC6" w:rsidRPr="00A137B4" w:rsidRDefault="009C1FC6" w:rsidP="009C1FC6">
      <w:pPr>
        <w:rPr>
          <w:sz w:val="16"/>
        </w:rPr>
      </w:pPr>
      <w:r w:rsidRPr="00CE4608">
        <w:rPr>
          <w:rStyle w:val="StyleUnderline"/>
        </w:rPr>
        <w:t xml:space="preserve">Because existing policy statements are phrased as guidelines for federal prosecutors, their efficacy will depend upon the </w:t>
      </w:r>
      <w:r w:rsidRPr="00CE4608">
        <w:rPr>
          <w:rStyle w:val="Emphasis"/>
        </w:rPr>
        <w:t>President’s ability to ensure</w:t>
      </w:r>
      <w:r w:rsidRPr="00CE4608">
        <w:rPr>
          <w:rStyle w:val="StyleUnderline"/>
        </w:rPr>
        <w:t xml:space="preserve"> that those guidelines are </w:t>
      </w:r>
      <w:r w:rsidRPr="00CE4608">
        <w:rPr>
          <w:rStyle w:val="Emphasis"/>
        </w:rPr>
        <w:t>actually implemented</w:t>
      </w:r>
      <w:r w:rsidRPr="00CE4608">
        <w:rPr>
          <w:rStyle w:val="StyleUnderline"/>
        </w:rPr>
        <w:t xml:space="preserve"> as intended, rather than </w:t>
      </w:r>
      <w:r w:rsidRPr="00CE4608">
        <w:rPr>
          <w:rStyle w:val="Emphasis"/>
        </w:rPr>
        <w:t>ignored</w:t>
      </w:r>
      <w:r w:rsidRPr="00CE4608">
        <w:rPr>
          <w:rStyle w:val="StyleUnderline"/>
        </w:rPr>
        <w:t xml:space="preserve">, </w:t>
      </w:r>
      <w:r w:rsidRPr="00CE4608">
        <w:rPr>
          <w:rStyle w:val="Emphasis"/>
        </w:rPr>
        <w:t>misinterpreted</w:t>
      </w:r>
      <w:r w:rsidRPr="00CE4608">
        <w:rPr>
          <w:rStyle w:val="StyleUnderline"/>
        </w:rPr>
        <w:t xml:space="preserve">, or </w:t>
      </w:r>
      <w:r w:rsidRPr="00CE4608">
        <w:rPr>
          <w:rStyle w:val="Emphasis"/>
        </w:rPr>
        <w:t>subverted</w:t>
      </w:r>
      <w:r w:rsidRPr="00CE4608">
        <w:rPr>
          <w:rStyle w:val="StyleUnderline"/>
        </w:rPr>
        <w:t xml:space="preserve"> by idiosyncratic </w:t>
      </w:r>
      <w:r w:rsidRPr="00CE4608">
        <w:rPr>
          <w:rStyle w:val="Emphasis"/>
        </w:rPr>
        <w:t>enforcement measures</w:t>
      </w:r>
      <w:r w:rsidRPr="00CE4608">
        <w:rPr>
          <w:rStyle w:val="StyleUnderline"/>
        </w:rPr>
        <w:t>.</w:t>
      </w:r>
      <w:r w:rsidRPr="00A137B4">
        <w:rPr>
          <w:sz w:val="16"/>
        </w:rPr>
        <w:t xml:space="preserve"> </w:t>
      </w:r>
      <w:r w:rsidRPr="00CE4608">
        <w:rPr>
          <w:rStyle w:val="StyleUnderline"/>
        </w:rPr>
        <w:t xml:space="preserve">But although the President is ostensibly the head of the executive branch, with authority to direct the enforcement of federal law, almost all criminal investigations are undertaken by </w:t>
      </w:r>
      <w:r w:rsidRPr="00CE4608">
        <w:rPr>
          <w:rStyle w:val="Emphasis"/>
        </w:rPr>
        <w:t>local U.S. Attorneys’</w:t>
      </w:r>
      <w:r w:rsidRPr="00CE4608">
        <w:rPr>
          <w:rStyle w:val="StyleUnderline"/>
        </w:rPr>
        <w:t xml:space="preserve"> offices </w:t>
      </w:r>
      <w:r w:rsidRPr="00CE4608">
        <w:rPr>
          <w:rStyle w:val="Emphasis"/>
        </w:rPr>
        <w:t>without</w:t>
      </w:r>
      <w:r w:rsidRPr="00CE4608">
        <w:rPr>
          <w:rStyle w:val="StyleUnderline"/>
        </w:rPr>
        <w:t xml:space="preserve"> the </w:t>
      </w:r>
      <w:r w:rsidRPr="00CE4608">
        <w:rPr>
          <w:rStyle w:val="Emphasis"/>
        </w:rPr>
        <w:t>involvement</w:t>
      </w:r>
      <w:r w:rsidRPr="00CE4608">
        <w:rPr>
          <w:rStyle w:val="StyleUnderline"/>
        </w:rPr>
        <w:t xml:space="preserve"> of Washington.</w:t>
      </w:r>
      <w:r w:rsidRPr="00A137B4">
        <w:rPr>
          <w:sz w:val="16"/>
        </w:rPr>
        <w:t xml:space="preserve">78 Meanwhile, as a practical matter, Main Justice exerts only limited and indirect control over the decision of whether to bring any individual case to trial.79 </w:t>
      </w:r>
      <w:r w:rsidRPr="00CE4608">
        <w:rPr>
          <w:rStyle w:val="StyleUnderline"/>
        </w:rPr>
        <w:t xml:space="preserve">While Main Justice also has administrative </w:t>
      </w:r>
      <w:r w:rsidRPr="00CE4608">
        <w:rPr>
          <w:rStyle w:val="Emphasis"/>
        </w:rPr>
        <w:t>authority</w:t>
      </w:r>
      <w:r w:rsidRPr="00CE4608">
        <w:rPr>
          <w:rStyle w:val="StyleUnderline"/>
        </w:rPr>
        <w:t xml:space="preserve"> over certain actions, such as the decision to seek an appeal in criminal cases, or the choice to pursue the </w:t>
      </w:r>
      <w:r w:rsidRPr="00CE4608">
        <w:rPr>
          <w:rStyle w:val="Emphasis"/>
        </w:rPr>
        <w:t>death penalty</w:t>
      </w:r>
      <w:r w:rsidRPr="00CE4608">
        <w:rPr>
          <w:rStyle w:val="StyleUnderline"/>
        </w:rPr>
        <w:t xml:space="preserve">, the vast majority of prosecutorial decisions are </w:t>
      </w:r>
      <w:r w:rsidRPr="00CE4608">
        <w:rPr>
          <w:rStyle w:val="Emphasis"/>
        </w:rPr>
        <w:t>not subject to internal review</w:t>
      </w:r>
      <w:r w:rsidRPr="00CE4608">
        <w:rPr>
          <w:rStyle w:val="StyleUnderline"/>
        </w:rPr>
        <w:t>.</w:t>
      </w:r>
      <w:r w:rsidRPr="00A137B4">
        <w:rPr>
          <w:sz w:val="16"/>
        </w:rPr>
        <w:t xml:space="preserve">80 Even when they are, the Supreme Court has held that “so long as the prosecutor has probable cause to believe that the accused committed an offense defined by statute, the decision whether or not to prosecute, and what charge to file or bring before a grand jury, generally rests entirely in his discretion.”81 </w:t>
      </w:r>
      <w:r w:rsidRPr="002A45FE">
        <w:rPr>
          <w:rStyle w:val="StyleUnderline"/>
        </w:rPr>
        <w:t xml:space="preserve">The DOJ manual </w:t>
      </w:r>
      <w:r w:rsidRPr="002A45FE">
        <w:rPr>
          <w:rStyle w:val="Emphasis"/>
        </w:rPr>
        <w:t>directs</w:t>
      </w:r>
      <w:r w:rsidRPr="002A45FE">
        <w:rPr>
          <w:rStyle w:val="StyleUnderline"/>
        </w:rPr>
        <w:t xml:space="preserve"> U.</w:t>
      </w:r>
      <w:r w:rsidRPr="002A45FE">
        <w:rPr>
          <w:rStyle w:val="Emphasis"/>
        </w:rPr>
        <w:t>S. Attorneys</w:t>
      </w:r>
      <w:r w:rsidRPr="002A45FE">
        <w:rPr>
          <w:rStyle w:val="StyleUnderline"/>
        </w:rPr>
        <w:t xml:space="preserve"> </w:t>
      </w:r>
      <w:r w:rsidRPr="002A45FE">
        <w:rPr>
          <w:rStyle w:val="Emphasis"/>
        </w:rPr>
        <w:t>to prosecute</w:t>
      </w:r>
      <w:r w:rsidRPr="002A45FE">
        <w:rPr>
          <w:rStyle w:val="StyleUnderline"/>
        </w:rPr>
        <w:t xml:space="preserve"> when they believe that “conduct constitutes a Federal offense and that the admissible evidence will probably be sufficient to obtain. . . a conviction unless. . . . (1) </w:t>
      </w:r>
      <w:r w:rsidRPr="002A45FE">
        <w:rPr>
          <w:rStyle w:val="Emphasis"/>
        </w:rPr>
        <w:t>No substantial federal interest</w:t>
      </w:r>
      <w:r w:rsidRPr="002A45FE">
        <w:rPr>
          <w:rStyle w:val="StyleUnderline"/>
        </w:rPr>
        <w:t xml:space="preserve"> would be served by prosecution; (2) The person is subject to effective prosecution in another jurisdiction; or (3) There exists an adequate </w:t>
      </w:r>
      <w:r w:rsidRPr="002A45FE">
        <w:rPr>
          <w:rStyle w:val="Emphasis"/>
        </w:rPr>
        <w:t>non-criminal alternative</w:t>
      </w:r>
      <w:r w:rsidRPr="002A45FE">
        <w:rPr>
          <w:rStyle w:val="StyleUnderline"/>
        </w:rPr>
        <w:t xml:space="preserve"> to prosecution.”82 And the determination of whether there is a substantial federal interest</w:t>
      </w:r>
      <w:r w:rsidRPr="00A137B4">
        <w:rPr>
          <w:sz w:val="16"/>
        </w:rPr>
        <w:t xml:space="preserve"> is a 78 See Michael Edmund O’Neill, When Prosecutors Don’t: Trends in Federal Prosecutorial Declinations, 79 NOTRE DAME L. REV. 221, 227 (2003) (describing the generally limited role of Main Justice and the extensive discretionary authority of prosecutors). 79 See Daniel Richman, Political Control of Federal Prosecutions: Looking Back and Looking Forward, 58 DUKE L.J. 2087, 2089–90 (2009) (“Enforcer discretion—exercised by prosecutors and investigative agents—has always lain at the heart of federal criminal law, which has long been characterized by extraordinarily broad substantive statutes enforced by a relatively small bureaucracy that can pick and choose among possible targets.”). For a more thorough breakdown of these controls, see O’Neill, supra note 78, at 227–32. 80 O’Neill, supra note 71, at 228. 81 </w:t>
      </w:r>
      <w:proofErr w:type="spellStart"/>
      <w:r w:rsidRPr="00A137B4">
        <w:rPr>
          <w:sz w:val="16"/>
        </w:rPr>
        <w:t>Bordenkircher</w:t>
      </w:r>
      <w:proofErr w:type="spellEnd"/>
      <w:r w:rsidRPr="00A137B4">
        <w:rPr>
          <w:sz w:val="16"/>
        </w:rPr>
        <w:t xml:space="preserve"> v. Hayes, 434 U.S. 357, 364 (1978). 82 U.S. Dep’t of Justice, Principles of Federal Prosecution 9-27.220 (1997). ENABLING STATE MARIJUANA DEREGULATION 307 totality-of-the-circumstances test, </w:t>
      </w:r>
      <w:r w:rsidRPr="002A45FE">
        <w:rPr>
          <w:rStyle w:val="StyleUnderline"/>
        </w:rPr>
        <w:t xml:space="preserve">in which “federal law enforcement priorities”83 are only part of the calculus. Existing DOJ memoranda encouraging </w:t>
      </w:r>
      <w:proofErr w:type="spellStart"/>
      <w:r w:rsidRPr="002A45FE">
        <w:rPr>
          <w:rStyle w:val="Emphasis"/>
        </w:rPr>
        <w:t>nonenforcement</w:t>
      </w:r>
      <w:proofErr w:type="spellEnd"/>
      <w:r w:rsidRPr="002A45FE">
        <w:rPr>
          <w:rStyle w:val="StyleUnderline"/>
        </w:rPr>
        <w:t xml:space="preserve"> are </w:t>
      </w:r>
      <w:r w:rsidRPr="002A45FE">
        <w:rPr>
          <w:rStyle w:val="Emphasis"/>
        </w:rPr>
        <w:t>hardly binding</w:t>
      </w:r>
      <w:r w:rsidRPr="002A45FE">
        <w:rPr>
          <w:rStyle w:val="StyleUnderline"/>
        </w:rPr>
        <w:t xml:space="preserve"> constraints on this discretion</w:t>
      </w:r>
      <w:r w:rsidRPr="00A137B4">
        <w:rPr>
          <w:sz w:val="16"/>
        </w:rPr>
        <w:t xml:space="preserve">. </w:t>
      </w:r>
      <w:r w:rsidRPr="002A45FE">
        <w:rPr>
          <w:rStyle w:val="StyleUnderline"/>
        </w:rPr>
        <w:t xml:space="preserve">Unlike </w:t>
      </w:r>
      <w:r w:rsidRPr="002A45FE">
        <w:rPr>
          <w:rStyle w:val="Emphasis"/>
        </w:rPr>
        <w:t>agency rules</w:t>
      </w:r>
      <w:r w:rsidRPr="002A45FE">
        <w:rPr>
          <w:rStyle w:val="StyleUnderline"/>
        </w:rPr>
        <w:t xml:space="preserve"> published in the Federal Register, the DOJ’s internal memoranda are more accurately described as </w:t>
      </w:r>
      <w:r w:rsidRPr="002A45FE">
        <w:rPr>
          <w:rStyle w:val="Emphasis"/>
        </w:rPr>
        <w:t>policy guidelines</w:t>
      </w:r>
      <w:r w:rsidRPr="002A45FE">
        <w:rPr>
          <w:rStyle w:val="StyleUnderline"/>
        </w:rPr>
        <w:t xml:space="preserve"> for U.S. Attorneys and prosecutors, which may influence the </w:t>
      </w:r>
      <w:r w:rsidRPr="002A45FE">
        <w:rPr>
          <w:rStyle w:val="Emphasis"/>
        </w:rPr>
        <w:t>decision of whether</w:t>
      </w:r>
      <w:r w:rsidRPr="002A45FE">
        <w:rPr>
          <w:rStyle w:val="StyleUnderline"/>
        </w:rPr>
        <w:t xml:space="preserve"> to prosecute a case, but need not </w:t>
      </w:r>
      <w:r w:rsidRPr="002A45FE">
        <w:rPr>
          <w:rStyle w:val="Emphasis"/>
        </w:rPr>
        <w:t>be determinative</w:t>
      </w:r>
      <w:r w:rsidRPr="00A137B4">
        <w:rPr>
          <w:sz w:val="16"/>
        </w:rPr>
        <w:t xml:space="preserve">.84 Even if prosecutors disregard those guidelines entirely and prosecute crimes that are clearly of minimal importance to Main Justice, there may be few consequences from outside the executive branch; the general consensus has been that the DOJ’s internal guidelines are “strictly internal and unenforceable at law.”85 </w:t>
      </w:r>
      <w:r w:rsidRPr="00CC5468">
        <w:rPr>
          <w:rStyle w:val="StyleUnderline"/>
        </w:rPr>
        <w:t xml:space="preserve">The Attorney General’s memoranda buttress this general presumption of unenforceability with boilerplate disclaimers, declaring that they create no new rights and should induce no legal reliance.86 Meanwhile, disciplinary </w:t>
      </w:r>
      <w:r w:rsidRPr="00CC5468">
        <w:rPr>
          <w:rStyle w:val="Emphasis"/>
        </w:rPr>
        <w:t>mechanisms</w:t>
      </w:r>
      <w:r w:rsidRPr="00CC5468">
        <w:rPr>
          <w:rStyle w:val="StyleUnderline"/>
        </w:rPr>
        <w:t xml:space="preserve"> </w:t>
      </w:r>
      <w:r w:rsidRPr="00CC5468">
        <w:rPr>
          <w:rStyle w:val="Emphasis"/>
        </w:rPr>
        <w:t>within the DOJ are opaque</w:t>
      </w:r>
      <w:r w:rsidRPr="00CC5468">
        <w:rPr>
          <w:rStyle w:val="StyleUnderline"/>
        </w:rPr>
        <w:t xml:space="preserve">, and have been criticized as </w:t>
      </w:r>
      <w:r w:rsidRPr="00CC5468">
        <w:rPr>
          <w:rStyle w:val="Emphasis"/>
        </w:rPr>
        <w:t>inadequate</w:t>
      </w:r>
      <w:r w:rsidRPr="00CC5468">
        <w:rPr>
          <w:rStyle w:val="StyleUnderline"/>
        </w:rPr>
        <w:t>.87 This criticism extends to the ultimate disciplinary mechanism, the President’s authority to remove U.S. Attorneys at will,88 which is rarely used and can be politically costly to engage.</w:t>
      </w:r>
      <w:r w:rsidRPr="00A137B4">
        <w:rPr>
          <w:sz w:val="8"/>
          <w:szCs w:val="8"/>
        </w:rPr>
        <w:t xml:space="preserve">89 83 Id. at 9-27.230. 84 See United States v. Thompson, 589 F.2d 1184, 1189 (10th Cir. 1978) (finding that “a press release expressing a policy statement and not promulgated as a regulation of the Department of Justice and published in the Federal Register is simply a ‘housekeeping provision of the Department’” and confers no rights upon a defendant). 85 Ellen S. </w:t>
      </w:r>
      <w:proofErr w:type="spellStart"/>
      <w:r w:rsidRPr="00A137B4">
        <w:rPr>
          <w:sz w:val="8"/>
          <w:szCs w:val="8"/>
        </w:rPr>
        <w:t>Podgor</w:t>
      </w:r>
      <w:proofErr w:type="spellEnd"/>
      <w:r w:rsidRPr="00A137B4">
        <w:rPr>
          <w:sz w:val="8"/>
          <w:szCs w:val="8"/>
        </w:rPr>
        <w:t xml:space="preserve">, Department of Justice Guidelines: Balancing “Discretionary Justice,” 13 CORNELL J.L. &amp; PUB. POL’Y 167, 169 (2004). Looking outside the context of marijuana law, </w:t>
      </w:r>
      <w:proofErr w:type="spellStart"/>
      <w:r w:rsidRPr="00A137B4">
        <w:rPr>
          <w:sz w:val="8"/>
          <w:szCs w:val="8"/>
        </w:rPr>
        <w:t>Podgor</w:t>
      </w:r>
      <w:proofErr w:type="spellEnd"/>
      <w:r w:rsidRPr="00A137B4">
        <w:rPr>
          <w:sz w:val="8"/>
          <w:szCs w:val="8"/>
        </w:rPr>
        <w:t xml:space="preserve"> reports </w:t>
      </w:r>
      <w:r w:rsidRPr="00A137B4">
        <w:rPr>
          <w:sz w:val="8"/>
          <w:szCs w:val="8"/>
        </w:rPr>
        <w:lastRenderedPageBreak/>
        <w:t xml:space="preserve">that “[t]here have been numerous DOJ guideline violations by federal prosecutors, including violations of media guidelines, subpoena guidelines, improper charging of cases under the Racketeer Influenced and Corrupt Organization Act, and failure to follow the death penalty protocol of the department.” Id. at 177. She finds that courts rarely, if ever, find such violations actionable in the absence of an independent constitutional basis. Id. 86 See Cole Memo, supra note 10, at 4 (“This memorandum is not intended to, does not, and may not be relied upon to create any rights, substantive or procedural, enforceable at law by any party in any matter civil or criminal.”). 87 See </w:t>
      </w:r>
      <w:proofErr w:type="spellStart"/>
      <w:r w:rsidRPr="00A137B4">
        <w:rPr>
          <w:sz w:val="8"/>
          <w:szCs w:val="8"/>
        </w:rPr>
        <w:t>Podgor</w:t>
      </w:r>
      <w:proofErr w:type="spellEnd"/>
      <w:r w:rsidRPr="00A137B4">
        <w:rPr>
          <w:sz w:val="8"/>
          <w:szCs w:val="8"/>
        </w:rPr>
        <w:t xml:space="preserve">, supra note 85, at 185–88 (arguing that internal review of guideline violations has traditionally been minimal); see also Bruce A. Green, Policing Federal Prosecutors: Do Too Many Regulators Produce Too Little </w:t>
      </w:r>
      <w:proofErr w:type="gramStart"/>
      <w:r w:rsidRPr="00A137B4">
        <w:rPr>
          <w:sz w:val="8"/>
          <w:szCs w:val="8"/>
        </w:rPr>
        <w:t>Enforcement?,</w:t>
      </w:r>
      <w:proofErr w:type="gramEnd"/>
      <w:r w:rsidRPr="00A137B4">
        <w:rPr>
          <w:sz w:val="8"/>
          <w:szCs w:val="8"/>
        </w:rPr>
        <w:t xml:space="preserve"> 8 ST. THOMAS L. REV. 69, 72 (1995) (“[T]he process for sanctioning wrongful conduct of federal prosecutors is structurally inadequate.”). 88 28 U.S.C. § 541 (2006). 89 See generally JAMES EISENSTEIN, COUNSEL FOR THE UNITED STATES: U.S. ATTORNEYS IN THE POLITICAL AND LEGAL SYSTEMS 97–98 (1978) (discussing the political barriers to removal of U.S. Attorneys); James Eisenstein, The U.S. Attorney Firings of 2006: Main Justice’s Centralization Efforts in Historical Context, 31 SEATTLE U. L. REV. 219, 260–61 (2008) (describing a historic tradition of “secure tenure” in which U.S. Attorneys “could be fired only for personal or professional misconduct or incompetence. \\jciprod01\productn\n\nyu\90-1\nyu106.txt unknown </w:t>
      </w:r>
      <w:proofErr w:type="spellStart"/>
      <w:r w:rsidRPr="00A137B4">
        <w:rPr>
          <w:sz w:val="8"/>
          <w:szCs w:val="8"/>
        </w:rPr>
        <w:t>Seq</w:t>
      </w:r>
      <w:proofErr w:type="spellEnd"/>
      <w:r w:rsidRPr="00A137B4">
        <w:rPr>
          <w:sz w:val="8"/>
          <w:szCs w:val="8"/>
        </w:rPr>
        <w:t xml:space="preserve">: 20 30-MAR-15 9:36 308 NEW YORK UNIVERSITY LAW REVIEW [Vol. 90:289 Furthermore, and more importantly, the DOJ’s marijuana policy statements are vague, giving U.S. Attorneys plenty of space to decide which state regulations fail to pass muster as adequate alternatives to prohibition without falling into open defiance of the President’s authority. For instance, the Cole Memo states that even “large-scale, for-profit commercial enterprises” should be free from executive interference if they operate within an effective state regulatory structure, but provides little guidance as to what actually constitute “strong and effective regulatory systems.”90 In the face of such broad rules, it is difficult to imagine how a court could effect a constitutional remedy; there is no “policy” to strike down.91 Therefore it is important to consider the President’s stated policy goals in light of the means by which they have been implemented. Far from creating an enforceable rule, the DOJ is simply sending a signal to prosecutors that the federal interest in prosecuting marijuana users and distributors in contravention of an effective state regulatory scheme does not constitute a substantial federal interest. There are several potential advantages to this kind of informal policymaking. If taken seriously by DOJ officials—many of whom are Obama appointees—these guidelines have the potential to quickly shift the course of marijuana enforcement nationwide.92 By issuing such guidelines publicly, the President may also increase the consistency and clarity of prosecutorial </w:t>
      </w:r>
      <w:proofErr w:type="spellStart"/>
      <w:r w:rsidRPr="00A137B4">
        <w:rPr>
          <w:sz w:val="8"/>
          <w:szCs w:val="8"/>
        </w:rPr>
        <w:t>decisionmaking</w:t>
      </w:r>
      <w:proofErr w:type="spellEnd"/>
      <w:r w:rsidRPr="00A137B4">
        <w:rPr>
          <w:sz w:val="8"/>
          <w:szCs w:val="8"/>
        </w:rPr>
        <w:t xml:space="preserve">, normalizing enforcement and improving predictability.93 And because enforcement guidelines are issued unilaterally, without the burdens of the legislative process or even notice and comment, they may be especially They were not removed because they did not follow the DOJ’s directives on what specific cases to bring or how to handle specific cases . . . [or] for being insufficiently responsive to Main Justice or loyal to the President”). 90 Cole Memo, supra note 10, at 4. 91 See Price, supra note 45, at 758–59 (applauding the constitutionality of the current policy, because “a more definite </w:t>
      </w:r>
      <w:proofErr w:type="spellStart"/>
      <w:r w:rsidRPr="00A137B4">
        <w:rPr>
          <w:sz w:val="8"/>
          <w:szCs w:val="8"/>
        </w:rPr>
        <w:t>nonenforcement</w:t>
      </w:r>
      <w:proofErr w:type="spellEnd"/>
      <w:r w:rsidRPr="00A137B4">
        <w:rPr>
          <w:sz w:val="8"/>
          <w:szCs w:val="8"/>
        </w:rPr>
        <w:t xml:space="preserve"> policy, such as state officials and marijuana advocates sought, would exceed the Executive’s proper role by effectively suspending a federal statute and thus usurping Congress’s constitutional responsibility to set national policy”). 92 See Thomas M. </w:t>
      </w:r>
      <w:proofErr w:type="spellStart"/>
      <w:r w:rsidRPr="00A137B4">
        <w:rPr>
          <w:sz w:val="8"/>
          <w:szCs w:val="8"/>
        </w:rPr>
        <w:t>Mengler</w:t>
      </w:r>
      <w:proofErr w:type="spellEnd"/>
      <w:r w:rsidRPr="00A137B4">
        <w:rPr>
          <w:sz w:val="8"/>
          <w:szCs w:val="8"/>
        </w:rPr>
        <w:t xml:space="preserve">, The Sad Refrain of Tough on Crime: Some Thoughts on Saving the Federal Judiciary from the Federalization of State Crime, 43 U. KAN. L. REV. 503, 531 (1995) (arguing that Attorney General “guidelines, if they were to promote federal prosecution only in those matters deserving federal attention, might be effective in focusing federal attorneys on their proper mission”); Michael A. Simons, Prosecutorial Discretion and Prosecution Guidelines: A Case Study in Controlling Federalization, 75 N.Y.U. L. REV. 893, 899 (2000) (arguing that prosecutorial guidelines are an optimal tool for combating </w:t>
      </w:r>
      <w:proofErr w:type="spellStart"/>
      <w:r w:rsidRPr="00A137B4">
        <w:rPr>
          <w:sz w:val="8"/>
          <w:szCs w:val="8"/>
        </w:rPr>
        <w:t>overexpansive</w:t>
      </w:r>
      <w:proofErr w:type="spellEnd"/>
      <w:r w:rsidRPr="00A137B4">
        <w:rPr>
          <w:sz w:val="8"/>
          <w:szCs w:val="8"/>
        </w:rPr>
        <w:t xml:space="preserve"> legislation and returning local concerns to the control of the states). 93 See </w:t>
      </w:r>
      <w:proofErr w:type="spellStart"/>
      <w:r w:rsidRPr="00A137B4">
        <w:rPr>
          <w:sz w:val="8"/>
          <w:szCs w:val="8"/>
        </w:rPr>
        <w:t>Mengler</w:t>
      </w:r>
      <w:proofErr w:type="spellEnd"/>
      <w:r w:rsidRPr="00A137B4">
        <w:rPr>
          <w:sz w:val="8"/>
          <w:szCs w:val="8"/>
        </w:rPr>
        <w:t xml:space="preserve">, supra note 92, at 899 (discussing the use of enforcement guidelines to bring regularity to potentially arbitrary or opaque prosecutorial action). \\jciprod01\productn\n\nyu\90-1\nyu106.txt unknown </w:t>
      </w:r>
      <w:proofErr w:type="spellStart"/>
      <w:r w:rsidRPr="00A137B4">
        <w:rPr>
          <w:sz w:val="8"/>
          <w:szCs w:val="8"/>
        </w:rPr>
        <w:t>Seq</w:t>
      </w:r>
      <w:proofErr w:type="spellEnd"/>
      <w:r w:rsidRPr="00A137B4">
        <w:rPr>
          <w:sz w:val="8"/>
          <w:szCs w:val="8"/>
        </w:rPr>
        <w:t xml:space="preserve">: 21 30-MAR-15 9:36 April 2015] ENABLING STATE MARIJUANA DEREGULATION 309 suited to respond quickly to events on the ground, a quality which is especially significant when dealing with as fast-changing and politically fraught an area as drug policy. Further, without a more formal or centralized policy, it is highly unlikely that any court will find the </w:t>
      </w:r>
      <w:proofErr w:type="spellStart"/>
      <w:r w:rsidRPr="00A137B4">
        <w:rPr>
          <w:sz w:val="8"/>
          <w:szCs w:val="8"/>
        </w:rPr>
        <w:t>nonenforcement</w:t>
      </w:r>
      <w:proofErr w:type="spellEnd"/>
      <w:r w:rsidRPr="00A137B4">
        <w:rPr>
          <w:sz w:val="8"/>
          <w:szCs w:val="8"/>
        </w:rPr>
        <w:t xml:space="preserve"> policy unconstitutional under the Chaney standard. On the contrary, the policy has been brilliantly designed to avoid centralized accountability for a program which would risk running afoul of the Take Care clause if pursued by other means. By using the decentralized administrative processes of the DOJ to enact its policy goals, the executive has maintained an impressive level of opacity as to just how formal or effective its policy may be. At a superficial level, it appears to be a masterpiece of cynical policymaking: all the benefits of legalization, without the burden of centralized accountability or judicial review. Instead, any checks on </w:t>
      </w:r>
      <w:proofErr w:type="spellStart"/>
      <w:r w:rsidRPr="00A137B4">
        <w:rPr>
          <w:sz w:val="8"/>
          <w:szCs w:val="8"/>
        </w:rPr>
        <w:t>nonenforcement</w:t>
      </w:r>
      <w:proofErr w:type="spellEnd"/>
      <w:r w:rsidRPr="00A137B4">
        <w:rPr>
          <w:sz w:val="8"/>
          <w:szCs w:val="8"/>
        </w:rPr>
        <w:t xml:space="preserve">—from outside the executive branch or from within it—will have to be targeted at prosecutors’ individual enforcement decisions. B. The Autonomy of DOJ Officials The corollary of the extreme ambiguity in DOJ marijuana policy is that prosecutors are granted substantial independence in determining where, when, and how vigorously to crack down on illegal drug use and distribution.94 Therefore, the executive’s current policy is best seen as a wager on the compliance of prosecutors: If these executive officials effectively and uniformly apply DOJ guidelines in the field, the President’s policy goals might be enacted without any of the constitutional obstructions that would confront a more formal policy. The impressive growth in marijuana possession, cultivation, and use over the course of the Obama presidency suggests that this has in fact been the result, at least to an extent.95 Meanwhile, there are few effective checks on prosecutorial authority.96 But as this Subpart discusses, prosecutors’ independence from authority is a double-edged sword. Although it makes them </w:t>
      </w:r>
      <w:proofErr w:type="spellStart"/>
      <w:r w:rsidRPr="00A137B4">
        <w:rPr>
          <w:sz w:val="8"/>
          <w:szCs w:val="8"/>
        </w:rPr>
        <w:t>wellsuited</w:t>
      </w:r>
      <w:proofErr w:type="spellEnd"/>
      <w:r w:rsidRPr="00A137B4">
        <w:rPr>
          <w:sz w:val="8"/>
          <w:szCs w:val="8"/>
        </w:rPr>
        <w:t xml:space="preserve"> to the task of undermining constitutional restrictions on nonen94 Supra notes 78–90 and accompanying text. 95 See </w:t>
      </w:r>
      <w:proofErr w:type="spellStart"/>
      <w:r w:rsidRPr="00A137B4">
        <w:rPr>
          <w:sz w:val="8"/>
          <w:szCs w:val="8"/>
        </w:rPr>
        <w:t>Sekhon</w:t>
      </w:r>
      <w:proofErr w:type="spellEnd"/>
      <w:r w:rsidRPr="00A137B4">
        <w:rPr>
          <w:sz w:val="8"/>
          <w:szCs w:val="8"/>
        </w:rPr>
        <w:t xml:space="preserve">, supra note 40, at 559–60 (“[T]he number of medical marijuana patients and dispensaries in the states that have enacted legislation legalizing the possession, cultivation, and use of marijuana . . . dramatically increased following the change in the Executive Branch’s enforcement policy regarding medical marijuana. This increase is directly attributable to the imprimatur of the Executive Branch.”). 96 See Steven Alan Reiss, Prosecutorial Intent in Constitutional Criminal Procedure, 135 U. PA. L. REV. 1365, 1365 (1987) (“Few officials can so affect the lives of others as can prosecutors. Yet few operate in a vacuum so devoid of externally enforceable constraints.”). \\jciprod01\productn\n\nyu\90-1\nyu106.txt unknown </w:t>
      </w:r>
      <w:proofErr w:type="spellStart"/>
      <w:r w:rsidRPr="00A137B4">
        <w:rPr>
          <w:sz w:val="8"/>
          <w:szCs w:val="8"/>
        </w:rPr>
        <w:t>Seq</w:t>
      </w:r>
      <w:proofErr w:type="spellEnd"/>
      <w:r w:rsidRPr="00A137B4">
        <w:rPr>
          <w:sz w:val="8"/>
          <w:szCs w:val="8"/>
        </w:rPr>
        <w:t xml:space="preserve">: 22 30-MAR-15 9:36 310 NEW YORK UNIVERSITY LAW REVIEW [Vol. 90:289 </w:t>
      </w:r>
      <w:proofErr w:type="spellStart"/>
      <w:r w:rsidRPr="00A137B4">
        <w:rPr>
          <w:sz w:val="8"/>
          <w:szCs w:val="8"/>
        </w:rPr>
        <w:t>forcement</w:t>
      </w:r>
      <w:proofErr w:type="spellEnd"/>
      <w:r w:rsidRPr="00A137B4">
        <w:rPr>
          <w:sz w:val="8"/>
          <w:szCs w:val="8"/>
        </w:rPr>
        <w:t xml:space="preserve">, independence also enables prosecutors to operate without check from central authority, undermining the President’s ability to enact a uniform and reliable national enforcement policy. 1. Constitutional Checks on Prosecutorial </w:t>
      </w:r>
      <w:r w:rsidRPr="00124B3D">
        <w:rPr>
          <w:rStyle w:val="StyleUnderline"/>
        </w:rPr>
        <w:t xml:space="preserve">Authority </w:t>
      </w:r>
      <w:proofErr w:type="gramStart"/>
      <w:r w:rsidRPr="00124B3D">
        <w:rPr>
          <w:rStyle w:val="StyleUnderline"/>
        </w:rPr>
        <w:t>At</w:t>
      </w:r>
      <w:proofErr w:type="gramEnd"/>
      <w:r w:rsidRPr="00124B3D">
        <w:rPr>
          <w:rStyle w:val="StyleUnderline"/>
        </w:rPr>
        <w:t xml:space="preserve"> a superficial level, federal prosecutors are held to the same high standard of law enforcement that applies to the executive branch as a whole. Federal law demands that “except as otherwise provided. . . each United States Attorney, within his district, shall. . . prosecute for all offenses against the United States,” seemingly establishing a duty to enforce federal drug law against even the most minor of offenders</w:t>
      </w:r>
      <w:r w:rsidRPr="00A137B4">
        <w:rPr>
          <w:sz w:val="16"/>
        </w:rPr>
        <w:t xml:space="preserve">.97 </w:t>
      </w:r>
      <w:r w:rsidRPr="00124B3D">
        <w:rPr>
          <w:rStyle w:val="StyleUnderline"/>
        </w:rPr>
        <w:t xml:space="preserve">But of course, nobody expects them to </w:t>
      </w:r>
      <w:r w:rsidRPr="00124B3D">
        <w:rPr>
          <w:rStyle w:val="Emphasis"/>
        </w:rPr>
        <w:t>prosecute</w:t>
      </w:r>
      <w:r w:rsidRPr="00124B3D">
        <w:rPr>
          <w:rStyle w:val="StyleUnderline"/>
        </w:rPr>
        <w:t xml:space="preserve"> all </w:t>
      </w:r>
      <w:r w:rsidRPr="00124B3D">
        <w:rPr>
          <w:rStyle w:val="Emphasis"/>
        </w:rPr>
        <w:t>offenses</w:t>
      </w:r>
      <w:r w:rsidRPr="00124B3D">
        <w:rPr>
          <w:rStyle w:val="StyleUnderline"/>
        </w:rPr>
        <w:t>. And because the decision of whether to bring any given case to trial is a complex fact-based inquiry, the Court has repeatedly asserted that prosecutors are to be granted substantial liberty to control which crimes are prosecuted and which are ignored</w:t>
      </w:r>
      <w:r w:rsidRPr="00A137B4">
        <w:rPr>
          <w:sz w:val="16"/>
        </w:rPr>
        <w:t>.</w:t>
      </w:r>
      <w:r w:rsidRPr="00A137B4">
        <w:rPr>
          <w:sz w:val="8"/>
          <w:szCs w:val="8"/>
        </w:rPr>
        <w:t xml:space="preserve">98 The foundational case in the development of prosecutors’ expansive authority is United States v. </w:t>
      </w:r>
      <w:proofErr w:type="spellStart"/>
      <w:r w:rsidRPr="00A137B4">
        <w:rPr>
          <w:sz w:val="8"/>
          <w:szCs w:val="8"/>
        </w:rPr>
        <w:t>Batchelder</w:t>
      </w:r>
      <w:proofErr w:type="spellEnd"/>
      <w:r w:rsidRPr="00A137B4">
        <w:rPr>
          <w:sz w:val="8"/>
          <w:szCs w:val="8"/>
        </w:rPr>
        <w:t>, in which a defendant was convicted of felony firearm possession under the more rigorous of two overlapping statutes. The defendant claimed, and the Seventh Circuit agreed, that the existence of the two statutes gave an “</w:t>
      </w:r>
      <w:proofErr w:type="spellStart"/>
      <w:r w:rsidRPr="00A137B4">
        <w:rPr>
          <w:sz w:val="8"/>
          <w:szCs w:val="8"/>
        </w:rPr>
        <w:t>impermissibl</w:t>
      </w:r>
      <w:proofErr w:type="spellEnd"/>
      <w:r w:rsidRPr="00A137B4">
        <w:rPr>
          <w:sz w:val="8"/>
          <w:szCs w:val="8"/>
        </w:rPr>
        <w:t xml:space="preserve">[e] </w:t>
      </w:r>
      <w:proofErr w:type="spellStart"/>
      <w:r w:rsidRPr="00A137B4">
        <w:rPr>
          <w:sz w:val="8"/>
          <w:szCs w:val="8"/>
        </w:rPr>
        <w:t>delegat</w:t>
      </w:r>
      <w:proofErr w:type="spellEnd"/>
      <w:r w:rsidRPr="00A137B4">
        <w:rPr>
          <w:sz w:val="8"/>
          <w:szCs w:val="8"/>
        </w:rPr>
        <w:t xml:space="preserve">[ion] to the Executive Branch the Legislature’s responsibility to fix criminal penalties.”99 However, the Court found that: when an act violates more than one criminal statute, the Government may prosecute under either so long as it does not discriminate against any class of defendants. Whether to prosecute and what charge to file or bring before a grand jury are decisions that generally rest in the prosecutor’s discretion.100 In this decision, and subsequently in </w:t>
      </w:r>
      <w:proofErr w:type="spellStart"/>
      <w:r w:rsidRPr="00A137B4">
        <w:rPr>
          <w:sz w:val="8"/>
          <w:szCs w:val="8"/>
        </w:rPr>
        <w:t>Wayte</w:t>
      </w:r>
      <w:proofErr w:type="spellEnd"/>
      <w:r w:rsidRPr="00A137B4">
        <w:rPr>
          <w:sz w:val="8"/>
          <w:szCs w:val="8"/>
        </w:rPr>
        <w:t xml:space="preserve"> v. United States, 101 the Court firmly established that so long as individual prosecutors remain in compliance with the formal law, their decisions are to remain 97 28 U.S.C. § 547(1) (2012). 98 See </w:t>
      </w:r>
      <w:proofErr w:type="spellStart"/>
      <w:r w:rsidRPr="00A137B4">
        <w:rPr>
          <w:sz w:val="8"/>
          <w:szCs w:val="8"/>
        </w:rPr>
        <w:t>Wayte</w:t>
      </w:r>
      <w:proofErr w:type="spellEnd"/>
      <w:r w:rsidRPr="00A137B4">
        <w:rPr>
          <w:sz w:val="8"/>
          <w:szCs w:val="8"/>
        </w:rPr>
        <w:t xml:space="preserve"> v. United States, 470 U.S. 598, 607 (1985) (explaining why prosecutorial discretion is unsuitable for judicial review); United States v. </w:t>
      </w:r>
      <w:proofErr w:type="spellStart"/>
      <w:r w:rsidRPr="00A137B4">
        <w:rPr>
          <w:sz w:val="8"/>
          <w:szCs w:val="8"/>
        </w:rPr>
        <w:t>Batchelder</w:t>
      </w:r>
      <w:proofErr w:type="spellEnd"/>
      <w:r w:rsidRPr="00A137B4">
        <w:rPr>
          <w:sz w:val="8"/>
          <w:szCs w:val="8"/>
        </w:rPr>
        <w:t xml:space="preserve">, 442 U.S. 114, 125 (1979) (describing prosecutorial authority limited only by constitutional concerns). 99 </w:t>
      </w:r>
      <w:proofErr w:type="spellStart"/>
      <w:r w:rsidRPr="00A137B4">
        <w:rPr>
          <w:sz w:val="8"/>
          <w:szCs w:val="8"/>
        </w:rPr>
        <w:t>Batchelder</w:t>
      </w:r>
      <w:proofErr w:type="spellEnd"/>
      <w:r w:rsidRPr="00A137B4">
        <w:rPr>
          <w:sz w:val="8"/>
          <w:szCs w:val="8"/>
        </w:rPr>
        <w:t xml:space="preserve">, 442 U.S. at 125. 100 Id. at 123–24. 101 470 U.S. 598, 607 (finding that prosecutorial discretion is inappropriate for “judicial review. Such factors as the strength of the case, the prosecution’s general deterrence value, the Government’s enforcement priorities, and the case’s relationship to the Government’s overall enforcement plan are not readily susceptible to the kind of analysis the courts are competent to undertake”). \\jciprod01\productn\n\nyu\90-1\nyu106.txt unknown </w:t>
      </w:r>
      <w:proofErr w:type="spellStart"/>
      <w:r w:rsidRPr="00A137B4">
        <w:rPr>
          <w:sz w:val="8"/>
          <w:szCs w:val="8"/>
        </w:rPr>
        <w:t>Seq</w:t>
      </w:r>
      <w:proofErr w:type="spellEnd"/>
      <w:r w:rsidRPr="00A137B4">
        <w:rPr>
          <w:sz w:val="8"/>
          <w:szCs w:val="8"/>
        </w:rPr>
        <w:t xml:space="preserve">: 23 30-MAR-15 9:36 April 2015] ENABLING STATE MARIJUANA DEREGULATION 311 largely unchecked, outside of certain narrow “constitutional constraints.”102 At least in theory, one of these constraints is the constitutional bar on selective prosecution under the Equal Protection Clause of the Fourteenth Amendment. As the Court has repeatedly stated, the Equal Protection Clause provides individuals subjected to selective prosecution with a right of action to foreclose arbitrary or discriminatory enforcement of the law.103 If official behavior has a discriminatory purpose and a discriminatory effect, and is based on an unjustifiable purpose such as race, religion, or some other arbitrary classification, then constitutional remedies may apply.104 On its face, this would appear to constrain prosecution of marijuana vendors and users in regulated states. If subjected to federal prosecution, these defendants might look at similarly-situated malefactors operating publicly in other states and justifiably ask: “Why me?” But selective prosecution claims are notoriously difficult to make.105 To prevail, “a criminal defendant must present ‘clear evidence’” that a violation has taken place.106 This bar has rarely been met, even in the context of racial discrimination suits, which receive the heightened protection of strict scrutiny.107 And in the case of marijuana violations, prosecutors will generally have a clear rational basis for the discrepancy in enforcement: Refusal to prosecute cases in deregulated states is justified both by respect for state autonomy and by increased costs of enforcement without the cooperation of state officials. Therefore, the Equal Protection Clause will almost certainly not be a substantial hindrance to selective enforcement of drug laws. 102 </w:t>
      </w:r>
      <w:proofErr w:type="spellStart"/>
      <w:r w:rsidRPr="00A137B4">
        <w:rPr>
          <w:sz w:val="8"/>
          <w:szCs w:val="8"/>
        </w:rPr>
        <w:t>Batchelder</w:t>
      </w:r>
      <w:proofErr w:type="spellEnd"/>
      <w:r w:rsidRPr="00A137B4">
        <w:rPr>
          <w:sz w:val="8"/>
          <w:szCs w:val="8"/>
        </w:rPr>
        <w:t xml:space="preserve">, 442 U.S. at 115. 103 </w:t>
      </w:r>
      <w:proofErr w:type="spellStart"/>
      <w:r w:rsidRPr="00A137B4">
        <w:rPr>
          <w:sz w:val="8"/>
          <w:szCs w:val="8"/>
        </w:rPr>
        <w:t>Wayte</w:t>
      </w:r>
      <w:proofErr w:type="spellEnd"/>
      <w:r w:rsidRPr="00A137B4">
        <w:rPr>
          <w:sz w:val="8"/>
          <w:szCs w:val="8"/>
        </w:rPr>
        <w:t xml:space="preserve">, 470 U.S. at 608 (establishing the applicability of equal protection principles to selective prosecution); </w:t>
      </w:r>
      <w:proofErr w:type="spellStart"/>
      <w:r w:rsidRPr="00A137B4">
        <w:rPr>
          <w:sz w:val="8"/>
          <w:szCs w:val="8"/>
        </w:rPr>
        <w:t>Batchelder</w:t>
      </w:r>
      <w:proofErr w:type="spellEnd"/>
      <w:r w:rsidRPr="00A137B4">
        <w:rPr>
          <w:sz w:val="8"/>
          <w:szCs w:val="8"/>
        </w:rPr>
        <w:t>, 442 U.S. at 115 (“A prosecutor’s discretion . . . is not ‘unfettered’; selectivity in the enforcement of criminal laws is subject to constitutional constraints.”); see also Eisenstein, supra note 89 at 222 (“If different U.S. Attorneys emphasized the prosecution of different crimes, it would compromise the principle of equal justice and produce a hodgepodge of enforcement patterns.”). 104 United States v. Armstrong, 517 U.S. 456, 465 (1996). 105 Id. at 463–64 (“[C]</w:t>
      </w:r>
      <w:proofErr w:type="spellStart"/>
      <w:r w:rsidRPr="00A137B4">
        <w:rPr>
          <w:sz w:val="8"/>
          <w:szCs w:val="8"/>
        </w:rPr>
        <w:t>ases</w:t>
      </w:r>
      <w:proofErr w:type="spellEnd"/>
      <w:r w:rsidRPr="00A137B4">
        <w:rPr>
          <w:sz w:val="8"/>
          <w:szCs w:val="8"/>
        </w:rPr>
        <w:t xml:space="preserve"> delineating the necessary elements to prove a claim of selective prosecution . . . explain that the standard is a demanding one. These cases afford a ‘background presumption’ . . . that the showing necessary to obtain discovery should itself be a significant barrier to the litigation of insubstantial claims.” (citations omitted)). 106 Id. at 465. 107 See Reno v. Am.-Arab Anti-Discrimination Comm., 525 U.S. 471, 489 (1999) (“Even in the criminal-law field, a selective prosecution claim is a </w:t>
      </w:r>
      <w:proofErr w:type="spellStart"/>
      <w:r w:rsidRPr="00A137B4">
        <w:rPr>
          <w:sz w:val="8"/>
          <w:szCs w:val="8"/>
        </w:rPr>
        <w:t>rara</w:t>
      </w:r>
      <w:proofErr w:type="spellEnd"/>
      <w:r w:rsidRPr="00A137B4">
        <w:rPr>
          <w:sz w:val="8"/>
          <w:szCs w:val="8"/>
        </w:rPr>
        <w:t xml:space="preserve"> </w:t>
      </w:r>
      <w:proofErr w:type="spellStart"/>
      <w:r w:rsidRPr="00A137B4">
        <w:rPr>
          <w:sz w:val="8"/>
          <w:szCs w:val="8"/>
        </w:rPr>
        <w:t>avis</w:t>
      </w:r>
      <w:proofErr w:type="spellEnd"/>
      <w:r w:rsidRPr="00A137B4">
        <w:rPr>
          <w:sz w:val="8"/>
          <w:szCs w:val="8"/>
        </w:rPr>
        <w:t xml:space="preserve">. Because such claims invade a special province of the Executive—its prosecutorial discretion—we have emphasized that the standard for proving them is particularly demanding.”). For a review of the difficulty of prevailing in a claim of selective prosecution, see Reiss, supra note 96, at 1368–74. \\jciprod01\productn\n\nyu\90-1\nyu106.txt unknown </w:t>
      </w:r>
      <w:proofErr w:type="spellStart"/>
      <w:r w:rsidRPr="00A137B4">
        <w:rPr>
          <w:sz w:val="8"/>
          <w:szCs w:val="8"/>
        </w:rPr>
        <w:t>Seq</w:t>
      </w:r>
      <w:proofErr w:type="spellEnd"/>
      <w:r w:rsidRPr="00A137B4">
        <w:rPr>
          <w:sz w:val="8"/>
          <w:szCs w:val="8"/>
        </w:rPr>
        <w:t xml:space="preserve">: 24 30-MAR-15 9:36 312 NEW YORK UNIVERSITY LAW REVIEW [Vol. 90:289 </w:t>
      </w:r>
      <w:r w:rsidRPr="00124B3D">
        <w:rPr>
          <w:rStyle w:val="StyleUnderline"/>
        </w:rPr>
        <w:t xml:space="preserve">Instead, prosecutors and U.S. Attorneys retain a great deal of </w:t>
      </w:r>
      <w:r w:rsidRPr="00124B3D">
        <w:rPr>
          <w:rStyle w:val="Emphasis"/>
        </w:rPr>
        <w:t>leeway</w:t>
      </w:r>
      <w:r w:rsidRPr="00124B3D">
        <w:rPr>
          <w:rStyle w:val="StyleUnderline"/>
        </w:rPr>
        <w:t xml:space="preserve"> to do what they have always done: determine which cases to </w:t>
      </w:r>
      <w:r w:rsidRPr="00124B3D">
        <w:rPr>
          <w:rStyle w:val="Emphasis"/>
        </w:rPr>
        <w:t>prosecute</w:t>
      </w:r>
      <w:r w:rsidRPr="00124B3D">
        <w:rPr>
          <w:rStyle w:val="StyleUnderline"/>
        </w:rPr>
        <w:t xml:space="preserve"> based on the facts of the situation and the </w:t>
      </w:r>
      <w:r w:rsidRPr="00124B3D">
        <w:rPr>
          <w:rStyle w:val="Emphasis"/>
        </w:rPr>
        <w:t>goals of the DOJ.</w:t>
      </w:r>
      <w:r w:rsidRPr="00124B3D">
        <w:rPr>
          <w:rStyle w:val="StyleUnderline"/>
        </w:rPr>
        <w:t xml:space="preserve"> Indeed, if anything, the </w:t>
      </w:r>
      <w:r w:rsidRPr="00124B3D">
        <w:rPr>
          <w:rStyle w:val="Emphasis"/>
        </w:rPr>
        <w:t>DOJ’s statements</w:t>
      </w:r>
      <w:r w:rsidRPr="00124B3D">
        <w:rPr>
          <w:rStyle w:val="StyleUnderline"/>
        </w:rPr>
        <w:t xml:space="preserve"> of policy may bring some </w:t>
      </w:r>
      <w:r w:rsidRPr="00124B3D">
        <w:rPr>
          <w:rStyle w:val="Emphasis"/>
        </w:rPr>
        <w:t>regularity</w:t>
      </w:r>
      <w:r w:rsidRPr="00124B3D">
        <w:rPr>
          <w:rStyle w:val="StyleUnderline"/>
        </w:rPr>
        <w:t xml:space="preserve"> and </w:t>
      </w:r>
      <w:r w:rsidRPr="00124B3D">
        <w:rPr>
          <w:rStyle w:val="Emphasis"/>
        </w:rPr>
        <w:t>transparency</w:t>
      </w:r>
      <w:r w:rsidRPr="00124B3D">
        <w:rPr>
          <w:rStyle w:val="StyleUnderline"/>
        </w:rPr>
        <w:t xml:space="preserve"> to the process of selecting cases, which is often </w:t>
      </w:r>
      <w:r w:rsidRPr="003C28D4">
        <w:rPr>
          <w:rStyle w:val="Emphasis"/>
        </w:rPr>
        <w:t>shrouded in darkness</w:t>
      </w:r>
      <w:r w:rsidRPr="00124B3D">
        <w:rPr>
          <w:rStyle w:val="StyleUnderline"/>
        </w:rPr>
        <w:t xml:space="preserve">.108 But the situation is not entirely rosy for the executive, as the next section will discuss. The </w:t>
      </w:r>
      <w:r w:rsidRPr="003C28D4">
        <w:rPr>
          <w:rStyle w:val="Emphasis"/>
        </w:rPr>
        <w:t>decentralized</w:t>
      </w:r>
      <w:r w:rsidRPr="00124B3D">
        <w:rPr>
          <w:rStyle w:val="StyleUnderline"/>
        </w:rPr>
        <w:t xml:space="preserve"> structure of </w:t>
      </w:r>
      <w:r w:rsidRPr="003C28D4">
        <w:rPr>
          <w:rStyle w:val="Emphasis"/>
        </w:rPr>
        <w:t>executive enforcement</w:t>
      </w:r>
      <w:r w:rsidRPr="00124B3D">
        <w:rPr>
          <w:rStyle w:val="StyleUnderline"/>
        </w:rPr>
        <w:t xml:space="preserve"> will make it highly </w:t>
      </w:r>
      <w:r w:rsidRPr="003C28D4">
        <w:rPr>
          <w:rStyle w:val="Emphasis"/>
        </w:rPr>
        <w:t>difficult</w:t>
      </w:r>
      <w:r w:rsidRPr="00124B3D">
        <w:rPr>
          <w:rStyle w:val="StyleUnderline"/>
        </w:rPr>
        <w:t xml:space="preserve"> to effect more </w:t>
      </w:r>
      <w:r w:rsidRPr="003C28D4">
        <w:rPr>
          <w:rStyle w:val="Emphasis"/>
        </w:rPr>
        <w:t>widespread change</w:t>
      </w:r>
      <w:r w:rsidRPr="00124B3D">
        <w:rPr>
          <w:rStyle w:val="StyleUnderline"/>
        </w:rPr>
        <w:t xml:space="preserve"> in drug law without issuing more </w:t>
      </w:r>
      <w:r w:rsidRPr="003C28D4">
        <w:rPr>
          <w:rStyle w:val="Emphasis"/>
        </w:rPr>
        <w:t>formal and centralized statements</w:t>
      </w:r>
      <w:r w:rsidRPr="00124B3D">
        <w:rPr>
          <w:rStyle w:val="StyleUnderline"/>
        </w:rPr>
        <w:t xml:space="preserve"> of policy than have </w:t>
      </w:r>
      <w:r w:rsidRPr="003C28D4">
        <w:rPr>
          <w:rStyle w:val="Emphasis"/>
        </w:rPr>
        <w:t>thus far been made</w:t>
      </w:r>
      <w:r w:rsidRPr="00124B3D">
        <w:rPr>
          <w:rStyle w:val="StyleUnderline"/>
        </w:rPr>
        <w:t xml:space="preserve">. 2. </w:t>
      </w:r>
      <w:r w:rsidRPr="003C28D4">
        <w:rPr>
          <w:rStyle w:val="Emphasis"/>
        </w:rPr>
        <w:t>Internal Checks</w:t>
      </w:r>
      <w:r w:rsidRPr="00124B3D">
        <w:rPr>
          <w:rStyle w:val="StyleUnderline"/>
        </w:rPr>
        <w:t xml:space="preserve"> on </w:t>
      </w:r>
      <w:r w:rsidRPr="003C28D4">
        <w:rPr>
          <w:rStyle w:val="Emphasis"/>
        </w:rPr>
        <w:t>Prosecutorial Authority</w:t>
      </w:r>
      <w:r w:rsidRPr="00124B3D">
        <w:rPr>
          <w:rStyle w:val="StyleUnderline"/>
        </w:rPr>
        <w:t xml:space="preserve"> Unfortunately for the President, a </w:t>
      </w:r>
      <w:r w:rsidRPr="003C28D4">
        <w:rPr>
          <w:rStyle w:val="Emphasis"/>
        </w:rPr>
        <w:t>constitutional challenge</w:t>
      </w:r>
      <w:r w:rsidRPr="00124B3D">
        <w:rPr>
          <w:rStyle w:val="StyleUnderline"/>
        </w:rPr>
        <w:t xml:space="preserve"> was never the greatest threat to the goal of </w:t>
      </w:r>
      <w:r w:rsidRPr="003C28D4">
        <w:rPr>
          <w:rStyle w:val="Emphasis"/>
        </w:rPr>
        <w:t xml:space="preserve">marijuana </w:t>
      </w:r>
      <w:proofErr w:type="spellStart"/>
      <w:r w:rsidRPr="003C28D4">
        <w:rPr>
          <w:rStyle w:val="Emphasis"/>
        </w:rPr>
        <w:t>nonenforcement</w:t>
      </w:r>
      <w:proofErr w:type="spellEnd"/>
      <w:r w:rsidRPr="00124B3D">
        <w:rPr>
          <w:rStyle w:val="StyleUnderline"/>
        </w:rPr>
        <w:t xml:space="preserve">. In one of the many ironies of federal drug policy, the institutional factors that shield the executive from accountability for leaving aspects of the </w:t>
      </w:r>
      <w:r w:rsidRPr="003C28D4">
        <w:rPr>
          <w:rStyle w:val="Emphasis"/>
        </w:rPr>
        <w:t>CSA unenforced</w:t>
      </w:r>
      <w:r w:rsidRPr="00124B3D">
        <w:rPr>
          <w:rStyle w:val="StyleUnderline"/>
        </w:rPr>
        <w:t xml:space="preserve"> also grant prosecutors </w:t>
      </w:r>
      <w:r w:rsidRPr="003C28D4">
        <w:rPr>
          <w:rStyle w:val="Emphasis"/>
        </w:rPr>
        <w:t xml:space="preserve">implicit license to liberally interpret and even </w:t>
      </w:r>
      <w:r w:rsidRPr="003C28D4">
        <w:rPr>
          <w:rStyle w:val="Emphasis"/>
          <w:sz w:val="24"/>
        </w:rPr>
        <w:t>undermine the President’s policy</w:t>
      </w:r>
      <w:r w:rsidRPr="00124B3D">
        <w:rPr>
          <w:rStyle w:val="StyleUnderline"/>
        </w:rPr>
        <w:t xml:space="preserve">, </w:t>
      </w:r>
      <w:r w:rsidRPr="003C28D4">
        <w:rPr>
          <w:rStyle w:val="StyleUnderline"/>
        </w:rPr>
        <w:t xml:space="preserve">without violating the letter of the </w:t>
      </w:r>
      <w:r w:rsidRPr="003C28D4">
        <w:rPr>
          <w:rStyle w:val="Emphasis"/>
        </w:rPr>
        <w:t>vague</w:t>
      </w:r>
      <w:r w:rsidRPr="003C28D4">
        <w:rPr>
          <w:rStyle w:val="StyleUnderline"/>
        </w:rPr>
        <w:t xml:space="preserve"> and </w:t>
      </w:r>
      <w:r w:rsidRPr="003C28D4">
        <w:rPr>
          <w:rStyle w:val="Emphasis"/>
        </w:rPr>
        <w:t>nonbinding memoranda</w:t>
      </w:r>
      <w:r w:rsidRPr="003C28D4">
        <w:rPr>
          <w:rStyle w:val="StyleUnderline"/>
        </w:rPr>
        <w:t xml:space="preserve"> that have been issued thus far.</w:t>
      </w:r>
      <w:r w:rsidRPr="00124B3D">
        <w:rPr>
          <w:rStyle w:val="StyleUnderline"/>
        </w:rPr>
        <w:t xml:space="preserve"> In spite of the ideal that each prosecutor will enforce the law according to uniform standards, </w:t>
      </w:r>
      <w:r w:rsidRPr="003C28D4">
        <w:rPr>
          <w:rStyle w:val="Emphasis"/>
        </w:rPr>
        <w:t>there is tremendous variation</w:t>
      </w:r>
      <w:r w:rsidRPr="00124B3D">
        <w:rPr>
          <w:rStyle w:val="StyleUnderline"/>
        </w:rPr>
        <w:t xml:space="preserve"> in enforcement </w:t>
      </w:r>
      <w:r w:rsidRPr="003C28D4">
        <w:rPr>
          <w:rStyle w:val="Emphasis"/>
        </w:rPr>
        <w:t>policy</w:t>
      </w:r>
      <w:r w:rsidRPr="00124B3D">
        <w:rPr>
          <w:rStyle w:val="StyleUnderline"/>
        </w:rPr>
        <w:t xml:space="preserve"> from one U.S. Attorney’s office to the next,109 including in the context of drug enforcement.110 Without reliable </w:t>
      </w:r>
      <w:r w:rsidRPr="003C28D4">
        <w:rPr>
          <w:rStyle w:val="Emphasis"/>
        </w:rPr>
        <w:t>assurance</w:t>
      </w:r>
      <w:r w:rsidRPr="00124B3D">
        <w:rPr>
          <w:rStyle w:val="StyleUnderline"/>
        </w:rPr>
        <w:t xml:space="preserve"> that prosecutions </w:t>
      </w:r>
      <w:r w:rsidRPr="003C28D4">
        <w:rPr>
          <w:rStyle w:val="Emphasis"/>
        </w:rPr>
        <w:t>will cease</w:t>
      </w:r>
      <w:r w:rsidRPr="00124B3D">
        <w:rPr>
          <w:rStyle w:val="StyleUnderline"/>
        </w:rPr>
        <w:t xml:space="preserve">, or even specific guidelines for prosecutorial action, </w:t>
      </w:r>
      <w:r w:rsidRPr="003C28D4">
        <w:rPr>
          <w:rStyle w:val="Emphasis"/>
        </w:rPr>
        <w:t>states contemplating</w:t>
      </w:r>
      <w:r w:rsidRPr="00124B3D">
        <w:rPr>
          <w:rStyle w:val="StyleUnderline"/>
        </w:rPr>
        <w:t xml:space="preserve"> marijuana law reform will often find </w:t>
      </w:r>
      <w:r w:rsidRPr="003C28D4">
        <w:rPr>
          <w:rStyle w:val="Emphasis"/>
        </w:rPr>
        <w:t>existing federal statements</w:t>
      </w:r>
      <w:r w:rsidRPr="00124B3D">
        <w:rPr>
          <w:rStyle w:val="StyleUnderline"/>
        </w:rPr>
        <w:t xml:space="preserve"> less than </w:t>
      </w:r>
      <w:r w:rsidRPr="003C28D4">
        <w:rPr>
          <w:rStyle w:val="Emphasis"/>
        </w:rPr>
        <w:t>helpful</w:t>
      </w:r>
      <w:r w:rsidRPr="00124B3D">
        <w:rPr>
          <w:rStyle w:val="StyleUnderline"/>
        </w:rPr>
        <w:t xml:space="preserve">.111 108 See Reiss, supra note 96, at 1373 (“Prosecutors do not have to explain their decision to bring or refrain from bringing charges and many prosecution offices lack even general guidelines governing </w:t>
      </w:r>
      <w:r w:rsidRPr="00124B3D">
        <w:rPr>
          <w:rStyle w:val="StyleUnderline"/>
        </w:rPr>
        <w:lastRenderedPageBreak/>
        <w:t xml:space="preserve">charging decisions.”). Therefore, </w:t>
      </w:r>
      <w:r w:rsidRPr="003C28D4">
        <w:rPr>
          <w:rStyle w:val="Emphasis"/>
        </w:rPr>
        <w:t>public statement</w:t>
      </w:r>
      <w:r w:rsidRPr="00124B3D">
        <w:rPr>
          <w:rStyle w:val="StyleUnderline"/>
        </w:rPr>
        <w:t xml:space="preserve"> of agency goals and </w:t>
      </w:r>
      <w:r w:rsidRPr="003C28D4">
        <w:rPr>
          <w:rStyle w:val="Emphasis"/>
        </w:rPr>
        <w:t>interstate clarification</w:t>
      </w:r>
      <w:r w:rsidRPr="00124B3D">
        <w:rPr>
          <w:rStyle w:val="StyleUnderline"/>
        </w:rPr>
        <w:t xml:space="preserve"> </w:t>
      </w:r>
      <w:r w:rsidRPr="003C28D4">
        <w:rPr>
          <w:rStyle w:val="Emphasis"/>
        </w:rPr>
        <w:t>of policy</w:t>
      </w:r>
      <w:r w:rsidRPr="00124B3D">
        <w:rPr>
          <w:rStyle w:val="StyleUnderline"/>
        </w:rPr>
        <w:t xml:space="preserve"> may be </w:t>
      </w:r>
      <w:r w:rsidRPr="003C28D4">
        <w:rPr>
          <w:rStyle w:val="Emphasis"/>
        </w:rPr>
        <w:t>helpful</w:t>
      </w:r>
      <w:r w:rsidRPr="00124B3D">
        <w:rPr>
          <w:rStyle w:val="StyleUnderline"/>
        </w:rPr>
        <w:t xml:space="preserve"> in alleviating greater inequities in drug enforcement, which take place routinely without the possibility of judicial remedy.</w:t>
      </w:r>
      <w:r w:rsidRPr="00A137B4">
        <w:rPr>
          <w:sz w:val="16"/>
        </w:rPr>
        <w:t xml:space="preserve"> 109 </w:t>
      </w:r>
      <w:r w:rsidRPr="00A137B4">
        <w:rPr>
          <w:sz w:val="8"/>
          <w:szCs w:val="8"/>
        </w:rPr>
        <w:t xml:space="preserve">See </w:t>
      </w:r>
      <w:proofErr w:type="spellStart"/>
      <w:r w:rsidRPr="00A137B4">
        <w:rPr>
          <w:sz w:val="8"/>
          <w:szCs w:val="8"/>
        </w:rPr>
        <w:t>Stephanos</w:t>
      </w:r>
      <w:proofErr w:type="spellEnd"/>
      <w:r w:rsidRPr="00A137B4">
        <w:rPr>
          <w:sz w:val="8"/>
          <w:szCs w:val="8"/>
        </w:rPr>
        <w:t xml:space="preserve"> </w:t>
      </w:r>
      <w:proofErr w:type="spellStart"/>
      <w:r w:rsidRPr="00A137B4">
        <w:rPr>
          <w:sz w:val="8"/>
          <w:szCs w:val="8"/>
        </w:rPr>
        <w:t>Bibas</w:t>
      </w:r>
      <w:proofErr w:type="spellEnd"/>
      <w:r w:rsidRPr="00A137B4">
        <w:rPr>
          <w:sz w:val="8"/>
          <w:szCs w:val="8"/>
        </w:rPr>
        <w:t xml:space="preserve">, Regulating Local Variations in Federal Sentencing, 58 STAN. L. REV. 137, 137 (2005) (“On paper, a single set of federal criminal statutes and Federal Sentencing Guidelines applies uniformly throughout the United States. But in practice, federal criminal charges and sentences vary greatly from state to state and from district to district.”). 110 See id. at 142 (“Different U.S. Attorney’s Offices take different approaches to charging and declining cases. One district may charge defendants with possessing a few pounds of marijuana. In contrast, the Southern District of California routinely referred to state authorities or deferred federal prosecution of couriers caught with less than 125 pounds of marijuana.”). 111 Robert A. </w:t>
      </w:r>
      <w:proofErr w:type="spellStart"/>
      <w:r w:rsidRPr="00A137B4">
        <w:rPr>
          <w:sz w:val="8"/>
          <w:szCs w:val="8"/>
        </w:rPr>
        <w:t>Mikos</w:t>
      </w:r>
      <w:proofErr w:type="spellEnd"/>
      <w:r w:rsidRPr="00A137B4">
        <w:rPr>
          <w:sz w:val="8"/>
          <w:szCs w:val="8"/>
        </w:rPr>
        <w:t xml:space="preserve">, a frequent voice in the discussion of contemporary marijuana policy, has argued that the lack of centralized control is a critical flaw in the DOJ’s approach. Robert A. </w:t>
      </w:r>
      <w:proofErr w:type="spellStart"/>
      <w:r w:rsidRPr="00A137B4">
        <w:rPr>
          <w:sz w:val="8"/>
          <w:szCs w:val="8"/>
        </w:rPr>
        <w:t>Mikos</w:t>
      </w:r>
      <w:proofErr w:type="spellEnd"/>
      <w:r w:rsidRPr="00A137B4">
        <w:rPr>
          <w:sz w:val="8"/>
          <w:szCs w:val="8"/>
        </w:rPr>
        <w:t xml:space="preserve">, A Critical Appraisal of the Department of Justice’s New Approach to Medical Marijuana, 22 STAN. L. &amp; POL’Y REV. 633, 645–46 (2011) (arguing \\jciprod01\productn\n\nyu\90-1\nyu106.txt unknown </w:t>
      </w:r>
      <w:proofErr w:type="spellStart"/>
      <w:r w:rsidRPr="00A137B4">
        <w:rPr>
          <w:sz w:val="8"/>
          <w:szCs w:val="8"/>
        </w:rPr>
        <w:t>Seq</w:t>
      </w:r>
      <w:proofErr w:type="spellEnd"/>
      <w:r w:rsidRPr="00A137B4">
        <w:rPr>
          <w:sz w:val="8"/>
          <w:szCs w:val="8"/>
        </w:rPr>
        <w:t xml:space="preserve">: 25 30-MAR-15 9:36 April 2015] ENABLING STATE MARIJUANA DEREGULATION 313 The perverse effects of the current state of affairs are evident in the case of the </w:t>
      </w:r>
      <w:proofErr w:type="spellStart"/>
      <w:r w:rsidRPr="00A137B4">
        <w:rPr>
          <w:sz w:val="8"/>
          <w:szCs w:val="8"/>
        </w:rPr>
        <w:t>Harborside</w:t>
      </w:r>
      <w:proofErr w:type="spellEnd"/>
      <w:r w:rsidRPr="00A137B4">
        <w:rPr>
          <w:sz w:val="8"/>
          <w:szCs w:val="8"/>
        </w:rPr>
        <w:t xml:space="preserve"> Center in California, which has been referred to as “the largest medical marijuana dispensary in the world.”112 The </w:t>
      </w:r>
      <w:proofErr w:type="spellStart"/>
      <w:r w:rsidRPr="00A137B4">
        <w:rPr>
          <w:sz w:val="8"/>
          <w:szCs w:val="8"/>
        </w:rPr>
        <w:t>Harborside</w:t>
      </w:r>
      <w:proofErr w:type="spellEnd"/>
      <w:r w:rsidRPr="00A137B4">
        <w:rPr>
          <w:sz w:val="8"/>
          <w:szCs w:val="8"/>
        </w:rPr>
        <w:t xml:space="preserve"> Center is far from a covert criminal operation. It has a public website, is reviewed on Yelp, and was the subject of a Discovery Channel TV series “Weed Wars.”113 By 2012, the Center claimed to serve over 100,000 medical marijuana users a year, generated over $20 million in gross sales annually from its four facilities, and paid over $3 million in state, federal, and local taxes.114 For most of its history, the Center operated openly, in full compliance with California law but in flagrant defiance of federal law.115 Nonetheless, the Center’s adherence to state law was apparently enough to secure the forbearance of the DOJ. In 2006, for example, DEA agents shut down two nearby marijuana dispensaries that had failed to obtain state-required permits from the City of Oakland, but did not undertake any enforcement against the </w:t>
      </w:r>
      <w:proofErr w:type="spellStart"/>
      <w:r w:rsidRPr="00A137B4">
        <w:rPr>
          <w:sz w:val="8"/>
          <w:szCs w:val="8"/>
        </w:rPr>
        <w:t>Harborside</w:t>
      </w:r>
      <w:proofErr w:type="spellEnd"/>
      <w:r w:rsidRPr="00A137B4">
        <w:rPr>
          <w:sz w:val="8"/>
          <w:szCs w:val="8"/>
        </w:rPr>
        <w:t xml:space="preserve"> Center.116 Then, in June of 2011, DOJ officials abruptly reversed course, cracking down on large distributors in California and elsewhere, including filing civil forfeiture actions against two properties run by the </w:t>
      </w:r>
      <w:proofErr w:type="spellStart"/>
      <w:r w:rsidRPr="00A137B4">
        <w:rPr>
          <w:sz w:val="8"/>
          <w:szCs w:val="8"/>
        </w:rPr>
        <w:t>Harborside</w:t>
      </w:r>
      <w:proofErr w:type="spellEnd"/>
      <w:r w:rsidRPr="00A137B4">
        <w:rPr>
          <w:sz w:val="8"/>
          <w:szCs w:val="8"/>
        </w:rPr>
        <w:t xml:space="preserve"> Center.117 In 2012, the City of Oakland sued to prevent the shutdown, alleging that the federal action was foreclosed by the doctrine of equitable estoppel because of the facility’s reasonable reliance on the DOJ’s publicly stated policy of federal nonenforcement.118 The case was dismissed in the district court for lack of standing, and is on appeal in the Ninth Circuit.119 However, the </w:t>
      </w:r>
      <w:proofErr w:type="spellStart"/>
      <w:r w:rsidRPr="00A137B4">
        <w:rPr>
          <w:sz w:val="8"/>
          <w:szCs w:val="8"/>
        </w:rPr>
        <w:t>Harborside</w:t>
      </w:r>
      <w:proofErr w:type="spellEnd"/>
      <w:r w:rsidRPr="00A137B4">
        <w:rPr>
          <w:sz w:val="8"/>
          <w:szCs w:val="8"/>
        </w:rPr>
        <w:t xml:space="preserve"> Center’s chances are not promising; in a similar case, a sister California district court has already held that “[e]</w:t>
      </w:r>
      <w:proofErr w:type="spellStart"/>
      <w:r w:rsidRPr="00A137B4">
        <w:rPr>
          <w:sz w:val="8"/>
          <w:szCs w:val="8"/>
        </w:rPr>
        <w:t>ven</w:t>
      </w:r>
      <w:proofErr w:type="spellEnd"/>
      <w:r w:rsidRPr="00A137B4">
        <w:rPr>
          <w:sz w:val="8"/>
          <w:szCs w:val="8"/>
        </w:rPr>
        <w:t xml:space="preserve"> if Obama’s and Holder’s statements can be viewed as establishing a general policy against prosecuting marijuana dispensaries operating legally under that the </w:t>
      </w:r>
      <w:proofErr w:type="spellStart"/>
      <w:r w:rsidRPr="00A137B4">
        <w:rPr>
          <w:sz w:val="8"/>
          <w:szCs w:val="8"/>
        </w:rPr>
        <w:t>nonenforcement</w:t>
      </w:r>
      <w:proofErr w:type="spellEnd"/>
      <w:r w:rsidRPr="00A137B4">
        <w:rPr>
          <w:sz w:val="8"/>
          <w:szCs w:val="8"/>
        </w:rPr>
        <w:t xml:space="preserve"> policy “may not have much influence over criminal prosecutions brought by U.S. Attorneys. It is not a legally enforceable policy”). 112 Feds Target $20 Million ‘Weed Wars’ Medical Marijuana Dispensary in Calif., NBC NEWS (Jul. 12, 2012, 1:16 AM), http://usnews.nbcnews.com/_news/2012/07/12/12695610- feds-target-20-million-weed-wars-medical-marijuana-dispensary-in-calif. 113 </w:t>
      </w:r>
      <w:proofErr w:type="spellStart"/>
      <w:r w:rsidRPr="00A137B4">
        <w:rPr>
          <w:sz w:val="8"/>
          <w:szCs w:val="8"/>
        </w:rPr>
        <w:t>Harborside</w:t>
      </w:r>
      <w:proofErr w:type="spellEnd"/>
      <w:r w:rsidRPr="00A137B4">
        <w:rPr>
          <w:sz w:val="8"/>
          <w:szCs w:val="8"/>
        </w:rPr>
        <w:t xml:space="preserve"> Health Center, http://www.harborsidehealthcenter.com/ (last visited Oct. 12, 2014). 114 NBC NEWS, supra note 112. 115 Complaint at 24, City of Oakland v. Holder, 901 F. Supp. 2d 1188 (N.D. Cal. 2013) (No. C 12 5245), 2012 WL 4825003. 116 Id. at 8. 117 See Larry Smith, The Medical Marijuana Fracas: The Toke of the Town, 33 NO. 1 OF COUNS. 12, 12 (2014) (describing these events). 118 City of Oakland v. Holder, 901 F. Supp. 2d 1188, 1190 (N.D. Cal. 2013); see also Smith, supra note 117 (describing the Oakland lawsuit, its progress, and its history). 119 See City of Oakland, 901 F. Supp. 2d at 1196 (granting defendant’s motion to dismiss for lack of standing). \\jciprod01\productn\n\nyu\90-1\nyu106.txt unknown </w:t>
      </w:r>
      <w:proofErr w:type="spellStart"/>
      <w:r w:rsidRPr="00A137B4">
        <w:rPr>
          <w:sz w:val="8"/>
          <w:szCs w:val="8"/>
        </w:rPr>
        <w:t>Seq</w:t>
      </w:r>
      <w:proofErr w:type="spellEnd"/>
      <w:r w:rsidRPr="00A137B4">
        <w:rPr>
          <w:sz w:val="8"/>
          <w:szCs w:val="8"/>
        </w:rPr>
        <w:t>: 26 30-MAR-15 9:36 314 NEW YORK UNIVERSITY LAW REVIEW [Vol. 90:289 state law, a reasonable person would not rely on these statements as an assurance that he or she would not be prosecuted under federal law.”120</w:t>
      </w:r>
      <w:r w:rsidRPr="00A137B4">
        <w:rPr>
          <w:sz w:val="16"/>
        </w:rPr>
        <w:t xml:space="preserve"> </w:t>
      </w:r>
      <w:r w:rsidRPr="003C28D4">
        <w:rPr>
          <w:rStyle w:val="StyleUnderline"/>
        </w:rPr>
        <w:t xml:space="preserve">As a matter of judicial interpretation, </w:t>
      </w:r>
      <w:r w:rsidRPr="003C28D4">
        <w:rPr>
          <w:rStyle w:val="Emphasis"/>
        </w:rPr>
        <w:t>the refusal</w:t>
      </w:r>
      <w:r w:rsidRPr="003C28D4">
        <w:rPr>
          <w:rStyle w:val="StyleUnderline"/>
        </w:rPr>
        <w:t xml:space="preserve"> to convert </w:t>
      </w:r>
      <w:r w:rsidRPr="003C28D4">
        <w:rPr>
          <w:rStyle w:val="Emphasis"/>
        </w:rPr>
        <w:t>executive policy statements</w:t>
      </w:r>
      <w:r w:rsidRPr="003C28D4">
        <w:rPr>
          <w:rStyle w:val="StyleUnderline"/>
        </w:rPr>
        <w:t xml:space="preserve"> into </w:t>
      </w:r>
      <w:r w:rsidRPr="003C28D4">
        <w:rPr>
          <w:rStyle w:val="Emphasis"/>
        </w:rPr>
        <w:t>binding law is sound</w:t>
      </w:r>
      <w:r w:rsidRPr="003C28D4">
        <w:rPr>
          <w:rStyle w:val="StyleUnderline"/>
        </w:rPr>
        <w:t xml:space="preserve">. First, it honors the text of the DOJ’s policy statements, which uniformly declare that marijuana remains illegal and that </w:t>
      </w:r>
      <w:proofErr w:type="spellStart"/>
      <w:r w:rsidRPr="003C28D4">
        <w:rPr>
          <w:rStyle w:val="StyleUnderline"/>
        </w:rPr>
        <w:t>nonenforcement</w:t>
      </w:r>
      <w:proofErr w:type="spellEnd"/>
      <w:r w:rsidRPr="003C28D4">
        <w:rPr>
          <w:rStyle w:val="StyleUnderline"/>
        </w:rPr>
        <w:t xml:space="preserve"> is </w:t>
      </w:r>
      <w:r w:rsidRPr="003C28D4">
        <w:rPr>
          <w:rStyle w:val="Emphasis"/>
        </w:rPr>
        <w:t>merely a preference</w:t>
      </w:r>
      <w:r w:rsidRPr="003C28D4">
        <w:rPr>
          <w:rStyle w:val="StyleUnderline"/>
        </w:rPr>
        <w:t xml:space="preserve">, </w:t>
      </w:r>
      <w:r w:rsidRPr="003C28D4">
        <w:rPr>
          <w:rStyle w:val="Emphasis"/>
        </w:rPr>
        <w:t>not a mandate</w:t>
      </w:r>
      <w:r w:rsidRPr="003C28D4">
        <w:rPr>
          <w:rStyle w:val="StyleUnderline"/>
        </w:rPr>
        <w:t xml:space="preserve">.121 Second, it respects the realities of executive policymaking: The President </w:t>
      </w:r>
      <w:r w:rsidRPr="003C28D4">
        <w:rPr>
          <w:rStyle w:val="Emphasis"/>
        </w:rPr>
        <w:t>cannot legalize marijuana</w:t>
      </w:r>
      <w:r w:rsidRPr="003C28D4">
        <w:rPr>
          <w:rStyle w:val="StyleUnderline"/>
        </w:rPr>
        <w:t xml:space="preserve"> </w:t>
      </w:r>
      <w:r w:rsidRPr="003C28D4">
        <w:rPr>
          <w:rStyle w:val="Emphasis"/>
        </w:rPr>
        <w:t>merely by saying</w:t>
      </w:r>
      <w:r w:rsidRPr="003C28D4">
        <w:rPr>
          <w:rStyle w:val="StyleUnderline"/>
        </w:rPr>
        <w:t xml:space="preserve"> that it is so—even if he says it repeatedly, and on television.</w:t>
      </w:r>
      <w:r w:rsidRPr="00A137B4">
        <w:rPr>
          <w:sz w:val="16"/>
        </w:rPr>
        <w:t xml:space="preserve"> </w:t>
      </w:r>
      <w:r w:rsidRPr="003C28D4">
        <w:rPr>
          <w:rStyle w:val="StyleUnderline"/>
        </w:rPr>
        <w:t xml:space="preserve">Third, and most importantly, there is in fact no guarantee that California’s regulatory structures are sufficiently rigorous to meet the DOJ’s requirements. That is, it is not clear that the </w:t>
      </w:r>
      <w:r w:rsidRPr="003C28D4">
        <w:rPr>
          <w:rStyle w:val="Emphasis"/>
        </w:rPr>
        <w:t>federal crackdown</w:t>
      </w:r>
      <w:r w:rsidRPr="003C28D4">
        <w:rPr>
          <w:rStyle w:val="StyleUnderline"/>
        </w:rPr>
        <w:t xml:space="preserve"> even constitutes a </w:t>
      </w:r>
      <w:r w:rsidRPr="003C28D4">
        <w:rPr>
          <w:rStyle w:val="Emphasis"/>
        </w:rPr>
        <w:t>violation of executive policy</w:t>
      </w:r>
      <w:r w:rsidRPr="003C28D4">
        <w:rPr>
          <w:rStyle w:val="StyleUnderline"/>
        </w:rPr>
        <w:t>, because that policy’s particular contours have never been clearly defined</w:t>
      </w:r>
      <w:r w:rsidRPr="00A137B4">
        <w:rPr>
          <w:sz w:val="16"/>
        </w:rPr>
        <w:t xml:space="preserve">.122 Although the DOJ’s actions could be interpreted in accordance with its policy statements, the shutdown of the </w:t>
      </w:r>
      <w:proofErr w:type="spellStart"/>
      <w:r w:rsidRPr="00A137B4">
        <w:rPr>
          <w:sz w:val="16"/>
        </w:rPr>
        <w:t>Harborside</w:t>
      </w:r>
      <w:proofErr w:type="spellEnd"/>
      <w:r w:rsidRPr="00A137B4">
        <w:rPr>
          <w:sz w:val="16"/>
        </w:rPr>
        <w:t xml:space="preserve"> Center clearly foregrounds an essential weakness of </w:t>
      </w:r>
      <w:proofErr w:type="spellStart"/>
      <w:r w:rsidRPr="00A137B4">
        <w:rPr>
          <w:sz w:val="16"/>
        </w:rPr>
        <w:t>nonenforcement</w:t>
      </w:r>
      <w:proofErr w:type="spellEnd"/>
      <w:r w:rsidRPr="00A137B4">
        <w:rPr>
          <w:sz w:val="16"/>
        </w:rPr>
        <w:t xml:space="preserve"> of drug laws. If Main Justice cannot control local DOJ officials, or if it refuses to clarify its regulations, it will be impossible to induce state reliance on federal </w:t>
      </w:r>
      <w:proofErr w:type="spellStart"/>
      <w:r w:rsidRPr="00A137B4">
        <w:rPr>
          <w:sz w:val="16"/>
        </w:rPr>
        <w:t>nonenforcement</w:t>
      </w:r>
      <w:proofErr w:type="spellEnd"/>
      <w:r w:rsidRPr="00A137B4">
        <w:rPr>
          <w:sz w:val="16"/>
        </w:rPr>
        <w:t xml:space="preserve">. And, equally unfortunate, what reliance it does inspire will be unjustified, and may subject marijuana users to prosecution who would otherwise never have committed a crime (or would have committed it behind closed doors). If the </w:t>
      </w:r>
      <w:proofErr w:type="spellStart"/>
      <w:r w:rsidRPr="00A137B4">
        <w:rPr>
          <w:sz w:val="16"/>
        </w:rPr>
        <w:t>Harborside</w:t>
      </w:r>
      <w:proofErr w:type="spellEnd"/>
      <w:r w:rsidRPr="00A137B4">
        <w:rPr>
          <w:sz w:val="16"/>
        </w:rPr>
        <w:t xml:space="preserve"> shutdown were an isolated incident, there would be little reason for concern. The failure of one or two U.S. Attorneys to conform to Main Justice policies could be efficiently corrected by reprimands from Washington DOJ, and future incidents might be curtailed by passing internal memoranda which more clearly indicate that large-scale distributors are to occupy the same </w:t>
      </w:r>
      <w:proofErr w:type="spellStart"/>
      <w:r w:rsidRPr="00A137B4">
        <w:rPr>
          <w:sz w:val="16"/>
        </w:rPr>
        <w:t>lowpriority</w:t>
      </w:r>
      <w:proofErr w:type="spellEnd"/>
      <w:r w:rsidRPr="00A137B4">
        <w:rPr>
          <w:sz w:val="16"/>
        </w:rPr>
        <w:t xml:space="preserve"> status as smaller users and distributors.123 But there is reason to believe that such aberrations are likely to be the rule, rather than the exception. </w:t>
      </w:r>
      <w:r w:rsidRPr="004279BE">
        <w:rPr>
          <w:rStyle w:val="Emphasis"/>
        </w:rPr>
        <w:t>Independence of DOJ officials</w:t>
      </w:r>
      <w:r w:rsidRPr="004279BE">
        <w:rPr>
          <w:rStyle w:val="StyleUnderline"/>
        </w:rPr>
        <w:t xml:space="preserve"> </w:t>
      </w:r>
      <w:r w:rsidRPr="004279BE">
        <w:rPr>
          <w:rStyle w:val="Emphasis"/>
        </w:rPr>
        <w:t>from Washington</w:t>
      </w:r>
      <w:r w:rsidRPr="004279BE">
        <w:rPr>
          <w:rStyle w:val="StyleUnderline"/>
        </w:rPr>
        <w:t xml:space="preserve"> is a 120 United States v. Stacy, 696 F. Supp. 2d 1141, 1148 (S.D. Cal. 2010). 121 This is not to deny that these </w:t>
      </w:r>
      <w:r w:rsidRPr="004279BE">
        <w:rPr>
          <w:rStyle w:val="Emphasis"/>
        </w:rPr>
        <w:t>policy statements</w:t>
      </w:r>
      <w:r w:rsidRPr="004279BE">
        <w:rPr>
          <w:rStyle w:val="StyleUnderline"/>
        </w:rPr>
        <w:t xml:space="preserve"> are at best </w:t>
      </w:r>
      <w:r w:rsidRPr="004279BE">
        <w:rPr>
          <w:rStyle w:val="Emphasis"/>
        </w:rPr>
        <w:t>misleading to marijuana</w:t>
      </w:r>
      <w:r w:rsidRPr="004279BE">
        <w:rPr>
          <w:rStyle w:val="StyleUnderline"/>
        </w:rPr>
        <w:t xml:space="preserve"> users who have the most to lose from federal reversals, and at worst </w:t>
      </w:r>
      <w:r w:rsidRPr="004279BE">
        <w:rPr>
          <w:rStyle w:val="Emphasis"/>
        </w:rPr>
        <w:t>actually deceptive</w:t>
      </w:r>
      <w:r w:rsidRPr="004279BE">
        <w:rPr>
          <w:rStyle w:val="StyleUnderline"/>
        </w:rPr>
        <w:t>.</w:t>
      </w:r>
      <w:r w:rsidRPr="00A137B4">
        <w:rPr>
          <w:sz w:val="16"/>
        </w:rPr>
        <w:t xml:space="preserve"> See </w:t>
      </w:r>
      <w:proofErr w:type="spellStart"/>
      <w:r w:rsidRPr="00A137B4">
        <w:rPr>
          <w:sz w:val="16"/>
        </w:rPr>
        <w:t>Sekhon</w:t>
      </w:r>
      <w:proofErr w:type="spellEnd"/>
      <w:r w:rsidRPr="00A137B4">
        <w:rPr>
          <w:sz w:val="16"/>
        </w:rPr>
        <w:t xml:space="preserve">, supra note 40, at 555 (arguing that the policy “provides individuals with a false sense of security in relying upon compliance with state medical marijuana laws given the imprimatur of the Executive Branch, the possibility of a legal challenge . . . and the length of the statute of limitations”). 122 See supra note 90 and accompanying text (discussing the ambiguity of the Attorney General’s guidelines). 123 The Cole Memo, issued after the </w:t>
      </w:r>
      <w:proofErr w:type="spellStart"/>
      <w:r w:rsidRPr="00A137B4">
        <w:rPr>
          <w:sz w:val="16"/>
        </w:rPr>
        <w:t>Harborside</w:t>
      </w:r>
      <w:proofErr w:type="spellEnd"/>
      <w:r w:rsidRPr="00A137B4">
        <w:rPr>
          <w:sz w:val="16"/>
        </w:rPr>
        <w:t xml:space="preserve"> proceedings, contains just such a stipulation. Cole Memo, supra note 10, at 3. \\jciprod01\productn\n\nyu\90-1\nyu106.txt unknown </w:t>
      </w:r>
      <w:proofErr w:type="spellStart"/>
      <w:r w:rsidRPr="00A137B4">
        <w:rPr>
          <w:sz w:val="16"/>
        </w:rPr>
        <w:t>Seq</w:t>
      </w:r>
      <w:proofErr w:type="spellEnd"/>
      <w:r w:rsidRPr="00A137B4">
        <w:rPr>
          <w:sz w:val="16"/>
        </w:rPr>
        <w:t xml:space="preserve">: 27 30-MAR-15 9:36 April 2015] ENABLING STATE MARIJUANA DEREGULATION 315 </w:t>
      </w:r>
      <w:r w:rsidRPr="004279BE">
        <w:rPr>
          <w:rStyle w:val="StyleUnderline"/>
        </w:rPr>
        <w:t xml:space="preserve">cherished attribute of DOJ enforcement,124 and the executive’s tools for </w:t>
      </w:r>
      <w:r w:rsidRPr="004279BE">
        <w:rPr>
          <w:rStyle w:val="Emphasis"/>
        </w:rPr>
        <w:t>controlling U.S. Attorneys</w:t>
      </w:r>
      <w:r w:rsidRPr="004279BE">
        <w:rPr>
          <w:rStyle w:val="StyleUnderline"/>
        </w:rPr>
        <w:t xml:space="preserve"> are </w:t>
      </w:r>
      <w:r w:rsidRPr="004279BE">
        <w:rPr>
          <w:rStyle w:val="Emphasis"/>
        </w:rPr>
        <w:t>weak</w:t>
      </w:r>
      <w:r w:rsidRPr="004279BE">
        <w:rPr>
          <w:rStyle w:val="StyleUnderline"/>
        </w:rPr>
        <w:t xml:space="preserve">.125 Meanwhile, the professional and political objectives of law enforcement officials can be different from those of the population at large and may be inclined toward overenforcement.126 This is more than an </w:t>
      </w:r>
      <w:r w:rsidRPr="004279BE">
        <w:rPr>
          <w:rStyle w:val="Emphasis"/>
        </w:rPr>
        <w:t>incidental flaw</w:t>
      </w:r>
      <w:r w:rsidRPr="004279BE">
        <w:rPr>
          <w:rStyle w:val="StyleUnderline"/>
        </w:rPr>
        <w:t xml:space="preserve"> in the program: If state and local governments are to effectively serve as laboratories of experimentation, they must be able to legislate and regulate without the fear of arbitrary federal interference.127 And, without the possibility of justifiable reliance, it is no surprise that </w:t>
      </w:r>
      <w:r w:rsidRPr="004279BE">
        <w:rPr>
          <w:rStyle w:val="Emphasis"/>
        </w:rPr>
        <w:t xml:space="preserve">implementation of the </w:t>
      </w:r>
      <w:proofErr w:type="spellStart"/>
      <w:r w:rsidRPr="004279BE">
        <w:rPr>
          <w:rStyle w:val="Emphasis"/>
        </w:rPr>
        <w:t>nonenforcement</w:t>
      </w:r>
      <w:proofErr w:type="spellEnd"/>
      <w:r w:rsidRPr="004279BE">
        <w:rPr>
          <w:rStyle w:val="StyleUnderline"/>
        </w:rPr>
        <w:t xml:space="preserve"> policy has been marked by </w:t>
      </w:r>
      <w:r w:rsidRPr="004279BE">
        <w:rPr>
          <w:rStyle w:val="Emphasis"/>
        </w:rPr>
        <w:t>noncompliance</w:t>
      </w:r>
      <w:r w:rsidRPr="004279BE">
        <w:rPr>
          <w:rStyle w:val="StyleUnderline"/>
        </w:rPr>
        <w:t xml:space="preserve">, </w:t>
      </w:r>
      <w:r w:rsidRPr="004279BE">
        <w:rPr>
          <w:rStyle w:val="Emphasis"/>
        </w:rPr>
        <w:t>confusion</w:t>
      </w:r>
      <w:r w:rsidRPr="004279BE">
        <w:rPr>
          <w:rStyle w:val="StyleUnderline"/>
        </w:rPr>
        <w:t xml:space="preserve">, and </w:t>
      </w:r>
      <w:r w:rsidRPr="004279BE">
        <w:rPr>
          <w:rStyle w:val="Emphasis"/>
        </w:rPr>
        <w:t>local resistance</w:t>
      </w:r>
      <w:r w:rsidRPr="004279BE">
        <w:rPr>
          <w:rStyle w:val="StyleUnderline"/>
        </w:rPr>
        <w:t>.</w:t>
      </w:r>
      <w:r w:rsidRPr="00A137B4">
        <w:rPr>
          <w:sz w:val="16"/>
        </w:rPr>
        <w:t>128 124 Attorney General Robert Jackson famously celebrated decentralization in a speech addressing the nation’s U.S. Attorneys: Your responsibility in your several districts for law enforcement and for its methods cannot be wholly surrendered to Washington, and ought not to be assumed by a centralized Department of Justice. It is an unusual and rare instance in which the local District Attorney should be superseded in the handling of litigation, except where he requests help of Washington. It is also clear that with his knowledge of local sentiment and opinion, his contact with and intimate knowledge of the views of the court, and his acquaintance with the feelings of the group from which jurors are drawn, it is an unusual case in which his judgment should be overruled. Robert H. Jackson, The Federal Prosecutor, 31 J. CRIM. L. &amp; CRIMINOLOGY 3, 3–4 (1940). 125 See supra notes 78–90 and accompanying text (discussing the independent authority exercised by U.S. Attorneys). 126 See Price, supra note 45, at 768 (“[I]</w:t>
      </w:r>
      <w:proofErr w:type="spellStart"/>
      <w:r w:rsidRPr="00A137B4">
        <w:rPr>
          <w:sz w:val="16"/>
        </w:rPr>
        <w:t>ndependent</w:t>
      </w:r>
      <w:proofErr w:type="spellEnd"/>
      <w:r w:rsidRPr="00A137B4">
        <w:rPr>
          <w:sz w:val="16"/>
        </w:rPr>
        <w:t xml:space="preserve"> prosecutors, unlike executive branch officials with other cases to pursue, may face overwhelming pressure to ‘</w:t>
      </w:r>
      <w:proofErr w:type="gramStart"/>
      <w:r w:rsidRPr="00A137B4">
        <w:rPr>
          <w:sz w:val="16"/>
        </w:rPr>
        <w:t>bag[</w:t>
      </w:r>
      <w:proofErr w:type="gramEnd"/>
      <w:r w:rsidRPr="00A137B4">
        <w:rPr>
          <w:sz w:val="16"/>
        </w:rPr>
        <w:t xml:space="preserve"> ] their prey.’”). David W. Rasmussen and Bruce L. Benson argue that “[d]rug war, the excessive application of enforcement that aggravates rather than mitigates the social consequences of drug use, is waged because it is in the interests of particular politically influential groups, including law enforcement </w:t>
      </w:r>
      <w:r w:rsidRPr="00A137B4">
        <w:rPr>
          <w:sz w:val="16"/>
        </w:rPr>
        <w:lastRenderedPageBreak/>
        <w:t xml:space="preserve">bureaucracies and public officials.” David W. Rasmussen &amp; Bruce L. Benson, Rationalizing Drug Policy Under Federalism, 30 FLA. ST. U. L. REV. 679, 711 (2003). While Rasmussen and Benson focus primarily on the legislative process, their arguments are also applicable to the forces at work within individual enforcement agencies. See id. at 713 (“[O]ne bureaucratic strategy to compete for resources is to ‘generate’ demand for a bureau’s own services through direct lobbying, policy manipulation, and the selective release of information and misinformation to other interest groups and the media.”). Indeed, law enforcement officials have been among the most outspoken critics of state legalization efforts, and of the administration’s </w:t>
      </w:r>
      <w:proofErr w:type="spellStart"/>
      <w:r w:rsidRPr="00A137B4">
        <w:rPr>
          <w:sz w:val="16"/>
        </w:rPr>
        <w:t>nonenforcement</w:t>
      </w:r>
      <w:proofErr w:type="spellEnd"/>
      <w:r w:rsidRPr="00A137B4">
        <w:rPr>
          <w:sz w:val="16"/>
        </w:rPr>
        <w:t xml:space="preserve"> scheme. For instance, immediately following the release of the Cole Memo, the International Association of Chiefs of Police (IACP) released a strongly-worded rebuke to the new policy of </w:t>
      </w:r>
      <w:proofErr w:type="spellStart"/>
      <w:r w:rsidRPr="00A137B4">
        <w:rPr>
          <w:sz w:val="16"/>
        </w:rPr>
        <w:t>nonenforcement</w:t>
      </w:r>
      <w:proofErr w:type="spellEnd"/>
      <w:r w:rsidRPr="00A137B4">
        <w:rPr>
          <w:sz w:val="16"/>
        </w:rPr>
        <w:t xml:space="preserve">, signed by the leaders of assorted diverse law enforcement agencies. Letter from National Police Organizations, supra note 40. 127 In this vein, Simons argues that prosecutorial guidelines have the potential to promote the goals of federalism and enable state independence in the realm of criminal law, but stipulates that to be effective, these guidelines “should be detailed, </w:t>
      </w:r>
      <w:proofErr w:type="spellStart"/>
      <w:r w:rsidRPr="00A137B4">
        <w:rPr>
          <w:sz w:val="16"/>
        </w:rPr>
        <w:t>statutespecific</w:t>
      </w:r>
      <w:proofErr w:type="spellEnd"/>
      <w:r w:rsidRPr="00A137B4">
        <w:rPr>
          <w:sz w:val="16"/>
        </w:rPr>
        <w:t xml:space="preserve">, widely disseminated, and centrally monitored.” Simons, supra note 92, at 899; accord </w:t>
      </w:r>
      <w:proofErr w:type="spellStart"/>
      <w:r w:rsidRPr="00A137B4">
        <w:rPr>
          <w:sz w:val="16"/>
        </w:rPr>
        <w:t>Mengler</w:t>
      </w:r>
      <w:proofErr w:type="spellEnd"/>
      <w:r w:rsidRPr="00A137B4">
        <w:rPr>
          <w:sz w:val="16"/>
        </w:rPr>
        <w:t>, supra note 92, at 532 (“[P]</w:t>
      </w:r>
      <w:proofErr w:type="spellStart"/>
      <w:r w:rsidRPr="00A137B4">
        <w:rPr>
          <w:sz w:val="16"/>
        </w:rPr>
        <w:t>olicy</w:t>
      </w:r>
      <w:proofErr w:type="spellEnd"/>
      <w:r w:rsidRPr="00A137B4">
        <w:rPr>
          <w:sz w:val="16"/>
        </w:rPr>
        <w:t xml:space="preserve"> guidelines, if they are to be effective, require clarity.”). 128 See Todd </w:t>
      </w:r>
      <w:proofErr w:type="spellStart"/>
      <w:r w:rsidRPr="00A137B4">
        <w:rPr>
          <w:sz w:val="16"/>
        </w:rPr>
        <w:t>Grabarsky</w:t>
      </w:r>
      <w:proofErr w:type="spellEnd"/>
      <w:r w:rsidRPr="00A137B4">
        <w:rPr>
          <w:sz w:val="16"/>
        </w:rPr>
        <w:t xml:space="preserve">, Conflicting Federal and State Medical Marijuana Policies: A Threat to Cooperative Federalism, 116 W. VA. L. REV. 1, 25 (2013) (explaining that “[t]he \\jciprod01\productn\n\nyu\90-1\nyu106.txt unknown </w:t>
      </w:r>
      <w:proofErr w:type="spellStart"/>
      <w:r w:rsidRPr="00A137B4">
        <w:rPr>
          <w:sz w:val="16"/>
        </w:rPr>
        <w:t>Seq</w:t>
      </w:r>
      <w:proofErr w:type="spellEnd"/>
      <w:r w:rsidRPr="00A137B4">
        <w:rPr>
          <w:sz w:val="16"/>
        </w:rPr>
        <w:t xml:space="preserve">: 28 30-MAR-15 9:36 316 NEW YORK UNIVERSITY LAW REVIEW [Vol. 90:289 </w:t>
      </w:r>
      <w:r w:rsidRPr="00CB7038">
        <w:rPr>
          <w:rStyle w:val="StyleUnderline"/>
        </w:rPr>
        <w:t xml:space="preserve">This problem certainly can be ameliorated by the executive’s authority to appoint and remove officials. But it is </w:t>
      </w:r>
      <w:r w:rsidRPr="00CB7038">
        <w:rPr>
          <w:rStyle w:val="Emphasis"/>
        </w:rPr>
        <w:t>unrealistic</w:t>
      </w:r>
      <w:r w:rsidRPr="00CB7038">
        <w:rPr>
          <w:rStyle w:val="StyleUnderline"/>
        </w:rPr>
        <w:t xml:space="preserve"> to expect that the </w:t>
      </w:r>
      <w:r w:rsidRPr="00CB7038">
        <w:rPr>
          <w:rStyle w:val="Emphasis"/>
        </w:rPr>
        <w:t>President</w:t>
      </w:r>
      <w:r w:rsidRPr="00CB7038">
        <w:rPr>
          <w:rStyle w:val="StyleUnderline"/>
        </w:rPr>
        <w:t xml:space="preserve"> will risk the </w:t>
      </w:r>
      <w:r w:rsidRPr="00CB7038">
        <w:rPr>
          <w:rStyle w:val="Emphasis"/>
        </w:rPr>
        <w:t>political controversy</w:t>
      </w:r>
      <w:r w:rsidRPr="00CB7038">
        <w:rPr>
          <w:rStyle w:val="StyleUnderline"/>
        </w:rPr>
        <w:t xml:space="preserve"> and </w:t>
      </w:r>
      <w:r w:rsidRPr="00CB7038">
        <w:rPr>
          <w:rStyle w:val="Emphasis"/>
        </w:rPr>
        <w:t>administrative costs</w:t>
      </w:r>
      <w:r w:rsidRPr="00CB7038">
        <w:rPr>
          <w:rStyle w:val="StyleUnderline"/>
        </w:rPr>
        <w:t xml:space="preserve"> that accompany </w:t>
      </w:r>
      <w:r w:rsidRPr="00CB7038">
        <w:rPr>
          <w:rStyle w:val="Emphasis"/>
        </w:rPr>
        <w:t>removal and replacement</w:t>
      </w:r>
      <w:r w:rsidRPr="00CB7038">
        <w:rPr>
          <w:rStyle w:val="StyleUnderline"/>
        </w:rPr>
        <w:t xml:space="preserve"> </w:t>
      </w:r>
      <w:r w:rsidRPr="00CB7038">
        <w:rPr>
          <w:rStyle w:val="Emphasis"/>
        </w:rPr>
        <w:t>of a U.S. Attorney</w:t>
      </w:r>
      <w:r w:rsidRPr="00CB7038">
        <w:rPr>
          <w:rStyle w:val="StyleUnderline"/>
        </w:rPr>
        <w:t xml:space="preserve"> or other high official merely because of noncompliance with a relatively ambiguous (and entirely nonbinding) statement of internal policy</w:t>
      </w:r>
      <w:r w:rsidRPr="00A137B4">
        <w:rPr>
          <w:sz w:val="16"/>
        </w:rPr>
        <w:t xml:space="preserve">. </w:t>
      </w:r>
      <w:r w:rsidRPr="00CB7038">
        <w:rPr>
          <w:rStyle w:val="StyleUnderline"/>
        </w:rPr>
        <w:t xml:space="preserve">Because U.S. Attorneys have strong </w:t>
      </w:r>
      <w:r w:rsidRPr="00CB7038">
        <w:rPr>
          <w:rStyle w:val="Emphasis"/>
        </w:rPr>
        <w:t>internal incentives</w:t>
      </w:r>
      <w:r w:rsidRPr="00CB7038">
        <w:rPr>
          <w:rStyle w:val="StyleUnderline"/>
        </w:rPr>
        <w:t xml:space="preserve"> to </w:t>
      </w:r>
      <w:r w:rsidRPr="00CB7038">
        <w:rPr>
          <w:rStyle w:val="Emphasis"/>
        </w:rPr>
        <w:t>maintain their own authority</w:t>
      </w:r>
      <w:r w:rsidRPr="00CB7038">
        <w:rPr>
          <w:rStyle w:val="StyleUnderline"/>
        </w:rPr>
        <w:t xml:space="preserve"> within their jurisdictions, and because Washington has few </w:t>
      </w:r>
      <w:r w:rsidRPr="00CB7038">
        <w:rPr>
          <w:rStyle w:val="Emphasis"/>
        </w:rPr>
        <w:t>direct mechanisms</w:t>
      </w:r>
      <w:r w:rsidRPr="00CB7038">
        <w:rPr>
          <w:rStyle w:val="StyleUnderline"/>
        </w:rPr>
        <w:t xml:space="preserve"> </w:t>
      </w:r>
      <w:r w:rsidRPr="00CB7038">
        <w:rPr>
          <w:rStyle w:val="Emphasis"/>
        </w:rPr>
        <w:t>to exert</w:t>
      </w:r>
      <w:r w:rsidRPr="00CB7038">
        <w:rPr>
          <w:rStyle w:val="StyleUnderline"/>
        </w:rPr>
        <w:t xml:space="preserve"> </w:t>
      </w:r>
      <w:r w:rsidRPr="00CB7038">
        <w:rPr>
          <w:rStyle w:val="Emphasis"/>
        </w:rPr>
        <w:t>control</w:t>
      </w:r>
      <w:r w:rsidRPr="00CB7038">
        <w:rPr>
          <w:rStyle w:val="StyleUnderline"/>
        </w:rPr>
        <w:t xml:space="preserve"> over aggressive local enforcement, </w:t>
      </w:r>
      <w:r w:rsidRPr="00CB7038">
        <w:rPr>
          <w:rStyle w:val="Emphasis"/>
        </w:rPr>
        <w:t>local resistance</w:t>
      </w:r>
      <w:r w:rsidRPr="00CB7038">
        <w:rPr>
          <w:rStyle w:val="StyleUnderline"/>
        </w:rPr>
        <w:t xml:space="preserve"> to political policy goals is </w:t>
      </w:r>
      <w:r w:rsidRPr="00CB7038">
        <w:rPr>
          <w:rStyle w:val="Emphasis"/>
        </w:rPr>
        <w:t>unlikely to disappear</w:t>
      </w:r>
      <w:r w:rsidRPr="00CB7038">
        <w:rPr>
          <w:rStyle w:val="StyleUnderline"/>
        </w:rPr>
        <w:t xml:space="preserve"> in the near future.</w:t>
      </w:r>
      <w:r w:rsidRPr="00A137B4">
        <w:rPr>
          <w:sz w:val="16"/>
        </w:rPr>
        <w:t xml:space="preserve">129 </w:t>
      </w:r>
      <w:r w:rsidRPr="00A137B4">
        <w:rPr>
          <w:sz w:val="8"/>
          <w:szCs w:val="8"/>
        </w:rPr>
        <w:t xml:space="preserve">Overzealous enforcement by even a few local U.S. Attorneys has the potential to reduce state confidence in federal policy, and reduce the effectiveness of state laws.130 And given the current ambiguity as to the finer points of what federal policy requires, even good-faith efforts to carry out policy goals may be over- or under-inclusive relative to the President’s intended enforcement scheme. Lest we should think the more recent Cole Memo has put a stop to dissent within the executive branch, in January of 2014 the Chief of Operations at the DEA publicly argued that all legalization of marijuana, including at the state level, was “reckless and irresponsible.”131 This is not to say that an informal policy will be entirely ineffective. Recent history has shown that states can go far—quite far— toward legalization of marijuana, regardless of whether the federal government offers its cooperation.132 Even a vigorous federal enforcement effort, like that which took place during the Bush Administration, will not have the resources to shut down more than a fraction of federal executive policy can be characterized as spottily inconsistent at best and whimsical at worst,” and remains pervaded by “rampant uncertainty”). 129 See generally EISENSTEIN, supra note 89, at 76–100 (describing the relationship between the DOJ and local attorneys as having “an undercurrent of tension and hostility,” and explaining factors which lead U.S. Attorneys to aggressively protect their own autonomy). 130 For a more comprehensive study of this risk, see Richman, supra note 79, at 2118 (arguing that increased bureaucratic controls are necessary to rein in prosecutors, because “[t]he risk that a hard-charging prosecutor’s righteous indignation will have serious collateral consequences in the marketplace is all too real”). 131 Ernesto </w:t>
      </w:r>
      <w:proofErr w:type="spellStart"/>
      <w:r w:rsidRPr="00A137B4">
        <w:rPr>
          <w:sz w:val="8"/>
          <w:szCs w:val="8"/>
        </w:rPr>
        <w:t>Londo</w:t>
      </w:r>
      <w:proofErr w:type="spellEnd"/>
      <w:r w:rsidRPr="00A137B4">
        <w:rPr>
          <w:sz w:val="8"/>
          <w:szCs w:val="8"/>
        </w:rPr>
        <w:t xml:space="preserve"> ˜no, DEA Operations Chief Decries Legalization of Marijuana at State Level, WASH. POST (Jan. 15, 2014), http://www.washingtonpost.com/national/deaoperations-chief-decries-legalization-of-marijuana-at-state-level/2014/01/15/17af548a-7e38- 11e3-9556-4a4bf7bcbd84_story.html. 132 See, e.g., Lawrence </w:t>
      </w:r>
      <w:proofErr w:type="spellStart"/>
      <w:r w:rsidRPr="00A137B4">
        <w:rPr>
          <w:sz w:val="8"/>
          <w:szCs w:val="8"/>
        </w:rPr>
        <w:t>Downes</w:t>
      </w:r>
      <w:proofErr w:type="spellEnd"/>
      <w:r w:rsidRPr="00A137B4">
        <w:rPr>
          <w:sz w:val="8"/>
          <w:szCs w:val="8"/>
        </w:rPr>
        <w:t xml:space="preserve">, The Great Colorado Weed Experiment, N.Y. TIMES, Aug. 3, 2014, at SR10 (recounting the successes of the first seven months of marijuana legalization in Colorado, and noting that “[t]he striking thing to a visitor is how quickly the marijuana industry has receded into normality”). \\jciprod01\productn\n\nyu\90-1\nyu106.txt unknown </w:t>
      </w:r>
      <w:proofErr w:type="spellStart"/>
      <w:r w:rsidRPr="00A137B4">
        <w:rPr>
          <w:sz w:val="8"/>
          <w:szCs w:val="8"/>
        </w:rPr>
        <w:t>Seq</w:t>
      </w:r>
      <w:proofErr w:type="spellEnd"/>
      <w:r w:rsidRPr="00A137B4">
        <w:rPr>
          <w:sz w:val="8"/>
          <w:szCs w:val="8"/>
        </w:rPr>
        <w:t xml:space="preserve">: 29 30-MAR-15 9:36 April 2015] ENABLING STATE MARIJUANA DEREGULATION 317 state marijuana dispensaries.133 However, when states seek to bring a black market into the sunlight, the very threat of federal sanctions may be sufficient to keep many vendors and users belowground.134 And because the laws of the federal government are supreme, all state deregulation is at least to some extent bargaining in the shadow of the law.135 The need for reliance will be still more important when states not only permit illegal activity to take place, but also seek to regulate and tax it, as in Colorado and Washington.136 As cases like Oakland v. Holder demonstrate, there is a price to be paid for unpredictability in executive enforcement. This price not only will accrue to dispensaries shut down by federal authorities, but also will be borne by businesses, state regulators, law enforcement officials, and private citizens who are struggling to balance conflicting state and federal laws. III THE LIMITS OF LEGISLATING WITHOUT THE LEGISLATURE </w:t>
      </w:r>
      <w:proofErr w:type="gramStart"/>
      <w:r w:rsidRPr="00A137B4">
        <w:rPr>
          <w:sz w:val="8"/>
          <w:szCs w:val="8"/>
        </w:rPr>
        <w:t>In</w:t>
      </w:r>
      <w:proofErr w:type="gramEnd"/>
      <w:r w:rsidRPr="00A137B4">
        <w:rPr>
          <w:sz w:val="8"/>
          <w:szCs w:val="8"/>
        </w:rPr>
        <w:t xml:space="preserve"> sum, for all their sound and fury, existing marijuana policy statements and DOJ memoranda have very little formal significance. It is of course possible that this “policy” is nothing more than an attempt to appease all constituencies at once—to give the appearance of action without compelling any substantive results. However, because the President is the centrally accountable figure in government, he and his party may be subjected to political backlash for any failure to live up to the </w:t>
      </w:r>
      <w:proofErr w:type="spellStart"/>
      <w:r w:rsidRPr="00A137B4">
        <w:rPr>
          <w:sz w:val="8"/>
          <w:szCs w:val="8"/>
        </w:rPr>
        <w:t>nonenforcement</w:t>
      </w:r>
      <w:proofErr w:type="spellEnd"/>
      <w:r w:rsidRPr="00A137B4">
        <w:rPr>
          <w:sz w:val="8"/>
          <w:szCs w:val="8"/>
        </w:rPr>
        <w:t xml:space="preserve"> expectations that these policy 133 See Robert A. </w:t>
      </w:r>
      <w:proofErr w:type="spellStart"/>
      <w:r w:rsidRPr="00A137B4">
        <w:rPr>
          <w:sz w:val="8"/>
          <w:szCs w:val="8"/>
        </w:rPr>
        <w:t>Mikos</w:t>
      </w:r>
      <w:proofErr w:type="spellEnd"/>
      <w:r w:rsidRPr="00A137B4">
        <w:rPr>
          <w:sz w:val="8"/>
          <w:szCs w:val="8"/>
        </w:rPr>
        <w:t xml:space="preserve">, On the Limits of Supremacy: Medical Marijuana and the States’ Overlooked Power to Legalize Federal Crime, 62 VAND. L. REV. 1421, 1482 (2009) (pointing out that during the Bush Administration, “medical marijuana use . . . survived and indeed thrived in the shadow of the federal ban”); cf. </w:t>
      </w:r>
      <w:proofErr w:type="spellStart"/>
      <w:r w:rsidRPr="00A137B4">
        <w:rPr>
          <w:sz w:val="8"/>
          <w:szCs w:val="8"/>
        </w:rPr>
        <w:t>Kreit</w:t>
      </w:r>
      <w:proofErr w:type="spellEnd"/>
      <w:r w:rsidRPr="00A137B4">
        <w:rPr>
          <w:sz w:val="8"/>
          <w:szCs w:val="8"/>
        </w:rPr>
        <w:t xml:space="preserve">, supra note 68, at 573 (“Because medical marijuana collectives already operate openly and without fear of state prosecution in the states where they are legal, the remote possibility that they will face federal prosecution likely has at best an insignificant impact on the price of the marijuana that they dispense.”). 134 Indeed, the mere existence of countervailing federal law may exert a stifling effect on state deregulation. See Susan R. Klein, Independent-Norm Federalism in Criminal Law, 90 CAL. L. REV. 1541, 1564 (2002) (arguing that “when a state chooses to pursue an independent moral norm and makes that choice clear to its citizens . . . some citizens will engage in this behavior . . . [but if] this same behavior is criminalized federally . . . the behavior will be chilled”). 135 See </w:t>
      </w:r>
      <w:proofErr w:type="spellStart"/>
      <w:r w:rsidRPr="00A137B4">
        <w:rPr>
          <w:sz w:val="8"/>
          <w:szCs w:val="8"/>
        </w:rPr>
        <w:t>Kreit</w:t>
      </w:r>
      <w:proofErr w:type="spellEnd"/>
      <w:r w:rsidRPr="00A137B4">
        <w:rPr>
          <w:sz w:val="8"/>
          <w:szCs w:val="8"/>
        </w:rPr>
        <w:t xml:space="preserve">, supra note 68, at 574 (arguing that federal interference in state laws creates inherent uncertainty, and therefore “has only made the state laws harder to control and easier to abuse,” and providing as an example that states and municipal government agencies will likely “refrain from physically inspecting collectives to make sure they are run properly, or testing medical marijuana to guard against adulterants and provide dosage and potency information, out of concern that doing so would run afoul of federal law”). 136 Supra note 17. \\jciprod01\productn\n\nyu\90-1\nyu106.txt unknown </w:t>
      </w:r>
      <w:proofErr w:type="spellStart"/>
      <w:r w:rsidRPr="00A137B4">
        <w:rPr>
          <w:sz w:val="8"/>
          <w:szCs w:val="8"/>
        </w:rPr>
        <w:t>Seq</w:t>
      </w:r>
      <w:proofErr w:type="spellEnd"/>
      <w:r w:rsidRPr="00A137B4">
        <w:rPr>
          <w:sz w:val="8"/>
          <w:szCs w:val="8"/>
        </w:rPr>
        <w:t xml:space="preserve">: 30 30-MAR-15 9:36 318 NEW YORK UNIVERSITY LAW REVIEW [Vol. 90:289 statements have engendered.137 This position of public exposure gives the executive a clear incentive to establish an enforcement strategy that can reliably carry out its policy goals—at least to the extent that it is possible to do so without engendering political controversy or judicial censure. Therefore, taking the President’s stated goals at face value, this final Section briefly discusses what measures might be taken within the bounds of the Constitution to further devolve marijuana enforcement authority to the states, without the help of the legislature. A. Expanding Federal Action </w:t>
      </w:r>
      <w:proofErr w:type="gramStart"/>
      <w:r w:rsidRPr="00A137B4">
        <w:rPr>
          <w:sz w:val="8"/>
          <w:szCs w:val="8"/>
        </w:rPr>
        <w:t>In</w:t>
      </w:r>
      <w:proofErr w:type="gramEnd"/>
      <w:r w:rsidRPr="00A137B4">
        <w:rPr>
          <w:sz w:val="8"/>
          <w:szCs w:val="8"/>
        </w:rPr>
        <w:t xml:space="preserve"> plotting </w:t>
      </w:r>
      <w:proofErr w:type="spellStart"/>
      <w:r w:rsidRPr="00A137B4">
        <w:rPr>
          <w:sz w:val="8"/>
          <w:szCs w:val="8"/>
        </w:rPr>
        <w:t>nonenforcement</w:t>
      </w:r>
      <w:proofErr w:type="spellEnd"/>
      <w:r w:rsidRPr="00A137B4">
        <w:rPr>
          <w:sz w:val="8"/>
          <w:szCs w:val="8"/>
        </w:rPr>
        <w:t xml:space="preserve">, the President has a strong constitutional incentive to maintain the current decentralized enforcement structure. Under Chaney, any move to formalize an executive policy of what remains essentially sanctioned law-breaking will risk being overturned in court. Therefore, measures to improve state reliance and increase the efficacy of executive policymaking most likely must occur within the DOJ’s existing structure of largely autonomous enforcers.138 The challenge, then, is to create the transparency and accountability needed for state reliance without requiring an overhaul of the DOJ or—almost as implausible in the present Congress—legislative reform of the CSA. In any such process, the key figures will be the ninety-three U.S. Attorneys spread across the nation.139 These presidential appointees serve as intermediaries between Main Justice and federal prosecutors 137 Executive accountability can be a powerful incentive to deliver on presidential promises. See generally </w:t>
      </w:r>
      <w:proofErr w:type="spellStart"/>
      <w:r w:rsidRPr="00A137B4">
        <w:rPr>
          <w:sz w:val="8"/>
          <w:szCs w:val="8"/>
        </w:rPr>
        <w:t>Calabresi</w:t>
      </w:r>
      <w:proofErr w:type="spellEnd"/>
      <w:r w:rsidRPr="00A137B4">
        <w:rPr>
          <w:sz w:val="8"/>
          <w:szCs w:val="8"/>
        </w:rPr>
        <w:t xml:space="preserve"> &amp; Prakash, supra note 48, at 603 (“[T]he Constitution’s clauses relating to the President were drafted and ratified to energize the federal government’s administration and to establish one individual accountable for the administration of federal law.”). 138 Indeed, the practical effects of any more dramatic reorganization of the law enforcement infrastructure are highly debatable, and the political costs likely make it impossible. See Leland E. Beck, The Administrative Law of Criminal Prosecution: The Development of Prosecutorial Policy, 27 AM. U. L. REV. 310, 332–74 (1978) (weighing the pros and cons of transitioning toward an administrative law model of rulemaking within federal criminal law). On the other hand, some have argued that lack of centralized control in the DOJ is a critical problem, necessitating more extensive structural change. See, e.g., Dan M. </w:t>
      </w:r>
      <w:proofErr w:type="spellStart"/>
      <w:r w:rsidRPr="00A137B4">
        <w:rPr>
          <w:sz w:val="8"/>
          <w:szCs w:val="8"/>
        </w:rPr>
        <w:t>Kahan</w:t>
      </w:r>
      <w:proofErr w:type="spellEnd"/>
      <w:r w:rsidRPr="00A137B4">
        <w:rPr>
          <w:sz w:val="8"/>
          <w:szCs w:val="8"/>
        </w:rPr>
        <w:t xml:space="preserve">, Reallocating Interpretive Criminal-Lawmaking Power Within the Executive Branch, 61 LAW &amp; CONTEMP. PROBS. 47, 52 (1998) (“Fixing federal criminal law requires that federal criminal-lawmaking power be diverted away from individual U.S. Attorneys to some institution that will be more responsive to the interests that should inform the exercise of this power.”). 139 See U.S. ATTORNEYS’ MANUAL § 3-2.100 (2009) (“One United States Attorney is assigned to each judicial district with the exception of Guam and the Northern Marianas, where a single United States Attorney, serves in both districts.”). Each U.S. Attorney is “the chief law enforcement officer” within their district. Id. \\jciprod01\productn\n\nyu\90-1\nyu106.txt unknown </w:t>
      </w:r>
      <w:proofErr w:type="spellStart"/>
      <w:r w:rsidRPr="00A137B4">
        <w:rPr>
          <w:sz w:val="8"/>
          <w:szCs w:val="8"/>
        </w:rPr>
        <w:t>Seq</w:t>
      </w:r>
      <w:proofErr w:type="spellEnd"/>
      <w:r w:rsidRPr="00A137B4">
        <w:rPr>
          <w:sz w:val="8"/>
          <w:szCs w:val="8"/>
        </w:rPr>
        <w:t xml:space="preserve">: 31 30-MAR-15 9:36 April 2015] ENABLING STATE MARIJUANA DEREGULATION 319 and exert substantial control over their own jurisdictions while remaining proudly free from direct review by Washington.140 Like the Attorney General, U.S. Attorneys are public figures with the ability to direct enforcement strategy within their jurisdictions. However, U.S. Attorneys are also directly involved with the day-to-day enforcement realities that exist within their jurisdictions, and they exert substantial control over which local cases are brought to trial. As such, their capacity to abet state-sensitive policymaking in the realm of drug control is an underutilized resource. Rather than precisely defining for itself what kinds of state and local regulations are adequate to avert federal attention under the CSA, one way to quickly and efficiently give existing guidelines real teeth on the ground is for the Attorney General to demand that U.S. Attorneys publicly issue their own detailed statements of policy within the relatively broad framework set out by the Cole Memo.141 In many cases, this demand would merely require U.S. Attorneys to formally publicize the policies of </w:t>
      </w:r>
      <w:proofErr w:type="spellStart"/>
      <w:r w:rsidRPr="00A137B4">
        <w:rPr>
          <w:sz w:val="8"/>
          <w:szCs w:val="8"/>
        </w:rPr>
        <w:t>nonenforcement</w:t>
      </w:r>
      <w:proofErr w:type="spellEnd"/>
      <w:r w:rsidRPr="00A137B4">
        <w:rPr>
          <w:sz w:val="8"/>
          <w:szCs w:val="8"/>
        </w:rPr>
        <w:t xml:space="preserve"> which they already maintain behind closed doors. These guidelines could be issued at the state level in the form of relatively informal public statements (not unlike the DOJ memoranda themselves) with minimal bureaucratic difficulty, and could clarify precisely what kind of regulations need to be passed or complied with in order for state citizens to evade federal interference within any given jurisdiction.142 And although any such guidelines would, like the current federal standards issued from Main Justice, be entirely discretionary, they would add valuable specificity 140 See supra notes 78–90 and accompanying text (discussing the independent authority exercised by U.S. Attorneys). 141 Other commentators have similarly argued that increased transparency and formality in the exercise of discretion is an optimal way to render prosecution more predictable and fair. See Richard A. </w:t>
      </w:r>
      <w:proofErr w:type="spellStart"/>
      <w:r w:rsidRPr="00A137B4">
        <w:rPr>
          <w:sz w:val="8"/>
          <w:szCs w:val="8"/>
        </w:rPr>
        <w:t>Bierschbach</w:t>
      </w:r>
      <w:proofErr w:type="spellEnd"/>
      <w:r w:rsidRPr="00A137B4">
        <w:rPr>
          <w:sz w:val="8"/>
          <w:szCs w:val="8"/>
        </w:rPr>
        <w:t xml:space="preserve"> &amp; </w:t>
      </w:r>
      <w:proofErr w:type="spellStart"/>
      <w:r w:rsidRPr="00A137B4">
        <w:rPr>
          <w:sz w:val="8"/>
          <w:szCs w:val="8"/>
        </w:rPr>
        <w:t>Stephanos</w:t>
      </w:r>
      <w:proofErr w:type="spellEnd"/>
      <w:r w:rsidRPr="00A137B4">
        <w:rPr>
          <w:sz w:val="8"/>
          <w:szCs w:val="8"/>
        </w:rPr>
        <w:t xml:space="preserve"> </w:t>
      </w:r>
      <w:proofErr w:type="spellStart"/>
      <w:r w:rsidRPr="00A137B4">
        <w:rPr>
          <w:sz w:val="8"/>
          <w:szCs w:val="8"/>
        </w:rPr>
        <w:t>Bibas</w:t>
      </w:r>
      <w:proofErr w:type="spellEnd"/>
      <w:r w:rsidRPr="00A137B4">
        <w:rPr>
          <w:sz w:val="8"/>
          <w:szCs w:val="8"/>
        </w:rPr>
        <w:t xml:space="preserve">, Notice-and-Comment Sentencing, 97 MINN. L. REV. 1 (2012) (claiming that the opaque role of prosecutors in determining individual sentencing decisions leads to harmful and arbitrary results—and that this problem can be addressed by publicly-developed statements of policy formulated in an administrative law model); Erik Luna, Prosecutorial Decriminalization, 102 J. CRIM. L. &amp; CRIMINOLOGY 785, 801–06 (2012) (arguing for “overt prosecutorial decriminalization” to constrain overbroad criminal statutes). 142 One objection to this proposal, and to transparency in agency policymaking in general, is that revealing and clarifying enforcement policy will undermine the law: Even though the DOJ does not have the resources to prosecute every instance of law-breaking, a certain degree of opacity and unpredictability in enforcement policy prevents lawbreakers from confidently exploiting the necessary lacunae in DOJ enforcement. See, e.g., </w:t>
      </w:r>
      <w:proofErr w:type="spellStart"/>
      <w:r w:rsidRPr="00A137B4">
        <w:rPr>
          <w:sz w:val="8"/>
          <w:szCs w:val="8"/>
        </w:rPr>
        <w:t>Wayte</w:t>
      </w:r>
      <w:proofErr w:type="spellEnd"/>
      <w:r w:rsidRPr="00A137B4">
        <w:rPr>
          <w:sz w:val="8"/>
          <w:szCs w:val="8"/>
        </w:rPr>
        <w:t xml:space="preserve"> v. United States, 470 U.S. 598, 607 (1985) (“Examining the basis of a prosecution . . . may undermine prosecutorial effectiveness by revealing the Government’s enforcement policy.”); O’Neill, supra note 78, at 236 (“Such pronouncements may foil deterrence efforts and undermine public confidence in the law.”). In this case, however, the immediate goal is to enable certain regulated violations of federal law. Therefore, the opposite strategy is required. \\jciprod01\productn\n\nyu\90-1\nyu106.txt unknown </w:t>
      </w:r>
      <w:proofErr w:type="spellStart"/>
      <w:r w:rsidRPr="00A137B4">
        <w:rPr>
          <w:sz w:val="8"/>
          <w:szCs w:val="8"/>
        </w:rPr>
        <w:t>Seq</w:t>
      </w:r>
      <w:proofErr w:type="spellEnd"/>
      <w:r w:rsidRPr="00A137B4">
        <w:rPr>
          <w:sz w:val="8"/>
          <w:szCs w:val="8"/>
        </w:rPr>
        <w:t xml:space="preserve">: 32 30-MAR-15 9:36 320 NEW YORK UNIVERSITY LAW REVIEW [Vol. 90:289 to an area of enforcement that is currently rife with uncertainty. Furthermore, if U.S. Attorneys are themselves involved in delineating the requirements of enforcement within the areas that they control, they may take a more active interest in policing prosecutors to ensure that enforcement guidelines are followed. Relying on U.S. Attorneys to set local priorities rather than Washington bureaucrats will also give credence to the President’s claim that </w:t>
      </w:r>
      <w:proofErr w:type="spellStart"/>
      <w:r w:rsidRPr="00A137B4">
        <w:rPr>
          <w:sz w:val="8"/>
          <w:szCs w:val="8"/>
        </w:rPr>
        <w:t>nonenforcement</w:t>
      </w:r>
      <w:proofErr w:type="spellEnd"/>
      <w:r w:rsidRPr="00A137B4">
        <w:rPr>
          <w:sz w:val="8"/>
          <w:szCs w:val="8"/>
        </w:rPr>
        <w:t xml:space="preserve"> is a necessary reallocation of limited resources, rather than a policy change motivated solely by politics. Because they are more familiar with local conditions and local needs, U.S. Attorneys can be expected to make a more fact-sensitive and personalized determination of which state programs truly are “strong and effective,” and which are inadequate.143 Additionally, and equally important from the executive’s perspective, placing accountability on U.S. Attorneys would mean that any one district’s regulations might be struck down, amended, or (on occasion) ignored without substantially endangering the national goal of enabling state-level reform. Use of detailed, formal, and transparent statements of policy at the district level will also facilitate review from the top down, including through monitoring resources spent in prosecuting various types of cases and, if necessary, permitting the open and effective use of the President’s authority to remove U.S. Attorneys for noncompliance.144 In the removal and appointment of U.S. Attorneys, this kind of central monitoring is especially important: Maintaining clear and objective criteria will prevent the type of political firestorm which 143 This conception is in alignment with the central purpose of the U.S. Attorney: to “exercise[ ] wide discretion in the use of his/her resources to further the priorities of the local jurisdictions and needs of their communities.” United States Attorneys’ Mission, DEPARTMENT OF JUSTICE, http://www.justice.gov/usao/about/mission.html (last visited Oct. 13, 2014). One of the most common justifications for the current decentralized structure of the DOJ is that local prosecutors’ smaller jurisdiction size and greater proximity to cases allow them to be more aware of local concerns, and therefore better able to respond to those concerns. See O’Neill, supra note 78, at 230 (“If a locality is suffering from a drug epidemic, then prosecutors may elect to target drug dealers. Similarly, if the community is plagued by gang violence, prosecutors may choose to disrupt organized criminal enterprises.”); see also Steven D. Clymer, Unequal Justice: The Federalization of Criminal Law, 70 S. CAL. L. REV. 643, 715 (1997) (“Local </w:t>
      </w:r>
      <w:proofErr w:type="spellStart"/>
      <w:r w:rsidRPr="00A137B4">
        <w:rPr>
          <w:sz w:val="8"/>
          <w:szCs w:val="8"/>
        </w:rPr>
        <w:t>prosecutive</w:t>
      </w:r>
      <w:proofErr w:type="spellEnd"/>
      <w:r w:rsidRPr="00A137B4">
        <w:rPr>
          <w:sz w:val="8"/>
          <w:szCs w:val="8"/>
        </w:rPr>
        <w:t xml:space="preserve"> guidelines are preferable to nationwide legislative and administrative classification schemes because local guidelines would allow federal prosecutors to tailor standards to local crime problems.”). 144 There may be additional measures available for the executive to take within the current structure of the DOJ to increase internal accountability without a more disruptive agency overhaul. Ellen S. </w:t>
      </w:r>
      <w:proofErr w:type="spellStart"/>
      <w:r w:rsidRPr="00A137B4">
        <w:rPr>
          <w:sz w:val="8"/>
          <w:szCs w:val="8"/>
        </w:rPr>
        <w:t>Podgor</w:t>
      </w:r>
      <w:proofErr w:type="spellEnd"/>
      <w:r w:rsidRPr="00A137B4">
        <w:rPr>
          <w:sz w:val="8"/>
          <w:szCs w:val="8"/>
        </w:rPr>
        <w:t xml:space="preserve"> suggests the use of “‘soft’ remedies” (as opposed to legally binding and judicially enforceable hard remedies) to improve transparency and administrative hierarchies, including internal restructuring based on the structures for maintaining a compliance program in the Federal Sentencing Guidelines for Organizations. </w:t>
      </w:r>
      <w:proofErr w:type="spellStart"/>
      <w:r w:rsidRPr="00A137B4">
        <w:rPr>
          <w:sz w:val="8"/>
          <w:szCs w:val="8"/>
        </w:rPr>
        <w:t>Podgor</w:t>
      </w:r>
      <w:proofErr w:type="spellEnd"/>
      <w:r w:rsidRPr="00A137B4">
        <w:rPr>
          <w:sz w:val="8"/>
          <w:szCs w:val="8"/>
        </w:rPr>
        <w:t xml:space="preserve">, supra note 85, at 195–202. \\jciprod01\productn\n\nyu\90-1\nyu106.txt unknown </w:t>
      </w:r>
      <w:proofErr w:type="spellStart"/>
      <w:r w:rsidRPr="00A137B4">
        <w:rPr>
          <w:sz w:val="8"/>
          <w:szCs w:val="8"/>
        </w:rPr>
        <w:t>Seq</w:t>
      </w:r>
      <w:proofErr w:type="spellEnd"/>
      <w:r w:rsidRPr="00A137B4">
        <w:rPr>
          <w:sz w:val="8"/>
          <w:szCs w:val="8"/>
        </w:rPr>
        <w:t xml:space="preserve">: 33 30-MAR-15 9:36 April 2015] ENABLING STATE MARIJUANA DEREGULATION 321 took place when President Bush unilaterally removed seven U.S. Attorneys without explanation in December of 2006.145 If the President wishes to base his </w:t>
      </w:r>
      <w:proofErr w:type="spellStart"/>
      <w:r w:rsidRPr="00A137B4">
        <w:rPr>
          <w:sz w:val="8"/>
          <w:szCs w:val="8"/>
        </w:rPr>
        <w:t>nonenforcement</w:t>
      </w:r>
      <w:proofErr w:type="spellEnd"/>
      <w:r w:rsidRPr="00A137B4">
        <w:rPr>
          <w:sz w:val="8"/>
          <w:szCs w:val="8"/>
        </w:rPr>
        <w:t xml:space="preserve"> policy on respect for state autonomy and the need for</w:t>
      </w:r>
      <w:r w:rsidRPr="00A137B4">
        <w:rPr>
          <w:sz w:val="16"/>
        </w:rPr>
        <w:t xml:space="preserve"> efficient resource allocation rather than making a naked political grab for power, it is essential that U.S. Attorneys’ offices be “bastions of professionalism.”146 B. Policy Goals and Policy Limits </w:t>
      </w:r>
      <w:r w:rsidRPr="00A137B4">
        <w:rPr>
          <w:rStyle w:val="StyleUnderline"/>
        </w:rPr>
        <w:t xml:space="preserve">For state deregulation to be truly </w:t>
      </w:r>
      <w:r w:rsidRPr="00A137B4">
        <w:rPr>
          <w:rStyle w:val="Emphasis"/>
        </w:rPr>
        <w:t>effective</w:t>
      </w:r>
      <w:r w:rsidRPr="00A137B4">
        <w:rPr>
          <w:rStyle w:val="StyleUnderline"/>
        </w:rPr>
        <w:t xml:space="preserve">, the executive branch will also need to </w:t>
      </w:r>
      <w:r w:rsidRPr="00A137B4">
        <w:rPr>
          <w:rStyle w:val="Emphasis"/>
        </w:rPr>
        <w:t>coordinate DOJ enforcement</w:t>
      </w:r>
      <w:r w:rsidRPr="00A137B4">
        <w:rPr>
          <w:rStyle w:val="StyleUnderline"/>
        </w:rPr>
        <w:t xml:space="preserve"> with the civil and criminal enforcement and </w:t>
      </w:r>
      <w:r w:rsidRPr="00A137B4">
        <w:rPr>
          <w:rStyle w:val="Emphasis"/>
        </w:rPr>
        <w:t>regulatory</w:t>
      </w:r>
      <w:r w:rsidRPr="00A137B4">
        <w:rPr>
          <w:rStyle w:val="StyleUnderline"/>
        </w:rPr>
        <w:t xml:space="preserve"> efforts of other </w:t>
      </w:r>
      <w:r w:rsidRPr="00A137B4">
        <w:rPr>
          <w:rStyle w:val="Emphasis"/>
        </w:rPr>
        <w:t>executive</w:t>
      </w:r>
      <w:r w:rsidRPr="00A137B4">
        <w:rPr>
          <w:rStyle w:val="StyleUnderline"/>
        </w:rPr>
        <w:t xml:space="preserve"> agencies.</w:t>
      </w:r>
      <w:r w:rsidRPr="00A137B4">
        <w:rPr>
          <w:sz w:val="16"/>
        </w:rPr>
        <w:t xml:space="preserve"> </w:t>
      </w:r>
      <w:r w:rsidRPr="00A137B4">
        <w:rPr>
          <w:rStyle w:val="StyleUnderline"/>
        </w:rPr>
        <w:t xml:space="preserve">The President can and should also work to ensure that </w:t>
      </w:r>
      <w:r w:rsidRPr="00A137B4">
        <w:rPr>
          <w:rStyle w:val="Emphasis"/>
        </w:rPr>
        <w:t>DOJ guidelines</w:t>
      </w:r>
      <w:r w:rsidRPr="00A137B4">
        <w:rPr>
          <w:rStyle w:val="StyleUnderline"/>
        </w:rPr>
        <w:t xml:space="preserve"> are not only </w:t>
      </w:r>
      <w:r w:rsidRPr="00A137B4">
        <w:rPr>
          <w:rStyle w:val="Emphasis"/>
        </w:rPr>
        <w:t>reliable</w:t>
      </w:r>
      <w:r w:rsidRPr="00A137B4">
        <w:rPr>
          <w:rStyle w:val="StyleUnderline"/>
        </w:rPr>
        <w:t xml:space="preserve">, but that they </w:t>
      </w:r>
      <w:r w:rsidRPr="00A137B4">
        <w:rPr>
          <w:rStyle w:val="Emphasis"/>
        </w:rPr>
        <w:t>avoid conflict</w:t>
      </w:r>
      <w:r w:rsidRPr="00A137B4">
        <w:rPr>
          <w:rStyle w:val="StyleUnderline"/>
        </w:rPr>
        <w:t xml:space="preserve"> with other areas of executive authority</w:t>
      </w:r>
      <w:r w:rsidRPr="00A137B4">
        <w:rPr>
          <w:sz w:val="16"/>
        </w:rPr>
        <w:t xml:space="preserve">.147 Measures to coordinate interagency action are tremendously important in the realm of marijuana policy because many of the sanctions that fall upon marijuana users and distributors are beyond the authority of the DOJ. These additional penalties </w:t>
      </w:r>
      <w:r w:rsidRPr="00A137B4">
        <w:rPr>
          <w:sz w:val="16"/>
        </w:rPr>
        <w:lastRenderedPageBreak/>
        <w:t xml:space="preserve">include everything from federal employment restrictions to limits on subsidized housing to restrictions on gun ownership.148 </w:t>
      </w:r>
      <w:r w:rsidRPr="00A137B4">
        <w:rPr>
          <w:rStyle w:val="StyleUnderline"/>
        </w:rPr>
        <w:t xml:space="preserve">By coordinating agency action, the executive will not only </w:t>
      </w:r>
      <w:r w:rsidRPr="00A137B4">
        <w:rPr>
          <w:rStyle w:val="Emphasis"/>
        </w:rPr>
        <w:t>clarify</w:t>
      </w:r>
      <w:r w:rsidRPr="00A137B4">
        <w:rPr>
          <w:rStyle w:val="StyleUnderline"/>
        </w:rPr>
        <w:t xml:space="preserve"> its own position; it will also incentivize states to adopt marijuana provisions that fit the executive’s standards of clarity and comprehensiveness</w:t>
      </w:r>
      <w:r w:rsidRPr="00A137B4">
        <w:rPr>
          <w:sz w:val="16"/>
        </w:rPr>
        <w:t xml:space="preserve">. Optimally, such “rules” should be detailed, clear, and consistent with existing policy under the Cole Memo. </w:t>
      </w:r>
      <w:r w:rsidRPr="00A137B4">
        <w:rPr>
          <w:rStyle w:val="StyleUnderline"/>
        </w:rPr>
        <w:t xml:space="preserve">Even if the executive branch issues </w:t>
      </w:r>
      <w:r w:rsidRPr="00A137B4">
        <w:rPr>
          <w:rStyle w:val="Emphasis"/>
        </w:rPr>
        <w:t>clear</w:t>
      </w:r>
      <w:r w:rsidRPr="00A137B4">
        <w:rPr>
          <w:rStyle w:val="StyleUnderline"/>
        </w:rPr>
        <w:t xml:space="preserve">, </w:t>
      </w:r>
      <w:r w:rsidRPr="00A137B4">
        <w:rPr>
          <w:rStyle w:val="Emphasis"/>
        </w:rPr>
        <w:t>comprehensive</w:t>
      </w:r>
      <w:r w:rsidRPr="00A137B4">
        <w:rPr>
          <w:rStyle w:val="StyleUnderline"/>
        </w:rPr>
        <w:t xml:space="preserve">, and </w:t>
      </w:r>
      <w:r w:rsidRPr="00A137B4">
        <w:rPr>
          <w:rStyle w:val="Emphasis"/>
        </w:rPr>
        <w:t>detailed regulations</w:t>
      </w:r>
      <w:r w:rsidRPr="00A137B4">
        <w:rPr>
          <w:rStyle w:val="StyleUnderline"/>
        </w:rPr>
        <w:t xml:space="preserve"> </w:t>
      </w:r>
      <w:r w:rsidRPr="00A137B4">
        <w:rPr>
          <w:rStyle w:val="Emphasis"/>
        </w:rPr>
        <w:t>for every aspect</w:t>
      </w:r>
      <w:r w:rsidRPr="00A137B4">
        <w:rPr>
          <w:rStyle w:val="StyleUnderline"/>
        </w:rPr>
        <w:t xml:space="preserve"> of marijuana regulation, full </w:t>
      </w:r>
      <w:r w:rsidRPr="00A137B4">
        <w:rPr>
          <w:rStyle w:val="Emphasis"/>
        </w:rPr>
        <w:t>state-level deregulation will probably be impossible</w:t>
      </w:r>
      <w:r w:rsidRPr="00A137B4">
        <w:rPr>
          <w:rStyle w:val="StyleUnderline"/>
        </w:rPr>
        <w:t xml:space="preserve"> for as long as marijuana remains categorically forbidden under the CSA.</w:t>
      </w:r>
      <w:r w:rsidRPr="00A137B4">
        <w:rPr>
          <w:sz w:val="16"/>
        </w:rPr>
        <w:t xml:space="preserve"> </w:t>
      </w:r>
      <w:r w:rsidRPr="00A137B4">
        <w:rPr>
          <w:rStyle w:val="StyleUnderline"/>
        </w:rPr>
        <w:t xml:space="preserve">Although the DOJ can make freedom from enforcement more likely, it cannot </w:t>
      </w:r>
      <w:r w:rsidRPr="00A137B4">
        <w:rPr>
          <w:rStyle w:val="Emphasis"/>
        </w:rPr>
        <w:t>entirely</w:t>
      </w:r>
      <w:r w:rsidRPr="00A137B4">
        <w:rPr>
          <w:rStyle w:val="StyleUnderline"/>
        </w:rPr>
        <w:t xml:space="preserve"> foreclose the </w:t>
      </w:r>
      <w:r w:rsidRPr="00A137B4">
        <w:rPr>
          <w:rStyle w:val="Emphasis"/>
        </w:rPr>
        <w:t>possibility of enforcement</w:t>
      </w:r>
      <w:r w:rsidRPr="00A137B4">
        <w:rPr>
          <w:rStyle w:val="StyleUnderline"/>
        </w:rPr>
        <w:t xml:space="preserve"> by </w:t>
      </w:r>
      <w:r w:rsidRPr="00A137B4">
        <w:rPr>
          <w:rStyle w:val="Emphasis"/>
        </w:rPr>
        <w:t>U.S. Attorneys</w:t>
      </w:r>
      <w:r w:rsidRPr="00A137B4">
        <w:rPr>
          <w:rStyle w:val="StyleUnderline"/>
        </w:rPr>
        <w:t xml:space="preserve"> or prosecutors, or provide a </w:t>
      </w:r>
      <w:r w:rsidRPr="00A137B4">
        <w:rPr>
          <w:rStyle w:val="Emphasis"/>
        </w:rPr>
        <w:t>judicial remedy</w:t>
      </w:r>
      <w:r w:rsidRPr="00A137B4">
        <w:rPr>
          <w:rStyle w:val="StyleUnderline"/>
        </w:rPr>
        <w:t xml:space="preserve"> for those who </w:t>
      </w:r>
      <w:r w:rsidRPr="00A137B4">
        <w:rPr>
          <w:rStyle w:val="Emphasis"/>
        </w:rPr>
        <w:t>detrimentally rely</w:t>
      </w:r>
      <w:r w:rsidRPr="00A137B4">
        <w:rPr>
          <w:rStyle w:val="StyleUnderline"/>
        </w:rPr>
        <w:t xml:space="preserve"> on statements of </w:t>
      </w:r>
      <w:r w:rsidRPr="00A137B4">
        <w:rPr>
          <w:rStyle w:val="Emphasis"/>
        </w:rPr>
        <w:t>executive policy</w:t>
      </w:r>
      <w:r w:rsidRPr="00A137B4">
        <w:rPr>
          <w:rStyle w:val="StyleUnderline"/>
        </w:rPr>
        <w:t xml:space="preserve">, without completely overhauling the structure of the DOJ and </w:t>
      </w:r>
      <w:r w:rsidRPr="00A137B4">
        <w:rPr>
          <w:rStyle w:val="Emphasis"/>
        </w:rPr>
        <w:t>risking serious</w:t>
      </w:r>
      <w:r w:rsidRPr="00A137B4">
        <w:rPr>
          <w:rStyle w:val="StyleUnderline"/>
        </w:rPr>
        <w:t xml:space="preserve"> constitutional </w:t>
      </w:r>
      <w:r w:rsidRPr="00A137B4">
        <w:rPr>
          <w:rStyle w:val="Emphasis"/>
        </w:rPr>
        <w:t>violations</w:t>
      </w:r>
      <w:r w:rsidRPr="00A137B4">
        <w:rPr>
          <w:sz w:val="16"/>
        </w:rPr>
        <w:t xml:space="preserve">. Furthermore, the “energy” that characterizes executive policymaking is also a weakness insofar as consistency is concerned. </w:t>
      </w:r>
      <w:r w:rsidRPr="00A137B4">
        <w:rPr>
          <w:rStyle w:val="StyleUnderline"/>
        </w:rPr>
        <w:t xml:space="preserve">Even if one presidential administration is able to implement a coherent and effective policy, there is </w:t>
      </w:r>
      <w:r w:rsidRPr="00A137B4">
        <w:rPr>
          <w:rStyle w:val="Emphasis"/>
        </w:rPr>
        <w:t>no guarantee</w:t>
      </w:r>
      <w:r w:rsidRPr="00A137B4">
        <w:rPr>
          <w:rStyle w:val="StyleUnderline"/>
        </w:rPr>
        <w:t xml:space="preserve"> </w:t>
      </w:r>
      <w:r w:rsidRPr="00A137B4">
        <w:rPr>
          <w:rStyle w:val="Emphasis"/>
        </w:rPr>
        <w:t>that future administrations</w:t>
      </w:r>
      <w:r w:rsidRPr="00A137B4">
        <w:rPr>
          <w:rStyle w:val="StyleUnderline"/>
        </w:rPr>
        <w:t xml:space="preserve"> </w:t>
      </w:r>
      <w:r w:rsidRPr="00A137B4">
        <w:rPr>
          <w:rStyle w:val="Emphasis"/>
        </w:rPr>
        <w:t>will maintain that regime</w:t>
      </w:r>
      <w:r w:rsidRPr="00A137B4">
        <w:rPr>
          <w:rStyle w:val="StyleUnderline"/>
        </w:rPr>
        <w:t>, or that they will even share the same policy goals</w:t>
      </w:r>
      <w:r w:rsidRPr="00A137B4">
        <w:rPr>
          <w:sz w:val="16"/>
        </w:rPr>
        <w:t xml:space="preserve">. </w:t>
      </w:r>
      <w:r w:rsidRPr="00A137B4">
        <w:rPr>
          <w:rStyle w:val="StyleUnderline"/>
        </w:rPr>
        <w:t xml:space="preserve">Therefore, as regulated parties are well aware, any </w:t>
      </w:r>
      <w:r w:rsidRPr="00A137B4">
        <w:rPr>
          <w:rStyle w:val="Emphasis"/>
        </w:rPr>
        <w:t>legitimate reliance</w:t>
      </w:r>
      <w:r w:rsidRPr="00A137B4">
        <w:rPr>
          <w:rStyle w:val="StyleUnderline"/>
        </w:rPr>
        <w:t xml:space="preserve"> on federal policy will be accompanied by a potential four- or eight-year time </w:t>
      </w:r>
      <w:r w:rsidRPr="00A137B4">
        <w:rPr>
          <w:rStyle w:val="Emphasis"/>
        </w:rPr>
        <w:t>limit</w:t>
      </w:r>
      <w:r w:rsidRPr="00A137B4">
        <w:rPr>
          <w:rStyle w:val="StyleUnderline"/>
        </w:rPr>
        <w:t xml:space="preserve">. And so long as the President relies on the highly informal tools of DOJ policymaking, rather than issuing more binding statements of policy, it will be quite </w:t>
      </w:r>
      <w:r w:rsidRPr="00A137B4">
        <w:rPr>
          <w:rStyle w:val="Emphasis"/>
        </w:rPr>
        <w:t>possible for enforcement rules</w:t>
      </w:r>
      <w:r w:rsidRPr="00A137B4">
        <w:rPr>
          <w:rStyle w:val="StyleUnderline"/>
        </w:rPr>
        <w:t xml:space="preserve"> </w:t>
      </w:r>
      <w:r w:rsidRPr="00A137B4">
        <w:rPr>
          <w:rStyle w:val="Emphasis"/>
        </w:rPr>
        <w:t>to shift</w:t>
      </w:r>
      <w:r w:rsidRPr="00A137B4">
        <w:rPr>
          <w:rStyle w:val="StyleUnderline"/>
        </w:rPr>
        <w:t xml:space="preserve"> as rapidly as the political winds</w:t>
      </w:r>
      <w:r w:rsidRPr="00A137B4">
        <w:rPr>
          <w:sz w:val="16"/>
        </w:rPr>
        <w:t xml:space="preserve">. </w:t>
      </w:r>
      <w:r w:rsidRPr="00A137B4">
        <w:rPr>
          <w:rStyle w:val="StyleUnderline"/>
        </w:rPr>
        <w:t xml:space="preserve">One example that suggests both the problems of </w:t>
      </w:r>
      <w:r w:rsidRPr="00A137B4">
        <w:rPr>
          <w:rStyle w:val="Emphasis"/>
        </w:rPr>
        <w:t>unclear enforcement</w:t>
      </w:r>
      <w:r w:rsidRPr="00A137B4">
        <w:rPr>
          <w:rStyle w:val="StyleUnderline"/>
        </w:rPr>
        <w:t xml:space="preserve"> and the limits </w:t>
      </w:r>
      <w:r w:rsidRPr="00A137B4">
        <w:rPr>
          <w:rStyle w:val="Emphasis"/>
        </w:rPr>
        <w:t>of executive policymaking</w:t>
      </w:r>
      <w:r w:rsidRPr="00A137B4">
        <w:rPr>
          <w:rStyle w:val="StyleUnderline"/>
        </w:rPr>
        <w:t xml:space="preserve"> more generally is currently playing out between banks, marijuana-related businesses, and the federal government:</w:t>
      </w:r>
      <w:r w:rsidRPr="00A137B4">
        <w:rPr>
          <w:sz w:val="16"/>
        </w:rPr>
        <w:t xml:space="preserve"> Thus far, most banks have refused to do business with even state-licensed marijuana distributors for fear of legal repercussions.149 As a result of this hesitation, multi-million dollar businesses that are legal at the state level have been conducted entirely on a cash basis, with a resulting increase in both risks and operating costs.150 Not only does the lack of bank cooperation increase costs, but it also incentivizes the very unlawful behavior that the Cole Memo seems eager to foreclose, as businesses either misrepresent their activities to secure the cooperation of unwilling banks, or forego those banks entirely for less formal venues. </w:t>
      </w:r>
      <w:r w:rsidRPr="00A137B4">
        <w:rPr>
          <w:rStyle w:val="StyleUnderline"/>
        </w:rPr>
        <w:t xml:space="preserve">The </w:t>
      </w:r>
      <w:r w:rsidRPr="00A137B4">
        <w:rPr>
          <w:rStyle w:val="Emphasis"/>
        </w:rPr>
        <w:t>rule of law has suffered</w:t>
      </w:r>
      <w:r w:rsidRPr="00A137B4">
        <w:rPr>
          <w:rStyle w:val="StyleUnderline"/>
        </w:rPr>
        <w:t>. Marijuana money has been driven back to underground economies that are not subject to federal or state regulation, and state schemes to tax the nascent but lucrative marijuana industry in Washington and Colorado have been subverted.</w:t>
      </w:r>
      <w:r w:rsidRPr="00A137B4">
        <w:rPr>
          <w:sz w:val="16"/>
        </w:rPr>
        <w:t xml:space="preserve">151 </w:t>
      </w:r>
      <w:r w:rsidRPr="00A137B4">
        <w:rPr>
          <w:rStyle w:val="StyleUnderline"/>
        </w:rPr>
        <w:t>The executive branch has responded by issuing new policy guidelines intended to reassure both banks and businesses.</w:t>
      </w:r>
      <w:r w:rsidRPr="00A137B4">
        <w:rPr>
          <w:sz w:val="16"/>
        </w:rPr>
        <w:t xml:space="preserve"> In February of 2014, Attorney General Eric Holder set forth guidelines through two separate notices, issued through the Treasury Department and the DOJ, instructing banks on measures to take when dealing with the 149 Serge F. </w:t>
      </w:r>
      <w:proofErr w:type="spellStart"/>
      <w:r w:rsidRPr="00A137B4">
        <w:rPr>
          <w:sz w:val="16"/>
        </w:rPr>
        <w:t>Kovaleski</w:t>
      </w:r>
      <w:proofErr w:type="spellEnd"/>
      <w:r w:rsidRPr="00A137B4">
        <w:rPr>
          <w:sz w:val="16"/>
        </w:rPr>
        <w:t xml:space="preserve">, Banks Say No to Marijuana Money, Legal or Not, N.Y. TIMES, Jan. 12, 2014, at A1. Banks refusing to accept funds from marijuana businesses cite the risk of punishment—including fines—for violating federal prohibitions on money laundering and other federal laws. Id. 150 Id. at A4. 151 Id. \\jciprod01\productn\n\nyu\90-1\nyu106.txt unknown </w:t>
      </w:r>
      <w:proofErr w:type="spellStart"/>
      <w:r w:rsidRPr="00A137B4">
        <w:rPr>
          <w:sz w:val="16"/>
        </w:rPr>
        <w:t>Seq</w:t>
      </w:r>
      <w:proofErr w:type="spellEnd"/>
      <w:r w:rsidRPr="00A137B4">
        <w:rPr>
          <w:sz w:val="16"/>
        </w:rPr>
        <w:t xml:space="preserve">: 35 30-MAR-15 9:36 April 2015] ENABLING STATE MARIJUANA DEREGULATION 323 marijuana industry.152 As with previous statements on marijuana policy, these advisories were phrased as a reallocation of priorities, rather than an absolute promise of protection.153 Furthermore, in a welcome move toward consistency, both reinforced the eight federal enforcement priorities of the Cole Memo.154 </w:t>
      </w:r>
      <w:r w:rsidRPr="00A137B4">
        <w:rPr>
          <w:rStyle w:val="StyleUnderline"/>
        </w:rPr>
        <w:t xml:space="preserve">These statements, although new and somewhat vague, suggest that the executive branch is serious about erecting a more solid foundation for future legalization efforts. Nonetheless, most prominent banks expressed an </w:t>
      </w:r>
      <w:r w:rsidRPr="00A137B4">
        <w:rPr>
          <w:rStyle w:val="Emphasis"/>
        </w:rPr>
        <w:t>intention</w:t>
      </w:r>
      <w:r w:rsidRPr="00A137B4">
        <w:rPr>
          <w:rStyle w:val="StyleUnderline"/>
        </w:rPr>
        <w:t xml:space="preserve"> to hold out for a more </w:t>
      </w:r>
      <w:r w:rsidRPr="00A137B4">
        <w:rPr>
          <w:rStyle w:val="Emphasis"/>
        </w:rPr>
        <w:t>comprehensive</w:t>
      </w:r>
      <w:r w:rsidRPr="00A137B4">
        <w:rPr>
          <w:rStyle w:val="StyleUnderline"/>
        </w:rPr>
        <w:t xml:space="preserve">, and therefore </w:t>
      </w:r>
      <w:r w:rsidRPr="00A137B4">
        <w:rPr>
          <w:rStyle w:val="Emphasis"/>
        </w:rPr>
        <w:t>more reliable</w:t>
      </w:r>
      <w:r w:rsidRPr="00A137B4">
        <w:rPr>
          <w:rStyle w:val="StyleUnderline"/>
        </w:rPr>
        <w:t xml:space="preserve">, </w:t>
      </w:r>
      <w:r w:rsidRPr="00A137B4">
        <w:rPr>
          <w:rStyle w:val="Emphasis"/>
        </w:rPr>
        <w:t>legislative solution</w:t>
      </w:r>
      <w:r w:rsidRPr="00A137B4">
        <w:rPr>
          <w:rStyle w:val="StyleUnderline"/>
        </w:rPr>
        <w:t>.</w:t>
      </w:r>
      <w:r w:rsidRPr="00A137B4">
        <w:rPr>
          <w:sz w:val="16"/>
        </w:rPr>
        <w:t xml:space="preserve">155 However, the perfect should not be treated as the enemy of the good. </w:t>
      </w:r>
      <w:r w:rsidRPr="00A137B4">
        <w:rPr>
          <w:rStyle w:val="StyleUnderline"/>
        </w:rPr>
        <w:t xml:space="preserve">If the executive is serious about giving states room to develop their own forms of marijuana regulation, or about returning law </w:t>
      </w:r>
      <w:r w:rsidRPr="00A137B4">
        <w:rPr>
          <w:rStyle w:val="Emphasis"/>
        </w:rPr>
        <w:t>enforcement</w:t>
      </w:r>
      <w:r w:rsidRPr="00A137B4">
        <w:rPr>
          <w:rStyle w:val="StyleUnderline"/>
        </w:rPr>
        <w:t xml:space="preserve"> authority to the states more generally, then it should take steps to ensure that the </w:t>
      </w:r>
      <w:r w:rsidRPr="00A137B4">
        <w:rPr>
          <w:rStyle w:val="Emphasis"/>
        </w:rPr>
        <w:t>values of federalism</w:t>
      </w:r>
      <w:r w:rsidRPr="00A137B4">
        <w:rPr>
          <w:rStyle w:val="StyleUnderline"/>
        </w:rPr>
        <w:t xml:space="preserve"> are clearly and consistently built into DOJ policy.</w:t>
      </w:r>
      <w:r w:rsidRPr="00A137B4">
        <w:rPr>
          <w:sz w:val="16"/>
        </w:rPr>
        <w:t xml:space="preserve"> </w:t>
      </w:r>
    </w:p>
    <w:p w14:paraId="05165216" w14:textId="305BD616" w:rsidR="00042DBD" w:rsidRDefault="00042DBD" w:rsidP="00042DBD">
      <w:pPr>
        <w:pStyle w:val="Heading3"/>
      </w:pPr>
      <w:proofErr w:type="spellStart"/>
      <w:r>
        <w:lastRenderedPageBreak/>
        <w:t>Nonenforcement</w:t>
      </w:r>
      <w:proofErr w:type="spellEnd"/>
      <w:r>
        <w:t xml:space="preserve"> Fails—</w:t>
      </w:r>
      <w:r w:rsidR="009C1FC6">
        <w:t>1AR</w:t>
      </w:r>
    </w:p>
    <w:p w14:paraId="26711926" w14:textId="5AEE5A98" w:rsidR="00042DBD" w:rsidRDefault="00042DBD" w:rsidP="00042DBD">
      <w:pPr>
        <w:pStyle w:val="Heading4"/>
      </w:pPr>
      <w:r>
        <w:t xml:space="preserve">Reject the </w:t>
      </w:r>
      <w:proofErr w:type="spellStart"/>
      <w:r>
        <w:t>cp</w:t>
      </w:r>
      <w:proofErr w:type="spellEnd"/>
      <w:r>
        <w:t xml:space="preserve">- </w:t>
      </w:r>
      <w:proofErr w:type="spellStart"/>
      <w:r>
        <w:t>nonenforcement</w:t>
      </w:r>
      <w:proofErr w:type="spellEnd"/>
      <w:r>
        <w:t xml:space="preserve"> doesn’t solve federalism</w:t>
      </w:r>
    </w:p>
    <w:p w14:paraId="5BDE7F60" w14:textId="77777777" w:rsidR="00042DBD" w:rsidRPr="00180E82" w:rsidRDefault="00042DBD" w:rsidP="00042DBD">
      <w:r w:rsidRPr="00180E82">
        <w:rPr>
          <w:rStyle w:val="Style13ptBold"/>
        </w:rPr>
        <w:t>KCBA 05</w:t>
      </w:r>
      <w:r>
        <w:t xml:space="preserve"> The King County Bar Association Pro Bono Services department works with over 1300 volunteer attorneys, paralegals, law students and community members to provide free legal assistance, “Effective Drug Control – Toward A New Legal Framework,” https://www.kcba.org/kcba/druglaw/pdf/summary_sr.pdf</w:t>
      </w:r>
    </w:p>
    <w:p w14:paraId="01C9650A" w14:textId="77777777" w:rsidR="00042DBD" w:rsidRPr="00180E82" w:rsidRDefault="00042DBD" w:rsidP="00042DBD">
      <w:pPr>
        <w:rPr>
          <w:u w:val="single"/>
        </w:rPr>
      </w:pPr>
      <w:r w:rsidRPr="00180E82">
        <w:rPr>
          <w:u w:val="single"/>
        </w:rPr>
        <w:t>Despite the case law validating the federal Controlled Substances Act under the Commerce Clause, there is still the traditional federalist argument that the federal government is one of enumerated powers and that Congress possesses only those powers specifically delegated to it under the U.S. Constitution</w:t>
      </w:r>
      <w:r w:rsidRPr="00180E82">
        <w:rPr>
          <w:sz w:val="16"/>
        </w:rPr>
        <w:t xml:space="preserve">. States still retain the inherent power, independent of any congressional legislation or statement that drug abuse is a “national problem,” to protect their own citizens by controlling drugs and combating drug abuse locally, in view of the dangerous nature and injurious effects of unregulated drug use. According to this traditional view, </w:t>
      </w:r>
      <w:r w:rsidRPr="00180E82">
        <w:rPr>
          <w:u w:val="single"/>
        </w:rPr>
        <w:t>any federal challenge to Washington State's new regulatory system for psychoactive substances must yield to the state's legitimate exercise of its police powers, which would have taken place through the state’s own political process, whether through legislative action and/or the passage of ballot initiatives. A more limited view of states’ rights, reflected in the long line of cases supporting virtual federal preemption under the Commerce Clause, still yields a few important openings for states to enact their own regulatory systems to control psychoactive substances, even within the context of the current Controlled Substances Act.</w:t>
      </w:r>
      <w:r w:rsidRPr="00180E82">
        <w:rPr>
          <w:sz w:val="16"/>
        </w:rPr>
        <w:t xml:space="preserve"> Three specific exceptions to federal commerce power would allow Washington State, in its attempt to control psychoactive substances more effectively, to enact a state-level regulatory system that might conflict with federal drug laws: </w:t>
      </w:r>
      <w:r w:rsidRPr="00180E82">
        <w:rPr>
          <w:u w:val="single"/>
        </w:rPr>
        <w:t xml:space="preserve">1) There is a strong argument that states’ exercise of their exclusive police powers should be respected at the federal level, especially regarding a public health issue such as drug abuse. </w:t>
      </w:r>
      <w:r w:rsidRPr="00180E82">
        <w:rPr>
          <w:sz w:val="16"/>
        </w:rPr>
        <w:t xml:space="preserve">Drug problems vary significantly from state to state and between regions, which should allow state and local jurisdictions wider discretion to develop more creative policy responses. Assuming that the U.S. Supreme Court would not second-guess a state level legislative policy decision made in Washington, the state could confidently establish its own regulatory system to control those psychoactive substances currently produced and distributed exclusively in illegal markets. The federal government cannot “commandeer” the states to enact or enforce certain laws, so the state legislature, having put in place a regulatory system to control currently prohibited drugs, could refuse to appropriate resources for the enforcement of federal drug laws and the legislature could also prohibit state law enforcement officers from cooperating with federal agents. </w:t>
      </w:r>
      <w:r w:rsidRPr="00180E82">
        <w:rPr>
          <w:u w:val="single"/>
        </w:rPr>
        <w:t>2) The federal Controlled Substances Act, the cornerstone of federal drug policy, has been held by federal courts not to allow the federal government to usurp states' exclusive rights (pursuant to their inherent police powers) to regulate the practice of medicine</w:t>
      </w:r>
      <w:r w:rsidRPr="00180E82">
        <w:rPr>
          <w:sz w:val="16"/>
        </w:rPr>
        <w:t>. Therefore, to the extent that Washington State's new regulatory system were to permit the medical prescription of psychoactive substances for use in state-controlled addiction treatment programs, federal government intervention would encroach on the state's exclusive police powers to regulate such medical practices. 3</w:t>
      </w:r>
      <w:r w:rsidRPr="00180E82">
        <w:rPr>
          <w:u w:val="single"/>
        </w:rPr>
        <w:t>) When a state functions like a commercial enterprise it may “discriminate” in favor of its own residents and, as a business proprietor</w:t>
      </w:r>
      <w:r w:rsidRPr="00180E82">
        <w:rPr>
          <w:sz w:val="16"/>
        </w:rPr>
        <w:t xml:space="preserve"> (or “market participant</w:t>
      </w:r>
      <w:r w:rsidRPr="00180E82">
        <w:rPr>
          <w:u w:val="single"/>
        </w:rPr>
        <w:t>”), it is beyond the reach of federal commerce power.</w:t>
      </w:r>
      <w:r w:rsidRPr="00180E82">
        <w:rPr>
          <w:sz w:val="16"/>
        </w:rPr>
        <w:t xml:space="preserve"> Accordingly, if the state of Washington or any other state sought to undercut the illicit market in psychoactive substances by becoming the exclusive purveyor of such substances to qualified state residents, it might be allowed to set restrictive rules that “discriminate” against out-of-state residents and that impose burdens on interstate commerce that would otherwise not be permitted. Through its spending power, Congress could still “punish” Washington by denying resources to the state, and federal agents might still attempt to arrest, prosecute and punish drug offenders under federal law. However</w:t>
      </w:r>
      <w:r w:rsidRPr="00180E82">
        <w:rPr>
          <w:u w:val="single"/>
        </w:rPr>
        <w:t>, if a state-level regulatory system greatly reduced disorder and crime, including illegal sales by individuals, federal jurisdiction would attach only in limited circumstances, not based on the Commerce Clause but on the federal criminal law, involving only matters involving the actual interstate transport of federally-prohibited substances and any prohibited activity conducted on federal property.</w:t>
      </w:r>
    </w:p>
    <w:p w14:paraId="2635D7F9" w14:textId="77777777" w:rsidR="00042DBD" w:rsidRDefault="00042DBD" w:rsidP="00042DBD"/>
    <w:p w14:paraId="76CF052B" w14:textId="41A5626E" w:rsidR="00042DBD" w:rsidRDefault="00042DBD" w:rsidP="00042DBD">
      <w:pPr>
        <w:pStyle w:val="Heading3"/>
      </w:pPr>
      <w:r>
        <w:lastRenderedPageBreak/>
        <w:t>Federalism—2AC</w:t>
      </w:r>
    </w:p>
    <w:p w14:paraId="7AAB2CCB" w14:textId="36A86F9F" w:rsidR="00042DBD" w:rsidRPr="00894752" w:rsidRDefault="00042DBD" w:rsidP="00042DBD">
      <w:pPr>
        <w:pStyle w:val="Heading4"/>
      </w:pPr>
      <w:r>
        <w:t xml:space="preserve">The CP doesn’t solve federalism---it’s </w:t>
      </w:r>
      <w:r>
        <w:rPr>
          <w:u w:val="single"/>
        </w:rPr>
        <w:t>exactly analogous</w:t>
      </w:r>
      <w:r>
        <w:t xml:space="preserve"> to </w:t>
      </w:r>
      <w:r>
        <w:rPr>
          <w:u w:val="single"/>
        </w:rPr>
        <w:t>Obama</w:t>
      </w:r>
      <w:r>
        <w:t xml:space="preserve"> policy on marijuana</w:t>
      </w:r>
    </w:p>
    <w:p w14:paraId="13E26794" w14:textId="77777777" w:rsidR="00042DBD" w:rsidRDefault="00042DBD" w:rsidP="00042DBD">
      <w:r>
        <w:t xml:space="preserve">Todd </w:t>
      </w:r>
      <w:r w:rsidRPr="00894752">
        <w:rPr>
          <w:rStyle w:val="Style13ptBold"/>
        </w:rPr>
        <w:t>Garvey 12</w:t>
      </w:r>
      <w:r>
        <w:t xml:space="preserve">, Legislative Attorney at the CRS, “Medical Marijuana: The Supremacy Clause, Federalism, and the Interplay Between State and Federal Laws,” 11/09/12, Congressional Research Service, </w:t>
      </w:r>
      <w:hyperlink r:id="rId84" w:history="1">
        <w:r w:rsidRPr="00132BBF">
          <w:rPr>
            <w:rStyle w:val="Hyperlink"/>
          </w:rPr>
          <w:t>https://fas.org/sgp/crs/misc/R42398.pdf</w:t>
        </w:r>
      </w:hyperlink>
    </w:p>
    <w:p w14:paraId="6FAC47BE" w14:textId="77777777" w:rsidR="00042DBD" w:rsidRPr="00D30E73" w:rsidRDefault="00042DBD" w:rsidP="00042DBD">
      <w:pPr>
        <w:rPr>
          <w:sz w:val="16"/>
        </w:rPr>
      </w:pPr>
      <w:r w:rsidRPr="00180E82">
        <w:rPr>
          <w:u w:val="single"/>
        </w:rPr>
        <w:t>This unique interplay between state and federal law has led to a seemingly incongruous situation in which both the federal criminal prohibition on marijuana and state medical marijuana exemptions coexis</w:t>
      </w:r>
      <w:r w:rsidRPr="00D30E73">
        <w:rPr>
          <w:sz w:val="16"/>
        </w:rPr>
        <w:t xml:space="preserve">t. Accordingly, a resident of California who uses marijuana for medical purposes in compliance with California law is nonetheless </w:t>
      </w:r>
      <w:r w:rsidRPr="00180E82">
        <w:rPr>
          <w:u w:val="single"/>
        </w:rPr>
        <w:t xml:space="preserve">simultaneously in violation of federal law and potentially subject to prosecution by federal authorities. </w:t>
      </w:r>
      <w:r w:rsidRPr="00D30E73">
        <w:rPr>
          <w:sz w:val="16"/>
        </w:rPr>
        <w:t xml:space="preserve">Such prosecutions, however, are relatively rare. The federal government has limited resources to draw upon in investigating and enforcing federal drug laws.5 </w:t>
      </w:r>
      <w:r w:rsidRPr="00D30E73">
        <w:rPr>
          <w:b/>
          <w:u w:val="single"/>
        </w:rPr>
        <w:t>As a consequence, the Obama Administration has formally suggested that it will not prosecute individuals who use medicinal marijuana in a manner consistent with state laws.</w:t>
      </w:r>
      <w:r w:rsidRPr="00D30E73">
        <w:rPr>
          <w:sz w:val="16"/>
        </w:rPr>
        <w:t>6</w:t>
      </w:r>
    </w:p>
    <w:p w14:paraId="3F493FF5" w14:textId="77777777" w:rsidR="00042DBD" w:rsidRDefault="00042DBD" w:rsidP="00042DBD">
      <w:pPr>
        <w:pStyle w:val="Heading4"/>
      </w:pPr>
      <w:r>
        <w:t xml:space="preserve">That posture </w:t>
      </w:r>
      <w:r>
        <w:rPr>
          <w:u w:val="single"/>
        </w:rPr>
        <w:t>retains federal preemption</w:t>
      </w:r>
      <w:r>
        <w:t xml:space="preserve">---revoking the </w:t>
      </w:r>
      <w:r>
        <w:rPr>
          <w:u w:val="single"/>
        </w:rPr>
        <w:t>underlying law</w:t>
      </w:r>
      <w:r>
        <w:t xml:space="preserve"> is key, which </w:t>
      </w:r>
      <w:r>
        <w:rPr>
          <w:u w:val="single"/>
        </w:rPr>
        <w:t>only Congress</w:t>
      </w:r>
      <w:r>
        <w:t xml:space="preserve"> can do</w:t>
      </w:r>
    </w:p>
    <w:p w14:paraId="78275E43" w14:textId="77777777" w:rsidR="00042DBD" w:rsidRDefault="00042DBD" w:rsidP="00042DBD">
      <w:r>
        <w:t xml:space="preserve">Todd </w:t>
      </w:r>
      <w:r w:rsidRPr="00894752">
        <w:rPr>
          <w:rStyle w:val="Style13ptBold"/>
        </w:rPr>
        <w:t xml:space="preserve">Garvey </w:t>
      </w:r>
      <w:r>
        <w:rPr>
          <w:rStyle w:val="Style13ptBold"/>
        </w:rPr>
        <w:t xml:space="preserve">continues </w:t>
      </w:r>
      <w:r w:rsidRPr="00180E82">
        <w:rPr>
          <w:rStyle w:val="Style13ptBold"/>
          <w:bCs w:val="0"/>
        </w:rPr>
        <w:t>12</w:t>
      </w:r>
      <w:r>
        <w:t xml:space="preserve">, Legislative Attorney at the CRS, “Medical Marijuana: The Supremacy Clause, Federalism, and the Interplay Between State and Federal Laws,” 11/09/12, Congressional Research Service, </w:t>
      </w:r>
      <w:hyperlink r:id="rId85" w:history="1">
        <w:r w:rsidRPr="00132BBF">
          <w:rPr>
            <w:rStyle w:val="Hyperlink"/>
          </w:rPr>
          <w:t>https://fas.org/sgp/crs/misc/R42398.pdf</w:t>
        </w:r>
      </w:hyperlink>
    </w:p>
    <w:p w14:paraId="19581C64" w14:textId="77777777" w:rsidR="00042DBD" w:rsidRDefault="00042DBD" w:rsidP="00042DBD">
      <w:r>
        <w:t xml:space="preserve">Contrary to the California holding, in Emerald Steel Fabricators </w:t>
      </w:r>
      <w:proofErr w:type="gramStart"/>
      <w:r>
        <w:t>v.</w:t>
      </w:r>
      <w:proofErr w:type="gramEnd"/>
      <w:r>
        <w:t xml:space="preserve"> Bureau of Labor and Industries</w:t>
      </w:r>
      <w:r w:rsidRPr="00B17D9F">
        <w:rPr>
          <w:u w:val="single"/>
        </w:rPr>
        <w:t>, the Oregon Supreme Court concluded that similar identification card provisions in the Oregon Medical Marijuana Act were in “positive conflict” with the CSA and therefore preempted</w:t>
      </w:r>
      <w:r>
        <w:t xml:space="preserve">. Under Oregon law, </w:t>
      </w:r>
      <w:r w:rsidRPr="00B17D9F">
        <w:rPr>
          <w:u w:val="single"/>
        </w:rPr>
        <w:t xml:space="preserve">the state issues qualified </w:t>
      </w:r>
      <w:proofErr w:type="gramStart"/>
      <w:r w:rsidRPr="00B17D9F">
        <w:rPr>
          <w:u w:val="single"/>
        </w:rPr>
        <w:t>individuals</w:t>
      </w:r>
      <w:proofErr w:type="gramEnd"/>
      <w:r w:rsidRPr="00B17D9F">
        <w:rPr>
          <w:u w:val="single"/>
        </w:rPr>
        <w:t xml:space="preserve"> identification cards that authorize the individual to “engage in the medical use … of marijuana” without the threat of state prosecution</w:t>
      </w:r>
      <w:r>
        <w:t>. The challenge to the law arose in the context of an employment discrimination claim in which an employee, who had obtained an identification card due to a medical condition, was allegedly discharged for admitting that he used marijuana. Oregon law requires that employers “make reasonable accommodations” for an employee’s disability as long as such an accommodation does not impose an undue hardship upon the employer. However, the law is to be interpreted consistently with the federal Americans with Disabilities Act, which does not afford protections for employees “currently engaged in the illegal use of drugs.”</w:t>
      </w:r>
      <w:r w:rsidRPr="00B17D9F">
        <w:rPr>
          <w:u w:val="single"/>
        </w:rPr>
        <w:t xml:space="preserve"> Although the employee’s use of marijuana was legal under state law, the employer argued that the medicinal use of marijuana remains illegal under federal law and that “to the extent that [Oregon law] affirmatively authorizes the use of medical marijuana, federal law preempts that subsection …”</w:t>
      </w:r>
      <w:r>
        <w:t xml:space="preserve"> Unlike the California court, </w:t>
      </w:r>
      <w:r w:rsidRPr="00B17D9F">
        <w:rPr>
          <w:b/>
          <w:u w:val="single"/>
        </w:rPr>
        <w:t xml:space="preserve">the Oregon Supreme Court concluded that if a state law fell within either the “impossibility” prong or the “obstacle” prong of the conflict preemption analysis, then the state law would be preempted by the </w:t>
      </w:r>
      <w:proofErr w:type="spellStart"/>
      <w:r w:rsidRPr="00B17D9F">
        <w:rPr>
          <w:b/>
          <w:u w:val="single"/>
        </w:rPr>
        <w:t>CSA</w:t>
      </w:r>
      <w:r>
        <w:t>.</w:t>
      </w:r>
      <w:r w:rsidRPr="00B17D9F">
        <w:rPr>
          <w:u w:val="single"/>
        </w:rPr>
        <w:t>Noting</w:t>
      </w:r>
      <w:proofErr w:type="spellEnd"/>
      <w:r w:rsidRPr="00B17D9F">
        <w:rPr>
          <w:u w:val="single"/>
        </w:rPr>
        <w:t xml:space="preserve"> that the Supreme Court has applied the impossibility prong of the analysis “narrowly,” the court first determined that an individual could simultaneously comply with both the state and federal law by refraining from the use of marijuana.</w:t>
      </w:r>
      <w:r>
        <w:t xml:space="preserve"> However, in turning to the obstacle prong, the court held that because the Oregon law “affirmatively authorized the use of medical marijuana,” it was preempted by the CSA. The court reasoned that while the law did not prevent the federal government from enforcing its own laws against Oregon users, by “affirmatively authorizing a use that federal law prohibits,” the Oregon law “</w:t>
      </w:r>
      <w:r w:rsidRPr="00B17D9F">
        <w:rPr>
          <w:u w:val="single"/>
        </w:rPr>
        <w:t>stands as an obstacle to the implementation and execution of the full purposes and objectives of the Controlled Substances Act</w:t>
      </w:r>
      <w:r>
        <w:t xml:space="preserve">.” Although </w:t>
      </w:r>
      <w:r w:rsidRPr="00B17D9F">
        <w:rPr>
          <w:u w:val="single"/>
        </w:rPr>
        <w:t xml:space="preserve">the court </w:t>
      </w:r>
      <w:r w:rsidRPr="00B17D9F">
        <w:rPr>
          <w:u w:val="single"/>
        </w:rPr>
        <w:lastRenderedPageBreak/>
        <w:t>concluded that the state provisions that exempted medical marijuana users from criminal liability were within the states’ authority</w:t>
      </w:r>
      <w:r>
        <w:t xml:space="preserve"> and beyond the reach of Congress under the Tenth Amendment, the licensing provision—which authorizes an individual with an identification card to engage in the use of marijuana—was distinguishable. “There is no dispute,” held the court, “that Congress has the authority under the Supremacy Clause to preempt state laws that affirmatively authorize the use of medical marijuana.” County of San Diego and Emerald Steel display the apparent ambiguities associated with delineating the degree to which states can address medical marijuana within their borders. </w:t>
      </w:r>
      <w:r w:rsidRPr="00B17D9F">
        <w:rPr>
          <w:u w:val="single"/>
        </w:rPr>
        <w:t>These cases highlight a number of important questions that may play a significant role in how other courts approach these preemption questions. First, will other courts adopt the Oregon Supreme Court’s distinction between a permissible “exemption” and an impermissible “authorization”?</w:t>
      </w:r>
      <w:r>
        <w:t xml:space="preserve"> If so, the consequences of such an approach could be significant. Second, should state licensing laws be characterized as an affirmative state authorization to use marijuana, or merely a mechanism by which state law enforcement officers can identify a specific class of individuals who qualify for the state medical marijuana exemption? These questions, and others, remain unresolved. However, even if state laws were not preempted, the growth of state medical marijuana laws will likely still be limited by the degree to which the federal government is willing to prosecute violations of the CSA. </w:t>
      </w:r>
    </w:p>
    <w:p w14:paraId="6445D91B" w14:textId="77777777" w:rsidR="00042DBD" w:rsidRDefault="00042DBD" w:rsidP="00042DBD"/>
    <w:p w14:paraId="11913E0E" w14:textId="6B60B519" w:rsidR="00042DBD" w:rsidRDefault="00042DBD" w:rsidP="00042DBD">
      <w:pPr>
        <w:pStyle w:val="Heading3"/>
      </w:pPr>
      <w:r>
        <w:lastRenderedPageBreak/>
        <w:t>Links to Politics—2AC</w:t>
      </w:r>
    </w:p>
    <w:p w14:paraId="66A6C429" w14:textId="00BDEF48" w:rsidR="00042DBD" w:rsidRDefault="00042DBD" w:rsidP="00042DBD">
      <w:pPr>
        <w:pStyle w:val="Heading4"/>
      </w:pPr>
      <w:r>
        <w:t>The executive fails to avoid politics</w:t>
      </w:r>
    </w:p>
    <w:p w14:paraId="26C0538E" w14:textId="77777777" w:rsidR="00042DBD" w:rsidRPr="00B50F34" w:rsidRDefault="00042DBD" w:rsidP="00042DBD">
      <w:pPr>
        <w:rPr>
          <w:sz w:val="20"/>
          <w:szCs w:val="20"/>
        </w:rPr>
      </w:pPr>
      <w:r w:rsidRPr="00B50F34">
        <w:rPr>
          <w:rStyle w:val="Style13ptBold"/>
        </w:rPr>
        <w:t>Carlson 19</w:t>
      </w:r>
      <w:r>
        <w:t xml:space="preserve"> </w:t>
      </w:r>
      <w:r w:rsidRPr="00B50F34">
        <w:rPr>
          <w:sz w:val="20"/>
          <w:szCs w:val="20"/>
        </w:rPr>
        <w:t>Kirsten Carlson is an Associate Professor of Law and Adjunct Associate Professor of Political Science, Wayne State University, 12/6/19, “Courts have avoided refereeing between Congress and the president, but Trump may force them to wade in,” https://theconversation.com/courts-have-avoided-refereeing-between-congress-and-the-president-but-trump-may-force-them-to-wade-in-128269</w:t>
      </w:r>
    </w:p>
    <w:p w14:paraId="3B522F53" w14:textId="77777777" w:rsidR="00042DBD" w:rsidRPr="004C6A68" w:rsidRDefault="00042DBD" w:rsidP="00042DBD">
      <w:pPr>
        <w:rPr>
          <w:u w:val="single"/>
        </w:rPr>
      </w:pPr>
      <w:r w:rsidRPr="004C6A68">
        <w:rPr>
          <w:u w:val="single"/>
        </w:rPr>
        <w:t>President Donald Trump’s refusal to hand over records to Congress and allow executive branch employees to provide information and testimony to Congress during the impeachment battle is the strongest test yet of legal principles that over the past 200 years have not yet been fully defined by U.S. courts</w:t>
      </w:r>
      <w:r w:rsidRPr="004C6A68">
        <w:rPr>
          <w:sz w:val="16"/>
        </w:rPr>
        <w:t xml:space="preserve">. It’s not the first test: </w:t>
      </w:r>
      <w:r w:rsidRPr="004C6A68">
        <w:rPr>
          <w:u w:val="single"/>
        </w:rPr>
        <w:t>Struggles over power among the political branches predate our Constitution.</w:t>
      </w:r>
      <w:r w:rsidRPr="004C6A68">
        <w:rPr>
          <w:sz w:val="16"/>
        </w:rPr>
        <w:t xml:space="preserve"> The framers chose not to, and probably could not, fully resolve them. And federal judges have been reluctant to weigh in when presidents refuse to share information with Congress. From 1789 until Trump’s inauguration in 2017, federal courts had only considered five cases in which the president claimed executive privilege in response to a congressional subpoena. Judges </w:t>
      </w:r>
      <w:r w:rsidRPr="004C6A68">
        <w:rPr>
          <w:u w:val="single"/>
        </w:rPr>
        <w:t>believed that the framers intended for the political branches to resolve such conflicts through negotiation. “Each branch should take cognizance of an implicit constitutional mandate to seek optimal accommodation,” wrote the D.C. circuit court in 1977. In other words: the political branches should be able to compromise and work it out on their own.</w:t>
      </w:r>
    </w:p>
    <w:p w14:paraId="0393D5D1" w14:textId="2BDE74ED" w:rsidR="0013676F" w:rsidRDefault="0013676F" w:rsidP="008C42B1">
      <w:pPr>
        <w:pStyle w:val="Heading2"/>
      </w:pPr>
      <w:r>
        <w:lastRenderedPageBreak/>
        <w:t>Trump Promise CP</w:t>
      </w:r>
    </w:p>
    <w:p w14:paraId="09C6E34E" w14:textId="60052C7F" w:rsidR="0013676F" w:rsidRDefault="0013676F" w:rsidP="0013676F">
      <w:pPr>
        <w:pStyle w:val="Heading3"/>
      </w:pPr>
      <w:r>
        <w:lastRenderedPageBreak/>
        <w:t>Trump Cred—2AC</w:t>
      </w:r>
    </w:p>
    <w:p w14:paraId="2E0AE83A" w14:textId="77777777" w:rsidR="0013676F" w:rsidRDefault="0013676F" w:rsidP="0013676F">
      <w:pPr>
        <w:pStyle w:val="Heading4"/>
      </w:pPr>
      <w:r>
        <w:t>CP fails—Trump’s promises nothing—ensures rollback and trust issues</w:t>
      </w:r>
    </w:p>
    <w:p w14:paraId="737BB815" w14:textId="77777777" w:rsidR="0013676F" w:rsidRPr="00CA5749" w:rsidRDefault="0013676F" w:rsidP="0013676F">
      <w:pPr>
        <w:spacing w:after="0" w:line="240" w:lineRule="auto"/>
      </w:pPr>
      <w:r w:rsidRPr="00821F5E">
        <w:rPr>
          <w:rStyle w:val="Heading4Char"/>
        </w:rPr>
        <w:t>Walt 17</w:t>
      </w:r>
      <w:r w:rsidRPr="00821F5E">
        <w:rPr>
          <w:rFonts w:ascii="Times New Roman" w:eastAsia="Times New Roman" w:hAnsi="Times New Roman" w:cs="Times New Roman"/>
          <w:sz w:val="24"/>
        </w:rPr>
        <w:t xml:space="preserve"> </w:t>
      </w:r>
      <w:r w:rsidRPr="00CA5749">
        <w:t xml:space="preserve">(Stephen M; Stephen M. Walt is the Robert and Renée </w:t>
      </w:r>
      <w:proofErr w:type="spellStart"/>
      <w:r w:rsidRPr="00CA5749">
        <w:t>Belfer</w:t>
      </w:r>
      <w:proofErr w:type="spellEnd"/>
      <w:r w:rsidRPr="00CA5749">
        <w:t xml:space="preserve"> professor of international relations at Harvard University.; 2-22-2017; “America Can't Be Trusted Anymore”; Foreign Policy; https://foreignpolicy.com/2018/04/10/america-cant-be-trusted-anymore/) [EM]</w:t>
      </w:r>
    </w:p>
    <w:p w14:paraId="6C51F49D" w14:textId="77777777" w:rsidR="0013676F" w:rsidRPr="00BA0858" w:rsidRDefault="0013676F" w:rsidP="0013676F">
      <w:pPr>
        <w:rPr>
          <w:sz w:val="14"/>
        </w:rPr>
      </w:pPr>
      <w:r w:rsidRPr="004923A4">
        <w:rPr>
          <w:rStyle w:val="StyleUnderline"/>
        </w:rPr>
        <w:t xml:space="preserve">It was a nice way to indicate both flexibility and toughness, which is of course why people refer to it whenever the </w:t>
      </w:r>
      <w:r w:rsidRPr="004923A4">
        <w:rPr>
          <w:rStyle w:val="Emphasis"/>
        </w:rPr>
        <w:t>United States is contemplating new negotiations</w:t>
      </w:r>
      <w:r w:rsidRPr="004923A4">
        <w:rPr>
          <w:rStyle w:val="StyleUnderline"/>
        </w:rPr>
        <w:t xml:space="preserve"> with one of its adversaries. Implicit in Reagan’s dictum is the idea that Americans are honest, plain-speaking truth-tellers who can be counted upon to keep their word and fulfill their promises.</w:t>
      </w:r>
      <w:r w:rsidRPr="00BA0858">
        <w:rPr>
          <w:sz w:val="14"/>
        </w:rPr>
        <w:t xml:space="preserve"> America’s opponents, by contrast, are a slippery bunch of deceptive charlatans who will exploit any loophole and seize any opportunity to hoodwink the country. Accordingly, U.S. negotiators must insist on all sorts of intrusive measures — such as the extraordinarily stringent inspection regime incorporated into the Joint Comprehensive Plan of Action (JCPOA) with Iran — to make sure they can verify what others are really up to. Reagan’s proverb notwithstanding, the importance the United States attaches to verification is really a reminder that there is damn little trust involved. Trending Articles Why China Isn’t Taking Pompeo’s Bait After the top U.S. diplomat’s adversarial speech last week, Beijing’s response was surprisingly mild. Powered </w:t>
      </w:r>
      <w:proofErr w:type="gramStart"/>
      <w:r w:rsidRPr="00BA0858">
        <w:rPr>
          <w:sz w:val="14"/>
        </w:rPr>
        <w:t>By</w:t>
      </w:r>
      <w:proofErr w:type="gramEnd"/>
      <w:r w:rsidRPr="00BA0858">
        <w:rPr>
          <w:sz w:val="14"/>
        </w:rPr>
        <w:t xml:space="preserve"> Lately, however, I’ve been wondering whether this wariness has things backward. Is the real problem that Washington can’t trust others, or rather that other states can’t trust it? </w:t>
      </w:r>
      <w:r w:rsidRPr="004923A4">
        <w:rPr>
          <w:rStyle w:val="StyleUnderline"/>
        </w:rPr>
        <w:t xml:space="preserve">Even before </w:t>
      </w:r>
      <w:r w:rsidRPr="004923A4">
        <w:rPr>
          <w:rStyle w:val="Emphasis"/>
        </w:rPr>
        <w:t>Deceitful Donald showed up</w:t>
      </w:r>
      <w:r w:rsidRPr="004923A4">
        <w:rPr>
          <w:rStyle w:val="StyleUnderline"/>
        </w:rPr>
        <w:t xml:space="preserve">, the United States had amassed a </w:t>
      </w:r>
      <w:r w:rsidRPr="004923A4">
        <w:rPr>
          <w:rStyle w:val="Emphasis"/>
        </w:rPr>
        <w:t>pretty good record</w:t>
      </w:r>
      <w:r w:rsidRPr="004923A4">
        <w:rPr>
          <w:rStyle w:val="StyleUnderline"/>
        </w:rPr>
        <w:t xml:space="preserve"> of reneging on promises and commitments. At a minimum, Washington cannot claim any particular virtue or trustworthiness in its dealings with others. In the unipolar era, in fact, the United States repeatedly did things it had promised not to do. To be sure, this is how one expects great powers to behave, especially when important matters are at stake.</w:t>
      </w:r>
      <w:r w:rsidRPr="00BA0858">
        <w:rPr>
          <w:sz w:val="14"/>
        </w:rPr>
        <w:t xml:space="preserve"> The Athenians famously </w:t>
      </w:r>
      <w:r w:rsidRPr="00BA0858">
        <w:rPr>
          <w:sz w:val="10"/>
          <w:szCs w:val="10"/>
        </w:rPr>
        <w:t xml:space="preserve">told the Melians that “the strong do what they can and the weak suffer what they must,” and that logic did not escape U.S. leaders throughout the country’s history. Think about all the treaties U.S. officials signed with various Native American tribes and subsequently broke, modified, or reneged upon as the nation expanded steadily across North America. Or consider the Nixon shocks of 1971, when the United States unilaterally ended convertibility of the dollar into gold, in effect dismantling the Bretton Woods economic order it had helped create. President Richard Nixon also slapped a 10 percent surcharge on imports to make sure the U.S. economy didn’t suffer as the dollar rose in value. Or consider some more recent events. As more and more documents come to light, it has become clear that U.S. officials convinced their Soviet counterparts to permit German reunification by promising that NATO would not expand further. Secretary of State James Baker told Mikhail Gorbachev that NATO would not go “1 inch eastward” and Gorbachev received similar assurances from a host of other Western officials as well. President Bill Clinton’s administration blithely ignored these assurances, however, in its overzealous rush to create what it thought would be a “zone of peace” well to the east. As a number of observers warned at the time, this decision poisoned relations with Moscow and was the first step leading back to the level of confrontation we are dealing with today. That blunder was compounded by the George W. Bush administration’s decision to abandon the Anti-Ballistic Missile Treaty in 2002. While technically not a breach of trust (i.e., the treaty permitted either party to leave if it wished, provided it gave adequate notice), it was still a clear signal that the United States didn’t care about preserving good relations with Moscow and was not going to take Russian sensitivities into account. Similarly, America’s handling of the 1994 Agreed Framework with North Korea does not inspire confidence in its trustworthiness either. There is no question that North Korea violated the agreement by secretly working on an alternative enrichment path, but the United States never lived up to its commitments either. In particular, it failed to lift economic sanctions as promised, and the light-water power reactors it had pledged to provide were delayed for years and ultimately never arrived. As Stephen Bosworth, the veteran U.S. diplomat who headed the multinational effort to implement the agreement, later put it, “The Agreed Framework was a political orphan within two weeks after its signature.” And then there’s the checkered history of U.S. policy toward Libya. Building on a successful multilateral sanctions program, the Bush administration successfully convinced Libyan leader Muammar al-Qaddafi to let American inspectors enter the country, dismantle his entire weapons of mass destruction program, and cart it away. To get the agreement, however, Bush promised Qaddafi that the United States would not attempt to overthrow his regime. It was a clear quid pro quo: Qaddafi gave up his weapons programs, and the United States promised not to do to him what it did to Saddam Hussein. But then a few years later, President Barack Obama’s administration ignored that earlier pledge and collaborated in Qaddafi’s overthrow. But wait, there’s more! The multinational operation against Qaddafi was authorized by U.N. Security Council Resolution 1973, and Russia agreed to abstain on the resolution because its stated purpose was preventing Qaddafi from attacking civilians in Benghazi, not toppling the regime. However, as Stephen R. </w:t>
      </w:r>
      <w:proofErr w:type="spellStart"/>
      <w:r w:rsidRPr="00BA0858">
        <w:rPr>
          <w:sz w:val="10"/>
          <w:szCs w:val="10"/>
        </w:rPr>
        <w:t>Weissman</w:t>
      </w:r>
      <w:proofErr w:type="spellEnd"/>
      <w:r w:rsidRPr="00BA0858">
        <w:rPr>
          <w:sz w:val="10"/>
          <w:szCs w:val="10"/>
        </w:rPr>
        <w:t xml:space="preserve"> has shown in an important article, regime change was on U.S. officials’ minds from the get-go, and they soon blew right past the terms of the resolution. As former Secretary of Defense Robert Gates later recalled, “The Russians felt they had been played for suckers on Libya. They felt there had been a bait and switch.” And they were right. So, if you’re ever wondering why Russian President Vladimir Putin has repeatedly blocked Security Council action over the disaster in Syria, there’s at least part of your answer.</w:t>
      </w:r>
      <w:r w:rsidRPr="00BA0858">
        <w:rPr>
          <w:sz w:val="14"/>
        </w:rPr>
        <w:t xml:space="preserve"> </w:t>
      </w:r>
      <w:r w:rsidRPr="004923A4">
        <w:rPr>
          <w:rStyle w:val="StyleUnderline"/>
        </w:rPr>
        <w:t xml:space="preserve">Needless to say, the lessons of Libya have not been lost on other countries. North Korean media have repeatedly invoked this example to justify the country’s nuclear weapons program and to warn against ever trusting assurances from the United States. And it doesn’t take a genius to figure out why. If you were Kim Jong Un, would you rather pin your survival on a </w:t>
      </w:r>
      <w:r w:rsidRPr="004923A4">
        <w:rPr>
          <w:rStyle w:val="Emphasis"/>
        </w:rPr>
        <w:t>nuclear deterrent</w:t>
      </w:r>
      <w:r w:rsidRPr="004923A4">
        <w:rPr>
          <w:rStyle w:val="StyleUnderline"/>
        </w:rPr>
        <w:t xml:space="preserve"> of your own or </w:t>
      </w:r>
      <w:r w:rsidRPr="004923A4">
        <w:rPr>
          <w:rStyle w:val="Emphasis"/>
        </w:rPr>
        <w:t>promises from the United States</w:t>
      </w:r>
      <w:r w:rsidRPr="004923A4">
        <w:rPr>
          <w:rStyle w:val="StyleUnderline"/>
        </w:rPr>
        <w:t xml:space="preserve">? Which brings us to </w:t>
      </w:r>
      <w:r w:rsidRPr="004923A4">
        <w:rPr>
          <w:rStyle w:val="Emphasis"/>
        </w:rPr>
        <w:t>Donald Trump</w:t>
      </w:r>
      <w:r w:rsidRPr="004923A4">
        <w:rPr>
          <w:rStyle w:val="StyleUnderline"/>
        </w:rPr>
        <w:t>.</w:t>
      </w:r>
      <w:r w:rsidRPr="00BA0858">
        <w:rPr>
          <w:sz w:val="14"/>
        </w:rPr>
        <w:t xml:space="preserve"> </w:t>
      </w:r>
      <w:r w:rsidRPr="004923A4">
        <w:rPr>
          <w:rStyle w:val="StyleUnderline"/>
        </w:rPr>
        <w:t xml:space="preserve">The world is now dealing with a U.S. president who appears to have no firm convictions or beliefs, the </w:t>
      </w:r>
      <w:r w:rsidRPr="004923A4">
        <w:rPr>
          <w:rStyle w:val="Emphasis"/>
        </w:rPr>
        <w:t>attention span of a hummingbird</w:t>
      </w:r>
      <w:r w:rsidRPr="004923A4">
        <w:rPr>
          <w:rStyle w:val="StyleUnderline"/>
        </w:rPr>
        <w:t>, and who apparently makes important national security decisions on the basis of whatever fairytale he just saw on Fox &amp; Friends</w:t>
      </w:r>
      <w:r w:rsidRPr="00BA0858">
        <w:rPr>
          <w:sz w:val="14"/>
        </w:rPr>
        <w:t xml:space="preserve">. As near as one can tell, he never saw a treaty or agreement signed by his predecessor that he liked, even though he has trouble explaining what’s wrong with any of them. He just likes to talk about “tearing them up” no matter what the consequences may be. READ MORE </w:t>
      </w:r>
      <w:proofErr w:type="gramStart"/>
      <w:r w:rsidRPr="00BA0858">
        <w:rPr>
          <w:sz w:val="14"/>
        </w:rPr>
        <w:t>From</w:t>
      </w:r>
      <w:proofErr w:type="gramEnd"/>
      <w:r w:rsidRPr="00BA0858">
        <w:rPr>
          <w:sz w:val="14"/>
        </w:rPr>
        <w:t xml:space="preserve"> left, U.S. Democratic Reps. </w:t>
      </w:r>
      <w:proofErr w:type="spellStart"/>
      <w:r w:rsidRPr="00BA0858">
        <w:rPr>
          <w:sz w:val="14"/>
        </w:rPr>
        <w:t>Rashida</w:t>
      </w:r>
      <w:proofErr w:type="spellEnd"/>
      <w:r w:rsidRPr="00BA0858">
        <w:rPr>
          <w:sz w:val="14"/>
        </w:rPr>
        <w:t xml:space="preserve"> </w:t>
      </w:r>
      <w:proofErr w:type="spellStart"/>
      <w:r w:rsidRPr="00BA0858">
        <w:rPr>
          <w:sz w:val="14"/>
        </w:rPr>
        <w:t>Tlaib</w:t>
      </w:r>
      <w:proofErr w:type="spellEnd"/>
      <w:r w:rsidRPr="00BA0858">
        <w:rPr>
          <w:sz w:val="14"/>
        </w:rPr>
        <w:t xml:space="preserve">, Ayanna Pressley, </w:t>
      </w:r>
      <w:proofErr w:type="spellStart"/>
      <w:r w:rsidRPr="00BA0858">
        <w:rPr>
          <w:sz w:val="14"/>
        </w:rPr>
        <w:t>Ilhan</w:t>
      </w:r>
      <w:proofErr w:type="spellEnd"/>
      <w:r w:rsidRPr="00BA0858">
        <w:rPr>
          <w:sz w:val="14"/>
        </w:rPr>
        <w:t xml:space="preserve"> Omar, and Alexandria Ocasio-Cortez pause between answering questions during a press conference at the U.S. Capitol in Washington on July 15. America’s Road to Reputational Ruin </w:t>
      </w:r>
      <w:r w:rsidRPr="004923A4">
        <w:rPr>
          <w:rStyle w:val="StyleUnderline"/>
        </w:rPr>
        <w:t xml:space="preserve">The </w:t>
      </w:r>
      <w:r w:rsidRPr="004923A4">
        <w:rPr>
          <w:rStyle w:val="Emphasis"/>
        </w:rPr>
        <w:t>decline in U.S. soft power</w:t>
      </w:r>
      <w:r w:rsidRPr="004923A4">
        <w:rPr>
          <w:rStyle w:val="StyleUnderline"/>
        </w:rPr>
        <w:t xml:space="preserve"> didn’t start with Trump, but </w:t>
      </w:r>
      <w:r w:rsidRPr="004923A4">
        <w:rPr>
          <w:rStyle w:val="Emphasis"/>
        </w:rPr>
        <w:t>he accelerated</w:t>
      </w:r>
      <w:r w:rsidRPr="004923A4">
        <w:rPr>
          <w:rStyle w:val="StyleUnderline"/>
        </w:rPr>
        <w:t xml:space="preserve"> it this week with his </w:t>
      </w:r>
      <w:r w:rsidRPr="004923A4">
        <w:rPr>
          <w:rStyle w:val="Emphasis"/>
        </w:rPr>
        <w:t>racist tweets</w:t>
      </w:r>
      <w:r w:rsidRPr="004923A4">
        <w:rPr>
          <w:rStyle w:val="StyleUnderline"/>
        </w:rPr>
        <w:t>. ANALYSIS | MICHAEL HIRSH The Virginia-class fast-attack submarine USS Hawaii prepared to moor at the historic submarine piers at Joint Base Pearl Harbor-Hickam on June 6</w:t>
      </w:r>
      <w:r w:rsidRPr="00BA0858">
        <w:rPr>
          <w:sz w:val="14"/>
        </w:rPr>
        <w:t xml:space="preserve">. Each Virginia-class submarine uses nearly five tons of rare-earth materials. How China Could Shut Down America’s Defenses Advanced U.S. weapons are almost entirely reliant on rare-earth materials only made in China—and they could be a casualty of the trade war. REPORT | KEITH JOHNSON, LARA SELIGMAN </w:t>
      </w:r>
      <w:r w:rsidRPr="004923A4">
        <w:rPr>
          <w:rStyle w:val="StyleUnderline"/>
        </w:rPr>
        <w:t xml:space="preserve">Trump is also a </w:t>
      </w:r>
      <w:r w:rsidRPr="004923A4">
        <w:rPr>
          <w:rStyle w:val="Emphasis"/>
        </w:rPr>
        <w:t>serial fabulist</w:t>
      </w:r>
      <w:r w:rsidRPr="004923A4">
        <w:rPr>
          <w:rStyle w:val="StyleUnderline"/>
        </w:rPr>
        <w:t xml:space="preserve"> who lies with facility and frequency yet has yet to pay any political penalty for his disinterest in truth. Determined to outdo his predecessor in every way, Trump </w:t>
      </w:r>
      <w:r w:rsidRPr="004923A4">
        <w:rPr>
          <w:rStyle w:val="Emphasis"/>
        </w:rPr>
        <w:t>uttered six times</w:t>
      </w:r>
      <w:r w:rsidRPr="004923A4">
        <w:rPr>
          <w:rStyle w:val="StyleUnderline"/>
        </w:rPr>
        <w:t xml:space="preserve"> as </w:t>
      </w:r>
      <w:r w:rsidRPr="004923A4">
        <w:rPr>
          <w:rStyle w:val="Emphasis"/>
        </w:rPr>
        <w:t>many</w:t>
      </w:r>
      <w:r w:rsidRPr="004923A4">
        <w:rPr>
          <w:rStyle w:val="StyleUnderline"/>
        </w:rPr>
        <w:t xml:space="preserve"> </w:t>
      </w:r>
      <w:r w:rsidRPr="004923A4">
        <w:rPr>
          <w:rStyle w:val="Emphasis"/>
        </w:rPr>
        <w:t>falsehoods</w:t>
      </w:r>
      <w:r w:rsidRPr="004923A4">
        <w:rPr>
          <w:rStyle w:val="StyleUnderline"/>
        </w:rPr>
        <w:t xml:space="preserve"> in his first 10 months as president as </w:t>
      </w:r>
      <w:r w:rsidRPr="004923A4">
        <w:rPr>
          <w:rStyle w:val="Emphasis"/>
        </w:rPr>
        <w:t>Obama did in his entire two terms.</w:t>
      </w:r>
      <w:r w:rsidRPr="00BA0858">
        <w:rPr>
          <w:sz w:val="14"/>
        </w:rPr>
        <w:t xml:space="preserve"> </w:t>
      </w:r>
      <w:r w:rsidRPr="004923A4">
        <w:rPr>
          <w:rStyle w:val="StyleUnderline"/>
        </w:rPr>
        <w:t xml:space="preserve">Add to that the frenetic pace of turnover within the White House and the cabinet, and </w:t>
      </w:r>
      <w:r w:rsidRPr="004923A4">
        <w:rPr>
          <w:rStyle w:val="StyleUnderline"/>
        </w:rPr>
        <w:lastRenderedPageBreak/>
        <w:t xml:space="preserve">you have an environment </w:t>
      </w:r>
      <w:r w:rsidRPr="004923A4">
        <w:rPr>
          <w:rStyle w:val="Emphasis"/>
        </w:rPr>
        <w:t>where no policy utterance</w:t>
      </w:r>
      <w:r w:rsidRPr="004923A4">
        <w:rPr>
          <w:rStyle w:val="StyleUnderline"/>
        </w:rPr>
        <w:t xml:space="preserve"> can be expected to have a </w:t>
      </w:r>
      <w:r w:rsidRPr="004923A4">
        <w:rPr>
          <w:rStyle w:val="Emphasis"/>
        </w:rPr>
        <w:t>shelf life greater than a week or two</w:t>
      </w:r>
      <w:r w:rsidRPr="004923A4">
        <w:rPr>
          <w:rStyle w:val="StyleUnderline"/>
        </w:rPr>
        <w:t xml:space="preserve">. Under these conditions, why would any sensible government take </w:t>
      </w:r>
      <w:r w:rsidRPr="004923A4">
        <w:rPr>
          <w:rStyle w:val="Emphasis"/>
        </w:rPr>
        <w:t>America’s word for anything</w:t>
      </w:r>
      <w:r w:rsidRPr="004923A4">
        <w:rPr>
          <w:rStyle w:val="StyleUnderline"/>
        </w:rPr>
        <w:t xml:space="preserve">? Why would any halfway smart adversary make substantial concessions to the United States in </w:t>
      </w:r>
      <w:r w:rsidRPr="004923A4">
        <w:rPr>
          <w:rStyle w:val="Emphasis"/>
        </w:rPr>
        <w:t>exchange for U.S. promises</w:t>
      </w:r>
      <w:r w:rsidRPr="004923A4">
        <w:rPr>
          <w:rStyle w:val="StyleUnderline"/>
        </w:rPr>
        <w:t xml:space="preserve">, </w:t>
      </w:r>
      <w:r w:rsidRPr="004923A4">
        <w:rPr>
          <w:rStyle w:val="Emphasis"/>
        </w:rPr>
        <w:t>assurances</w:t>
      </w:r>
      <w:r w:rsidRPr="004923A4">
        <w:rPr>
          <w:rStyle w:val="StyleUnderline"/>
        </w:rPr>
        <w:t xml:space="preserve">, or </w:t>
      </w:r>
      <w:r w:rsidRPr="004923A4">
        <w:rPr>
          <w:rStyle w:val="Emphasis"/>
        </w:rPr>
        <w:t>pledges</w:t>
      </w:r>
      <w:r w:rsidRPr="004923A4">
        <w:rPr>
          <w:rStyle w:val="StyleUnderline"/>
        </w:rPr>
        <w:t>?</w:t>
      </w:r>
      <w:r w:rsidRPr="00BA0858">
        <w:rPr>
          <w:sz w:val="14"/>
        </w:rPr>
        <w:t xml:space="preserve"> Why offer up a quid in exchange for its pro quo? Based on its recent track record, and the character of the current U.S. president, no adversary would concede a thing unless it were 100 percent certain the United States would deliver as promised. “Trust but Verify” indeed. </w:t>
      </w:r>
      <w:r w:rsidRPr="004923A4">
        <w:rPr>
          <w:rStyle w:val="StyleUnderline"/>
        </w:rPr>
        <w:t xml:space="preserve">Given this situation, how long will it be before those with whom the </w:t>
      </w:r>
      <w:r w:rsidRPr="004923A4">
        <w:rPr>
          <w:rStyle w:val="Emphasis"/>
        </w:rPr>
        <w:t>United States is negotiating</w:t>
      </w:r>
      <w:r w:rsidRPr="004923A4">
        <w:rPr>
          <w:rStyle w:val="StyleUnderline"/>
        </w:rPr>
        <w:t xml:space="preserve"> start demanding </w:t>
      </w:r>
      <w:r w:rsidRPr="004923A4">
        <w:rPr>
          <w:rStyle w:val="Emphasis"/>
        </w:rPr>
        <w:t>intrusive verification</w:t>
      </w:r>
      <w:r w:rsidRPr="004923A4">
        <w:rPr>
          <w:rStyle w:val="StyleUnderline"/>
        </w:rPr>
        <w:t xml:space="preserve"> procedures or other guarantees designed to ensure that America doesn’t </w:t>
      </w:r>
      <w:r w:rsidRPr="004923A4">
        <w:rPr>
          <w:rStyle w:val="Emphasis"/>
        </w:rPr>
        <w:t>sign a deal</w:t>
      </w:r>
      <w:r w:rsidRPr="004923A4">
        <w:rPr>
          <w:rStyle w:val="StyleUnderline"/>
        </w:rPr>
        <w:t xml:space="preserve"> and then </w:t>
      </w:r>
      <w:r w:rsidRPr="004923A4">
        <w:rPr>
          <w:rStyle w:val="Emphasis"/>
        </w:rPr>
        <w:t>tear it up a year later</w:t>
      </w:r>
      <w:r w:rsidRPr="004923A4">
        <w:rPr>
          <w:rStyle w:val="StyleUnderline"/>
        </w:rPr>
        <w:t xml:space="preserve"> or demand that it be renegotiated?</w:t>
      </w:r>
      <w:r w:rsidRPr="00BA0858">
        <w:rPr>
          <w:sz w:val="14"/>
        </w:rPr>
        <w:t xml:space="preserve"> </w:t>
      </w:r>
      <w:r w:rsidRPr="004923A4">
        <w:rPr>
          <w:rStyle w:val="StyleUnderline"/>
        </w:rPr>
        <w:t xml:space="preserve">How long before other important states decide they cannot base their foreign-policy decisions on </w:t>
      </w:r>
      <w:r w:rsidRPr="004923A4">
        <w:rPr>
          <w:rStyle w:val="Emphasis"/>
        </w:rPr>
        <w:t>expectations</w:t>
      </w:r>
      <w:r w:rsidRPr="004923A4">
        <w:rPr>
          <w:rStyle w:val="StyleUnderline"/>
        </w:rPr>
        <w:t xml:space="preserve"> or </w:t>
      </w:r>
      <w:r w:rsidRPr="004923A4">
        <w:rPr>
          <w:rStyle w:val="Emphasis"/>
        </w:rPr>
        <w:t>assurances</w:t>
      </w:r>
      <w:r w:rsidRPr="004923A4">
        <w:rPr>
          <w:rStyle w:val="StyleUnderline"/>
        </w:rPr>
        <w:t xml:space="preserve"> from the United States because Washington simply </w:t>
      </w:r>
      <w:r w:rsidRPr="004923A4">
        <w:rPr>
          <w:rStyle w:val="Emphasis"/>
        </w:rPr>
        <w:t>cannot be trusted</w:t>
      </w:r>
      <w:r w:rsidRPr="004923A4">
        <w:rPr>
          <w:rStyle w:val="StyleUnderline"/>
        </w:rPr>
        <w:t xml:space="preserve"> to do what it says it will?</w:t>
      </w:r>
      <w:r w:rsidRPr="00BA0858">
        <w:rPr>
          <w:sz w:val="14"/>
        </w:rPr>
        <w:t xml:space="preserve"> There are already worrisome signs of precisely this sort of trend. </w:t>
      </w:r>
      <w:r w:rsidRPr="004923A4">
        <w:rPr>
          <w:rStyle w:val="StyleUnderline"/>
        </w:rPr>
        <w:t xml:space="preserve">According to the Pew Research Center, the number of people who trust U.S. leadership has dropped from an average of </w:t>
      </w:r>
      <w:r w:rsidRPr="004923A4">
        <w:rPr>
          <w:rStyle w:val="Emphasis"/>
        </w:rPr>
        <w:t>64 percent</w:t>
      </w:r>
      <w:r w:rsidRPr="004923A4">
        <w:rPr>
          <w:rStyle w:val="StyleUnderline"/>
        </w:rPr>
        <w:t xml:space="preserve"> at the end of the Obama administration to roughly </w:t>
      </w:r>
      <w:r w:rsidRPr="004923A4">
        <w:rPr>
          <w:rStyle w:val="Emphasis"/>
        </w:rPr>
        <w:t>22 percent</w:t>
      </w:r>
      <w:r w:rsidRPr="004923A4">
        <w:rPr>
          <w:rStyle w:val="StyleUnderline"/>
        </w:rPr>
        <w:t xml:space="preserve"> during Trump’s first year in office.</w:t>
      </w:r>
      <w:r w:rsidRPr="00BA0858">
        <w:rPr>
          <w:sz w:val="14"/>
        </w:rPr>
        <w:t xml:space="preserve"> Even more remarkably, a larger percent of people around the world have confidence that Chinese President Xi Jinping and Putin will “do the right thing in world affairs” than the current U.S. president. </w:t>
      </w:r>
      <w:r w:rsidRPr="00BA0858">
        <w:rPr>
          <w:rStyle w:val="StyleUnderline"/>
        </w:rPr>
        <w:t xml:space="preserve">When you’re trailing those two ruthless operators, it’s time to start asking why nobody trusts you. To be sure, this is not to say that </w:t>
      </w:r>
      <w:r w:rsidRPr="00BA0858">
        <w:rPr>
          <w:rStyle w:val="Emphasis"/>
        </w:rPr>
        <w:t>nobody trusts anyone</w:t>
      </w:r>
      <w:r w:rsidRPr="00BA0858">
        <w:rPr>
          <w:rStyle w:val="StyleUnderline"/>
        </w:rPr>
        <w:t xml:space="preserve"> from the </w:t>
      </w:r>
      <w:r w:rsidRPr="00BA0858">
        <w:rPr>
          <w:rStyle w:val="Emphasis"/>
        </w:rPr>
        <w:t>United States</w:t>
      </w:r>
      <w:r w:rsidRPr="00BA0858">
        <w:rPr>
          <w:rStyle w:val="StyleUnderline"/>
        </w:rPr>
        <w:t xml:space="preserve"> anymore. U.S. business leaders continue to strike mutually beneficial deals with foreign counterparts; the beleaguered and understaffed diplomatic service continues to forge cooperative arrangements all over the world</w:t>
      </w:r>
      <w:r w:rsidRPr="00BA0858">
        <w:rPr>
          <w:sz w:val="14"/>
        </w:rPr>
        <w:t xml:space="preserve">; U.S. intelligence agencies continue to collaborate with foreign countries under the protective umbrella of mutual confidence; and countless military-to-military engagements take place every day on a basis of mutual respect and regard. </w:t>
      </w:r>
      <w:r w:rsidRPr="00BA0858">
        <w:rPr>
          <w:rStyle w:val="StyleUnderline"/>
        </w:rPr>
        <w:t xml:space="preserve">Indeed, given the time, money, attention, and lives that the United States has expended </w:t>
      </w:r>
      <w:r w:rsidRPr="00BA0858">
        <w:rPr>
          <w:rStyle w:val="Emphasis"/>
        </w:rPr>
        <w:t>to reassure others about its credibility</w:t>
      </w:r>
      <w:r w:rsidRPr="00BA0858">
        <w:rPr>
          <w:rStyle w:val="StyleUnderline"/>
        </w:rPr>
        <w:t>, it would be odd if other states had no confidence in Washington at all.</w:t>
      </w:r>
      <w:r w:rsidRPr="00BA0858">
        <w:rPr>
          <w:sz w:val="14"/>
        </w:rPr>
        <w:t xml:space="preserve"> It would be a vast overstatement, therefore, to conclude that past U.S. opportunism or the </w:t>
      </w:r>
      <w:r w:rsidRPr="00BA0858">
        <w:rPr>
          <w:rStyle w:val="StyleUnderline"/>
        </w:rPr>
        <w:t xml:space="preserve">unreliable </w:t>
      </w:r>
      <w:r w:rsidRPr="00BA0858">
        <w:rPr>
          <w:rStyle w:val="Emphasis"/>
        </w:rPr>
        <w:t>character of Trump</w:t>
      </w:r>
      <w:r w:rsidRPr="00BA0858">
        <w:rPr>
          <w:sz w:val="14"/>
        </w:rPr>
        <w:t xml:space="preserve"> </w:t>
      </w:r>
      <w:r w:rsidRPr="00BA0858">
        <w:rPr>
          <w:rStyle w:val="StyleUnderline"/>
        </w:rPr>
        <w:t xml:space="preserve">had led others to conclude that the United States as a whole was totally </w:t>
      </w:r>
      <w:r w:rsidRPr="00BA0858">
        <w:rPr>
          <w:rStyle w:val="Emphasis"/>
        </w:rPr>
        <w:t>unreliable</w:t>
      </w:r>
      <w:r w:rsidRPr="00BA0858">
        <w:rPr>
          <w:sz w:val="14"/>
        </w:rPr>
        <w:t xml:space="preserve">. Nonetheless, acquiring a reputation for being untrustworthy is costly. </w:t>
      </w:r>
      <w:r w:rsidRPr="00BA0858">
        <w:rPr>
          <w:rStyle w:val="StyleUnderline"/>
        </w:rPr>
        <w:t xml:space="preserve">When trust disappears, reaching </w:t>
      </w:r>
      <w:r w:rsidRPr="00BA0858">
        <w:rPr>
          <w:rStyle w:val="Emphasis"/>
        </w:rPr>
        <w:t>cooperative</w:t>
      </w:r>
      <w:r w:rsidRPr="00BA0858">
        <w:rPr>
          <w:rStyle w:val="StyleUnderline"/>
        </w:rPr>
        <w:t xml:space="preserve"> agreements inevitably </w:t>
      </w:r>
      <w:r w:rsidRPr="00BA0858">
        <w:rPr>
          <w:rStyle w:val="Emphasis"/>
        </w:rPr>
        <w:t>requires more intrusive</w:t>
      </w:r>
      <w:r w:rsidRPr="00BA0858">
        <w:rPr>
          <w:rStyle w:val="StyleUnderline"/>
        </w:rPr>
        <w:t xml:space="preserve"> and formal stipulations and arrangements (like the JCPOA or most multilateral trade agreements) in an effort to cover every </w:t>
      </w:r>
      <w:r w:rsidRPr="00BA0858">
        <w:rPr>
          <w:rStyle w:val="Emphasis"/>
        </w:rPr>
        <w:t>possible contingency</w:t>
      </w:r>
      <w:r w:rsidRPr="00BA0858">
        <w:rPr>
          <w:rStyle w:val="StyleUnderline"/>
        </w:rPr>
        <w:t xml:space="preserve"> and to make it easier to detect violations (and thus to deter cheating).</w:t>
      </w:r>
      <w:r w:rsidRPr="00BA0858">
        <w:rPr>
          <w:sz w:val="14"/>
        </w:rPr>
        <w:t xml:space="preserve"> </w:t>
      </w:r>
      <w:r w:rsidRPr="00BA0858">
        <w:rPr>
          <w:rStyle w:val="StyleUnderline"/>
        </w:rPr>
        <w:t xml:space="preserve">A </w:t>
      </w:r>
      <w:r w:rsidRPr="00BA0858">
        <w:rPr>
          <w:rStyle w:val="Emphasis"/>
        </w:rPr>
        <w:t>lack of trust</w:t>
      </w:r>
      <w:r w:rsidRPr="00BA0858">
        <w:rPr>
          <w:rStyle w:val="StyleUnderline"/>
        </w:rPr>
        <w:t xml:space="preserve"> also encourages states to make worst-case assumptions about what others will do and to </w:t>
      </w:r>
      <w:r w:rsidRPr="00BA0858">
        <w:rPr>
          <w:rStyle w:val="Emphasis"/>
        </w:rPr>
        <w:t>prepare for those contingencies</w:t>
      </w:r>
      <w:r w:rsidRPr="00BA0858">
        <w:rPr>
          <w:rStyle w:val="StyleUnderline"/>
        </w:rPr>
        <w:t>.</w:t>
      </w:r>
      <w:r w:rsidRPr="00BA0858">
        <w:rPr>
          <w:sz w:val="14"/>
        </w:rPr>
        <w:t xml:space="preserve"> The United States has troops in South Korea because it doesn’t trust the North, and North Korea went to enormous lengths to build a nuclear bomb because it doesn’t trust the United States. And that’s why I’m not expecting a major breakthrough when Trump and Kim get together (assuming they do). Neither side is going to make significant concessions for the simple reason that they don’t want to be played for a sucker. We might get some sort of symbolic agreement (such as a temporary suspension of missile tests while broader talks on denuclearization continue ad infinitum), but I can’t imagine Kim will do anything that might put his own survival at risk should “perfidious America” change its mind.</w:t>
      </w:r>
    </w:p>
    <w:p w14:paraId="1F2215F6" w14:textId="77777777" w:rsidR="0013676F" w:rsidRPr="0086476D" w:rsidRDefault="0013676F" w:rsidP="0013676F">
      <w:pPr>
        <w:spacing w:after="0" w:line="240" w:lineRule="auto"/>
        <w:rPr>
          <w:rStyle w:val="StyleUnderline"/>
        </w:rPr>
      </w:pPr>
    </w:p>
    <w:p w14:paraId="79B139A2" w14:textId="77777777" w:rsidR="0013676F" w:rsidRPr="00062EFF" w:rsidRDefault="0013676F" w:rsidP="0013676F"/>
    <w:p w14:paraId="1EFCEFB1" w14:textId="77777777" w:rsidR="0013676F" w:rsidRDefault="0013676F" w:rsidP="0013676F">
      <w:pPr>
        <w:pStyle w:val="Heading4"/>
      </w:pPr>
      <w:r>
        <w:t>The CP doesn’t solve terrorism—allies don’t perceive the CP as binding</w:t>
      </w:r>
    </w:p>
    <w:p w14:paraId="68842C3F" w14:textId="77777777" w:rsidR="0013676F" w:rsidRDefault="0013676F" w:rsidP="0013676F">
      <w:pPr>
        <w:contextualSpacing/>
      </w:pPr>
      <w:proofErr w:type="spellStart"/>
      <w:r w:rsidRPr="00983D7A">
        <w:rPr>
          <w:rStyle w:val="Heading4Char"/>
        </w:rPr>
        <w:t>Yarhi</w:t>
      </w:r>
      <w:proofErr w:type="spellEnd"/>
      <w:r w:rsidRPr="00983D7A">
        <w:rPr>
          <w:rStyle w:val="Heading4Char"/>
        </w:rPr>
        <w:t>-Milo 18</w:t>
      </w:r>
      <w:r>
        <w:t xml:space="preserve"> </w:t>
      </w:r>
      <w:r w:rsidRPr="00821F5E">
        <w:t>(</w:t>
      </w:r>
      <w:r>
        <w:t>Keren</w:t>
      </w:r>
      <w:r w:rsidRPr="00821F5E">
        <w:t>;</w:t>
      </w:r>
      <w:r>
        <w:t xml:space="preserve"> PhD from University of Pennsylvania, Assistant professor of politics and international affairs at Princeton</w:t>
      </w:r>
      <w:r w:rsidRPr="00821F5E">
        <w:t xml:space="preserve">; </w:t>
      </w:r>
      <w:r>
        <w:t>Jan/Feb 2018</w:t>
      </w:r>
      <w:r w:rsidRPr="00821F5E">
        <w:t>; “After Credibility”; Foreign Affairs; https://www.foreignaffairs.com/articles/2017-12-12/after-credibility) [EM]</w:t>
      </w:r>
    </w:p>
    <w:p w14:paraId="31A249A6" w14:textId="77777777" w:rsidR="0013676F" w:rsidRPr="00A82F57" w:rsidRDefault="0013676F" w:rsidP="0013676F">
      <w:pPr>
        <w:contextualSpacing/>
        <w:rPr>
          <w:sz w:val="14"/>
        </w:rPr>
      </w:pPr>
      <w:r w:rsidRPr="00A82F57">
        <w:rPr>
          <w:rStyle w:val="StyleUnderline"/>
        </w:rPr>
        <w:t xml:space="preserve">“Believe me.” U.S. President Donald Trump has used that phrase countless times, whether he is talking about </w:t>
      </w:r>
      <w:r w:rsidRPr="00A82F57">
        <w:rPr>
          <w:rStyle w:val="Emphasis"/>
        </w:rPr>
        <w:t>counterterrorism</w:t>
      </w:r>
      <w:r w:rsidRPr="00A82F57">
        <w:rPr>
          <w:rStyle w:val="StyleUnderline"/>
        </w:rPr>
        <w:t xml:space="preserve"> (“I know more about </w:t>
      </w:r>
      <w:proofErr w:type="spellStart"/>
      <w:r w:rsidRPr="00A82F57">
        <w:rPr>
          <w:rStyle w:val="StyleUnderline"/>
        </w:rPr>
        <w:t>isis</w:t>
      </w:r>
      <w:proofErr w:type="spellEnd"/>
      <w:r w:rsidRPr="00A82F57">
        <w:rPr>
          <w:rStyle w:val="StyleUnderline"/>
        </w:rPr>
        <w:t xml:space="preserve"> than the </w:t>
      </w:r>
      <w:r w:rsidRPr="00A82F57">
        <w:rPr>
          <w:rStyle w:val="Emphasis"/>
        </w:rPr>
        <w:t>generals</w:t>
      </w:r>
      <w:r w:rsidRPr="00A82F57">
        <w:rPr>
          <w:rStyle w:val="StyleUnderline"/>
        </w:rPr>
        <w:t xml:space="preserve"> do. Believe me”),</w:t>
      </w:r>
      <w:r w:rsidRPr="00A82F57">
        <w:rPr>
          <w:sz w:val="14"/>
        </w:rPr>
        <w:t xml:space="preserve"> building a wall along the U.S.-Mexican border (“</w:t>
      </w:r>
      <w:r w:rsidRPr="00A82F57">
        <w:rPr>
          <w:rStyle w:val="Emphasis"/>
        </w:rPr>
        <w:t>Believe me</w:t>
      </w:r>
      <w:r w:rsidRPr="00A82F57">
        <w:rPr>
          <w:sz w:val="14"/>
        </w:rPr>
        <w:t xml:space="preserve">, one way or the other, we’re going to get that wall”), or the Iran nuclear deal (“Believe me. Oh, believe me…. It’s a bad deal”). </w:t>
      </w:r>
      <w:r w:rsidRPr="00A82F57">
        <w:rPr>
          <w:rStyle w:val="StyleUnderline"/>
        </w:rPr>
        <w:t xml:space="preserve">Trump wants to be taken at his word. But public opinion polls consistently indicate that between two-thirds and three-quarters of Americans do not find him </w:t>
      </w:r>
      <w:r w:rsidRPr="00A82F57">
        <w:rPr>
          <w:rStyle w:val="Emphasis"/>
        </w:rPr>
        <w:t>trustworthy</w:t>
      </w:r>
      <w:r w:rsidRPr="00A82F57">
        <w:rPr>
          <w:sz w:val="14"/>
        </w:rPr>
        <w:t xml:space="preserve">. </w:t>
      </w:r>
      <w:r w:rsidRPr="00A82F57">
        <w:rPr>
          <w:rStyle w:val="StyleUnderline"/>
        </w:rPr>
        <w:t xml:space="preserve">The global picture is no better. Most citizens of traditional U.S. allies, such as </w:t>
      </w:r>
      <w:r w:rsidRPr="00A82F57">
        <w:rPr>
          <w:rStyle w:val="Emphasis"/>
        </w:rPr>
        <w:t>Australia</w:t>
      </w:r>
      <w:r w:rsidRPr="00A82F57">
        <w:rPr>
          <w:rStyle w:val="StyleUnderline"/>
        </w:rPr>
        <w:t xml:space="preserve">, </w:t>
      </w:r>
      <w:r w:rsidRPr="00A82F57">
        <w:rPr>
          <w:rStyle w:val="Emphasis"/>
        </w:rPr>
        <w:t>France</w:t>
      </w:r>
      <w:r w:rsidRPr="00A82F57">
        <w:rPr>
          <w:rStyle w:val="StyleUnderline"/>
        </w:rPr>
        <w:t xml:space="preserve">, </w:t>
      </w:r>
      <w:r w:rsidRPr="00A82F57">
        <w:rPr>
          <w:rStyle w:val="Emphasis"/>
        </w:rPr>
        <w:t>Germany</w:t>
      </w:r>
      <w:r w:rsidRPr="00A82F57">
        <w:rPr>
          <w:rStyle w:val="StyleUnderline"/>
        </w:rPr>
        <w:t xml:space="preserve">, </w:t>
      </w:r>
      <w:r w:rsidRPr="00A82F57">
        <w:rPr>
          <w:rStyle w:val="Emphasis"/>
        </w:rPr>
        <w:t>Japan</w:t>
      </w:r>
      <w:r w:rsidRPr="00A82F57">
        <w:rPr>
          <w:rStyle w:val="StyleUnderline"/>
        </w:rPr>
        <w:t xml:space="preserve">, </w:t>
      </w:r>
      <w:r w:rsidRPr="00A82F57">
        <w:rPr>
          <w:rStyle w:val="Emphasis"/>
        </w:rPr>
        <w:t>Jordan</w:t>
      </w:r>
      <w:r w:rsidRPr="00A82F57">
        <w:rPr>
          <w:rStyle w:val="StyleUnderline"/>
        </w:rPr>
        <w:t xml:space="preserve">, </w:t>
      </w:r>
      <w:r w:rsidRPr="00A82F57">
        <w:rPr>
          <w:rStyle w:val="Emphasis"/>
        </w:rPr>
        <w:t>Mexico</w:t>
      </w:r>
      <w:r w:rsidRPr="00A82F57">
        <w:rPr>
          <w:rStyle w:val="StyleUnderline"/>
        </w:rPr>
        <w:t xml:space="preserve">, </w:t>
      </w:r>
      <w:r w:rsidRPr="00A82F57">
        <w:rPr>
          <w:rStyle w:val="Emphasis"/>
        </w:rPr>
        <w:t xml:space="preserve">South </w:t>
      </w:r>
      <w:r w:rsidRPr="00A82F57">
        <w:rPr>
          <w:rStyle w:val="Emphasis"/>
        </w:rPr>
        <w:lastRenderedPageBreak/>
        <w:t>Korea</w:t>
      </w:r>
      <w:r w:rsidRPr="00A82F57">
        <w:rPr>
          <w:rStyle w:val="StyleUnderline"/>
        </w:rPr>
        <w:t xml:space="preserve">, and the </w:t>
      </w:r>
      <w:r w:rsidRPr="00A82F57">
        <w:rPr>
          <w:rStyle w:val="Emphasis"/>
        </w:rPr>
        <w:t>United Kingdom</w:t>
      </w:r>
      <w:r w:rsidRPr="00A82F57">
        <w:rPr>
          <w:rStyle w:val="StyleUnderline"/>
        </w:rPr>
        <w:t xml:space="preserve">, say that they have </w:t>
      </w:r>
      <w:r w:rsidRPr="00A82F57">
        <w:rPr>
          <w:rStyle w:val="Emphasis"/>
        </w:rPr>
        <w:t>no confidence</w:t>
      </w:r>
      <w:r w:rsidRPr="00A82F57">
        <w:rPr>
          <w:rStyle w:val="StyleUnderline"/>
        </w:rPr>
        <w:t xml:space="preserve"> in the U.S. president.</w:t>
      </w:r>
      <w:r w:rsidRPr="00A82F57">
        <w:rPr>
          <w:sz w:val="14"/>
        </w:rPr>
        <w:t xml:space="preserve"> </w:t>
      </w:r>
      <w:r w:rsidRPr="00A82F57">
        <w:rPr>
          <w:rStyle w:val="StyleUnderline"/>
        </w:rPr>
        <w:t xml:space="preserve">In other words, Trump suffers from a </w:t>
      </w:r>
      <w:r w:rsidRPr="00A82F57">
        <w:rPr>
          <w:rStyle w:val="Emphasis"/>
        </w:rPr>
        <w:t>credibility gap</w:t>
      </w:r>
      <w:r w:rsidRPr="00A82F57">
        <w:rPr>
          <w:rStyle w:val="StyleUnderline"/>
        </w:rPr>
        <w:t>. This is, perhaps, unsurprising.</w:t>
      </w:r>
      <w:r w:rsidRPr="00A82F57">
        <w:rPr>
          <w:sz w:val="14"/>
        </w:rPr>
        <w:t xml:space="preserve"> </w:t>
      </w:r>
      <w:r w:rsidRPr="00A82F57">
        <w:rPr>
          <w:rStyle w:val="StyleUnderline"/>
        </w:rPr>
        <w:t xml:space="preserve">According to The New York Times, Trump said something </w:t>
      </w:r>
      <w:r w:rsidRPr="00A82F57">
        <w:rPr>
          <w:rStyle w:val="Emphasis"/>
        </w:rPr>
        <w:t>untrue</w:t>
      </w:r>
      <w:r w:rsidRPr="00A82F57">
        <w:rPr>
          <w:rStyle w:val="StyleUnderline"/>
        </w:rPr>
        <w:t xml:space="preserve"> </w:t>
      </w:r>
      <w:r w:rsidRPr="00A82F57">
        <w:rPr>
          <w:rStyle w:val="Emphasis"/>
        </w:rPr>
        <w:t>every day</w:t>
      </w:r>
      <w:r w:rsidRPr="00A82F57">
        <w:rPr>
          <w:rStyle w:val="StyleUnderline"/>
        </w:rPr>
        <w:t xml:space="preserve"> for the first 40 days of his presidency. His actions speak even louder.</w:t>
      </w:r>
      <w:r w:rsidRPr="00A82F57">
        <w:rPr>
          <w:sz w:val="14"/>
        </w:rPr>
        <w:t xml:space="preserve"> </w:t>
      </w:r>
      <w:r w:rsidRPr="00A82F57">
        <w:rPr>
          <w:rStyle w:val="StyleUnderline"/>
        </w:rPr>
        <w:t xml:space="preserve">Trump has sown doubt about some of the United States’ oldest and most important commitments, such as </w:t>
      </w:r>
      <w:r w:rsidRPr="00A82F57">
        <w:rPr>
          <w:rStyle w:val="Emphasis"/>
        </w:rPr>
        <w:t>its support</w:t>
      </w:r>
      <w:r w:rsidRPr="00A82F57">
        <w:rPr>
          <w:rStyle w:val="StyleUnderline"/>
        </w:rPr>
        <w:t xml:space="preserve"> for </w:t>
      </w:r>
      <w:r w:rsidRPr="00A82F57">
        <w:rPr>
          <w:rStyle w:val="Emphasis"/>
        </w:rPr>
        <w:t>NATO</w:t>
      </w:r>
      <w:r w:rsidRPr="00A82F57">
        <w:rPr>
          <w:rStyle w:val="StyleUnderline"/>
        </w:rPr>
        <w:t>—an alliance Trump described as “</w:t>
      </w:r>
      <w:r w:rsidRPr="00A82F57">
        <w:rPr>
          <w:rStyle w:val="Emphasis"/>
        </w:rPr>
        <w:t>obsolete</w:t>
      </w:r>
      <w:r w:rsidRPr="00A82F57">
        <w:rPr>
          <w:rStyle w:val="StyleUnderline"/>
        </w:rPr>
        <w:t>” in January, before declaring it “no longer obsolete” in April.</w:t>
      </w:r>
      <w:r w:rsidRPr="00A82F57">
        <w:rPr>
          <w:sz w:val="14"/>
        </w:rPr>
        <w:t xml:space="preserve"> He has flip-flopped on policy positions, publicly </w:t>
      </w:r>
      <w:r w:rsidRPr="00A82F57">
        <w:rPr>
          <w:rStyle w:val="Emphasis"/>
        </w:rPr>
        <w:t>undermined</w:t>
      </w:r>
      <w:r w:rsidRPr="00A82F57">
        <w:rPr>
          <w:sz w:val="14"/>
        </w:rPr>
        <w:t xml:space="preserve"> the efforts of members of his own administration, and backpedaled on diplomatic agreements, including the Paris climate accord and the Iran nuclear deal. </w:t>
      </w:r>
      <w:r w:rsidRPr="00A82F57">
        <w:rPr>
          <w:rStyle w:val="StyleUnderline"/>
        </w:rPr>
        <w:t xml:space="preserve">The United States does not derive its </w:t>
      </w:r>
      <w:r w:rsidRPr="00A82F57">
        <w:rPr>
          <w:rStyle w:val="Emphasis"/>
        </w:rPr>
        <w:t>credibility</w:t>
      </w:r>
      <w:r w:rsidRPr="00A82F57">
        <w:rPr>
          <w:rStyle w:val="StyleUnderline"/>
        </w:rPr>
        <w:t xml:space="preserve"> from the words of the </w:t>
      </w:r>
      <w:r w:rsidRPr="00A82F57">
        <w:rPr>
          <w:rStyle w:val="Emphasis"/>
        </w:rPr>
        <w:t>executive alone</w:t>
      </w:r>
      <w:r w:rsidRPr="00A82F57">
        <w:rPr>
          <w:rStyle w:val="StyleUnderline"/>
        </w:rPr>
        <w:t xml:space="preserve">, but </w:t>
      </w:r>
      <w:r w:rsidRPr="00A82F57">
        <w:rPr>
          <w:rStyle w:val="Emphasis"/>
        </w:rPr>
        <w:t>Trump’s behavior</w:t>
      </w:r>
      <w:r w:rsidRPr="00A82F57">
        <w:rPr>
          <w:rStyle w:val="StyleUnderline"/>
        </w:rPr>
        <w:t xml:space="preserve"> carries </w:t>
      </w:r>
      <w:r w:rsidRPr="00A82F57">
        <w:rPr>
          <w:rStyle w:val="Emphasis"/>
        </w:rPr>
        <w:t>consequences</w:t>
      </w:r>
      <w:r w:rsidRPr="00A82F57">
        <w:rPr>
          <w:rStyle w:val="StyleUnderline"/>
        </w:rPr>
        <w:t xml:space="preserve">. As the president </w:t>
      </w:r>
      <w:r w:rsidRPr="00A82F57">
        <w:rPr>
          <w:rStyle w:val="Emphasis"/>
        </w:rPr>
        <w:t>undermines</w:t>
      </w:r>
      <w:r w:rsidRPr="00A82F57">
        <w:rPr>
          <w:rStyle w:val="StyleUnderline"/>
        </w:rPr>
        <w:t xml:space="preserve"> the nation’s </w:t>
      </w:r>
      <w:r w:rsidRPr="00A82F57">
        <w:rPr>
          <w:rStyle w:val="Emphasis"/>
        </w:rPr>
        <w:t>credibility</w:t>
      </w:r>
      <w:r w:rsidRPr="00A82F57">
        <w:rPr>
          <w:rStyle w:val="StyleUnderline"/>
        </w:rPr>
        <w:t xml:space="preserve"> at home and abroad, </w:t>
      </w:r>
      <w:r w:rsidRPr="00A82F57">
        <w:rPr>
          <w:rStyle w:val="Emphasis"/>
        </w:rPr>
        <w:t>allies will hesitate</w:t>
      </w:r>
      <w:r w:rsidRPr="00A82F57">
        <w:rPr>
          <w:rStyle w:val="StyleUnderline"/>
        </w:rPr>
        <w:t xml:space="preserve"> to trust American promises, and U.S. threats will lose some of their force</w:t>
      </w:r>
      <w:r w:rsidRPr="00A82F57">
        <w:rPr>
          <w:sz w:val="14"/>
        </w:rPr>
        <w:t xml:space="preserve">. </w:t>
      </w:r>
      <w:r w:rsidRPr="00A82F57">
        <w:rPr>
          <w:rStyle w:val="StyleUnderline"/>
        </w:rPr>
        <w:t xml:space="preserve">The risks of </w:t>
      </w:r>
      <w:r w:rsidRPr="00A82F57">
        <w:rPr>
          <w:rStyle w:val="Emphasis"/>
        </w:rPr>
        <w:t>deadly miscalculation</w:t>
      </w:r>
      <w:r w:rsidRPr="00A82F57">
        <w:rPr>
          <w:rStyle w:val="StyleUnderline"/>
        </w:rPr>
        <w:t xml:space="preserve"> will increase</w:t>
      </w:r>
      <w:r w:rsidRPr="00A82F57">
        <w:rPr>
          <w:sz w:val="14"/>
        </w:rPr>
        <w:t xml:space="preserve">. And to demonstrate its resolve, the United States may need to take </w:t>
      </w:r>
      <w:proofErr w:type="gramStart"/>
      <w:r w:rsidRPr="00A82F57">
        <w:rPr>
          <w:sz w:val="14"/>
        </w:rPr>
        <w:t>more costly</w:t>
      </w:r>
      <w:proofErr w:type="gramEnd"/>
      <w:r w:rsidRPr="00A82F57">
        <w:rPr>
          <w:sz w:val="14"/>
        </w:rPr>
        <w:t xml:space="preserve"> and extreme actions</w:t>
      </w:r>
      <w:r w:rsidRPr="00A82F57">
        <w:rPr>
          <w:rStyle w:val="StyleUnderline"/>
        </w:rPr>
        <w:t xml:space="preserve">. Other sources of credibility, such as American military prowess and a general faith in U.S. institutions, may mitigate some of the </w:t>
      </w:r>
      <w:r w:rsidRPr="00A82F57">
        <w:rPr>
          <w:rStyle w:val="Emphasis"/>
        </w:rPr>
        <w:t>damage wreaked by Trump</w:t>
      </w:r>
      <w:r w:rsidRPr="00A82F57">
        <w:rPr>
          <w:rStyle w:val="StyleUnderline"/>
        </w:rPr>
        <w:t>. But there is no substitute for a president whose words still matter</w:t>
      </w:r>
      <w:r w:rsidRPr="00A82F57">
        <w:rPr>
          <w:sz w:val="14"/>
        </w:rPr>
        <w:t xml:space="preserve">. YOUR REPUTATION PRECEDES YOU The Nobel laureate and nuclear strategist Thomas Schelling once wrote that “face is one of the few things worth fighting over.” For much of the twentieth century, </w:t>
      </w:r>
      <w:r w:rsidRPr="00A82F57">
        <w:rPr>
          <w:rStyle w:val="Emphasis"/>
        </w:rPr>
        <w:t>policymakers</w:t>
      </w:r>
      <w:r w:rsidRPr="00A82F57">
        <w:rPr>
          <w:rStyle w:val="StyleUnderline"/>
        </w:rPr>
        <w:t xml:space="preserve"> believed that their own </w:t>
      </w:r>
      <w:r w:rsidRPr="00A82F57">
        <w:rPr>
          <w:rStyle w:val="Emphasis"/>
        </w:rPr>
        <w:t>credibility</w:t>
      </w:r>
      <w:r w:rsidRPr="00A82F57">
        <w:rPr>
          <w:rStyle w:val="StyleUnderline"/>
        </w:rPr>
        <w:t xml:space="preserve"> was essential to making threats believable and to reassuring allies and adversaries alike that they could </w:t>
      </w:r>
      <w:r w:rsidRPr="00A82F57">
        <w:rPr>
          <w:rStyle w:val="Emphasis"/>
        </w:rPr>
        <w:t>trust U.S. commitments</w:t>
      </w:r>
      <w:r w:rsidRPr="00A82F57">
        <w:rPr>
          <w:sz w:val="14"/>
        </w:rPr>
        <w:t xml:space="preserve">. In the 1950s, for example, the United States entered the Korean War in part to demonstrate its resolve to actively counter the Soviet Union. A similar concern about reputation kept U.S. troops in Vietnam long after policymakers had concluded that the United States was losing the war. In the post –Cold War era, most American leaders have considered credibility essential to the task of maintaining the </w:t>
      </w:r>
      <w:r w:rsidRPr="00A82F57">
        <w:rPr>
          <w:rStyle w:val="Emphasis"/>
        </w:rPr>
        <w:t>U.S. alliance system</w:t>
      </w:r>
      <w:r w:rsidRPr="00A82F57">
        <w:rPr>
          <w:sz w:val="14"/>
        </w:rPr>
        <w:t xml:space="preserve"> and the </w:t>
      </w:r>
      <w:r w:rsidRPr="00A82F57">
        <w:rPr>
          <w:rStyle w:val="Emphasis"/>
        </w:rPr>
        <w:t>postwar liberal order</w:t>
      </w:r>
      <w:r w:rsidRPr="00A82F57">
        <w:rPr>
          <w:sz w:val="14"/>
        </w:rPr>
        <w:t xml:space="preserve">. Such thinking played a role in U.S. interventions in Haiti, Kosovo, and Iraq. The rationale for these interventions varied, as did their outcomes, but in each case, leaders backed their words with action. </w:t>
      </w:r>
      <w:r w:rsidRPr="00A82F57">
        <w:rPr>
          <w:rStyle w:val="StyleUnderline"/>
        </w:rPr>
        <w:t xml:space="preserve">In international politics, an actor’s </w:t>
      </w:r>
      <w:r w:rsidRPr="00A82F57">
        <w:rPr>
          <w:rStyle w:val="Emphasis"/>
        </w:rPr>
        <w:t>credibility</w:t>
      </w:r>
      <w:r w:rsidRPr="00A82F57">
        <w:rPr>
          <w:rStyle w:val="StyleUnderline"/>
        </w:rPr>
        <w:t xml:space="preserve"> is tied to its </w:t>
      </w:r>
      <w:r w:rsidRPr="00A82F57">
        <w:rPr>
          <w:rStyle w:val="Emphasis"/>
        </w:rPr>
        <w:t>reputation</w:t>
      </w:r>
      <w:r w:rsidRPr="00A82F57">
        <w:rPr>
          <w:rStyle w:val="StyleUnderline"/>
        </w:rPr>
        <w:t>, a characteristic that political scientists generally split into two varieties</w:t>
      </w:r>
      <w:r w:rsidRPr="00A82F57">
        <w:rPr>
          <w:sz w:val="14"/>
        </w:rPr>
        <w:t xml:space="preserve">. </w:t>
      </w:r>
      <w:r w:rsidRPr="00A8152B">
        <w:rPr>
          <w:sz w:val="10"/>
          <w:szCs w:val="10"/>
        </w:rPr>
        <w:t xml:space="preserve">What Robert Jervis calls “signaling reputation” refers to an actor’s record of carrying out threats or fulfilling promises. “General reputation,” on the other hand, refers to a broader range of attributes, such as whether an actor is cooperative or sincere. These two forms of reputation can affect each other: for example, sustained damage to a state’s signaling reputation may erode its general reputation for trustworthiness. However, a country’s general reputation can also be distinct. Before the Korean War, for example, the United States had made no specific commitment to South Korea. Choosing to intervene, therefore, did not affect the United States’ signaling reputation but may have contributed to a general reputation for resolve. Context can also affect credibility. For example, a president may not be perceived as trustworthy when he makes assurances to allies but may still be considered credible when he threatens military action. Or he may be seen as trustworthy on social or economic issues but not on foreign policy. Sometimes, a president’s credibility at home can affect his credibility abroad. In 1981, U.S. President Ronald Reagan followed through on his threat to fire more than 11,000 air traffic controllers after they had violated federal law by going on strike. A number of policymakers and observers—including George Shultz, who became U.S. secretary of state the following year, and Tip O’Neill, then Speaker of the House—reported that this move had significant, if unintentional, consequences for U.S. foreign policy: </w:t>
      </w:r>
      <w:proofErr w:type="gramStart"/>
      <w:r w:rsidRPr="00A8152B">
        <w:rPr>
          <w:sz w:val="10"/>
          <w:szCs w:val="10"/>
        </w:rPr>
        <w:t>the</w:t>
      </w:r>
      <w:proofErr w:type="gramEnd"/>
      <w:r w:rsidRPr="00A8152B">
        <w:rPr>
          <w:sz w:val="10"/>
          <w:szCs w:val="10"/>
        </w:rPr>
        <w:t xml:space="preserve"> Soviets learned that Reagan didn’t bluff. Some scholars are skeptical that reputations matter. The political scientist Daryl Press argues that credibility has nothing to do with a leader’s record of following through on threats. Instead, adversaries evaluate the balance of military capabilities and the interests at stake. Press argues that during the Cuban missile crisis, for example, members of the Kennedy administration viewed Soviet Premier Nikita Khrushchev’s threats as highly credible, even though Khrushchev had repeatedly backed down on his ultimatum that Western forces withdraw from West Berlin. In Press’ view, Khrushchev’s credibility stemmed not from his signaling reputation but from Washington’s view of the nuclear balance of power and Soviet interests. Similarly, the political scientist Jonathan Mercer argues that, historically, backing down from a threat has not led countries to develop a reputation for weakness among adversaries, and standing firm has not led to a reputation for resolve among allies. The empirical evidence these scholars have gathered is important. But their view by no means represents the scholarly consensus. According to the political scientists Frank Harvey and John Mitton, for example, a reputation for following through on threats significantly increases a state’s coercive power. Focusing on U.S. interventions in Bosnia, Kosovo, and Iraq, they show that adversaries studied what the United States had said and how it had behaved in comparable situations to infer its resolve and to predict its likely actions. My work with the political scientist Alex </w:t>
      </w:r>
      <w:proofErr w:type="spellStart"/>
      <w:r w:rsidRPr="00A8152B">
        <w:rPr>
          <w:sz w:val="10"/>
          <w:szCs w:val="10"/>
        </w:rPr>
        <w:t>Weisiger</w:t>
      </w:r>
      <w:proofErr w:type="spellEnd"/>
      <w:r w:rsidRPr="00A8152B">
        <w:rPr>
          <w:sz w:val="10"/>
          <w:szCs w:val="10"/>
        </w:rPr>
        <w:t xml:space="preserve"> has shown that countries that have backpedaled in past crises are much more likely to be challenged again, whereas countries with good reputations for resolve are much less likely to face military confrontations. Other studies have documented how states that break their alliance commitments develop a reputation for being unreliable and are less likely to earn trust in the future. A good reputation, this body of work demonstrates, remains crucial for successful diplomacy. BAD REPUTATION</w:t>
      </w:r>
      <w:r w:rsidRPr="00A82F57">
        <w:rPr>
          <w:sz w:val="14"/>
        </w:rPr>
        <w:t xml:space="preserve"> </w:t>
      </w:r>
      <w:r w:rsidRPr="00A82F57">
        <w:rPr>
          <w:rStyle w:val="StyleUnderline"/>
        </w:rPr>
        <w:t xml:space="preserve">Unfortunately, the reputation of the U.S. presidency has </w:t>
      </w:r>
      <w:r w:rsidRPr="00A82F57">
        <w:rPr>
          <w:rStyle w:val="Emphasis"/>
        </w:rPr>
        <w:t>eroded</w:t>
      </w:r>
      <w:r w:rsidRPr="00A82F57">
        <w:rPr>
          <w:rStyle w:val="StyleUnderline"/>
        </w:rPr>
        <w:t xml:space="preserve"> in recent years. </w:t>
      </w:r>
      <w:r w:rsidRPr="00A82F57">
        <w:rPr>
          <w:rStyle w:val="Emphasis"/>
        </w:rPr>
        <w:t>Trump deserves much of the blame</w:t>
      </w:r>
      <w:r w:rsidRPr="00A82F57">
        <w:rPr>
          <w:rStyle w:val="StyleUnderline"/>
        </w:rPr>
        <w:t>—but not all of it.</w:t>
      </w:r>
      <w:r w:rsidRPr="00A82F57">
        <w:rPr>
          <w:sz w:val="14"/>
        </w:rPr>
        <w:t xml:space="preserve"> </w:t>
      </w:r>
      <w:r w:rsidRPr="00A8152B">
        <w:rPr>
          <w:sz w:val="10"/>
          <w:szCs w:val="10"/>
        </w:rPr>
        <w:t>The United States’ signaling reputation began to decline in the summer of 2013, after Syrian President Bashar al-Assad breached U.S. President Barack Obama’s “redline” on chemical weapons. In August 2012, Obama had stated that the mobilization or use of these weapons would “change [his] calculus” on Syria, a remark that many interpreted as a threat of military action. In August 2013, Assad launched a series of sarin gas attacks against rebel strongholds, killing 1,400 Syrians. Yet instead of responding with military strikes, Obama agreed to a Russian-brokered deal in which Assad pledged to dismantle his arsenal of chemical weapons. In an interview with The Atlantic’s Jeffrey Goldberg, Obama defended his decision by saying that “dropping bombs on someone to prove that you’re willing to drop bombs on someone is just about the worst reason to use force.” But this was a straw man. Few analysts were suggesting that Obama should pursue a bad policy solely on reputational grounds; however, there are political and strategic costs when the president makes a promise and then fails to act. If Obama had not intended to follow through on his threat, he should not have issued it in the first place. And ultimately, the diplomatic solution did not work: Assad has continued to use chemical weapons. Regardless of whether they supported or opposed Obama’s decision not to intervene more forcefully in Syria, Republicans and many Democrats believed that the redline episode had damaged the country’s credibility. Hawks argued that to restore the United States’ reputation for resolve, Washington should be more willing to use military force. But this was a misleading, and potentially dangerous, assessment of what needed fixing in U.S. foreign policy after Obama’s departure</w:t>
      </w:r>
      <w:r w:rsidRPr="00A82F57">
        <w:rPr>
          <w:sz w:val="14"/>
        </w:rPr>
        <w:t xml:space="preserve">. </w:t>
      </w:r>
      <w:r w:rsidRPr="00A82F57">
        <w:rPr>
          <w:rStyle w:val="Emphasis"/>
        </w:rPr>
        <w:t>Credibility</w:t>
      </w:r>
      <w:r w:rsidRPr="00A82F57">
        <w:rPr>
          <w:rStyle w:val="StyleUnderline"/>
        </w:rPr>
        <w:t xml:space="preserve"> requires </w:t>
      </w:r>
      <w:r w:rsidRPr="00A82F57">
        <w:rPr>
          <w:rStyle w:val="Emphasis"/>
        </w:rPr>
        <w:t>consistency</w:t>
      </w:r>
      <w:r w:rsidRPr="00A82F57">
        <w:rPr>
          <w:rStyle w:val="StyleUnderline"/>
        </w:rPr>
        <w:t>, not belligerency.</w:t>
      </w:r>
      <w:r w:rsidRPr="00A82F57">
        <w:rPr>
          <w:sz w:val="14"/>
        </w:rPr>
        <w:t xml:space="preserve"> </w:t>
      </w:r>
      <w:r w:rsidRPr="00A8152B">
        <w:rPr>
          <w:sz w:val="10"/>
          <w:szCs w:val="10"/>
        </w:rPr>
        <w:t xml:space="preserve">The next president could have repaired the damage by demonstrating the integrity of American assurances and threats. Instead, Trump has complicated the situation by showcasing both toughness, which may have some strategic advantages, and impulsivity, which undermines his credibility. By bombing Syria, reengaging in Afghanistan, and applying more pressure on North Korea, Trump may have gained a general reputation for resolve and conveyed that he is more comfortable using military force than his predecessor. Yet the president’s track record of flip-flopping on key campaign pledges, his bizarre and inaccurate outbursts on Twitter, his exaggerated threats, and his off-the-cuff assurances have all led observers to seriously doubt his words. The list of Trump’s inconsistencies is long. After winning the 2016 race but before taking office, Trump spoke by phone with Tsai </w:t>
      </w:r>
      <w:proofErr w:type="spellStart"/>
      <w:r w:rsidRPr="00A8152B">
        <w:rPr>
          <w:sz w:val="10"/>
          <w:szCs w:val="10"/>
        </w:rPr>
        <w:t>Ing</w:t>
      </w:r>
      <w:proofErr w:type="spellEnd"/>
      <w:r w:rsidRPr="00A8152B">
        <w:rPr>
          <w:sz w:val="10"/>
          <w:szCs w:val="10"/>
        </w:rPr>
        <w:t>-wen, the president of Taiwan. This represented a major breach of protocol; in order to avoid angering China, no U.S. president or president-elect had spoken to the leader of Taiwan since 1979, when the United States broke off diplomatic relations with the island. After the call, Trump declared that he was considering abandoning the “one China” policy, the foundation of the U.S.-Chinese relationship for the past four decades. But in February 2017, he reconsidered and decided to uphold the policy after all. During the campaign, Trump threatened to launch a trade war with China and pledged to label Beijing a currency manipulator. He also implied that the United States should abandon its commitment to nuclear nonproliferation, suggesting that Japan and South Korea should develop their own nuclear weapons. He has subsequently backtracked on all these positions. The ongoing crisis with North Korea is the latest manifestation of the same pattern. At the beginning of his presidency, Trump described the North Korean leader Kim Jong Un as a “smart cookie” and said that he would be “honored to meet him.” He has subsequently taken to referring to Kim as “Little Rocket Man,” and in September, he threatened to “totally destroy” North Korea. In other instances, Trump may have upheld his own signaling reputation at the country’s expense. For example, Trump followed through on a campaign promise when he decided not to certify the Iran nuclear deal in October. Because he demonstrated consistency, this decision may have bolstered his personal signaling reputation. But by reneging on a formal U.S. commitment without presenting evidence that Iran was not abiding by the treaty, Trump also imperiled the general reputation of the United States. Such a move could undermine Washington’s diplomatic clout in future negotiations. If other countries believe that American political commitments cannot survive a transition of power, they will be less likely to make significant or painful concessions</w:t>
      </w:r>
      <w:r w:rsidRPr="00A82F57">
        <w:rPr>
          <w:sz w:val="14"/>
        </w:rPr>
        <w:t xml:space="preserve">. </w:t>
      </w:r>
      <w:r w:rsidRPr="00A82F57">
        <w:rPr>
          <w:rStyle w:val="StyleUnderline"/>
        </w:rPr>
        <w:t xml:space="preserve">Trump’s earlier decision to withdraw from the </w:t>
      </w:r>
      <w:r w:rsidRPr="00A82F57">
        <w:rPr>
          <w:rStyle w:val="Emphasis"/>
        </w:rPr>
        <w:t>Paris climate agreement</w:t>
      </w:r>
      <w:r w:rsidRPr="00A82F57">
        <w:rPr>
          <w:rStyle w:val="StyleUnderline"/>
        </w:rPr>
        <w:t xml:space="preserve"> presented a similar problem. Of course, any American president who wishes to change the status quo must wrestle with the dilemma of how to keep his own promises without </w:t>
      </w:r>
      <w:r w:rsidRPr="00A82F57">
        <w:rPr>
          <w:rStyle w:val="Emphasis"/>
        </w:rPr>
        <w:t>jeopardizing the credibility</w:t>
      </w:r>
      <w:r w:rsidRPr="00A82F57">
        <w:rPr>
          <w:rStyle w:val="StyleUnderline"/>
        </w:rPr>
        <w:t xml:space="preserve"> of </w:t>
      </w:r>
      <w:r w:rsidRPr="00A82F57">
        <w:rPr>
          <w:rStyle w:val="StyleUnderline"/>
        </w:rPr>
        <w:lastRenderedPageBreak/>
        <w:t>his country.</w:t>
      </w:r>
      <w:r w:rsidRPr="00A82F57">
        <w:rPr>
          <w:sz w:val="14"/>
        </w:rPr>
        <w:t xml:space="preserve"> But it is unclear that Trump has any concern for the larger reputational consequences of his decisions. RATIONAL IRRATIONALITY? Some in Trump’s circle claim that there is a brilliant strategy underpinning his erratic behavior and that the president understands the ramifications of his unsteady public posture. </w:t>
      </w:r>
      <w:r w:rsidRPr="00A82F57">
        <w:rPr>
          <w:rStyle w:val="StyleUnderline"/>
        </w:rPr>
        <w:t xml:space="preserve">According to this view, Trump’s seemingly </w:t>
      </w:r>
      <w:r w:rsidRPr="00A82F57">
        <w:rPr>
          <w:rStyle w:val="Emphasis"/>
        </w:rPr>
        <w:t>irrational</w:t>
      </w:r>
      <w:r w:rsidRPr="00A82F57">
        <w:rPr>
          <w:rStyle w:val="StyleUnderline"/>
        </w:rPr>
        <w:t xml:space="preserve"> statements are part of a calculated strategy to make </w:t>
      </w:r>
      <w:r w:rsidRPr="00A82F57">
        <w:rPr>
          <w:rStyle w:val="Emphasis"/>
        </w:rPr>
        <w:t>adversaries think that he is crazy</w:t>
      </w:r>
      <w:r w:rsidRPr="00A82F57">
        <w:rPr>
          <w:rStyle w:val="StyleUnderline"/>
        </w:rPr>
        <w:t>.</w:t>
      </w:r>
      <w:r w:rsidRPr="00A82F57">
        <w:rPr>
          <w:sz w:val="14"/>
        </w:rPr>
        <w:t xml:space="preserve"> </w:t>
      </w:r>
      <w:r w:rsidRPr="00A8152B">
        <w:rPr>
          <w:sz w:val="10"/>
          <w:szCs w:val="10"/>
        </w:rPr>
        <w:t xml:space="preserve">In September, for example, Trump told his trade representative to intimidate South Korean negotiators. “You tell them if they don’t give the concessions now, this crazy guy will pull out of the deal,” Trump said, according to </w:t>
      </w:r>
      <w:proofErr w:type="spellStart"/>
      <w:r w:rsidRPr="00A8152B">
        <w:rPr>
          <w:sz w:val="10"/>
          <w:szCs w:val="10"/>
        </w:rPr>
        <w:t>Axios</w:t>
      </w:r>
      <w:proofErr w:type="spellEnd"/>
      <w:r w:rsidRPr="00A8152B">
        <w:rPr>
          <w:sz w:val="10"/>
          <w:szCs w:val="10"/>
        </w:rPr>
        <w:t xml:space="preserve">, referring to the U.S.–South Korean free-trade agreement. When it comes to North Korea, the logic is simple: if Trump can convince Kim that he is irrational, and therefore willing to accept the steep costs of a military confrontation, then he might scare the North Korean leader into capitulation. Trump would not be the first U.S. president to attempt this strategy, which scholars call “the madman theory,” or “the rationality of irrationality.” During the Vietnam War, President Richard Nixon reportedly asked his national security adviser, Henry Kissinger, to tell the Russians and the North Vietnamese that he was unpredictable and might even use nuclear weapons in Vietnam. But they saw through Nixon’s bluff, and the gambit failed. The first rule of playing the madman game is to never publicly state that you are playing the madman game. Trump has done just that. Pursuing this approach will only make him appear unsophisticated and immature. Another explanation that Trump’s defenders have offered is that the president purposefully creates ambiguity in order to keep adversaries off balance. During the campaign, Trump said that he would not “broadcast to the enemy exactly what my plan is.” It’s certainly true that when carefully crafted and consistently implemented, ambiguous statements can offer strategic benefits, such as allowing leaders to speak to multiple audiences, who may have opposing interests, without alienating any of them. But Trump’s statements are not strategically ambiguous; in fact, they are generally quite clear. The problem is that they are inconsistent. The impulsive tone and the fact that some of his statements are communicated via Twitter in the middle of the night further reduce their credibility. When asked to account for Trump’s behavior, some of his supporters have even suggested that the president’s words should not be taken literally. The Trump adviser </w:t>
      </w:r>
      <w:proofErr w:type="spellStart"/>
      <w:r w:rsidRPr="00A8152B">
        <w:rPr>
          <w:sz w:val="10"/>
          <w:szCs w:val="10"/>
        </w:rPr>
        <w:t>Kellyanne</w:t>
      </w:r>
      <w:proofErr w:type="spellEnd"/>
      <w:r w:rsidRPr="00A8152B">
        <w:rPr>
          <w:sz w:val="10"/>
          <w:szCs w:val="10"/>
        </w:rPr>
        <w:t xml:space="preserve"> Conway told CNN’S Chris Cuomo that the president should be judged based on “what’s in his heart” rather than “what’s come out of his mouth.” U.S. allies, faced with the daunting task of discerning what lies in Trump’s heart, are unlikely to find this advice reassuring. CREDIBILITY COUNTS It is possible that the American public and the rest of the world have already gotten used to Trump’s unpredictable statements and contradictory tweets. In some cases, his reputation for not living up to his word may even be reassuring: the world knows that he is unlikely to follow through on some of his more disturbing pronouncements, such as his threat to “totally destroy” North Korea. </w:t>
      </w:r>
      <w:r w:rsidRPr="00A82F57">
        <w:rPr>
          <w:rStyle w:val="StyleUnderline"/>
        </w:rPr>
        <w:t xml:space="preserve">But this is small comfort. What happens when his </w:t>
      </w:r>
      <w:r w:rsidRPr="00A82F57">
        <w:rPr>
          <w:rStyle w:val="Emphasis"/>
        </w:rPr>
        <w:t>word really needs to count</w:t>
      </w:r>
      <w:r w:rsidRPr="00A82F57">
        <w:rPr>
          <w:rStyle w:val="StyleUnderline"/>
        </w:rPr>
        <w:t xml:space="preserve">? How can the United States </w:t>
      </w:r>
      <w:r w:rsidRPr="00A82F57">
        <w:rPr>
          <w:rStyle w:val="Emphasis"/>
        </w:rPr>
        <w:t>deter adversaries</w:t>
      </w:r>
      <w:r w:rsidRPr="00A82F57">
        <w:rPr>
          <w:rStyle w:val="StyleUnderline"/>
        </w:rPr>
        <w:t xml:space="preserve"> and reassure allies in the next crisis when the president cannot be </w:t>
      </w:r>
      <w:r w:rsidRPr="00A82F57">
        <w:rPr>
          <w:rStyle w:val="Emphasis"/>
        </w:rPr>
        <w:t>trusted to credibly communicate</w:t>
      </w:r>
      <w:r w:rsidRPr="00A82F57">
        <w:rPr>
          <w:rStyle w:val="StyleUnderline"/>
        </w:rPr>
        <w:t xml:space="preserve"> U.S. intentions? </w:t>
      </w:r>
      <w:r w:rsidRPr="00A8152B">
        <w:rPr>
          <w:sz w:val="10"/>
          <w:szCs w:val="10"/>
        </w:rPr>
        <w:t xml:space="preserve">Optimists argue that Trump will eventually learn the importance of keeping his word. In this view, Trump’s inconsistency results from his lack of experience, especially when it comes to foreign policy. On occasion, </w:t>
      </w:r>
      <w:proofErr w:type="gramStart"/>
      <w:r w:rsidRPr="00A8152B">
        <w:rPr>
          <w:sz w:val="10"/>
          <w:szCs w:val="10"/>
        </w:rPr>
        <w:t>Trump</w:t>
      </w:r>
      <w:proofErr w:type="gramEnd"/>
      <w:r w:rsidRPr="00A8152B">
        <w:rPr>
          <w:sz w:val="10"/>
          <w:szCs w:val="10"/>
        </w:rPr>
        <w:t xml:space="preserve"> himself has admitted this. Trump criticized China for failing to restrain North Korea but then reversed himself after speaking about it with Chinese President Xi Jinping. “After listening for 10 minutes, I realized it’s not so easy,” Trump told The Wall Street Journal. Similarly, the president changed his stated positions on the U.S. war in Afghanistan, Russia’s meddling in the 2016 election, and U.S. policy in Syria after he was elected, presumably because he had learned more about those issues. It is not unusual for a president’s views on foreign policy to evolve in office. But what is disturbing about Trump’s process of learning is that his new views remain as fluid as his old ones, and they do not appear to emerge from thoughtful reevaluation and reflection. Instead, they appear to be determined by his mood, or by the views of the last person he has spoken to or watched on cable news networks. Other possible sources of comfort are Trump’s advisers, whom many observers have taken to referring to as “the grownups” in the administration. White House Chief of Staff John Kelly, Secretary of Defense James </w:t>
      </w:r>
      <w:proofErr w:type="spellStart"/>
      <w:r w:rsidRPr="00A8152B">
        <w:rPr>
          <w:sz w:val="10"/>
          <w:szCs w:val="10"/>
        </w:rPr>
        <w:t>Mattis</w:t>
      </w:r>
      <w:proofErr w:type="spellEnd"/>
      <w:r w:rsidRPr="00A8152B">
        <w:rPr>
          <w:sz w:val="10"/>
          <w:szCs w:val="10"/>
        </w:rPr>
        <w:t xml:space="preserve">, National Security Adviser H. R. McMaster, Vice President Mike Pence, and Secretary of State Rex </w:t>
      </w:r>
      <w:proofErr w:type="spellStart"/>
      <w:r w:rsidRPr="00A8152B">
        <w:rPr>
          <w:sz w:val="10"/>
          <w:szCs w:val="10"/>
        </w:rPr>
        <w:t>Tillerson</w:t>
      </w:r>
      <w:proofErr w:type="spellEnd"/>
      <w:r w:rsidRPr="00A8152B">
        <w:rPr>
          <w:sz w:val="10"/>
          <w:szCs w:val="10"/>
        </w:rPr>
        <w:t xml:space="preserve"> have all sought to add coherence and stability to U.S. policy by clarifying the president’s statements—or by seeming to ignore them altogether. These people are now the face of American public diplomacy: observers turn to them to understand U.S. policy. This would be reassuring if the president were playing along.</w:t>
      </w:r>
      <w:r w:rsidRPr="00A82F57">
        <w:rPr>
          <w:sz w:val="14"/>
        </w:rPr>
        <w:t xml:space="preserve"> </w:t>
      </w:r>
      <w:r w:rsidRPr="00A82F57">
        <w:rPr>
          <w:rStyle w:val="StyleUnderline"/>
        </w:rPr>
        <w:t xml:space="preserve">But Trump has undermined his advisers’ efforts to salvage </w:t>
      </w:r>
      <w:r w:rsidRPr="00A82F57">
        <w:rPr>
          <w:rStyle w:val="Emphasis"/>
        </w:rPr>
        <w:t>Washington’s reputation</w:t>
      </w:r>
      <w:r w:rsidRPr="00A82F57">
        <w:rPr>
          <w:rStyle w:val="StyleUnderline"/>
        </w:rPr>
        <w:t xml:space="preserve"> by publicly undercutting them. Just one day after </w:t>
      </w:r>
      <w:proofErr w:type="spellStart"/>
      <w:r w:rsidRPr="00A82F57">
        <w:rPr>
          <w:rStyle w:val="StyleUnderline"/>
        </w:rPr>
        <w:t>Tillerson</w:t>
      </w:r>
      <w:proofErr w:type="spellEnd"/>
      <w:r w:rsidRPr="00A82F57">
        <w:rPr>
          <w:rStyle w:val="StyleUnderline"/>
        </w:rPr>
        <w:t xml:space="preserve"> confirmed that the United States was speaking directly with the North Koreans, Trump tweeted that his secretary of state was “wasting his time.”</w:t>
      </w:r>
      <w:r w:rsidRPr="00A82F57">
        <w:rPr>
          <w:sz w:val="14"/>
        </w:rPr>
        <w:t xml:space="preserve"> “</w:t>
      </w:r>
      <w:r w:rsidRPr="00A8152B">
        <w:rPr>
          <w:sz w:val="10"/>
          <w:szCs w:val="10"/>
        </w:rPr>
        <w:t xml:space="preserve">Save your energy Rex,” he wrote. Such statements—even if they are intended to push Kim to make concessions—are likely to sow confusion in Pyongyang. Trump’s rhetoric on North Korea has undermined the United States’ signaling reputation and could potentially lead to a disastrous and avoidable war. If there is any ground for cautious optimism, it is that the president’s reputation is not the only factor adversaries and allies consider in order to discern U.S. intent. As skeptics of the importance of reputation might point out, U.S. military power, widespread knowledge of the United States’ vital interests, and a long record of taking military action to defend the status quo in various parts of the world continue to allow the United States to dissuade adversaries from crossing well-established redlines. The credibility of a country does not depend solely on the credibility of its president. Foreign observers may not trust Trump, but they may still retain some degree of confidence in American political institutions and public opinion as constraints on the president’s actions. At the same time, however, the president’s compromised signaling reputation increases the likelihood that adversaries will misperceive American redlines and misjudge U.S. reactions, especially in contentious regions such as eastern Europe and the Middle East. World leaders may also feel that it is now acceptable to dismiss or ignore the president of the United States when it is convenient for them to do so; they could be forgiven for coming to this conclusion when they read that </w:t>
      </w:r>
      <w:proofErr w:type="spellStart"/>
      <w:r w:rsidRPr="00A8152B">
        <w:rPr>
          <w:sz w:val="10"/>
          <w:szCs w:val="10"/>
        </w:rPr>
        <w:t>Tillerson</w:t>
      </w:r>
      <w:proofErr w:type="spellEnd"/>
      <w:r w:rsidRPr="00A8152B">
        <w:rPr>
          <w:sz w:val="10"/>
          <w:szCs w:val="10"/>
        </w:rPr>
        <w:t xml:space="preserve"> referred to Trump as a “moron.” (</w:t>
      </w:r>
      <w:proofErr w:type="spellStart"/>
      <w:r w:rsidRPr="00A8152B">
        <w:rPr>
          <w:sz w:val="10"/>
          <w:szCs w:val="10"/>
        </w:rPr>
        <w:t>Tillerson’s</w:t>
      </w:r>
      <w:proofErr w:type="spellEnd"/>
      <w:r w:rsidRPr="00A8152B">
        <w:rPr>
          <w:sz w:val="10"/>
          <w:szCs w:val="10"/>
        </w:rPr>
        <w:t xml:space="preserve"> spokesperson has denied this—but </w:t>
      </w:r>
      <w:proofErr w:type="spellStart"/>
      <w:r w:rsidRPr="00A8152B">
        <w:rPr>
          <w:sz w:val="10"/>
          <w:szCs w:val="10"/>
        </w:rPr>
        <w:t>Tillerson</w:t>
      </w:r>
      <w:proofErr w:type="spellEnd"/>
      <w:r w:rsidRPr="00A8152B">
        <w:rPr>
          <w:sz w:val="10"/>
          <w:szCs w:val="10"/>
        </w:rPr>
        <w:t xml:space="preserve"> himself has not.) A damaged reputation may also make it harder for the United States to achieve its objectives through coercive diplomacy—the threats and promises that have traditionally worked because they were understood to put U.S. credibility at stake. Under Trump, the United States may have to resort to </w:t>
      </w:r>
      <w:proofErr w:type="gramStart"/>
      <w:r w:rsidRPr="00A8152B">
        <w:rPr>
          <w:sz w:val="10"/>
          <w:szCs w:val="10"/>
        </w:rPr>
        <w:t>more risky</w:t>
      </w:r>
      <w:proofErr w:type="gramEnd"/>
      <w:r w:rsidRPr="00A8152B">
        <w:rPr>
          <w:sz w:val="10"/>
          <w:szCs w:val="10"/>
        </w:rPr>
        <w:t xml:space="preserve"> tactics to demonstrate resolve, such as military brinkmanship or even military force. Such tactics carry serious risks of unnecessary escalation. With the president’s signaling reputation diminished, the United States will also have to work harder to convince its allies that it will stand by its commitments</w:t>
      </w:r>
      <w:r w:rsidRPr="00A82F57">
        <w:rPr>
          <w:sz w:val="14"/>
        </w:rPr>
        <w:t xml:space="preserve">. </w:t>
      </w:r>
      <w:r w:rsidRPr="00A82F57">
        <w:rPr>
          <w:rStyle w:val="StyleUnderline"/>
        </w:rPr>
        <w:t xml:space="preserve">Washington’s partners are likely to demand more concrete </w:t>
      </w:r>
      <w:r w:rsidRPr="00A82F57">
        <w:rPr>
          <w:rStyle w:val="Emphasis"/>
        </w:rPr>
        <w:t>demonstrations</w:t>
      </w:r>
      <w:r w:rsidRPr="00A82F57">
        <w:rPr>
          <w:rStyle w:val="StyleUnderline"/>
        </w:rPr>
        <w:t xml:space="preserve"> that U.S. </w:t>
      </w:r>
      <w:r w:rsidRPr="00A82F57">
        <w:rPr>
          <w:rStyle w:val="Emphasis"/>
        </w:rPr>
        <w:t>security</w:t>
      </w:r>
      <w:r w:rsidRPr="00A82F57">
        <w:rPr>
          <w:rStyle w:val="StyleUnderline"/>
        </w:rPr>
        <w:t xml:space="preserve"> </w:t>
      </w:r>
      <w:r w:rsidRPr="00A82F57">
        <w:rPr>
          <w:rStyle w:val="Emphasis"/>
        </w:rPr>
        <w:t>guarantees</w:t>
      </w:r>
      <w:r w:rsidRPr="00A82F57">
        <w:rPr>
          <w:rStyle w:val="StyleUnderline"/>
        </w:rPr>
        <w:t xml:space="preserve"> remain intact. Reduced trust in American protection may lead U.S. allies to become more self-reliant (as Trump wants them to be), but it could also </w:t>
      </w:r>
      <w:r w:rsidRPr="00A82F57">
        <w:rPr>
          <w:rStyle w:val="Emphasis"/>
        </w:rPr>
        <w:t>embolden</w:t>
      </w:r>
      <w:r w:rsidRPr="00A82F57">
        <w:rPr>
          <w:rStyle w:val="StyleUnderline"/>
        </w:rPr>
        <w:t xml:space="preserve"> U.S. </w:t>
      </w:r>
      <w:r w:rsidRPr="00A82F57">
        <w:rPr>
          <w:rStyle w:val="Emphasis"/>
        </w:rPr>
        <w:t>adversaries</w:t>
      </w:r>
      <w:r w:rsidRPr="00A82F57">
        <w:rPr>
          <w:rStyle w:val="StyleUnderline"/>
        </w:rPr>
        <w:t xml:space="preserve"> to more aggressively test </w:t>
      </w:r>
      <w:r w:rsidRPr="00A82F57">
        <w:rPr>
          <w:rStyle w:val="Emphasis"/>
        </w:rPr>
        <w:t>boundaries</w:t>
      </w:r>
      <w:r w:rsidRPr="00A82F57">
        <w:rPr>
          <w:rStyle w:val="StyleUnderline"/>
        </w:rPr>
        <w:t>.</w:t>
      </w:r>
      <w:r w:rsidRPr="00A82F57">
        <w:rPr>
          <w:sz w:val="14"/>
        </w:rPr>
        <w:t xml:space="preserve"> It would not be surprising, for example, if Russian President Vladimir Putin decided to probe the extent of U.S. support for Ukraine. MAKING WORDS MATTER AGAIN The long-term ramifications of Trump’s credibility crisis remain unclear. </w:t>
      </w:r>
      <w:r w:rsidRPr="00A82F57">
        <w:rPr>
          <w:rStyle w:val="StyleUnderline"/>
        </w:rPr>
        <w:t xml:space="preserve">The United States cannot control the conclusions that others draw from the </w:t>
      </w:r>
      <w:r w:rsidRPr="00A82F57">
        <w:rPr>
          <w:rStyle w:val="Emphasis"/>
        </w:rPr>
        <w:t>president’s</w:t>
      </w:r>
      <w:r w:rsidRPr="00A82F57">
        <w:rPr>
          <w:rStyle w:val="StyleUnderline"/>
        </w:rPr>
        <w:t xml:space="preserve"> behavior. But international observers will look at how the U.S. political system responds to </w:t>
      </w:r>
      <w:r w:rsidRPr="00A82F57">
        <w:rPr>
          <w:rStyle w:val="Emphasis"/>
        </w:rPr>
        <w:t>Trump’s</w:t>
      </w:r>
      <w:r w:rsidRPr="00A82F57">
        <w:rPr>
          <w:rStyle w:val="StyleUnderline"/>
        </w:rPr>
        <w:t xml:space="preserve"> statements, and when and how it counteracts them.</w:t>
      </w:r>
      <w:r w:rsidRPr="00A82F57">
        <w:rPr>
          <w:sz w:val="14"/>
        </w:rPr>
        <w:t xml:space="preserve"> Even if American foreign policy during the Trump administration remains consistent and coherent in action, if not in rhetoric, the United States has already paid a </w:t>
      </w:r>
      <w:proofErr w:type="spellStart"/>
      <w:r w:rsidRPr="00A82F57">
        <w:rPr>
          <w:sz w:val="14"/>
        </w:rPr>
        <w:t>signifi</w:t>
      </w:r>
      <w:proofErr w:type="spellEnd"/>
      <w:r w:rsidRPr="00A82F57">
        <w:rPr>
          <w:sz w:val="14"/>
        </w:rPr>
        <w:t>-</w:t>
      </w:r>
      <w:proofErr w:type="gramStart"/>
      <w:r w:rsidRPr="00A82F57">
        <w:rPr>
          <w:sz w:val="14"/>
        </w:rPr>
        <w:t>cant</w:t>
      </w:r>
      <w:proofErr w:type="gramEnd"/>
      <w:r w:rsidRPr="00A82F57">
        <w:rPr>
          <w:sz w:val="14"/>
        </w:rPr>
        <w:t xml:space="preserve"> price for Trump’s behavior: the president is no longer considered the ultimate voice on foreign policy. </w:t>
      </w:r>
      <w:r w:rsidRPr="00A82F57">
        <w:rPr>
          <w:rStyle w:val="StyleUnderline"/>
        </w:rPr>
        <w:t xml:space="preserve">Foreign leaders are turning elsewhere to gauge American intentions. With the U.S. domestic system so </w:t>
      </w:r>
      <w:r w:rsidRPr="00A82F57">
        <w:rPr>
          <w:rStyle w:val="Emphasis"/>
        </w:rPr>
        <w:t>polarized</w:t>
      </w:r>
      <w:r w:rsidRPr="00A82F57">
        <w:rPr>
          <w:rStyle w:val="StyleUnderline"/>
        </w:rPr>
        <w:t xml:space="preserve"> and its governing party so </w:t>
      </w:r>
      <w:r w:rsidRPr="00A82F57">
        <w:rPr>
          <w:rStyle w:val="Emphasis"/>
        </w:rPr>
        <w:t>fragmented</w:t>
      </w:r>
      <w:r w:rsidRPr="00A82F57">
        <w:rPr>
          <w:rStyle w:val="StyleUnderline"/>
        </w:rPr>
        <w:t xml:space="preserve">, communicating </w:t>
      </w:r>
      <w:r w:rsidRPr="00A82F57">
        <w:rPr>
          <w:rStyle w:val="Emphasis"/>
        </w:rPr>
        <w:t>intent</w:t>
      </w:r>
      <w:r w:rsidRPr="00A82F57">
        <w:rPr>
          <w:rStyle w:val="StyleUnderline"/>
        </w:rPr>
        <w:t xml:space="preserve"> has become more difficult than ever.</w:t>
      </w:r>
      <w:r w:rsidRPr="00A82F57">
        <w:rPr>
          <w:sz w:val="14"/>
        </w:rPr>
        <w:t xml:space="preserve"> </w:t>
      </w:r>
      <w:r w:rsidRPr="00A82F57">
        <w:rPr>
          <w:rStyle w:val="StyleUnderline"/>
        </w:rPr>
        <w:t xml:space="preserve">The more bipartisan and univocal U.S. signaling is, the less likely it is that Trump’s </w:t>
      </w:r>
      <w:r w:rsidRPr="00A82F57">
        <w:rPr>
          <w:rStyle w:val="Emphasis"/>
        </w:rPr>
        <w:t>damage</w:t>
      </w:r>
      <w:r w:rsidRPr="00A82F57">
        <w:rPr>
          <w:rStyle w:val="StyleUnderline"/>
        </w:rPr>
        <w:t xml:space="preserve"> to American </w:t>
      </w:r>
      <w:r w:rsidRPr="00A82F57">
        <w:rPr>
          <w:rStyle w:val="Emphasis"/>
        </w:rPr>
        <w:t>credibility</w:t>
      </w:r>
      <w:r w:rsidRPr="00A82F57">
        <w:rPr>
          <w:rStyle w:val="StyleUnderline"/>
        </w:rPr>
        <w:t xml:space="preserve"> will outlast his tenure. For now, however, with Trump’s </w:t>
      </w:r>
      <w:r w:rsidRPr="00A82F57">
        <w:rPr>
          <w:rStyle w:val="Emphasis"/>
        </w:rPr>
        <w:t>reputation</w:t>
      </w:r>
      <w:r w:rsidRPr="00A82F57">
        <w:rPr>
          <w:rStyle w:val="StyleUnderline"/>
        </w:rPr>
        <w:t xml:space="preserve"> </w:t>
      </w:r>
      <w:r w:rsidRPr="00A82F57">
        <w:rPr>
          <w:rStyle w:val="Emphasis"/>
        </w:rPr>
        <w:t>compromised</w:t>
      </w:r>
      <w:r w:rsidRPr="00A82F57">
        <w:rPr>
          <w:rStyle w:val="StyleUnderline"/>
        </w:rPr>
        <w:t xml:space="preserve">, the price tag on U.S. </w:t>
      </w:r>
      <w:r w:rsidRPr="00A82F57">
        <w:rPr>
          <w:rStyle w:val="Emphasis"/>
        </w:rPr>
        <w:t>deterrence</w:t>
      </w:r>
      <w:r w:rsidRPr="00A82F57">
        <w:rPr>
          <w:rStyle w:val="StyleUnderline"/>
        </w:rPr>
        <w:t xml:space="preserve">, </w:t>
      </w:r>
      <w:r w:rsidRPr="00A82F57">
        <w:rPr>
          <w:rStyle w:val="Emphasis"/>
        </w:rPr>
        <w:t>coercion</w:t>
      </w:r>
      <w:r w:rsidRPr="00A82F57">
        <w:rPr>
          <w:rStyle w:val="StyleUnderline"/>
        </w:rPr>
        <w:t xml:space="preserve">, and </w:t>
      </w:r>
      <w:r w:rsidRPr="00A82F57">
        <w:rPr>
          <w:rStyle w:val="Emphasis"/>
        </w:rPr>
        <w:t>reassurance</w:t>
      </w:r>
      <w:r w:rsidRPr="00A82F57">
        <w:rPr>
          <w:rStyle w:val="StyleUnderline"/>
        </w:rPr>
        <w:t xml:space="preserve"> has risen, along with the probability of miscalculation and inadvertent escalation. Trump may think that a predictable and </w:t>
      </w:r>
      <w:r w:rsidRPr="00A82F57">
        <w:rPr>
          <w:rStyle w:val="Emphasis"/>
        </w:rPr>
        <w:t>credible foreign policy</w:t>
      </w:r>
      <w:r w:rsidRPr="00A82F57">
        <w:rPr>
          <w:rStyle w:val="StyleUnderline"/>
        </w:rPr>
        <w:t xml:space="preserve"> is a sign of </w:t>
      </w:r>
      <w:r w:rsidRPr="00A82F57">
        <w:rPr>
          <w:rStyle w:val="Emphasis"/>
        </w:rPr>
        <w:t>weakness</w:t>
      </w:r>
      <w:r w:rsidRPr="00A82F57">
        <w:rPr>
          <w:rStyle w:val="StyleUnderline"/>
        </w:rPr>
        <w:t xml:space="preserve">. </w:t>
      </w:r>
      <w:r w:rsidRPr="00A82F57">
        <w:rPr>
          <w:sz w:val="14"/>
        </w:rPr>
        <w:t>He is wrong. For a small revisionist power such as North Korea, appearing un</w:t>
      </w:r>
      <w:r w:rsidRPr="00A82F57">
        <w:rPr>
          <w:rFonts w:hint="eastAsia"/>
          <w:sz w:val="14"/>
        </w:rPr>
        <w:t>predictable may allow a leader to temporarily punch above his weight. But whether Trump likes it or not, the United States is a global superpower for whom predictability and credibility are assets, not liabilities</w:t>
      </w:r>
      <w:r w:rsidRPr="00A82F57">
        <w:rPr>
          <w:sz w:val="14"/>
        </w:rPr>
        <w:t>.</w:t>
      </w:r>
    </w:p>
    <w:p w14:paraId="39F03A33" w14:textId="77777777" w:rsidR="0013676F" w:rsidRDefault="0013676F" w:rsidP="0013676F">
      <w:pPr>
        <w:contextualSpacing/>
      </w:pPr>
    </w:p>
    <w:p w14:paraId="4FF588A6" w14:textId="77777777" w:rsidR="0013676F" w:rsidRDefault="0013676F" w:rsidP="0013676F">
      <w:pPr>
        <w:contextualSpacing/>
      </w:pPr>
    </w:p>
    <w:p w14:paraId="19882525" w14:textId="5B1EEDB5" w:rsidR="0013676F" w:rsidRDefault="0013676F" w:rsidP="0013676F">
      <w:pPr>
        <w:pStyle w:val="Heading3"/>
      </w:pPr>
      <w:r>
        <w:lastRenderedPageBreak/>
        <w:t>Trump Cred—1AR</w:t>
      </w:r>
    </w:p>
    <w:p w14:paraId="1705B1F1" w14:textId="77777777" w:rsidR="0013676F" w:rsidRDefault="0013676F" w:rsidP="0013676F">
      <w:pPr>
        <w:pStyle w:val="Heading4"/>
      </w:pPr>
      <w:r>
        <w:t xml:space="preserve">Countries wont trust the CP—past </w:t>
      </w:r>
      <w:proofErr w:type="spellStart"/>
      <w:r>
        <w:t>withdrawments</w:t>
      </w:r>
      <w:proofErr w:type="spellEnd"/>
      <w:r>
        <w:t xml:space="preserve"> destroy cred</w:t>
      </w:r>
    </w:p>
    <w:p w14:paraId="5088388D" w14:textId="77777777" w:rsidR="0013676F" w:rsidRPr="00983D7A" w:rsidRDefault="0013676F" w:rsidP="0013676F">
      <w:pPr>
        <w:spacing w:after="0" w:line="240" w:lineRule="auto"/>
        <w:rPr>
          <w:rFonts w:ascii="Times New Roman" w:eastAsia="Times New Roman" w:hAnsi="Times New Roman" w:cs="Times New Roman"/>
          <w:sz w:val="24"/>
        </w:rPr>
      </w:pPr>
      <w:proofErr w:type="spellStart"/>
      <w:r w:rsidRPr="00062EFF">
        <w:rPr>
          <w:rStyle w:val="Heading4Char"/>
        </w:rPr>
        <w:t>Buttigieg</w:t>
      </w:r>
      <w:proofErr w:type="spellEnd"/>
      <w:r w:rsidRPr="00062EFF">
        <w:rPr>
          <w:rStyle w:val="Heading4Char"/>
        </w:rPr>
        <w:t xml:space="preserve"> and Gordon 20</w:t>
      </w:r>
      <w:r w:rsidRPr="00062EFF">
        <w:rPr>
          <w:rFonts w:ascii="Times New Roman" w:eastAsia="Times New Roman" w:hAnsi="Times New Roman" w:cs="Times New Roman"/>
          <w:sz w:val="24"/>
        </w:rPr>
        <w:t xml:space="preserve"> </w:t>
      </w:r>
      <w:r w:rsidRPr="00062EFF">
        <w:t xml:space="preserve">(Pete, Philip H.; Pete </w:t>
      </w:r>
      <w:proofErr w:type="spellStart"/>
      <w:r w:rsidRPr="00062EFF">
        <w:t>Buttigieg</w:t>
      </w:r>
      <w:proofErr w:type="spellEnd"/>
      <w:r w:rsidRPr="00062EFF">
        <w:t xml:space="preserve"> is a former mayor of South Bend, Indiana, and 2020 Democratic presidential candidate.; Philip H. Gordon is a senior fellow at the Council on Foreign Relations, a former White House coordinator for the Middle East in the Obama administration, and the author of Losing the Long Game: </w:t>
      </w:r>
      <w:proofErr w:type="gramStart"/>
      <w:r w:rsidRPr="00062EFF">
        <w:t>the</w:t>
      </w:r>
      <w:proofErr w:type="gramEnd"/>
      <w:r w:rsidRPr="00062EFF">
        <w:t xml:space="preserve"> False Promise of Regime Change in the Middle East, forthcoming in October 2020. ;7-14-2020; “Present at the Destruction of U.S. Power and Influence”; Foreign Policy; https://foreignpolicy.com/2020/07/14/trump-biden-foreign-policy-alliances/) [EM]</w:t>
      </w:r>
    </w:p>
    <w:p w14:paraId="14EE5670" w14:textId="77777777" w:rsidR="0013676F" w:rsidRPr="00BF15E3" w:rsidRDefault="0013676F" w:rsidP="0013676F">
      <w:pPr>
        <w:rPr>
          <w:sz w:val="14"/>
        </w:rPr>
      </w:pPr>
      <w:r w:rsidRPr="00FD3C11">
        <w:rPr>
          <w:rStyle w:val="StyleUnderline"/>
        </w:rPr>
        <w:t xml:space="preserve">A world without U.S. leadership is </w:t>
      </w:r>
      <w:r w:rsidRPr="00FD3C11">
        <w:rPr>
          <w:rStyle w:val="Emphasis"/>
        </w:rPr>
        <w:t>no longer</w:t>
      </w:r>
      <w:r w:rsidRPr="00FD3C11">
        <w:rPr>
          <w:rStyle w:val="StyleUnderline"/>
        </w:rPr>
        <w:t xml:space="preserve"> some </w:t>
      </w:r>
      <w:r w:rsidRPr="00FD3C11">
        <w:rPr>
          <w:rStyle w:val="Emphasis"/>
        </w:rPr>
        <w:t>vague</w:t>
      </w:r>
      <w:r w:rsidRPr="00FD3C11">
        <w:rPr>
          <w:rStyle w:val="StyleUnderline"/>
        </w:rPr>
        <w:t xml:space="preserve"> and </w:t>
      </w:r>
      <w:r w:rsidRPr="00FD3C11">
        <w:rPr>
          <w:rStyle w:val="Emphasis"/>
        </w:rPr>
        <w:t>lamentable future possibility</w:t>
      </w:r>
      <w:r w:rsidRPr="00FD3C11">
        <w:rPr>
          <w:rStyle w:val="StyleUnderline"/>
        </w:rPr>
        <w:t xml:space="preserve">. We are seeing with our own eyes what such a world looks like, with the </w:t>
      </w:r>
      <w:r w:rsidRPr="00FD3C11">
        <w:rPr>
          <w:rStyle w:val="Emphasis"/>
        </w:rPr>
        <w:t>global response to the COVID-19</w:t>
      </w:r>
      <w:r w:rsidRPr="00FD3C11">
        <w:rPr>
          <w:rStyle w:val="StyleUnderline"/>
        </w:rPr>
        <w:t xml:space="preserve"> pandemic a prime example.</w:t>
      </w:r>
      <w:r w:rsidRPr="00BF15E3">
        <w:rPr>
          <w:sz w:val="14"/>
        </w:rPr>
        <w:t xml:space="preserve"> In May, as the worldwide death toll surpassed a quarter of a million people, leaders from all over the world joined by videoconference to coordinate efforts to find and raise money for an effective vaccine. The summit was organized by the European Union and ended with pledges of more than $8 billion, along with commitments by world leaders to pool their efforts to find and distribute effective medications against a virus from which none of their citizens were safe. Other than its virtual nature, it was the kind of gathering we have always envisioned when we picture global cooperation to deal with a major emergency but for one striking fact: the absence of the world’s richest and most powerful country, the United States. In the midst of the kind of global crisis that would usually lead much of the world to look to Washington for leadership, the chair normally reserved for the United States was empty. </w:t>
      </w:r>
      <w:r w:rsidRPr="00FD3C11">
        <w:rPr>
          <w:rStyle w:val="StyleUnderline"/>
        </w:rPr>
        <w:t xml:space="preserve">The failure of the administration of U.S. President Donald Trump to build an </w:t>
      </w:r>
      <w:r w:rsidRPr="00FD3C11">
        <w:rPr>
          <w:rStyle w:val="Emphasis"/>
        </w:rPr>
        <w:t>international coalition</w:t>
      </w:r>
      <w:r w:rsidRPr="00FD3C11">
        <w:rPr>
          <w:rStyle w:val="StyleUnderline"/>
        </w:rPr>
        <w:t xml:space="preserve"> to combat the coronavirus is in fact only the latest </w:t>
      </w:r>
      <w:r w:rsidRPr="00FD3C11">
        <w:rPr>
          <w:rStyle w:val="Emphasis"/>
        </w:rPr>
        <w:t>manifestation</w:t>
      </w:r>
      <w:r w:rsidRPr="00FD3C11">
        <w:rPr>
          <w:rStyle w:val="StyleUnderline"/>
        </w:rPr>
        <w:t xml:space="preserve"> of a deeper and potentially </w:t>
      </w:r>
      <w:r w:rsidRPr="00FD3C11">
        <w:rPr>
          <w:rStyle w:val="Emphasis"/>
        </w:rPr>
        <w:t>lasting failure</w:t>
      </w:r>
      <w:r w:rsidRPr="00FD3C11">
        <w:rPr>
          <w:rStyle w:val="StyleUnderline"/>
        </w:rPr>
        <w:t xml:space="preserve">. Indeed, among all of Trump’s foreign-policy legacies, none may be more </w:t>
      </w:r>
      <w:r w:rsidRPr="00FD3C11">
        <w:rPr>
          <w:rStyle w:val="Emphasis"/>
        </w:rPr>
        <w:t>consequential</w:t>
      </w:r>
      <w:r w:rsidRPr="00FD3C11">
        <w:rPr>
          <w:rStyle w:val="StyleUnderline"/>
        </w:rPr>
        <w:t xml:space="preserve"> than the </w:t>
      </w:r>
      <w:r w:rsidRPr="00FD3C11">
        <w:rPr>
          <w:rStyle w:val="Emphasis"/>
        </w:rPr>
        <w:t>damage</w:t>
      </w:r>
      <w:r w:rsidRPr="00FD3C11">
        <w:rPr>
          <w:rStyle w:val="StyleUnderline"/>
        </w:rPr>
        <w:t xml:space="preserve"> he has done to America’s standing, influence, and power in the world by </w:t>
      </w:r>
      <w:r w:rsidRPr="00FD3C11">
        <w:rPr>
          <w:rStyle w:val="Emphasis"/>
        </w:rPr>
        <w:t>weakening</w:t>
      </w:r>
      <w:r w:rsidRPr="00FD3C11">
        <w:rPr>
          <w:rStyle w:val="StyleUnderline"/>
        </w:rPr>
        <w:t xml:space="preserve"> the system of partnerships and </w:t>
      </w:r>
      <w:r w:rsidRPr="00FD3C11">
        <w:rPr>
          <w:rStyle w:val="Emphasis"/>
        </w:rPr>
        <w:t>alliances</w:t>
      </w:r>
      <w:r w:rsidRPr="00FD3C11">
        <w:rPr>
          <w:rStyle w:val="StyleUnderline"/>
        </w:rPr>
        <w:t xml:space="preserve"> the country has created and relied on for decades</w:t>
      </w:r>
      <w:r w:rsidRPr="00BF15E3">
        <w:rPr>
          <w:sz w:val="14"/>
        </w:rPr>
        <w:t xml:space="preserve">. A </w:t>
      </w:r>
      <w:r w:rsidRPr="00FD3C11">
        <w:rPr>
          <w:rStyle w:val="StyleUnderline"/>
        </w:rPr>
        <w:t xml:space="preserve">world without U.S. leadership is no longer some vague and lamentable future </w:t>
      </w:r>
      <w:proofErr w:type="spellStart"/>
      <w:proofErr w:type="gramStart"/>
      <w:r w:rsidRPr="00FD3C11">
        <w:rPr>
          <w:rStyle w:val="StyleUnderline"/>
        </w:rPr>
        <w:t>possibility.Since</w:t>
      </w:r>
      <w:proofErr w:type="spellEnd"/>
      <w:proofErr w:type="gramEnd"/>
      <w:r w:rsidRPr="00FD3C11">
        <w:rPr>
          <w:rStyle w:val="StyleUnderline"/>
        </w:rPr>
        <w:t xml:space="preserve"> the start of his presidency, Trump has </w:t>
      </w:r>
      <w:r w:rsidRPr="00FD3C11">
        <w:rPr>
          <w:rStyle w:val="Emphasis"/>
        </w:rPr>
        <w:t>abandoned</w:t>
      </w:r>
      <w:r w:rsidRPr="00FD3C11">
        <w:rPr>
          <w:rStyle w:val="StyleUnderline"/>
        </w:rPr>
        <w:t xml:space="preserve"> </w:t>
      </w:r>
      <w:r w:rsidRPr="00FD3C11">
        <w:rPr>
          <w:rStyle w:val="Emphasis"/>
        </w:rPr>
        <w:t>multiple treaties</w:t>
      </w:r>
      <w:r w:rsidRPr="00FD3C11">
        <w:rPr>
          <w:rStyle w:val="StyleUnderline"/>
        </w:rPr>
        <w:t xml:space="preserve"> </w:t>
      </w:r>
      <w:r w:rsidRPr="00FD3C11">
        <w:rPr>
          <w:rStyle w:val="Emphasis"/>
        </w:rPr>
        <w:t>and agreements</w:t>
      </w:r>
      <w:r w:rsidRPr="00FD3C11">
        <w:rPr>
          <w:rStyle w:val="StyleUnderline"/>
        </w:rPr>
        <w:t xml:space="preserve">, </w:t>
      </w:r>
      <w:r w:rsidRPr="00FD3C11">
        <w:rPr>
          <w:rStyle w:val="Emphasis"/>
        </w:rPr>
        <w:t>undermined the credibility of U.S. defense guarantees</w:t>
      </w:r>
      <w:r w:rsidRPr="00FD3C11">
        <w:rPr>
          <w:rStyle w:val="StyleUnderline"/>
        </w:rPr>
        <w:t xml:space="preserve">, bullied and belittled allies, and cozied up to dictators who threaten </w:t>
      </w:r>
      <w:r w:rsidRPr="00FD3C11">
        <w:rPr>
          <w:rStyle w:val="Emphasis"/>
        </w:rPr>
        <w:t>those allies</w:t>
      </w:r>
      <w:r w:rsidRPr="00FD3C11">
        <w:rPr>
          <w:rStyle w:val="StyleUnderline"/>
        </w:rPr>
        <w:t xml:space="preserve"> and the United States</w:t>
      </w:r>
      <w:r w:rsidRPr="00BF15E3">
        <w:rPr>
          <w:sz w:val="14"/>
        </w:rPr>
        <w:t>. His “America First” doctrine—</w:t>
      </w:r>
      <w:r w:rsidRPr="00FD3C11">
        <w:rPr>
          <w:rStyle w:val="StyleUnderline"/>
        </w:rPr>
        <w:t xml:space="preserve">with its ominous echoes of the 1930s—and indifference to the rule of law at home and abroad have left allies </w:t>
      </w:r>
      <w:r w:rsidRPr="00FD3C11">
        <w:rPr>
          <w:rStyle w:val="Emphasis"/>
        </w:rPr>
        <w:t>wondering if they can count on the United States</w:t>
      </w:r>
      <w:r w:rsidRPr="00FD3C11">
        <w:rPr>
          <w:rStyle w:val="StyleUnderline"/>
        </w:rPr>
        <w:t>; many have started to look elsewhere for more reliable friends and partners.</w:t>
      </w:r>
      <w:r w:rsidRPr="00BF15E3">
        <w:rPr>
          <w:sz w:val="14"/>
        </w:rPr>
        <w:t xml:space="preserve"> </w:t>
      </w:r>
      <w:r w:rsidRPr="00FD3C11">
        <w:rPr>
          <w:rStyle w:val="StyleUnderline"/>
        </w:rPr>
        <w:t xml:space="preserve">The result is a world in which the United States is </w:t>
      </w:r>
      <w:r w:rsidRPr="00FD3C11">
        <w:rPr>
          <w:rStyle w:val="Emphasis"/>
        </w:rPr>
        <w:t>less safe</w:t>
      </w:r>
      <w:r w:rsidRPr="00FD3C11">
        <w:rPr>
          <w:rStyle w:val="StyleUnderline"/>
        </w:rPr>
        <w:t xml:space="preserve">, </w:t>
      </w:r>
      <w:r w:rsidRPr="00FD3C11">
        <w:rPr>
          <w:rStyle w:val="Emphasis"/>
        </w:rPr>
        <w:t>less respected</w:t>
      </w:r>
      <w:r w:rsidRPr="00FD3C11">
        <w:rPr>
          <w:rStyle w:val="StyleUnderline"/>
        </w:rPr>
        <w:t xml:space="preserve">, and </w:t>
      </w:r>
      <w:r w:rsidRPr="00FD3C11">
        <w:rPr>
          <w:rStyle w:val="Emphasis"/>
        </w:rPr>
        <w:t>less able</w:t>
      </w:r>
      <w:r w:rsidRPr="00FD3C11">
        <w:rPr>
          <w:rStyle w:val="StyleUnderline"/>
        </w:rPr>
        <w:t xml:space="preserve"> to deal with the </w:t>
      </w:r>
      <w:r w:rsidRPr="00FD3C11">
        <w:rPr>
          <w:rStyle w:val="Emphasis"/>
        </w:rPr>
        <w:t>enormous challenges</w:t>
      </w:r>
      <w:r w:rsidRPr="00FD3C11">
        <w:rPr>
          <w:rStyle w:val="StyleUnderline"/>
        </w:rPr>
        <w:t xml:space="preserve"> it faces: </w:t>
      </w:r>
      <w:r w:rsidRPr="00FD3C11">
        <w:rPr>
          <w:rStyle w:val="Emphasis"/>
        </w:rPr>
        <w:t>climate change</w:t>
      </w:r>
      <w:r w:rsidRPr="00FD3C11">
        <w:rPr>
          <w:rStyle w:val="StyleUnderline"/>
        </w:rPr>
        <w:t xml:space="preserve">, </w:t>
      </w:r>
      <w:r w:rsidRPr="00FD3C11">
        <w:rPr>
          <w:rStyle w:val="Emphasis"/>
        </w:rPr>
        <w:t>pandemics</w:t>
      </w:r>
      <w:r w:rsidRPr="00FD3C11">
        <w:rPr>
          <w:rStyle w:val="StyleUnderline"/>
        </w:rPr>
        <w:t xml:space="preserve">, </w:t>
      </w:r>
      <w:r w:rsidRPr="00FD3C11">
        <w:rPr>
          <w:rStyle w:val="Emphasis"/>
        </w:rPr>
        <w:t>refugees</w:t>
      </w:r>
      <w:r w:rsidRPr="00FD3C11">
        <w:rPr>
          <w:rStyle w:val="StyleUnderline"/>
        </w:rPr>
        <w:t xml:space="preserve">, </w:t>
      </w:r>
      <w:r w:rsidRPr="00FD3C11">
        <w:rPr>
          <w:rStyle w:val="Emphasis"/>
        </w:rPr>
        <w:t>cyberattacks</w:t>
      </w:r>
      <w:r w:rsidRPr="00FD3C11">
        <w:rPr>
          <w:rStyle w:val="StyleUnderline"/>
        </w:rPr>
        <w:t xml:space="preserve">, </w:t>
      </w:r>
      <w:r w:rsidRPr="00FD3C11">
        <w:rPr>
          <w:rStyle w:val="Emphasis"/>
        </w:rPr>
        <w:t>election</w:t>
      </w:r>
      <w:r w:rsidRPr="00FD3C11">
        <w:rPr>
          <w:rStyle w:val="StyleUnderline"/>
        </w:rPr>
        <w:t xml:space="preserve"> </w:t>
      </w:r>
      <w:r w:rsidRPr="00FD3C11">
        <w:rPr>
          <w:rStyle w:val="Emphasis"/>
        </w:rPr>
        <w:t>interference</w:t>
      </w:r>
      <w:r w:rsidRPr="00FD3C11">
        <w:rPr>
          <w:rStyle w:val="StyleUnderline"/>
        </w:rPr>
        <w:t xml:space="preserve">, </w:t>
      </w:r>
      <w:r w:rsidRPr="00FD3C11">
        <w:rPr>
          <w:rStyle w:val="Emphasis"/>
        </w:rPr>
        <w:t>nuclear</w:t>
      </w:r>
      <w:r w:rsidRPr="00FD3C11">
        <w:rPr>
          <w:rStyle w:val="StyleUnderline"/>
        </w:rPr>
        <w:t xml:space="preserve"> </w:t>
      </w:r>
      <w:r w:rsidRPr="00FD3C11">
        <w:rPr>
          <w:rStyle w:val="Emphasis"/>
        </w:rPr>
        <w:t>proliferation</w:t>
      </w:r>
      <w:r w:rsidRPr="00FD3C11">
        <w:rPr>
          <w:rStyle w:val="StyleUnderline"/>
        </w:rPr>
        <w:t xml:space="preserve">, </w:t>
      </w:r>
      <w:r w:rsidRPr="00FD3C11">
        <w:rPr>
          <w:rStyle w:val="Emphasis"/>
        </w:rPr>
        <w:t>terrorism</w:t>
      </w:r>
      <w:r w:rsidRPr="00FD3C11">
        <w:rPr>
          <w:rStyle w:val="StyleUnderline"/>
        </w:rPr>
        <w:t xml:space="preserve">, </w:t>
      </w:r>
      <w:r w:rsidRPr="00FD3C11">
        <w:rPr>
          <w:rStyle w:val="Emphasis"/>
        </w:rPr>
        <w:t>modern</w:t>
      </w:r>
      <w:r w:rsidRPr="00FD3C11">
        <w:rPr>
          <w:rStyle w:val="StyleUnderline"/>
        </w:rPr>
        <w:t xml:space="preserve"> </w:t>
      </w:r>
      <w:r w:rsidRPr="00FD3C11">
        <w:rPr>
          <w:rStyle w:val="Emphasis"/>
        </w:rPr>
        <w:t>technology</w:t>
      </w:r>
      <w:r w:rsidRPr="00FD3C11">
        <w:rPr>
          <w:rStyle w:val="StyleUnderline"/>
        </w:rPr>
        <w:t xml:space="preserve">, </w:t>
      </w:r>
      <w:r w:rsidRPr="00FD3C11">
        <w:rPr>
          <w:rStyle w:val="Emphasis"/>
        </w:rPr>
        <w:t>and the rise of China</w:t>
      </w:r>
      <w:r w:rsidRPr="00FD3C11">
        <w:rPr>
          <w:rStyle w:val="StyleUnderline"/>
        </w:rPr>
        <w:t>.</w:t>
      </w:r>
      <w:r w:rsidRPr="00BF15E3">
        <w:rPr>
          <w:sz w:val="14"/>
        </w:rPr>
        <w:t xml:space="preserve"> Trending Articles </w:t>
      </w:r>
      <w:proofErr w:type="gramStart"/>
      <w:r w:rsidRPr="00BF15E3">
        <w:rPr>
          <w:sz w:val="14"/>
        </w:rPr>
        <w:t>The</w:t>
      </w:r>
      <w:proofErr w:type="gramEnd"/>
      <w:r w:rsidRPr="00BF15E3">
        <w:rPr>
          <w:sz w:val="14"/>
        </w:rPr>
        <w:t xml:space="preserve"> Risks of Susan Rice If Biden picks Obama’s national security advisor as his running mate, Benghazi would hardly be her biggest… Powered By </w:t>
      </w:r>
      <w:r w:rsidRPr="00BF15E3">
        <w:rPr>
          <w:rStyle w:val="StyleUnderline"/>
        </w:rPr>
        <w:t xml:space="preserve">The collapse in </w:t>
      </w:r>
      <w:r w:rsidRPr="00BF15E3">
        <w:rPr>
          <w:rStyle w:val="Emphasis"/>
        </w:rPr>
        <w:t>global regard</w:t>
      </w:r>
      <w:r w:rsidRPr="00BF15E3">
        <w:rPr>
          <w:rStyle w:val="StyleUnderline"/>
        </w:rPr>
        <w:t xml:space="preserve"> for the United States has been </w:t>
      </w:r>
      <w:r w:rsidRPr="00BF15E3">
        <w:rPr>
          <w:rStyle w:val="Emphasis"/>
        </w:rPr>
        <w:t>breathtakingly swift under this president.</w:t>
      </w:r>
      <w:r w:rsidRPr="00BF15E3">
        <w:rPr>
          <w:rStyle w:val="StyleUnderline"/>
        </w:rPr>
        <w:t xml:space="preserve"> Even before collapsing further due to Trump’s mishandling of the pandemic, confidence in him to “do the right thing” in international affairs stood at just 29 percent among 32 countries polled—down from 74 percent in former President Barack Obama’s final year in office.</w:t>
      </w:r>
      <w:r w:rsidRPr="00BF15E3">
        <w:rPr>
          <w:sz w:val="14"/>
        </w:rPr>
        <w:t xml:space="preserve"> Global confidence in Trump is significantly lower than in German Chancellor Angela Merkel (46 percent), French President Emmanuel Macron (41 percent), and Russian President Vladimir Putin (33 percent)—and just one point higher than in Chinese leader Xi Jinping (28 percent). Germans are now equally divided on whether the United States (37 percent) or China (36 percent) is their closest partner, while just 28 percent of Britons trust the United States to act responsibly. Confidence in Trump is only 36 percent in Japan, 32 percent in the United Kingdom, 28 percent in Canada, 28 percent in Brazil, 20 percent in France, 13 percent in Germany, and a mere 8 percent in Mexico, while favorable views of the United States have fallen from 64 percent in 2016 to 53 percent in 2019. Asked in June whether she trusted Trump, Merkel paused before saying only “I work with elected presidents around the world, including, of course, the American one.” </w:t>
      </w:r>
      <w:r w:rsidRPr="00BF15E3">
        <w:rPr>
          <w:rStyle w:val="StyleUnderline"/>
        </w:rPr>
        <w:t xml:space="preserve">The importance of functioning </w:t>
      </w:r>
      <w:r w:rsidRPr="00BF15E3">
        <w:rPr>
          <w:rStyle w:val="Emphasis"/>
        </w:rPr>
        <w:t>international partnerships</w:t>
      </w:r>
      <w:r w:rsidRPr="00BF15E3">
        <w:rPr>
          <w:rStyle w:val="StyleUnderline"/>
        </w:rPr>
        <w:t xml:space="preserve"> and </w:t>
      </w:r>
      <w:r w:rsidRPr="00BF15E3">
        <w:rPr>
          <w:rStyle w:val="Emphasis"/>
        </w:rPr>
        <w:t>institutions</w:t>
      </w:r>
      <w:r w:rsidRPr="00BF15E3">
        <w:rPr>
          <w:rStyle w:val="StyleUnderline"/>
        </w:rPr>
        <w:t xml:space="preserve"> is not an abstract or an elite concern. As we have observed firsthand in Afghanistan and Iraq, the troops who have to fight wars without allied military by their side come disproportionately from working families and from the U.S. heartland.</w:t>
      </w:r>
      <w:r w:rsidRPr="00BF15E3">
        <w:rPr>
          <w:sz w:val="14"/>
        </w:rPr>
        <w:t xml:space="preserve"> And as was made manifestly clear on the Democratic primary campaign trail earlier this year, it is farmers, consumers, and exporters who suffer heavily when the United States stumbles into trade wars. Global rules, norms, and institutions help open markets for American companies, protect American workers, keep threats away from U.S. shores, govern technology, manage financial crises, and defend the country’s values abroad. Americans agree that allies and partners should have to pay their fair share to help meet global challenges and keep the world safe. But they also do not want to live in a world that would put their own interests at risk without rules, friends, or partners. Recent polls show that nearly 7 in 10 Americans believe the United States should “take an active part in world affairs” (compared with just 3 in 10 who say “stay out”), while more than 7 in 10 also believe that U.S. military alliances with other countries contribute to </w:t>
      </w:r>
      <w:r w:rsidRPr="00BF15E3">
        <w:rPr>
          <w:sz w:val="14"/>
        </w:rPr>
        <w:lastRenderedPageBreak/>
        <w:t xml:space="preserve">U.S. safety. </w:t>
      </w:r>
      <w:r w:rsidRPr="00BF15E3">
        <w:rPr>
          <w:rStyle w:val="StyleUnderline"/>
        </w:rPr>
        <w:t xml:space="preserve">Clear majorities of Americans believe that security alliances in East Asia, </w:t>
      </w:r>
      <w:r w:rsidRPr="00BF15E3">
        <w:rPr>
          <w:rStyle w:val="Emphasis"/>
        </w:rPr>
        <w:t>Europe</w:t>
      </w:r>
      <w:r w:rsidRPr="00BF15E3">
        <w:rPr>
          <w:rStyle w:val="StyleUnderline"/>
        </w:rPr>
        <w:t xml:space="preserve">, and the Middle East either mostly </w:t>
      </w:r>
      <w:r w:rsidRPr="00BF15E3">
        <w:rPr>
          <w:rStyle w:val="Emphasis"/>
        </w:rPr>
        <w:t>benefit</w:t>
      </w:r>
      <w:r w:rsidRPr="00BF15E3">
        <w:rPr>
          <w:rStyle w:val="StyleUnderline"/>
        </w:rPr>
        <w:t xml:space="preserve"> the </w:t>
      </w:r>
      <w:r w:rsidRPr="00BF15E3">
        <w:rPr>
          <w:rStyle w:val="Emphasis"/>
        </w:rPr>
        <w:t>United States</w:t>
      </w:r>
      <w:r w:rsidRPr="00BF15E3">
        <w:rPr>
          <w:rStyle w:val="StyleUnderline"/>
        </w:rPr>
        <w:t xml:space="preserve"> or benefit both the United States and its </w:t>
      </w:r>
      <w:r w:rsidRPr="00BF15E3">
        <w:rPr>
          <w:rStyle w:val="Emphasis"/>
        </w:rPr>
        <w:t>allies</w:t>
      </w:r>
      <w:r w:rsidRPr="00BF15E3">
        <w:rPr>
          <w:rStyle w:val="StyleUnderline"/>
        </w:rPr>
        <w:t xml:space="preserve">, with less than a quarter of those polled saying—as </w:t>
      </w:r>
      <w:r w:rsidRPr="00BF15E3">
        <w:rPr>
          <w:rStyle w:val="Emphasis"/>
        </w:rPr>
        <w:t>Trump seems to believe</w:t>
      </w:r>
      <w:r w:rsidRPr="00BF15E3">
        <w:rPr>
          <w:rStyle w:val="StyleUnderline"/>
        </w:rPr>
        <w:t>—those alliances mostly benefit the allies.</w:t>
      </w:r>
      <w:r w:rsidRPr="00BF15E3">
        <w:rPr>
          <w:sz w:val="14"/>
        </w:rPr>
        <w:t xml:space="preserve"> As Mira Rapp-Hooper points out in her new book, Shields of the Republic, the United States has been joined by allies in every war it has fought since the early 1950s, and U.S. security guarantees have helped persuade a number of countries—including Japan, South Korea, Taiwan, Turkey, Australia, Sweden, and Germany—not to develop nuclear weapons programs. </w:t>
      </w:r>
      <w:r w:rsidRPr="00BF15E3">
        <w:rPr>
          <w:rStyle w:val="StyleUnderline"/>
        </w:rPr>
        <w:t xml:space="preserve">As the coronavirus catastrophe has reminded us, a </w:t>
      </w:r>
      <w:r w:rsidRPr="00BF15E3">
        <w:rPr>
          <w:rStyle w:val="Emphasis"/>
        </w:rPr>
        <w:t>single war</w:t>
      </w:r>
      <w:r w:rsidRPr="00BF15E3">
        <w:rPr>
          <w:rStyle w:val="StyleUnderline"/>
        </w:rPr>
        <w:t xml:space="preserve">, </w:t>
      </w:r>
      <w:r w:rsidRPr="00BF15E3">
        <w:rPr>
          <w:rStyle w:val="Emphasis"/>
        </w:rPr>
        <w:t>terrorist attack</w:t>
      </w:r>
      <w:r w:rsidRPr="00BF15E3">
        <w:rPr>
          <w:rStyle w:val="StyleUnderline"/>
        </w:rPr>
        <w:t xml:space="preserve">, </w:t>
      </w:r>
      <w:r w:rsidRPr="00BF15E3">
        <w:rPr>
          <w:rStyle w:val="Emphasis"/>
        </w:rPr>
        <w:t>pandemic</w:t>
      </w:r>
      <w:r w:rsidRPr="00BF15E3">
        <w:rPr>
          <w:rStyle w:val="StyleUnderline"/>
        </w:rPr>
        <w:t xml:space="preserve">, </w:t>
      </w:r>
      <w:r w:rsidRPr="00BF15E3">
        <w:rPr>
          <w:rStyle w:val="Emphasis"/>
        </w:rPr>
        <w:t>catastrophic</w:t>
      </w:r>
      <w:r w:rsidRPr="00BF15E3">
        <w:rPr>
          <w:rStyle w:val="StyleUnderline"/>
        </w:rPr>
        <w:t xml:space="preserve"> </w:t>
      </w:r>
      <w:r w:rsidRPr="00BF15E3">
        <w:rPr>
          <w:rStyle w:val="Emphasis"/>
        </w:rPr>
        <w:t>climate</w:t>
      </w:r>
      <w:r w:rsidRPr="00BF15E3">
        <w:rPr>
          <w:rStyle w:val="StyleUnderline"/>
        </w:rPr>
        <w:t xml:space="preserve"> event, or </w:t>
      </w:r>
      <w:r w:rsidRPr="00BF15E3">
        <w:rPr>
          <w:rStyle w:val="Emphasis"/>
        </w:rPr>
        <w:t>nuclear</w:t>
      </w:r>
      <w:r w:rsidRPr="00BF15E3">
        <w:rPr>
          <w:rStyle w:val="StyleUnderline"/>
        </w:rPr>
        <w:t xml:space="preserve"> </w:t>
      </w:r>
      <w:r w:rsidRPr="00BF15E3">
        <w:rPr>
          <w:rStyle w:val="Emphasis"/>
        </w:rPr>
        <w:t>confrontation</w:t>
      </w:r>
      <w:r w:rsidRPr="00BF15E3">
        <w:rPr>
          <w:rStyle w:val="StyleUnderline"/>
        </w:rPr>
        <w:t xml:space="preserve"> could end up costing the </w:t>
      </w:r>
      <w:r w:rsidRPr="00BF15E3">
        <w:rPr>
          <w:rStyle w:val="Emphasis"/>
        </w:rPr>
        <w:t>United States</w:t>
      </w:r>
      <w:r w:rsidRPr="00BF15E3">
        <w:rPr>
          <w:rStyle w:val="StyleUnderline"/>
        </w:rPr>
        <w:t xml:space="preserve"> far more than all the money it invests in maintaining the </w:t>
      </w:r>
      <w:r w:rsidRPr="00BF15E3">
        <w:rPr>
          <w:rStyle w:val="Emphasis"/>
        </w:rPr>
        <w:t>alliances</w:t>
      </w:r>
      <w:r w:rsidRPr="00BF15E3">
        <w:rPr>
          <w:rStyle w:val="StyleUnderline"/>
        </w:rPr>
        <w:t xml:space="preserve"> and partnerships that help prevent such tragedies from </w:t>
      </w:r>
      <w:proofErr w:type="spellStart"/>
      <w:r w:rsidRPr="00BF15E3">
        <w:rPr>
          <w:rStyle w:val="StyleUnderline"/>
        </w:rPr>
        <w:t>happening.A</w:t>
      </w:r>
      <w:proofErr w:type="spellEnd"/>
      <w:r w:rsidRPr="00BF15E3">
        <w:rPr>
          <w:rStyle w:val="StyleUnderline"/>
        </w:rPr>
        <w:t xml:space="preserve"> single war, terrorist attack, pandemic, catastrophic climate event, or nuclear confrontation could end up costing far more than maintaining the </w:t>
      </w:r>
      <w:r w:rsidRPr="00BF15E3">
        <w:rPr>
          <w:rStyle w:val="Emphasis"/>
        </w:rPr>
        <w:t>alliances</w:t>
      </w:r>
      <w:r w:rsidRPr="00BF15E3">
        <w:rPr>
          <w:rStyle w:val="StyleUnderline"/>
        </w:rPr>
        <w:t xml:space="preserve"> and partnerships that help prevent such </w:t>
      </w:r>
      <w:r w:rsidRPr="00BF15E3">
        <w:rPr>
          <w:rStyle w:val="Emphasis"/>
        </w:rPr>
        <w:t>tragedies</w:t>
      </w:r>
      <w:r w:rsidRPr="00BF15E3">
        <w:rPr>
          <w:rStyle w:val="StyleUnderline"/>
        </w:rPr>
        <w:t xml:space="preserve"> from happening. Sadly, Trump’s systematic </w:t>
      </w:r>
      <w:r w:rsidRPr="00BF15E3">
        <w:rPr>
          <w:rStyle w:val="Emphasis"/>
        </w:rPr>
        <w:t>rejection of allies</w:t>
      </w:r>
      <w:r w:rsidRPr="00BF15E3">
        <w:rPr>
          <w:rStyle w:val="StyleUnderline"/>
        </w:rPr>
        <w:t xml:space="preserve"> and </w:t>
      </w:r>
      <w:r w:rsidRPr="00BF15E3">
        <w:rPr>
          <w:rStyle w:val="Emphasis"/>
        </w:rPr>
        <w:t>alliances</w:t>
      </w:r>
      <w:r w:rsidRPr="00BF15E3">
        <w:rPr>
          <w:rStyle w:val="StyleUnderline"/>
        </w:rPr>
        <w:t xml:space="preserve"> is accelerating rather than abating.</w:t>
      </w:r>
      <w:r w:rsidRPr="00BF15E3">
        <w:rPr>
          <w:sz w:val="14"/>
        </w:rPr>
        <w:t xml:space="preserve"> Indeed in the past two months alone, the United States has announced the unilateral withdrawal of some 10,000 U.S. troops from Germany without consulting or even informing the German government; rejected allies’ pleas that it remain party to the Open Skies arms control treaty; found itself all alone on the United Nations Security Council trying to extend an arms embargo on Iran on dubious legal grounds; alienated all its G-7 allies with a proposal to invite Putin to the group’s next meeting; and terminated its relationship with the World Health Organization during a pandemic, drawing widespread criticism from allies while increasing China’s leverage in that organization. With the United States now isolated on so many fronts, the next administration—one that we, the authors, hope will be led by former Vice President Joe Biden—faces a daunting task in rebuilding the United States’ global alliances and partnerships and restoring trust and confidence in the country and its leadership. </w:t>
      </w:r>
      <w:r w:rsidRPr="00BF15E3">
        <w:rPr>
          <w:rStyle w:val="StyleUnderline"/>
        </w:rPr>
        <w:t xml:space="preserve">As Biden has recognized, that agenda starts at home: by restoring the </w:t>
      </w:r>
      <w:r w:rsidRPr="00BF15E3">
        <w:rPr>
          <w:rStyle w:val="Emphasis"/>
        </w:rPr>
        <w:t>moral authority</w:t>
      </w:r>
      <w:r w:rsidRPr="00BF15E3">
        <w:rPr>
          <w:rStyle w:val="StyleUnderline"/>
        </w:rPr>
        <w:t xml:space="preserve"> and </w:t>
      </w:r>
      <w:r w:rsidRPr="00BF15E3">
        <w:rPr>
          <w:rStyle w:val="Emphasis"/>
        </w:rPr>
        <w:t>soft power</w:t>
      </w:r>
      <w:r w:rsidRPr="00BF15E3">
        <w:rPr>
          <w:rStyle w:val="StyleUnderline"/>
        </w:rPr>
        <w:t xml:space="preserve"> that have been so critical to the United States’ success around the world and by </w:t>
      </w:r>
      <w:r w:rsidRPr="00BF15E3">
        <w:rPr>
          <w:rStyle w:val="Emphasis"/>
        </w:rPr>
        <w:t>revitalizing the U.S. State Department</w:t>
      </w:r>
      <w:r w:rsidRPr="00BF15E3">
        <w:rPr>
          <w:rStyle w:val="StyleUnderline"/>
        </w:rPr>
        <w:t xml:space="preserve">, demoralized after years of poor leadership and funding cuts. The project must also be accompanied by a plan to revive diplomacy and </w:t>
      </w:r>
      <w:r w:rsidRPr="00BF15E3">
        <w:rPr>
          <w:rStyle w:val="Emphasis"/>
        </w:rPr>
        <w:t>rebuild U.S. alliances</w:t>
      </w:r>
      <w:r w:rsidRPr="00BF15E3">
        <w:rPr>
          <w:rStyle w:val="StyleUnderline"/>
        </w:rPr>
        <w:t xml:space="preserve"> all around the world. </w:t>
      </w:r>
      <w:r w:rsidRPr="00BF15E3">
        <w:rPr>
          <w:sz w:val="14"/>
        </w:rPr>
        <w:t xml:space="preserve">Repairing ties with Europe The first step of such a project must be to repair fractured ties with the United States’ democratic partners in Europe. For 75 years, presidents from both parties have believed it was in America’s interest to invest in a strong and united Europe after the devastation of two world wars. In contrast, Trump has described the European Union as a “foe” that was “really formed so they could treat us badly.” Trump administration officials tout “America First” and demonstrate an ideological fetish for “national sovereignty”—without appearing to realize or care that the last time the United States and other countries pursued trade wars and aggressive nationalism, it deepened the Great Depression and led to World War II. Trump complains that the EU was “set up in order to hurt the United States on trade,” overlooking the reasons why former presidents such as Harry Truman and John F. Kennedy strongly supported European unification as a way of building a network of partners that share U.S. values, buy U.S. goods, invest in the U.S. economy, support the United States when it is threatened abroad, and contribute to development around the world. </w:t>
      </w:r>
      <w:r w:rsidRPr="00BF15E3">
        <w:rPr>
          <w:rStyle w:val="StyleUnderline"/>
        </w:rPr>
        <w:t xml:space="preserve">Trump has also done </w:t>
      </w:r>
      <w:r w:rsidRPr="00BF15E3">
        <w:rPr>
          <w:rStyle w:val="Emphasis"/>
        </w:rPr>
        <w:t>serious damage to NATO</w:t>
      </w:r>
      <w:r w:rsidRPr="00BF15E3">
        <w:rPr>
          <w:rStyle w:val="StyleUnderline"/>
        </w:rPr>
        <w:t>, repeatedly questioning whether the United States would uphold its treaty commitment to stand by its partners—the underlying principle of any collective defense—unless they “pay their bills.”</w:t>
      </w:r>
      <w:r w:rsidRPr="00BF15E3">
        <w:rPr>
          <w:sz w:val="14"/>
        </w:rPr>
        <w:t xml:space="preserve"> That approach not only undermines the solemn word of the United States but could make an attack on a NATO member more likely. </w:t>
      </w:r>
      <w:r w:rsidRPr="00BF15E3">
        <w:rPr>
          <w:rStyle w:val="StyleUnderline"/>
        </w:rPr>
        <w:t xml:space="preserve">Trump falsely claimed that </w:t>
      </w:r>
      <w:r w:rsidRPr="00BF15E3">
        <w:rPr>
          <w:rStyle w:val="Emphasis"/>
        </w:rPr>
        <w:t>NATO</w:t>
      </w:r>
      <w:r w:rsidRPr="00BF15E3">
        <w:rPr>
          <w:rStyle w:val="StyleUnderline"/>
        </w:rPr>
        <w:t xml:space="preserve"> was “</w:t>
      </w:r>
      <w:r w:rsidRPr="00BF15E3">
        <w:rPr>
          <w:rStyle w:val="Emphasis"/>
        </w:rPr>
        <w:t>going down</w:t>
      </w:r>
      <w:r w:rsidRPr="00BF15E3">
        <w:rPr>
          <w:rStyle w:val="StyleUnderline"/>
        </w:rPr>
        <w:t xml:space="preserve"> like a roller coaster” when he took over and pretends to have </w:t>
      </w:r>
      <w:r w:rsidRPr="00BF15E3">
        <w:rPr>
          <w:rStyle w:val="Emphasis"/>
        </w:rPr>
        <w:t>persuaded allies</w:t>
      </w:r>
      <w:r w:rsidRPr="00BF15E3">
        <w:rPr>
          <w:rStyle w:val="StyleUnderline"/>
        </w:rPr>
        <w:t xml:space="preserve"> to contribute “hundreds of billions” of dollars </w:t>
      </w:r>
      <w:r w:rsidRPr="00BF15E3">
        <w:rPr>
          <w:rStyle w:val="Emphasis"/>
        </w:rPr>
        <w:t>more to the alliance</w:t>
      </w:r>
      <w:r w:rsidRPr="00BF15E3">
        <w:rPr>
          <w:sz w:val="14"/>
        </w:rPr>
        <w:t xml:space="preserve">. In fact, defense spending in Europe has been rising since the Russian invasion of Ukraine more than two years before Trump took office. Trump’s repeated argument that the United States pays up to 90 percent of the costs of defending Europe reflects either deep ignorance about NATO and defense budgeting or, worse, a deliberate attempt to mislead his supporters into turning against the alliance. It also fails to recognize that U.S. spending on NATO—a fraction of the overall defense budget—is not a charity project: European allies provide land, infrastructure, and financial subsidies for American bases that are used to protect U.S. interests not just in Europe but in Africa and the Middle East. Trump’s decision in June to unilaterally withdraw troops from Germany doubtless pleased Putin, but it only raised further questions in Europe about the reliability of the United </w:t>
      </w:r>
      <w:proofErr w:type="spellStart"/>
      <w:r w:rsidRPr="00BF15E3">
        <w:rPr>
          <w:sz w:val="14"/>
        </w:rPr>
        <w:t>States.Repairing</w:t>
      </w:r>
      <w:proofErr w:type="spellEnd"/>
      <w:r w:rsidRPr="00BF15E3">
        <w:rPr>
          <w:sz w:val="14"/>
        </w:rPr>
        <w:t xml:space="preserve"> ties with the United States’ most like-minded, democratic partners means working with them on critical issues such as climate change, global health, the Iran nuclear issue, and China. </w:t>
      </w:r>
      <w:r w:rsidRPr="00BF15E3">
        <w:rPr>
          <w:rStyle w:val="StyleUnderline"/>
        </w:rPr>
        <w:t xml:space="preserve">Repairing ties with the United States’ most like-minded, democratic partners means working with them on </w:t>
      </w:r>
      <w:r w:rsidRPr="00BF15E3">
        <w:rPr>
          <w:rStyle w:val="Emphasis"/>
        </w:rPr>
        <w:t>critical issues</w:t>
      </w:r>
      <w:r w:rsidRPr="00BF15E3">
        <w:rPr>
          <w:rStyle w:val="StyleUnderline"/>
        </w:rPr>
        <w:t xml:space="preserve"> such as </w:t>
      </w:r>
      <w:r w:rsidRPr="00BF15E3">
        <w:rPr>
          <w:rStyle w:val="Emphasis"/>
        </w:rPr>
        <w:t>climate change</w:t>
      </w:r>
      <w:r w:rsidRPr="00BF15E3">
        <w:rPr>
          <w:rStyle w:val="StyleUnderline"/>
        </w:rPr>
        <w:t xml:space="preserve">, </w:t>
      </w:r>
      <w:r w:rsidRPr="00BF15E3">
        <w:rPr>
          <w:rStyle w:val="Emphasis"/>
        </w:rPr>
        <w:t>global health</w:t>
      </w:r>
      <w:r w:rsidRPr="00BF15E3">
        <w:rPr>
          <w:rStyle w:val="StyleUnderline"/>
        </w:rPr>
        <w:t xml:space="preserve">, the Iran </w:t>
      </w:r>
      <w:r w:rsidRPr="00BF15E3">
        <w:rPr>
          <w:rStyle w:val="Emphasis"/>
        </w:rPr>
        <w:t>nuclear issue</w:t>
      </w:r>
      <w:r w:rsidRPr="00BF15E3">
        <w:rPr>
          <w:rStyle w:val="StyleUnderline"/>
        </w:rPr>
        <w:t xml:space="preserve">, and </w:t>
      </w:r>
      <w:r w:rsidRPr="00BF15E3">
        <w:rPr>
          <w:rStyle w:val="Emphasis"/>
        </w:rPr>
        <w:t>China</w:t>
      </w:r>
      <w:r w:rsidRPr="00BF15E3">
        <w:rPr>
          <w:rStyle w:val="StyleUnderline"/>
        </w:rPr>
        <w:t>. The policy changes necessary to achieve these goals are not gifts to Europe but in the United States’ own interest and supported by most Americans.</w:t>
      </w:r>
      <w:r w:rsidRPr="00BF15E3">
        <w:rPr>
          <w:sz w:val="14"/>
        </w:rPr>
        <w:t xml:space="preserve"> </w:t>
      </w:r>
      <w:r w:rsidRPr="00BF15E3">
        <w:rPr>
          <w:sz w:val="10"/>
          <w:szCs w:val="10"/>
        </w:rPr>
        <w:t xml:space="preserve">Majorities of Americans want to see the United States maintain or increase its commitment to NATO (78 percent) and to participate in the Paris climate accord (68 percent) and Iran nuclear deal (61 percent). None of these challenges can be met by the United States alone. Greater burden-sharing with allies is certainly necessary, but it cannot be productively accomplished by bullying them or focusing only on the narrow and arbitrary measuring stick of defense spending as a share of GDP—a standard that rewards countries for spending inefficiently or on defense objectives that the United States may not share. What the United States should expect from its allies are tangible contributions to common goals, not just for the conventional defense of Europe but to global development, nonproliferation, counterterrorism, poverty reduction, and peacekeeping. The United States’ global allies once willingly consented to U.S. leadership, but as Michael </w:t>
      </w:r>
      <w:proofErr w:type="spellStart"/>
      <w:r w:rsidRPr="00BF15E3">
        <w:rPr>
          <w:sz w:val="10"/>
          <w:szCs w:val="10"/>
        </w:rPr>
        <w:t>Fullilove</w:t>
      </w:r>
      <w:proofErr w:type="spellEnd"/>
      <w:r w:rsidRPr="00BF15E3">
        <w:rPr>
          <w:sz w:val="10"/>
          <w:szCs w:val="10"/>
        </w:rPr>
        <w:t xml:space="preserve">, the head of Australia’s Lowy Institute, has put it, “if you push your allies and partners to the brink in every negotiation, and present your ugliest face to the world, then this consent will evaporate.” Rebuilding partnerships in Asia Rebuilding ties with democratic partners in Asia is just as essential. One of America’s greatest advantages in its growing strategic competition with China is its voluntary global network of alliances, while China—whose closest ally is North Korea—wins international support only out of fear or economic incentive. Yet at a time when the United States should be consolidating those alliances to deal with China economically and strategically, Trump risks unraveling </w:t>
      </w:r>
      <w:proofErr w:type="spellStart"/>
      <w:proofErr w:type="gramStart"/>
      <w:r w:rsidRPr="00BF15E3">
        <w:rPr>
          <w:sz w:val="10"/>
          <w:szCs w:val="10"/>
        </w:rPr>
        <w:t>them.One</w:t>
      </w:r>
      <w:proofErr w:type="spellEnd"/>
      <w:proofErr w:type="gramEnd"/>
      <w:r w:rsidRPr="00BF15E3">
        <w:rPr>
          <w:sz w:val="10"/>
          <w:szCs w:val="10"/>
        </w:rPr>
        <w:t xml:space="preserve"> of America’s greatest advantages in its competition with China is its voluntary global network of alliances, while China—whose closest ally is North Korea—wins support only out of fear or economic incentive. Trump has undermined U.S. alliances in Asia from the moment he took office. He flirted with the idea of cutting back support for Taiwan to satisfy China before backing away from that—at least for now. He has repeatedly threatened to pull U.S. troops out of Japan and South Korea—a dramatic step that would embolden China and North Korea and increase the risk of conflict. Instead of recognizing the benefits to the United States of forward-deployed forces—on bases largely paid for by the host countries—and negotiating allied burden-sharing in good faith, Trump has treated U.S. troops as mercenaries and demanded outlandish sums from Seoul and Tokyo to maintain a continued U.S. presence. Such an approach, which borders on extortion, damages the trust, credibility, and interoperability of forces that are the foundation of U.S. alliances. As part of his failed courtship of North Korean leader Kim Jong Un, Trump agreed to scale back joint exercises with South Korea—a decision he made without informing the U.S. Defense Department or the South Korean government. While focusing on North Korea’s long-range ballistic missile threat to the United States, he has shown relative indifference to the short-range nuclear threat to Japan and South Korea, undermining the very notion of alliance solidarity. Trump’s willingness to tone down support for democracy protesters in Hong Kong while lavishing praise on Xi for his handling of the coronavirus crisis in order to curry favor with China over trade has also shaken the faith of the United States’ Asian partners more widely. Allies unable to rely on the United States to defend them will inevitably be forced to align with Beijing. Trump has also damaged U.S. economic relations in Asia, placing tariffs on </w:t>
      </w:r>
      <w:r w:rsidRPr="00BF15E3">
        <w:rPr>
          <w:sz w:val="10"/>
          <w:szCs w:val="10"/>
        </w:rPr>
        <w:lastRenderedPageBreak/>
        <w:t xml:space="preserve">South Korea and Japan at the very same moment that he embarked on a trade war with China. That trade war resulted in high costs for U.S. taxpayers and consumers and lost markets for U.S. farmers before finally leading to a “phase one” trade deal that failed to address either the bilateral trade deficit with China or the main structural problems in the U.S.-Chinese economic relationship. By requiring China to direct its heavily subsidized, state-owned enterprises to purchase more U.S. goods, the deal actually reinforced the role of the Chinese state in the economy. In an integrated global economy, China can easily get around unilateral U.S. tariffs by selling products in other markets, which is exactly what it is doing. A united international front—based on shared economic and security interests with partners including Australia, Britain, Canada, the EU, India, Japan, Mexico, and South Korea—would boost U.S. leverage immeasurably and force China to open up its markets, stop stealing intellectual property, and abandon cyber-espionage for commercial gain. Developing new alliances in Africa and Latin America Trump has not only undermined existing alliances but has missed opportunities to develop new ones—particularly in Africa and Latin America. By 2025, nearly one-fifth of the world’s population will live in Africa, 60 percent of whose people are now under the age of 25. Africa boasts 1.2 billion consumers, an increasingly innovative and technology-based business environment, and seven of the 10 fastest-growing economies in the world, which have lifted millions of people out of poverty and into the global marketplace. In 2019, Africa launched its first-ever comprehensive free trade area: </w:t>
      </w:r>
      <w:proofErr w:type="gramStart"/>
      <w:r w:rsidRPr="00BF15E3">
        <w:rPr>
          <w:sz w:val="10"/>
          <w:szCs w:val="10"/>
        </w:rPr>
        <w:t>the</w:t>
      </w:r>
      <w:proofErr w:type="gramEnd"/>
      <w:r w:rsidRPr="00BF15E3">
        <w:rPr>
          <w:sz w:val="10"/>
          <w:szCs w:val="10"/>
        </w:rPr>
        <w:t xml:space="preserve"> African Continental Free Trade Area, which currently comprises 28 countries and is expected to create a $2.2 trillion regional economy. Pro-democracy movements are demanding better governance in countries such as Algeria, Sudan, Zimbabwe, and Cameroon. Women’s groups and female leaders continue to play an increasing role—in Rwanda, women make up 61 percent of the country’s parliament, the largest female representation of parliamentarians anywhere in the </w:t>
      </w:r>
      <w:proofErr w:type="spellStart"/>
      <w:proofErr w:type="gramStart"/>
      <w:r w:rsidRPr="00BF15E3">
        <w:rPr>
          <w:sz w:val="10"/>
          <w:szCs w:val="10"/>
        </w:rPr>
        <w:t>world.Trump</w:t>
      </w:r>
      <w:proofErr w:type="spellEnd"/>
      <w:proofErr w:type="gramEnd"/>
      <w:r w:rsidRPr="00BF15E3">
        <w:rPr>
          <w:sz w:val="10"/>
          <w:szCs w:val="10"/>
        </w:rPr>
        <w:t xml:space="preserve"> has not only undermined existing alliances but has missed opportunities to develop new ones—particularly in Africa and Latin America. </w:t>
      </w:r>
      <w:r w:rsidRPr="00BF15E3">
        <w:rPr>
          <w:rStyle w:val="StyleUnderline"/>
        </w:rPr>
        <w:t xml:space="preserve">Unfortunately, instead of taking advantage of this new dynamism, the </w:t>
      </w:r>
      <w:r w:rsidRPr="00BF15E3">
        <w:rPr>
          <w:rStyle w:val="Emphasis"/>
        </w:rPr>
        <w:t>Trump administration</w:t>
      </w:r>
      <w:r w:rsidRPr="00BF15E3">
        <w:rPr>
          <w:rStyle w:val="StyleUnderline"/>
        </w:rPr>
        <w:t xml:space="preserve"> has largely </w:t>
      </w:r>
      <w:r w:rsidRPr="00BF15E3">
        <w:rPr>
          <w:rStyle w:val="Emphasis"/>
        </w:rPr>
        <w:t>ignored Africa</w:t>
      </w:r>
      <w:r w:rsidRPr="00BF15E3">
        <w:rPr>
          <w:rStyle w:val="StyleUnderline"/>
        </w:rPr>
        <w:t xml:space="preserve">, disparaged its governments and people, </w:t>
      </w:r>
      <w:r w:rsidRPr="00BF15E3">
        <w:rPr>
          <w:rStyle w:val="Emphasis"/>
        </w:rPr>
        <w:t>issued travel bans</w:t>
      </w:r>
      <w:r w:rsidRPr="00BF15E3">
        <w:rPr>
          <w:rStyle w:val="StyleUnderline"/>
        </w:rPr>
        <w:t xml:space="preserve"> against the citizens of several of its most populous countries (Nigeria, Eritrea, Sudan, and Tanzania), and sought </w:t>
      </w:r>
      <w:r w:rsidRPr="00BF15E3">
        <w:rPr>
          <w:rStyle w:val="Emphasis"/>
        </w:rPr>
        <w:t>massive cuts in U.S. development</w:t>
      </w:r>
      <w:r w:rsidRPr="00BF15E3">
        <w:rPr>
          <w:rStyle w:val="StyleUnderline"/>
        </w:rPr>
        <w:t xml:space="preserve">, </w:t>
      </w:r>
      <w:r w:rsidRPr="00BF15E3">
        <w:rPr>
          <w:rStyle w:val="Emphasis"/>
        </w:rPr>
        <w:t>counterterrorism</w:t>
      </w:r>
      <w:r w:rsidRPr="00BF15E3">
        <w:rPr>
          <w:rStyle w:val="StyleUnderline"/>
        </w:rPr>
        <w:t xml:space="preserve">, and </w:t>
      </w:r>
      <w:r w:rsidRPr="00BF15E3">
        <w:rPr>
          <w:rStyle w:val="Emphasis"/>
        </w:rPr>
        <w:t>humanitarian</w:t>
      </w:r>
      <w:r w:rsidRPr="00BF15E3">
        <w:rPr>
          <w:rStyle w:val="StyleUnderline"/>
        </w:rPr>
        <w:t xml:space="preserve"> assistance. While</w:t>
      </w:r>
      <w:r w:rsidRPr="00BF15E3">
        <w:rPr>
          <w:sz w:val="14"/>
        </w:rPr>
        <w:t xml:space="preserve"> </w:t>
      </w:r>
      <w:r w:rsidRPr="00BF15E3">
        <w:rPr>
          <w:sz w:val="10"/>
          <w:szCs w:val="10"/>
        </w:rPr>
        <w:t xml:space="preserve">Russia and China have devoted increasing time and attention to the continent, the United States has been virtually absent, failing to take advantage of growing opportunities in trade, to support U.S. companies to compete better with Chinese and Russian initiatives, and to work with its African partners to promote economic development and cooperation on climate change, food security, natural disasters, and the prevention of pandemics. In the Americas, too, key bilateral relationships have been deeply strained by the Trump administration’s approach to immigration and trade and its rhetoric about Hispanic migrants. Tackling these cross-border issues—as well as regional problems such as Venezuela and Cuba—simply cannot be done without close cooperation with Latin American partners and institutions. This means not only repairing ties with partners such as Mexico, Peru, Chile, and Colombia but also deepening U.S. engagement with multilateral forums like the Organization of American States, the Inter-American Development Bank, and the Mercosur and Pacific Alliance trading blocs. To compete with China’s growing role in Latin America, the United States should work with like-minded governments—such as those of the free market-oriented Pacific Alliance and other </w:t>
      </w:r>
      <w:proofErr w:type="spellStart"/>
      <w:r w:rsidRPr="00BF15E3">
        <w:rPr>
          <w:sz w:val="10"/>
          <w:szCs w:val="10"/>
        </w:rPr>
        <w:t>extrahemispheric</w:t>
      </w:r>
      <w:proofErr w:type="spellEnd"/>
      <w:r w:rsidRPr="00BF15E3">
        <w:rPr>
          <w:sz w:val="10"/>
          <w:szCs w:val="10"/>
        </w:rPr>
        <w:t xml:space="preserve"> partners such as Japan, South Korea, Australia, New Zealand, and Taiwan—to develop truly enforceable protections against non-tariff barriers and intellectual property theft so that all states can interact on a level playing field. In strategic sectors targeted by the Chinese such as ports and logistics, the administration should use U.S. laws and regulations to incentivize the private sector to invest and work with Latin American states to dissuade them from turning to China. And it should make cooperation on energy and climate a priority. Countries of the Western Hemisphere are the source of more than 65 percent of U.S. energy imports and share the United States’ profound interest in curbing climate change before it is too late. Revitalizing U.S. policy in the Middle East Finally, no attempt to revitalize the United States’ global partnerships and alliances will be possible without major changes in the Middle East. The Trump administration has approached this challenge by ignoring U.S. values entirely and cutting cynical deals with regional leaders so long as they support some of the administration’s political or geopolitical goals. Trump refers to Egyptian President Abdel Fattah al-</w:t>
      </w:r>
      <w:proofErr w:type="spellStart"/>
      <w:r w:rsidRPr="00BF15E3">
        <w:rPr>
          <w:sz w:val="10"/>
          <w:szCs w:val="10"/>
        </w:rPr>
        <w:t>Sisi</w:t>
      </w:r>
      <w:proofErr w:type="spellEnd"/>
      <w:r w:rsidRPr="00BF15E3">
        <w:rPr>
          <w:sz w:val="10"/>
          <w:szCs w:val="10"/>
        </w:rPr>
        <w:t xml:space="preserve"> as his “favorite dictator” and a “fantastic </w:t>
      </w:r>
      <w:proofErr w:type="spellStart"/>
      <w:r w:rsidRPr="00BF15E3">
        <w:rPr>
          <w:sz w:val="10"/>
          <w:szCs w:val="10"/>
        </w:rPr>
        <w:t>guy</w:t>
      </w:r>
      <w:proofErr w:type="gramStart"/>
      <w:r w:rsidRPr="00BF15E3">
        <w:rPr>
          <w:sz w:val="10"/>
          <w:szCs w:val="10"/>
        </w:rPr>
        <w:t>.”Trump’s</w:t>
      </w:r>
      <w:proofErr w:type="spellEnd"/>
      <w:proofErr w:type="gramEnd"/>
      <w:r w:rsidRPr="00BF15E3">
        <w:rPr>
          <w:sz w:val="10"/>
          <w:szCs w:val="10"/>
        </w:rPr>
        <w:t xml:space="preserve"> approach to Saudi Arabia, for example, is essentially to give its leadership a pass on domestic repression and reckless regional actions—as long as Riyadh continues to buy American weapons and supports the administration’s policy of aggressively confronting Iran. In Egypt, the administration seems untroubled by the government’s corruption, repression, and interference in neighboring Libya, with Trump referring to Egyptian President Abdel Fattah al-</w:t>
      </w:r>
      <w:proofErr w:type="spellStart"/>
      <w:r w:rsidRPr="00BF15E3">
        <w:rPr>
          <w:sz w:val="10"/>
          <w:szCs w:val="10"/>
        </w:rPr>
        <w:t>Sisi</w:t>
      </w:r>
      <w:proofErr w:type="spellEnd"/>
      <w:r w:rsidRPr="00BF15E3">
        <w:rPr>
          <w:sz w:val="10"/>
          <w:szCs w:val="10"/>
        </w:rPr>
        <w:t xml:space="preserve"> as his “favorite dictator” and a “fantastic guy.” In Israel, Trump seems to have decided that his domestic political imperatives require him to give unqualified support to Prime Minister Benjamin Netanyahu and his government. This had led the Trump administration to turn a blind eye to Israeli settlement expansion and to present a so-called peace plan that has no chance of being adopted and has been rejected by the European Union, the Arab League, the Organization of Islamic Cooperation, and most other countries around the world. </w:t>
      </w:r>
      <w:r w:rsidRPr="00BF15E3">
        <w:rPr>
          <w:rStyle w:val="StyleUnderline"/>
        </w:rPr>
        <w:t xml:space="preserve">Maintaining security </w:t>
      </w:r>
      <w:r w:rsidRPr="00BF15E3">
        <w:rPr>
          <w:rStyle w:val="Emphasis"/>
        </w:rPr>
        <w:t>partnerships</w:t>
      </w:r>
      <w:r w:rsidRPr="00BF15E3">
        <w:rPr>
          <w:rStyle w:val="StyleUnderline"/>
        </w:rPr>
        <w:t xml:space="preserve"> with imperfect </w:t>
      </w:r>
      <w:r w:rsidRPr="00BF15E3">
        <w:rPr>
          <w:rStyle w:val="Emphasis"/>
        </w:rPr>
        <w:t>allies</w:t>
      </w:r>
      <w:r w:rsidRPr="00BF15E3">
        <w:rPr>
          <w:rStyle w:val="StyleUnderline"/>
        </w:rPr>
        <w:t xml:space="preserve"> and </w:t>
      </w:r>
      <w:r w:rsidRPr="00BF15E3">
        <w:rPr>
          <w:rStyle w:val="Emphasis"/>
        </w:rPr>
        <w:t>partners</w:t>
      </w:r>
      <w:r w:rsidRPr="00BF15E3">
        <w:rPr>
          <w:rStyle w:val="StyleUnderline"/>
        </w:rPr>
        <w:t xml:space="preserve"> in the region will be necessary, but the United States’ relative </w:t>
      </w:r>
      <w:r w:rsidRPr="00BF15E3">
        <w:rPr>
          <w:rStyle w:val="Emphasis"/>
        </w:rPr>
        <w:t>energy</w:t>
      </w:r>
      <w:r w:rsidRPr="00BF15E3">
        <w:rPr>
          <w:rStyle w:val="StyleUnderline"/>
        </w:rPr>
        <w:t xml:space="preserve"> </w:t>
      </w:r>
      <w:r w:rsidRPr="00BF15E3">
        <w:rPr>
          <w:rStyle w:val="Emphasis"/>
        </w:rPr>
        <w:t>independence</w:t>
      </w:r>
      <w:r w:rsidRPr="00BF15E3">
        <w:rPr>
          <w:rStyle w:val="StyleUnderline"/>
        </w:rPr>
        <w:t xml:space="preserve"> and the realization that large </w:t>
      </w:r>
      <w:r w:rsidRPr="00BF15E3">
        <w:rPr>
          <w:rStyle w:val="Emphasis"/>
        </w:rPr>
        <w:t>military</w:t>
      </w:r>
      <w:r w:rsidRPr="00BF15E3">
        <w:rPr>
          <w:rStyle w:val="StyleUnderline"/>
        </w:rPr>
        <w:t xml:space="preserve"> </w:t>
      </w:r>
      <w:r w:rsidRPr="00BF15E3">
        <w:rPr>
          <w:rStyle w:val="Emphasis"/>
        </w:rPr>
        <w:t>deployments</w:t>
      </w:r>
      <w:r w:rsidRPr="00BF15E3">
        <w:rPr>
          <w:rStyle w:val="StyleUnderline"/>
        </w:rPr>
        <w:t xml:space="preserve"> are not the answer to the region’s problems should make it possible to maintain—and modernize—those partnerships without sacrificing the country’s values</w:t>
      </w:r>
      <w:r w:rsidRPr="00BF15E3">
        <w:rPr>
          <w:sz w:val="14"/>
        </w:rPr>
        <w:t xml:space="preserve">. </w:t>
      </w:r>
      <w:r w:rsidRPr="00BF15E3">
        <w:rPr>
          <w:rStyle w:val="StyleUnderline"/>
        </w:rPr>
        <w:t xml:space="preserve">The United States should maintain </w:t>
      </w:r>
      <w:r w:rsidRPr="00BF15E3">
        <w:rPr>
          <w:rStyle w:val="Emphasis"/>
        </w:rPr>
        <w:t>security</w:t>
      </w:r>
      <w:r w:rsidRPr="00BF15E3">
        <w:rPr>
          <w:rStyle w:val="StyleUnderline"/>
        </w:rPr>
        <w:t xml:space="preserve">, </w:t>
      </w:r>
      <w:r w:rsidRPr="00BF15E3">
        <w:rPr>
          <w:rStyle w:val="Emphasis"/>
        </w:rPr>
        <w:t>intelligence</w:t>
      </w:r>
      <w:r w:rsidRPr="00BF15E3">
        <w:rPr>
          <w:rStyle w:val="StyleUnderline"/>
        </w:rPr>
        <w:t xml:space="preserve">, and economic </w:t>
      </w:r>
      <w:r w:rsidRPr="00BF15E3">
        <w:rPr>
          <w:rStyle w:val="Emphasis"/>
        </w:rPr>
        <w:t>cooperation</w:t>
      </w:r>
      <w:r w:rsidRPr="00BF15E3">
        <w:rPr>
          <w:rStyle w:val="StyleUnderline"/>
        </w:rPr>
        <w:t xml:space="preserve"> with Gulf and other security partners but also make clear this will not prevent the United States from holding them to account for human rights violations, fighting </w:t>
      </w:r>
      <w:r w:rsidRPr="00BF15E3">
        <w:rPr>
          <w:rStyle w:val="Emphasis"/>
        </w:rPr>
        <w:t>corruption</w:t>
      </w:r>
      <w:r w:rsidRPr="00BF15E3">
        <w:rPr>
          <w:rStyle w:val="StyleUnderline"/>
        </w:rPr>
        <w:t xml:space="preserve">, or using its </w:t>
      </w:r>
      <w:r w:rsidRPr="00BF15E3">
        <w:rPr>
          <w:rStyle w:val="Emphasis"/>
        </w:rPr>
        <w:t>leverage</w:t>
      </w:r>
      <w:r w:rsidRPr="00BF15E3">
        <w:rPr>
          <w:rStyle w:val="StyleUnderline"/>
        </w:rPr>
        <w:t xml:space="preserve"> to press them to resolve disputes with their neighbors.</w:t>
      </w:r>
      <w:r w:rsidRPr="00BF15E3">
        <w:rPr>
          <w:sz w:val="14"/>
        </w:rPr>
        <w:t xml:space="preserve"> The United States must always provide the support necessary to keep Israel secure but should not hesitate to oppose measures, such as the unilateral annexation of territory, that contradict the security interests of both the United States and Israel and will undermine Israel’s future as a secure, Jewish, democratic state. Reversing unprecedented damage and restoring U.S. leadership </w:t>
      </w:r>
      <w:proofErr w:type="gramStart"/>
      <w:r w:rsidRPr="00BF15E3">
        <w:rPr>
          <w:rStyle w:val="StyleUnderline"/>
        </w:rPr>
        <w:t>In</w:t>
      </w:r>
      <w:proofErr w:type="gramEnd"/>
      <w:r w:rsidRPr="00BF15E3">
        <w:rPr>
          <w:rStyle w:val="StyleUnderline"/>
        </w:rPr>
        <w:t xml:space="preserve"> less than four years, Trump has caused </w:t>
      </w:r>
      <w:r w:rsidRPr="00BF15E3">
        <w:rPr>
          <w:rStyle w:val="Emphasis"/>
        </w:rPr>
        <w:t>unprecedented</w:t>
      </w:r>
      <w:r w:rsidRPr="00BF15E3">
        <w:rPr>
          <w:rStyle w:val="StyleUnderline"/>
        </w:rPr>
        <w:t xml:space="preserve"> damage to the system of </w:t>
      </w:r>
      <w:r w:rsidRPr="00BF15E3">
        <w:rPr>
          <w:rStyle w:val="Emphasis"/>
        </w:rPr>
        <w:t>alliances</w:t>
      </w:r>
      <w:r w:rsidRPr="00BF15E3">
        <w:rPr>
          <w:rStyle w:val="StyleUnderline"/>
        </w:rPr>
        <w:t xml:space="preserve"> and </w:t>
      </w:r>
      <w:r w:rsidRPr="00BF15E3">
        <w:rPr>
          <w:rStyle w:val="Emphasis"/>
        </w:rPr>
        <w:t>partnerships</w:t>
      </w:r>
      <w:r w:rsidRPr="00BF15E3">
        <w:rPr>
          <w:rStyle w:val="StyleUnderline"/>
        </w:rPr>
        <w:t xml:space="preserve"> that took the United States many decades to construct.</w:t>
      </w:r>
      <w:r w:rsidRPr="00BF15E3">
        <w:rPr>
          <w:sz w:val="14"/>
        </w:rPr>
        <w:t xml:space="preserve"> </w:t>
      </w:r>
    </w:p>
    <w:p w14:paraId="1676B8AB" w14:textId="77777777" w:rsidR="0013676F" w:rsidRPr="00E3376B" w:rsidRDefault="0013676F" w:rsidP="0013676F"/>
    <w:p w14:paraId="63973184" w14:textId="77777777" w:rsidR="0013676F" w:rsidRDefault="0013676F" w:rsidP="0013676F">
      <w:pPr>
        <w:pStyle w:val="Heading4"/>
        <w:contextualSpacing/>
      </w:pPr>
      <w:r>
        <w:t>Specific Trump policies have the lowest credibility</w:t>
      </w:r>
    </w:p>
    <w:p w14:paraId="3A53740A" w14:textId="77777777" w:rsidR="0013676F" w:rsidRPr="00676B2F" w:rsidRDefault="0013676F" w:rsidP="0013676F">
      <w:pPr>
        <w:contextualSpacing/>
      </w:pPr>
      <w:proofErr w:type="spellStart"/>
      <w:r w:rsidRPr="00676B2F">
        <w:rPr>
          <w:rStyle w:val="Heading4Char"/>
        </w:rPr>
        <w:t>Neuman</w:t>
      </w:r>
      <w:proofErr w:type="spellEnd"/>
      <w:r w:rsidRPr="00676B2F">
        <w:rPr>
          <w:rStyle w:val="Heading4Char"/>
        </w:rPr>
        <w:t xml:space="preserve"> 20</w:t>
      </w:r>
      <w:r>
        <w:t xml:space="preserve"> (Scott </w:t>
      </w:r>
      <w:proofErr w:type="spellStart"/>
      <w:r>
        <w:t>Neuman</w:t>
      </w:r>
      <w:proofErr w:type="spellEnd"/>
      <w:r>
        <w:t>;</w:t>
      </w:r>
      <w:r w:rsidRPr="00676B2F">
        <w:t xml:space="preserve"> </w:t>
      </w:r>
      <w:r>
        <w:t xml:space="preserve">Scott </w:t>
      </w:r>
      <w:proofErr w:type="spellStart"/>
      <w:r>
        <w:t>Neuman</w:t>
      </w:r>
      <w:proofErr w:type="spellEnd"/>
      <w:r>
        <w:t xml:space="preserve"> is a reporter and editor, working mainly on breaking news for NPR's digital and radio platforms. He brings to NPR years of experience as a journalist at a variety of news organizations based all over the world. He came to NPR from The Associated Press in Bangkok, Thailand, where he worked as an editor on the news agency's Asia Desk.; 1-8-2020; “Much </w:t>
      </w:r>
      <w:proofErr w:type="gramStart"/>
      <w:r>
        <w:t>Of</w:t>
      </w:r>
      <w:proofErr w:type="gramEnd"/>
      <w:r>
        <w:t xml:space="preserve"> The World Doesn't Trust President Trump, Pew Survey Finds”; NPR.org; https://www.npr.org/2020/01/08/794466129/much-of-the-world-doesnt-trust-president-trump-pew-survey-finds) [EM]</w:t>
      </w:r>
    </w:p>
    <w:p w14:paraId="2E976A5E" w14:textId="77777777" w:rsidR="0013676F" w:rsidRPr="00C146EB" w:rsidRDefault="0013676F" w:rsidP="0013676F">
      <w:pPr>
        <w:contextualSpacing/>
        <w:rPr>
          <w:rStyle w:val="StyleUnderline"/>
        </w:rPr>
      </w:pPr>
      <w:r w:rsidRPr="00B567FD">
        <w:rPr>
          <w:rStyle w:val="StyleUnderline"/>
        </w:rPr>
        <w:t xml:space="preserve">A clear majority of people living outside the U.S. </w:t>
      </w:r>
      <w:r w:rsidRPr="00B567FD">
        <w:rPr>
          <w:rStyle w:val="Emphasis"/>
        </w:rPr>
        <w:t>do not trust</w:t>
      </w:r>
      <w:r w:rsidRPr="00B567FD">
        <w:rPr>
          <w:rStyle w:val="StyleUnderline"/>
        </w:rPr>
        <w:t xml:space="preserve"> President </w:t>
      </w:r>
      <w:r w:rsidRPr="00B567FD">
        <w:rPr>
          <w:rStyle w:val="Emphasis"/>
        </w:rPr>
        <w:t>Trump</w:t>
      </w:r>
      <w:r w:rsidRPr="00B567FD">
        <w:rPr>
          <w:rStyle w:val="StyleUnderline"/>
        </w:rPr>
        <w:t xml:space="preserve"> to do the right thing in </w:t>
      </w:r>
      <w:r w:rsidRPr="00B567FD">
        <w:rPr>
          <w:rStyle w:val="Emphasis"/>
        </w:rPr>
        <w:t>world</w:t>
      </w:r>
      <w:r w:rsidRPr="00B567FD">
        <w:rPr>
          <w:rStyle w:val="StyleUnderline"/>
        </w:rPr>
        <w:t xml:space="preserve"> </w:t>
      </w:r>
      <w:r w:rsidRPr="00B567FD">
        <w:rPr>
          <w:rStyle w:val="Emphasis"/>
        </w:rPr>
        <w:t>affairs</w:t>
      </w:r>
      <w:r w:rsidRPr="00B567FD">
        <w:rPr>
          <w:rStyle w:val="StyleUnderline"/>
        </w:rPr>
        <w:t>, with fewer than one-third expressing confidence in him — an opinion also reflected in attitudes toward America generally, according to a survey by the Pew Research Center.</w:t>
      </w:r>
      <w:r w:rsidRPr="00C146EB">
        <w:rPr>
          <w:sz w:val="14"/>
        </w:rPr>
        <w:t xml:space="preserve"> However, the metrics have improved somewhat for the president since a similar survey two years ago, increasing to 29% expressing confidence from 22%. The survey published Wednesday was conducted in 33 countries from the spring to early autumn of last year, after relations between the U.S. and North Korea had thawed somewhat but just as tensions were ratcheting up between Washington and Tehran. </w:t>
      </w:r>
      <w:r w:rsidRPr="00E0406D">
        <w:rPr>
          <w:rStyle w:val="StyleUnderline"/>
        </w:rPr>
        <w:t>The nonpartisan Pew Research Center found that the percentage of those surveyed who expressed "</w:t>
      </w:r>
      <w:r w:rsidRPr="00E0406D">
        <w:rPr>
          <w:rStyle w:val="Emphasis"/>
        </w:rPr>
        <w:t>no confidence</w:t>
      </w:r>
      <w:r w:rsidRPr="00E0406D">
        <w:rPr>
          <w:rStyle w:val="StyleUnderline"/>
        </w:rPr>
        <w:t>" in Trump (</w:t>
      </w:r>
      <w:r w:rsidRPr="00E0406D">
        <w:rPr>
          <w:rStyle w:val="Emphasis"/>
        </w:rPr>
        <w:t>64%)</w:t>
      </w:r>
      <w:r w:rsidRPr="00E0406D">
        <w:rPr>
          <w:rStyle w:val="StyleUnderline"/>
        </w:rPr>
        <w:t xml:space="preserve"> was a mirror image of the </w:t>
      </w:r>
      <w:r w:rsidRPr="00E0406D">
        <w:rPr>
          <w:rStyle w:val="StyleUnderline"/>
        </w:rPr>
        <w:lastRenderedPageBreak/>
        <w:t>64% who expressed confidence in President Barack Obama in a survey published in June 2017.</w:t>
      </w:r>
      <w:r w:rsidRPr="00C146EB">
        <w:rPr>
          <w:sz w:val="14"/>
        </w:rPr>
        <w:t xml:space="preserve"> </w:t>
      </w:r>
      <w:r w:rsidRPr="00E0406D">
        <w:rPr>
          <w:rStyle w:val="StyleUnderline"/>
        </w:rPr>
        <w:t xml:space="preserve">In the earlier survey, favorable views of the United States dropped from 64% at the end of the Obama presidency to </w:t>
      </w:r>
      <w:r w:rsidRPr="00E0406D">
        <w:rPr>
          <w:rStyle w:val="Emphasis"/>
        </w:rPr>
        <w:t>49% when Trump became president</w:t>
      </w:r>
      <w:r w:rsidRPr="00E0406D">
        <w:rPr>
          <w:rStyle w:val="StyleUnderline"/>
        </w:rPr>
        <w:t>. That "favorable" opinion of the U.S. had edged up to 54% in the report published Wednesday.</w:t>
      </w:r>
      <w:r w:rsidRPr="00C146EB">
        <w:rPr>
          <w:sz w:val="14"/>
        </w:rPr>
        <w:t xml:space="preserve"> Sign Up </w:t>
      </w:r>
      <w:proofErr w:type="gramStart"/>
      <w:r w:rsidRPr="00C146EB">
        <w:rPr>
          <w:sz w:val="14"/>
        </w:rPr>
        <w:t>For</w:t>
      </w:r>
      <w:proofErr w:type="gramEnd"/>
      <w:r w:rsidRPr="00C146EB">
        <w:rPr>
          <w:sz w:val="14"/>
        </w:rPr>
        <w:t xml:space="preserve"> The NPR Daily Newsletter Catch up on the latest headlines and unique NPR stories, sent every weekday. E-mail address What's your email? By subscribing, you agree to NPR's terms of use and privacy policy. NPR may share your name and email address with your NPR station. See Details. This site is protected by </w:t>
      </w:r>
      <w:proofErr w:type="spellStart"/>
      <w:r w:rsidRPr="00C146EB">
        <w:rPr>
          <w:sz w:val="14"/>
        </w:rPr>
        <w:t>reCAPTCHA</w:t>
      </w:r>
      <w:proofErr w:type="spellEnd"/>
      <w:r w:rsidRPr="00C146EB">
        <w:rPr>
          <w:sz w:val="14"/>
        </w:rPr>
        <w:t xml:space="preserve"> and the Google Privacy Policy and Terms of Service apply. </w:t>
      </w:r>
      <w:r w:rsidRPr="00C146EB">
        <w:rPr>
          <w:rStyle w:val="StyleUnderline"/>
        </w:rPr>
        <w:t xml:space="preserve">Trump last among </w:t>
      </w:r>
      <w:r w:rsidRPr="00C146EB">
        <w:rPr>
          <w:rStyle w:val="Emphasis"/>
        </w:rPr>
        <w:t>five leaders</w:t>
      </w:r>
      <w:r w:rsidRPr="00C146EB">
        <w:rPr>
          <w:rStyle w:val="StyleUnderline"/>
        </w:rPr>
        <w:t xml:space="preserve"> The Pew study also sought to gauge respondents' opinions on other world leaders, including German Chancellor Angela Merkel, French President Emmanuel Macron, Russian President Vladimir Putin and Chinese President Xi Jinping. They were most confident of Merkel (46%), who got the highest marks from respondents in the Netherlands (82%) and the lowest in Greece (22%). Overall, 41% of those surveyed said they were confident of Macron's handling of </w:t>
      </w:r>
      <w:r w:rsidRPr="00C146EB">
        <w:rPr>
          <w:rStyle w:val="Emphasis"/>
        </w:rPr>
        <w:t>world affairs.</w:t>
      </w:r>
      <w:r w:rsidRPr="00C146EB">
        <w:rPr>
          <w:rStyle w:val="StyleUnderline"/>
        </w:rPr>
        <w:t xml:space="preserve"> He scored best among Germans (73%) and was viewed least favorably by respondents in Turkey (14%). "Trump receives the </w:t>
      </w:r>
      <w:r w:rsidRPr="00C146EB">
        <w:rPr>
          <w:rStyle w:val="Emphasis"/>
        </w:rPr>
        <w:t>highest negative ratings</w:t>
      </w:r>
      <w:r w:rsidRPr="00C146EB">
        <w:rPr>
          <w:rStyle w:val="StyleUnderline"/>
        </w:rPr>
        <w:t xml:space="preserve"> among the five leaders, though ratings for Putin and Xi are also on balance negative,"</w:t>
      </w:r>
      <w:r w:rsidRPr="00C146EB">
        <w:rPr>
          <w:sz w:val="14"/>
        </w:rPr>
        <w:t xml:space="preserve"> the authors said. </w:t>
      </w:r>
      <w:r w:rsidRPr="00C146EB">
        <w:rPr>
          <w:rStyle w:val="StyleUnderline"/>
        </w:rPr>
        <w:t>Anti-Trump sentiment was strongest in Mexico (</w:t>
      </w:r>
      <w:r w:rsidRPr="00C146EB">
        <w:rPr>
          <w:rStyle w:val="Emphasis"/>
        </w:rPr>
        <w:t>89% "no confidence</w:t>
      </w:r>
      <w:r w:rsidRPr="00C146EB">
        <w:rPr>
          <w:rStyle w:val="StyleUnderline"/>
        </w:rPr>
        <w:t xml:space="preserve">") and Western Europe. Just </w:t>
      </w:r>
      <w:r w:rsidRPr="00C146EB">
        <w:rPr>
          <w:rStyle w:val="Emphasis"/>
        </w:rPr>
        <w:t>13%</w:t>
      </w:r>
      <w:r w:rsidRPr="00C146EB">
        <w:rPr>
          <w:rStyle w:val="StyleUnderline"/>
        </w:rPr>
        <w:t xml:space="preserve"> expressed confidence in him in Germany, </w:t>
      </w:r>
      <w:r w:rsidRPr="00C146EB">
        <w:rPr>
          <w:rStyle w:val="Emphasis"/>
        </w:rPr>
        <w:t>18%</w:t>
      </w:r>
      <w:r w:rsidRPr="00C146EB">
        <w:rPr>
          <w:rStyle w:val="StyleUnderline"/>
        </w:rPr>
        <w:t xml:space="preserve"> in Sweden, </w:t>
      </w:r>
      <w:r w:rsidRPr="00C146EB">
        <w:rPr>
          <w:rStyle w:val="Emphasis"/>
        </w:rPr>
        <w:t>20%</w:t>
      </w:r>
      <w:r w:rsidRPr="00C146EB">
        <w:rPr>
          <w:rStyle w:val="StyleUnderline"/>
        </w:rPr>
        <w:t xml:space="preserve"> in France, </w:t>
      </w:r>
      <w:r w:rsidRPr="00C146EB">
        <w:rPr>
          <w:rStyle w:val="Emphasis"/>
        </w:rPr>
        <w:t>21%</w:t>
      </w:r>
      <w:r w:rsidRPr="00C146EB">
        <w:rPr>
          <w:rStyle w:val="StyleUnderline"/>
        </w:rPr>
        <w:t xml:space="preserve"> in Spain and </w:t>
      </w:r>
      <w:r w:rsidRPr="00C146EB">
        <w:rPr>
          <w:rStyle w:val="Emphasis"/>
        </w:rPr>
        <w:t>25%</w:t>
      </w:r>
      <w:r w:rsidRPr="00C146EB">
        <w:rPr>
          <w:rStyle w:val="StyleUnderline"/>
        </w:rPr>
        <w:t xml:space="preserve"> in the Netherlands.</w:t>
      </w:r>
      <w:r w:rsidRPr="00C146EB">
        <w:rPr>
          <w:sz w:val="14"/>
        </w:rPr>
        <w:t xml:space="preserve"> In the United Kingdom, which has experienced a populist wave similar to the one that swept Trump into the White House, 32% expressed confidence in the U.S. leader. </w:t>
      </w:r>
      <w:r w:rsidRPr="00C146EB">
        <w:rPr>
          <w:rStyle w:val="StyleUnderline"/>
        </w:rPr>
        <w:t xml:space="preserve">Specific </w:t>
      </w:r>
      <w:r w:rsidRPr="00C146EB">
        <w:rPr>
          <w:rStyle w:val="Emphasis"/>
        </w:rPr>
        <w:t>Trump</w:t>
      </w:r>
      <w:r w:rsidRPr="00C146EB">
        <w:rPr>
          <w:rStyle w:val="StyleUnderline"/>
        </w:rPr>
        <w:t xml:space="preserve"> administration </w:t>
      </w:r>
      <w:r w:rsidRPr="00C146EB">
        <w:rPr>
          <w:rStyle w:val="Emphasis"/>
        </w:rPr>
        <w:t>policies</w:t>
      </w:r>
      <w:r w:rsidRPr="00C146EB">
        <w:rPr>
          <w:rStyle w:val="StyleUnderline"/>
        </w:rPr>
        <w:t xml:space="preserve"> were also </w:t>
      </w:r>
      <w:r w:rsidRPr="00C146EB">
        <w:rPr>
          <w:rStyle w:val="Emphasis"/>
        </w:rPr>
        <w:t>notably unpopular</w:t>
      </w:r>
      <w:r w:rsidRPr="00C146EB">
        <w:rPr>
          <w:rStyle w:val="StyleUnderline"/>
        </w:rPr>
        <w:t xml:space="preserve">, with </w:t>
      </w:r>
      <w:r w:rsidRPr="00C146EB">
        <w:rPr>
          <w:rStyle w:val="Emphasis"/>
        </w:rPr>
        <w:t>large numbers</w:t>
      </w:r>
      <w:r w:rsidRPr="00C146EB">
        <w:rPr>
          <w:rStyle w:val="StyleUnderline"/>
        </w:rPr>
        <w:t xml:space="preserve"> </w:t>
      </w:r>
      <w:r w:rsidRPr="00C146EB">
        <w:rPr>
          <w:rStyle w:val="Emphasis"/>
        </w:rPr>
        <w:t>disapproving</w:t>
      </w:r>
      <w:r w:rsidRPr="00C146EB">
        <w:rPr>
          <w:rStyle w:val="StyleUnderline"/>
        </w:rPr>
        <w:t xml:space="preserve"> of U.S. </w:t>
      </w:r>
      <w:r w:rsidRPr="00C146EB">
        <w:rPr>
          <w:rStyle w:val="Emphasis"/>
        </w:rPr>
        <w:t>tariffs</w:t>
      </w:r>
      <w:r w:rsidRPr="00C146EB">
        <w:rPr>
          <w:rStyle w:val="StyleUnderline"/>
        </w:rPr>
        <w:t xml:space="preserve"> and </w:t>
      </w:r>
      <w:r w:rsidRPr="00C146EB">
        <w:rPr>
          <w:rStyle w:val="Emphasis"/>
        </w:rPr>
        <w:t>fees</w:t>
      </w:r>
      <w:r w:rsidRPr="00C146EB">
        <w:rPr>
          <w:rStyle w:val="StyleUnderline"/>
        </w:rPr>
        <w:t xml:space="preserve"> on goods from other countries (68%) and the U.S. withdrawal from </w:t>
      </w:r>
      <w:r w:rsidRPr="00C146EB">
        <w:rPr>
          <w:rStyle w:val="Emphasis"/>
        </w:rPr>
        <w:t>international climate change</w:t>
      </w:r>
      <w:r w:rsidRPr="00C146EB">
        <w:rPr>
          <w:rStyle w:val="StyleUnderline"/>
        </w:rPr>
        <w:t xml:space="preserve"> agreements (66%).</w:t>
      </w:r>
      <w:r w:rsidRPr="00C146EB">
        <w:rPr>
          <w:sz w:val="14"/>
        </w:rPr>
        <w:t xml:space="preserve"> A majority of those surveyed also did not approve of a U.S.-Mexico border wall or U.S. restrictions on immigration. </w:t>
      </w:r>
      <w:r w:rsidRPr="00C146EB">
        <w:rPr>
          <w:rStyle w:val="StyleUnderline"/>
        </w:rPr>
        <w:t xml:space="preserve">They also had a </w:t>
      </w:r>
      <w:r w:rsidRPr="00C146EB">
        <w:rPr>
          <w:rStyle w:val="Emphasis"/>
        </w:rPr>
        <w:t>negative</w:t>
      </w:r>
      <w:r w:rsidRPr="00C146EB">
        <w:rPr>
          <w:rStyle w:val="StyleUnderline"/>
        </w:rPr>
        <w:t xml:space="preserve"> view of Washington's </w:t>
      </w:r>
      <w:r w:rsidRPr="00C146EB">
        <w:rPr>
          <w:rStyle w:val="Emphasis"/>
        </w:rPr>
        <w:t>withdrawal</w:t>
      </w:r>
      <w:r w:rsidRPr="00C146EB">
        <w:rPr>
          <w:rStyle w:val="StyleUnderline"/>
        </w:rPr>
        <w:t xml:space="preserve"> from the Iran nuclear deal. The only </w:t>
      </w:r>
      <w:r w:rsidRPr="00C146EB">
        <w:rPr>
          <w:rStyle w:val="Emphasis"/>
        </w:rPr>
        <w:t>policy</w:t>
      </w:r>
      <w:r w:rsidRPr="00C146EB">
        <w:rPr>
          <w:rStyle w:val="StyleUnderline"/>
        </w:rPr>
        <w:t xml:space="preserve"> </w:t>
      </w:r>
      <w:r w:rsidRPr="00C146EB">
        <w:rPr>
          <w:rStyle w:val="Emphasis"/>
        </w:rPr>
        <w:t>position</w:t>
      </w:r>
      <w:r w:rsidRPr="00C146EB">
        <w:rPr>
          <w:rStyle w:val="StyleUnderline"/>
        </w:rPr>
        <w:t xml:space="preserve"> included in the survey that was viewed favorably by a plurality of those </w:t>
      </w:r>
      <w:r w:rsidRPr="00C146EB">
        <w:rPr>
          <w:rStyle w:val="Emphasis"/>
        </w:rPr>
        <w:t>questioned</w:t>
      </w:r>
      <w:r w:rsidRPr="00C146EB">
        <w:rPr>
          <w:rStyle w:val="StyleUnderline"/>
        </w:rPr>
        <w:t xml:space="preserve"> was the </w:t>
      </w:r>
      <w:r w:rsidRPr="00C146EB">
        <w:rPr>
          <w:rStyle w:val="Emphasis"/>
        </w:rPr>
        <w:t>Trump</w:t>
      </w:r>
      <w:r w:rsidRPr="00C146EB">
        <w:rPr>
          <w:rStyle w:val="StyleUnderline"/>
        </w:rPr>
        <w:t xml:space="preserve"> administration's approach to North Korea — although the split was still narrow, with 41% approving and 36% disapproving</w:t>
      </w:r>
      <w:r w:rsidRPr="00C146EB">
        <w:rPr>
          <w:sz w:val="14"/>
        </w:rPr>
        <w:t xml:space="preserve">. Viewed more favorably by right wing Opinions of the president tended to be more favorable in countries with right-wing or conservative governments and specifically among those people surveyed who identified ideologically with the political right in their countries, although there were exceptions. For example, in the Philippines, where President Rodrigo </w:t>
      </w:r>
      <w:proofErr w:type="spellStart"/>
      <w:r w:rsidRPr="00C146EB">
        <w:rPr>
          <w:sz w:val="14"/>
        </w:rPr>
        <w:t>Duterte</w:t>
      </w:r>
      <w:proofErr w:type="spellEnd"/>
      <w:r w:rsidRPr="00C146EB">
        <w:rPr>
          <w:sz w:val="14"/>
        </w:rPr>
        <w:t xml:space="preserve"> has shown authoritarian tendencies and led a brutal war on drugs in which extrajudicial killings have been common, Trump enjoys a 77% positive rating. Likewise, in Israel, where the president's decision to move the U.S. Embassy to Jerusalem was a popular one and Trump has enjoyed a close relationship with Prime Minister Benjamin Netanyahu. The percentage of Israelis expressing "confidence" in the president was a solid 71%. And in India, which has seen a surge in right-wing Hindu nationalism under Prime Minister Narendra Modi, 56% viewed Trump with confidence. Just over half of people in Poland (51%), where the right-wing populist Law and Justice Party has had an outright majority in parliament since 2015, expressed confidence in Trump. </w:t>
      </w:r>
      <w:r w:rsidRPr="00C146EB">
        <w:rPr>
          <w:rStyle w:val="StyleUnderline"/>
        </w:rPr>
        <w:t xml:space="preserve">However, in Hungary, where Prime Minister Viktor </w:t>
      </w:r>
      <w:proofErr w:type="spellStart"/>
      <w:r w:rsidRPr="00C146EB">
        <w:rPr>
          <w:rStyle w:val="StyleUnderline"/>
        </w:rPr>
        <w:t>Orbán's</w:t>
      </w:r>
      <w:proofErr w:type="spellEnd"/>
      <w:r w:rsidRPr="00C146EB">
        <w:rPr>
          <w:rStyle w:val="StyleUnderline"/>
        </w:rPr>
        <w:t xml:space="preserve"> government has pushed anti-immigrant policies, only a third of those surveyed gave a favorable opinion of Trump.</w:t>
      </w:r>
      <w:r w:rsidRPr="00C146EB">
        <w:rPr>
          <w:sz w:val="14"/>
        </w:rPr>
        <w:t xml:space="preserve"> In Brazil, too, under the far-right government of President Jair </w:t>
      </w:r>
      <w:proofErr w:type="spellStart"/>
      <w:r w:rsidRPr="00C146EB">
        <w:rPr>
          <w:sz w:val="14"/>
        </w:rPr>
        <w:t>Bolsonaro</w:t>
      </w:r>
      <w:proofErr w:type="spellEnd"/>
      <w:r w:rsidRPr="00C146EB">
        <w:rPr>
          <w:sz w:val="14"/>
        </w:rPr>
        <w:t xml:space="preserve">, only 28% viewed the U.S. leader that way. In Africa, a majority also viewed Trump positively in Kenya (65%) and Nigeria (58%). In 18 nations, those on the ideological right-wing viewed the president more favorably, the study's authors reported. "For example, more than eight-in-ten Israelis on the ideological right have confidence in Trump, compared with just 37% of those on the left," they said. "Only 14% of Australians from the left give Trump positive marks, compared with a 55% majority among people from the right." And, among those who self-identify as right-wing, Trump's popularity has increased since 2018 – most notably in Hungary, Spain, France, Brazil and Poland. There were smaller gains among that group in Greece, the Netherlands, Argentina, Italy, and Canada. Among those who express support for specific right-wing populist parties, 63% of partisans for the United Kingdom's Independence Party (UKIP) have confidence in Trump, as do 37% supporting Germany's </w:t>
      </w:r>
      <w:proofErr w:type="spellStart"/>
      <w:r w:rsidRPr="00C146EB">
        <w:rPr>
          <w:sz w:val="14"/>
        </w:rPr>
        <w:t>AfD</w:t>
      </w:r>
      <w:proofErr w:type="spellEnd"/>
      <w:r w:rsidRPr="00C146EB">
        <w:rPr>
          <w:sz w:val="14"/>
        </w:rPr>
        <w:t xml:space="preserve">, or Alternative for Deutschland. </w:t>
      </w:r>
      <w:r w:rsidRPr="00C146EB">
        <w:rPr>
          <w:rStyle w:val="StyleUnderline"/>
        </w:rPr>
        <w:t xml:space="preserve">"Yet even among </w:t>
      </w:r>
      <w:r w:rsidRPr="00C146EB">
        <w:rPr>
          <w:rStyle w:val="Emphasis"/>
        </w:rPr>
        <w:t>respondents on the right</w:t>
      </w:r>
      <w:r w:rsidRPr="00C146EB">
        <w:rPr>
          <w:rStyle w:val="StyleUnderline"/>
        </w:rPr>
        <w:t xml:space="preserve">, confidence in Trump </w:t>
      </w:r>
      <w:r w:rsidRPr="00C146EB">
        <w:rPr>
          <w:rStyle w:val="Emphasis"/>
        </w:rPr>
        <w:t>rises to 50% or higher in only six nations</w:t>
      </w:r>
      <w:r w:rsidRPr="00C146EB">
        <w:rPr>
          <w:rStyle w:val="StyleUnderline"/>
        </w:rPr>
        <w:t>," the study's authors note. The report included 36,923 respondents from 33 countries who were surveyed from May 18 to Oct. 2, 2019, although results from Lithuania were excluded because of processing error.</w:t>
      </w:r>
    </w:p>
    <w:p w14:paraId="01D85D9C" w14:textId="77777777" w:rsidR="0013676F" w:rsidRPr="00676B2F" w:rsidRDefault="0013676F" w:rsidP="0013676F"/>
    <w:p w14:paraId="648BEBC2" w14:textId="77777777" w:rsidR="0013676F" w:rsidRPr="00062EFF" w:rsidRDefault="0013676F" w:rsidP="0013676F"/>
    <w:p w14:paraId="66E05342" w14:textId="77777777" w:rsidR="0013676F" w:rsidRPr="00A41189" w:rsidRDefault="0013676F" w:rsidP="0013676F">
      <w:pPr>
        <w:pStyle w:val="Heading4"/>
        <w:rPr>
          <w:u w:val="single"/>
        </w:rPr>
      </w:pPr>
      <w:r>
        <w:t xml:space="preserve">Trump’s </w:t>
      </w:r>
      <w:r w:rsidRPr="00A41189">
        <w:rPr>
          <w:u w:val="single"/>
        </w:rPr>
        <w:t>credibility</w:t>
      </w:r>
      <w:r>
        <w:t xml:space="preserve"> in international affairs are at </w:t>
      </w:r>
      <w:r w:rsidRPr="00A41189">
        <w:rPr>
          <w:u w:val="single"/>
        </w:rPr>
        <w:t>all-time low</w:t>
      </w:r>
    </w:p>
    <w:p w14:paraId="46E6FD64" w14:textId="77777777" w:rsidR="0013676F" w:rsidRPr="00676B2F" w:rsidRDefault="0013676F" w:rsidP="0013676F">
      <w:proofErr w:type="spellStart"/>
      <w:r w:rsidRPr="00062EFF">
        <w:rPr>
          <w:rStyle w:val="Heading4Char"/>
        </w:rPr>
        <w:t>Chinni</w:t>
      </w:r>
      <w:proofErr w:type="spellEnd"/>
      <w:r w:rsidRPr="00062EFF">
        <w:rPr>
          <w:rStyle w:val="Heading4Char"/>
        </w:rPr>
        <w:t xml:space="preserve"> 20</w:t>
      </w:r>
      <w:r w:rsidRPr="00062EFF">
        <w:rPr>
          <w:rFonts w:ascii="Times New Roman" w:eastAsia="Times New Roman" w:hAnsi="Times New Roman" w:cs="Times New Roman"/>
          <w:sz w:val="24"/>
        </w:rPr>
        <w:t xml:space="preserve"> </w:t>
      </w:r>
      <w:r w:rsidRPr="00676B2F">
        <w:t xml:space="preserve">(Dante </w:t>
      </w:r>
      <w:proofErr w:type="spellStart"/>
      <w:r w:rsidRPr="00676B2F">
        <w:t>Chinni</w:t>
      </w:r>
      <w:proofErr w:type="spellEnd"/>
      <w:r w:rsidRPr="00676B2F">
        <w:t xml:space="preserve">; </w:t>
      </w:r>
      <w:r>
        <w:t xml:space="preserve">Dante </w:t>
      </w:r>
      <w:proofErr w:type="spellStart"/>
      <w:r>
        <w:t>Chinni</w:t>
      </w:r>
      <w:proofErr w:type="spellEnd"/>
      <w:r>
        <w:t xml:space="preserve"> directs the American Communities Project at the George Washington University and writes the “Politics Counts” blog for The Wall Street Journal. His research explores the divides in America by studying how demographic differences affect community economics, </w:t>
      </w:r>
      <w:r>
        <w:lastRenderedPageBreak/>
        <w:t xml:space="preserve">culture and politics. </w:t>
      </w:r>
      <w:proofErr w:type="spellStart"/>
      <w:r>
        <w:t>Chinni</w:t>
      </w:r>
      <w:proofErr w:type="spellEnd"/>
      <w:r>
        <w:t xml:space="preserve"> is an award-winning journalist with two decades of experience including stints at Newsweek.</w:t>
      </w:r>
      <w:r w:rsidRPr="00676B2F">
        <w:t>; 1-12-2020; “Foreign leaders top Trump on trust, new survey finds”; NBC News; https://www.nbcnews.com/politics/meet-the-press/putin-trudeau-merkel-top-trump-trust-internationally-new-survey-finds-n1114151) [EM]</w:t>
      </w:r>
    </w:p>
    <w:p w14:paraId="2693CD2E" w14:textId="77777777" w:rsidR="0013676F" w:rsidRPr="00A41189" w:rsidRDefault="0013676F" w:rsidP="0013676F">
      <w:pPr>
        <w:rPr>
          <w:rStyle w:val="StyleUnderline"/>
        </w:rPr>
      </w:pPr>
      <w:r w:rsidRPr="00C146EB">
        <w:rPr>
          <w:rStyle w:val="StyleUnderline"/>
        </w:rPr>
        <w:t xml:space="preserve">From missile strikes in the Middle East to tariff fights in Asia, the last few weeks have been a reminder of the </w:t>
      </w:r>
      <w:r w:rsidRPr="00C146EB">
        <w:rPr>
          <w:rStyle w:val="Emphasis"/>
        </w:rPr>
        <w:t>outsized role</w:t>
      </w:r>
      <w:r w:rsidRPr="00C146EB">
        <w:rPr>
          <w:rStyle w:val="StyleUnderline"/>
        </w:rPr>
        <w:t xml:space="preserve"> the </w:t>
      </w:r>
      <w:r w:rsidRPr="00C146EB">
        <w:rPr>
          <w:rStyle w:val="Emphasis"/>
        </w:rPr>
        <w:t>United States</w:t>
      </w:r>
      <w:r w:rsidRPr="00C146EB">
        <w:rPr>
          <w:rStyle w:val="StyleUnderline"/>
        </w:rPr>
        <w:t xml:space="preserve"> has on the world stage — militarily, culturally and economically.</w:t>
      </w:r>
      <w:r w:rsidRPr="00A41189">
        <w:rPr>
          <w:sz w:val="14"/>
        </w:rPr>
        <w:t xml:space="preserve"> </w:t>
      </w:r>
      <w:r w:rsidRPr="00A41189">
        <w:rPr>
          <w:rStyle w:val="StyleUnderline"/>
        </w:rPr>
        <w:t xml:space="preserve">And outside U.S. borders, </w:t>
      </w:r>
      <w:r w:rsidRPr="00A41189">
        <w:rPr>
          <w:rStyle w:val="Emphasis"/>
        </w:rPr>
        <w:t>Donald Trump's presidency</w:t>
      </w:r>
      <w:r w:rsidRPr="00A41189">
        <w:rPr>
          <w:rStyle w:val="StyleUnderline"/>
        </w:rPr>
        <w:t xml:space="preserve"> is not getting high marks, according to new data from the Pew Research Center.</w:t>
      </w:r>
      <w:r w:rsidRPr="00A41189">
        <w:rPr>
          <w:sz w:val="14"/>
        </w:rPr>
        <w:t xml:space="preserve"> </w:t>
      </w:r>
      <w:r w:rsidRPr="00A41189">
        <w:rPr>
          <w:rStyle w:val="StyleUnderline"/>
        </w:rPr>
        <w:t xml:space="preserve">Overall, the message in the numbers is clear: Most countries do not have a great </w:t>
      </w:r>
      <w:r w:rsidRPr="00A41189">
        <w:rPr>
          <w:rStyle w:val="Emphasis"/>
        </w:rPr>
        <w:t>deal</w:t>
      </w:r>
      <w:r w:rsidRPr="00A41189">
        <w:rPr>
          <w:rStyle w:val="StyleUnderline"/>
        </w:rPr>
        <w:t xml:space="preserve"> </w:t>
      </w:r>
      <w:r w:rsidRPr="00A41189">
        <w:rPr>
          <w:rStyle w:val="Emphasis"/>
        </w:rPr>
        <w:t>of</w:t>
      </w:r>
      <w:r w:rsidRPr="00A41189">
        <w:rPr>
          <w:rStyle w:val="StyleUnderline"/>
        </w:rPr>
        <w:t xml:space="preserve"> </w:t>
      </w:r>
      <w:r w:rsidRPr="00A41189">
        <w:rPr>
          <w:rStyle w:val="Emphasis"/>
        </w:rPr>
        <w:t>faith</w:t>
      </w:r>
      <w:r w:rsidRPr="00A41189">
        <w:rPr>
          <w:rStyle w:val="StyleUnderline"/>
        </w:rPr>
        <w:t xml:space="preserve"> </w:t>
      </w:r>
      <w:r w:rsidRPr="00A41189">
        <w:rPr>
          <w:rStyle w:val="Emphasis"/>
        </w:rPr>
        <w:t>in Trump</w:t>
      </w:r>
      <w:r w:rsidRPr="00A41189">
        <w:rPr>
          <w:rStyle w:val="StyleUnderline"/>
        </w:rPr>
        <w:t xml:space="preserve"> when it comes to managing </w:t>
      </w:r>
      <w:r w:rsidRPr="00A41189">
        <w:rPr>
          <w:rStyle w:val="Emphasis"/>
        </w:rPr>
        <w:t>international relations</w:t>
      </w:r>
      <w:r w:rsidRPr="00A41189">
        <w:rPr>
          <w:rStyle w:val="StyleUnderline"/>
        </w:rPr>
        <w:t>, particularly compared to other world leaders.</w:t>
      </w:r>
      <w:r w:rsidRPr="00A41189">
        <w:rPr>
          <w:sz w:val="14"/>
        </w:rPr>
        <w:t xml:space="preserve"> </w:t>
      </w:r>
      <w:r w:rsidRPr="00A41189">
        <w:rPr>
          <w:rStyle w:val="StyleUnderline"/>
        </w:rPr>
        <w:t xml:space="preserve">When people from different countries were asked whether they had </w:t>
      </w:r>
      <w:r w:rsidRPr="00A41189">
        <w:rPr>
          <w:rStyle w:val="Emphasis"/>
        </w:rPr>
        <w:t>confidence</w:t>
      </w:r>
      <w:r w:rsidRPr="00A41189">
        <w:rPr>
          <w:rStyle w:val="StyleUnderline"/>
        </w:rPr>
        <w:t xml:space="preserve"> in </w:t>
      </w:r>
      <w:r w:rsidRPr="00A41189">
        <w:rPr>
          <w:rStyle w:val="Emphasis"/>
        </w:rPr>
        <w:t>various national leaders</w:t>
      </w:r>
      <w:r w:rsidRPr="00A41189">
        <w:rPr>
          <w:rStyle w:val="StyleUnderline"/>
        </w:rPr>
        <w:t xml:space="preserve"> to "do the right thing regarding </w:t>
      </w:r>
      <w:r w:rsidRPr="00A41189">
        <w:rPr>
          <w:rStyle w:val="Emphasis"/>
        </w:rPr>
        <w:t>world</w:t>
      </w:r>
      <w:r w:rsidRPr="00A41189">
        <w:rPr>
          <w:rStyle w:val="StyleUnderline"/>
        </w:rPr>
        <w:t xml:space="preserve"> </w:t>
      </w:r>
      <w:r w:rsidRPr="00A41189">
        <w:rPr>
          <w:rStyle w:val="Emphasis"/>
        </w:rPr>
        <w:t>affairs</w:t>
      </w:r>
      <w:r w:rsidRPr="00A41189">
        <w:rPr>
          <w:rStyle w:val="StyleUnderline"/>
        </w:rPr>
        <w:t xml:space="preserve">," Trump did </w:t>
      </w:r>
      <w:r w:rsidRPr="00A41189">
        <w:rPr>
          <w:rStyle w:val="Emphasis"/>
        </w:rPr>
        <w:t>not fare well</w:t>
      </w:r>
      <w:r w:rsidRPr="00A41189">
        <w:rPr>
          <w:rStyle w:val="StyleUnderline"/>
        </w:rPr>
        <w:t>.</w:t>
      </w:r>
      <w:r w:rsidRPr="00A41189">
        <w:rPr>
          <w:sz w:val="14"/>
        </w:rPr>
        <w:t xml:space="preserve"> To be fair, no world leader scored above 50 percent on the question, using an international median score. Germany's Angela Merkel came closest, at 46 percent. France's Emmanuel Macron ranked just behind her, with 41 percent expressing confidence in him. A third of all respondents, 33 percent, said Vladimir Putin would do the right thing. </w:t>
      </w:r>
      <w:r w:rsidRPr="00A41189">
        <w:rPr>
          <w:rStyle w:val="StyleUnderline"/>
        </w:rPr>
        <w:t xml:space="preserve">Just </w:t>
      </w:r>
      <w:r w:rsidRPr="00A41189">
        <w:rPr>
          <w:rStyle w:val="Emphasis"/>
        </w:rPr>
        <w:t>29 percent</w:t>
      </w:r>
      <w:r w:rsidRPr="00A41189">
        <w:rPr>
          <w:rStyle w:val="StyleUnderline"/>
        </w:rPr>
        <w:t xml:space="preserve"> said the same of </w:t>
      </w:r>
      <w:r w:rsidRPr="00A41189">
        <w:rPr>
          <w:rStyle w:val="Emphasis"/>
        </w:rPr>
        <w:t>Trump</w:t>
      </w:r>
      <w:r w:rsidRPr="00A41189">
        <w:rPr>
          <w:rStyle w:val="StyleUnderline"/>
        </w:rPr>
        <w:t xml:space="preserve">, less than those three </w:t>
      </w:r>
      <w:r w:rsidRPr="00A41189">
        <w:rPr>
          <w:rStyle w:val="Emphasis"/>
        </w:rPr>
        <w:t>world leaders</w:t>
      </w:r>
      <w:r w:rsidRPr="00A41189">
        <w:rPr>
          <w:rStyle w:val="StyleUnderline"/>
        </w:rPr>
        <w:t xml:space="preserve"> and just ahead of China's </w:t>
      </w:r>
      <w:r w:rsidRPr="00A41189">
        <w:rPr>
          <w:rStyle w:val="Emphasis"/>
        </w:rPr>
        <w:t>Xi Jinping</w:t>
      </w:r>
      <w:r w:rsidRPr="00A41189">
        <w:rPr>
          <w:rStyle w:val="StyleUnderline"/>
        </w:rPr>
        <w:t>; 28 percent of respondents had confidence in the Chinese leader to do the right thing.</w:t>
      </w:r>
      <w:r w:rsidRPr="00A41189">
        <w:rPr>
          <w:sz w:val="14"/>
        </w:rPr>
        <w:t xml:space="preserve"> The data also suggests that any lack of trust is less about the United States than it is about Trump specifically. The president's numbers are noticeably lower on the confidence question than were the figures for his predecessor, Barack Obama, at a similar point in Obama's presidency. </w:t>
      </w:r>
      <w:r w:rsidRPr="00A41189">
        <w:rPr>
          <w:rStyle w:val="StyleUnderline"/>
        </w:rPr>
        <w:t xml:space="preserve">Those are some very big </w:t>
      </w:r>
      <w:r w:rsidRPr="00A41189">
        <w:rPr>
          <w:rStyle w:val="Emphasis"/>
        </w:rPr>
        <w:t>negative</w:t>
      </w:r>
      <w:r w:rsidRPr="00A41189">
        <w:rPr>
          <w:rStyle w:val="StyleUnderline"/>
        </w:rPr>
        <w:t xml:space="preserve"> </w:t>
      </w:r>
      <w:r w:rsidRPr="00A41189">
        <w:rPr>
          <w:rStyle w:val="Emphasis"/>
        </w:rPr>
        <w:t>moves</w:t>
      </w:r>
      <w:r w:rsidRPr="00A41189">
        <w:rPr>
          <w:rStyle w:val="StyleUnderline"/>
        </w:rPr>
        <w:t xml:space="preserve"> on that list, particularly among some of the </w:t>
      </w:r>
      <w:r w:rsidRPr="00A41189">
        <w:rPr>
          <w:rStyle w:val="Emphasis"/>
        </w:rPr>
        <w:t>nation's closest allies</w:t>
      </w:r>
      <w:r w:rsidRPr="00A41189">
        <w:rPr>
          <w:rStyle w:val="StyleUnderline"/>
        </w:rPr>
        <w:t xml:space="preserve">. In the </w:t>
      </w:r>
      <w:r w:rsidRPr="00A41189">
        <w:rPr>
          <w:rStyle w:val="Emphasis"/>
        </w:rPr>
        <w:t>United</w:t>
      </w:r>
      <w:r w:rsidRPr="00A41189">
        <w:rPr>
          <w:rStyle w:val="StyleUnderline"/>
        </w:rPr>
        <w:t xml:space="preserve"> </w:t>
      </w:r>
      <w:r w:rsidRPr="00A41189">
        <w:rPr>
          <w:rStyle w:val="Emphasis"/>
        </w:rPr>
        <w:t>Kingdom</w:t>
      </w:r>
      <w:r w:rsidRPr="00A41189">
        <w:rPr>
          <w:rStyle w:val="StyleUnderline"/>
        </w:rPr>
        <w:t>, Trump’s “right thing” number, 32 percent, is 43 points lower than Obama’s was in 2011</w:t>
      </w:r>
      <w:r w:rsidRPr="00A41189">
        <w:rPr>
          <w:sz w:val="14"/>
        </w:rPr>
        <w:t xml:space="preserve">. In Canada, Trump’s score, 28 percent, is 53 points lower than Obama’s was in 2013. In France, the confidence is Trump is 64 points lower than it was for Obama in 2011. And in Germany, only 13 percent have confidence in Trump to do the right thing. That is 75 points lower than the 88 percent who had confidence in Obama in 2011. </w:t>
      </w:r>
      <w:r w:rsidRPr="00A41189">
        <w:rPr>
          <w:rStyle w:val="StyleUnderline"/>
        </w:rPr>
        <w:t>But the big slides in confidence look a bit different when you consider the ideological leanings of people in countries around the world</w:t>
      </w:r>
      <w:r w:rsidRPr="00A41189">
        <w:rPr>
          <w:sz w:val="14"/>
        </w:rPr>
        <w:t xml:space="preserve">. Those on the right side of the political spectrum have a lot more confidence in Trump than those on the left. </w:t>
      </w:r>
      <w:r w:rsidRPr="00A41189">
        <w:rPr>
          <w:rStyle w:val="StyleUnderline"/>
        </w:rPr>
        <w:t xml:space="preserve">Some of those splits and Trump’s relative advantage among conservatives are noteworthy. In </w:t>
      </w:r>
      <w:r w:rsidRPr="00A41189">
        <w:rPr>
          <w:rStyle w:val="Emphasis"/>
        </w:rPr>
        <w:t>France</w:t>
      </w:r>
      <w:r w:rsidRPr="00A41189">
        <w:rPr>
          <w:rStyle w:val="StyleUnderline"/>
        </w:rPr>
        <w:t xml:space="preserve">, there’s a </w:t>
      </w:r>
      <w:r w:rsidRPr="00A41189">
        <w:rPr>
          <w:rStyle w:val="Emphasis"/>
        </w:rPr>
        <w:t>21-point</w:t>
      </w:r>
      <w:r w:rsidRPr="00A41189">
        <w:rPr>
          <w:rStyle w:val="StyleUnderline"/>
        </w:rPr>
        <w:t xml:space="preserve"> difference in the “right thing” question between those on the left and the right. It's a 30-point gap in Canada. The difference is 35 points in Italy. In Israel, it is a whopping 49 points; 86 percent of conservatives there trust Trump to do the right thing,</w:t>
      </w:r>
      <w:r w:rsidRPr="00A41189">
        <w:rPr>
          <w:sz w:val="14"/>
        </w:rPr>
        <w:t xml:space="preserve"> while 37 percent of those on the left feel that way. And the Pew data show conservatives’ confidence in Trump is climbing in some of those same countries. In France, conservative confidence in Trump to do the right thing has climbed 17 points in the last year, to 30 percent. Canada has seen conservative faith in Trump to “do the right thing” climb by 10 points, to 43 percent. In Italy, confidence in Trump has grown by 11 points among conservatives, up to 50 percent. And in Poland, confidence in Trump to do the right thing has grown by 13 points among conservatives, up to 61 percent. In other words, these numbers indicate that Trump may not be especially loved or trusted outside the United States, but there are pockets of support for the president and they are growing. </w:t>
      </w:r>
      <w:r w:rsidRPr="00A41189">
        <w:rPr>
          <w:rStyle w:val="StyleUnderline"/>
        </w:rPr>
        <w:t>And around the world, the last few years have seen the rise of populist movements and leaders, from Brazil to Italy, espousing views similar to Trump’s and aiming to make their countries "great again."</w:t>
      </w:r>
      <w:r w:rsidRPr="00A41189">
        <w:rPr>
          <w:sz w:val="14"/>
        </w:rPr>
        <w:t xml:space="preserve"> That's something Republicans and Democrats should keep in mind as 2020 begins. In both parties, some wonder whether Trump is an aberration (a one-in-a-million shot) or the start of a new kind of politics. </w:t>
      </w:r>
      <w:r w:rsidRPr="00A41189">
        <w:rPr>
          <w:rStyle w:val="StyleUnderline"/>
        </w:rPr>
        <w:t xml:space="preserve">Trump's election was </w:t>
      </w:r>
      <w:r w:rsidRPr="00A41189">
        <w:rPr>
          <w:rStyle w:val="Emphasis"/>
        </w:rPr>
        <w:t>unexpected</w:t>
      </w:r>
      <w:r w:rsidRPr="00A41189">
        <w:rPr>
          <w:rStyle w:val="StyleUnderline"/>
        </w:rPr>
        <w:t xml:space="preserve"> and the White House has never had an occupant like him. But the numbers here suggest that, at the very least, the forces behind "</w:t>
      </w:r>
      <w:proofErr w:type="spellStart"/>
      <w:r w:rsidRPr="00A41189">
        <w:rPr>
          <w:rStyle w:val="Emphasis"/>
        </w:rPr>
        <w:t>Trumpism</w:t>
      </w:r>
      <w:proofErr w:type="spellEnd"/>
      <w:r w:rsidRPr="00A41189">
        <w:rPr>
          <w:rStyle w:val="StyleUnderline"/>
        </w:rPr>
        <w:t xml:space="preserve">" are much </w:t>
      </w:r>
      <w:r w:rsidRPr="00A41189">
        <w:rPr>
          <w:rStyle w:val="Emphasis"/>
        </w:rPr>
        <w:t>bigger</w:t>
      </w:r>
      <w:r w:rsidRPr="00A41189">
        <w:rPr>
          <w:rStyle w:val="StyleUnderline"/>
        </w:rPr>
        <w:t xml:space="preserve"> than the man in the White House. They </w:t>
      </w:r>
      <w:r w:rsidRPr="00A41189">
        <w:rPr>
          <w:rStyle w:val="Emphasis"/>
        </w:rPr>
        <w:t>span</w:t>
      </w:r>
      <w:r w:rsidRPr="00A41189">
        <w:rPr>
          <w:rStyle w:val="StyleUnderline"/>
        </w:rPr>
        <w:t xml:space="preserve"> the globe and they may be </w:t>
      </w:r>
      <w:r w:rsidRPr="00A41189">
        <w:rPr>
          <w:rStyle w:val="Emphasis"/>
        </w:rPr>
        <w:t>unlikely to disappear</w:t>
      </w:r>
      <w:r w:rsidRPr="00A41189">
        <w:rPr>
          <w:rStyle w:val="StyleUnderline"/>
        </w:rPr>
        <w:t xml:space="preserve"> when he is no longer </w:t>
      </w:r>
      <w:r w:rsidRPr="00A41189">
        <w:rPr>
          <w:rStyle w:val="Emphasis"/>
        </w:rPr>
        <w:t>dominating the world</w:t>
      </w:r>
      <w:r w:rsidRPr="00A41189">
        <w:rPr>
          <w:rStyle w:val="StyleUnderline"/>
        </w:rPr>
        <w:t xml:space="preserve"> stage.</w:t>
      </w:r>
    </w:p>
    <w:p w14:paraId="7672B1E1" w14:textId="03638971" w:rsidR="00916826" w:rsidRDefault="00916826" w:rsidP="008C42B1">
      <w:pPr>
        <w:pStyle w:val="Heading2"/>
      </w:pPr>
      <w:r>
        <w:lastRenderedPageBreak/>
        <w:t>Courts CP</w:t>
      </w:r>
    </w:p>
    <w:p w14:paraId="1C9C75B1" w14:textId="1475AFFF" w:rsidR="00916826" w:rsidRDefault="00916826" w:rsidP="00916826">
      <w:pPr>
        <w:pStyle w:val="Heading3"/>
      </w:pPr>
      <w:r>
        <w:lastRenderedPageBreak/>
        <w:t>Congress Key—2AC</w:t>
      </w:r>
    </w:p>
    <w:p w14:paraId="1204AF42" w14:textId="77777777" w:rsidR="00916826" w:rsidRPr="0021162A" w:rsidRDefault="00916826" w:rsidP="00916826">
      <w:pPr>
        <w:pStyle w:val="Heading4"/>
      </w:pPr>
      <w:r>
        <w:t>The court has no authority to abolish the death penalty</w:t>
      </w:r>
    </w:p>
    <w:p w14:paraId="58C42F40" w14:textId="77777777" w:rsidR="00916826" w:rsidRPr="00920AD8" w:rsidRDefault="00916826" w:rsidP="00916826">
      <w:pPr>
        <w:contextualSpacing/>
      </w:pPr>
      <w:r w:rsidRPr="00920AD8">
        <w:rPr>
          <w:rStyle w:val="Heading4Char"/>
        </w:rPr>
        <w:t>Ford 19</w:t>
      </w:r>
      <w:r w:rsidRPr="00920AD8">
        <w:t xml:space="preserve"> (Matt;</w:t>
      </w:r>
      <w:r>
        <w:t xml:space="preserve"> </w:t>
      </w:r>
      <w:r w:rsidRPr="00920AD8">
        <w:t>Matt Ford is a staff writer at The New Republic.; 7-25-2019; “We Are All Executioners Now”; New Republic; https://newrepublic.com/article/154551/attorney-general-barr-announce-department-justice-resume-death-penalty) [EM]</w:t>
      </w:r>
    </w:p>
    <w:p w14:paraId="79558489" w14:textId="77777777" w:rsidR="00916826" w:rsidRPr="00C47FF3" w:rsidRDefault="00916826" w:rsidP="00916826">
      <w:pPr>
        <w:contextualSpacing/>
        <w:rPr>
          <w:sz w:val="16"/>
        </w:rPr>
      </w:pPr>
      <w:r w:rsidRPr="00B73D02">
        <w:rPr>
          <w:rStyle w:val="StyleUnderline"/>
        </w:rPr>
        <w:t>Fifty-four percent of Americans say they support capital punishment, but very few of them have any connection to it. Almost all death sentences come from just a smattering of counties in California, the Midwest, and the South. Twenty-six states that authorize the death penalty handed down no new sentences last year. Only a handful actually executed someone.</w:t>
      </w:r>
      <w:r w:rsidRPr="00C47FF3">
        <w:rPr>
          <w:sz w:val="16"/>
        </w:rPr>
        <w:t xml:space="preserve"> While most Americans may favor the death penalty in theory, the actual practice is a remote abstraction for them. That changed on Thursday. Attorney General Bill Barr announced that he will order the Federal Bureau of Prisons to schedule execution dates for five federal death-row prisoners, ending a 16-year de facto moratorium at the federal level. </w:t>
      </w:r>
      <w:r w:rsidRPr="00B73D02">
        <w:rPr>
          <w:rStyle w:val="StyleUnderline"/>
        </w:rPr>
        <w:t>“</w:t>
      </w:r>
      <w:r w:rsidRPr="00B73D02">
        <w:rPr>
          <w:rStyle w:val="Emphasis"/>
        </w:rPr>
        <w:t>Congress</w:t>
      </w:r>
      <w:r w:rsidRPr="00B73D02">
        <w:rPr>
          <w:rStyle w:val="StyleUnderline"/>
        </w:rPr>
        <w:t xml:space="preserve"> has expressly </w:t>
      </w:r>
      <w:r w:rsidRPr="00B73D02">
        <w:rPr>
          <w:rStyle w:val="Emphasis"/>
        </w:rPr>
        <w:t>authorized</w:t>
      </w:r>
      <w:r w:rsidRPr="00B73D02">
        <w:rPr>
          <w:rStyle w:val="StyleUnderline"/>
        </w:rPr>
        <w:t xml:space="preserve"> the </w:t>
      </w:r>
      <w:r w:rsidRPr="00B73D02">
        <w:rPr>
          <w:rStyle w:val="Emphasis"/>
        </w:rPr>
        <w:t>death penalty</w:t>
      </w:r>
      <w:r w:rsidRPr="00B73D02">
        <w:rPr>
          <w:rStyle w:val="StyleUnderline"/>
        </w:rPr>
        <w:t xml:space="preserve"> through </w:t>
      </w:r>
      <w:r w:rsidRPr="00B73D02">
        <w:rPr>
          <w:rStyle w:val="Emphasis"/>
        </w:rPr>
        <w:t>legislation</w:t>
      </w:r>
      <w:r w:rsidRPr="00B73D02">
        <w:rPr>
          <w:rStyle w:val="StyleUnderline"/>
        </w:rPr>
        <w:t xml:space="preserve"> adopted by the people’s representatives in both houses of Congress and signed by the President,” Barr said in a statement. “The Justice Department upholds the rule of law—and we owe it to the victims and their families to carry forward </w:t>
      </w:r>
      <w:r w:rsidRPr="00F0555E">
        <w:rPr>
          <w:rStyle w:val="Emphasis"/>
        </w:rPr>
        <w:t>the sentence</w:t>
      </w:r>
      <w:r w:rsidRPr="00B73D02">
        <w:rPr>
          <w:rStyle w:val="StyleUnderline"/>
        </w:rPr>
        <w:t xml:space="preserve"> imposed by our </w:t>
      </w:r>
      <w:r w:rsidRPr="00F0555E">
        <w:rPr>
          <w:rStyle w:val="Emphasis"/>
        </w:rPr>
        <w:t>justice system</w:t>
      </w:r>
      <w:r w:rsidRPr="00B73D02">
        <w:rPr>
          <w:rStyle w:val="StyleUnderline"/>
        </w:rPr>
        <w:t>.”</w:t>
      </w:r>
      <w:r w:rsidRPr="00C47FF3">
        <w:rPr>
          <w:sz w:val="16"/>
        </w:rPr>
        <w:t xml:space="preserve"> Barr’s decision to frame the move in democratic terms is appropriate. </w:t>
      </w:r>
      <w:r w:rsidRPr="00F0555E">
        <w:rPr>
          <w:rStyle w:val="StyleUnderline"/>
        </w:rPr>
        <w:t xml:space="preserve">The United States is still a </w:t>
      </w:r>
      <w:r w:rsidRPr="00F0555E">
        <w:rPr>
          <w:rStyle w:val="Emphasis"/>
        </w:rPr>
        <w:t>democracy</w:t>
      </w:r>
      <w:r w:rsidRPr="00F0555E">
        <w:rPr>
          <w:rStyle w:val="StyleUnderline"/>
        </w:rPr>
        <w:t xml:space="preserve">, even though it doesn’t always feel like one. Federal and state laws are still written by </w:t>
      </w:r>
      <w:r w:rsidRPr="00F0555E">
        <w:rPr>
          <w:rStyle w:val="Emphasis"/>
        </w:rPr>
        <w:t>elected legislators</w:t>
      </w:r>
      <w:r w:rsidRPr="00F0555E">
        <w:rPr>
          <w:rStyle w:val="StyleUnderline"/>
        </w:rPr>
        <w:t xml:space="preserve"> and enforced on the people’s behalf. As a result, Americans continue to bear a certain </w:t>
      </w:r>
      <w:r w:rsidRPr="00F0555E">
        <w:rPr>
          <w:rStyle w:val="Emphasis"/>
        </w:rPr>
        <w:t>responsibility</w:t>
      </w:r>
      <w:r w:rsidRPr="00F0555E">
        <w:rPr>
          <w:rStyle w:val="StyleUnderline"/>
        </w:rPr>
        <w:t xml:space="preserve"> for whatever the government does in their name</w:t>
      </w:r>
      <w:r w:rsidRPr="00C47FF3">
        <w:rPr>
          <w:sz w:val="16"/>
        </w:rPr>
        <w:t xml:space="preserve">. Residents of Massachusetts, by the same token, aren’t morally culpable for executions in Texas. Barr erased those boundaries on Thursday, making every American citizen an equal participant in the government’s premeditated taking of human life. The federal resurrection of capital punishment comes as a growing number of states are abandoning it. In May, New Hampshire became the twenty-first state to scrap the death penalty after lawmakers overturned a gubernatorial veto. State supreme courts in Connecticut, Delaware, and Washington have struck down capital statutes in recent years, while state and local prosecutors asked the Pennsylvania Supreme Court to do the same earlier this month. In March, California Governor Gavin Newsom imposed a statewide moratorium on executions for the nation’s largest death row. </w:t>
      </w:r>
      <w:r w:rsidRPr="00EF51C4">
        <w:rPr>
          <w:rStyle w:val="StyleUnderline"/>
        </w:rPr>
        <w:t xml:space="preserve">The federal government, by contrast, has </w:t>
      </w:r>
      <w:r w:rsidRPr="00EF51C4">
        <w:rPr>
          <w:rStyle w:val="Emphasis"/>
        </w:rPr>
        <w:t>never</w:t>
      </w:r>
      <w:r w:rsidRPr="00EF51C4">
        <w:rPr>
          <w:rStyle w:val="StyleUnderline"/>
        </w:rPr>
        <w:t xml:space="preserve"> been a </w:t>
      </w:r>
      <w:r w:rsidRPr="00EF51C4">
        <w:rPr>
          <w:rStyle w:val="Emphasis"/>
        </w:rPr>
        <w:t>major player</w:t>
      </w:r>
      <w:r w:rsidRPr="00EF51C4">
        <w:rPr>
          <w:rStyle w:val="StyleUnderline"/>
        </w:rPr>
        <w:t xml:space="preserve"> in American capital punishment: 1,500 prisoners have been executed nationwide since the Supreme Court revived the death penalty in 1976, but only three of them came from federal death row.</w:t>
      </w:r>
      <w:r w:rsidRPr="00C47FF3">
        <w:rPr>
          <w:sz w:val="16"/>
        </w:rPr>
        <w:t xml:space="preserve"> </w:t>
      </w:r>
      <w:r w:rsidRPr="00C47FF3">
        <w:rPr>
          <w:sz w:val="10"/>
          <w:szCs w:val="10"/>
        </w:rPr>
        <w:t xml:space="preserve">The Death Penalty Information Center, a nonprofit organization that tracks capital punishment, lists 62 federal prisoners on death row, a tiny fraction of the roughly 2,600 prisoners nationwide who await execution. Part of the reason for this disparity is that most crimes, including those eligible for the death penalty, are typically prosecuted by the states. The Clinton administration began scheduling executions in 1995, though the first one wouldn’t take place until 2001, when the government executed Oklahoma City </w:t>
      </w:r>
      <w:proofErr w:type="gramStart"/>
      <w:r w:rsidRPr="00C47FF3">
        <w:rPr>
          <w:sz w:val="10"/>
          <w:szCs w:val="10"/>
        </w:rPr>
        <w:t>bomber</w:t>
      </w:r>
      <w:proofErr w:type="gramEnd"/>
      <w:r w:rsidRPr="00C47FF3">
        <w:rPr>
          <w:sz w:val="10"/>
          <w:szCs w:val="10"/>
        </w:rPr>
        <w:t xml:space="preserve"> Timothy McVeigh. Two more prisoners received lethal injections at the federal prison in Terre Haute, Indiana, the last in 2003. In recent years, federal prosecutors sought the death penalty in high-profile cases against Boston Marathon bomber </w:t>
      </w:r>
      <w:proofErr w:type="spellStart"/>
      <w:r w:rsidRPr="00C47FF3">
        <w:rPr>
          <w:sz w:val="10"/>
          <w:szCs w:val="10"/>
        </w:rPr>
        <w:t>Dzhokhar</w:t>
      </w:r>
      <w:proofErr w:type="spellEnd"/>
      <w:r w:rsidRPr="00C47FF3">
        <w:rPr>
          <w:sz w:val="10"/>
          <w:szCs w:val="10"/>
        </w:rPr>
        <w:t xml:space="preserve"> </w:t>
      </w:r>
      <w:proofErr w:type="spellStart"/>
      <w:r w:rsidRPr="00C47FF3">
        <w:rPr>
          <w:sz w:val="10"/>
          <w:szCs w:val="10"/>
        </w:rPr>
        <w:t>Tsarnaev</w:t>
      </w:r>
      <w:proofErr w:type="spellEnd"/>
      <w:r w:rsidRPr="00C47FF3">
        <w:rPr>
          <w:sz w:val="10"/>
          <w:szCs w:val="10"/>
        </w:rPr>
        <w:t xml:space="preserve"> and Charleston church shooter </w:t>
      </w:r>
      <w:proofErr w:type="spellStart"/>
      <w:r w:rsidRPr="00C47FF3">
        <w:rPr>
          <w:sz w:val="10"/>
          <w:szCs w:val="10"/>
        </w:rPr>
        <w:t>Dylann</w:t>
      </w:r>
      <w:proofErr w:type="spellEnd"/>
      <w:r w:rsidRPr="00C47FF3">
        <w:rPr>
          <w:sz w:val="10"/>
          <w:szCs w:val="10"/>
        </w:rPr>
        <w:t xml:space="preserve"> Roof. The Obama administration briefly toyed with the idea of ending the federal death penalty before deciding against it. The new executions are scheduled for December and January. To make its decision more palatable, the Justice Department chose five prisoners who committed crimes against children or the elderly for the first slate of executions. Each of them has “exhausted their appellate and post-conviction remedies, and currently no legal impediments prevent their executions,” the department said in a statement. Last-minute challenges could still be filed to challenge the method of execution, though they are unlikely to succeed. A major hurdle for American executions at any level is the availability of lethal-injection drugs. Barr said the Federal Bureau of Prisons would use pentobarbital to kill the five men. The federal government’s supplier is unknown. Over the past decade, pharmaceutical companies in the U.S. and the European Union imposed an embargo on selling drugs for use in executions. The traditional three-drug cocktail used sodium thiopental as a sedative and </w:t>
      </w:r>
      <w:proofErr w:type="spellStart"/>
      <w:r w:rsidRPr="00C47FF3">
        <w:rPr>
          <w:sz w:val="10"/>
          <w:szCs w:val="10"/>
        </w:rPr>
        <w:t>vecuronium</w:t>
      </w:r>
      <w:proofErr w:type="spellEnd"/>
      <w:r w:rsidRPr="00C47FF3">
        <w:rPr>
          <w:sz w:val="10"/>
          <w:szCs w:val="10"/>
        </w:rPr>
        <w:t xml:space="preserve"> bromide or a similar compound as a paralytic. State officials would then inject potassium chloride to stop the prisoner’s heart. After sodium thiopental became unobtainable, states began experimenting with alternatives. The result of those experiments was an uptick in botched executions. In July 2014, Arizona officials performed a lethal injection on Joseph Wood with the sedative midazolam and hydromorphone, a potent narcotic. Most executions by lethal injection take between ten and twenty minutes. Wood spent an hour and fifty-seven minutes struggling for breath before he died, with one reporter counting more than 600 gasps for air. Two high-profile botched executions with midazolam in Oklahoma later that year brought a wave of new legal challenges</w:t>
      </w:r>
      <w:r w:rsidRPr="00C47FF3">
        <w:rPr>
          <w:sz w:val="16"/>
        </w:rPr>
        <w:t xml:space="preserve">. </w:t>
      </w:r>
      <w:r w:rsidRPr="00BF3F6C">
        <w:rPr>
          <w:rStyle w:val="StyleUnderline"/>
        </w:rPr>
        <w:t xml:space="preserve">The federal courts have long acted as a </w:t>
      </w:r>
      <w:r w:rsidRPr="00BF3F6C">
        <w:rPr>
          <w:rStyle w:val="Emphasis"/>
        </w:rPr>
        <w:t>check</w:t>
      </w:r>
      <w:r w:rsidRPr="00BF3F6C">
        <w:rPr>
          <w:rStyle w:val="StyleUnderline"/>
        </w:rPr>
        <w:t xml:space="preserve"> on </w:t>
      </w:r>
      <w:r w:rsidRPr="00BF3F6C">
        <w:rPr>
          <w:rStyle w:val="Emphasis"/>
        </w:rPr>
        <w:t>capital punishment’s</w:t>
      </w:r>
      <w:r w:rsidRPr="00BF3F6C">
        <w:rPr>
          <w:rStyle w:val="StyleUnderline"/>
        </w:rPr>
        <w:t xml:space="preserve"> worst excesses, but that role is </w:t>
      </w:r>
      <w:r w:rsidRPr="00BF3F6C">
        <w:rPr>
          <w:rStyle w:val="Emphasis"/>
        </w:rPr>
        <w:t>fading</w:t>
      </w:r>
      <w:r w:rsidRPr="00BF3F6C">
        <w:rPr>
          <w:rStyle w:val="StyleUnderline"/>
        </w:rPr>
        <w:t xml:space="preserve"> fast. The Supreme Court made it </w:t>
      </w:r>
      <w:r w:rsidRPr="00BF3F6C">
        <w:rPr>
          <w:rStyle w:val="Emphasis"/>
        </w:rPr>
        <w:t>virtually impossible</w:t>
      </w:r>
      <w:r w:rsidRPr="00BF3F6C">
        <w:rPr>
          <w:rStyle w:val="StyleUnderline"/>
        </w:rPr>
        <w:t xml:space="preserve"> to challenge </w:t>
      </w:r>
      <w:r w:rsidRPr="00BF3F6C">
        <w:rPr>
          <w:rStyle w:val="Emphasis"/>
        </w:rPr>
        <w:t>the constitutionality</w:t>
      </w:r>
      <w:r w:rsidRPr="00BF3F6C">
        <w:rPr>
          <w:rStyle w:val="StyleUnderline"/>
        </w:rPr>
        <w:t xml:space="preserve"> of </w:t>
      </w:r>
      <w:r w:rsidRPr="00BF3F6C">
        <w:rPr>
          <w:rStyle w:val="Emphasis"/>
        </w:rPr>
        <w:t>execution</w:t>
      </w:r>
      <w:r w:rsidRPr="00BF3F6C">
        <w:rPr>
          <w:rStyle w:val="StyleUnderline"/>
        </w:rPr>
        <w:t xml:space="preserve"> methods when it heard the </w:t>
      </w:r>
      <w:r w:rsidRPr="00BF3F6C">
        <w:rPr>
          <w:rStyle w:val="Emphasis"/>
        </w:rPr>
        <w:t>midazolam case in 2015</w:t>
      </w:r>
      <w:r w:rsidRPr="00BF3F6C">
        <w:rPr>
          <w:rStyle w:val="StyleUnderline"/>
        </w:rPr>
        <w:t xml:space="preserve">. Even the high court’s highest values now come second to </w:t>
      </w:r>
      <w:r w:rsidRPr="00BF3F6C">
        <w:rPr>
          <w:rStyle w:val="Emphasis"/>
        </w:rPr>
        <w:t>keeping the machinery</w:t>
      </w:r>
      <w:r w:rsidRPr="00BF3F6C">
        <w:rPr>
          <w:rStyle w:val="StyleUnderline"/>
        </w:rPr>
        <w:t xml:space="preserve"> of death running</w:t>
      </w:r>
      <w:r w:rsidRPr="00C47FF3">
        <w:rPr>
          <w:sz w:val="16"/>
        </w:rPr>
        <w:t xml:space="preserve">. In February, a federal appeals court blocked Alabama from executing a Muslim prisoner while he challenged a state policy that required a Christian pastor to be present when he died. </w:t>
      </w:r>
      <w:r w:rsidRPr="00C47FF3">
        <w:rPr>
          <w:rStyle w:val="StyleUnderline"/>
        </w:rPr>
        <w:t xml:space="preserve">Instead of protecting the prisoner’s religious freedom, the Supreme Court’s conservative majority allowed the execution to go forward, drawing near-universal criticism from the left and right. There is hope for </w:t>
      </w:r>
      <w:r w:rsidRPr="00C47FF3">
        <w:rPr>
          <w:rStyle w:val="Emphasis"/>
        </w:rPr>
        <w:t>Americans</w:t>
      </w:r>
      <w:r w:rsidRPr="00C47FF3">
        <w:rPr>
          <w:rStyle w:val="StyleUnderline"/>
        </w:rPr>
        <w:t xml:space="preserve"> who don’t want to be part of a system that consciously takes human life.</w:t>
      </w:r>
      <w:r w:rsidRPr="00C47FF3">
        <w:rPr>
          <w:sz w:val="16"/>
        </w:rPr>
        <w:t xml:space="preserve"> Almost all of the Democratic presidential candidates—from Joe Biden and Amy Klobuchar to Cory Booker and Elizabeth Warren—publicly oppose the death penalty. Most of them quickly spoke out against Barr’s plan. “We need a national moratorium on the death penalty, not a resurrection,” California Senator Kamala Harris wrote on Twitter on Thursday. “When I am president, we will abolish the death penalty,” Vermont Senator Bernie Sanders declared. The divide couldn’t be sharper. While a majority of Americans still favor capital punishment, President Donald Trump seems to relish it. He took out full-page newspaper ads in 1989 to demand the execution of the Central Park Five, who were later exonerated. </w:t>
      </w:r>
      <w:r w:rsidRPr="00C47FF3">
        <w:rPr>
          <w:rStyle w:val="StyleUnderline"/>
        </w:rPr>
        <w:t xml:space="preserve">He pledged in 2015 to mandate the death </w:t>
      </w:r>
      <w:r w:rsidRPr="00C47FF3">
        <w:rPr>
          <w:rStyle w:val="StyleUnderline"/>
        </w:rPr>
        <w:lastRenderedPageBreak/>
        <w:t>penalty by executive order for people who kill police officers if elected president</w:t>
      </w:r>
      <w:r w:rsidRPr="00C47FF3">
        <w:rPr>
          <w:sz w:val="16"/>
        </w:rPr>
        <w:t xml:space="preserve">. </w:t>
      </w:r>
      <w:r w:rsidRPr="00C47FF3">
        <w:rPr>
          <w:rStyle w:val="StyleUnderline"/>
        </w:rPr>
        <w:t xml:space="preserve">Last February, he praised Chinese President Xi Jinping for his country’s policy of executing drug dealers without due process. Barr’s decision this week means federal policy now reflects Trump’s zeal. Only </w:t>
      </w:r>
      <w:r w:rsidRPr="00C47FF3">
        <w:rPr>
          <w:rStyle w:val="Emphasis"/>
        </w:rPr>
        <w:t>the American people</w:t>
      </w:r>
      <w:r w:rsidRPr="00C47FF3">
        <w:rPr>
          <w:rStyle w:val="StyleUnderline"/>
        </w:rPr>
        <w:t xml:space="preserve"> can now change it.</w:t>
      </w:r>
    </w:p>
    <w:p w14:paraId="60CA7740" w14:textId="5C7A0C98" w:rsidR="00916826" w:rsidRDefault="00916826" w:rsidP="00916826">
      <w:pPr>
        <w:pStyle w:val="Heading3"/>
      </w:pPr>
      <w:r>
        <w:lastRenderedPageBreak/>
        <w:t>Congress Key—1AR</w:t>
      </w:r>
    </w:p>
    <w:p w14:paraId="524DB947" w14:textId="77777777" w:rsidR="00916826" w:rsidRDefault="00916826" w:rsidP="00916826">
      <w:pPr>
        <w:pStyle w:val="Heading4"/>
      </w:pPr>
      <w:r w:rsidRPr="008F53B9">
        <w:t>Only congress is key AND courts have a litany of problems—</w:t>
      </w:r>
      <w:r w:rsidRPr="008F53B9">
        <w:rPr>
          <w:b w:val="0"/>
        </w:rPr>
        <w:t>delays, Trump, and a large public opposition</w:t>
      </w:r>
    </w:p>
    <w:p w14:paraId="0AC9A945" w14:textId="77777777" w:rsidR="00916826" w:rsidRDefault="00916826" w:rsidP="00916826">
      <w:pPr>
        <w:contextualSpacing/>
      </w:pPr>
      <w:r w:rsidRPr="0021162A">
        <w:rPr>
          <w:rStyle w:val="Heading4Char"/>
        </w:rPr>
        <w:t>Nichols 19</w:t>
      </w:r>
      <w:r w:rsidRPr="0021162A">
        <w:t xml:space="preserve"> (John;</w:t>
      </w:r>
      <w:r>
        <w:t xml:space="preserve"> </w:t>
      </w:r>
      <w:r w:rsidRPr="0021162A">
        <w:t xml:space="preserve">John Nichols is The Nation’s national-affairs correspondent and the author of the new book The Fight for the Soul of the Democratic Party: The Enduring Legacy of Henry Wallace's Anti-Fascist, Anti-Racist Politics (Verso). He’s also the author of Horsemen of the </w:t>
      </w:r>
      <w:proofErr w:type="spellStart"/>
      <w:r w:rsidRPr="0021162A">
        <w:t>Trumpocalypse</w:t>
      </w:r>
      <w:proofErr w:type="spellEnd"/>
      <w:r w:rsidRPr="0021162A">
        <w:t xml:space="preserve">: A Field Guide to the Most Dangerous People in America, from Nation Books, and co-author, with Robert W. </w:t>
      </w:r>
      <w:proofErr w:type="spellStart"/>
      <w:r w:rsidRPr="0021162A">
        <w:t>McChesney</w:t>
      </w:r>
      <w:proofErr w:type="spellEnd"/>
      <w:r w:rsidRPr="0021162A">
        <w:t xml:space="preserve">, of People Get Ready: The Fight Against a Jobless Economy and a </w:t>
      </w:r>
      <w:proofErr w:type="spellStart"/>
      <w:r w:rsidRPr="0021162A">
        <w:t>Citizenless</w:t>
      </w:r>
      <w:proofErr w:type="spellEnd"/>
      <w:r w:rsidRPr="0021162A">
        <w:t xml:space="preserve"> Democracy.; 9-12-2019; “Democrats Can Become the Party of Death Penalty Abolitionism”; Nation; https://www.thenation.com/article/archive/2020-democrats-death-penalty/) [EM]</w:t>
      </w:r>
    </w:p>
    <w:p w14:paraId="756F72B0" w14:textId="77777777" w:rsidR="00916826" w:rsidRPr="0072615F" w:rsidRDefault="00916826" w:rsidP="00916826">
      <w:pPr>
        <w:contextualSpacing/>
        <w:rPr>
          <w:sz w:val="12"/>
        </w:rPr>
      </w:pPr>
      <w:r w:rsidRPr="0072615F">
        <w:rPr>
          <w:rStyle w:val="StyleUnderline"/>
        </w:rPr>
        <w:t xml:space="preserve">Democrats will debate tonight in Texas, the state that executed more people in 2018 than all other states combined. As Texas Monthly noted just this week, “The Texas Death Penalty Machine Has Become Increasingly Grotesque.” For a party that has too frequently sent </w:t>
      </w:r>
      <w:r w:rsidRPr="0072615F">
        <w:rPr>
          <w:rStyle w:val="Emphasis"/>
        </w:rPr>
        <w:t>mixed signals</w:t>
      </w:r>
      <w:r w:rsidRPr="0072615F">
        <w:rPr>
          <w:rStyle w:val="StyleUnderline"/>
        </w:rPr>
        <w:t xml:space="preserve"> on issues like gun violence and the </w:t>
      </w:r>
      <w:r w:rsidRPr="0072615F">
        <w:rPr>
          <w:rStyle w:val="Emphasis"/>
        </w:rPr>
        <w:t>death penalty</w:t>
      </w:r>
      <w:r w:rsidRPr="0072615F">
        <w:rPr>
          <w:rStyle w:val="StyleUnderline"/>
        </w:rPr>
        <w:t>, this can be a moment of clarity.</w:t>
      </w:r>
      <w:r w:rsidRPr="0072615F">
        <w:rPr>
          <w:sz w:val="12"/>
        </w:rPr>
        <w:t xml:space="preserve"> Tonight, leading Democratic presidential contenders have the opportunity to demand, in one voice, an end to the state-sanctioned executions—</w:t>
      </w:r>
      <w:r w:rsidRPr="0072615F">
        <w:rPr>
          <w:rStyle w:val="StyleUnderline"/>
        </w:rPr>
        <w:t xml:space="preserve">solidifying Democrats as the death penalty abolition party and presenting a unified front on one of the biggest </w:t>
      </w:r>
      <w:r w:rsidRPr="0072615F">
        <w:rPr>
          <w:rStyle w:val="Emphasis"/>
        </w:rPr>
        <w:t>moral issues</w:t>
      </w:r>
      <w:r w:rsidRPr="0072615F">
        <w:rPr>
          <w:rStyle w:val="StyleUnderline"/>
        </w:rPr>
        <w:t xml:space="preserve"> of our time.</w:t>
      </w:r>
      <w:r w:rsidRPr="0072615F">
        <w:rPr>
          <w:sz w:val="12"/>
        </w:rPr>
        <w:t xml:space="preserve"> </w:t>
      </w:r>
      <w:r w:rsidRPr="0072615F">
        <w:rPr>
          <w:rStyle w:val="StyleUnderline"/>
        </w:rPr>
        <w:t>It’s no secret that Democrats are contending with a troubled history on the death penalty. As recently as 2000, the party platform celebrated the commitment of President Bill Clinton, Vice President Al Gore, and many of their congressional allies to “tougher punishments—including the death penalty.”</w:t>
      </w:r>
      <w:r w:rsidRPr="0072615F">
        <w:rPr>
          <w:sz w:val="12"/>
        </w:rPr>
        <w:t xml:space="preserve"> Only in 2016 did the party platform promise that “We will abolish the death penalty, which has proven to be a cruel and unusual form of punishment. It has no place in the United States of America.” Yet, that same year, the party’s nominee, Hillary Clinton, explained during the primary campaign that “I do not favor abolishing it, however, because I do think there are certain egregious cases that still deserve the consideration of the death penalty.” The party has to stop sending mixed signals, and tonight’s debate is the place to begin. High-profile debates always offer candidates opportunities to distinguish themselves from one another. But, on this issue, Democrats should seek to distinguish their party. MORE FROM JOHN NICHOLS THE SPECTRE OF SOCIALISM HAUNTS MIKE PENCE July 31, 2020 TRUMP CAN’T DELAY THE ELECTION—SO HE’S TRYING TO MAKE IT A CHAOTIC MESS July 30, 2020 WITHOUT MEDICARE FOR ALL, THIS ISN’T ‘THE BOLDEST DEMOCRATIC PLATFORM IN AMERICAN HISTORY’ July 29, 2020 Author page EXPLOITING THE DEATH PENALTY FOR POLITICAL GAIN </w:t>
      </w:r>
      <w:proofErr w:type="gramStart"/>
      <w:r w:rsidRPr="0072615F">
        <w:rPr>
          <w:sz w:val="12"/>
        </w:rPr>
        <w:t>To</w:t>
      </w:r>
      <w:proofErr w:type="gramEnd"/>
      <w:r w:rsidRPr="0072615F">
        <w:rPr>
          <w:sz w:val="12"/>
        </w:rPr>
        <w:t xml:space="preserve"> some extent, this is a required response to Donald Trump, whose attorney general moved in July to begin scheduling federal executions, after a 16-year moratorium. William Barr’s action sent a signal to Democrats that they could well face a 2020 campaign in which the Republican nominee sounds a cynical cry for vengeance that makes capital punishment central to the domestic debate. To counter that cry, Democratic presidential contenders must recognize Barr’s announcement for what it is: a political gambit that is rooted in the past but that need not frame the future. That’s one of the reasons it makes political—as well as moral—sense to use the debate in Texas to push back. A unified show of opposition to capital punishment in a state that executes so many would signal that the Democratic Party will not be derailed and distracted by an issue where it can stand, finally, on the right side of history. Exploitation of the death penalty for political purposes is nothing new. Republicans and Democrats have, for generations, engaged in the crudest of political calculations by arguing at election time that there was an “urgent” need to haul prisoners out of cells where they are securely incarcerated—and serving long sentences—so that they could be killed. </w:t>
      </w:r>
      <w:r w:rsidRPr="001A7694">
        <w:rPr>
          <w:rStyle w:val="StyleUnderline"/>
        </w:rPr>
        <w:t>That’s what Trump is doing now.</w:t>
      </w:r>
      <w:r w:rsidRPr="0072615F">
        <w:rPr>
          <w:sz w:val="12"/>
        </w:rPr>
        <w:t xml:space="preserve"> </w:t>
      </w:r>
      <w:r w:rsidRPr="0072615F">
        <w:rPr>
          <w:rStyle w:val="StyleUnderline"/>
        </w:rPr>
        <w:t xml:space="preserve">There is a good chance that the </w:t>
      </w:r>
      <w:r w:rsidRPr="0072615F">
        <w:rPr>
          <w:rStyle w:val="Emphasis"/>
        </w:rPr>
        <w:t>courts</w:t>
      </w:r>
      <w:r w:rsidRPr="0072615F">
        <w:rPr>
          <w:rStyle w:val="StyleUnderline"/>
        </w:rPr>
        <w:t xml:space="preserve"> and </w:t>
      </w:r>
      <w:r w:rsidRPr="0072615F">
        <w:rPr>
          <w:rStyle w:val="Emphasis"/>
        </w:rPr>
        <w:t>common sense will delay</w:t>
      </w:r>
      <w:r w:rsidRPr="0072615F">
        <w:rPr>
          <w:rStyle w:val="StyleUnderline"/>
        </w:rPr>
        <w:t xml:space="preserve">, and </w:t>
      </w:r>
      <w:r w:rsidRPr="0072615F">
        <w:rPr>
          <w:rStyle w:val="Emphasis"/>
        </w:rPr>
        <w:t>perhaps prevent</w:t>
      </w:r>
      <w:r w:rsidRPr="0072615F">
        <w:rPr>
          <w:rStyle w:val="StyleUnderline"/>
        </w:rPr>
        <w:t xml:space="preserve">, </w:t>
      </w:r>
      <w:r w:rsidRPr="0072615F">
        <w:rPr>
          <w:rStyle w:val="Emphasis"/>
        </w:rPr>
        <w:t>the deaths by lethal injection that Barr proposes</w:t>
      </w:r>
      <w:r w:rsidRPr="0072615F">
        <w:rPr>
          <w:rStyle w:val="StyleUnderline"/>
        </w:rPr>
        <w:t xml:space="preserve">. </w:t>
      </w:r>
      <w:r w:rsidRPr="0072615F">
        <w:rPr>
          <w:rStyle w:val="Emphasis"/>
        </w:rPr>
        <w:t>But that won’t be the end of</w:t>
      </w:r>
      <w:r w:rsidRPr="0072615F">
        <w:rPr>
          <w:rStyle w:val="StyleUnderline"/>
        </w:rPr>
        <w:t xml:space="preserve"> it. </w:t>
      </w:r>
      <w:r w:rsidRPr="0072615F">
        <w:rPr>
          <w:rStyle w:val="Emphasis"/>
        </w:rPr>
        <w:t>Rest assured</w:t>
      </w:r>
      <w:r w:rsidRPr="0072615F">
        <w:rPr>
          <w:rStyle w:val="StyleUnderline"/>
        </w:rPr>
        <w:t xml:space="preserve"> that, whether or not executions occur, </w:t>
      </w:r>
      <w:r w:rsidRPr="0072615F">
        <w:rPr>
          <w:rStyle w:val="Emphasis"/>
        </w:rPr>
        <w:t>Trump will turn up</w:t>
      </w:r>
      <w:r w:rsidRPr="0072615F">
        <w:rPr>
          <w:rStyle w:val="StyleUnderline"/>
        </w:rPr>
        <w:t xml:space="preserve"> the volume of the cry for vengeance </w:t>
      </w:r>
      <w:r w:rsidRPr="0072615F">
        <w:rPr>
          <w:rStyle w:val="Emphasis"/>
        </w:rPr>
        <w:t>just in time</w:t>
      </w:r>
      <w:r w:rsidRPr="0072615F">
        <w:rPr>
          <w:rStyle w:val="StyleUnderline"/>
        </w:rPr>
        <w:t xml:space="preserve"> for the 2020 election season.</w:t>
      </w:r>
      <w:r w:rsidRPr="0072615F">
        <w:rPr>
          <w:sz w:val="12"/>
        </w:rPr>
        <w:t xml:space="preserve"> “The only surprising part of the Trump administration’s choice to restart federal executions is that it took the president this long to make it. As a matter of pure politics, Donald Trump would probably like nothing more than to have a national debate over the next year about what sort of justice ought to be meted out to convicted murderers,” explains Brennan Center for Justice fellow Andrew Cohen. “Such a dialogue during the primary season will likely rile his base, track [with] his ‘American carnage’ motif, and distract reporters away from coverage of the administration’s malfeasance and the president’s own legal troubles.” CURRENT ISSUE View our current issue Subscribe today and Save up to $129. That’s not speculation. Trump has a record. Few figures in public life have been so consistently vile in their exploitation of capital punishment for the purpose of dividing Americans against one another. His 1989 agitation to “bring back the death penalty” in the aftermath of the rape and assault of a woman who had been jogging in Central Park has been well documented. Trump did everything he could to whip up outrage against five African American and Hispanic teenagers who were wrongly charged and then convicted in 1990. “All five were exonerated in 2002 after Matias Reyes confessed to raping the woman, which was backed up by DNA evidence,” USA Today reminds us. Yet, instead of recognizing the injustice, Trump refuses to apologize. And he refuses to recognize the evolution of the criminal justice debate in recent years. “It doesn’t matter to Trump, or to Barr, that violent crime rates are down in America and at generational lows in many jurisdictions,” argues Cohen. “It doesn’t matter that, as more states abolish the death penalty, executions are down across the country and that the imposition of death sentences in murder cases also is waning for good and practical reasons. It does not matter to this administration that conservative opposition to capital punishment has grown significantly over the past decade or so. </w:t>
      </w:r>
      <w:r w:rsidRPr="0072615F">
        <w:rPr>
          <w:rStyle w:val="StyleUnderline"/>
        </w:rPr>
        <w:t xml:space="preserve">Or that the American people, slowly but surely, are turning away from it as well, with less than </w:t>
      </w:r>
      <w:r w:rsidRPr="0072615F">
        <w:rPr>
          <w:rStyle w:val="Emphasis"/>
        </w:rPr>
        <w:t>half of Americans</w:t>
      </w:r>
      <w:r w:rsidRPr="0072615F">
        <w:rPr>
          <w:rStyle w:val="StyleUnderline"/>
        </w:rPr>
        <w:t xml:space="preserve"> saying that the </w:t>
      </w:r>
      <w:r w:rsidRPr="0072615F">
        <w:rPr>
          <w:rStyle w:val="Emphasis"/>
        </w:rPr>
        <w:t>death penalty</w:t>
      </w:r>
      <w:r w:rsidRPr="0072615F">
        <w:rPr>
          <w:rStyle w:val="StyleUnderline"/>
        </w:rPr>
        <w:t xml:space="preserve"> is applied fairly.” DEMOCRATS ARE RESPONDING </w:t>
      </w:r>
      <w:proofErr w:type="gramStart"/>
      <w:r w:rsidRPr="0072615F">
        <w:rPr>
          <w:rStyle w:val="StyleUnderline"/>
        </w:rPr>
        <w:t>But</w:t>
      </w:r>
      <w:proofErr w:type="gramEnd"/>
      <w:r w:rsidRPr="0072615F">
        <w:rPr>
          <w:rStyle w:val="StyleUnderline"/>
        </w:rPr>
        <w:t xml:space="preserve"> the shift in the debate should matter to those who oppose what Trump and Barr are now doing. It is not </w:t>
      </w:r>
      <w:r w:rsidRPr="0072615F">
        <w:rPr>
          <w:rStyle w:val="Emphasis"/>
        </w:rPr>
        <w:t>enough to wait for the courts</w:t>
      </w:r>
      <w:r w:rsidRPr="0072615F">
        <w:rPr>
          <w:rStyle w:val="StyleUnderline"/>
        </w:rPr>
        <w:t xml:space="preserve">. Every Democratic presidential contender should speak up boldly—as some already have. Senator Elizabeth Warren was appropriately blunt when she said, “Our criminal justice system has a long </w:t>
      </w:r>
      <w:r w:rsidRPr="0072615F">
        <w:rPr>
          <w:rStyle w:val="Emphasis"/>
        </w:rPr>
        <w:t>history of mistakes</w:t>
      </w:r>
      <w:r w:rsidRPr="0072615F">
        <w:rPr>
          <w:rStyle w:val="StyleUnderline"/>
        </w:rPr>
        <w:t xml:space="preserve"> when it comes to </w:t>
      </w:r>
      <w:r w:rsidRPr="0072615F">
        <w:rPr>
          <w:rStyle w:val="Emphasis"/>
        </w:rPr>
        <w:t>capital punishment</w:t>
      </w:r>
      <w:r w:rsidRPr="0072615F">
        <w:rPr>
          <w:rStyle w:val="StyleUnderline"/>
        </w:rPr>
        <w:t>—especially when it comes to Black and Brown people.</w:t>
      </w:r>
      <w:r w:rsidRPr="0072615F">
        <w:rPr>
          <w:sz w:val="12"/>
        </w:rPr>
        <w:t xml:space="preserve"> </w:t>
      </w:r>
      <w:r w:rsidRPr="0072615F">
        <w:rPr>
          <w:rStyle w:val="StyleUnderline"/>
        </w:rPr>
        <w:t xml:space="preserve">We cannot let a </w:t>
      </w:r>
      <w:r w:rsidRPr="0072615F">
        <w:rPr>
          <w:rStyle w:val="Emphasis"/>
        </w:rPr>
        <w:t>broken system</w:t>
      </w:r>
      <w:r w:rsidRPr="0072615F">
        <w:rPr>
          <w:rStyle w:val="StyleUnderline"/>
        </w:rPr>
        <w:t xml:space="preserve"> decide the fate of incarcerated Americans. I oppose the death penalty.” So was Senator </w:t>
      </w:r>
      <w:r w:rsidRPr="0072615F">
        <w:rPr>
          <w:rStyle w:val="StyleUnderline"/>
        </w:rPr>
        <w:lastRenderedPageBreak/>
        <w:t>Cory Booker, when he pointed out that Throughout our nation’s history we have seen how the death penalty is not only ineffective and immoral, but also fraught with biases against people of color, low-income individuals, and those with mental illness. It is a waste of taxpayer dollars and does nothing to improve public safety.</w:t>
      </w:r>
      <w:r w:rsidRPr="0072615F">
        <w:rPr>
          <w:sz w:val="12"/>
        </w:rPr>
        <w:t xml:space="preserve"> Instead, capital punishment seeks to satisfy a desire for vengeance and retribution. Our government must represent the best of who we are, not the worst. We can, and should, do better. Even former vice president Joe Biden, a former supporter of capital punishment, now says “we must eliminate the death penalty.” Polls suggest that the nation remains divided on the issue. But as Trump seeks to exploit this division, responsible leaders must address it with information and clear statements of moral conviction. That’s what Massachusetts Representative Ayanna Pressley has done, in a move that defines a way forward for her party. SUPPORT PROGRESSIVE JOURNALISM If you like this article, please give today to help fund The Nation’s work. </w:t>
      </w:r>
    </w:p>
    <w:p w14:paraId="1904911A" w14:textId="6B9CB904" w:rsidR="0013676F" w:rsidRDefault="0013676F" w:rsidP="008C42B1">
      <w:pPr>
        <w:pStyle w:val="Heading2"/>
      </w:pPr>
      <w:r>
        <w:lastRenderedPageBreak/>
        <w:t>National Governors Association CP</w:t>
      </w:r>
    </w:p>
    <w:p w14:paraId="23D803CF" w14:textId="373C9BAE" w:rsidR="0013676F" w:rsidRDefault="0013676F" w:rsidP="0013676F">
      <w:pPr>
        <w:pStyle w:val="Heading3"/>
      </w:pPr>
      <w:r>
        <w:lastRenderedPageBreak/>
        <w:t>Say No—2AC</w:t>
      </w:r>
    </w:p>
    <w:p w14:paraId="44CF2CC6" w14:textId="77777777" w:rsidR="0013676F" w:rsidRDefault="0013676F" w:rsidP="0013676F">
      <w:pPr>
        <w:pStyle w:val="Heading4"/>
      </w:pPr>
      <w:r>
        <w:t>The Federal Government won’t let go of the death penalty</w:t>
      </w:r>
    </w:p>
    <w:p w14:paraId="5AF57122" w14:textId="77777777" w:rsidR="0013676F" w:rsidRDefault="0013676F" w:rsidP="0013676F">
      <w:pPr>
        <w:rPr>
          <w:rFonts w:eastAsia="Times New Roman" w:cs="Times New Roman"/>
        </w:rPr>
      </w:pPr>
      <w:proofErr w:type="spellStart"/>
      <w:r>
        <w:rPr>
          <w:b/>
          <w:sz w:val="28"/>
        </w:rPr>
        <w:t>Manheimer</w:t>
      </w:r>
      <w:proofErr w:type="spellEnd"/>
      <w:r>
        <w:rPr>
          <w:b/>
          <w:sz w:val="28"/>
        </w:rPr>
        <w:t xml:space="preserve"> 17 </w:t>
      </w:r>
      <w:r>
        <w:rPr>
          <w:rFonts w:eastAsia="Times New Roman" w:cs="Times New Roman"/>
        </w:rPr>
        <w:t xml:space="preserve">Michael J. </w:t>
      </w:r>
      <w:proofErr w:type="spellStart"/>
      <w:r>
        <w:rPr>
          <w:rFonts w:eastAsia="Times New Roman" w:cs="Times New Roman"/>
        </w:rPr>
        <w:t>Zydney</w:t>
      </w:r>
      <w:proofErr w:type="spellEnd"/>
      <w:r>
        <w:rPr>
          <w:rFonts w:eastAsia="Times New Roman" w:cs="Times New Roman"/>
        </w:rPr>
        <w:t xml:space="preserve"> Mannheimer, The Coming Federalism Battle in the War over the Death Penalty, 70 Ark. L. Rev. 309 (2017). Available at: http://scholarworks.uark.edu/alr/vol70/iss2/5</w:t>
      </w:r>
    </w:p>
    <w:p w14:paraId="150210F4" w14:textId="77777777" w:rsidR="0013676F" w:rsidRPr="000E3529" w:rsidRDefault="0013676F" w:rsidP="0013676F">
      <w:r w:rsidRPr="000E3529">
        <w:t xml:space="preserve"> This Article predicts that, </w:t>
      </w:r>
      <w:r w:rsidRPr="000E3529">
        <w:rPr>
          <w:u w:val="single"/>
        </w:rPr>
        <w:t>as the death penalty recedes from some states but remains in force at the federal level, this issue will become more prominent in the coming decades</w:t>
      </w:r>
      <w:r w:rsidRPr="000E3529">
        <w:t xml:space="preserve">. </w:t>
      </w:r>
      <w:r w:rsidRPr="000E3529">
        <w:rPr>
          <w:u w:val="single"/>
        </w:rPr>
        <w:t>The federal death penalty is sometimes used as a device for addressing truly heinous crimes that cannot be punished capitally by state law. As more states, and especially more populous states with more murders, abandon the death penalty, the federal government will step in more and more in order to exact retribution in cases that seem to cry out for it</w:t>
      </w:r>
      <w:r w:rsidRPr="000E3529">
        <w:t xml:space="preserve">. They will likely do so through expansive use of federal kidnapping and robbery laws, and might very well enact new statutes to bring more mine-run murders within federal jurisdiction. Part I discusses the past. It starts with the 1937 </w:t>
      </w:r>
      <w:proofErr w:type="spellStart"/>
      <w:r w:rsidRPr="000E3529">
        <w:t>Chebatoris</w:t>
      </w:r>
      <w:proofErr w:type="spellEnd"/>
      <w:r w:rsidRPr="000E3529">
        <w:t xml:space="preserve"> case, the only case in U.S. history before 1993 (so it appears) in which the U.S. sought the death penalty for a crime in a non-death-penalty state. It turns to the spate of such cases in the past twenty-four years and identifies some trends in those cases. Part II makes some predictions about the relatively near future: </w:t>
      </w:r>
      <w:r w:rsidRPr="000E3529">
        <w:rPr>
          <w:u w:val="single"/>
        </w:rPr>
        <w:t>that the federal government and some states will retain the death penalty even as some states abandon it,</w:t>
      </w:r>
      <w:r w:rsidRPr="000E3529">
        <w:t xml:space="preserve"> and that the federal death penalty will likely be used to reach fairly typical murders. This Part will show that the already expansive federal kidnapping and robbery statutes might be utilized for these purposes and predicts that even more expansive federal statutes are possible to bring even more murder cases within federal jurisdiction. Federal death penalty prosecutions in non-death penalty states have been exceedingly rare. It appears that in only one case prior to 1993 did the federal government seek the death penalty for a crime that could not be punished by death in the state where it occurred. Since 1993, however, cases have been brought against sixty-nine such defendants, resulting in eleven persons having been sentenced to death for crimes in non-death states.</w:t>
      </w:r>
    </w:p>
    <w:p w14:paraId="19A97260" w14:textId="3C2FA43C" w:rsidR="0013676F" w:rsidRDefault="0013676F" w:rsidP="0013676F">
      <w:pPr>
        <w:pStyle w:val="Heading3"/>
      </w:pPr>
      <w:r>
        <w:lastRenderedPageBreak/>
        <w:t>Say No—1AR</w:t>
      </w:r>
    </w:p>
    <w:p w14:paraId="16F73426" w14:textId="77777777" w:rsidR="0013676F" w:rsidRDefault="0013676F" w:rsidP="0013676F">
      <w:pPr>
        <w:pStyle w:val="Heading4"/>
      </w:pPr>
      <w:r>
        <w:t>Federal Government express support of death penalty especially in recent years with recent death penalty action</w:t>
      </w:r>
    </w:p>
    <w:p w14:paraId="24984948" w14:textId="77777777" w:rsidR="0013676F" w:rsidRPr="0081429B" w:rsidRDefault="0013676F" w:rsidP="0013676F">
      <w:r w:rsidRPr="0081429B">
        <w:t>Department of Justice 19’ (Office of Public Affairs Federal Government to Resume Capital Punishment After Nearly Two Decade Lapse</w:t>
      </w:r>
      <w:r>
        <w:t xml:space="preserve"> “</w:t>
      </w:r>
      <w:r w:rsidRPr="0081429B">
        <w:t>Attorney General William P. Barr Directs the Federal Bureau of Prisons to Adopt an Addendum to the Federal Execution Protocol and Schedule the Executions of Five Death-Row Inmates Convicted of Murdering Children</w:t>
      </w:r>
      <w:r>
        <w:t xml:space="preserve">” </w:t>
      </w:r>
      <w:hyperlink r:id="rId86" w:history="1">
        <w:r w:rsidRPr="0081429B">
          <w:rPr>
            <w:color w:val="0000FF"/>
            <w:u w:val="single"/>
          </w:rPr>
          <w:t>https://www.justice.gov/opa/pr/federal-government-resume-capital-punishment-after-nearly-two-decade-lapse</w:t>
        </w:r>
      </w:hyperlink>
    </w:p>
    <w:p w14:paraId="014020D5" w14:textId="77777777" w:rsidR="0013676F" w:rsidRPr="0081429B" w:rsidRDefault="0013676F" w:rsidP="0013676F">
      <w:r w:rsidRPr="0081429B">
        <w:t xml:space="preserve">Attorney </w:t>
      </w:r>
      <w:r w:rsidRPr="0081429B">
        <w:rPr>
          <w:rStyle w:val="StyleUnderline"/>
        </w:rPr>
        <w:t xml:space="preserve">General William P. Barr has directed the Federal Bureau of Prisons (BOP) to adopt a proposed Addendum to the Federal Execution Protocol—clearing the way for the federal government to resume capital punishment after a nearly </w:t>
      </w:r>
      <w:proofErr w:type="gramStart"/>
      <w:r w:rsidRPr="0081429B">
        <w:rPr>
          <w:rStyle w:val="StyleUnderline"/>
        </w:rPr>
        <w:t>two decade</w:t>
      </w:r>
      <w:proofErr w:type="gramEnd"/>
      <w:r w:rsidRPr="0081429B">
        <w:rPr>
          <w:rStyle w:val="StyleUnderline"/>
        </w:rPr>
        <w:t xml:space="preserve"> lapse</w:t>
      </w:r>
      <w:r w:rsidRPr="0081429B">
        <w:t>, and bringing justice to victims of the most horrific crimes.  The Attorney General has further directed the Acting Director of the BOP, Hugh Hurwitz, to schedule the executions of five death-row inmates convicted of murdering, and in some cases torturing and raping, the most vulnerable in our society—children and the elderly.</w:t>
      </w:r>
    </w:p>
    <w:p w14:paraId="14383E68" w14:textId="77777777" w:rsidR="0013676F" w:rsidRPr="0081429B" w:rsidRDefault="0013676F" w:rsidP="0013676F">
      <w:r w:rsidRPr="0081429B">
        <w:rPr>
          <w:rStyle w:val="StyleUnderline"/>
        </w:rPr>
        <w:t>“Congress has expressly authorized the death penalty through legislation adopted by the people’s representatives in both houses of Congress and signed by the President,”</w:t>
      </w:r>
      <w:r w:rsidRPr="0081429B">
        <w:t xml:space="preserve"> Attorney General Barr said.  “</w:t>
      </w:r>
      <w:r w:rsidRPr="0081429B">
        <w:rPr>
          <w:rStyle w:val="StyleUnderline"/>
        </w:rPr>
        <w:t>Under Administrations of both parties, the Department of Justice has sought the death penalty</w:t>
      </w:r>
      <w:r w:rsidRPr="0081429B">
        <w:t xml:space="preserve"> against the worst criminals, including these five murderers, each of whom was convicted by a jury of his peers after a full and fair proceeding.  </w:t>
      </w:r>
      <w:r w:rsidRPr="0081429B">
        <w:rPr>
          <w:rStyle w:val="StyleUnderline"/>
        </w:rPr>
        <w:t>The Justice Department upholds the rule of law—and we owe it to the victims and their families to carry forward the sentence imposed by our justice system</w:t>
      </w:r>
      <w:r w:rsidRPr="0081429B">
        <w:t>.”</w:t>
      </w:r>
    </w:p>
    <w:p w14:paraId="006445EA" w14:textId="77777777" w:rsidR="0013676F" w:rsidRDefault="0013676F" w:rsidP="0013676F">
      <w:pPr>
        <w:pStyle w:val="Heading4"/>
      </w:pPr>
      <w:r>
        <w:t>The federal government won’t comply- they’ll continue to use the death penalty</w:t>
      </w:r>
    </w:p>
    <w:p w14:paraId="21DAE55F" w14:textId="77777777" w:rsidR="0013676F" w:rsidRPr="000E3529" w:rsidRDefault="0013676F" w:rsidP="0013676F">
      <w:pPr>
        <w:rPr>
          <w:rFonts w:eastAsia="Times New Roman" w:cs="Times New Roman"/>
        </w:rPr>
      </w:pPr>
      <w:proofErr w:type="spellStart"/>
      <w:r>
        <w:rPr>
          <w:b/>
          <w:sz w:val="28"/>
        </w:rPr>
        <w:t>Manheimer</w:t>
      </w:r>
      <w:proofErr w:type="spellEnd"/>
      <w:r>
        <w:rPr>
          <w:b/>
          <w:sz w:val="28"/>
        </w:rPr>
        <w:t xml:space="preserve"> 17 </w:t>
      </w:r>
      <w:r>
        <w:rPr>
          <w:rFonts w:eastAsia="Times New Roman" w:cs="Times New Roman"/>
        </w:rPr>
        <w:t xml:space="preserve">Michael J. </w:t>
      </w:r>
      <w:proofErr w:type="spellStart"/>
      <w:r>
        <w:rPr>
          <w:rFonts w:eastAsia="Times New Roman" w:cs="Times New Roman"/>
        </w:rPr>
        <w:t>Zydney</w:t>
      </w:r>
      <w:proofErr w:type="spellEnd"/>
      <w:r>
        <w:rPr>
          <w:rFonts w:eastAsia="Times New Roman" w:cs="Times New Roman"/>
        </w:rPr>
        <w:t xml:space="preserve"> Mannheimer, The Coming Federalism Battle in the War over the Death Penalty, 70 Ark. L. Rev. 309 (2017). Available at: http://scholarworks.uark.edu/alr/vol70/iss2/5</w:t>
      </w:r>
    </w:p>
    <w:p w14:paraId="659E2C4D" w14:textId="77777777" w:rsidR="0013676F" w:rsidRPr="000E3529" w:rsidRDefault="0013676F" w:rsidP="0013676F">
      <w:r w:rsidRPr="000E3529">
        <w:rPr>
          <w:u w:val="single"/>
        </w:rPr>
        <w:t>Given the support for the death penalty nationally, it is unlikely that the federal government will decommission the death penalty at the national level. It is more likely that more states, including some of the biggest, such as California, Pennsylvania, and perhaps even Texas, will abandon capital punishment in the coming decades. Given this, there is a real likelihood of the expanded use of the federal death penalty as a sort of “safety valve”: the de facto retention of the death penalty in ostensibly non-death-penalty states for the most heinous of killings</w:t>
      </w:r>
      <w:r>
        <w:t xml:space="preserve">.142 This is what seems to have occurred in the Jacques, </w:t>
      </w:r>
      <w:proofErr w:type="spellStart"/>
      <w:r>
        <w:t>Pleau</w:t>
      </w:r>
      <w:proofErr w:type="spellEnd"/>
      <w:r>
        <w:t xml:space="preserve">, and Wilson cases, discussed above.143 The expansion of the federal kidnapping statute in 2006 turns even the most local of kidnappings, as in Jacques, into a federal case.144 Indeed, it is difficult to conceive of too many kidnappings that are now not federal crimes. After all, it will be the rare kidnapping that does not involve some “means, facility, or instrumentality of interstate . . . commerce in committing or in furtherance of the commission of the offense.”145 Perhaps a spur-of-the-moment kidnapping would not fall into this category. But any abduction that involves the least bit of planning would likely involve the use of a phone, text, e-mail, instant message, or social media site. In addition, even a </w:t>
      </w:r>
      <w:proofErr w:type="spellStart"/>
      <w:r>
        <w:t>spurof</w:t>
      </w:r>
      <w:proofErr w:type="spellEnd"/>
      <w:r>
        <w:t xml:space="preserve">-the-moment kidnapping becomes a federal crime when the perpetrator uses one of these means to cover-up the crime, because that would be “in furtherance of the commission of the offense.”146 And if federal courts continue to agree that an automobile is an instrumentality of interstate commerce,147 this would bring virtually every kidnapping within the ambit of the federal statute.148 Murders in relation to robbery, too, can now be charged as federal capital crimes in virtually </w:t>
      </w:r>
      <w:r>
        <w:lastRenderedPageBreak/>
        <w:t>every instance involving use of a firearm. This is thanks to the Hobbs Act as recently interpreted in the little-noticed case of Taylor v. United States. 149 Taylor, decided in the last month of the October 2015 Term, addressed whether robbery of a drug dealer of drugs and</w:t>
      </w:r>
    </w:p>
    <w:p w14:paraId="0A8E3DA5" w14:textId="60FA5E3C" w:rsidR="0013676F" w:rsidRPr="00EE0876" w:rsidRDefault="0013676F" w:rsidP="0013676F">
      <w:pPr>
        <w:pStyle w:val="Heading4"/>
      </w:pPr>
      <w:r>
        <w:t>Congress support</w:t>
      </w:r>
    </w:p>
    <w:p w14:paraId="0DDFA6D4" w14:textId="77777777" w:rsidR="0013676F" w:rsidRPr="00EE0876" w:rsidRDefault="0013676F" w:rsidP="0013676F">
      <w:r w:rsidRPr="00EE0876">
        <w:t xml:space="preserve">MICHAEL BALSAMO 2020 law enforcement reporter for The Associated Press in Los Angeles </w:t>
      </w:r>
      <w:r>
        <w:t>“</w:t>
      </w:r>
      <w:r w:rsidRPr="00EE0876">
        <w:t>AP Exclusive: New dates set to begin federal executions</w:t>
      </w:r>
      <w:r>
        <w:t xml:space="preserve">” </w:t>
      </w:r>
      <w:hyperlink r:id="rId87" w:history="1">
        <w:r>
          <w:rPr>
            <w:rStyle w:val="Hyperlink"/>
          </w:rPr>
          <w:t>https://apnews.com/0238930de18b029e4b31ea1114d4a0d8</w:t>
        </w:r>
      </w:hyperlink>
    </w:p>
    <w:p w14:paraId="580FDC38" w14:textId="77777777" w:rsidR="0013676F" w:rsidRPr="00EE0876" w:rsidRDefault="0013676F" w:rsidP="0013676F">
      <w:pPr>
        <w:rPr>
          <w:rStyle w:val="StyleUnderline"/>
        </w:rPr>
      </w:pPr>
      <w:r w:rsidRPr="00EE0876">
        <w:t xml:space="preserve">Executions on the federal level have been rare and the government has put to death only three defendants since restoring the federal death penalty in 1988 — most recently in 2003, when Louis Jones was executed for the 1995 kidnapping, rape and murder of a young female soldier. </w:t>
      </w:r>
      <w:r w:rsidRPr="00EE0876">
        <w:rPr>
          <w:rStyle w:val="StyleUnderline"/>
        </w:rPr>
        <w:t>Though there hasn’t been a federal execution since 2003, the Justice Department has continued to approve death penalty prosecutions and federal courts have sentenced defendants to death.</w:t>
      </w:r>
    </w:p>
    <w:p w14:paraId="73803BF0" w14:textId="77777777" w:rsidR="0013676F" w:rsidRPr="00EE0876" w:rsidRDefault="0013676F" w:rsidP="0013676F">
      <w:r w:rsidRPr="00EE0876">
        <w:t>In 2014, following a botched state execution in Oklahoma, President Barack Obama </w:t>
      </w:r>
      <w:hyperlink r:id="rId88" w:history="1">
        <w:r w:rsidRPr="00EE0876">
          <w:rPr>
            <w:rStyle w:val="Hyperlink"/>
          </w:rPr>
          <w:t>directed the Justice Department </w:t>
        </w:r>
      </w:hyperlink>
      <w:r w:rsidRPr="00EE0876">
        <w:t>to conduct a broad review of capital punishment and issues surrounding lethal injection drugs.</w:t>
      </w:r>
    </w:p>
    <w:p w14:paraId="19886019" w14:textId="77777777" w:rsidR="0013676F" w:rsidRDefault="0013676F" w:rsidP="0013676F">
      <w:r w:rsidRPr="00EE0876">
        <w:rPr>
          <w:rStyle w:val="StyleUnderline"/>
        </w:rPr>
        <w:t>The attorney general said last July that the Obama-era review had been completed, clearing the way for executions to resume. He approved a new procedure for lethal injections that replaces the three-drug combination previously used in federal executions with one drug, pentobarbital</w:t>
      </w:r>
      <w:r w:rsidRPr="00EE0876">
        <w:t>. This is similar to the procedure used in several states, including Georgia, Missouri and Texas, but not all.</w:t>
      </w:r>
    </w:p>
    <w:p w14:paraId="1FDB66F1" w14:textId="77777777" w:rsidR="0013676F" w:rsidRDefault="0013676F" w:rsidP="0013676F">
      <w:pPr>
        <w:pStyle w:val="Heading4"/>
      </w:pPr>
      <w:r>
        <w:t xml:space="preserve">No matter the criticism- death penalty leads, the federal government </w:t>
      </w:r>
      <w:proofErr w:type="spellStart"/>
      <w:r>
        <w:t>wont</w:t>
      </w:r>
      <w:proofErr w:type="spellEnd"/>
      <w:r>
        <w:t xml:space="preserve"> stop and recent executions prove</w:t>
      </w:r>
    </w:p>
    <w:p w14:paraId="3F08E672" w14:textId="77777777" w:rsidR="0013676F" w:rsidRPr="00CC62C4" w:rsidRDefault="0013676F" w:rsidP="0013676F">
      <w:r w:rsidRPr="00CC62C4">
        <w:t xml:space="preserve">DPIC 20’ Death Penalty Information Center </w:t>
      </w:r>
      <w:r>
        <w:t>“</w:t>
      </w:r>
      <w:r w:rsidRPr="00CC62C4">
        <w:t>The Federal Government Restarts Federal Executions Amid Procedural Concerns and a Pandemic</w:t>
      </w:r>
      <w:r>
        <w:t xml:space="preserve">” </w:t>
      </w:r>
      <w:hyperlink r:id="rId89" w:history="1">
        <w:r>
          <w:rPr>
            <w:rStyle w:val="Hyperlink"/>
          </w:rPr>
          <w:t>https://deathpenaltyinfo.org/facts-and-research/dpic-reports/the-federal-governments-2019-attempt-to-restart-federal-executions-an-analysis</w:t>
        </w:r>
      </w:hyperlink>
    </w:p>
    <w:p w14:paraId="537D7469" w14:textId="77777777" w:rsidR="0013676F" w:rsidRPr="00CC62C4" w:rsidRDefault="0013676F" w:rsidP="0013676F">
      <w:r w:rsidRPr="00CC62C4">
        <w:t>According to Ault, the “</w:t>
      </w:r>
      <w:r w:rsidRPr="00CC62C4">
        <w:rPr>
          <w:rStyle w:val="StyleUnderline"/>
        </w:rPr>
        <w:t>compressed schedule” proposed by the federal government “causes an extended disruption to normal prison operations and precludes any attempt to return to normalcy following an execution.</w:t>
      </w:r>
      <w:r w:rsidRPr="00CC62C4">
        <w:t xml:space="preserve"> It also prevents any meaningful review by execution team members and other officials to address problems or concerns in the execution process. That increases the risk that something could go horribly wrong in the next execution. And if a ‘routine’ execution is traumatizing for all involved, a botched one is devastating.”</w:t>
      </w:r>
    </w:p>
    <w:p w14:paraId="0EE7C78D" w14:textId="77777777" w:rsidR="0013676F" w:rsidRPr="00CC62C4" w:rsidRDefault="0013676F" w:rsidP="0013676F">
      <w:pPr>
        <w:rPr>
          <w:rStyle w:val="Emphasis"/>
        </w:rPr>
      </w:pPr>
      <w:r w:rsidRPr="00CC62C4">
        <w:t>The number of conservative commentators voiced strong opposition to the DOJ decision, saying it violated conservative values. Jared Olsen (pictured), a Republican member of the Wyoming House of Representatives who has sponsored </w:t>
      </w:r>
      <w:hyperlink r:id="rId90" w:tgtFrame="_blank" w:history="1">
        <w:r w:rsidRPr="00CC62C4">
          <w:rPr>
            <w:rStyle w:val="Hyperlink"/>
          </w:rPr>
          <w:t>legislation to abolish that state’s death penalty</w:t>
        </w:r>
      </w:hyperlink>
      <w:r w:rsidRPr="00CC62C4">
        <w:t>, noted the continuing conservative movement away from capital punishment as “more conservatives have come to realize that capital punishment conflicts irreconcilably with their principles of valuing life, fiscal responsibility and limited government.” In an op-ed in in The New York Times, Olsen questioned the administration of the federal death penalty, writing: “Punishment for crime has historically been a state prerogative. Yet many of the people on federal death row are there for crimes that have little to do with a real federal interest.” An opinion article for Fox News by Hannah Cox, the National Manager of </w:t>
      </w:r>
      <w:hyperlink r:id="rId91" w:tgtFrame="_blank" w:history="1">
        <w:r w:rsidRPr="00CC62C4">
          <w:rPr>
            <w:rStyle w:val="Hyperlink"/>
          </w:rPr>
          <w:t>Conservatives Concerned About the Death Penalty</w:t>
        </w:r>
      </w:hyperlink>
      <w:r w:rsidRPr="00CC62C4">
        <w:t xml:space="preserve">, described the death penalty as “a failed Big </w:t>
      </w:r>
      <w:r w:rsidRPr="00CC62C4">
        <w:lastRenderedPageBreak/>
        <w:t>Government program” that offends conservative values, and said “[</w:t>
      </w:r>
      <w:r w:rsidRPr="00CC62C4">
        <w:rPr>
          <w:rStyle w:val="Emphasis"/>
        </w:rPr>
        <w:t>o]</w:t>
      </w:r>
      <w:proofErr w:type="spellStart"/>
      <w:r w:rsidRPr="00CC62C4">
        <w:rPr>
          <w:rStyle w:val="Emphasis"/>
        </w:rPr>
        <w:t>ur</w:t>
      </w:r>
      <w:proofErr w:type="spellEnd"/>
      <w:r w:rsidRPr="00CC62C4">
        <w:rPr>
          <w:rStyle w:val="Emphasis"/>
        </w:rPr>
        <w:t xml:space="preserve"> federal government is failing by embracing it.”</w:t>
      </w:r>
    </w:p>
    <w:p w14:paraId="3EFF660D" w14:textId="63200111" w:rsidR="0013676F" w:rsidRDefault="0013676F" w:rsidP="0013676F">
      <w:pPr>
        <w:pStyle w:val="Heading3"/>
      </w:pPr>
      <w:r>
        <w:lastRenderedPageBreak/>
        <w:t xml:space="preserve">Coop Key </w:t>
      </w:r>
      <w:proofErr w:type="gramStart"/>
      <w:r>
        <w:t>To</w:t>
      </w:r>
      <w:proofErr w:type="gramEnd"/>
      <w:r>
        <w:t xml:space="preserve"> Counterterror—2AC</w:t>
      </w:r>
    </w:p>
    <w:p w14:paraId="00CCF539" w14:textId="311CBB05" w:rsidR="0013676F" w:rsidRDefault="00DF63BF" w:rsidP="0013676F">
      <w:pPr>
        <w:pStyle w:val="Heading4"/>
        <w:shd w:val="clear" w:color="auto" w:fill="FFFFFF"/>
        <w:spacing w:after="120"/>
        <w:rPr>
          <w:b w:val="0"/>
          <w:color w:val="000000"/>
        </w:rPr>
      </w:pPr>
      <w:proofErr w:type="spellStart"/>
      <w:r>
        <w:rPr>
          <w:color w:val="000000"/>
        </w:rPr>
        <w:t>State</w:t>
      </w:r>
      <w:r w:rsidR="0013676F">
        <w:rPr>
          <w:color w:val="000000"/>
        </w:rPr>
        <w:t>Coop</w:t>
      </w:r>
      <w:proofErr w:type="spellEnd"/>
      <w:r w:rsidR="0013676F">
        <w:rPr>
          <w:color w:val="000000"/>
        </w:rPr>
        <w:t xml:space="preserve"> Key to solve Counter terror</w:t>
      </w:r>
    </w:p>
    <w:p w14:paraId="51E83A76" w14:textId="77777777" w:rsidR="0013676F" w:rsidRDefault="0013676F" w:rsidP="0013676F">
      <w:pPr>
        <w:shd w:val="clear" w:color="auto" w:fill="FFFFFF"/>
        <w:spacing w:after="120"/>
        <w:rPr>
          <w:color w:val="222222"/>
        </w:rPr>
      </w:pPr>
      <w:r>
        <w:rPr>
          <w:color w:val="222222"/>
        </w:rPr>
        <w:t xml:space="preserve">Adam M. </w:t>
      </w:r>
      <w:r>
        <w:rPr>
          <w:b/>
          <w:color w:val="222222"/>
        </w:rPr>
        <w:t xml:space="preserve">Giuliano 2007 </w:t>
      </w:r>
      <w:proofErr w:type="spellStart"/>
      <w:r>
        <w:rPr>
          <w:color w:val="222222"/>
        </w:rPr>
        <w:t>Freshfields</w:t>
      </w:r>
      <w:proofErr w:type="spellEnd"/>
      <w:r>
        <w:rPr>
          <w:color w:val="222222"/>
        </w:rPr>
        <w:t xml:space="preserve"> Bruckhaus </w:t>
      </w:r>
      <w:proofErr w:type="spellStart"/>
      <w:r>
        <w:rPr>
          <w:color w:val="222222"/>
        </w:rPr>
        <w:t>Deringer</w:t>
      </w:r>
      <w:proofErr w:type="spellEnd"/>
      <w:r>
        <w:rPr>
          <w:color w:val="222222"/>
        </w:rPr>
        <w:t xml:space="preserve"> LLP </w:t>
      </w:r>
      <w:proofErr w:type="gramStart"/>
      <w:r>
        <w:rPr>
          <w:color w:val="222222"/>
        </w:rPr>
        <w:t>“ Emergency</w:t>
      </w:r>
      <w:proofErr w:type="gramEnd"/>
      <w:r>
        <w:rPr>
          <w:color w:val="222222"/>
        </w:rPr>
        <w:t xml:space="preserve"> Federalism: Calling on the States in Perilous Times” https://repository.law.umich.edu/cgi/viewcontent.cgi?article=1311&amp;context=mjlr</w:t>
      </w:r>
    </w:p>
    <w:p w14:paraId="5517A7E5" w14:textId="77777777" w:rsidR="0013676F" w:rsidRPr="0013676F" w:rsidRDefault="0013676F" w:rsidP="0013676F">
      <w:pPr>
        <w:shd w:val="clear" w:color="auto" w:fill="FFFFFF"/>
        <w:spacing w:after="120"/>
        <w:rPr>
          <w:color w:val="222222"/>
          <w:u w:val="single"/>
        </w:rPr>
      </w:pPr>
      <w:r>
        <w:rPr>
          <w:color w:val="222222"/>
          <w:u w:val="single"/>
        </w:rPr>
        <w:t>Recognizing that the relative gap in attention afforded state governments merits further scrutiny, some commentators have suggested that federalism should be</w:t>
      </w:r>
      <w:r>
        <w:rPr>
          <w:color w:val="222222"/>
        </w:rPr>
        <w:t xml:space="preserve"> re</w:t>
      </w:r>
      <w:r>
        <w:rPr>
          <w:color w:val="222222"/>
          <w:u w:val="single"/>
        </w:rPr>
        <w:t>considered</w:t>
      </w:r>
      <w:r>
        <w:rPr>
          <w:color w:val="222222"/>
        </w:rPr>
        <w:t xml:space="preserve"> as it relates to man-made and natural disasters. These inquiries have often followed an ends-oriented approach; in other words,</w:t>
      </w:r>
      <w:r>
        <w:rPr>
          <w:color w:val="222222"/>
          <w:u w:val="single"/>
        </w:rPr>
        <w:t xml:space="preserve"> federalism might be useful to get somewhere </w:t>
      </w:r>
      <w:r>
        <w:rPr>
          <w:color w:val="222222"/>
        </w:rPr>
        <w:t xml:space="preserve">we already want to go. However, standing alone, otherwise desirable objectives provide neither the constitutional nor </w:t>
      </w:r>
      <w:r>
        <w:rPr>
          <w:color w:val="222222"/>
          <w:u w:val="single"/>
        </w:rPr>
        <w:t>the practical answer to questions such as why federalism should matter respecting terrorism in particular</w:t>
      </w:r>
      <w:r>
        <w:rPr>
          <w:color w:val="222222"/>
        </w:rPr>
        <w:t>. After al</w:t>
      </w:r>
      <w:r>
        <w:rPr>
          <w:color w:val="222222"/>
          <w:u w:val="single"/>
        </w:rPr>
        <w:t xml:space="preserve">l, combating terrorism </w:t>
      </w:r>
      <w:r>
        <w:rPr>
          <w:color w:val="222222"/>
        </w:rPr>
        <w:t>would appear to be a core function for the national government.9 For the</w:t>
      </w:r>
      <w:r>
        <w:rPr>
          <w:color w:val="222222"/>
          <w:u w:val="single"/>
        </w:rPr>
        <w:t xml:space="preserve"> states to significantly contribute towards fighting a more effective, more liberty-conscious War on Terror, they must first be empowered by a constitutional doctrine that explains why federalism applies and how it operates given the particularities of terrorism.'0 Speaking more broadly, states' responsibilities and rights respecting significant domestic crises must be linked to a kind of "emergency" federalism. </w:t>
      </w:r>
      <w:r>
        <w:rPr>
          <w:color w:val="222222"/>
        </w:rPr>
        <w:t>Absent such a topical mooring, today's new, often policy-liberal converts to federalism risk committing the sin of arbitrariness of which they have previously accused conservatives." Additionally, providing s</w:t>
      </w:r>
      <w:r>
        <w:rPr>
          <w:color w:val="222222"/>
          <w:u w:val="single"/>
        </w:rPr>
        <w:t xml:space="preserve">uch a context will allow states to feel more secure in their constitutional footing, making them more willing to act accordingly where they might previously have deferred to federal authority during times of crisis. The Supreme Court attributes federalism's broad relevance to the multiplicity of its sources within the Constitution, as "[o] </w:t>
      </w:r>
      <w:proofErr w:type="spellStart"/>
      <w:r>
        <w:rPr>
          <w:color w:val="222222"/>
          <w:u w:val="single"/>
        </w:rPr>
        <w:t>ur</w:t>
      </w:r>
      <w:proofErr w:type="spellEnd"/>
      <w:r>
        <w:rPr>
          <w:color w:val="222222"/>
          <w:u w:val="single"/>
        </w:rPr>
        <w:t xml:space="preserve"> system of dual sovereignty is reflected in numerous constitutional provisions, and not only those, like the Tenth Amendment, that speak to the point explicitly." 2 Proceeding with this in mind, several provisions reasonably implicate a distinct state role regarding certain emergency situations, represented today by the War on Terror and homeland security. 3</w:t>
      </w:r>
    </w:p>
    <w:p w14:paraId="52864F9B" w14:textId="7C6DA42D" w:rsidR="0013676F" w:rsidRDefault="0013676F" w:rsidP="0013676F">
      <w:pPr>
        <w:pStyle w:val="Heading3"/>
      </w:pPr>
      <w:r>
        <w:lastRenderedPageBreak/>
        <w:t xml:space="preserve">Coop Key </w:t>
      </w:r>
      <w:proofErr w:type="gramStart"/>
      <w:r>
        <w:t>To</w:t>
      </w:r>
      <w:proofErr w:type="gramEnd"/>
      <w:r>
        <w:t xml:space="preserve"> Counterterror—1AR</w:t>
      </w:r>
    </w:p>
    <w:p w14:paraId="37A0FDAC" w14:textId="181E03D9" w:rsidR="0013676F" w:rsidRDefault="0013676F" w:rsidP="0013676F">
      <w:pPr>
        <w:pStyle w:val="Heading4"/>
      </w:pPr>
      <w:r>
        <w:t xml:space="preserve">Fed and states coop key to counterterror </w:t>
      </w:r>
    </w:p>
    <w:p w14:paraId="36307D09" w14:textId="77777777" w:rsidR="0013676F" w:rsidRDefault="0013676F" w:rsidP="0013676F">
      <w:pPr>
        <w:spacing w:after="120" w:line="240" w:lineRule="auto"/>
      </w:pPr>
      <w:r>
        <w:t xml:space="preserve">Earnest A. </w:t>
      </w:r>
      <w:r w:rsidRPr="00A74223">
        <w:rPr>
          <w:b/>
        </w:rPr>
        <w:t>young 2003</w:t>
      </w:r>
      <w:r>
        <w:t xml:space="preserve"> Author of “LIBERALS REDISCOVER FEDERALISM IN THE WAKE OF THE WAR ON </w:t>
      </w:r>
      <w:proofErr w:type="gramStart"/>
      <w:r>
        <w:t>TERROR”https://heinonline.org/HOL/Page?handle=hein.journals/brklr69&amp;div=37&amp;g_sent=1&amp;casa_token=hCczUkLTmx8AAAAA:T8wfqqwPfWUeYKsbds01lNHLpRoegx98UW7FIkB3cnn_fdBKv9H-otw6Asj4bAln2UIPAhY&amp;collection=journals</w:t>
      </w:r>
      <w:proofErr w:type="gramEnd"/>
    </w:p>
    <w:p w14:paraId="7D399C08" w14:textId="77777777" w:rsidR="0013676F" w:rsidRPr="00A74223" w:rsidRDefault="0013676F" w:rsidP="0013676F">
      <w:pPr>
        <w:spacing w:after="120" w:line="240" w:lineRule="auto"/>
        <w:rPr>
          <w:rFonts w:ascii="Trebuchet MS" w:eastAsia="Times New Roman" w:hAnsi="Trebuchet MS" w:cs="Times New Roman"/>
          <w:b/>
          <w:sz w:val="17"/>
          <w:szCs w:val="17"/>
          <w:u w:val="single"/>
          <w:shd w:val="clear" w:color="auto" w:fill="FFFF00"/>
        </w:rPr>
      </w:pPr>
      <w:r>
        <w:t xml:space="preserve">This essay seeks to place </w:t>
      </w:r>
      <w:r w:rsidRPr="00A74223">
        <w:rPr>
          <w:b/>
          <w:u w:val="single"/>
        </w:rPr>
        <w:t>the role of state and local governments in the War on Terror6</w:t>
      </w:r>
      <w:r>
        <w:t xml:space="preserve"> in the context of broader debates about federalism. Part I follows Professor </w:t>
      </w:r>
      <w:proofErr w:type="spellStart"/>
      <w:r>
        <w:t>Althouse's</w:t>
      </w:r>
      <w:proofErr w:type="spellEnd"/>
      <w:r>
        <w:t xml:space="preserve"> lead in focusing on the question of the </w:t>
      </w:r>
      <w:r w:rsidRPr="00A74223">
        <w:rPr>
          <w:b/>
          <w:u w:val="single"/>
        </w:rPr>
        <w:t>national government's ability to require state and local cooperation with federal antiterrorism initiatives.</w:t>
      </w:r>
      <w:r>
        <w:t xml:space="preserve"> This issue is evocative for several reasons: It illustrates the several different ways in which </w:t>
      </w:r>
      <w:r w:rsidRPr="00A74223">
        <w:rPr>
          <w:b/>
          <w:u w:val="single"/>
        </w:rPr>
        <w:t>federalism promotes and protects individual freedom, resonating with a long, if mostly forgotten, history of state governmental resistance to national measures thought to encroach on civil liberties. The strong concern of nationalists about state and local non-cooperation on anti-terrorism measures, moreover, gives the lie to nationalist assurances that "political safeguards" will always be sufficient to protect the federal balance.</w:t>
      </w:r>
      <w:r>
        <w:t xml:space="preserve"> Finally, </w:t>
      </w:r>
      <w:r w:rsidRPr="00A74223">
        <w:rPr>
          <w:b/>
          <w:u w:val="single"/>
        </w:rPr>
        <w:t xml:space="preserve">state and local resistance to national anti-terrorism measures demonstrates the expressive function of state and local governments as a voice for the People, thereby raising complex questions about First Amendment limits on the federal government's ability to stifle state-centered dissent. </w:t>
      </w:r>
      <w:r>
        <w:t xml:space="preserve">Part II steps back to assess more general questions raised by recent liberal support for state autonomy. I argue that liberals are right to </w:t>
      </w:r>
      <w:r w:rsidRPr="00A74223">
        <w:rPr>
          <w:b/>
          <w:u w:val="single"/>
        </w:rPr>
        <w:t>embrace federalism, because state autonomy has no intrinsic correlation to politically conservative outcomes; moreover, in an era when conservatives may control at least important parts of the national government for some time, some states will offer liberals their best source of institutional support</w:t>
      </w:r>
      <w:r>
        <w:t xml:space="preserve">. I also address the question of opportunism, concluding that the Framers designed our system of horizontal and vertical separation of powers around the expectation that individuals and groups would support one institution or the other at any given time for politically opportunistic reasons. I suggest, however, that the liberal </w:t>
      </w:r>
      <w:r w:rsidRPr="00A74223">
        <w:rPr>
          <w:b/>
          <w:u w:val="single"/>
        </w:rPr>
        <w:t>embrace of federalism now is more likely to be credible to the unpersuaded if it is coupled with a more principled and long term acceptance of state autonomy.</w:t>
      </w:r>
    </w:p>
    <w:p w14:paraId="2623CFFA" w14:textId="77777777" w:rsidR="0013676F" w:rsidRDefault="0013676F" w:rsidP="0013676F">
      <w:pPr>
        <w:spacing w:after="120" w:line="240" w:lineRule="auto"/>
        <w:rPr>
          <w:rFonts w:ascii="Trebuchet MS" w:eastAsia="Times New Roman" w:hAnsi="Trebuchet MS" w:cs="Times New Roman"/>
          <w:sz w:val="17"/>
          <w:szCs w:val="17"/>
          <w:shd w:val="clear" w:color="auto" w:fill="FFFF00"/>
        </w:rPr>
      </w:pPr>
    </w:p>
    <w:p w14:paraId="68AA17CB" w14:textId="2484E2FC" w:rsidR="008C42B1" w:rsidRDefault="008C42B1" w:rsidP="008C42B1">
      <w:pPr>
        <w:pStyle w:val="Heading2"/>
      </w:pPr>
      <w:bookmarkStart w:id="4" w:name="_pf0zd97xf5j" w:colFirst="0" w:colLast="0"/>
      <w:bookmarkEnd w:id="4"/>
      <w:r>
        <w:lastRenderedPageBreak/>
        <w:t xml:space="preserve">Court Clog </w:t>
      </w:r>
      <w:r w:rsidR="00964309">
        <w:t>DA</w:t>
      </w:r>
    </w:p>
    <w:p w14:paraId="79AABF94" w14:textId="2882E2EB" w:rsidR="008C42B1" w:rsidRDefault="00E17CF3" w:rsidP="00E17CF3">
      <w:pPr>
        <w:pStyle w:val="Heading3"/>
      </w:pPr>
      <w:r>
        <w:lastRenderedPageBreak/>
        <w:t>Death Penalty = Clog</w:t>
      </w:r>
    </w:p>
    <w:p w14:paraId="404823F1" w14:textId="2A97B4D6" w:rsidR="00E17CF3" w:rsidRDefault="00E17CF3" w:rsidP="00E17CF3"/>
    <w:p w14:paraId="1122F648" w14:textId="7812A4B0" w:rsidR="00E17CF3" w:rsidRDefault="00E17CF3" w:rsidP="001B7865">
      <w:pPr>
        <w:pStyle w:val="Heading4"/>
      </w:pPr>
      <w:r>
        <w:t xml:space="preserve">Turn – </w:t>
      </w:r>
      <w:r w:rsidR="001B7865">
        <w:t>death penalty appeals cause court clog</w:t>
      </w:r>
    </w:p>
    <w:p w14:paraId="054EF496" w14:textId="77777777" w:rsidR="00E17CF3" w:rsidRDefault="00E17CF3" w:rsidP="00E17CF3">
      <w:pPr>
        <w:rPr>
          <w:rStyle w:val="Style13ptBold"/>
          <w:bCs w:val="0"/>
          <w:sz w:val="16"/>
          <w:szCs w:val="16"/>
        </w:rPr>
      </w:pPr>
      <w:r>
        <w:t>Jeffrey</w:t>
      </w:r>
      <w:r>
        <w:rPr>
          <w:rStyle w:val="Style13ptBold"/>
        </w:rPr>
        <w:t xml:space="preserve"> Fagan et. al ’04</w:t>
      </w:r>
      <w:r>
        <w:rPr>
          <w:rStyle w:val="Style13ptBold"/>
          <w:sz w:val="16"/>
          <w:szCs w:val="16"/>
        </w:rPr>
        <w:t xml:space="preserve">, </w:t>
      </w:r>
      <w:r>
        <w:t xml:space="preserve">* is a leading expert on policing, crime, gun control, and race whose scholarly research is influential in setting public policy, **James S. </w:t>
      </w:r>
      <w:proofErr w:type="spellStart"/>
      <w:r>
        <w:t>Liebman</w:t>
      </w:r>
      <w:proofErr w:type="spellEnd"/>
      <w:r>
        <w:t xml:space="preserve"> is Chief Accountability Officer at the New York City Department of Education (NYCDOE), ***Valerie West is a Research Associate, Columbia Law School Doctoral Candidate, Dep't of Sociology New York University, ****Andrew </w:t>
      </w:r>
      <w:proofErr w:type="spellStart"/>
      <w:r>
        <w:t>Gelman</w:t>
      </w:r>
      <w:proofErr w:type="spellEnd"/>
      <w:r>
        <w:t xml:space="preserve"> is a professor of statistics and political science and director of the Applied Statistics Center at Columbia University, *****Alexander Kiss is a Doctoral Candidate, Dep't of Biostatistics Columbia University, ******Garth Davies is a Doctoral Candidate, School of Criminal Justice, Rutgers University, “Getting to Death: Fairness and Efficiency in the Processing and Conclusion of Death Penalty Cases After Furman, Final Technical Report”, February 2004, US Department of Justice Report, https://www.ncjrs.gov/pdffiles1/nij/grants/203935.pdf</w:t>
      </w:r>
    </w:p>
    <w:p w14:paraId="4109DC75" w14:textId="77777777" w:rsidR="00E17CF3" w:rsidRDefault="00E17CF3" w:rsidP="00E17CF3">
      <w:r>
        <w:rPr>
          <w:rStyle w:val="StyleUnderline"/>
        </w:rPr>
        <w:t>We find a significant relationship between high numbers of capital verdicts awaiting appeal and low rates of progress in moving capital verdicts through the system either to approval and execution, or reversal.</w:t>
      </w:r>
      <w:r>
        <w:rPr>
          <w:sz w:val="16"/>
        </w:rPr>
        <w:t xml:space="preserve"> This finding is predictable: </w:t>
      </w:r>
      <w:r>
        <w:rPr>
          <w:rStyle w:val="StyleUnderline"/>
        </w:rPr>
        <w:t>Capital verdicts stuck in the review process can’t serve the purpose for which they were imposed-and those that are flawed can’t be corrected</w:t>
      </w:r>
      <w:r>
        <w:rPr>
          <w:sz w:val="16"/>
        </w:rPr>
        <w:t xml:space="preserve">. But the findings have added significance in conjunction with the analyses’ principal finding that higher death-sentencing rates lead to higher rates of serious capital error. </w:t>
      </w:r>
      <w:r>
        <w:rPr>
          <w:rStyle w:val="StyleUnderline"/>
          <w:bCs/>
        </w:rPr>
        <w:t>Higher rates of death verdicts also mean more death verdicts, each of which makes an inordinate contribution to court congestion, and even a fairly small number of which can effectively clog and close down the system</w:t>
      </w:r>
      <w:r>
        <w:rPr>
          <w:sz w:val="16"/>
        </w:rPr>
        <w:t xml:space="preserve">.83 </w:t>
      </w:r>
      <w:r>
        <w:rPr>
          <w:rStyle w:val="StyleUnderline"/>
        </w:rPr>
        <w:t xml:space="preserve">States with fewer death verdicts not only limit the risk that any verdict will be </w:t>
      </w:r>
      <w:proofErr w:type="spellStart"/>
      <w:r>
        <w:rPr>
          <w:rStyle w:val="StyleUnderline"/>
        </w:rPr>
        <w:t>foundhly</w:t>
      </w:r>
      <w:proofErr w:type="spellEnd"/>
      <w:r>
        <w:rPr>
          <w:rStyle w:val="StyleUnderline"/>
        </w:rPr>
        <w:t xml:space="preserve"> flawed, but also </w:t>
      </w:r>
      <w:proofErr w:type="spellStart"/>
      <w:r>
        <w:rPr>
          <w:rStyle w:val="StyleUnderline"/>
        </w:rPr>
        <w:t>ine</w:t>
      </w:r>
      <w:proofErr w:type="spellEnd"/>
      <w:r>
        <w:rPr>
          <w:rStyle w:val="StyleUnderline"/>
        </w:rPr>
        <w:t>-ease the probability that verdicts that are not flawed will get through the review process quickly</w:t>
      </w:r>
      <w:r>
        <w:rPr>
          <w:sz w:val="16"/>
        </w:rPr>
        <w:t xml:space="preserve">. </w:t>
      </w:r>
      <w:r>
        <w:rPr>
          <w:rStyle w:val="StyleUnderline"/>
        </w:rPr>
        <w:t>Delayed appeals also limit the amount of completed review, generating lower numbers of reversals</w:t>
      </w:r>
      <w:r>
        <w:rPr>
          <w:sz w:val="16"/>
        </w:rPr>
        <w:t xml:space="preserve">. Indeed, </w:t>
      </w:r>
      <w:r>
        <w:rPr>
          <w:rStyle w:val="StyleUnderline"/>
        </w:rPr>
        <w:t>delayed appeals also lead to lower rates of reversal for three separate reasons. First, when reversal rates are calculated as proportions of all imposed verdicts, lower rates of review automatically mean lower reversal rates-even if verdicts remain equally flawed-because there are fewer outcomes of any sort</w:t>
      </w:r>
      <w:r>
        <w:rPr>
          <w:sz w:val="16"/>
        </w:rPr>
        <w:t xml:space="preserve">. Although this rate is not the true error rate, which is the number of reversals as a proportion of reviewed, not imposed, verdicts, observers and the public are sometimes fooled into thinking that fewer reversals per imposed verdicts means fewer errors. </w:t>
      </w:r>
      <w:r>
        <w:rPr>
          <w:rStyle w:val="StyleUnderline"/>
        </w:rPr>
        <w:t xml:space="preserve">Second, reversals take a year or two longer than affirmances to occur at the federal habeas stage, artificially increasing the number of affirmances and decreasing the number of reversals that have </w:t>
      </w:r>
      <w:proofErr w:type="spellStart"/>
      <w:r>
        <w:rPr>
          <w:rStyle w:val="StyleUnderline"/>
        </w:rPr>
        <w:t>ocg</w:t>
      </w:r>
      <w:proofErr w:type="spellEnd"/>
      <w:r>
        <w:rPr>
          <w:rStyle w:val="StyleUnderline"/>
        </w:rPr>
        <w:t>-red as of any moment, which in turn artificially decreases the error rate</w:t>
      </w:r>
      <w:r>
        <w:rPr>
          <w:sz w:val="16"/>
        </w:rPr>
        <w:t xml:space="preserve">.84 </w:t>
      </w:r>
      <w:r>
        <w:rPr>
          <w:rStyle w:val="StyleUnderline"/>
        </w:rPr>
        <w:t>Third, there is evidence that pileups of - death verdicts awaiting review are disturbing to the public, generating pressure to move cases more quickly through the overburdened review process, with the result that fewer errors may be detected</w:t>
      </w:r>
      <w:r>
        <w:rPr>
          <w:sz w:val="16"/>
        </w:rPr>
        <w:t xml:space="preserve">. </w:t>
      </w:r>
    </w:p>
    <w:p w14:paraId="190138E1" w14:textId="7C89525D" w:rsidR="00E17CF3" w:rsidRDefault="00E17CF3" w:rsidP="00E17CF3"/>
    <w:p w14:paraId="13839B16" w14:textId="77777777" w:rsidR="00B649B3" w:rsidRDefault="00B649B3" w:rsidP="00B649B3">
      <w:pPr>
        <w:pStyle w:val="Heading4"/>
      </w:pPr>
      <w:r>
        <w:t>Death penalties clog courts</w:t>
      </w:r>
    </w:p>
    <w:p w14:paraId="3AE1536A" w14:textId="77777777" w:rsidR="00B649B3" w:rsidRDefault="00B649B3" w:rsidP="00B649B3">
      <w:pPr>
        <w:spacing w:after="0" w:line="240" w:lineRule="auto"/>
      </w:pPr>
      <w:r>
        <w:t xml:space="preserve">Justin </w:t>
      </w:r>
      <w:r w:rsidRPr="00837192">
        <w:rPr>
          <w:rStyle w:val="Style13ptBold"/>
        </w:rPr>
        <w:t>Marceau and</w:t>
      </w:r>
      <w:r>
        <w:t xml:space="preserve"> Hollis </w:t>
      </w:r>
      <w:r w:rsidRPr="00837192">
        <w:rPr>
          <w:rStyle w:val="Style13ptBold"/>
        </w:rPr>
        <w:t>Whitson</w:t>
      </w:r>
      <w:r>
        <w:t>, 20</w:t>
      </w:r>
      <w:r w:rsidRPr="00563AB8">
        <w:rPr>
          <w:rStyle w:val="Style13ptBold"/>
        </w:rPr>
        <w:t>13</w:t>
      </w:r>
      <w:r>
        <w:t xml:space="preserve">, Justin </w:t>
      </w:r>
      <w:r w:rsidRPr="009849EA">
        <w:t xml:space="preserve">is </w:t>
      </w:r>
      <w:r>
        <w:t xml:space="preserve">a </w:t>
      </w:r>
      <w:r w:rsidRPr="009849EA">
        <w:t>Professor of Law and the Brooks Institute Faculty Research Scholar of Animal Law and Policy. He serves as the reporter for the pattern criminal jury instruction committee of the U.S. Court of Appeals for the Tenth Circuit, and as an inaugural member of the Governor’s Council for Animal Protection (GCAP) formed by a proclamation of the Governor of Colorado, and is a Fellow of the Oxford Centre for Animal Ethics.</w:t>
      </w:r>
      <w:r>
        <w:t xml:space="preserve"> Hollis </w:t>
      </w:r>
      <w:r w:rsidRPr="00FA58FB">
        <w:t xml:space="preserve">is a founding partner of the Denver law firm of </w:t>
      </w:r>
      <w:proofErr w:type="spellStart"/>
      <w:r w:rsidRPr="00FA58FB">
        <w:t>Samler</w:t>
      </w:r>
      <w:proofErr w:type="spellEnd"/>
      <w:r w:rsidRPr="00FA58FB">
        <w:t xml:space="preserve"> &amp; Whitson, P.C., where her practice is limited to federal and state </w:t>
      </w:r>
      <w:r w:rsidRPr="00FA58FB">
        <w:lastRenderedPageBreak/>
        <w:t>appeals and the defense in death penalty prosecutions. Hollis graduated from Yale Law School in 1984 and since then has worked almost exclusively in federal and state criminal law. At the New Mexico State Public Defender, she served as a felony trial attorney, the chief appellate defender, and as founder and head of the statewide Mental Health Division.</w:t>
      </w:r>
      <w:r>
        <w:t xml:space="preserve"> </w:t>
      </w:r>
      <w:hyperlink r:id="rId92" w:history="1">
        <w:r w:rsidRPr="006D1814">
          <w:rPr>
            <w:rStyle w:val="Hyperlink"/>
          </w:rPr>
          <w:t>https://www.law.du.edu/documents/criminal-law-review/issues/v03-1/Cost-of-Death-Penalty.pdf</w:t>
        </w:r>
      </w:hyperlink>
    </w:p>
    <w:p w14:paraId="7149DABA" w14:textId="77777777" w:rsidR="00B649B3" w:rsidRDefault="00B649B3" w:rsidP="00B649B3">
      <w:pPr>
        <w:spacing w:after="0" w:line="240" w:lineRule="auto"/>
      </w:pPr>
    </w:p>
    <w:p w14:paraId="3B29B21F" w14:textId="5FA05CCD" w:rsidR="00B649B3" w:rsidRDefault="00B649B3" w:rsidP="00B649B3">
      <w:r w:rsidRPr="00B04A63">
        <w:rPr>
          <w:rStyle w:val="StyleUnderline"/>
        </w:rPr>
        <w:t xml:space="preserve">On average, a death prosecution/jury trial case consumes approximately </w:t>
      </w:r>
      <w:r w:rsidRPr="00B04A63">
        <w:rPr>
          <w:rStyle w:val="Emphasis"/>
        </w:rPr>
        <w:t>148 days in court</w:t>
      </w:r>
      <w:r w:rsidRPr="00B04A63">
        <w:rPr>
          <w:rStyle w:val="StyleUnderline"/>
        </w:rPr>
        <w:t>,</w:t>
      </w:r>
      <w:r w:rsidRPr="00B04A63">
        <w:t xml:space="preserve"> not including any post-conviction proceedings or appeals</w:t>
      </w:r>
      <w:r w:rsidRPr="00B04A63">
        <w:rPr>
          <w:rStyle w:val="StyleUnderline"/>
        </w:rPr>
        <w:t xml:space="preserve">. This consists of approximately 85 court days of pretrial hearings, 26 days of </w:t>
      </w:r>
      <w:proofErr w:type="spellStart"/>
      <w:r w:rsidRPr="00B04A63">
        <w:rPr>
          <w:rStyle w:val="StyleUnderline"/>
        </w:rPr>
        <w:t>voir</w:t>
      </w:r>
      <w:proofErr w:type="spellEnd"/>
      <w:r w:rsidRPr="00B04A63">
        <w:rPr>
          <w:rStyle w:val="StyleUnderline"/>
        </w:rPr>
        <w:t xml:space="preserve"> dire, 19 days of presentation of evidence at the trial to determine guilt or innocence, and an additional 21 days in court for the jury sentencing proceeding</w:t>
      </w:r>
      <w:r w:rsidRPr="00B04A63">
        <w:t>. These findings appear in Figure 1:</w:t>
      </w:r>
    </w:p>
    <w:p w14:paraId="0EE5CF4E" w14:textId="77777777" w:rsidR="00B649B3" w:rsidRPr="00B04A63" w:rsidRDefault="00B649B3" w:rsidP="00B649B3">
      <w:r w:rsidRPr="00B04A63">
        <w:t>As illustrated below in Figure 2, the comparison between the number of days spent prosecuting a death penalty case and the number of days spent prosecuting an LWOP case, even though the defendant is in fact death eligible,</w:t>
      </w:r>
      <w:r>
        <w:t xml:space="preserve"> </w:t>
      </w:r>
      <w:r w:rsidRPr="00B04A63">
        <w:t xml:space="preserve">34 is stark. There is a marked savings in time and resources when the State opts to pursue LWOP instead of a sentence of death. </w:t>
      </w:r>
      <w:r w:rsidRPr="00973FC2">
        <w:rPr>
          <w:rStyle w:val="StyleUnderline"/>
        </w:rPr>
        <w:t xml:space="preserve">The LWOP cases required only </w:t>
      </w:r>
      <w:r w:rsidRPr="00973FC2">
        <w:rPr>
          <w:rStyle w:val="Emphasis"/>
        </w:rPr>
        <w:t>an average of 24 and a half total days in court</w:t>
      </w:r>
      <w:r w:rsidRPr="00973FC2">
        <w:rPr>
          <w:rStyle w:val="StyleUnderline"/>
        </w:rPr>
        <w:t xml:space="preserve">, as follows: 14 court days of pretrial hearings, 1.5 court days of </w:t>
      </w:r>
      <w:proofErr w:type="spellStart"/>
      <w:r w:rsidRPr="00973FC2">
        <w:rPr>
          <w:rStyle w:val="StyleUnderline"/>
        </w:rPr>
        <w:t>voir</w:t>
      </w:r>
      <w:proofErr w:type="spellEnd"/>
      <w:r w:rsidRPr="00973FC2">
        <w:rPr>
          <w:rStyle w:val="StyleUnderline"/>
        </w:rPr>
        <w:t xml:space="preserve"> dire, 8 court days of trial, and less than a day of court sentencing proceedings.</w:t>
      </w:r>
      <w:r w:rsidRPr="00B04A63">
        <w:t xml:space="preserve"> </w:t>
      </w:r>
    </w:p>
    <w:p w14:paraId="26150176" w14:textId="77777777" w:rsidR="00B649B3" w:rsidRPr="00E17CF3" w:rsidRDefault="00B649B3" w:rsidP="00B649B3"/>
    <w:p w14:paraId="47A0417F" w14:textId="7ED785B9" w:rsidR="008C42B1" w:rsidRDefault="007107B1" w:rsidP="007107B1">
      <w:pPr>
        <w:pStyle w:val="Heading3"/>
      </w:pPr>
      <w:r>
        <w:lastRenderedPageBreak/>
        <w:t>Alt Cause</w:t>
      </w:r>
    </w:p>
    <w:p w14:paraId="2D320B4F" w14:textId="73E8AE56" w:rsidR="007107B1" w:rsidRDefault="007107B1" w:rsidP="007107B1"/>
    <w:p w14:paraId="407514E0" w14:textId="66AEA41F" w:rsidR="007107B1" w:rsidRDefault="007107B1" w:rsidP="007107B1"/>
    <w:p w14:paraId="78AB823C" w14:textId="77777777" w:rsidR="007107B1" w:rsidRDefault="007107B1" w:rsidP="007107B1">
      <w:pPr>
        <w:pStyle w:val="Heading4"/>
      </w:pPr>
      <w:r>
        <w:t>Alt causes to court clog</w:t>
      </w:r>
    </w:p>
    <w:p w14:paraId="66B041AA" w14:textId="77777777" w:rsidR="007107B1" w:rsidRPr="00E2413B" w:rsidRDefault="007107B1" w:rsidP="007107B1">
      <w:r w:rsidRPr="00E2413B">
        <w:rPr>
          <w:sz w:val="18"/>
          <w:szCs w:val="18"/>
        </w:rPr>
        <w:t>Ivo Teixeira</w:t>
      </w:r>
      <w:r>
        <w:t xml:space="preserve"> </w:t>
      </w:r>
      <w:proofErr w:type="spellStart"/>
      <w:r w:rsidRPr="00E2413B">
        <w:rPr>
          <w:rStyle w:val="Style13ptBold"/>
        </w:rPr>
        <w:t>Gico</w:t>
      </w:r>
      <w:proofErr w:type="spellEnd"/>
      <w:r w:rsidRPr="00E2413B">
        <w:rPr>
          <w:rStyle w:val="Style13ptBold"/>
        </w:rPr>
        <w:t xml:space="preserve"> Jr</w:t>
      </w:r>
      <w:r>
        <w:rPr>
          <w:rStyle w:val="Style13ptBold"/>
        </w:rPr>
        <w:t>.</w:t>
      </w:r>
      <w:r w:rsidRPr="00E2413B">
        <w:rPr>
          <w:rStyle w:val="Style13ptBold"/>
        </w:rPr>
        <w:t xml:space="preserve"> 20</w:t>
      </w:r>
      <w:r w:rsidRPr="00590F80">
        <w:t xml:space="preserve">, </w:t>
      </w:r>
      <w:r w:rsidRPr="00E2413B">
        <w:rPr>
          <w:sz w:val="18"/>
          <w:szCs w:val="18"/>
        </w:rPr>
        <w:t xml:space="preserve">holds a Ph.D. in Economics (University of Brasília), a S.J.D. (University of São Paulo), an LL.M. </w:t>
      </w:r>
      <w:proofErr w:type="spellStart"/>
      <w:r w:rsidRPr="00E2413B">
        <w:rPr>
          <w:sz w:val="18"/>
          <w:szCs w:val="18"/>
        </w:rPr>
        <w:t>suma</w:t>
      </w:r>
      <w:proofErr w:type="spellEnd"/>
      <w:r w:rsidRPr="00E2413B">
        <w:rPr>
          <w:sz w:val="18"/>
          <w:szCs w:val="18"/>
        </w:rPr>
        <w:t xml:space="preserve"> cum laude (Columbia Law School – James Kent Scholar) and is a Civil Procedure Specialist (IBEP). He is the Professor of Contracts, Antitrust and Regulation at the S.J.D. program of </w:t>
      </w:r>
      <w:proofErr w:type="spellStart"/>
      <w:r w:rsidRPr="00E2413B">
        <w:rPr>
          <w:sz w:val="18"/>
          <w:szCs w:val="18"/>
        </w:rPr>
        <w:t>UniCeuB</w:t>
      </w:r>
      <w:proofErr w:type="spellEnd"/>
      <w:r w:rsidRPr="00E2413B">
        <w:rPr>
          <w:sz w:val="18"/>
          <w:szCs w:val="18"/>
        </w:rPr>
        <w:t xml:space="preserve">, Brasília. "ARTICLE: The Tragedy of the Judiciary: An Inquiry into the Economic Nature of Law and Courts, 21 German Law Journal 644," LexisNexis via Dartmouth Library, 1-1-2020, </w:t>
      </w:r>
      <w:r w:rsidRPr="009D0F23">
        <w:rPr>
          <w:sz w:val="18"/>
          <w:szCs w:val="18"/>
        </w:rPr>
        <w:t>https://advance-lexis-com.dartmouth.idm.oclc.org/api/document?collection=analytical-materials&amp;id=urn:contentItem:603T-WF61-F27X-6151-00000-00&amp;context=1516831</w:t>
      </w:r>
      <w:r w:rsidRPr="00E2413B">
        <w:rPr>
          <w:sz w:val="18"/>
          <w:szCs w:val="18"/>
        </w:rPr>
        <w:t>, accessed 7-19-2020 //ART</w:t>
      </w:r>
    </w:p>
    <w:p w14:paraId="12D3F8FE" w14:textId="77777777" w:rsidR="007107B1" w:rsidRPr="00E2413B" w:rsidRDefault="007107B1" w:rsidP="007107B1">
      <w:pPr>
        <w:rPr>
          <w:sz w:val="10"/>
        </w:rPr>
      </w:pPr>
      <w:r w:rsidRPr="00E2413B">
        <w:rPr>
          <w:sz w:val="10"/>
        </w:rPr>
        <w:t xml:space="preserve">The judiciary is an institutional technology developed over thousands of years of human experimentation for one sole purpose: To solve disputes by enforcing the rules. A well-functioning judiciary is essential to the development of any nation. From a public perspective, the existence of an impartial dispute settlement mechanism allows political groups to reach ex ante compromise solutions--that is, laws--that, if violated, will be duly imposed ex post by this external mechanism--enforcement. From a private perspective, not only does the judiciary protect citizens' rights against possible violations by the government itself--checks and balances--and others, but it also allows individuals to cooperate with one another to achieve their private goals through the generation of credible commitments called contracts. The institutional function of the judiciary, however, requires that any right violation be corrected in a timely manner. In this context, </w:t>
      </w:r>
      <w:r w:rsidRPr="00E2413B">
        <w:rPr>
          <w:u w:val="single"/>
        </w:rPr>
        <w:t xml:space="preserve">court congestion is a </w:t>
      </w:r>
      <w:r w:rsidRPr="00E2413B">
        <w:rPr>
          <w:rStyle w:val="Emphasis"/>
        </w:rPr>
        <w:t>socioeconomic problem</w:t>
      </w:r>
      <w:r w:rsidRPr="00E2413B">
        <w:rPr>
          <w:u w:val="single"/>
        </w:rPr>
        <w:t xml:space="preserve"> that reduces the </w:t>
      </w:r>
      <w:r w:rsidRPr="00E2413B">
        <w:rPr>
          <w:rStyle w:val="Emphasis"/>
        </w:rPr>
        <w:t>effectiveness of the judiciary</w:t>
      </w:r>
      <w:r w:rsidRPr="00E2413B">
        <w:rPr>
          <w:u w:val="single"/>
        </w:rPr>
        <w:t xml:space="preserve"> as a mechanism for fostering cooperation, development</w:t>
      </w:r>
      <w:r w:rsidRPr="00E2413B">
        <w:rPr>
          <w:sz w:val="10"/>
        </w:rPr>
        <w:t xml:space="preserve">, </w:t>
      </w:r>
      <w:r w:rsidRPr="00E2413B">
        <w:rPr>
          <w:u w:val="single"/>
        </w:rPr>
        <w:t>and in the long run, the coordination value of law itself</w:t>
      </w:r>
      <w:r w:rsidRPr="00E2413B">
        <w:rPr>
          <w:sz w:val="10"/>
        </w:rPr>
        <w:t xml:space="preserve">. Almost anywhere in the world, it is commonplace to say that the judiciary is in crisis. In many countries, the judiciary is considered slow, inefficient, and expensive. Numerous reforms have been implemented to try to expedite courts, and many more are currently underway. But the results have thus far not been quite satisfactory and it is fair to say that the caseload and court [*646] </w:t>
      </w:r>
      <w:r w:rsidRPr="00E2413B">
        <w:rPr>
          <w:u w:val="single"/>
        </w:rPr>
        <w:t>congestion may be rising in many jurisdictions</w:t>
      </w:r>
      <w:r w:rsidRPr="00E2413B">
        <w:rPr>
          <w:sz w:val="10"/>
        </w:rPr>
        <w:t xml:space="preserve">. </w:t>
      </w:r>
      <w:r w:rsidRPr="00E2413B">
        <w:rPr>
          <w:u w:val="single"/>
        </w:rPr>
        <w:t xml:space="preserve">Numerous reasons have already been offered to explain court congestion: </w:t>
      </w:r>
      <w:r w:rsidRPr="00F14E7C">
        <w:rPr>
          <w:rStyle w:val="Emphasis"/>
        </w:rPr>
        <w:t>Lack of resources</w:t>
      </w:r>
      <w:r w:rsidRPr="00E2413B">
        <w:rPr>
          <w:sz w:val="10"/>
        </w:rPr>
        <w:t xml:space="preserve">, </w:t>
      </w:r>
      <w:r w:rsidRPr="00E2413B">
        <w:rPr>
          <w:u w:val="single"/>
        </w:rPr>
        <w:t>complex procedures</w:t>
      </w:r>
      <w:r w:rsidRPr="00E2413B">
        <w:rPr>
          <w:sz w:val="10"/>
        </w:rPr>
        <w:t xml:space="preserve">, </w:t>
      </w:r>
      <w:r w:rsidRPr="00F14E7C">
        <w:rPr>
          <w:rStyle w:val="Emphasis"/>
        </w:rPr>
        <w:t>lawyers'</w:t>
      </w:r>
      <w:r w:rsidRPr="00E2413B">
        <w:rPr>
          <w:u w:val="single"/>
        </w:rPr>
        <w:t xml:space="preserve"> incentives</w:t>
      </w:r>
      <w:r w:rsidRPr="00E2413B">
        <w:rPr>
          <w:sz w:val="10"/>
        </w:rPr>
        <w:t xml:space="preserve">, </w:t>
      </w:r>
      <w:r w:rsidRPr="00E2413B">
        <w:rPr>
          <w:u w:val="single"/>
        </w:rPr>
        <w:t>judges' incentives</w:t>
      </w:r>
      <w:r w:rsidRPr="00E2413B">
        <w:rPr>
          <w:sz w:val="10"/>
        </w:rPr>
        <w:t xml:space="preserve">, </w:t>
      </w:r>
      <w:r w:rsidRPr="00F14E7C">
        <w:rPr>
          <w:rStyle w:val="Emphasis"/>
        </w:rPr>
        <w:t>poor management</w:t>
      </w:r>
      <w:r w:rsidRPr="00E2413B">
        <w:rPr>
          <w:sz w:val="10"/>
        </w:rPr>
        <w:t xml:space="preserve">, </w:t>
      </w:r>
      <w:r w:rsidRPr="00E2413B">
        <w:rPr>
          <w:u w:val="single"/>
        </w:rPr>
        <w:t>culture</w:t>
      </w:r>
      <w:r w:rsidRPr="00E2413B">
        <w:rPr>
          <w:sz w:val="10"/>
        </w:rPr>
        <w:t xml:space="preserve">, </w:t>
      </w:r>
      <w:r w:rsidRPr="00E2413B">
        <w:rPr>
          <w:u w:val="single"/>
        </w:rPr>
        <w:t>bad laws</w:t>
      </w:r>
      <w:r w:rsidRPr="00E2413B">
        <w:rPr>
          <w:sz w:val="10"/>
        </w:rPr>
        <w:t xml:space="preserve">, </w:t>
      </w:r>
      <w:r w:rsidRPr="00E2413B">
        <w:rPr>
          <w:u w:val="single"/>
        </w:rPr>
        <w:t xml:space="preserve">and an </w:t>
      </w:r>
      <w:r w:rsidRPr="00F14E7C">
        <w:rPr>
          <w:rStyle w:val="Emphasis"/>
        </w:rPr>
        <w:t>excessive</w:t>
      </w:r>
      <w:r w:rsidRPr="00E2413B">
        <w:rPr>
          <w:u w:val="single"/>
        </w:rPr>
        <w:t xml:space="preserve"> number of laws</w:t>
      </w:r>
      <w:r w:rsidRPr="00E2413B">
        <w:rPr>
          <w:sz w:val="10"/>
        </w:rPr>
        <w:t xml:space="preserve">, among others. Efforts have been made to first try to identify the relevance of each of these possible explanations and then to solve them. Nevertheless, until now, the idea that the very nature of law and the adjudicatory system may contribute to the congestion problem has not been fully explored. This very idea is what I plan to explore in this Article. The knowledge of the economic nature of law and courts is an important step toward fully understanding the behavior of adjudicative systems around the world and may be a substantial step toward a positive economic theory of law. Until now, the literature has generally conceived law as a public good. In this Article I would like to diverge from this literature to show that law has a dual nature--coercion and compliance--and that law as coercion is actually a club good that requires a complementary good to be useful, courts. But because courts are private goods in nature, the bundled product will behave as a private good. However, the unrestricted implementation of access-to-justice policies with the objective of increasing the people's access to courts will transform the bundled product into a common pool resource. The counterintuitive result of this transformation is that granting unrestricted access to the judicial system might actually prevent people from accessing their rights. It is no coincidence that, in parallel with the increase in the demand for public adjudicative services, many countries have also been adopting reforms that have substantially decreased the costs of utilizing the judiciary to solve all types of disputes, including procedures simplification, creation of small-claims courts, and implementation of free public defenders' schemes, among others. Nonetheless, </w:t>
      </w:r>
      <w:r w:rsidRPr="00E2413B">
        <w:rPr>
          <w:u w:val="single"/>
        </w:rPr>
        <w:t xml:space="preserve">access to public adjudicating services continues to be </w:t>
      </w:r>
      <w:r w:rsidRPr="00E2413B">
        <w:rPr>
          <w:rStyle w:val="Emphasis"/>
        </w:rPr>
        <w:t>limited</w:t>
      </w:r>
      <w:r w:rsidRPr="00E2413B">
        <w:rPr>
          <w:u w:val="single"/>
        </w:rPr>
        <w:t xml:space="preserve"> in practice and</w:t>
      </w:r>
      <w:r w:rsidRPr="00E2413B">
        <w:rPr>
          <w:sz w:val="10"/>
        </w:rPr>
        <w:t xml:space="preserve"> </w:t>
      </w:r>
      <w:r w:rsidRPr="00E2413B">
        <w:rPr>
          <w:u w:val="single"/>
        </w:rPr>
        <w:t xml:space="preserve">court congestion remains an </w:t>
      </w:r>
      <w:r w:rsidRPr="00E2413B">
        <w:rPr>
          <w:rStyle w:val="Emphasis"/>
        </w:rPr>
        <w:t>endemic problem</w:t>
      </w:r>
      <w:r w:rsidRPr="00E2413B">
        <w:rPr>
          <w:u w:val="single"/>
        </w:rPr>
        <w:t>.</w:t>
      </w:r>
      <w:r w:rsidRPr="00E2413B">
        <w:rPr>
          <w:sz w:val="10"/>
        </w:rPr>
        <w:t xml:space="preserve"> Unexpectedly, the inquiry conducted in this Article predicts that this condition is the natural result of those policies due to the economic nature of law, courts and the resulting bundled product. After this brief introduction, Section B.I initiates the discussion by exploring the economic nature of law using the traditional economic theory of goods and services to recognize the duality of law's nature. Section B.II discusses that law and courts are complementary goods--a bundled product--while Section B.III shows the private nature of courts. Once the economic nature of law and courts is established, Section B.III.1 explains that </w:t>
      </w:r>
      <w:r w:rsidRPr="00E2413B">
        <w:rPr>
          <w:u w:val="single"/>
        </w:rPr>
        <w:t xml:space="preserve">access-to-justice policies will transform the economic nature of courts into a common-pool resource, and that such a transformation will result in its overuse--hence, </w:t>
      </w:r>
      <w:r w:rsidRPr="00E2413B">
        <w:rPr>
          <w:rStyle w:val="Emphasis"/>
        </w:rPr>
        <w:t>utter court congestion</w:t>
      </w:r>
      <w:r w:rsidRPr="00E2413B">
        <w:rPr>
          <w:sz w:val="10"/>
        </w:rPr>
        <w:t>--what I call the tragedy of the judiciary. Two policy implications are then explored: Section C explores the relationship between the [*647] tragedy of the judiciary and legal uncertainty, and Section D explores the potential adverse selection problem resulting from court congestion. Brief conclusions follow in Section E.</w:t>
      </w:r>
    </w:p>
    <w:p w14:paraId="54DB35CB" w14:textId="7A2FABAE" w:rsidR="007107B1" w:rsidRDefault="00C66326" w:rsidP="00C66326">
      <w:pPr>
        <w:pStyle w:val="Heading3"/>
      </w:pPr>
      <w:proofErr w:type="spellStart"/>
      <w:r>
        <w:lastRenderedPageBreak/>
        <w:t>Covid</w:t>
      </w:r>
      <w:proofErr w:type="spellEnd"/>
      <w:r>
        <w:t xml:space="preserve"> Solves</w:t>
      </w:r>
    </w:p>
    <w:p w14:paraId="11DA1BCA" w14:textId="7768C54F" w:rsidR="00C66326" w:rsidRDefault="00C66326" w:rsidP="00C66326"/>
    <w:p w14:paraId="3670D454" w14:textId="77777777" w:rsidR="00C66326" w:rsidRDefault="00C66326" w:rsidP="00C66326">
      <w:pPr>
        <w:pStyle w:val="Heading4"/>
      </w:pPr>
      <w:r>
        <w:t>UQ overwhelms the link – COVID-19 terminally solves court clog</w:t>
      </w:r>
    </w:p>
    <w:p w14:paraId="218E5C01" w14:textId="77777777" w:rsidR="00C66326" w:rsidRPr="00B20888" w:rsidRDefault="00C66326" w:rsidP="00C66326">
      <w:r w:rsidRPr="00B20888">
        <w:rPr>
          <w:sz w:val="18"/>
          <w:szCs w:val="18"/>
        </w:rPr>
        <w:t>Bridget M</w:t>
      </w:r>
      <w:r>
        <w:rPr>
          <w:sz w:val="18"/>
          <w:szCs w:val="18"/>
        </w:rPr>
        <w:t>.</w:t>
      </w:r>
      <w:r>
        <w:t xml:space="preserve"> </w:t>
      </w:r>
      <w:r w:rsidRPr="00B20888">
        <w:rPr>
          <w:rStyle w:val="Style13ptBold"/>
        </w:rPr>
        <w:t>McCormack 20</w:t>
      </w:r>
      <w:r>
        <w:t xml:space="preserve">, </w:t>
      </w:r>
      <w:r w:rsidRPr="00B20888">
        <w:rPr>
          <w:sz w:val="18"/>
          <w:szCs w:val="18"/>
        </w:rPr>
        <w:t>Chief Justice of Michigan and co-chair of the Post-Pandemic Planning Technology Workgroup. "Leveraging technology for long-term change in the face of COVID-19," The Hill, 6-22-2020, https://thehill.com/opinion/technology/503919-leveraging-technology-for-long-term-change-in-the-face-of-covid-19, accessed 7-17-2020 //ART</w:t>
      </w:r>
    </w:p>
    <w:p w14:paraId="6D6C62C2" w14:textId="77777777" w:rsidR="00C66326" w:rsidRPr="00304D8D" w:rsidRDefault="00C66326" w:rsidP="00C66326">
      <w:pPr>
        <w:rPr>
          <w:sz w:val="10"/>
        </w:rPr>
      </w:pPr>
      <w:r w:rsidRPr="00304D8D">
        <w:rPr>
          <w:sz w:val="10"/>
        </w:rPr>
        <w:t xml:space="preserve">The COVID-19 pandemic has laid bare the lack of technology and the archaic rules and processes embedded in our justice system. As we think about a post-pandemic world, even when we’re still in the thick of this crisis, every federal office, state capitol, courthouse and mayor’s office should be asking: Why is our system of justice held together with the threads of 20th century technology and 19th century processes? Also, what new practices have we developed in response to this crisis that might serve us well after we recover? </w:t>
      </w:r>
      <w:r w:rsidRPr="00D25FF9">
        <w:rPr>
          <w:u w:val="single"/>
        </w:rPr>
        <w:t xml:space="preserve">Changes made on the heels of this pandemic could erase </w:t>
      </w:r>
      <w:r w:rsidRPr="00D25FF9">
        <w:rPr>
          <w:rStyle w:val="Emphasis"/>
        </w:rPr>
        <w:t>decades of currently inadequate procedures</w:t>
      </w:r>
      <w:r w:rsidRPr="00D25FF9">
        <w:rPr>
          <w:u w:val="single"/>
        </w:rPr>
        <w:t xml:space="preserve"> put in place before laptops, email, text messages, or the Internet</w:t>
      </w:r>
      <w:r w:rsidRPr="00304D8D">
        <w:rPr>
          <w:sz w:val="10"/>
        </w:rPr>
        <w:t xml:space="preserve">. For instance, parole officers in many states have to submit paper updates in person, prosecutors have weeks to respond to court orders to allow time for paper processing and first appearances often require all parties to be physically present. The urgent responses we’re seeing from jurisdictions across the country show that change and innovation are possible. Leaders are swiftly overhauling technical practices in the face of life-threatening consequences and we have a unique opportunity to leverage this creative thinking and these efficient responses to create long-term and much-needed change for our criminal justice systems. We must make this commitment to innovation our new normal. With unique and acute pressure to protect public health, leaders are finding creative ways to adapt to COVID-19 and many are utilizing existing technology. For example, </w:t>
      </w:r>
      <w:r w:rsidRPr="00882293">
        <w:rPr>
          <w:u w:val="single"/>
        </w:rPr>
        <w:t>jurisdictions across the country are: expediting the process of a first hearing after an arrest; making determinations immediately on detention or release, so as not to unnecessarily detain a person; and using technology to move processes forward (e.g., holding prompt hearings online or over the phone, communicating decisions more efficiently by email and resolving issues with quick information sharing in protected digital formats).</w:t>
      </w:r>
      <w:r>
        <w:rPr>
          <w:u w:val="single"/>
        </w:rPr>
        <w:t xml:space="preserve"> </w:t>
      </w:r>
      <w:r w:rsidRPr="00304D8D">
        <w:rPr>
          <w:sz w:val="10"/>
        </w:rPr>
        <w:t xml:space="preserve">When we take the hundreds, maybe thousands, of emergency responses and put them together, a new portrait of the criminal justice system emerges. </w:t>
      </w:r>
      <w:r w:rsidRPr="00B20888">
        <w:rPr>
          <w:u w:val="single"/>
        </w:rPr>
        <w:t xml:space="preserve">It includes </w:t>
      </w:r>
      <w:r w:rsidRPr="00B20888">
        <w:rPr>
          <w:rStyle w:val="Emphasis"/>
        </w:rPr>
        <w:t>updated technology</w:t>
      </w:r>
      <w:r w:rsidRPr="00B20888">
        <w:rPr>
          <w:u w:val="single"/>
        </w:rPr>
        <w:t>, revised rules and processes that enhance the delivery of justice</w:t>
      </w:r>
      <w:r w:rsidRPr="00782E91">
        <w:rPr>
          <w:rStyle w:val="StyleUnderline"/>
        </w:rPr>
        <w:t xml:space="preserve">. Switching to more automated processes would result in a more </w:t>
      </w:r>
      <w:r w:rsidRPr="00782E91">
        <w:rPr>
          <w:rStyle w:val="Emphasis"/>
        </w:rPr>
        <w:t>efficient</w:t>
      </w:r>
      <w:r w:rsidRPr="00782E91">
        <w:rPr>
          <w:rStyle w:val="StyleUnderline"/>
        </w:rPr>
        <w:t xml:space="preserve"> and </w:t>
      </w:r>
      <w:r w:rsidRPr="00782E91">
        <w:rPr>
          <w:rStyle w:val="Emphasis"/>
        </w:rPr>
        <w:t>resilient</w:t>
      </w:r>
      <w:r w:rsidRPr="00782E91">
        <w:rPr>
          <w:rStyle w:val="StyleUnderline"/>
        </w:rPr>
        <w:t xml:space="preserve"> system for the individuals affected by it and for those working in the courts. Automation will yield significant savings by reducing burdensome agency workloads. Centralized processes will build efficiency. Once we all see that documents can be electronically filed and transmitted instead of slowly and physically moving through every hand in the judicial process, large scale change will become not just possible but </w:t>
      </w:r>
      <w:r w:rsidRPr="00782E91">
        <w:rPr>
          <w:rStyle w:val="Emphasis"/>
        </w:rPr>
        <w:t>inevitable</w:t>
      </w:r>
      <w:r w:rsidRPr="00782E91">
        <w:rPr>
          <w:rStyle w:val="StyleUnderline"/>
        </w:rPr>
        <w:t>.</w:t>
      </w:r>
      <w:r w:rsidRPr="00304D8D">
        <w:rPr>
          <w:sz w:val="10"/>
        </w:rPr>
        <w:t xml:space="preserve"> Take Clean Slate legislation, which creates a pathway for automatic clearance of certain criminal records when an individual remains crime-free for a set time. Utah and Pennsylvania both have Clean Slate policies. In 2018, Pennsylvania became the first state to pass Clean Slate legislation, and it is now implemented. The state has since cleared nearly 35 million records that held people back from jobs, housing, education and other critical parts of daily life. </w:t>
      </w:r>
      <w:r w:rsidRPr="00D25FF9">
        <w:rPr>
          <w:u w:val="single"/>
        </w:rPr>
        <w:t>Automation allows people to get on with their lives</w:t>
      </w:r>
      <w:r w:rsidRPr="00304D8D">
        <w:rPr>
          <w:sz w:val="10"/>
        </w:rPr>
        <w:t xml:space="preserve">. </w:t>
      </w:r>
      <w:r w:rsidRPr="00D25FF9">
        <w:rPr>
          <w:u w:val="single"/>
        </w:rPr>
        <w:t xml:space="preserve">While traditional expungement practices have ground to a halt across the country with court closures and other COVID-19-related delays, Pennsylvania cleared </w:t>
      </w:r>
      <w:r w:rsidRPr="00D25FF9">
        <w:rPr>
          <w:rStyle w:val="Emphasis"/>
        </w:rPr>
        <w:t>three million records</w:t>
      </w:r>
      <w:r w:rsidRPr="00D25FF9">
        <w:rPr>
          <w:u w:val="single"/>
        </w:rPr>
        <w:t xml:space="preserve"> in March and April alone due to the automated process.</w:t>
      </w:r>
      <w:r>
        <w:rPr>
          <w:u w:val="single"/>
        </w:rPr>
        <w:t xml:space="preserve"> </w:t>
      </w:r>
      <w:r w:rsidRPr="00304D8D">
        <w:rPr>
          <w:sz w:val="10"/>
        </w:rPr>
        <w:t xml:space="preserve">Removing employment barriers for individuals with records will also benefit our communities and promote our national recovery in the wake of this pandemic because those same workers put the money they earn back into their local economies. If we fail to enact policies and update technology for people with records to participate in the economic recovery, we’ll leave behind nearly one-third of the U.S. workforce and tens of millions of vulnerable families. In Michigan, prior to the pandemic, we had already begun the process of opening the virtual doors of our court system. For example, our online legal resource was helping more than 1.5 million users each year who were accessing dozens of toolkits on topics ranging from divorce to landlord/tenant disputes. Now, 10,000 people a day use the site, with many users looking for information about their rights to unemployment insurance and other benefits. Our pioneering online dispute resolution platform, MI-Resolve, has made Michigan the first state in the nation to provide a way for every resident to resolve disputes without a lawyer. Going forward, we need to be just as creative to make sure that all self-represented litigants can resolve their legal issues without the burden of taking off work, getting child care and going to court. Over the past decade in Michigan, we have been building an online infrastructure so the shift to virtual courtrooms has been seamless. Since every courtroom in the state was equipped with videoconferencing systems and judges already had Zoom licenses, our judiciary </w:t>
      </w:r>
      <w:r w:rsidRPr="00D25FF9">
        <w:rPr>
          <w:u w:val="single"/>
        </w:rPr>
        <w:t xml:space="preserve">has held </w:t>
      </w:r>
      <w:r w:rsidRPr="00D25FF9">
        <w:rPr>
          <w:rStyle w:val="Emphasis"/>
        </w:rPr>
        <w:t>200,000 hours</w:t>
      </w:r>
      <w:r w:rsidRPr="00D25FF9">
        <w:rPr>
          <w:u w:val="single"/>
        </w:rPr>
        <w:t xml:space="preserve"> of hearings via Zoom over the past </w:t>
      </w:r>
      <w:r w:rsidRPr="00D25FF9">
        <w:rPr>
          <w:rStyle w:val="Emphasis"/>
        </w:rPr>
        <w:t>two months</w:t>
      </w:r>
      <w:r w:rsidRPr="00304D8D">
        <w:rPr>
          <w:sz w:val="10"/>
        </w:rPr>
        <w:t xml:space="preserve">. Quick work by our technology team facilitated streaming those hearings on YouTube and the public can watch it all with the help of our Virtual Courtroom Directory. Meanwhile, we are pilot testing the use of text messages to notify the public of hearings or other court events. </w:t>
      </w:r>
      <w:r w:rsidRPr="00D25FF9">
        <w:rPr>
          <w:u w:val="single"/>
        </w:rPr>
        <w:t xml:space="preserve">Dentists and cable guys can do it, </w:t>
      </w:r>
      <w:r w:rsidRPr="00D25FF9">
        <w:rPr>
          <w:rStyle w:val="Emphasis"/>
        </w:rPr>
        <w:t>why not courts?</w:t>
      </w:r>
      <w:r>
        <w:rPr>
          <w:u w:val="single"/>
        </w:rPr>
        <w:t xml:space="preserve"> </w:t>
      </w:r>
      <w:r w:rsidRPr="00304D8D">
        <w:rPr>
          <w:sz w:val="10"/>
        </w:rPr>
        <w:t xml:space="preserve">Making these improvements to our criminal justice system includes changing decades-old practices and committing to the necessary costs of technological improvements and training. These changes will not be easy, but </w:t>
      </w:r>
      <w:r w:rsidRPr="00D25FF9">
        <w:rPr>
          <w:u w:val="single"/>
        </w:rPr>
        <w:t>the emergency procedures implemented in the face of the COVID-19 pandemic have shown us that they are achievable.</w:t>
      </w:r>
      <w:r>
        <w:rPr>
          <w:u w:val="single"/>
        </w:rPr>
        <w:t xml:space="preserve"> </w:t>
      </w:r>
      <w:r w:rsidRPr="00304D8D">
        <w:rPr>
          <w:sz w:val="10"/>
        </w:rPr>
        <w:t xml:space="preserve">Let’s make sure that the resources we infuse into the system are not just temporary patches. We have a chance to rebuild what we do from the ground up. </w:t>
      </w:r>
      <w:r w:rsidRPr="00D25FF9">
        <w:rPr>
          <w:u w:val="single"/>
        </w:rPr>
        <w:t xml:space="preserve">Let’s create a 21st century criminal justice system that is </w:t>
      </w:r>
      <w:r w:rsidRPr="00D25FF9">
        <w:rPr>
          <w:rStyle w:val="Emphasis"/>
        </w:rPr>
        <w:t>effective</w:t>
      </w:r>
      <w:r w:rsidRPr="00D25FF9">
        <w:rPr>
          <w:u w:val="single"/>
        </w:rPr>
        <w:t xml:space="preserve">, </w:t>
      </w:r>
      <w:r w:rsidRPr="00D25FF9">
        <w:rPr>
          <w:rStyle w:val="Emphasis"/>
        </w:rPr>
        <w:t>transparent</w:t>
      </w:r>
      <w:r w:rsidRPr="00D25FF9">
        <w:rPr>
          <w:u w:val="single"/>
        </w:rPr>
        <w:t xml:space="preserve">, </w:t>
      </w:r>
      <w:r w:rsidRPr="00D25FF9">
        <w:rPr>
          <w:rStyle w:val="Emphasis"/>
        </w:rPr>
        <w:t>efficient</w:t>
      </w:r>
      <w:r w:rsidRPr="00D25FF9">
        <w:rPr>
          <w:u w:val="single"/>
        </w:rPr>
        <w:t xml:space="preserve"> and </w:t>
      </w:r>
      <w:r w:rsidRPr="00D25FF9">
        <w:rPr>
          <w:rStyle w:val="Emphasis"/>
        </w:rPr>
        <w:t>fair</w:t>
      </w:r>
    </w:p>
    <w:p w14:paraId="096658FF" w14:textId="3FAE26FA" w:rsidR="00C66326" w:rsidRDefault="00D9545E" w:rsidP="00D9545E">
      <w:pPr>
        <w:pStyle w:val="Heading3"/>
      </w:pPr>
      <w:proofErr w:type="spellStart"/>
      <w:r>
        <w:lastRenderedPageBreak/>
        <w:t>Covid</w:t>
      </w:r>
      <w:proofErr w:type="spellEnd"/>
      <w:r>
        <w:t xml:space="preserve"> Thumps</w:t>
      </w:r>
    </w:p>
    <w:p w14:paraId="171A0DF4" w14:textId="5D9607E8" w:rsidR="00D9545E" w:rsidRDefault="00D9545E" w:rsidP="00D9545E"/>
    <w:p w14:paraId="0374FFB0" w14:textId="1B8039E4" w:rsidR="00D9545E" w:rsidRDefault="00D9545E" w:rsidP="00D9545E">
      <w:pPr>
        <w:pStyle w:val="Heading4"/>
      </w:pPr>
      <w:r>
        <w:t>COVID-19 causes court slow down</w:t>
      </w:r>
    </w:p>
    <w:p w14:paraId="3A81BA63" w14:textId="77777777" w:rsidR="00D9545E" w:rsidRPr="00040609" w:rsidRDefault="00D9545E" w:rsidP="00D9545E">
      <w:r w:rsidRPr="00040609">
        <w:rPr>
          <w:sz w:val="18"/>
          <w:szCs w:val="18"/>
        </w:rPr>
        <w:t>Keri</w:t>
      </w:r>
      <w:r>
        <w:t xml:space="preserve"> </w:t>
      </w:r>
      <w:proofErr w:type="spellStart"/>
      <w:r>
        <w:rPr>
          <w:rStyle w:val="Style13ptBold"/>
        </w:rPr>
        <w:t>Blakinger</w:t>
      </w:r>
      <w:proofErr w:type="spellEnd"/>
      <w:r w:rsidRPr="00040609">
        <w:rPr>
          <w:rStyle w:val="Style13ptBold"/>
        </w:rPr>
        <w:t xml:space="preserve"> </w:t>
      </w:r>
      <w:r>
        <w:rPr>
          <w:rStyle w:val="Style13ptBold"/>
        </w:rPr>
        <w:t>and</w:t>
      </w:r>
      <w:r w:rsidRPr="00040609">
        <w:rPr>
          <w:rStyle w:val="Style13ptBold"/>
          <w:b w:val="0"/>
          <w:bCs w:val="0"/>
          <w:sz w:val="18"/>
          <w:szCs w:val="18"/>
        </w:rPr>
        <w:t xml:space="preserve"> Maurice</w:t>
      </w:r>
      <w:r>
        <w:rPr>
          <w:rStyle w:val="Style13ptBold"/>
        </w:rPr>
        <w:t xml:space="preserve"> </w:t>
      </w:r>
      <w:proofErr w:type="spellStart"/>
      <w:r>
        <w:rPr>
          <w:rStyle w:val="Style13ptBold"/>
        </w:rPr>
        <w:t>Chammah</w:t>
      </w:r>
      <w:proofErr w:type="spellEnd"/>
      <w:r>
        <w:rPr>
          <w:rStyle w:val="Style13ptBold"/>
        </w:rPr>
        <w:t xml:space="preserve"> </w:t>
      </w:r>
      <w:r w:rsidRPr="00040609">
        <w:rPr>
          <w:rStyle w:val="Style13ptBold"/>
        </w:rPr>
        <w:t>20</w:t>
      </w:r>
      <w:r>
        <w:t>,</w:t>
      </w:r>
      <w:r w:rsidRPr="00040609">
        <w:rPr>
          <w:sz w:val="18"/>
          <w:szCs w:val="18"/>
        </w:rPr>
        <w:t xml:space="preserve"> </w:t>
      </w:r>
      <w:r>
        <w:rPr>
          <w:sz w:val="18"/>
          <w:szCs w:val="18"/>
        </w:rPr>
        <w:t>*</w:t>
      </w:r>
      <w:r w:rsidRPr="00040609">
        <w:rPr>
          <w:sz w:val="18"/>
          <w:szCs w:val="18"/>
        </w:rPr>
        <w:t xml:space="preserve">a staff writer whose work has focused on prisons and prosecutors. </w:t>
      </w:r>
      <w:r>
        <w:rPr>
          <w:sz w:val="18"/>
          <w:szCs w:val="18"/>
        </w:rPr>
        <w:t xml:space="preserve">**A staff writer and a former Fulbright fellow. </w:t>
      </w:r>
      <w:r w:rsidRPr="00040609">
        <w:rPr>
          <w:sz w:val="18"/>
          <w:szCs w:val="18"/>
        </w:rPr>
        <w:t>"How Coronavirus is Disrupting the Death Penalty," Marshall Project, 3-23-2020, https://www.themarshallproject.org/2020/03/23/how-coronavirus-is-disrupting-the-death-penalty, accessed 7-18-2020 //ART</w:t>
      </w:r>
    </w:p>
    <w:p w14:paraId="1DD82B54" w14:textId="77777777" w:rsidR="00D9545E" w:rsidRDefault="00D9545E" w:rsidP="00D9545E">
      <w:pPr>
        <w:rPr>
          <w:sz w:val="10"/>
        </w:rPr>
      </w:pPr>
      <w:r w:rsidRPr="00040609">
        <w:rPr>
          <w:sz w:val="10"/>
        </w:rPr>
        <w:t xml:space="preserve">With a signature from Gov. Jared Polis, Colorado on Monday became the 22nd state to abolish the death penalty. But the governor’s long-planned intervention comes at a moment when </w:t>
      </w:r>
      <w:r w:rsidRPr="00331451">
        <w:rPr>
          <w:u w:val="single"/>
        </w:rPr>
        <w:t xml:space="preserve">capital punishment is already at a </w:t>
      </w:r>
      <w:r w:rsidRPr="00331451">
        <w:rPr>
          <w:rStyle w:val="Emphasis"/>
        </w:rPr>
        <w:t>standstill</w:t>
      </w:r>
      <w:r w:rsidRPr="00331451">
        <w:rPr>
          <w:u w:val="single"/>
        </w:rPr>
        <w:t xml:space="preserve"> across the nation for</w:t>
      </w:r>
      <w:r w:rsidRPr="00040609">
        <w:rPr>
          <w:sz w:val="10"/>
        </w:rPr>
        <w:t xml:space="preserve"> a very different reason: </w:t>
      </w:r>
      <w:r w:rsidRPr="00331451">
        <w:rPr>
          <w:u w:val="single"/>
        </w:rPr>
        <w:t>coronavirus</w:t>
      </w:r>
      <w:r w:rsidRPr="00040609">
        <w:rPr>
          <w:sz w:val="10"/>
        </w:rPr>
        <w:t xml:space="preserve">. The growing global pandemic—reaching 163 countries and more than 15,000 deaths—has at least temporarily saved two condemned men from execution in Texas, with more delays sought elsewhere. </w:t>
      </w:r>
      <w:r w:rsidRPr="00331451">
        <w:rPr>
          <w:rStyle w:val="StyleUnderline"/>
        </w:rPr>
        <w:t>The pandemic has also stopped trials in which the death penalty was being sought</w:t>
      </w:r>
      <w:r w:rsidRPr="00040609">
        <w:rPr>
          <w:sz w:val="10"/>
        </w:rPr>
        <w:t xml:space="preserve">. </w:t>
      </w:r>
      <w:r w:rsidRPr="00331451">
        <w:rPr>
          <w:rStyle w:val="StyleUnderline"/>
        </w:rPr>
        <w:t>It has even upended the process for defense attorneys to try to exonerate their clients facing capital punishment.</w:t>
      </w:r>
      <w:r w:rsidRPr="00040609">
        <w:rPr>
          <w:sz w:val="10"/>
        </w:rPr>
        <w:t xml:space="preserve"> </w:t>
      </w:r>
      <w:r w:rsidRPr="00331451">
        <w:rPr>
          <w:rStyle w:val="StyleUnderline"/>
        </w:rPr>
        <w:t>“Almost every aspect of legal representation is at a halt in the judicial system,”</w:t>
      </w:r>
      <w:r w:rsidRPr="00040609">
        <w:rPr>
          <w:sz w:val="10"/>
        </w:rPr>
        <w:t xml:space="preserve"> said Amanda </w:t>
      </w:r>
      <w:proofErr w:type="spellStart"/>
      <w:r w:rsidRPr="00040609">
        <w:rPr>
          <w:sz w:val="10"/>
        </w:rPr>
        <w:t>Marzullo</w:t>
      </w:r>
      <w:proofErr w:type="spellEnd"/>
      <w:r w:rsidRPr="00040609">
        <w:rPr>
          <w:sz w:val="10"/>
        </w:rPr>
        <w:t>, a consultant with the Innocence Project. “</w:t>
      </w:r>
      <w:r w:rsidRPr="00331451">
        <w:rPr>
          <w:rStyle w:val="StyleUnderline"/>
        </w:rPr>
        <w:t>People are effectively unable to prepare and investigate their cases.</w:t>
      </w:r>
      <w:r w:rsidRPr="00040609">
        <w:rPr>
          <w:sz w:val="10"/>
        </w:rPr>
        <w:t xml:space="preserve">” The first delay came in Texas, where </w:t>
      </w:r>
      <w:r w:rsidRPr="00331451">
        <w:rPr>
          <w:rStyle w:val="StyleUnderline"/>
        </w:rPr>
        <w:t>an appeals court pushed back the scheduled</w:t>
      </w:r>
      <w:r w:rsidRPr="00040609">
        <w:rPr>
          <w:sz w:val="10"/>
        </w:rPr>
        <w:t xml:space="preserve"> March 18 </w:t>
      </w:r>
      <w:r w:rsidRPr="00331451">
        <w:rPr>
          <w:rStyle w:val="StyleUnderline"/>
        </w:rPr>
        <w:t>lethal injection</w:t>
      </w:r>
      <w:r w:rsidRPr="00040609">
        <w:rPr>
          <w:sz w:val="10"/>
        </w:rPr>
        <w:t xml:space="preserve"> of John Hummel. The Tarrant County man’s lawyers argued that the number of people gathering to witness and carry out the execution would risk spreading the virus. </w:t>
      </w:r>
      <w:r w:rsidRPr="00331451">
        <w:rPr>
          <w:rStyle w:val="StyleUnderline"/>
        </w:rPr>
        <w:t>Days later, the same court postponed the March 25 execution</w:t>
      </w:r>
      <w:r w:rsidRPr="00040609">
        <w:rPr>
          <w:sz w:val="10"/>
        </w:rPr>
        <w:t xml:space="preserve"> of Tracy Beatty, giving him a similar 60-day delay “in light of the current health crisis and the enormous resources needed to address that emergency. </w:t>
      </w:r>
      <w:proofErr w:type="gramStart"/>
      <w:r w:rsidRPr="00040609">
        <w:rPr>
          <w:sz w:val="10"/>
        </w:rPr>
        <w:t>”In</w:t>
      </w:r>
      <w:proofErr w:type="gramEnd"/>
      <w:r w:rsidRPr="00040609">
        <w:rPr>
          <w:sz w:val="10"/>
        </w:rPr>
        <w:t xml:space="preserve"> both cases, </w:t>
      </w:r>
      <w:r w:rsidRPr="00331451">
        <w:rPr>
          <w:rStyle w:val="StyleUnderline"/>
        </w:rPr>
        <w:t>prosecutors opposed the requests to call off the executions,</w:t>
      </w:r>
      <w:r w:rsidRPr="00040609">
        <w:rPr>
          <w:sz w:val="10"/>
        </w:rPr>
        <w:t xml:space="preserve"> and Texas Department of Criminal Justice officials said they could still safely carry out the lethal injections, even after they’d barred visitors from prisons across the state. In addition to halting executions, </w:t>
      </w:r>
      <w:r w:rsidRPr="00331451">
        <w:rPr>
          <w:rStyle w:val="StyleUnderline"/>
        </w:rPr>
        <w:t>the coronavirus has also disrupted</w:t>
      </w:r>
      <w:r w:rsidRPr="00040609">
        <w:rPr>
          <w:sz w:val="10"/>
        </w:rPr>
        <w:t xml:space="preserve"> an </w:t>
      </w:r>
      <w:r w:rsidRPr="00331451">
        <w:rPr>
          <w:rStyle w:val="StyleUnderline"/>
        </w:rPr>
        <w:t>exoneration</w:t>
      </w:r>
      <w:r w:rsidRPr="00040609">
        <w:rPr>
          <w:sz w:val="10"/>
        </w:rPr>
        <w:t xml:space="preserve">. In Pennsylvania, </w:t>
      </w:r>
      <w:r w:rsidRPr="00331451">
        <w:rPr>
          <w:rStyle w:val="StyleUnderline"/>
        </w:rPr>
        <w:t xml:space="preserve">Walter </w:t>
      </w:r>
      <w:proofErr w:type="spellStart"/>
      <w:r w:rsidRPr="00331451">
        <w:rPr>
          <w:rStyle w:val="StyleUnderline"/>
        </w:rPr>
        <w:t>Ogrod</w:t>
      </w:r>
      <w:proofErr w:type="spellEnd"/>
      <w:r w:rsidRPr="00331451">
        <w:rPr>
          <w:rStyle w:val="StyleUnderline"/>
        </w:rPr>
        <w:t xml:space="preserve"> was about to be released after more than two decades on death row</w:t>
      </w:r>
      <w:r w:rsidRPr="00040609">
        <w:rPr>
          <w:sz w:val="10"/>
        </w:rPr>
        <w:t xml:space="preserve"> for the murder of 4-year-old Barbara Jean Horn, according to the Philadelphia Inquirer. </w:t>
      </w:r>
      <w:r w:rsidRPr="00331451">
        <w:rPr>
          <w:rStyle w:val="StyleUnderline"/>
        </w:rPr>
        <w:t>Prosecutors had agreed he was “</w:t>
      </w:r>
      <w:r w:rsidRPr="00331451">
        <w:rPr>
          <w:rStyle w:val="Emphasis"/>
        </w:rPr>
        <w:t>likely innocent</w:t>
      </w:r>
      <w:r w:rsidRPr="00331451">
        <w:rPr>
          <w:rStyle w:val="StyleUnderline"/>
        </w:rPr>
        <w:t>.</w:t>
      </w:r>
      <w:r w:rsidRPr="00040609">
        <w:rPr>
          <w:sz w:val="10"/>
        </w:rPr>
        <w:t xml:space="preserve">” Then, the 55-year-old began coughing and developed a fever—symptoms of the COVID-19 virus. Over the weekend, </w:t>
      </w:r>
      <w:r w:rsidRPr="00331451">
        <w:rPr>
          <w:rStyle w:val="StyleUnderline"/>
        </w:rPr>
        <w:t xml:space="preserve">a judge ordered that he be </w:t>
      </w:r>
      <w:r w:rsidRPr="001C4FFD">
        <w:rPr>
          <w:rStyle w:val="Emphasis"/>
        </w:rPr>
        <w:t>transferred</w:t>
      </w:r>
      <w:r w:rsidRPr="00331451">
        <w:rPr>
          <w:rStyle w:val="StyleUnderline"/>
        </w:rPr>
        <w:t xml:space="preserve"> from death row to a hospital outside prison, but state corrections officials confirmed</w:t>
      </w:r>
      <w:r w:rsidRPr="00040609">
        <w:rPr>
          <w:sz w:val="10"/>
        </w:rPr>
        <w:t xml:space="preserve"> to The Marshall Project</w:t>
      </w:r>
      <w:r w:rsidRPr="00331451">
        <w:rPr>
          <w:rStyle w:val="StyleUnderline"/>
        </w:rPr>
        <w:t xml:space="preserve"> that they have not moved </w:t>
      </w:r>
      <w:proofErr w:type="spellStart"/>
      <w:r w:rsidRPr="00331451">
        <w:rPr>
          <w:rStyle w:val="StyleUnderline"/>
        </w:rPr>
        <w:t>Ogrod</w:t>
      </w:r>
      <w:proofErr w:type="spellEnd"/>
      <w:r w:rsidRPr="00331451">
        <w:rPr>
          <w:rStyle w:val="StyleUnderline"/>
        </w:rPr>
        <w:t xml:space="preserve"> yet.</w:t>
      </w:r>
      <w:r w:rsidRPr="00040609">
        <w:rPr>
          <w:sz w:val="10"/>
        </w:rPr>
        <w:t xml:space="preserve"> They argue that the court lacked jurisdiction and that two prison doctors determined he didn't need to be tested. </w:t>
      </w:r>
      <w:proofErr w:type="spellStart"/>
      <w:r w:rsidRPr="00040609">
        <w:rPr>
          <w:sz w:val="10"/>
        </w:rPr>
        <w:t>Ogrod's</w:t>
      </w:r>
      <w:proofErr w:type="spellEnd"/>
      <w:r w:rsidRPr="00040609">
        <w:rPr>
          <w:sz w:val="10"/>
        </w:rPr>
        <w:t xml:space="preserve"> lawyer is continuing to demand he be released and tested and is asking the judge to expedite a ruling finding </w:t>
      </w:r>
      <w:proofErr w:type="spellStart"/>
      <w:r w:rsidRPr="00040609">
        <w:rPr>
          <w:sz w:val="10"/>
        </w:rPr>
        <w:t>Ogrod</w:t>
      </w:r>
      <w:proofErr w:type="spellEnd"/>
      <w:r w:rsidRPr="00040609">
        <w:rPr>
          <w:sz w:val="10"/>
        </w:rPr>
        <w:t xml:space="preserve"> innocent. Executions are frequently put on hold due to Supreme Court decisions and lethal injection drug shortages, but rarely do natural events play such a disruptive role. One example was in 2017, when Juan Castillo’s execution was delayed after Hurricane Harvey hit Texas. (He was executed the following year despite his long-standing claims of innocence</w:t>
      </w:r>
      <w:proofErr w:type="gramStart"/>
      <w:r w:rsidRPr="00040609">
        <w:rPr>
          <w:sz w:val="10"/>
        </w:rPr>
        <w:t>.)And</w:t>
      </w:r>
      <w:proofErr w:type="gramEnd"/>
      <w:r w:rsidRPr="00040609">
        <w:rPr>
          <w:sz w:val="10"/>
        </w:rPr>
        <w:t xml:space="preserve"> more stays may be coming. Last week, lawyers for Oscar Smith asked the Tennessee Supreme Court to delay his June 4 execution. They said they plan to ask Gov. Bill Lee for clemency but cannot put together an application “without putting themselves and others at risk” of contracting the virus. Executions are also scheduled for May in Missouri and June in Ohio, although the latter state lacks lethal injection drugs. </w:t>
      </w:r>
      <w:r w:rsidRPr="00331451">
        <w:rPr>
          <w:rStyle w:val="StyleUnderline"/>
        </w:rPr>
        <w:t>Several other defense lawyers</w:t>
      </w:r>
      <w:r w:rsidRPr="00040609">
        <w:rPr>
          <w:sz w:val="10"/>
        </w:rPr>
        <w:t xml:space="preserve"> told The Marshall Project they </w:t>
      </w:r>
      <w:r w:rsidRPr="00331451">
        <w:rPr>
          <w:rStyle w:val="StyleUnderline"/>
        </w:rPr>
        <w:t>plan to ask for delays</w:t>
      </w:r>
      <w:r w:rsidRPr="00040609">
        <w:rPr>
          <w:sz w:val="10"/>
        </w:rPr>
        <w:t xml:space="preserve">. Robert Dunham, executive director of the Death Penalty Information Center, did not find the delays surprising. “Every state that intends to go forward with an execution during this health crisis will have legal issues,” he said. “When you’re in the final weeks before an execution, access to a client is an absolute necessity and access to the courts is an absolute necessity. Where that access is impaired because of a public health emergency you simply can’t go forward.” He added that often exculpatory evidence surfaces close to a scheduled execution, when witnesses come forward. In recent months, witnesses have emerged to bolster the eleventh-hour innocence claims of Rodney Reed in Texas and James Dailey in Florida. With trials halted around the country, the number of new death sentences will drop, at least temporarily. Even before Colorado’s governor signed the abolition bill, a judge in Adams County postponed the trial of </w:t>
      </w:r>
      <w:proofErr w:type="spellStart"/>
      <w:r w:rsidRPr="00040609">
        <w:rPr>
          <w:sz w:val="10"/>
        </w:rPr>
        <w:t>Dreion</w:t>
      </w:r>
      <w:proofErr w:type="spellEnd"/>
      <w:r w:rsidRPr="00040609">
        <w:rPr>
          <w:sz w:val="10"/>
        </w:rPr>
        <w:t xml:space="preserve"> Dearing, who was facing a death sentence for the murder of Deputy Heath </w:t>
      </w:r>
      <w:proofErr w:type="spellStart"/>
      <w:r w:rsidRPr="00040609">
        <w:rPr>
          <w:sz w:val="10"/>
        </w:rPr>
        <w:t>Gumm</w:t>
      </w:r>
      <w:proofErr w:type="spellEnd"/>
      <w:r w:rsidRPr="00040609">
        <w:rPr>
          <w:sz w:val="10"/>
        </w:rPr>
        <w:t xml:space="preserve"> in 2018. (Dearing can still face death despite the repeal due to the timing of his charges, according to the Denver Post.) Judge Mark Warner had previously been criticized by defense lawyers for pushing the trial forward and having 250 potential jurors gather at one time, even as other courts were closing down. In Texas, </w:t>
      </w:r>
      <w:r w:rsidRPr="00040609">
        <w:rPr>
          <w:rStyle w:val="StyleUnderline"/>
        </w:rPr>
        <w:t>jury selection for a death penalty trial</w:t>
      </w:r>
      <w:r w:rsidRPr="00040609">
        <w:rPr>
          <w:sz w:val="10"/>
        </w:rPr>
        <w:t xml:space="preserve"> in San Antonio </w:t>
      </w:r>
      <w:r w:rsidRPr="00040609">
        <w:rPr>
          <w:rStyle w:val="Emphasis"/>
        </w:rPr>
        <w:t>was halted</w:t>
      </w:r>
      <w:r w:rsidRPr="00040609">
        <w:rPr>
          <w:sz w:val="10"/>
        </w:rPr>
        <w:t xml:space="preserve"> for 30 days. In Tarrant County, Texas, prosecutors agreed to postpone the trial of Reginald </w:t>
      </w:r>
      <w:proofErr w:type="spellStart"/>
      <w:r w:rsidRPr="00040609">
        <w:rPr>
          <w:sz w:val="10"/>
        </w:rPr>
        <w:t>Kimbro</w:t>
      </w:r>
      <w:proofErr w:type="spellEnd"/>
      <w:r w:rsidRPr="00040609">
        <w:rPr>
          <w:sz w:val="10"/>
        </w:rPr>
        <w:t xml:space="preserve">, who faces a potential death sentence if he’s convicted of the rapes and murders of two young women in 2017. </w:t>
      </w:r>
      <w:proofErr w:type="spellStart"/>
      <w:r w:rsidRPr="00040609">
        <w:rPr>
          <w:sz w:val="10"/>
        </w:rPr>
        <w:t>Kimbro’s</w:t>
      </w:r>
      <w:proofErr w:type="spellEnd"/>
      <w:r w:rsidRPr="00040609">
        <w:rPr>
          <w:sz w:val="10"/>
        </w:rPr>
        <w:t xml:space="preserve"> lawyer Steve Gordon said many jurors were elderly, and witnesses were slated to travel from Arkansas. “</w:t>
      </w:r>
      <w:r w:rsidRPr="00040609">
        <w:rPr>
          <w:rStyle w:val="StyleUnderline"/>
        </w:rPr>
        <w:t xml:space="preserve">All </w:t>
      </w:r>
      <w:r w:rsidRPr="00040609">
        <w:rPr>
          <w:rStyle w:val="Emphasis"/>
        </w:rPr>
        <w:t>trials have been postponed</w:t>
      </w:r>
      <w:r w:rsidRPr="00040609">
        <w:rPr>
          <w:rStyle w:val="StyleUnderline"/>
        </w:rPr>
        <w:t xml:space="preserve"> at this time</w:t>
      </w:r>
      <w:r w:rsidRPr="00040609">
        <w:rPr>
          <w:sz w:val="10"/>
        </w:rPr>
        <w:t>,” said Sam Jordan, communications officer at the Tarrant County Criminal District Attorney’s Office, in an email. “The focus right now is on protecting the public health, which includes everyone involved in the trial process.” T</w:t>
      </w:r>
      <w:r w:rsidRPr="00040609">
        <w:rPr>
          <w:rStyle w:val="StyleUnderline"/>
        </w:rPr>
        <w:t xml:space="preserve">he slowdown caused by the COVID-19 crisis is even affecting cases that would not go to trial </w:t>
      </w:r>
      <w:r w:rsidRPr="00040609">
        <w:rPr>
          <w:rStyle w:val="Emphasis"/>
        </w:rPr>
        <w:t>for months.</w:t>
      </w:r>
      <w:r w:rsidRPr="00040609">
        <w:rPr>
          <w:sz w:val="10"/>
        </w:rPr>
        <w:t xml:space="preserve"> People who face a death sentence typically work with a defense investigator whose job is to gather information to sway the jury towards mercy. These specialists do most of their interviewing in person, because it allows them to gain sensitive information about mental health issues and </w:t>
      </w:r>
      <w:proofErr w:type="gramStart"/>
      <w:r w:rsidRPr="00040609">
        <w:rPr>
          <w:sz w:val="10"/>
        </w:rPr>
        <w:t>trauma.“</w:t>
      </w:r>
      <w:proofErr w:type="gramEnd"/>
      <w:r w:rsidRPr="00040609">
        <w:rPr>
          <w:sz w:val="10"/>
        </w:rPr>
        <w:t xml:space="preserve"> If you knock on somebody’s door during a pandemic, you’re creating more barriers to relationship-building,” said Elizabeth </w:t>
      </w:r>
      <w:proofErr w:type="spellStart"/>
      <w:r w:rsidRPr="00040609">
        <w:rPr>
          <w:sz w:val="10"/>
        </w:rPr>
        <w:t>Vartkessian</w:t>
      </w:r>
      <w:proofErr w:type="spellEnd"/>
      <w:r w:rsidRPr="00040609">
        <w:rPr>
          <w:sz w:val="10"/>
        </w:rPr>
        <w:t>, who oversees investigations for the non-profit Advancing Real Change, Inc.</w:t>
      </w:r>
    </w:p>
    <w:p w14:paraId="5FBA26F2" w14:textId="72A7F136" w:rsidR="00D9545E" w:rsidRDefault="00B649B3" w:rsidP="00B649B3">
      <w:pPr>
        <w:pStyle w:val="Heading3"/>
      </w:pPr>
      <w:r>
        <w:lastRenderedPageBreak/>
        <w:t>Costs more</w:t>
      </w:r>
    </w:p>
    <w:p w14:paraId="2FDDAAF7" w14:textId="65F4936E" w:rsidR="00B649B3" w:rsidRDefault="00B649B3" w:rsidP="00B649B3"/>
    <w:p w14:paraId="1C139E39" w14:textId="77777777" w:rsidR="00B649B3" w:rsidRDefault="00B649B3" w:rsidP="00B649B3">
      <w:pPr>
        <w:pStyle w:val="Heading4"/>
      </w:pPr>
      <w:r>
        <w:t>Death penalties cost more</w:t>
      </w:r>
    </w:p>
    <w:p w14:paraId="6795B7EA" w14:textId="77777777" w:rsidR="00514C5F" w:rsidRDefault="00514C5F" w:rsidP="00514C5F">
      <w:pPr>
        <w:spacing w:after="0" w:line="240" w:lineRule="auto"/>
      </w:pPr>
      <w:r>
        <w:t xml:space="preserve">Justin </w:t>
      </w:r>
      <w:r w:rsidRPr="00837192">
        <w:rPr>
          <w:rStyle w:val="Style13ptBold"/>
        </w:rPr>
        <w:t>Marceau and</w:t>
      </w:r>
      <w:r>
        <w:t xml:space="preserve"> Hollis </w:t>
      </w:r>
      <w:r w:rsidRPr="00837192">
        <w:rPr>
          <w:rStyle w:val="Style13ptBold"/>
        </w:rPr>
        <w:t>Whitson</w:t>
      </w:r>
      <w:r>
        <w:t>, 20</w:t>
      </w:r>
      <w:r w:rsidRPr="00563AB8">
        <w:rPr>
          <w:rStyle w:val="Style13ptBold"/>
        </w:rPr>
        <w:t>13</w:t>
      </w:r>
      <w:r>
        <w:t xml:space="preserve">, Justin </w:t>
      </w:r>
      <w:r w:rsidRPr="009849EA">
        <w:t xml:space="preserve">is </w:t>
      </w:r>
      <w:r>
        <w:t xml:space="preserve">a </w:t>
      </w:r>
      <w:r w:rsidRPr="009849EA">
        <w:t>Professor of Law and the Brooks Institute Faculty Research Scholar of Animal Law and Policy. He serves as the reporter for the pattern criminal jury instruction committee of the U.S. Court of Appeals for the Tenth Circuit, and as an inaugural member of the Governor’s Council for Animal Protection (GCAP) formed by a proclamation of the Governor of Colorado, and is a Fellow of the Oxford Centre for Animal Ethics.</w:t>
      </w:r>
      <w:r>
        <w:t xml:space="preserve"> Hollis </w:t>
      </w:r>
      <w:r w:rsidRPr="00FA58FB">
        <w:t xml:space="preserve">is a founding partner of the Denver law firm of </w:t>
      </w:r>
      <w:proofErr w:type="spellStart"/>
      <w:r w:rsidRPr="00FA58FB">
        <w:t>Samler</w:t>
      </w:r>
      <w:proofErr w:type="spellEnd"/>
      <w:r w:rsidRPr="00FA58FB">
        <w:t xml:space="preserve"> &amp; Whitson, P.C., where her practice is limited to federal and state appeals and the defense in death penalty prosecutions. Hollis graduated from Yale Law School in 1984 and since then has worked almost exclusively in federal and state criminal law. At the New Mexico State Public Defender, she served as a felony trial attorney, the chief appellate defender, and as founder and head of the statewide Mental Health Division.</w:t>
      </w:r>
      <w:r>
        <w:t xml:space="preserve"> </w:t>
      </w:r>
      <w:hyperlink r:id="rId93" w:history="1">
        <w:r w:rsidRPr="006D1814">
          <w:rPr>
            <w:rStyle w:val="Hyperlink"/>
          </w:rPr>
          <w:t>https://www.law.du.edu/documents/criminal-law-review/issues/v03-1/Cost-of-Death-Penalty.pdf</w:t>
        </w:r>
      </w:hyperlink>
    </w:p>
    <w:p w14:paraId="02B8E8FE" w14:textId="77777777" w:rsidR="00B649B3" w:rsidRDefault="00B649B3" w:rsidP="00B649B3">
      <w:pPr>
        <w:spacing w:after="0" w:line="240" w:lineRule="auto"/>
      </w:pPr>
    </w:p>
    <w:p w14:paraId="0ACEFA38" w14:textId="77777777" w:rsidR="00B649B3" w:rsidRPr="00FA58FB" w:rsidRDefault="00B649B3" w:rsidP="00B649B3">
      <w:pPr>
        <w:rPr>
          <w:u w:val="single"/>
        </w:rPr>
      </w:pPr>
      <w:r w:rsidRPr="00FA58FB">
        <w:rPr>
          <w:u w:val="single"/>
        </w:rPr>
        <w:t xml:space="preserve">Anyone familiar with the process knows that death penalty prosecutions </w:t>
      </w:r>
      <w:r w:rsidRPr="00FA58FB">
        <w:rPr>
          <w:rStyle w:val="Emphasis"/>
        </w:rPr>
        <w:t>cost every agency more – a lot more</w:t>
      </w:r>
      <w:r w:rsidRPr="00FA58FB">
        <w:rPr>
          <w:u w:val="single"/>
        </w:rPr>
        <w:t xml:space="preserve">. Every day in court entails higher level attorney, clerical, judicial, and investigative personnel, more lawyers per side, more courtroom security, and many more jurors. These proceedings require the best and the brightest, from the attorneys to the scientists and experts, all the way down to the judicial law clerks employed for these complex cases. Everyone looking at a typical courtroom day in a death prosecution case can see that a vast amount of taxpayer money is being spent </w:t>
      </w:r>
      <w:r w:rsidRPr="00682828">
        <w:rPr>
          <w:rStyle w:val="Emphasis"/>
        </w:rPr>
        <w:t xml:space="preserve">above and beyond what would have been spent on a prosecution for first degree murder where the maximum penalty is life imprisonment without parole </w:t>
      </w:r>
      <w:r w:rsidRPr="00FA58FB">
        <w:rPr>
          <w:u w:val="single"/>
        </w:rPr>
        <w:t xml:space="preserve">(“LWOP”). </w:t>
      </w:r>
    </w:p>
    <w:p w14:paraId="72C8CAA9" w14:textId="77777777" w:rsidR="00B649B3" w:rsidRPr="00B649B3" w:rsidRDefault="00B649B3" w:rsidP="00B649B3"/>
    <w:p w14:paraId="40A1EE61" w14:textId="53E9780E" w:rsidR="0022517D" w:rsidRDefault="0022517D" w:rsidP="001F4B6C">
      <w:pPr>
        <w:pStyle w:val="Heading2"/>
      </w:pPr>
      <w:r>
        <w:lastRenderedPageBreak/>
        <w:t>Court Politics DA</w:t>
      </w:r>
    </w:p>
    <w:p w14:paraId="3F395B25" w14:textId="69C0713A" w:rsidR="0022517D" w:rsidRDefault="0022517D" w:rsidP="0022517D">
      <w:pPr>
        <w:pStyle w:val="Heading3"/>
        <w:rPr>
          <w:rFonts w:eastAsia="Calibri"/>
        </w:rPr>
      </w:pPr>
      <w:r>
        <w:rPr>
          <w:rFonts w:eastAsia="Calibri"/>
        </w:rPr>
        <w:lastRenderedPageBreak/>
        <w:t>No Balancing—2AC</w:t>
      </w:r>
    </w:p>
    <w:p w14:paraId="71E9DB51" w14:textId="2F49D9E8" w:rsidR="0022517D" w:rsidRDefault="0022517D" w:rsidP="0022517D">
      <w:pPr>
        <w:pStyle w:val="Heading4"/>
      </w:pPr>
      <w:r w:rsidRPr="2DCFDA73">
        <w:rPr>
          <w:rFonts w:eastAsia="Calibri" w:cs="Calibri"/>
        </w:rPr>
        <w:t>Court balancing is fake</w:t>
      </w:r>
    </w:p>
    <w:p w14:paraId="338F99E7" w14:textId="77777777" w:rsidR="0022517D" w:rsidRDefault="0022517D" w:rsidP="0022517D">
      <w:r w:rsidRPr="2DCFDA73">
        <w:rPr>
          <w:rFonts w:eastAsia="Calibri"/>
          <w:b/>
          <w:bCs/>
          <w:sz w:val="26"/>
          <w:szCs w:val="26"/>
        </w:rPr>
        <w:t>Carpenter, 14</w:t>
      </w:r>
      <w:r w:rsidRPr="2DCFDA73">
        <w:rPr>
          <w:rFonts w:eastAsia="Calibri"/>
        </w:rPr>
        <w:t xml:space="preserve"> (Dale Carpenter, Distinguished University Teaching Professor and Earl R. Larson Professor of Civil Rights &amp; Civil Liberties Law at the University of Minnesota Law School., 11-12-2014, accessed on 7-28-2020, The Washington Post, "Obamacare and gay marriage — the missing link", </w:t>
      </w:r>
      <w:hyperlink r:id="rId94">
        <w:r w:rsidRPr="2DCFDA73">
          <w:rPr>
            <w:rStyle w:val="Hyperlink"/>
            <w:rFonts w:eastAsia="Calibri"/>
          </w:rPr>
          <w:t>https://www.washingtonpost.com/news/volokh-conspiracy/wp/2014/11/12/obamacare-and-gay-marriage-the-missing-link/?utm_term=.5962a193ea57</w:t>
        </w:r>
      </w:hyperlink>
      <w:r w:rsidRPr="2DCFDA73">
        <w:rPr>
          <w:rFonts w:eastAsia="Calibri"/>
        </w:rPr>
        <w:t xml:space="preserve"> | </w:t>
      </w:r>
      <w:proofErr w:type="spellStart"/>
      <w:r w:rsidRPr="2DCFDA73">
        <w:rPr>
          <w:rFonts w:eastAsia="Calibri"/>
        </w:rPr>
        <w:t>QWlyRn</w:t>
      </w:r>
      <w:proofErr w:type="spellEnd"/>
      <w:r w:rsidRPr="2DCFDA73">
        <w:rPr>
          <w:rFonts w:eastAsia="Calibri"/>
        </w:rPr>
        <w:t>)</w:t>
      </w:r>
    </w:p>
    <w:p w14:paraId="271006EA" w14:textId="77777777" w:rsidR="0022517D" w:rsidRDefault="0022517D" w:rsidP="0022517D">
      <w:pPr>
        <w:spacing w:line="300" w:lineRule="exact"/>
        <w:rPr>
          <w:rFonts w:eastAsia="Calibri"/>
          <w:sz w:val="14"/>
        </w:rPr>
      </w:pPr>
      <w:r w:rsidRPr="00F83E8B">
        <w:rPr>
          <w:rFonts w:eastAsia="Calibri"/>
          <w:sz w:val="14"/>
        </w:rPr>
        <w:t>Now that a critical part of the Affordable Care Act is before the Supreme Court in</w:t>
      </w:r>
      <w:r w:rsidRPr="00B5241E">
        <w:rPr>
          <w:rFonts w:eastAsia="Calibri"/>
          <w:sz w:val="14"/>
        </w:rPr>
        <w:t xml:space="preserve"> </w:t>
      </w:r>
      <w:r w:rsidRPr="00F83E8B">
        <w:rPr>
          <w:rFonts w:eastAsia="Calibri"/>
          <w:i/>
          <w:iCs/>
          <w:sz w:val="14"/>
        </w:rPr>
        <w:t>King v. Burwell</w:t>
      </w:r>
      <w:r w:rsidRPr="00B5241E">
        <w:rPr>
          <w:rFonts w:eastAsia="Calibri"/>
          <w:i/>
          <w:iCs/>
          <w:sz w:val="14"/>
        </w:rPr>
        <w:t xml:space="preserve"> </w:t>
      </w:r>
      <w:r w:rsidRPr="00F83E8B">
        <w:rPr>
          <w:rFonts w:eastAsia="Calibri"/>
          <w:sz w:val="14"/>
        </w:rPr>
        <w:t>we can expect to see many efforts to steer the outcome from both sides in popular media, legal blogs, and briefs. A lot of these attempts will be aimed at the interesting and complex legal issues involved, but others will not be.</w:t>
      </w:r>
      <w:r w:rsidRPr="00B5241E">
        <w:rPr>
          <w:rFonts w:eastAsia="Calibri"/>
          <w:sz w:val="14"/>
        </w:rPr>
        <w:t xml:space="preserve"> </w:t>
      </w:r>
      <w:r w:rsidRPr="00F83E8B">
        <w:rPr>
          <w:rFonts w:eastAsia="Calibri"/>
          <w:sz w:val="14"/>
        </w:rPr>
        <w:t>On Tuesday, Harvard law professor Noah Feldman</w:t>
      </w:r>
      <w:r w:rsidRPr="00B5241E">
        <w:rPr>
          <w:rFonts w:eastAsia="Calibri"/>
          <w:sz w:val="14"/>
        </w:rPr>
        <w:t xml:space="preserve"> </w:t>
      </w:r>
      <w:hyperlink r:id="rId95" w:history="1">
        <w:r w:rsidRPr="00F83E8B">
          <w:rPr>
            <w:rStyle w:val="Hyperlink"/>
            <w:rFonts w:eastAsia="Calibri"/>
            <w:sz w:val="14"/>
          </w:rPr>
          <w:t>speculated in a blog post</w:t>
        </w:r>
      </w:hyperlink>
      <w:r w:rsidRPr="00B5241E">
        <w:rPr>
          <w:rFonts w:eastAsia="Calibri"/>
          <w:sz w:val="14"/>
        </w:rPr>
        <w:t xml:space="preserve"> </w:t>
      </w:r>
      <w:r w:rsidRPr="00F83E8B">
        <w:rPr>
          <w:rFonts w:eastAsia="Calibri"/>
          <w:sz w:val="14"/>
        </w:rPr>
        <w:t>about a possible “linkage” between the</w:t>
      </w:r>
      <w:r w:rsidRPr="00B5241E">
        <w:rPr>
          <w:rFonts w:eastAsia="Calibri"/>
          <w:sz w:val="14"/>
        </w:rPr>
        <w:t xml:space="preserve"> </w:t>
      </w:r>
      <w:hyperlink r:id="rId96" w:history="1">
        <w:r w:rsidRPr="00F83E8B">
          <w:rPr>
            <w:rStyle w:val="Hyperlink"/>
            <w:rFonts w:eastAsia="Calibri"/>
            <w:sz w:val="14"/>
          </w:rPr>
          <w:t>pending ACA</w:t>
        </w:r>
      </w:hyperlink>
      <w:r w:rsidRPr="00B5241E">
        <w:rPr>
          <w:rFonts w:eastAsia="Calibri"/>
          <w:sz w:val="14"/>
        </w:rPr>
        <w:t xml:space="preserve"> </w:t>
      </w:r>
      <w:r w:rsidRPr="00F83E8B">
        <w:rPr>
          <w:rFonts w:eastAsia="Calibri"/>
          <w:sz w:val="14"/>
        </w:rPr>
        <w:t>case and</w:t>
      </w:r>
      <w:r w:rsidRPr="00B5241E">
        <w:rPr>
          <w:rFonts w:eastAsia="Calibri"/>
          <w:sz w:val="14"/>
        </w:rPr>
        <w:t xml:space="preserve"> </w:t>
      </w:r>
      <w:hyperlink r:id="rId97" w:history="1">
        <w:r w:rsidRPr="00F83E8B">
          <w:rPr>
            <w:rStyle w:val="Hyperlink"/>
            <w:rFonts w:eastAsia="Calibri"/>
            <w:sz w:val="14"/>
          </w:rPr>
          <w:t>a likely same-sex marriage case</w:t>
        </w:r>
      </w:hyperlink>
      <w:r w:rsidRPr="00B5241E">
        <w:rPr>
          <w:rFonts w:eastAsia="Calibri"/>
          <w:sz w:val="14"/>
        </w:rPr>
        <w:t xml:space="preserve"> </w:t>
      </w:r>
      <w:r w:rsidRPr="00F83E8B">
        <w:rPr>
          <w:rFonts w:eastAsia="Calibri"/>
          <w:sz w:val="14"/>
        </w:rPr>
        <w:t xml:space="preserve">this Term. Not that he asserts any linkage in the facts, legal issues, or background principles, which would be a fascinating read. </w:t>
      </w:r>
      <w:r w:rsidRPr="00F83E8B">
        <w:rPr>
          <w:rFonts w:eastAsia="Calibri"/>
          <w:u w:val="single"/>
        </w:rPr>
        <w:t xml:space="preserve">But he sees a linkage by which the Supreme Court may </w:t>
      </w:r>
      <w:r w:rsidRPr="0022517D">
        <w:rPr>
          <w:rFonts w:eastAsia="Calibri"/>
          <w:u w:val="single"/>
        </w:rPr>
        <w:t xml:space="preserve">give itself psychological permission to reach a “conservative” policy result in one case (against the ACA) by balancing it against a “liberal” result in the other </w:t>
      </w:r>
      <w:r w:rsidRPr="0022517D">
        <w:rPr>
          <w:rFonts w:eastAsia="Calibri"/>
          <w:sz w:val="14"/>
        </w:rPr>
        <w:t xml:space="preserve">(for same-sex marriage). The post is entitled, “Obamacare May Die So Gay Marriage Survives.” Feldman may not have written the title but it doesn’t really mislead the reader about the substance. I have a great deal of respect for Professor Feldman, who’s clearly a star of his generation in the legal academy. Indeed, I assign my Constitutional Law students the casebook he co-authors. </w:t>
      </w:r>
      <w:r w:rsidRPr="0022517D">
        <w:rPr>
          <w:u w:val="single"/>
        </w:rPr>
        <w:t xml:space="preserve">But the conjecture in his </w:t>
      </w:r>
      <w:hyperlink r:id="rId98" w:history="1">
        <w:proofErr w:type="spellStart"/>
        <w:r w:rsidRPr="0022517D">
          <w:rPr>
            <w:rStyle w:val="Hyperlink"/>
            <w:u w:val="single"/>
          </w:rPr>
          <w:t>BloombergView</w:t>
        </w:r>
        <w:proofErr w:type="spellEnd"/>
        <w:r w:rsidRPr="0022517D">
          <w:rPr>
            <w:rStyle w:val="Hyperlink"/>
            <w:u w:val="single"/>
          </w:rPr>
          <w:t xml:space="preserve"> post</w:t>
        </w:r>
      </w:hyperlink>
      <w:r w:rsidRPr="0022517D">
        <w:rPr>
          <w:u w:val="single"/>
        </w:rPr>
        <w:t xml:space="preserve"> is unpersuasive on its own terms and reflects a dismaying trend in constitutional-law writing: a </w:t>
      </w:r>
      <w:r w:rsidRPr="0022517D">
        <w:rPr>
          <w:rStyle w:val="Emphasis"/>
        </w:rPr>
        <w:t xml:space="preserve">hyper-legal-realism that is neither legal nor very real. </w:t>
      </w:r>
      <w:r w:rsidRPr="0022517D">
        <w:rPr>
          <w:rFonts w:eastAsia="Calibri"/>
          <w:sz w:val="14"/>
        </w:rPr>
        <w:t xml:space="preserve">One can fully accept that political allegiances and the Supreme Court’s own desire to preserve the perception of its legitimacy, which is itself a form of politics, can influence its decisions. But Feldman’s approach calls on us to examine the deep and hidden psychological motivations of the Justices–which he agrees they would deny publicly and privately–without even considering whether there are perfectly reasonable and defensible legal grounds for the way they may rule in a particular case. How does linkage work at the Supreme Court? To begin with, recognize that today’s justices never speak in terms of </w:t>
      </w:r>
      <w:proofErr w:type="spellStart"/>
      <w:r w:rsidRPr="0022517D">
        <w:rPr>
          <w:rFonts w:eastAsia="Calibri"/>
          <w:sz w:val="14"/>
        </w:rPr>
        <w:t>horsetrading</w:t>
      </w:r>
      <w:proofErr w:type="spellEnd"/>
      <w:r w:rsidRPr="0022517D">
        <w:rPr>
          <w:rFonts w:eastAsia="Calibri"/>
          <w:sz w:val="14"/>
        </w:rPr>
        <w:t xml:space="preserve"> or logrolling from one case to another. I don’t just mean that, </w:t>
      </w:r>
      <w:r w:rsidRPr="0022517D">
        <w:rPr>
          <w:rStyle w:val="StyleUnderline"/>
        </w:rPr>
        <w:t xml:space="preserve">when asked publicly if justices might trade votes to support causes held dear by one-another, they all deny it. I mean that, even within the court itself or in private conversation with clerks and confidants, the justices would almost certainly say that no such linkage exists. </w:t>
      </w:r>
      <w:r w:rsidRPr="0022517D">
        <w:rPr>
          <w:rFonts w:eastAsia="Calibri"/>
          <w:sz w:val="14"/>
        </w:rPr>
        <w:t>Denial of linkage across unrelated cases is a kind of justices’ dogma — it would be sacrilegious, not to say heretical, for court insiders to say otherwise. To support this psychological-linkage speculation, Feldman offers the example of Justice Stevens’s votes in 2008 agreeing with the five conservatives in a death penalty and international-law decision (</w:t>
      </w:r>
      <w:r w:rsidRPr="0022517D">
        <w:rPr>
          <w:rFonts w:eastAsia="Calibri"/>
          <w:i/>
          <w:iCs/>
          <w:sz w:val="14"/>
        </w:rPr>
        <w:t>Medellin v. Texas</w:t>
      </w:r>
      <w:r w:rsidRPr="0022517D">
        <w:rPr>
          <w:rFonts w:eastAsia="Calibri"/>
          <w:sz w:val="14"/>
        </w:rPr>
        <w:t>) while at the same time voting to apply constitutional-rights protections to prisoners at Guantánamo Bay (</w:t>
      </w:r>
      <w:proofErr w:type="spellStart"/>
      <w:r w:rsidRPr="0022517D">
        <w:rPr>
          <w:rFonts w:eastAsia="Calibri"/>
          <w:i/>
          <w:iCs/>
          <w:sz w:val="14"/>
        </w:rPr>
        <w:t>Boumediene</w:t>
      </w:r>
      <w:proofErr w:type="spellEnd"/>
      <w:r w:rsidRPr="0022517D">
        <w:rPr>
          <w:rFonts w:eastAsia="Calibri"/>
          <w:i/>
          <w:iCs/>
          <w:sz w:val="14"/>
        </w:rPr>
        <w:t xml:space="preserve"> v. Bush</w:t>
      </w:r>
      <w:r w:rsidRPr="0022517D">
        <w:rPr>
          <w:rFonts w:eastAsia="Calibri"/>
          <w:sz w:val="14"/>
        </w:rPr>
        <w:t xml:space="preserve">). What explains Stevens’s votes? The cases presented very different factual backgrounds and distinct constitutional questions about the status of international law, executive authority, and federalism. But Feldman analyzes none of this, instead asserting: “Stevens did not want Justice Anthony Kennedy to be subject to the criticism that he had provided the deciding conservative vote in the </w:t>
      </w:r>
      <w:r w:rsidRPr="0022517D">
        <w:rPr>
          <w:rFonts w:eastAsia="Calibri"/>
          <w:i/>
          <w:iCs/>
          <w:sz w:val="14"/>
        </w:rPr>
        <w:t>Medellin</w:t>
      </w:r>
      <w:r w:rsidRPr="0022517D">
        <w:rPr>
          <w:rFonts w:eastAsia="Calibri"/>
          <w:sz w:val="14"/>
        </w:rPr>
        <w:t xml:space="preserve"> decision and the deciding liberal vote in the Guantánamo case.” So he voted to protect Kennedy by giving him added support in a conservative decision, thereby securing his vote for a liberal decision in a different case. Feldman does not tell us what the basis is for thinking Stevens might have had this latent psychological motivation–sacrificing his own judicial integrity and legacy against his better liberal judgment–to protect Kennedy’s right flank. Feldman then applies this mode of speculation to the prospective votes of Justice Kennedy and Chief Justice Roberts in the coming ACA case, which challenges on statutory grounds the IRS tax credits being made available to those who purchase health insurance on federally created exchanges. Since</w:t>
      </w:r>
      <w:r w:rsidRPr="00F83E8B">
        <w:rPr>
          <w:rFonts w:eastAsia="Calibri"/>
          <w:sz w:val="14"/>
        </w:rPr>
        <w:t xml:space="preserve"> Feldman believes Justice Kennedy’s vote for gay marriage is almost certain, he asserts that Kennedy may vote to strike down the ACA in order “to try to maintain his conservative bona fides with a corresponding conservative decision.” He adds: “If you believe that Kennedy will decide in favor of gay marriage — and I do — then it seems almost guaranteed that he will vote with the conservatives against the Barack Obama administration in the new Affordable Care Act case.”</w:t>
      </w:r>
      <w:r w:rsidRPr="00B5241E">
        <w:rPr>
          <w:rFonts w:eastAsia="Calibri"/>
          <w:sz w:val="14"/>
        </w:rPr>
        <w:t xml:space="preserve"> </w:t>
      </w:r>
      <w:r w:rsidRPr="00F83E8B">
        <w:rPr>
          <w:rFonts w:eastAsia="Calibri"/>
          <w:sz w:val="14"/>
        </w:rPr>
        <w:t>Feldman adds that “some speculated” that Kennedy’s liberal vote in</w:t>
      </w:r>
      <w:r w:rsidRPr="00B5241E">
        <w:rPr>
          <w:rFonts w:eastAsia="Calibri"/>
          <w:sz w:val="14"/>
        </w:rPr>
        <w:t xml:space="preserve"> </w:t>
      </w:r>
      <w:r w:rsidRPr="00F83E8B">
        <w:rPr>
          <w:rFonts w:eastAsia="Calibri"/>
          <w:i/>
          <w:iCs/>
          <w:sz w:val="14"/>
        </w:rPr>
        <w:t>United States v. Windsor</w:t>
      </w:r>
      <w:r w:rsidRPr="00B5241E">
        <w:rPr>
          <w:rFonts w:eastAsia="Calibri"/>
          <w:i/>
          <w:iCs/>
          <w:sz w:val="14"/>
        </w:rPr>
        <w:t xml:space="preserve"> </w:t>
      </w:r>
      <w:r w:rsidRPr="00F83E8B">
        <w:rPr>
          <w:rFonts w:eastAsia="Calibri"/>
          <w:sz w:val="14"/>
        </w:rPr>
        <w:t>in 2013 may have been linked to his conservative vote to strike down the ACA’s individual mandate in</w:t>
      </w:r>
      <w:r w:rsidRPr="00B5241E">
        <w:rPr>
          <w:rFonts w:eastAsia="Calibri"/>
          <w:sz w:val="14"/>
        </w:rPr>
        <w:t xml:space="preserve"> </w:t>
      </w:r>
      <w:r w:rsidRPr="00F83E8B">
        <w:rPr>
          <w:rFonts w:eastAsia="Calibri"/>
          <w:i/>
          <w:iCs/>
          <w:sz w:val="14"/>
        </w:rPr>
        <w:t xml:space="preserve">NFIB v. </w:t>
      </w:r>
      <w:proofErr w:type="spellStart"/>
      <w:r w:rsidRPr="00F83E8B">
        <w:rPr>
          <w:rFonts w:eastAsia="Calibri"/>
          <w:i/>
          <w:iCs/>
          <w:sz w:val="14"/>
        </w:rPr>
        <w:t>Sebelius</w:t>
      </w:r>
      <w:proofErr w:type="spellEnd"/>
      <w:r w:rsidRPr="00B5241E">
        <w:rPr>
          <w:rFonts w:eastAsia="Calibri"/>
          <w:i/>
          <w:iCs/>
          <w:sz w:val="14"/>
        </w:rPr>
        <w:t xml:space="preserve"> </w:t>
      </w:r>
      <w:r w:rsidRPr="00F83E8B">
        <w:rPr>
          <w:rFonts w:eastAsia="Calibri"/>
          <w:sz w:val="14"/>
        </w:rPr>
        <w:t>a year earlier</w:t>
      </w:r>
      <w:r w:rsidRPr="00F83E8B">
        <w:rPr>
          <w:rFonts w:eastAsia="Calibri"/>
          <w:i/>
          <w:iCs/>
          <w:sz w:val="14"/>
        </w:rPr>
        <w:t>.</w:t>
      </w:r>
      <w:r w:rsidRPr="00B5241E">
        <w:rPr>
          <w:rFonts w:eastAsia="Calibri"/>
          <w:i/>
          <w:iCs/>
          <w:sz w:val="14"/>
        </w:rPr>
        <w:t xml:space="preserve"> </w:t>
      </w:r>
      <w:r w:rsidRPr="00F83E8B">
        <w:rPr>
          <w:rFonts w:eastAsia="Calibri"/>
          <w:sz w:val="14"/>
        </w:rPr>
        <w:t>Apparently</w:t>
      </w:r>
      <w:r w:rsidRPr="00F83E8B">
        <w:rPr>
          <w:rFonts w:eastAsia="Calibri"/>
          <w:i/>
          <w:iCs/>
          <w:sz w:val="14"/>
        </w:rPr>
        <w:t>,</w:t>
      </w:r>
      <w:r w:rsidRPr="00B5241E">
        <w:rPr>
          <w:rFonts w:eastAsia="Calibri"/>
          <w:i/>
          <w:iCs/>
          <w:sz w:val="14"/>
        </w:rPr>
        <w:t xml:space="preserve"> </w:t>
      </w:r>
      <w:r w:rsidRPr="00F83E8B">
        <w:rPr>
          <w:rFonts w:eastAsia="Calibri"/>
          <w:sz w:val="14"/>
        </w:rPr>
        <w:t>psychological-linkage speculation can explain not only the Justices’ votes across ideological divides but can enrich our understanding of why a Justice votes one way in one case while other unrelated cases are still “wending their way” to the Court to provide a future balancing vote.</w:t>
      </w:r>
      <w:r w:rsidRPr="00B5241E">
        <w:rPr>
          <w:rFonts w:eastAsia="Calibri"/>
          <w:sz w:val="14"/>
        </w:rPr>
        <w:t xml:space="preserve"> </w:t>
      </w:r>
      <w:r w:rsidRPr="00F83E8B">
        <w:rPr>
          <w:rFonts w:eastAsia="Calibri"/>
          <w:sz w:val="14"/>
        </w:rPr>
        <w:t xml:space="preserve">As for </w:t>
      </w:r>
      <w:r w:rsidRPr="0022517D">
        <w:rPr>
          <w:rFonts w:eastAsia="Calibri"/>
          <w:sz w:val="14"/>
        </w:rPr>
        <w:t xml:space="preserve">Roberts, whichever way he votes in the gay-marriage case, </w:t>
      </w:r>
      <w:r w:rsidRPr="0022517D">
        <w:rPr>
          <w:rFonts w:eastAsia="Calibri"/>
          <w:sz w:val="14"/>
        </w:rPr>
        <w:lastRenderedPageBreak/>
        <w:t xml:space="preserve">Feldman is ready to pounce on his possible vote to strike down the ACA tax credit. Roberts, of course, was the saving vote for the ACA’s individual mandate two years ago. Feldman asserts that Roberts’s vote against the ACA now will be an attempt to balance the ledger against a high-profile liberal legal victory for gay marriage with at least one high-profile conservative win this Term. This stratagem will also be part of a cunning attempt by Roberts to discredit potential liberal critics of the Court, according to Feldman: </w:t>
      </w:r>
      <w:r w:rsidRPr="0022517D">
        <w:rPr>
          <w:rStyle w:val="StyleUnderline"/>
        </w:rPr>
        <w:t>Imagine that,</w:t>
      </w:r>
      <w:r w:rsidRPr="0022517D">
        <w:rPr>
          <w:rFonts w:eastAsia="Calibri"/>
          <w:sz w:val="14"/>
        </w:rPr>
        <w:t xml:space="preserve"> in the space of a few days at the end of June, </w:t>
      </w:r>
      <w:r w:rsidRPr="0022517D">
        <w:rPr>
          <w:rStyle w:val="StyleUnderline"/>
        </w:rPr>
        <w:t xml:space="preserve">the court decides a landmark case in favor of gay rights and then says that the IRS can’t give subsidies to citizens of states that have created their own health-insurance exchanges </w:t>
      </w:r>
      <w:r w:rsidRPr="0022517D">
        <w:rPr>
          <w:rFonts w:eastAsia="Calibri"/>
          <w:sz w:val="14"/>
        </w:rPr>
        <w:t xml:space="preserve">[sic, the tax credit would be ended for those purchasing on the </w:t>
      </w:r>
      <w:r w:rsidRPr="0022517D">
        <w:rPr>
          <w:rFonts w:eastAsia="Calibri"/>
          <w:i/>
          <w:iCs/>
          <w:sz w:val="14"/>
        </w:rPr>
        <w:t>federal</w:t>
      </w:r>
      <w:r w:rsidRPr="0022517D">
        <w:rPr>
          <w:rFonts w:eastAsia="Calibri"/>
          <w:sz w:val="14"/>
        </w:rPr>
        <w:t xml:space="preserve"> exchange]: </w:t>
      </w:r>
      <w:r w:rsidRPr="0022517D">
        <w:rPr>
          <w:rStyle w:val="StyleUnderline"/>
        </w:rPr>
        <w:t xml:space="preserve">What liberal critic would be able to say with a straight face that this was the most conservative activist court in history? The court would be activist, all right, but it would appear almost evenhandedly so. </w:t>
      </w:r>
      <w:r w:rsidRPr="0022517D">
        <w:rPr>
          <w:rFonts w:eastAsia="Calibri"/>
          <w:sz w:val="14"/>
        </w:rPr>
        <w:t xml:space="preserve">It never enters the analysis that a Justice could, for reasons entirely apart from personal vanity or institutional strategy, view the cases as presenting quite distinct questions of fact and law. One case presents serious constitutional questions, the other raises multi-faceted statutory-interpretation issues. One challenges state laws, the other attacks a federal law. One involves a claimed need to defer to democratic </w:t>
      </w:r>
      <w:proofErr w:type="spellStart"/>
      <w:r w:rsidRPr="0022517D">
        <w:rPr>
          <w:rFonts w:eastAsia="Calibri"/>
          <w:sz w:val="14"/>
        </w:rPr>
        <w:t>decisionmaking</w:t>
      </w:r>
      <w:proofErr w:type="spellEnd"/>
      <w:r w:rsidRPr="0022517D">
        <w:rPr>
          <w:rFonts w:eastAsia="Calibri"/>
          <w:sz w:val="14"/>
        </w:rPr>
        <w:t xml:space="preserve">, the other involves a claimed need to defer to agency interpretation. </w:t>
      </w:r>
      <w:r w:rsidRPr="0022517D">
        <w:rPr>
          <w:rStyle w:val="StyleUnderline"/>
        </w:rPr>
        <w:t xml:space="preserve">A </w:t>
      </w:r>
      <w:r w:rsidRPr="0022517D">
        <w:rPr>
          <w:sz w:val="14"/>
        </w:rPr>
        <w:t xml:space="preserve">Justice’s </w:t>
      </w:r>
      <w:r w:rsidRPr="0022517D">
        <w:rPr>
          <w:rStyle w:val="StyleUnderline"/>
        </w:rPr>
        <w:t xml:space="preserve">vote on </w:t>
      </w:r>
      <w:r w:rsidRPr="0022517D">
        <w:rPr>
          <w:sz w:val="14"/>
        </w:rPr>
        <w:t>whether</w:t>
      </w:r>
      <w:r w:rsidRPr="0022517D">
        <w:rPr>
          <w:rStyle w:val="StyleUnderline"/>
        </w:rPr>
        <w:t xml:space="preserve"> the “equal protection of the laws” requires states to issue marriage licenses to same-sex couples hardly predetermines </w:t>
      </w:r>
      <w:r w:rsidRPr="0022517D">
        <w:rPr>
          <w:sz w:val="14"/>
        </w:rPr>
        <w:t>his or her</w:t>
      </w:r>
      <w:r w:rsidRPr="0022517D">
        <w:rPr>
          <w:rStyle w:val="StyleUnderline"/>
        </w:rPr>
        <w:t xml:space="preserve"> vote on the question whether a statutory tax credit for individual health-insurance purchases in markets created “by the State” also includes a tax credit for such purchases in a market created by the federal government. </w:t>
      </w:r>
      <w:r w:rsidRPr="0022517D">
        <w:rPr>
          <w:rFonts w:eastAsia="Calibri"/>
          <w:sz w:val="14"/>
        </w:rPr>
        <w:t>For Feldman, the obvious distinctions don’t appear to matter. On this view, the conservative votes to strike down the ACA tax credit this Term would be the barely concealed psychological by-product of shrewd politics, legacy building, and institutional protection rather</w:t>
      </w:r>
      <w:r w:rsidRPr="00F83E8B">
        <w:rPr>
          <w:rFonts w:eastAsia="Calibri"/>
          <w:sz w:val="14"/>
        </w:rPr>
        <w:t xml:space="preserve"> than legal principle. The liberal votes for the ACA tax credit and for same-sex marriage will presumably be matters of constitutional principle, justice, and the American way.</w:t>
      </w:r>
      <w:r w:rsidRPr="00B5241E">
        <w:rPr>
          <w:rFonts w:eastAsia="Calibri"/>
          <w:sz w:val="14"/>
        </w:rPr>
        <w:t xml:space="preserve"> </w:t>
      </w:r>
      <w:r w:rsidRPr="00F83E8B">
        <w:rPr>
          <w:rFonts w:eastAsia="Calibri"/>
          <w:sz w:val="14"/>
        </w:rPr>
        <w:t>There is almost no decision in the Court’s history that could not be explained by reverting to this crude and non-falsifiable psychological-linkage theory about why the Court issues some decisions favoring liberal policy and some decisions favoring conservative policy. Maybe Kennedy voted to uphold</w:t>
      </w:r>
      <w:r w:rsidRPr="00B5241E">
        <w:rPr>
          <w:rFonts w:eastAsia="Calibri"/>
          <w:sz w:val="14"/>
        </w:rPr>
        <w:t xml:space="preserve"> </w:t>
      </w:r>
      <w:r w:rsidRPr="00F83E8B">
        <w:rPr>
          <w:rFonts w:eastAsia="Calibri"/>
          <w:i/>
          <w:iCs/>
          <w:sz w:val="14"/>
        </w:rPr>
        <w:t xml:space="preserve">Roe </w:t>
      </w:r>
      <w:proofErr w:type="gramStart"/>
      <w:r w:rsidRPr="00F83E8B">
        <w:rPr>
          <w:rFonts w:eastAsia="Calibri"/>
          <w:i/>
          <w:iCs/>
          <w:sz w:val="14"/>
        </w:rPr>
        <w:t>v.</w:t>
      </w:r>
      <w:proofErr w:type="gramEnd"/>
      <w:r w:rsidRPr="00F83E8B">
        <w:rPr>
          <w:rFonts w:eastAsia="Calibri"/>
          <w:i/>
          <w:iCs/>
          <w:sz w:val="14"/>
        </w:rPr>
        <w:t xml:space="preserve"> Wade</w:t>
      </w:r>
      <w:r w:rsidRPr="00B5241E">
        <w:rPr>
          <w:rFonts w:eastAsia="Calibri"/>
          <w:sz w:val="14"/>
        </w:rPr>
        <w:t xml:space="preserve"> </w:t>
      </w:r>
      <w:r w:rsidRPr="00F83E8B">
        <w:rPr>
          <w:rFonts w:eastAsia="Calibri"/>
          <w:sz w:val="14"/>
        </w:rPr>
        <w:t>in</w:t>
      </w:r>
      <w:r w:rsidRPr="00B5241E">
        <w:rPr>
          <w:rFonts w:eastAsia="Calibri"/>
          <w:sz w:val="14"/>
        </w:rPr>
        <w:t xml:space="preserve"> </w:t>
      </w:r>
      <w:r w:rsidRPr="00F83E8B">
        <w:rPr>
          <w:rFonts w:eastAsia="Calibri"/>
          <w:i/>
          <w:iCs/>
          <w:sz w:val="14"/>
        </w:rPr>
        <w:t>Planned Parenthood v.</w:t>
      </w:r>
      <w:r w:rsidRPr="00B5241E">
        <w:rPr>
          <w:rFonts w:eastAsia="Calibri"/>
          <w:i/>
          <w:iCs/>
          <w:sz w:val="14"/>
        </w:rPr>
        <w:t xml:space="preserve"> </w:t>
      </w:r>
      <w:r w:rsidRPr="00F83E8B">
        <w:rPr>
          <w:rFonts w:eastAsia="Calibri"/>
          <w:i/>
          <w:iCs/>
          <w:sz w:val="14"/>
        </w:rPr>
        <w:t>Casey</w:t>
      </w:r>
      <w:r w:rsidRPr="00B5241E">
        <w:rPr>
          <w:rFonts w:eastAsia="Calibri"/>
          <w:sz w:val="14"/>
        </w:rPr>
        <w:t xml:space="preserve"> </w:t>
      </w:r>
      <w:r w:rsidRPr="00F83E8B">
        <w:rPr>
          <w:rFonts w:eastAsia="Calibri"/>
          <w:sz w:val="14"/>
        </w:rPr>
        <w:t>so that he could later feel ok about voting to strike down part of the Voting Rights Act and the Michigan affirmative-action policy. Maybe Justice Breyer supported the Ten Commandments display in</w:t>
      </w:r>
      <w:r w:rsidRPr="00B5241E">
        <w:rPr>
          <w:rFonts w:eastAsia="Calibri"/>
          <w:sz w:val="14"/>
        </w:rPr>
        <w:t xml:space="preserve"> </w:t>
      </w:r>
      <w:r w:rsidRPr="00F83E8B">
        <w:rPr>
          <w:rFonts w:eastAsia="Calibri"/>
          <w:i/>
          <w:iCs/>
          <w:sz w:val="14"/>
        </w:rPr>
        <w:t xml:space="preserve">Van </w:t>
      </w:r>
      <w:proofErr w:type="spellStart"/>
      <w:r w:rsidRPr="00F83E8B">
        <w:rPr>
          <w:rFonts w:eastAsia="Calibri"/>
          <w:i/>
          <w:iCs/>
          <w:sz w:val="14"/>
        </w:rPr>
        <w:t>Orden</w:t>
      </w:r>
      <w:proofErr w:type="spellEnd"/>
      <w:r w:rsidRPr="00F83E8B">
        <w:rPr>
          <w:rFonts w:eastAsia="Calibri"/>
          <w:i/>
          <w:iCs/>
          <w:sz w:val="14"/>
        </w:rPr>
        <w:t xml:space="preserve"> v. Perry</w:t>
      </w:r>
      <w:r w:rsidRPr="00B5241E">
        <w:rPr>
          <w:rFonts w:eastAsia="Calibri"/>
          <w:sz w:val="14"/>
        </w:rPr>
        <w:t xml:space="preserve"> </w:t>
      </w:r>
      <w:r w:rsidRPr="00F83E8B">
        <w:rPr>
          <w:rFonts w:eastAsia="Calibri"/>
          <w:sz w:val="14"/>
        </w:rPr>
        <w:t>so he wouldn’t appear anti-religious when he later voted against the city council prayer in</w:t>
      </w:r>
      <w:r w:rsidRPr="00B5241E">
        <w:rPr>
          <w:rFonts w:eastAsia="Calibri"/>
          <w:sz w:val="14"/>
        </w:rPr>
        <w:t xml:space="preserve"> </w:t>
      </w:r>
      <w:r w:rsidRPr="00F83E8B">
        <w:rPr>
          <w:rFonts w:eastAsia="Calibri"/>
          <w:i/>
          <w:iCs/>
          <w:sz w:val="14"/>
        </w:rPr>
        <w:t>Town of Greece v. Galloway</w:t>
      </w:r>
      <w:r w:rsidRPr="00F83E8B">
        <w:rPr>
          <w:rFonts w:eastAsia="Calibri"/>
          <w:sz w:val="14"/>
        </w:rPr>
        <w:t>. Maybe Justice Scalia’s votes to strike down the flag-burning law in</w:t>
      </w:r>
      <w:r w:rsidRPr="00B5241E">
        <w:rPr>
          <w:rFonts w:eastAsia="Calibri"/>
          <w:sz w:val="14"/>
        </w:rPr>
        <w:t xml:space="preserve"> </w:t>
      </w:r>
      <w:r w:rsidRPr="00F83E8B">
        <w:rPr>
          <w:rFonts w:eastAsia="Calibri"/>
          <w:i/>
          <w:iCs/>
          <w:sz w:val="14"/>
        </w:rPr>
        <w:t>Texas v. Johnson</w:t>
      </w:r>
      <w:r w:rsidRPr="00B5241E">
        <w:rPr>
          <w:rFonts w:eastAsia="Calibri"/>
          <w:sz w:val="14"/>
        </w:rPr>
        <w:t xml:space="preserve"> </w:t>
      </w:r>
      <w:r w:rsidRPr="00F83E8B">
        <w:rPr>
          <w:rFonts w:eastAsia="Calibri"/>
          <w:sz w:val="14"/>
        </w:rPr>
        <w:t>(against a dissent from the devious Justice Stevens) and to reject the military detentions in</w:t>
      </w:r>
      <w:r w:rsidRPr="00B5241E">
        <w:rPr>
          <w:rFonts w:eastAsia="Calibri"/>
          <w:sz w:val="14"/>
        </w:rPr>
        <w:t xml:space="preserve"> </w:t>
      </w:r>
      <w:proofErr w:type="spellStart"/>
      <w:r w:rsidRPr="00F83E8B">
        <w:rPr>
          <w:rFonts w:eastAsia="Calibri"/>
          <w:i/>
          <w:iCs/>
          <w:sz w:val="14"/>
        </w:rPr>
        <w:t>Hamdi</w:t>
      </w:r>
      <w:proofErr w:type="spellEnd"/>
      <w:r w:rsidRPr="00B5241E">
        <w:rPr>
          <w:rFonts w:eastAsia="Calibri"/>
          <w:i/>
          <w:iCs/>
          <w:sz w:val="14"/>
        </w:rPr>
        <w:t xml:space="preserve"> </w:t>
      </w:r>
      <w:r w:rsidRPr="00F83E8B">
        <w:rPr>
          <w:rFonts w:eastAsia="Calibri"/>
          <w:sz w:val="14"/>
        </w:rPr>
        <w:t>(joined by the same wily Stevens) helped him feel better about his votes in, well, just about every other case. Perhaps the Court apologized for</w:t>
      </w:r>
      <w:r w:rsidRPr="00B5241E">
        <w:rPr>
          <w:rFonts w:eastAsia="Calibri"/>
          <w:sz w:val="14"/>
        </w:rPr>
        <w:t xml:space="preserve"> </w:t>
      </w:r>
      <w:r w:rsidRPr="00F83E8B">
        <w:rPr>
          <w:rFonts w:eastAsia="Calibri"/>
          <w:i/>
          <w:iCs/>
          <w:sz w:val="14"/>
        </w:rPr>
        <w:t>Bush v. Gore</w:t>
      </w:r>
      <w:r w:rsidRPr="00B5241E">
        <w:rPr>
          <w:rFonts w:eastAsia="Calibri"/>
          <w:sz w:val="14"/>
        </w:rPr>
        <w:t xml:space="preserve"> </w:t>
      </w:r>
      <w:r w:rsidRPr="00F83E8B">
        <w:rPr>
          <w:rFonts w:eastAsia="Calibri"/>
          <w:sz w:val="14"/>
        </w:rPr>
        <w:t>by striking down sodomy laws in</w:t>
      </w:r>
      <w:r w:rsidRPr="00B5241E">
        <w:rPr>
          <w:rFonts w:eastAsia="Calibri"/>
          <w:sz w:val="14"/>
        </w:rPr>
        <w:t xml:space="preserve"> </w:t>
      </w:r>
      <w:r w:rsidRPr="00F83E8B">
        <w:rPr>
          <w:rFonts w:eastAsia="Calibri"/>
          <w:i/>
          <w:iCs/>
          <w:sz w:val="14"/>
        </w:rPr>
        <w:t>Lawrence v. Texas</w:t>
      </w:r>
      <w:r w:rsidRPr="00F83E8B">
        <w:rPr>
          <w:rFonts w:eastAsia="Calibri"/>
          <w:sz w:val="14"/>
        </w:rPr>
        <w:t>.</w:t>
      </w:r>
      <w:r w:rsidRPr="00B5241E">
        <w:rPr>
          <w:rFonts w:eastAsia="Calibri"/>
          <w:sz w:val="14"/>
        </w:rPr>
        <w:t xml:space="preserve"> </w:t>
      </w:r>
      <w:r w:rsidRPr="00F83E8B">
        <w:rPr>
          <w:rFonts w:eastAsia="Calibri"/>
          <w:sz w:val="14"/>
        </w:rPr>
        <w:t>Law professors have no particular expertise for concocting such speculation, unrooted as it is to any consideration of the actual legal issues presented in the cases. Instead, whatever you think of the merits of the challenge to the ACA tax credit, this sort of critique is a fairly obvious preemptive political strike on any decision overturning it. If one can be allowed speculation about psychology for a moment, maybe the theory is that at least one of the conservatives on the Court can be embarrassed into saving Obamacare.</w:t>
      </w:r>
    </w:p>
    <w:p w14:paraId="2CE60A3D" w14:textId="77777777" w:rsidR="0022517D" w:rsidRDefault="0022517D" w:rsidP="0022517D">
      <w:pPr>
        <w:spacing w:line="300" w:lineRule="exact"/>
        <w:rPr>
          <w:rFonts w:eastAsia="Calibri"/>
          <w:sz w:val="14"/>
        </w:rPr>
      </w:pPr>
    </w:p>
    <w:p w14:paraId="0D8EB3E0" w14:textId="14D200BA" w:rsidR="0022517D" w:rsidRDefault="0022517D" w:rsidP="0022517D">
      <w:pPr>
        <w:pStyle w:val="Heading3"/>
      </w:pPr>
      <w:r>
        <w:lastRenderedPageBreak/>
        <w:t>No Balancing—1AR</w:t>
      </w:r>
    </w:p>
    <w:p w14:paraId="102387BA" w14:textId="4401A11D" w:rsidR="0022517D" w:rsidRDefault="0022517D" w:rsidP="0022517D">
      <w:pPr>
        <w:pStyle w:val="Heading4"/>
        <w:spacing w:before="0"/>
        <w:rPr>
          <w:rFonts w:ascii="Times New Roman" w:eastAsia="Times New Roman" w:hAnsi="Times New Roman" w:cs="Times New Roman"/>
          <w:sz w:val="24"/>
        </w:rPr>
      </w:pPr>
      <w:r>
        <w:rPr>
          <w:rFonts w:cs="Calibri"/>
        </w:rPr>
        <w:t>CP is fake – Court decides from law, not for the goal of a politically balanced court</w:t>
      </w:r>
    </w:p>
    <w:p w14:paraId="3E1A9B93" w14:textId="77777777" w:rsidR="0022517D" w:rsidRDefault="0022517D" w:rsidP="0022517D">
      <w:pPr>
        <w:pStyle w:val="NormalWeb"/>
        <w:spacing w:before="15" w:beforeAutospacing="0" w:after="180" w:afterAutospacing="0"/>
      </w:pPr>
      <w:r>
        <w:rPr>
          <w:rFonts w:ascii="Calibri" w:hAnsi="Calibri" w:cs="Calibri"/>
          <w:b/>
          <w:bCs/>
          <w:sz w:val="26"/>
          <w:szCs w:val="26"/>
        </w:rPr>
        <w:t>Fuentes-</w:t>
      </w:r>
      <w:proofErr w:type="spellStart"/>
      <w:r>
        <w:rPr>
          <w:rFonts w:ascii="Calibri" w:hAnsi="Calibri" w:cs="Calibri"/>
          <w:b/>
          <w:bCs/>
          <w:sz w:val="26"/>
          <w:szCs w:val="26"/>
        </w:rPr>
        <w:t>Rohwer</w:t>
      </w:r>
      <w:proofErr w:type="spellEnd"/>
      <w:r>
        <w:rPr>
          <w:rFonts w:ascii="Calibri" w:hAnsi="Calibri" w:cs="Calibri"/>
          <w:b/>
          <w:bCs/>
          <w:sz w:val="26"/>
          <w:szCs w:val="26"/>
        </w:rPr>
        <w:t>, 18</w:t>
      </w:r>
      <w:r>
        <w:rPr>
          <w:rFonts w:ascii="Calibri" w:hAnsi="Calibri" w:cs="Calibri"/>
          <w:sz w:val="22"/>
        </w:rPr>
        <w:t> </w:t>
      </w:r>
      <w:r>
        <w:rPr>
          <w:rFonts w:ascii="Arial" w:hAnsi="Arial" w:cs="Arial"/>
          <w:sz w:val="22"/>
        </w:rPr>
        <w:t>(Luis Fuentes-</w:t>
      </w:r>
      <w:proofErr w:type="spellStart"/>
      <w:r>
        <w:rPr>
          <w:rFonts w:ascii="Arial" w:hAnsi="Arial" w:cs="Arial"/>
          <w:sz w:val="22"/>
        </w:rPr>
        <w:t>Rohwer</w:t>
      </w:r>
      <w:proofErr w:type="spellEnd"/>
      <w:r>
        <w:rPr>
          <w:rFonts w:ascii="Arial" w:hAnsi="Arial" w:cs="Arial"/>
          <w:sz w:val="22"/>
        </w:rPr>
        <w:t>, Maurer School of Law, Indiana University Bloomington., 08-09-2018, accessed on 7-29-2020, Kent Law Review, "Taking Judicial Legitimacy Seriously", https://scholarship.kentlaw.iit.edu/cgi/viewcontent.cgi?article=4211&amp;context=cklawreview | </w:t>
      </w:r>
      <w:proofErr w:type="spellStart"/>
      <w:r>
        <w:rPr>
          <w:rFonts w:ascii="Segoe UI" w:hAnsi="Segoe UI" w:cs="Segoe UI"/>
          <w:sz w:val="21"/>
          <w:szCs w:val="21"/>
          <w:shd w:val="clear" w:color="auto" w:fill="FFFFFF"/>
        </w:rPr>
        <w:t>QWlyRn</w:t>
      </w:r>
      <w:proofErr w:type="spellEnd"/>
      <w:r>
        <w:rPr>
          <w:rFonts w:ascii="Arial" w:hAnsi="Arial" w:cs="Arial"/>
          <w:sz w:val="22"/>
        </w:rPr>
        <w:t>)</w:t>
      </w:r>
    </w:p>
    <w:p w14:paraId="1DCF284D" w14:textId="77777777" w:rsidR="0022517D" w:rsidRPr="001201D4" w:rsidRDefault="0022517D" w:rsidP="0022517D">
      <w:r w:rsidRPr="001201D4">
        <w:t xml:space="preserve">“And if </w:t>
      </w:r>
      <w:r w:rsidRPr="0022517D">
        <w:t xml:space="preserve">you’re the intelligent man on the street and the Court issues a decision,” explained Chief Justice Roberts in the oral argument in Gill v. </w:t>
      </w:r>
      <w:proofErr w:type="spellStart"/>
      <w:r w:rsidRPr="0022517D">
        <w:t>Whitford</w:t>
      </w:r>
      <w:proofErr w:type="spellEnd"/>
      <w:r w:rsidRPr="0022517D">
        <w:t xml:space="preserve">, the blockbuster partisan gerrymandering case out of Wisconsin, “and </w:t>
      </w:r>
      <w:r w:rsidRPr="0022517D">
        <w:rPr>
          <w:rStyle w:val="StyleUnderline"/>
        </w:rPr>
        <w:t>let’s say,</w:t>
      </w:r>
      <w:r w:rsidRPr="0022517D">
        <w:t xml:space="preserve"> okay, </w:t>
      </w:r>
      <w:r w:rsidRPr="0022517D">
        <w:rPr>
          <w:u w:val="single"/>
        </w:rPr>
        <w:t>the Democrats win</w:t>
      </w:r>
      <w:r w:rsidRPr="0022517D">
        <w:t xml:space="preserve">, and </w:t>
      </w:r>
      <w:r w:rsidRPr="0022517D">
        <w:rPr>
          <w:u w:val="single"/>
        </w:rPr>
        <w:t>that person will say</w:t>
      </w:r>
      <w:r w:rsidRPr="0022517D">
        <w:t xml:space="preserve">: “Well, </w:t>
      </w:r>
      <w:r w:rsidRPr="0022517D">
        <w:rPr>
          <w:u w:val="single"/>
        </w:rPr>
        <w:t>why did the Democrats win?</w:t>
      </w:r>
      <w:r w:rsidRPr="0022517D">
        <w:t>”1 The answer would be based on what the Chief Justice labeled later in the oral argument as “sociological gobbledygook.”2 But our man on the street is much too cynical for that. He will know “that’s a bunch of baloney.”3 The fancy methodological gymnastics will not be enough to disguise for our man on the street that “[</w:t>
      </w:r>
      <w:proofErr w:type="spellStart"/>
      <w:r w:rsidRPr="0022517D">
        <w:rPr>
          <w:u w:val="single"/>
        </w:rPr>
        <w:t>i</w:t>
      </w:r>
      <w:proofErr w:type="spellEnd"/>
      <w:r w:rsidRPr="0022517D">
        <w:rPr>
          <w:u w:val="single"/>
        </w:rPr>
        <w:t>]t must be because the Supreme Court preferred the Democrats over the Republicans.”</w:t>
      </w:r>
      <w:r w:rsidRPr="0022517D">
        <w:t xml:space="preserve">4 And </w:t>
      </w:r>
      <w:r w:rsidRPr="0022517D">
        <w:rPr>
          <w:u w:val="single"/>
        </w:rPr>
        <w:t>once this happens</w:t>
      </w:r>
      <w:r w:rsidRPr="0022517D">
        <w:t xml:space="preserve">, the Chief Justice </w:t>
      </w:r>
      <w:proofErr w:type="spellStart"/>
      <w:r w:rsidRPr="0022517D">
        <w:t>concludeG</w:t>
      </w:r>
      <w:proofErr w:type="spellEnd"/>
      <w:r w:rsidRPr="0022517D">
        <w:t xml:space="preserve">, </w:t>
      </w:r>
      <w:r w:rsidRPr="0022517D">
        <w:rPr>
          <w:rStyle w:val="Emphasis"/>
        </w:rPr>
        <w:t>it will “cause very serious harm to the status and integrity of the decisions of this Court in the eyes of the country.”</w:t>
      </w:r>
      <w:r w:rsidRPr="0022517D">
        <w:t xml:space="preserve">5 This is not a new worry for the Chief Justice. During his confirmation hearing, in response to a question by Senator Hatch about the Court’s apparent refusal to surrender to political pressure in Planned Parenthood of Southeastern Pennsylvania v. Casey, </w:t>
      </w:r>
      <w:r w:rsidRPr="0022517D">
        <w:rPr>
          <w:u w:val="single"/>
        </w:rPr>
        <w:t>Chief Justice Roberts agreed that “considerations about the Court’s legitimacy are critically important.</w:t>
      </w:r>
      <w:r w:rsidRPr="0022517D">
        <w:t xml:space="preserve">”6 The Justices must “recognize that their role is a limited one. That is the basis of their legitimacy.”7 </w:t>
      </w:r>
      <w:r w:rsidRPr="0022517D">
        <w:rPr>
          <w:rStyle w:val="Emphasis"/>
        </w:rPr>
        <w:t>They must decide only cases and controversies, and must do so on the basis of law and not “on any view of what’s the best policy.”</w:t>
      </w:r>
      <w:r w:rsidRPr="0022517D">
        <w:t xml:space="preserve">8 </w:t>
      </w:r>
      <w:r w:rsidRPr="0022517D">
        <w:rPr>
          <w:u w:val="single"/>
        </w:rPr>
        <w:t>To go beyond that</w:t>
      </w:r>
      <w:r w:rsidRPr="0022517D">
        <w:t xml:space="preserve"> limited role and “start making the law . . . </w:t>
      </w:r>
      <w:r w:rsidRPr="0022517D">
        <w:rPr>
          <w:u w:val="single"/>
        </w:rPr>
        <w:t>raises</w:t>
      </w:r>
      <w:r w:rsidRPr="0022517D">
        <w:t xml:space="preserve"> legitimate </w:t>
      </w:r>
      <w:r w:rsidRPr="0022517D">
        <w:rPr>
          <w:u w:val="single"/>
        </w:rPr>
        <w:t>concerns</w:t>
      </w:r>
      <w:r w:rsidRPr="0022517D">
        <w:t xml:space="preserve"> a</w:t>
      </w:r>
      <w:r w:rsidRPr="0022517D">
        <w:rPr>
          <w:u w:val="single"/>
        </w:rPr>
        <w:t>bout</w:t>
      </w:r>
      <w:r w:rsidRPr="0022517D">
        <w:t xml:space="preserve"> [the] </w:t>
      </w:r>
      <w:r w:rsidRPr="0022517D">
        <w:rPr>
          <w:u w:val="single"/>
        </w:rPr>
        <w:t>legitimacy of their authority</w:t>
      </w:r>
      <w:r w:rsidRPr="0022517D">
        <w:t xml:space="preserve"> to do that.”9 Notably, then-Senator</w:t>
      </w:r>
      <w:r w:rsidRPr="001201D4">
        <w:t xml:space="preserve"> Sessions agreed, observing that “the</w:t>
      </w:r>
      <w:r>
        <w:t xml:space="preserve"> </w:t>
      </w:r>
      <w:r w:rsidRPr="001201D4">
        <w:t>American people are beginning to believe that is occurring, and I think it does threaten legitimacy of the Court in a way that all of us who love the law should be concerned.”10 Sessions cabined the threat to legitimacy for “these kinds of activist cases.”11 This is not a unique worry. For example, Justice Frankfurter similarly argued that the Court must carefully nourish public confidence in its work, by “</w:t>
      </w:r>
      <w:r w:rsidRPr="001201D4">
        <w:rPr>
          <w:u w:val="single"/>
        </w:rPr>
        <w:t>complete detachment . . . from political entanglements and by abstention from injecting itself into the clash of political forces in political settlements</w:t>
      </w:r>
      <w:r w:rsidRPr="001201D4">
        <w:t>.”12 A similar concern animated the Court’s joint opinion in Planned Parenthood of Southeastern Pennsylvania v. Casey, 13 and Justice Stevens’s dissenting opinion in Bush v. Gore. 14 The argument traces as far back as 1788, when Alexander Hamilton counseled that the judicial branch “may truly be said to have neither FORCE nor WILL, but merely judgment.”15 Chief Justice Roberts is in distinguished company.1</w:t>
      </w:r>
    </w:p>
    <w:p w14:paraId="096D9612" w14:textId="59AC4362" w:rsidR="002052B9" w:rsidRDefault="002052B9" w:rsidP="001F4B6C">
      <w:pPr>
        <w:pStyle w:val="Heading2"/>
      </w:pPr>
      <w:r>
        <w:lastRenderedPageBreak/>
        <w:t xml:space="preserve">Presidential Elections </w:t>
      </w:r>
      <w:r w:rsidR="00964309">
        <w:t>DA</w:t>
      </w:r>
    </w:p>
    <w:p w14:paraId="7EE2C31A" w14:textId="08848B3C" w:rsidR="002052B9" w:rsidRDefault="00964309" w:rsidP="00964309">
      <w:pPr>
        <w:pStyle w:val="Heading3"/>
      </w:pPr>
      <w:r>
        <w:lastRenderedPageBreak/>
        <w:t>Can’t Predict—2AC</w:t>
      </w:r>
    </w:p>
    <w:p w14:paraId="516C7F37" w14:textId="2A1E9F34" w:rsidR="002052B9" w:rsidRDefault="002052B9" w:rsidP="002052B9">
      <w:pPr>
        <w:pStyle w:val="Heading4"/>
      </w:pPr>
      <w:r>
        <w:t>Can’t predict- tons of other factors</w:t>
      </w:r>
    </w:p>
    <w:p w14:paraId="4A593C18" w14:textId="77777777" w:rsidR="002052B9" w:rsidRPr="009806D5" w:rsidRDefault="002052B9" w:rsidP="002052B9">
      <w:r w:rsidRPr="009806D5">
        <w:rPr>
          <w:sz w:val="18"/>
          <w:szCs w:val="18"/>
        </w:rPr>
        <w:t>Aaron</w:t>
      </w:r>
      <w:r>
        <w:t xml:space="preserve"> </w:t>
      </w:r>
      <w:r w:rsidRPr="009806D5">
        <w:rPr>
          <w:rStyle w:val="Style13ptBold"/>
        </w:rPr>
        <w:t xml:space="preserve">Blake </w:t>
      </w:r>
      <w:r>
        <w:rPr>
          <w:rStyle w:val="Style13ptBold"/>
        </w:rPr>
        <w:t>7/19</w:t>
      </w:r>
      <w:r>
        <w:t xml:space="preserve">, </w:t>
      </w:r>
      <w:r w:rsidRPr="009806D5">
        <w:rPr>
          <w:sz w:val="18"/>
          <w:szCs w:val="18"/>
        </w:rPr>
        <w:t>a senior political reporter writing for The Fix, The Minneapolis Star Tribune and The Hill newspaper."4 things that could swing the 2020 race toward Trump," 7-19-2020, https://www.washingtonpost.com/politics/2020/07/19/x-things-that-could-swing-2020-race-trumps-favor/, accessed 7-19-2020 //ART</w:t>
      </w:r>
    </w:p>
    <w:p w14:paraId="5C6339C3" w14:textId="77777777" w:rsidR="002052B9" w:rsidRPr="00590F80" w:rsidRDefault="002052B9" w:rsidP="002052B9">
      <w:pPr>
        <w:rPr>
          <w:sz w:val="10"/>
        </w:rPr>
      </w:pPr>
      <w:r w:rsidRPr="0008103F">
        <w:rPr>
          <w:sz w:val="10"/>
        </w:rPr>
        <w:t xml:space="preserve">While political analysts have spent the better part of the last three-plus years theorizing about how Trump pulled off his surprise 2016 win, relatively little attention has been paid to the role of the Supreme Court. Justice Antonin Scalia died in February 2016, and Senate Republicans made the unprecedented decision to block the confirmation of President Barack Obama’s nominee to replace him, Merrick Garland. Polls showed Americans disagreed with that gambit. But polls also showed that the vacancy likely accrued to Trump’s benefit. As The Washington Post’s Philip Bump has written, </w:t>
      </w:r>
      <w:r w:rsidRPr="009806D5">
        <w:rPr>
          <w:u w:val="single"/>
        </w:rPr>
        <w:t xml:space="preserve">voters who emphasized the next Supreme Court pick tilted toward Trump, with 26 percent of Trump voters saying </w:t>
      </w:r>
      <w:r w:rsidRPr="004A2898">
        <w:rPr>
          <w:rStyle w:val="Emphasis"/>
        </w:rPr>
        <w:t>Supreme Court nominees</w:t>
      </w:r>
      <w:r w:rsidRPr="009806D5">
        <w:rPr>
          <w:u w:val="single"/>
        </w:rPr>
        <w:t xml:space="preserve"> were the most important factor in their vote.</w:t>
      </w:r>
      <w:r w:rsidRPr="0008103F">
        <w:rPr>
          <w:sz w:val="10"/>
        </w:rPr>
        <w:t xml:space="preserve"> That compared with 18 percent of Hillary Clinton voters. GOP strategists have credited Trump with releasing a list of possible Supreme Court nominees ahead of the election, which perhaps whetted the appetite of some conservative-leaning voters who harbored reservations about him. Such could plausibly be the impact in 2020. </w:t>
      </w:r>
      <w:r w:rsidRPr="009806D5">
        <w:rPr>
          <w:u w:val="single"/>
        </w:rPr>
        <w:t>Voters who generally side with the GOP could be reminded of what’s at stake in arguably the most influential branch of government</w:t>
      </w:r>
      <w:r w:rsidRPr="0008103F">
        <w:rPr>
          <w:sz w:val="10"/>
        </w:rPr>
        <w:t xml:space="preserve">. They’ve already got a 5-to-4 conservative majority on the court, thanks to the second of Trump’s picks, Brett M. </w:t>
      </w:r>
      <w:proofErr w:type="spellStart"/>
      <w:r w:rsidRPr="0008103F">
        <w:rPr>
          <w:sz w:val="10"/>
        </w:rPr>
        <w:t>Kavanaugh</w:t>
      </w:r>
      <w:proofErr w:type="spellEnd"/>
      <w:r w:rsidRPr="0008103F">
        <w:rPr>
          <w:sz w:val="10"/>
        </w:rPr>
        <w:t xml:space="preserve">, who replaced the previous swing vote, Anthony M. Kennedy. But some </w:t>
      </w:r>
      <w:r w:rsidRPr="009806D5">
        <w:rPr>
          <w:u w:val="single"/>
        </w:rPr>
        <w:t>recent decisions reinforce even how tenuous that edge can be.</w:t>
      </w:r>
      <w:r>
        <w:rPr>
          <w:u w:val="single"/>
        </w:rPr>
        <w:t xml:space="preserve"> </w:t>
      </w:r>
      <w:r w:rsidRPr="0008103F">
        <w:rPr>
          <w:sz w:val="10"/>
        </w:rPr>
        <w:t xml:space="preserve">At the same time, some Republicans wagered that </w:t>
      </w:r>
      <w:proofErr w:type="spellStart"/>
      <w:r w:rsidRPr="0008103F">
        <w:rPr>
          <w:sz w:val="10"/>
        </w:rPr>
        <w:t>Kavanaugh’s</w:t>
      </w:r>
      <w:proofErr w:type="spellEnd"/>
      <w:r w:rsidRPr="0008103F">
        <w:rPr>
          <w:sz w:val="10"/>
        </w:rPr>
        <w:t xml:space="preserve"> treatment in his confirmation hearings might be their silver bullet in the 2018 midterms, and that didn’t totally pan out. What’s more, </w:t>
      </w:r>
      <w:r w:rsidRPr="009806D5">
        <w:rPr>
          <w:u w:val="single"/>
        </w:rPr>
        <w:t xml:space="preserve">given the most likely vacancies are on the liberal side of the court, </w:t>
      </w:r>
      <w:r w:rsidRPr="0008103F">
        <w:rPr>
          <w:sz w:val="10"/>
        </w:rPr>
        <w:t xml:space="preserve">perhaps </w:t>
      </w:r>
      <w:r w:rsidRPr="009806D5">
        <w:rPr>
          <w:u w:val="single"/>
        </w:rPr>
        <w:t>middle-of-the-road voters will reason that having a Democrat like Biden appoint a replacement would be preferable</w:t>
      </w:r>
      <w:r w:rsidRPr="0008103F">
        <w:rPr>
          <w:sz w:val="10"/>
        </w:rPr>
        <w:t xml:space="preserve"> — </w:t>
      </w:r>
      <w:r w:rsidRPr="009806D5">
        <w:rPr>
          <w:u w:val="single"/>
        </w:rPr>
        <w:t xml:space="preserve">or may </w:t>
      </w:r>
      <w:r w:rsidRPr="0008103F">
        <w:rPr>
          <w:sz w:val="10"/>
        </w:rPr>
        <w:t xml:space="preserve">otherwise simply </w:t>
      </w:r>
      <w:r w:rsidRPr="009806D5">
        <w:rPr>
          <w:u w:val="single"/>
        </w:rPr>
        <w:t>want the court to remain relatively balanced.</w:t>
      </w:r>
      <w:r>
        <w:rPr>
          <w:u w:val="single"/>
        </w:rPr>
        <w:t xml:space="preserve"> </w:t>
      </w:r>
      <w:r w:rsidRPr="0008103F">
        <w:rPr>
          <w:sz w:val="10"/>
        </w:rPr>
        <w:t xml:space="preserve">The upside for Trump here would seem to be the rallying of his base behind a common and very important cause. Whether Ginsburg or anyone else appears to be on the way out, expect him to again play up the importance of a GOP president appointing the next justice. </w:t>
      </w:r>
      <w:r w:rsidRPr="009806D5">
        <w:rPr>
          <w:u w:val="single"/>
        </w:rPr>
        <w:t xml:space="preserve">Polls this far from an election generally focus on registered voters, given </w:t>
      </w:r>
      <w:r w:rsidRPr="009806D5">
        <w:rPr>
          <w:rStyle w:val="Emphasis"/>
        </w:rPr>
        <w:t>it’s difficult to gauge who might actually turn out</w:t>
      </w:r>
      <w:r w:rsidRPr="0008103F">
        <w:rPr>
          <w:sz w:val="10"/>
        </w:rPr>
        <w:t xml:space="preserve">. But as the election approaches, pollsters will shift their models to emphasize likely voters — i.e. those who are not just registered but actually primed to vote. A Monmouth University poll of Pennsylvania this week, for instance, offered three matchups. In the head-to-head among registered voters, Biden led Trump by 13 points. In a model adjusting for high turnout, Biden’s lead dropped to 10. And in a model adjusting for low turnout, Biden’s lead shrank to seven points. It’s generally assumed that likely-voter screens help Republicans, because their voters are slightly more likely to turn out. There is also more enthusiasm for Trump among his voters than for Biden among his — though that seems to be counterbalanced by Biden voters being enthusiastic not about their candidate, but about voting Trump out. That said, there was little evidence Trump benefited from likely-voter polls in 2016. Some election post-mortems suggested likely-voter screens in some key states actually made Clinton’s lead look slightly bigger than it was. Democrats say Biden's apology for 'you </w:t>
      </w:r>
      <w:proofErr w:type="spellStart"/>
      <w:r w:rsidRPr="0008103F">
        <w:rPr>
          <w:sz w:val="10"/>
        </w:rPr>
        <w:t>ain't</w:t>
      </w:r>
      <w:proofErr w:type="spellEnd"/>
      <w:r w:rsidRPr="0008103F">
        <w:rPr>
          <w:sz w:val="10"/>
        </w:rPr>
        <w:t xml:space="preserve"> black' comment is enough One thing that has followed Biden for just about as long as he’s been in politics is his tendency to commit gaffes. The former vice president often says, “No one ever doubts that I mean what I say. The problem is, I sometimes say all that I mean.” Biden has mostly avoided one of these kinds of moments in the general election, with the exception of his comment that black people who were considering voting for Trump “</w:t>
      </w:r>
      <w:proofErr w:type="spellStart"/>
      <w:r w:rsidRPr="0008103F">
        <w:rPr>
          <w:sz w:val="10"/>
        </w:rPr>
        <w:t>ain’t</w:t>
      </w:r>
      <w:proofErr w:type="spellEnd"/>
      <w:r w:rsidRPr="0008103F">
        <w:rPr>
          <w:sz w:val="10"/>
        </w:rPr>
        <w:t xml:space="preserve"> black.” They also cropped up a number of times in the primaries, including when he said, “Poor kids are just as bright and just as talented as white kids” and immediately tried to correct himself, saying “wealthy kids, black kids, Asian kids.” Biden has kept a low profile of late — in large part because the coronavirus pandemic makes traditional campaigning difficult. But he also hasn’t done national media interviews or given many news conferences. The Trump campaign and its allies have tried to smoke him out by accusing him of hiding in his basement. Thus far, it’s been clear that letting Trump be the focal point, however deliberate, seems to be a strategy that is working for Biden. But it won’t always be. There will ostensibly be debates. The pandemic might (hopefully) wane, allowing for more traditional and less-scripted campaign moments. There’s an argument to be made that gaffes matter less and less in an election in which both candidates have such tendencies. But each of the last two campaigns have seen such memorable flubs by the loser — Mitt Romney and his “47 percent” comment and Clinton and her “basket of </w:t>
      </w:r>
      <w:proofErr w:type="spellStart"/>
      <w:r w:rsidRPr="0008103F">
        <w:rPr>
          <w:sz w:val="10"/>
        </w:rPr>
        <w:t>deplorables</w:t>
      </w:r>
      <w:proofErr w:type="spellEnd"/>
      <w:r w:rsidRPr="0008103F">
        <w:rPr>
          <w:sz w:val="10"/>
        </w:rPr>
        <w:t xml:space="preserve">” comment, which she has said was a “gift” to Trump. Perhaps the real danger for Biden, though, is that an accumulation of them could undercut the idea that he’s a steadier leader in the face of crises and other big challenges. Polls suggests </w:t>
      </w:r>
      <w:r w:rsidRPr="004A2898">
        <w:rPr>
          <w:rStyle w:val="Emphasis"/>
        </w:rPr>
        <w:t>the coronavirus outbreak</w:t>
      </w:r>
      <w:r w:rsidRPr="009806D5">
        <w:rPr>
          <w:u w:val="single"/>
        </w:rPr>
        <w:t xml:space="preserve"> is a clear and growing negative</w:t>
      </w:r>
      <w:r w:rsidRPr="004A2898">
        <w:t xml:space="preserve"> </w:t>
      </w:r>
      <w:r w:rsidRPr="004A2898">
        <w:rPr>
          <w:sz w:val="10"/>
          <w:szCs w:val="10"/>
        </w:rPr>
        <w:t>for Trump as we head into the meat of the 2020 general election</w:t>
      </w:r>
      <w:r w:rsidRPr="0008103F">
        <w:rPr>
          <w:sz w:val="10"/>
        </w:rPr>
        <w:t xml:space="preserve">. Given his inability to adjust course, </w:t>
      </w:r>
      <w:r w:rsidRPr="009806D5">
        <w:rPr>
          <w:u w:val="single"/>
        </w:rPr>
        <w:t>that seems likely to continue to be the case</w:t>
      </w:r>
      <w:r w:rsidRPr="0008103F">
        <w:rPr>
          <w:sz w:val="10"/>
        </w:rPr>
        <w:t xml:space="preserve">. One adviser who spoke to The Post on the condition of anonymity to discuss private conversations said Trump is “not really working this anymore. He doesn’t want to be distracted by it. He’s not calling and asking about data. </w:t>
      </w:r>
      <w:r w:rsidRPr="004A2898">
        <w:rPr>
          <w:sz w:val="10"/>
          <w:szCs w:val="10"/>
        </w:rPr>
        <w:t>He’s not worried about cases.”</w:t>
      </w:r>
      <w:r w:rsidRPr="0008103F">
        <w:rPr>
          <w:sz w:val="10"/>
        </w:rPr>
        <w:t xml:space="preserve"> That’s not ideal — politically or otherwise. But </w:t>
      </w:r>
      <w:r w:rsidRPr="009806D5">
        <w:rPr>
          <w:u w:val="single"/>
        </w:rPr>
        <w:t xml:space="preserve">there’s another unpredictable way in which the virus could impact the election: by </w:t>
      </w:r>
      <w:r w:rsidRPr="004A2898">
        <w:rPr>
          <w:rStyle w:val="Emphasis"/>
        </w:rPr>
        <w:t>affecting turnout</w:t>
      </w:r>
      <w:r w:rsidRPr="0008103F">
        <w:rPr>
          <w:sz w:val="10"/>
        </w:rPr>
        <w:t xml:space="preserve">. Many </w:t>
      </w:r>
      <w:r w:rsidRPr="009806D5">
        <w:rPr>
          <w:u w:val="single"/>
        </w:rPr>
        <w:t>states are moving toward mail-in balloting,</w:t>
      </w:r>
      <w:r w:rsidRPr="0008103F">
        <w:rPr>
          <w:sz w:val="10"/>
        </w:rPr>
        <w:t xml:space="preserve"> for instance, but the GOP is fighting that. </w:t>
      </w:r>
      <w:r w:rsidRPr="009806D5">
        <w:rPr>
          <w:u w:val="single"/>
        </w:rPr>
        <w:t>There are also arguments over which ballots will be counted</w:t>
      </w:r>
      <w:r w:rsidRPr="0008103F">
        <w:rPr>
          <w:sz w:val="10"/>
        </w:rPr>
        <w:t xml:space="preserve">; do they have to be mailed by Election Day or actually received by then? A judge in Michigan this week ruled that it’s the latter. </w:t>
      </w:r>
      <w:r w:rsidRPr="009806D5">
        <w:rPr>
          <w:u w:val="single"/>
        </w:rPr>
        <w:t xml:space="preserve">What if too many people send in ballots </w:t>
      </w:r>
      <w:r w:rsidRPr="0008103F">
        <w:rPr>
          <w:rStyle w:val="Emphasis"/>
        </w:rPr>
        <w:t>too late</w:t>
      </w:r>
      <w:r w:rsidRPr="009806D5">
        <w:rPr>
          <w:u w:val="single"/>
        </w:rPr>
        <w:t xml:space="preserve"> and/or there are </w:t>
      </w:r>
      <w:r w:rsidRPr="0008103F">
        <w:rPr>
          <w:rStyle w:val="Emphasis"/>
        </w:rPr>
        <w:t>logjams</w:t>
      </w:r>
      <w:r w:rsidRPr="009806D5">
        <w:rPr>
          <w:u w:val="single"/>
        </w:rPr>
        <w:t xml:space="preserve"> in the Postal Service?</w:t>
      </w:r>
      <w:r>
        <w:rPr>
          <w:u w:val="single"/>
        </w:rPr>
        <w:t xml:space="preserve"> </w:t>
      </w:r>
      <w:r w:rsidRPr="0008103F">
        <w:rPr>
          <w:sz w:val="10"/>
        </w:rPr>
        <w:t xml:space="preserve">There are reasons to believe this factor could benefit Biden — most notably that Democrats seem to be taking advantage of it much more than are Republicans, perhaps because of how much Trump has derided voting by mail. But it’s not clear whether that actually adds to Biden’s vote totals or just means people who would otherwise vote in person are voting in a different way. </w:t>
      </w:r>
      <w:r w:rsidRPr="0008103F">
        <w:rPr>
          <w:u w:val="single"/>
        </w:rPr>
        <w:t>There’s also the prospect that a continued bad outbreak would prevent people who don’t vote by mail from turning out in person</w:t>
      </w:r>
      <w:r w:rsidRPr="0008103F">
        <w:rPr>
          <w:sz w:val="10"/>
        </w:rPr>
        <w:t xml:space="preserve">. And who is more likely to turn out in that situation? Perhaps people who are less concerned about the virus, who polls have repeatedly shown are disproportionately Republicans and Trump supporters. It doesn’t mean this will necessarily help one side or the other; it just means that </w:t>
      </w:r>
      <w:r w:rsidRPr="0008103F">
        <w:rPr>
          <w:u w:val="single"/>
        </w:rPr>
        <w:t>we’ve never truly dealt with this kind of thing in modern political history.</w:t>
      </w:r>
      <w:r w:rsidRPr="0008103F">
        <w:rPr>
          <w:sz w:val="10"/>
        </w:rPr>
        <w:t xml:space="preserve"> And however bad things look for Trump, </w:t>
      </w:r>
      <w:r w:rsidRPr="0008103F">
        <w:rPr>
          <w:u w:val="single"/>
        </w:rPr>
        <w:t>strange things</w:t>
      </w:r>
      <w:r w:rsidRPr="0008103F">
        <w:rPr>
          <w:sz w:val="10"/>
        </w:rPr>
        <w:t xml:space="preserve"> — perhaps </w:t>
      </w:r>
      <w:r w:rsidRPr="004A2898">
        <w:rPr>
          <w:rStyle w:val="Emphasis"/>
        </w:rPr>
        <w:t>even stranger</w:t>
      </w:r>
      <w:r w:rsidRPr="0008103F">
        <w:rPr>
          <w:u w:val="single"/>
        </w:rPr>
        <w:t xml:space="preserve"> than we saw four years ago</w:t>
      </w:r>
      <w:r w:rsidRPr="0008103F">
        <w:rPr>
          <w:sz w:val="10"/>
        </w:rPr>
        <w:t xml:space="preserve"> </w:t>
      </w:r>
      <w:r w:rsidRPr="004A2898">
        <w:rPr>
          <w:sz w:val="10"/>
          <w:u w:val="single"/>
        </w:rPr>
        <w:t xml:space="preserve">— </w:t>
      </w:r>
      <w:r w:rsidRPr="0008103F">
        <w:rPr>
          <w:u w:val="single"/>
        </w:rPr>
        <w:t>could happen.</w:t>
      </w:r>
    </w:p>
    <w:p w14:paraId="79997A6D" w14:textId="4CBE15A4" w:rsidR="002052B9" w:rsidRDefault="00964309" w:rsidP="008569FF">
      <w:pPr>
        <w:pStyle w:val="Heading3"/>
      </w:pPr>
      <w:r>
        <w:lastRenderedPageBreak/>
        <w:t>Death Penalty Popular—2AC</w:t>
      </w:r>
    </w:p>
    <w:p w14:paraId="67C66EC0" w14:textId="4293ADCB" w:rsidR="008569FF" w:rsidRDefault="008569FF" w:rsidP="008569FF"/>
    <w:p w14:paraId="6F5EA721" w14:textId="77777777" w:rsidR="008569FF" w:rsidRDefault="008569FF" w:rsidP="008569FF">
      <w:pPr>
        <w:pStyle w:val="Heading4"/>
      </w:pPr>
      <w:r>
        <w:t>Public support for the death penalty is increasing</w:t>
      </w:r>
    </w:p>
    <w:p w14:paraId="1D3E9C72" w14:textId="5D7A3E02" w:rsidR="008569FF" w:rsidRDefault="008569FF" w:rsidP="008569FF">
      <w:pPr>
        <w:pStyle w:val="NormalWeb"/>
        <w:spacing w:before="0" w:beforeAutospacing="0" w:after="300" w:afterAutospacing="0" w:line="384" w:lineRule="atLeast"/>
        <w:rPr>
          <w:rFonts w:ascii="Georgia" w:hAnsi="Georgia"/>
        </w:rPr>
      </w:pPr>
      <w:r w:rsidRPr="005C66A2">
        <w:rPr>
          <w:rStyle w:val="Style13ptBold"/>
        </w:rPr>
        <w:t>J. Baxter Oliphant, June 11th 2018</w:t>
      </w:r>
      <w:r>
        <w:rPr>
          <w:rFonts w:ascii="Georgia" w:hAnsi="Georgia"/>
        </w:rPr>
        <w:t>, Pew Research Center</w:t>
      </w:r>
      <w:r w:rsidR="00FD021F">
        <w:rPr>
          <w:rFonts w:ascii="Georgia" w:hAnsi="Georgia"/>
        </w:rPr>
        <w:t xml:space="preserve"> </w:t>
      </w:r>
      <w:r w:rsidRPr="007A7DC8">
        <w:rPr>
          <w:rFonts w:ascii="Georgia" w:hAnsi="Georgia"/>
        </w:rPr>
        <w:t>https://www.pewresearch.org/fact-tank/2018/06/11/us-support-for-death-penalty-ticks-up-2018/</w:t>
      </w:r>
    </w:p>
    <w:p w14:paraId="060473D8" w14:textId="77777777" w:rsidR="008569FF" w:rsidRPr="00A75D35" w:rsidRDefault="008569FF" w:rsidP="008569FF">
      <w:r w:rsidRPr="00A75D35">
        <w:rPr>
          <w:rStyle w:val="StyleUnderline"/>
        </w:rPr>
        <w:t>Public support for the death penalty</w:t>
      </w:r>
      <w:r w:rsidRPr="00A75D35">
        <w:t xml:space="preserve">, which reached a four-decade low in 2016, </w:t>
      </w:r>
      <w:r w:rsidRPr="00A75D35">
        <w:rPr>
          <w:rStyle w:val="StyleUnderline"/>
        </w:rPr>
        <w:t>has increased</w:t>
      </w:r>
      <w:r w:rsidRPr="00A75D35">
        <w:t xml:space="preserve"> somewhat since then. Today, </w:t>
      </w:r>
      <w:r w:rsidRPr="00A75D35">
        <w:rPr>
          <w:rStyle w:val="StyleUnderline"/>
        </w:rPr>
        <w:t>54% of Americans favor the death penalty</w:t>
      </w:r>
      <w:r w:rsidRPr="00A75D35">
        <w:t xml:space="preserve"> for people convicted of murder, while 39% are opposed, according to a Pew Research Center survey conducted in April and May.</w:t>
      </w:r>
    </w:p>
    <w:p w14:paraId="73DCE24F" w14:textId="77777777" w:rsidR="008569FF" w:rsidRPr="00A75D35" w:rsidRDefault="008569FF" w:rsidP="008569FF">
      <w:r w:rsidRPr="00A75D35">
        <w:t>Two years ago, </w:t>
      </w:r>
      <w:hyperlink r:id="rId99" w:history="1">
        <w:r w:rsidRPr="00A75D35">
          <w:rPr>
            <w:rStyle w:val="Hyperlink"/>
          </w:rPr>
          <w:t>49% favored the death penalty</w:t>
        </w:r>
      </w:hyperlink>
      <w:r w:rsidRPr="00A75D35">
        <w:t> for people convicted of murder, the lowest level of support for capital punishment in surveys dating back to the early 1970s.</w:t>
      </w:r>
    </w:p>
    <w:p w14:paraId="7BE2DD6B" w14:textId="022D7913" w:rsidR="008569FF" w:rsidRDefault="008569FF" w:rsidP="008569FF">
      <w:r w:rsidRPr="00A75D35">
        <w:t xml:space="preserve">While </w:t>
      </w:r>
      <w:r w:rsidRPr="006D6708">
        <w:rPr>
          <w:rStyle w:val="StyleUnderline"/>
        </w:rPr>
        <w:t>the share of Americans supporting the death penalty has risen since 2016</w:t>
      </w:r>
      <w:r w:rsidRPr="00A75D35">
        <w:t>, it remains much lower than in the 1990s or throughout much of the 2000s. As recently as 2007, about twice as many Americans favored (64%) as opposed (29%) the death penalty for people convicted of murder.</w:t>
      </w:r>
    </w:p>
    <w:p w14:paraId="4B956ECE" w14:textId="77777777" w:rsidR="00964309" w:rsidRPr="00D85933" w:rsidRDefault="00964309" w:rsidP="00964309">
      <w:pPr>
        <w:pStyle w:val="Heading4"/>
      </w:pPr>
      <w:r>
        <w:t xml:space="preserve">A </w:t>
      </w:r>
      <w:r w:rsidRPr="004C7F80">
        <w:rPr>
          <w:u w:val="single"/>
        </w:rPr>
        <w:t>super-majority</w:t>
      </w:r>
      <w:r>
        <w:t xml:space="preserve"> of Trump voters and general Americans </w:t>
      </w:r>
      <w:r w:rsidRPr="004C7F80">
        <w:rPr>
          <w:u w:val="single"/>
        </w:rPr>
        <w:t>favor</w:t>
      </w:r>
      <w:r>
        <w:t xml:space="preserve"> the death penalty</w:t>
      </w:r>
    </w:p>
    <w:p w14:paraId="3EC89F64" w14:textId="77777777" w:rsidR="00964309" w:rsidRDefault="00964309" w:rsidP="00964309">
      <w:proofErr w:type="spellStart"/>
      <w:r w:rsidRPr="00D85933">
        <w:rPr>
          <w:rStyle w:val="Heading4Char"/>
        </w:rPr>
        <w:t>Santhanam</w:t>
      </w:r>
      <w:proofErr w:type="spellEnd"/>
      <w:r w:rsidRPr="00D85933">
        <w:rPr>
          <w:rStyle w:val="Heading4Char"/>
        </w:rPr>
        <w:t xml:space="preserve"> 19</w:t>
      </w:r>
      <w:r w:rsidRPr="00D85933">
        <w:t xml:space="preserve"> (Laura; Laura </w:t>
      </w:r>
      <w:proofErr w:type="spellStart"/>
      <w:r w:rsidRPr="00D85933">
        <w:t>Santhanam</w:t>
      </w:r>
      <w:proofErr w:type="spellEnd"/>
      <w:r w:rsidRPr="00D85933">
        <w:t xml:space="preserve"> is the Data Producer for the PBS </w:t>
      </w:r>
      <w:proofErr w:type="spellStart"/>
      <w:r w:rsidRPr="00D85933">
        <w:t>NewsHour</w:t>
      </w:r>
      <w:proofErr w:type="spellEnd"/>
      <w:proofErr w:type="gramStart"/>
      <w:r w:rsidRPr="00D85933">
        <w:t>. ;</w:t>
      </w:r>
      <w:proofErr w:type="gramEnd"/>
      <w:r w:rsidRPr="00D85933">
        <w:t xml:space="preserve"> 7-26-2019; “Americans are divided on federal executions. Why is the Trump administration bringing them back?”; PBS </w:t>
      </w:r>
      <w:proofErr w:type="spellStart"/>
      <w:r w:rsidRPr="00D85933">
        <w:t>NewsHour</w:t>
      </w:r>
      <w:proofErr w:type="spellEnd"/>
      <w:r w:rsidRPr="00D85933">
        <w:t>; https://www.pbs.org/newshour/nation/americans-are-divided-on-federal-executions-why-is-trump-administration-bringing-them-back) [EM]</w:t>
      </w:r>
    </w:p>
    <w:p w14:paraId="258A741E" w14:textId="72DA6629" w:rsidR="00964309" w:rsidRPr="00964309" w:rsidRDefault="00964309" w:rsidP="008569FF">
      <w:pPr>
        <w:rPr>
          <w:sz w:val="14"/>
        </w:rPr>
      </w:pPr>
      <w:r w:rsidRPr="00031ED4">
        <w:rPr>
          <w:rStyle w:val="StyleUnderline"/>
        </w:rPr>
        <w:t>The Trump administration’s decision to reinstate the federal death penalty, beginning with the executions of five men later this year, highlights a growing partisan divide over capital punishment at a time when its use has been decreasing.</w:t>
      </w:r>
      <w:r w:rsidRPr="002F170D">
        <w:rPr>
          <w:sz w:val="14"/>
        </w:rPr>
        <w:t xml:space="preserve"> </w:t>
      </w:r>
      <w:r w:rsidRPr="00031ED4">
        <w:rPr>
          <w:rStyle w:val="StyleUnderline"/>
        </w:rPr>
        <w:t xml:space="preserve">Polls show a </w:t>
      </w:r>
      <w:r w:rsidRPr="00031ED4">
        <w:rPr>
          <w:rStyle w:val="Emphasis"/>
        </w:rPr>
        <w:t>strong majority of Republicans</w:t>
      </w:r>
      <w:r w:rsidRPr="00031ED4">
        <w:rPr>
          <w:rStyle w:val="StyleUnderline"/>
        </w:rPr>
        <w:t xml:space="preserve"> support the death penalty, while a majority of Democrats do not.</w:t>
      </w:r>
      <w:r w:rsidRPr="002F170D">
        <w:rPr>
          <w:sz w:val="14"/>
        </w:rPr>
        <w:t xml:space="preserve"> The expected executions, scheduled for this winter, would be the first time the federal government has executed anyone in 16 years — a time period that encompasses both Democratic and Republican administrations. The expected executions, scheduled for this winter, would be the first time the federal government has executed anyone in 16 years. “The Justice Department upholds the rule of law — and we owe it to the victims and their families to carry forward the sentence imposed by our justice system,” Attorney General William Barr said about the move in a press release on Thursday. </w:t>
      </w:r>
      <w:r w:rsidRPr="00031ED4">
        <w:rPr>
          <w:rStyle w:val="StyleUnderline"/>
        </w:rPr>
        <w:t xml:space="preserve">But many see the use of the death penalty, at the federal level in particular, as arbitrary in terms of who ultimately faces that punishment — a sentiment that has </w:t>
      </w:r>
      <w:r w:rsidRPr="00031ED4">
        <w:rPr>
          <w:rStyle w:val="Emphasis"/>
        </w:rPr>
        <w:t>affected its public support</w:t>
      </w:r>
      <w:r w:rsidRPr="00031ED4">
        <w:rPr>
          <w:rStyle w:val="StyleUnderline"/>
        </w:rPr>
        <w:t>, said Robert Dunham</w:t>
      </w:r>
      <w:r w:rsidRPr="002F170D">
        <w:rPr>
          <w:sz w:val="14"/>
        </w:rPr>
        <w:t xml:space="preserve">, director for the Death Penalty Information Center. The change also comes as the Justice Department shifts policy on what chemical it will use to kill the men, a topic of public and legal debate around the use of lethal injection drugs. Over the last two decades, capital punishment has fallen overall, and at the state level especially, Dunham said. Nearly two dozen states have abolished the death penalty, and public opinion supporting executions has followed that slump. “The national trend is [moving] away from capital punishment,” Dunham said. </w:t>
      </w:r>
      <w:r w:rsidRPr="002F170D">
        <w:rPr>
          <w:rStyle w:val="StyleUnderline"/>
        </w:rPr>
        <w:t xml:space="preserve">Could public opinion and partisanship have played a role in </w:t>
      </w:r>
      <w:r w:rsidRPr="002F170D">
        <w:rPr>
          <w:rStyle w:val="Emphasis"/>
        </w:rPr>
        <w:t>Trump administration’s decision</w:t>
      </w:r>
      <w:r w:rsidRPr="002F170D">
        <w:rPr>
          <w:rStyle w:val="StyleUnderline"/>
        </w:rPr>
        <w:t>?</w:t>
      </w:r>
      <w:r w:rsidRPr="002F170D">
        <w:rPr>
          <w:sz w:val="14"/>
        </w:rPr>
        <w:t xml:space="preserve"> The PBS </w:t>
      </w:r>
      <w:proofErr w:type="spellStart"/>
      <w:r w:rsidRPr="002F170D">
        <w:rPr>
          <w:sz w:val="14"/>
        </w:rPr>
        <w:t>NewsHour</w:t>
      </w:r>
      <w:proofErr w:type="spellEnd"/>
      <w:r w:rsidRPr="002F170D">
        <w:rPr>
          <w:sz w:val="14"/>
        </w:rPr>
        <w:t xml:space="preserve"> asked experts for their insights. Who is being executed? The five men who will stand execution have all been convicted of killing children, among other victims. All were found to be guilty of federal crimes due to different specific details of their cases, such as where the murder took place, or if they had transported a minor over state lines. “Under Administrations of both parties, the Department of Justice has sought the death penalty against the worst criminals, including these five murderers, each of whom was convicted by a jury of his peers after a full and fair proceeding,” Barr said in his statement. The inmates include: Daniel Lewis Lee, who will be killed on Dec. 9, </w:t>
      </w:r>
      <w:proofErr w:type="spellStart"/>
      <w:r w:rsidRPr="002F170D">
        <w:rPr>
          <w:sz w:val="14"/>
        </w:rPr>
        <w:t>Lezmond</w:t>
      </w:r>
      <w:proofErr w:type="spellEnd"/>
      <w:r w:rsidRPr="002F170D">
        <w:rPr>
          <w:sz w:val="14"/>
        </w:rPr>
        <w:t xml:space="preserve"> Mitchell on Dec. 11, Wesley Ira </w:t>
      </w:r>
      <w:proofErr w:type="spellStart"/>
      <w:r w:rsidRPr="002F170D">
        <w:rPr>
          <w:sz w:val="14"/>
        </w:rPr>
        <w:t>Purkey</w:t>
      </w:r>
      <w:proofErr w:type="spellEnd"/>
      <w:r w:rsidRPr="002F170D">
        <w:rPr>
          <w:sz w:val="14"/>
        </w:rPr>
        <w:t xml:space="preserve"> on Dec. 13, Alfred Bourgeois on Jan. 13, 2020, and Dustin Lee </w:t>
      </w:r>
      <w:proofErr w:type="spellStart"/>
      <w:r w:rsidRPr="002F170D">
        <w:rPr>
          <w:sz w:val="14"/>
        </w:rPr>
        <w:t>Honken</w:t>
      </w:r>
      <w:proofErr w:type="spellEnd"/>
      <w:r w:rsidRPr="002F170D">
        <w:rPr>
          <w:sz w:val="14"/>
        </w:rPr>
        <w:t xml:space="preserve"> on Jan. 15, 2020. These men have run out of appeals to their death sentences, according to the Justice Department, and all five will be put to death at the same prison, the U.S. Penitentiary in Terre Haute, Indiana, a press release noted. To execute them, the Justice Department have proposed using a single, acutely toxic barbiturate used to euthanize animals — pentobarbital. That marks a departure from the three-chemical protocol used in previous executions but an option increasingly adopted amid continued debate around the drugs used in lethal injections. Since 2010, the Justice Department said 14 states have used pentobarbital in more than 200 executions. In 2018, drug companies distanced themselves from executions and refused to sell their product to be used for lethal injections. But it’s unclear why the federal government is assuming responsibility for the execution of these men, Dunham said. In all of these cases, they could be executed by the state. This “is a classic state interest,” Dunham said, adding that there is a false myth that the federal death penalty is somehow better applied than at the state level. How this punishment is given out </w:t>
      </w:r>
      <w:r w:rsidRPr="002F170D">
        <w:rPr>
          <w:sz w:val="14"/>
        </w:rPr>
        <w:lastRenderedPageBreak/>
        <w:t xml:space="preserve">remains arbitrary and there are resource constraints when it comes to such cases, he said. African Americans are disproportionately sentenced to death compared to whites, according to data from the Death Penalty Information Center, and federal prosecutors are just as prone to making mistakes or pursuing erroneous convictions as their peers at the state level. “The fact of the matter is the federal death penalty has all the same kinds of problems that state death penalties do,” he said. The death penalty, public opinion and politics Twenty-one states and the District of Columbia have abolished the death penalty, according to data from the Death Penalty Information Center. In 2018, states executed 25 people — a record low. A year earlier, the state of Arkansas stirred national outrage when the state announced plans to put eight men to death in less than two weeks around the Easter holidays. That’s down from 98 executions that took place in 1999, a time when 78 percent of Americans said they supported the death penalty. Since then, support has waned. </w:t>
      </w:r>
      <w:r w:rsidRPr="002F170D">
        <w:rPr>
          <w:rStyle w:val="StyleUnderline"/>
        </w:rPr>
        <w:t xml:space="preserve">According to Pew Research Center, </w:t>
      </w:r>
      <w:r w:rsidRPr="002F170D">
        <w:rPr>
          <w:rStyle w:val="Emphasis"/>
        </w:rPr>
        <w:t>54 percent of U.S. adults</w:t>
      </w:r>
      <w:r w:rsidRPr="002F170D">
        <w:rPr>
          <w:rStyle w:val="StyleUnderline"/>
        </w:rPr>
        <w:t xml:space="preserve"> said they </w:t>
      </w:r>
      <w:r w:rsidRPr="002F170D">
        <w:rPr>
          <w:rStyle w:val="Emphasis"/>
        </w:rPr>
        <w:t>backed the death penalty</w:t>
      </w:r>
      <w:r w:rsidRPr="002F170D">
        <w:rPr>
          <w:rStyle w:val="StyleUnderline"/>
        </w:rPr>
        <w:t xml:space="preserve"> in </w:t>
      </w:r>
      <w:proofErr w:type="gramStart"/>
      <w:r w:rsidRPr="002F170D">
        <w:rPr>
          <w:rStyle w:val="StyleUnderline"/>
        </w:rPr>
        <w:t>2018,and</w:t>
      </w:r>
      <w:proofErr w:type="gramEnd"/>
      <w:r w:rsidRPr="002F170D">
        <w:rPr>
          <w:rStyle w:val="StyleUnderline"/>
        </w:rPr>
        <w:t xml:space="preserve"> partisanship quickly emerges when you look at numbers, said Jocelyn Kiley, Pew’s associate director for U.S. politics. In 2018, a </w:t>
      </w:r>
      <w:r w:rsidRPr="002F170D">
        <w:rPr>
          <w:rStyle w:val="Emphasis"/>
        </w:rPr>
        <w:t>clear majority of Republicans</w:t>
      </w:r>
      <w:r w:rsidRPr="002F170D">
        <w:rPr>
          <w:rStyle w:val="StyleUnderline"/>
        </w:rPr>
        <w:t xml:space="preserve"> — 77 percent — said they </w:t>
      </w:r>
      <w:r w:rsidRPr="002F170D">
        <w:rPr>
          <w:rStyle w:val="Emphasis"/>
        </w:rPr>
        <w:t>favored the death penalty</w:t>
      </w:r>
      <w:r w:rsidRPr="002F170D">
        <w:rPr>
          <w:rStyle w:val="StyleUnderline"/>
        </w:rPr>
        <w:t>, while 35 percent of Democrats said they supported capital punishment. “Parties are much more divided over this question than they historically were,” she said. In 2018, a clear majority of Republicans — 77 percent — said they favored the death penalty, while 35 percent of Democrats said they supported capital punishment, Kiley said. And white Americans were more likely to say they support the death penalty than African American or Latino respondents, Pew’s polling data suggested. A few years earlier, in 2015, 49 percent of Americans said they supported the death penalty, according to Pew polling data.</w:t>
      </w:r>
      <w:r w:rsidRPr="002F170D">
        <w:rPr>
          <w:sz w:val="14"/>
        </w:rPr>
        <w:t xml:space="preserve"> </w:t>
      </w:r>
      <w:r w:rsidRPr="002F170D">
        <w:rPr>
          <w:rStyle w:val="StyleUnderline"/>
        </w:rPr>
        <w:t xml:space="preserve">With a nearly even split in opinion, </w:t>
      </w:r>
      <w:r w:rsidRPr="002F170D">
        <w:rPr>
          <w:rStyle w:val="Emphasis"/>
        </w:rPr>
        <w:t>Americans overall aren’t ready to abolish the death penalty</w:t>
      </w:r>
      <w:r w:rsidRPr="002F170D">
        <w:rPr>
          <w:rStyle w:val="StyleUnderline"/>
        </w:rPr>
        <w:t xml:space="preserve">, as some Democratic presidential candidates such as Julian Castro have proposed. In a recent PBS </w:t>
      </w:r>
      <w:proofErr w:type="spellStart"/>
      <w:r w:rsidRPr="002F170D">
        <w:rPr>
          <w:rStyle w:val="StyleUnderline"/>
        </w:rPr>
        <w:t>NewsHour</w:t>
      </w:r>
      <w:proofErr w:type="spellEnd"/>
      <w:r w:rsidRPr="002F170D">
        <w:rPr>
          <w:rStyle w:val="StyleUnderline"/>
        </w:rPr>
        <w:t>/NPR/Marist poll</w:t>
      </w:r>
      <w:r w:rsidRPr="002F170D">
        <w:rPr>
          <w:sz w:val="14"/>
        </w:rPr>
        <w:t xml:space="preserve">, </w:t>
      </w:r>
      <w:r w:rsidRPr="002F170D">
        <w:rPr>
          <w:rStyle w:val="Emphasis"/>
        </w:rPr>
        <w:t>58 percent of U.S. adults</w:t>
      </w:r>
      <w:r w:rsidRPr="002F170D">
        <w:rPr>
          <w:rStyle w:val="StyleUnderline"/>
        </w:rPr>
        <w:t xml:space="preserve"> said it was a </w:t>
      </w:r>
      <w:r w:rsidRPr="002F170D">
        <w:rPr>
          <w:rStyle w:val="Emphasis"/>
        </w:rPr>
        <w:t>bad idea to get rid of the death penalty</w:t>
      </w:r>
      <w:r w:rsidRPr="002F170D">
        <w:rPr>
          <w:rStyle w:val="StyleUnderline"/>
        </w:rPr>
        <w:t xml:space="preserve"> altogether, including </w:t>
      </w:r>
      <w:r w:rsidRPr="002F170D">
        <w:rPr>
          <w:rStyle w:val="Emphasis"/>
        </w:rPr>
        <w:t>79 percent of Republicans</w:t>
      </w:r>
      <w:r w:rsidRPr="002F170D">
        <w:rPr>
          <w:rStyle w:val="StyleUnderline"/>
        </w:rPr>
        <w:t xml:space="preserve">, who are </w:t>
      </w:r>
      <w:r w:rsidRPr="002F170D">
        <w:rPr>
          <w:rStyle w:val="Emphasis"/>
        </w:rPr>
        <w:t>Trump’s core of voters</w:t>
      </w:r>
      <w:r w:rsidRPr="002F170D">
        <w:rPr>
          <w:rStyle w:val="StyleUnderline"/>
        </w:rPr>
        <w:t xml:space="preserve">. Thirty-six percent said it was a good idea to abolish capital punishment. </w:t>
      </w:r>
      <w:r w:rsidRPr="002F170D">
        <w:rPr>
          <w:sz w:val="14"/>
        </w:rPr>
        <w:t xml:space="preserve">“What we’re left with is a punishment that is fading away in most of the country but is still practiced in a few outlier jurisdictions,” Dunham said. </w:t>
      </w:r>
      <w:r w:rsidRPr="002F170D">
        <w:rPr>
          <w:rStyle w:val="StyleUnderline"/>
        </w:rPr>
        <w:t>“It looks as though the federal death penalty may be becoming an outlier where it’s going forward against the flow of American public opinion.”</w:t>
      </w:r>
      <w:r w:rsidRPr="002F170D">
        <w:rPr>
          <w:sz w:val="14"/>
        </w:rPr>
        <w:t xml:space="preserve"> </w:t>
      </w:r>
    </w:p>
    <w:p w14:paraId="465B3F49" w14:textId="5AB67306" w:rsidR="00964309" w:rsidRDefault="00964309" w:rsidP="00964309">
      <w:pPr>
        <w:pStyle w:val="Heading3"/>
      </w:pPr>
      <w:r>
        <w:lastRenderedPageBreak/>
        <w:t>Death Penalty Popular—1AR</w:t>
      </w:r>
    </w:p>
    <w:p w14:paraId="34FDB2C7" w14:textId="3F8E398B" w:rsidR="00964309" w:rsidRDefault="00964309" w:rsidP="00964309">
      <w:pPr>
        <w:pStyle w:val="Heading4"/>
      </w:pPr>
      <w:r>
        <w:t>Republican Support for Death Penalty Remains Strong</w:t>
      </w:r>
    </w:p>
    <w:p w14:paraId="03C056F6" w14:textId="77777777" w:rsidR="00964309" w:rsidRPr="000F369A" w:rsidRDefault="00964309" w:rsidP="00964309">
      <w:pPr>
        <w:rPr>
          <w:rStyle w:val="Style13ptBold"/>
        </w:rPr>
      </w:pPr>
      <w:r w:rsidRPr="000F369A">
        <w:rPr>
          <w:rStyle w:val="Style13ptBold"/>
        </w:rPr>
        <w:t>Oliphant 18</w:t>
      </w:r>
    </w:p>
    <w:p w14:paraId="04D4C69B" w14:textId="77777777" w:rsidR="00964309" w:rsidRDefault="00964309" w:rsidP="00964309">
      <w:r w:rsidRPr="000F369A">
        <w:t xml:space="preserve">J. Baxter Oliphant, senior researcher at Pew Research Center, where he focuses on U.S. politics and policy research including partisan polarization, trust in government, gun policy and U.S. foreign policy. He received doctoral and master’s degrees in politics from Princeton University and holds a bachelor’s degree from Brigham Young University., Public support for the death penalty ticks up, 6/11/18, </w:t>
      </w:r>
      <w:hyperlink r:id="rId100" w:history="1">
        <w:r w:rsidRPr="000F369A">
          <w:rPr>
            <w:rStyle w:val="Hyperlink"/>
          </w:rPr>
          <w:t>https://www.pewresearch.org/fact-tank/2018/06/11/us-support-for-death-penalty-ticks-up-2018/</w:t>
        </w:r>
      </w:hyperlink>
    </w:p>
    <w:p w14:paraId="71D3D45D" w14:textId="77777777" w:rsidR="00964309" w:rsidRDefault="00964309" w:rsidP="00964309">
      <w:r w:rsidRPr="000F369A">
        <w:rPr>
          <w:rStyle w:val="Emphasis"/>
        </w:rPr>
        <w:t>Since the mid-1990s, support for the death penalty has fallen among Democrats and independents but remained strong among Republicans</w:t>
      </w:r>
      <w:r w:rsidRPr="000F369A">
        <w:t xml:space="preserve">. </w:t>
      </w:r>
      <w:r w:rsidRPr="000F369A">
        <w:rPr>
          <w:rStyle w:val="Emphasis"/>
        </w:rPr>
        <w:t>About three-quarters of Republicans (77%) currently favor the death penalty, compared with 52% of independents and 35% of Democrats</w:t>
      </w:r>
      <w:r w:rsidRPr="000F369A">
        <w:t>.</w:t>
      </w:r>
      <w:r>
        <w:t xml:space="preserve"> </w:t>
      </w:r>
      <w:r w:rsidRPr="000F369A">
        <w:rPr>
          <w:rStyle w:val="Emphasis"/>
        </w:rPr>
        <w:t>Since 1996</w:t>
      </w:r>
      <w:r w:rsidRPr="000F369A">
        <w:t xml:space="preserve">, support for the death penalty has fallen 27 percentage points among independents (from 79% to 52%) and 36 points among Democrats (71% to 35%). </w:t>
      </w:r>
    </w:p>
    <w:p w14:paraId="6686EC7E" w14:textId="77777777" w:rsidR="00964309" w:rsidRDefault="00964309" w:rsidP="00964309"/>
    <w:p w14:paraId="612B8F96" w14:textId="77777777" w:rsidR="00964309" w:rsidRDefault="00964309" w:rsidP="00964309">
      <w:pPr>
        <w:pStyle w:val="Heading4"/>
      </w:pPr>
      <w:r>
        <w:t>Republicans and Conservatives Support Death Penalty</w:t>
      </w:r>
    </w:p>
    <w:p w14:paraId="5F6BBD27" w14:textId="4E42583F" w:rsidR="00964309" w:rsidRDefault="00964309" w:rsidP="00964309">
      <w:pPr>
        <w:pStyle w:val="Heading4"/>
      </w:pPr>
      <w:proofErr w:type="spellStart"/>
      <w:r>
        <w:t>Ponnuru</w:t>
      </w:r>
      <w:proofErr w:type="spellEnd"/>
      <w:r>
        <w:t xml:space="preserve"> 19</w:t>
      </w:r>
    </w:p>
    <w:p w14:paraId="43447A8D" w14:textId="77777777" w:rsidR="00964309" w:rsidRDefault="00964309" w:rsidP="00964309">
      <w:r w:rsidRPr="00DF3067">
        <w:t xml:space="preserve">Ramesh </w:t>
      </w:r>
      <w:proofErr w:type="spellStart"/>
      <w:r w:rsidRPr="00DF3067">
        <w:t>Ponnuru</w:t>
      </w:r>
      <w:proofErr w:type="spellEnd"/>
      <w:r w:rsidRPr="00DF3067">
        <w:t xml:space="preserve">, Ramesh </w:t>
      </w:r>
      <w:proofErr w:type="spellStart"/>
      <w:r w:rsidRPr="00DF3067">
        <w:t>Ponnuru</w:t>
      </w:r>
      <w:proofErr w:type="spellEnd"/>
      <w:r w:rsidRPr="00DF3067">
        <w:t xml:space="preserve"> is a senior editor for National Review, a columnist for Bloomberg Opinion, a visiting fellow at the American Enterprise Institute, and a senior fellow at the National Review Institute.,</w:t>
      </w:r>
      <w:r>
        <w:t xml:space="preserve"> </w:t>
      </w:r>
      <w:r w:rsidRPr="00DF3067">
        <w:t xml:space="preserve">Conservatives and the Death Penalty, 6/12/19, </w:t>
      </w:r>
      <w:hyperlink r:id="rId101" w:history="1">
        <w:r w:rsidRPr="00DF3067">
          <w:rPr>
            <w:rStyle w:val="Hyperlink"/>
          </w:rPr>
          <w:t>https://www.nationalreview.com/corner/conservative-support-death-penalty-consistent/</w:t>
        </w:r>
      </w:hyperlink>
    </w:p>
    <w:p w14:paraId="246798DB" w14:textId="62403F0D" w:rsidR="00964309" w:rsidRDefault="00964309" w:rsidP="00964309">
      <w:r w:rsidRPr="00DF3067">
        <w:t>Some conservatives — </w:t>
      </w:r>
      <w:hyperlink r:id="rId102" w:tgtFrame="_blank" w:history="1">
        <w:r w:rsidRPr="00DF3067">
          <w:rPr>
            <w:rStyle w:val="Hyperlink"/>
          </w:rPr>
          <w:t>including</w:t>
        </w:r>
      </w:hyperlink>
      <w:r w:rsidRPr="00DF3067">
        <w:t xml:space="preserve"> Michelle Malkin, Jay </w:t>
      </w:r>
      <w:proofErr w:type="spellStart"/>
      <w:r w:rsidRPr="00DF3067">
        <w:t>Sekulow</w:t>
      </w:r>
      <w:proofErr w:type="spellEnd"/>
      <w:r w:rsidRPr="00DF3067">
        <w:t>, and me — oppose capital punishment. But most conservatives and Republicans support it, and their support hasn’t really softened over the years, as Charles Fain Lehman </w:t>
      </w:r>
      <w:hyperlink r:id="rId103" w:tgtFrame="_blank" w:history="1">
        <w:r w:rsidRPr="00DF3067">
          <w:rPr>
            <w:rStyle w:val="Hyperlink"/>
          </w:rPr>
          <w:t>demonstrates</w:t>
        </w:r>
      </w:hyperlink>
      <w:r w:rsidRPr="00DF3067">
        <w:t xml:space="preserve"> at the Free Beacon. </w:t>
      </w:r>
      <w:r w:rsidRPr="00DF3067">
        <w:rPr>
          <w:rStyle w:val="Emphasis"/>
        </w:rPr>
        <w:t>In 2000, 70 percent of Republicans supported it. In 2009, 70 percent of Republicans did. And in 2018, again, it had 70 percent support.</w:t>
      </w:r>
      <w:r w:rsidRPr="00DF3067">
        <w:t xml:space="preserve"> The drop in crime rates, changes in the composition of the party, the publicity about people taken off death row after years on it: None of it seems to have caused Republicans to budge.</w:t>
      </w:r>
    </w:p>
    <w:p w14:paraId="3AD7FE45" w14:textId="3CB384C9" w:rsidR="00964309" w:rsidRDefault="00964309" w:rsidP="00964309">
      <w:pPr>
        <w:pStyle w:val="Heading4"/>
      </w:pPr>
      <w:r>
        <w:t xml:space="preserve">A majority of Americans believe death penalty is </w:t>
      </w:r>
      <w:r w:rsidRPr="004C7F80">
        <w:rPr>
          <w:u w:val="single"/>
        </w:rPr>
        <w:t>morally acceptable</w:t>
      </w:r>
    </w:p>
    <w:p w14:paraId="0B427F4D" w14:textId="77777777" w:rsidR="00964309" w:rsidRDefault="00964309" w:rsidP="00964309">
      <w:proofErr w:type="spellStart"/>
      <w:r w:rsidRPr="00214FBC">
        <w:rPr>
          <w:rStyle w:val="Heading4Char"/>
        </w:rPr>
        <w:t>Budryk</w:t>
      </w:r>
      <w:proofErr w:type="spellEnd"/>
      <w:r w:rsidRPr="00214FBC">
        <w:rPr>
          <w:rStyle w:val="Heading4Char"/>
        </w:rPr>
        <w:t xml:space="preserve"> </w:t>
      </w:r>
      <w:r>
        <w:rPr>
          <w:rStyle w:val="Heading4Char"/>
        </w:rPr>
        <w:t>6/23</w:t>
      </w:r>
      <w:r w:rsidRPr="00214FBC">
        <w:t xml:space="preserve"> (Zack; </w:t>
      </w:r>
      <w:r>
        <w:t xml:space="preserve">Zack covers breaking news for </w:t>
      </w:r>
      <w:proofErr w:type="spellStart"/>
      <w:r>
        <w:t>TheHill</w:t>
      </w:r>
      <w:proofErr w:type="spellEnd"/>
      <w:r>
        <w:t xml:space="preserve">. He worked formerly at </w:t>
      </w:r>
      <w:proofErr w:type="spellStart"/>
      <w:r>
        <w:t>FDAnewsPharma</w:t>
      </w:r>
      <w:proofErr w:type="spellEnd"/>
      <w:r>
        <w:t xml:space="preserve"> and </w:t>
      </w:r>
      <w:proofErr w:type="spellStart"/>
      <w:r>
        <w:t>FierceHealth</w:t>
      </w:r>
      <w:proofErr w:type="spellEnd"/>
      <w:r>
        <w:t>. He lives in Boston.</w:t>
      </w:r>
      <w:r w:rsidRPr="00214FBC">
        <w:t xml:space="preserve">; 6-23-2020; “Percentage of Americans who say death penalty is morally acceptable at record low: Gallup”; </w:t>
      </w:r>
      <w:proofErr w:type="spellStart"/>
      <w:r w:rsidRPr="00214FBC">
        <w:t>TheHill</w:t>
      </w:r>
      <w:proofErr w:type="spellEnd"/>
      <w:r w:rsidRPr="00214FBC">
        <w:t>; https://thehill.com/blogs/blog-briefing-room/news/504039-percentage-of-americans-who-say-death-penalty-is-morally) [EM]</w:t>
      </w:r>
    </w:p>
    <w:p w14:paraId="111A6579" w14:textId="77777777" w:rsidR="00964309" w:rsidRDefault="00964309" w:rsidP="00964309">
      <w:pPr>
        <w:rPr>
          <w:sz w:val="16"/>
        </w:rPr>
      </w:pPr>
      <w:r w:rsidRPr="00AA77E9">
        <w:rPr>
          <w:rStyle w:val="StyleUnderline"/>
        </w:rPr>
        <w:t>A slight majority of Americans say they think the death penalty is morally justifiable</w:t>
      </w:r>
      <w:r w:rsidRPr="00AA77E9">
        <w:rPr>
          <w:sz w:val="16"/>
        </w:rPr>
        <w:t>, the lowest percentage ever recorded, according to new polling from Gallup</w:t>
      </w:r>
      <w:r w:rsidRPr="00AA77E9">
        <w:rPr>
          <w:rStyle w:val="StyleUnderline"/>
        </w:rPr>
        <w:t xml:space="preserve">. Of those surveyed, </w:t>
      </w:r>
      <w:r w:rsidRPr="00AA77E9">
        <w:rPr>
          <w:rStyle w:val="Emphasis"/>
        </w:rPr>
        <w:t xml:space="preserve">54 percent </w:t>
      </w:r>
      <w:r w:rsidRPr="00AA77E9">
        <w:rPr>
          <w:rStyle w:val="StyleUnderline"/>
        </w:rPr>
        <w:t xml:space="preserve">said they believe </w:t>
      </w:r>
      <w:r w:rsidRPr="00AA77E9">
        <w:rPr>
          <w:rStyle w:val="Emphasis"/>
        </w:rPr>
        <w:t>capital punishment is morally acceptable</w:t>
      </w:r>
      <w:r w:rsidRPr="00AA77E9">
        <w:rPr>
          <w:rStyle w:val="StyleUnderline"/>
        </w:rPr>
        <w:t>, a 6-point decline from 2019, according to the survey.</w:t>
      </w:r>
      <w:r w:rsidRPr="00AA77E9">
        <w:rPr>
          <w:sz w:val="16"/>
        </w:rPr>
        <w:t xml:space="preserve"> The May 1-13 polling follows Gallup’s polling last fall, which found falling public support for the death penalty and preference for life imprisonment as a punishment for murder at a record high of 60 percent to 36 percent. The 2020 polling found 40 percent of American adults, the highest in the 20 years Gallup has measured opinion on the matter, think the death penalty is morally wrong. Despite the continued majority support, the latest numbers are part of a years-long downward trend in support. The high-water mark for support, 71 percent, was in 2006. </w:t>
      </w:r>
      <w:r w:rsidRPr="00AA77E9">
        <w:rPr>
          <w:rStyle w:val="Emphasis"/>
        </w:rPr>
        <w:t>Two-thirds of respondents</w:t>
      </w:r>
      <w:r w:rsidRPr="00AA77E9">
        <w:rPr>
          <w:rStyle w:val="StyleUnderline"/>
        </w:rPr>
        <w:t xml:space="preserve"> who identify as conservatives </w:t>
      </w:r>
      <w:r w:rsidRPr="00AA77E9">
        <w:rPr>
          <w:rStyle w:val="Emphasis"/>
        </w:rPr>
        <w:t>continue to support the death penalty</w:t>
      </w:r>
      <w:r w:rsidRPr="00AA77E9">
        <w:rPr>
          <w:rStyle w:val="StyleUnderline"/>
        </w:rPr>
        <w:t xml:space="preserve">, but self-identified moderates (56 </w:t>
      </w:r>
      <w:r w:rsidRPr="00AA77E9">
        <w:rPr>
          <w:rStyle w:val="StyleUnderline"/>
        </w:rPr>
        <w:lastRenderedPageBreak/>
        <w:t>percent) and liberals (37 percent) have fallen to their lowest numbers since 2001, according to Gallup.</w:t>
      </w:r>
      <w:r w:rsidRPr="00AA77E9">
        <w:rPr>
          <w:sz w:val="16"/>
        </w:rPr>
        <w:t xml:space="preserve"> The numbers come from a broader survey on the moral acceptability of 21 issues or practices. </w:t>
      </w:r>
    </w:p>
    <w:p w14:paraId="55BFD194" w14:textId="3583FD8F" w:rsidR="00964309" w:rsidRDefault="00964309" w:rsidP="00964309">
      <w:pPr>
        <w:pStyle w:val="Heading3"/>
      </w:pPr>
      <w:r>
        <w:lastRenderedPageBreak/>
        <w:t>Death Penalty Base Turn—2AC</w:t>
      </w:r>
    </w:p>
    <w:p w14:paraId="45D00FD9" w14:textId="77777777" w:rsidR="00964309" w:rsidRPr="007B6833" w:rsidRDefault="00964309" w:rsidP="00964309"/>
    <w:p w14:paraId="59FCDCE9" w14:textId="77777777" w:rsidR="00964309" w:rsidRDefault="00964309" w:rsidP="00964309">
      <w:pPr>
        <w:pStyle w:val="Heading4"/>
      </w:pPr>
      <w:r>
        <w:t xml:space="preserve">The death penalty allows Trump to </w:t>
      </w:r>
      <w:r w:rsidRPr="004C7F80">
        <w:rPr>
          <w:u w:val="single"/>
        </w:rPr>
        <w:t>play to his base</w:t>
      </w:r>
      <w:r>
        <w:t xml:space="preserve"> and attract new interest—the plan </w:t>
      </w:r>
      <w:r w:rsidRPr="004C7F80">
        <w:rPr>
          <w:u w:val="single"/>
        </w:rPr>
        <w:t>turns 80 percent</w:t>
      </w:r>
      <w:r>
        <w:t xml:space="preserve"> of his base against him</w:t>
      </w:r>
    </w:p>
    <w:p w14:paraId="54B3B1C2" w14:textId="77777777" w:rsidR="00964309" w:rsidRDefault="00964309" w:rsidP="00964309">
      <w:proofErr w:type="spellStart"/>
      <w:r w:rsidRPr="006121F3">
        <w:rPr>
          <w:rStyle w:val="Heading4Char"/>
        </w:rPr>
        <w:t>Sarat</w:t>
      </w:r>
      <w:proofErr w:type="spellEnd"/>
      <w:r w:rsidRPr="006121F3">
        <w:rPr>
          <w:rStyle w:val="Heading4Char"/>
        </w:rPr>
        <w:t xml:space="preserve"> 19</w:t>
      </w:r>
      <w:r w:rsidRPr="006E2566">
        <w:t xml:space="preserve"> (Austin;</w:t>
      </w:r>
      <w:r>
        <w:t xml:space="preserve"> </w:t>
      </w:r>
      <w:r w:rsidRPr="006121F3">
        <w:t xml:space="preserve">Austin </w:t>
      </w:r>
      <w:proofErr w:type="spellStart"/>
      <w:r w:rsidRPr="006121F3">
        <w:t>Sarat</w:t>
      </w:r>
      <w:proofErr w:type="spellEnd"/>
      <w:r w:rsidRPr="006121F3">
        <w:t xml:space="preserve"> is William Nelson Cromwell Professor of Jurisprudence and Political Science, associate dean of the faculty at Amherst College, and author of Gruesome Spectacles: Botched Executions and America’s Death Penalty.</w:t>
      </w:r>
      <w:r w:rsidRPr="006E2566">
        <w:t xml:space="preserve">; </w:t>
      </w:r>
      <w:r>
        <w:t>07</w:t>
      </w:r>
      <w:r w:rsidRPr="006E2566">
        <w:t>-</w:t>
      </w:r>
      <w:r>
        <w:t>26</w:t>
      </w:r>
      <w:r w:rsidRPr="006E2566">
        <w:t>-</w:t>
      </w:r>
      <w:r>
        <w:t>2019</w:t>
      </w:r>
      <w:r w:rsidRPr="006E2566">
        <w:t>; “Trump’s Death Penalty Obsession Won’t Stem the Tide Against Executions”; Slate Magazine; https://slate.com/news-and-politics/2019/07/federal-death-penalty-trump-campaign-william-barr.html) [EM]</w:t>
      </w:r>
    </w:p>
    <w:p w14:paraId="0CB73486" w14:textId="77777777" w:rsidR="00964309" w:rsidRDefault="00964309" w:rsidP="00964309">
      <w:pPr>
        <w:rPr>
          <w:rStyle w:val="StyleUnderline"/>
        </w:rPr>
      </w:pPr>
      <w:r w:rsidRPr="009F4A5A">
        <w:rPr>
          <w:sz w:val="16"/>
        </w:rPr>
        <w:t xml:space="preserve">Attorney General William Barr claimed that it was the </w:t>
      </w:r>
      <w:r w:rsidRPr="009F4A5A">
        <w:rPr>
          <w:rStyle w:val="StyleUnderline"/>
        </w:rPr>
        <w:t>rule of law</w:t>
      </w:r>
      <w:r w:rsidRPr="009F4A5A">
        <w:rPr>
          <w:sz w:val="16"/>
        </w:rPr>
        <w:t xml:space="preserve"> that </w:t>
      </w:r>
      <w:r w:rsidRPr="009F4A5A">
        <w:rPr>
          <w:rStyle w:val="StyleUnderline"/>
        </w:rPr>
        <w:t>inspired the Trump administration’s decision to resume federal executions after 16 years. His plan calls for executions of five death row inmates</w:t>
      </w:r>
      <w:r w:rsidRPr="009F4A5A">
        <w:rPr>
          <w:sz w:val="16"/>
        </w:rPr>
        <w:t xml:space="preserve"> in rapid succession starting in December using a controversial, single-drug protocol. “Under Administrations of both parties, the </w:t>
      </w:r>
      <w:r w:rsidRPr="009F4A5A">
        <w:rPr>
          <w:rStyle w:val="StyleUnderline"/>
        </w:rPr>
        <w:t>Department of Justice</w:t>
      </w:r>
      <w:r w:rsidRPr="009F4A5A">
        <w:rPr>
          <w:sz w:val="16"/>
        </w:rPr>
        <w:t xml:space="preserve"> has </w:t>
      </w:r>
      <w:r w:rsidRPr="009F4A5A">
        <w:rPr>
          <w:rStyle w:val="StyleUnderline"/>
        </w:rPr>
        <w:t>sought the death penalty against the worst criminals</w:t>
      </w:r>
      <w:r w:rsidRPr="009F4A5A">
        <w:rPr>
          <w:sz w:val="16"/>
        </w:rPr>
        <w:t xml:space="preserve"> … each of whom was convicted by a jury of his peers after a full and fair proceeding,” he said in a statement announcing the decision Thursday. “The Justice Department upholds the rule of law—and we owe it to the victims and their families to carry forward the sentence imposed by our justice system.” Given the administration’s generally cavalier attitude toward the “rule of law,” it is more likely that this decision was the result of a raw political calculus rather than anything that the law requires. As the Chicago Tribune noted in its coverage of Barr’s announcement, “The move is likely to stir up fresh interest in an issue that has largely lain dormant in recent years, adding </w:t>
      </w:r>
      <w:r w:rsidRPr="00E87A26">
        <w:rPr>
          <w:rStyle w:val="Emphasis"/>
        </w:rPr>
        <w:t>a new front to the culture battles that</w:t>
      </w:r>
      <w:r w:rsidRPr="00634C1C">
        <w:rPr>
          <w:rStyle w:val="StyleUnderline"/>
        </w:rPr>
        <w:t xml:space="preserve"> President Donald </w:t>
      </w:r>
      <w:r w:rsidRPr="00E87A26">
        <w:rPr>
          <w:rStyle w:val="Emphasis"/>
        </w:rPr>
        <w:t>Trump already is waging on matters such as abortion and immigration in the lead-up to the 2020 elections</w:t>
      </w:r>
      <w:r w:rsidRPr="009F4A5A">
        <w:rPr>
          <w:sz w:val="16"/>
        </w:rPr>
        <w:t xml:space="preserve">.” The </w:t>
      </w:r>
      <w:r w:rsidRPr="00634C1C">
        <w:rPr>
          <w:sz w:val="16"/>
          <w:szCs w:val="16"/>
        </w:rPr>
        <w:t>resumption of federal executions is a logical outgrowth of President Donald Trump’s enthusiasm for capital punishment.</w:t>
      </w:r>
      <w:r w:rsidRPr="00634C1C">
        <w:t xml:space="preserve"> As </w:t>
      </w:r>
      <w:r w:rsidRPr="009F4A5A">
        <w:rPr>
          <w:sz w:val="16"/>
        </w:rPr>
        <w:t xml:space="preserve">a private citizen in 1989, he took out advertisements calling for the death penalty for five young men accused in the infamous Central Park Jogger case. The </w:t>
      </w:r>
      <w:r w:rsidRPr="00E87A26">
        <w:rPr>
          <w:rStyle w:val="Emphasis"/>
        </w:rPr>
        <w:t>resumption of federal executions is a logical outgrowth of Trump’s enthusiasm for capital punishment.</w:t>
      </w:r>
      <w:r w:rsidRPr="009F4A5A">
        <w:rPr>
          <w:sz w:val="16"/>
        </w:rPr>
        <w:t xml:space="preserve"> More recently, </w:t>
      </w:r>
      <w:r w:rsidRPr="00634C1C">
        <w:rPr>
          <w:rStyle w:val="StyleUnderline"/>
        </w:rPr>
        <w:t>in</w:t>
      </w:r>
      <w:r w:rsidRPr="009F4A5A">
        <w:rPr>
          <w:sz w:val="16"/>
        </w:rPr>
        <w:t xml:space="preserve"> late </w:t>
      </w:r>
      <w:r w:rsidRPr="00634C1C">
        <w:rPr>
          <w:rStyle w:val="StyleUnderline"/>
        </w:rPr>
        <w:t>2015</w:t>
      </w:r>
      <w:r w:rsidRPr="009F4A5A">
        <w:rPr>
          <w:sz w:val="16"/>
        </w:rPr>
        <w:t xml:space="preserve">, in the run-up to his presidential campaign, </w:t>
      </w:r>
      <w:r w:rsidRPr="00634C1C">
        <w:rPr>
          <w:rStyle w:val="StyleUnderline"/>
        </w:rPr>
        <w:t>he reacted to</w:t>
      </w:r>
      <w:r w:rsidRPr="009F4A5A">
        <w:rPr>
          <w:sz w:val="16"/>
        </w:rPr>
        <w:t xml:space="preserve"> the shooting </w:t>
      </w:r>
      <w:r w:rsidRPr="00634C1C">
        <w:rPr>
          <w:rStyle w:val="StyleUnderline"/>
        </w:rPr>
        <w:t>deaths of two</w:t>
      </w:r>
      <w:r w:rsidRPr="009F4A5A">
        <w:rPr>
          <w:sz w:val="16"/>
        </w:rPr>
        <w:t xml:space="preserve"> police </w:t>
      </w:r>
      <w:r w:rsidRPr="00634C1C">
        <w:rPr>
          <w:rStyle w:val="StyleUnderline"/>
        </w:rPr>
        <w:t>officers</w:t>
      </w:r>
      <w:r w:rsidRPr="009F4A5A">
        <w:rPr>
          <w:sz w:val="16"/>
        </w:rPr>
        <w:t xml:space="preserve"> in Mississippi by </w:t>
      </w:r>
      <w:r w:rsidRPr="00634C1C">
        <w:rPr>
          <w:rStyle w:val="StyleUnderline"/>
        </w:rPr>
        <w:t>saying</w:t>
      </w:r>
      <w:r w:rsidRPr="009F4A5A">
        <w:rPr>
          <w:sz w:val="16"/>
        </w:rPr>
        <w:t xml:space="preserve">, “We have people who are, these two, animals who shot the cops … the </w:t>
      </w:r>
      <w:r w:rsidRPr="00634C1C">
        <w:rPr>
          <w:rStyle w:val="StyleUnderline"/>
        </w:rPr>
        <w:t>death penalty</w:t>
      </w:r>
      <w:r w:rsidRPr="009F4A5A">
        <w:rPr>
          <w:sz w:val="16"/>
        </w:rPr>
        <w:t xml:space="preserve">, it should be brought back and it </w:t>
      </w:r>
      <w:r w:rsidRPr="00634C1C">
        <w:rPr>
          <w:rStyle w:val="StyleUnderline"/>
        </w:rPr>
        <w:t>should be brought back strong</w:t>
      </w:r>
      <w:r w:rsidRPr="009F4A5A">
        <w:rPr>
          <w:sz w:val="16"/>
        </w:rPr>
        <w:t xml:space="preserve">.” In March of last year, the </w:t>
      </w:r>
      <w:r w:rsidRPr="00634C1C">
        <w:rPr>
          <w:rStyle w:val="StyleUnderline"/>
        </w:rPr>
        <w:t>president called for enacting</w:t>
      </w:r>
      <w:r w:rsidRPr="009F4A5A">
        <w:rPr>
          <w:sz w:val="16"/>
        </w:rPr>
        <w:t xml:space="preserve"> the </w:t>
      </w:r>
      <w:r w:rsidRPr="00634C1C">
        <w:rPr>
          <w:rStyle w:val="StyleUnderline"/>
        </w:rPr>
        <w:t>death penalty for drug dealers</w:t>
      </w:r>
      <w:r w:rsidRPr="009F4A5A">
        <w:rPr>
          <w:sz w:val="16"/>
        </w:rPr>
        <w:t xml:space="preserve"> and proudly said that he had gotten this idea from Chinese President Xi Jinping. That </w:t>
      </w:r>
      <w:r w:rsidRPr="00634C1C">
        <w:rPr>
          <w:rStyle w:val="StyleUnderline"/>
        </w:rPr>
        <w:t xml:space="preserve">the </w:t>
      </w:r>
      <w:r w:rsidRPr="00E87A26">
        <w:rPr>
          <w:rStyle w:val="Emphasis"/>
        </w:rPr>
        <w:t>president is using the death penalty to play to his base is also suggested by the sharp partisan divide in support for that punishment and the fact that 80 percent of self-identified Republicans support it.</w:t>
      </w:r>
      <w:r w:rsidRPr="00634C1C">
        <w:rPr>
          <w:sz w:val="16"/>
          <w:szCs w:val="16"/>
        </w:rPr>
        <w:t xml:space="preserve"> </w:t>
      </w:r>
      <w:r w:rsidRPr="009F4A5A">
        <w:rPr>
          <w:sz w:val="16"/>
        </w:rPr>
        <w:t xml:space="preserve">Yet whatever the motives of Trump or Barr, today’s political climate is far less hospitable to red-meat appeals to restore and expand the death penalty than it has been in the past. </w:t>
      </w:r>
      <w:r w:rsidRPr="00634C1C">
        <w:rPr>
          <w:sz w:val="16"/>
          <w:szCs w:val="16"/>
        </w:rPr>
        <w:t xml:space="preserve">The United States has come a long way from the time when Democratic candidates for president showed that they would be tough on crime by trumpeting their support for the death penalty, or leaving the campaign trail, as Bill Clinton once did, to preside over an execution. Yesterday, </w:t>
      </w:r>
      <w:r w:rsidRPr="00634C1C">
        <w:rPr>
          <w:rStyle w:val="StyleUnderline"/>
        </w:rPr>
        <w:t>almost every</w:t>
      </w:r>
      <w:r w:rsidRPr="00634C1C">
        <w:t xml:space="preserve"> </w:t>
      </w:r>
      <w:r w:rsidRPr="00634C1C">
        <w:rPr>
          <w:sz w:val="16"/>
          <w:szCs w:val="16"/>
        </w:rPr>
        <w:t>major</w:t>
      </w:r>
      <w:r w:rsidRPr="00634C1C">
        <w:rPr>
          <w:rStyle w:val="StyleUnderline"/>
        </w:rPr>
        <w:t xml:space="preserve"> contender for</w:t>
      </w:r>
      <w:r w:rsidRPr="00634C1C">
        <w:rPr>
          <w:sz w:val="16"/>
          <w:szCs w:val="16"/>
        </w:rPr>
        <w:t xml:space="preserve"> the</w:t>
      </w:r>
      <w:r w:rsidRPr="00634C1C">
        <w:rPr>
          <w:rStyle w:val="StyleUnderline"/>
        </w:rPr>
        <w:t xml:space="preserve"> Democratic nomination</w:t>
      </w:r>
      <w:r w:rsidRPr="00634C1C">
        <w:t xml:space="preserve"> </w:t>
      </w:r>
      <w:r w:rsidRPr="00634C1C">
        <w:rPr>
          <w:sz w:val="16"/>
          <w:szCs w:val="16"/>
        </w:rPr>
        <w:t>for president denounced Barr’s decision and</w:t>
      </w:r>
      <w:r w:rsidRPr="00634C1C">
        <w:rPr>
          <w:rStyle w:val="StyleUnderline"/>
        </w:rPr>
        <w:t xml:space="preserve"> reminded voters of their opposition to the death penalty</w:t>
      </w:r>
      <w:r w:rsidRPr="00634C1C">
        <w:rPr>
          <w:sz w:val="16"/>
          <w:szCs w:val="16"/>
        </w:rPr>
        <w:t>. Sen. Kamala Harris, for example, tweeted, “Let me be clear: capital punishment is immoral and deeply flawed. Too many innocent people have been put to death. We need a national moratorium on the death penalty, not a resurrection.” Moreover, the resumption of executions at the federal level is unlikely to slow or reverse the momentum opponents of the death penalty have achieved in bringing about a national reconsideration of the death penalty. Signs of that reconsideration are everywhere.</w:t>
      </w:r>
      <w:r w:rsidRPr="00634C1C">
        <w:t xml:space="preserve"> </w:t>
      </w:r>
      <w:r w:rsidRPr="00E87A26">
        <w:rPr>
          <w:sz w:val="16"/>
          <w:szCs w:val="16"/>
        </w:rPr>
        <w:t xml:space="preserve">Since 2007, seven states have abolished capital punishment by legislative action, and three by judicial decree. (Nebraska abolished it legislatively, but voters subsequently reinstated it in a referendum.) Four other states have a moratorium in place preventing anyone from being executed. This period has been one of the most successful in the modern history of death penalty abolitionism. Another mark of this success is that </w:t>
      </w:r>
      <w:r w:rsidRPr="00634C1C">
        <w:rPr>
          <w:rStyle w:val="StyleUnderline"/>
        </w:rPr>
        <w:t>death sentences nationwide have fallen from a modern high of 315 in 1996 to 42 last year. Executions</w:t>
      </w:r>
      <w:r w:rsidRPr="00E87A26">
        <w:rPr>
          <w:sz w:val="16"/>
          <w:szCs w:val="16"/>
        </w:rPr>
        <w:t xml:space="preserve"> have followed a similar path, </w:t>
      </w:r>
      <w:r w:rsidRPr="00634C1C">
        <w:rPr>
          <w:rStyle w:val="StyleUnderline"/>
        </w:rPr>
        <w:t>going from 98 in 1999 to 25 in 2018.</w:t>
      </w:r>
    </w:p>
    <w:p w14:paraId="23A32BB2" w14:textId="0BD730E0" w:rsidR="00964309" w:rsidRDefault="00964309" w:rsidP="00964309"/>
    <w:p w14:paraId="597AB78C" w14:textId="0663B611" w:rsidR="00964309" w:rsidRDefault="00964309" w:rsidP="00964309">
      <w:pPr>
        <w:pStyle w:val="Heading3"/>
      </w:pPr>
      <w:r>
        <w:lastRenderedPageBreak/>
        <w:t>Death Penalty Base Turn—1AR</w:t>
      </w:r>
    </w:p>
    <w:p w14:paraId="1CA678E1" w14:textId="77777777" w:rsidR="00964309" w:rsidRPr="001C7ED7" w:rsidRDefault="00964309" w:rsidP="00964309">
      <w:pPr>
        <w:pStyle w:val="Heading4"/>
      </w:pPr>
      <w:r>
        <w:t xml:space="preserve">Trump uses the death penalty to make </w:t>
      </w:r>
      <w:r w:rsidRPr="00EF0559">
        <w:rPr>
          <w:u w:val="single"/>
        </w:rPr>
        <w:t>in-roads</w:t>
      </w:r>
      <w:r>
        <w:t xml:space="preserve"> with his supporters—the plan </w:t>
      </w:r>
      <w:r w:rsidRPr="00EF0559">
        <w:rPr>
          <w:u w:val="single"/>
        </w:rPr>
        <w:t>removes</w:t>
      </w:r>
      <w:r>
        <w:t xml:space="preserve"> these</w:t>
      </w:r>
    </w:p>
    <w:p w14:paraId="397817E5" w14:textId="77777777" w:rsidR="00964309" w:rsidRDefault="00964309" w:rsidP="00964309">
      <w:pPr>
        <w:rPr>
          <w:sz w:val="16"/>
        </w:rPr>
      </w:pPr>
      <w:r w:rsidRPr="00796E46">
        <w:rPr>
          <w:rStyle w:val="Heading4Char"/>
        </w:rPr>
        <w:t>Buncombe 19</w:t>
      </w:r>
      <w:r w:rsidRPr="00796E46">
        <w:rPr>
          <w:sz w:val="16"/>
        </w:rPr>
        <w:t xml:space="preserve"> </w:t>
      </w:r>
      <w:r w:rsidRPr="00796E46">
        <w:t>(Andrew Buncombe; Andrew Buncombe is chief US correspondent of The Independent. He previously reported from across Asia and before that was a correspondent in Washington DC. He is based in Seattle and is interested in politics, immigration, the environment, and the interface between technology and society</w:t>
      </w:r>
      <w:proofErr w:type="gramStart"/>
      <w:r w:rsidRPr="00796E46">
        <w:t>.</w:t>
      </w:r>
      <w:r>
        <w:t xml:space="preserve"> </w:t>
      </w:r>
      <w:r w:rsidRPr="00796E46">
        <w:t>;</w:t>
      </w:r>
      <w:proofErr w:type="gramEnd"/>
      <w:r w:rsidRPr="00796E46">
        <w:t xml:space="preserve"> 7-25-2019; “Why Trump bringing back federal death penalty is about politics, not law and order”; </w:t>
      </w:r>
      <w:r>
        <w:t xml:space="preserve">The </w:t>
      </w:r>
      <w:r w:rsidRPr="00796E46">
        <w:t>Independent; https://www.independent.co.uk/news/world/americas/us-politics/trump-death-penalty-federal-execution-2020-election-a9021501.html) [EM]</w:t>
      </w:r>
    </w:p>
    <w:p w14:paraId="4F3982F5" w14:textId="77777777" w:rsidR="00964309" w:rsidRDefault="00964309" w:rsidP="00964309">
      <w:pPr>
        <w:rPr>
          <w:sz w:val="14"/>
        </w:rPr>
      </w:pPr>
      <w:r w:rsidRPr="00626BCB">
        <w:rPr>
          <w:rStyle w:val="StyleUnderline"/>
        </w:rPr>
        <w:t>Now, after a break of almost two decades, Donald Trump has put the federal government back in the execution business.</w:t>
      </w:r>
      <w:r w:rsidRPr="00726D8C">
        <w:rPr>
          <w:sz w:val="14"/>
        </w:rPr>
        <w:t xml:space="preserve"> Attorney general William Barr announced on Thursday that the department of justice had scheduled executions for five federal inmates convicted of murders and sex crimes. “We owe it to the victims and their families to carry forward the sentence imposed by our justice system,” Barr said in a statement, saying more executions would be announced. </w:t>
      </w:r>
      <w:r w:rsidRPr="00626BCB">
        <w:rPr>
          <w:rStyle w:val="StyleUnderline"/>
        </w:rPr>
        <w:t xml:space="preserve">Activists protest the death penalty in Texas Show all 6 Yet many suspect the announcement has as much to with </w:t>
      </w:r>
      <w:r w:rsidRPr="00626BCB">
        <w:rPr>
          <w:rStyle w:val="Emphasis"/>
        </w:rPr>
        <w:t>Trump’s re-election campaign</w:t>
      </w:r>
      <w:r w:rsidRPr="00626BCB">
        <w:rPr>
          <w:rStyle w:val="StyleUnderline"/>
        </w:rPr>
        <w:t xml:space="preserve"> as it does with his administration’s desire to deliver justice</w:t>
      </w:r>
      <w:r w:rsidRPr="00726D8C">
        <w:rPr>
          <w:sz w:val="14"/>
        </w:rPr>
        <w:t xml:space="preserve">. While </w:t>
      </w:r>
      <w:r w:rsidRPr="006E3697">
        <w:rPr>
          <w:rStyle w:val="Emphasis"/>
        </w:rPr>
        <w:t>the death penalty has traditionally been an issue on which Republicans have campaigned</w:t>
      </w:r>
      <w:r w:rsidRPr="00726D8C">
        <w:rPr>
          <w:sz w:val="14"/>
        </w:rPr>
        <w:t xml:space="preserve">, support for executions in the US has declined in recent years. “Public opinion polls show that support for the death penalty is currently near historic lows after peaking in 1994 and declining over the last 25 years,” says the Death Penalty Information Centre, based in Washington DC. </w:t>
      </w:r>
      <w:r w:rsidRPr="00E5244E">
        <w:rPr>
          <w:rStyle w:val="StyleUnderline"/>
        </w:rPr>
        <w:t xml:space="preserve">It says a poll conducted last year </w:t>
      </w:r>
      <w:r w:rsidRPr="00E5244E">
        <w:rPr>
          <w:rStyle w:val="Emphasis"/>
        </w:rPr>
        <w:t>found just 54 per cent of Americans</w:t>
      </w:r>
      <w:r w:rsidRPr="00E5244E">
        <w:rPr>
          <w:rStyle w:val="StyleUnderline"/>
        </w:rPr>
        <w:t xml:space="preserve"> support the death penalty, and under half believe it is applied fairly, underlining the vast racial and economic discrimination that plays out in death penalty policy.</w:t>
      </w:r>
      <w:r w:rsidRPr="00726D8C">
        <w:rPr>
          <w:sz w:val="14"/>
        </w:rPr>
        <w:t xml:space="preserve"> A staggering 42 per cent of people put to death in the US are black, even though African Americans account for just 12 per cent of the population. </w:t>
      </w:r>
      <w:r w:rsidRPr="00E5244E">
        <w:rPr>
          <w:rStyle w:val="StyleUnderline"/>
        </w:rPr>
        <w:t xml:space="preserve">“This is absolutely about </w:t>
      </w:r>
      <w:r w:rsidRPr="00726D8C">
        <w:rPr>
          <w:rStyle w:val="Emphasis"/>
        </w:rPr>
        <w:t>Trump delivering [to his supporters</w:t>
      </w:r>
      <w:r w:rsidRPr="00E5244E">
        <w:rPr>
          <w:rStyle w:val="StyleUnderline"/>
        </w:rPr>
        <w:t xml:space="preserve">] – just like with the tax cuts and Supreme Court appointments,” says Jeanne </w:t>
      </w:r>
      <w:proofErr w:type="spellStart"/>
      <w:r w:rsidRPr="00E5244E">
        <w:rPr>
          <w:rStyle w:val="StyleUnderline"/>
        </w:rPr>
        <w:t>Zaino</w:t>
      </w:r>
      <w:proofErr w:type="spellEnd"/>
      <w:r w:rsidRPr="00E5244E">
        <w:rPr>
          <w:rStyle w:val="StyleUnderline"/>
        </w:rPr>
        <w:t xml:space="preserve">, professor of political science at Iona College in New York. “This is all about </w:t>
      </w:r>
      <w:r w:rsidRPr="00726D8C">
        <w:rPr>
          <w:rStyle w:val="Emphasis"/>
        </w:rPr>
        <w:t>rallying the troops</w:t>
      </w:r>
      <w:r w:rsidRPr="00E5244E">
        <w:rPr>
          <w:rStyle w:val="StyleUnderline"/>
        </w:rPr>
        <w:t xml:space="preserve">. He can talk about it at the party convention, and </w:t>
      </w:r>
      <w:r w:rsidRPr="00726D8C">
        <w:rPr>
          <w:rStyle w:val="Emphasis"/>
        </w:rPr>
        <w:t>during the debates</w:t>
      </w:r>
      <w:r w:rsidRPr="00E5244E">
        <w:rPr>
          <w:rStyle w:val="StyleUnderline"/>
        </w:rPr>
        <w:t>.”</w:t>
      </w:r>
      <w:r w:rsidRPr="00726D8C">
        <w:rPr>
          <w:sz w:val="14"/>
        </w:rPr>
        <w:t xml:space="preserve"> Donald Trump calls for the death penalty to be brought back for killing police officers in 2017 speech </w:t>
      </w:r>
      <w:proofErr w:type="spellStart"/>
      <w:r w:rsidRPr="00726D8C">
        <w:rPr>
          <w:sz w:val="14"/>
        </w:rPr>
        <w:t>Zaino</w:t>
      </w:r>
      <w:proofErr w:type="spellEnd"/>
      <w:r w:rsidRPr="00726D8C">
        <w:rPr>
          <w:sz w:val="14"/>
        </w:rPr>
        <w:t xml:space="preserve"> doubts that the announcement, which comes amid a flurry of reports about Robert Mueller confirming the president had tried to fire him and that his investigation did not exonerate him, was a coincidence. DAILY CORONAVIRUS BRIEFING No hype, just the advice and analysis you need Enter your email address Continue “When Mueller was last supposed to testify, he </w:t>
      </w:r>
      <w:proofErr w:type="spellStart"/>
      <w:r w:rsidRPr="00726D8C">
        <w:rPr>
          <w:sz w:val="14"/>
        </w:rPr>
        <w:t>organised</w:t>
      </w:r>
      <w:proofErr w:type="spellEnd"/>
      <w:r w:rsidRPr="00726D8C">
        <w:rPr>
          <w:sz w:val="14"/>
        </w:rPr>
        <w:t xml:space="preserve"> a rally. When Mueller was postponed, the rally was called off,” she tells The Independent</w:t>
      </w:r>
      <w:r w:rsidRPr="00726D8C">
        <w:rPr>
          <w:rStyle w:val="StyleUnderline"/>
        </w:rPr>
        <w:t xml:space="preserve">. “This [announcement] has taken up a lot of the news today.” It would not be the first time Trump has used the issue of the </w:t>
      </w:r>
      <w:r w:rsidRPr="00726D8C">
        <w:rPr>
          <w:rStyle w:val="Emphasis"/>
        </w:rPr>
        <w:t>death penalty for his own ends</w:t>
      </w:r>
      <w:r w:rsidRPr="00726D8C">
        <w:rPr>
          <w:rStyle w:val="StyleUnderline"/>
        </w:rPr>
        <w:t xml:space="preserve">. In 1989, as he was building his real estate empire and promoting his first book, The Art of the Deal, he seized on the case of the Central Park Five – five black teenagers arrested and detained over the assault and rape of a white jogger. </w:t>
      </w:r>
      <w:r w:rsidRPr="00726D8C">
        <w:rPr>
          <w:sz w:val="14"/>
        </w:rPr>
        <w:t xml:space="preserve">trump-death2.jpg McVeigh’s execution came after he was convicted of 1995 Oklahoma City bombing (Getty) In a move that was perceived to stir up </w:t>
      </w:r>
      <w:proofErr w:type="spellStart"/>
      <w:r w:rsidRPr="00726D8C">
        <w:rPr>
          <w:sz w:val="14"/>
        </w:rPr>
        <w:t>fervour</w:t>
      </w:r>
      <w:proofErr w:type="spellEnd"/>
      <w:r w:rsidRPr="00726D8C">
        <w:rPr>
          <w:sz w:val="14"/>
        </w:rPr>
        <w:t xml:space="preserve"> against the young boys, who insisted they were innocent, </w:t>
      </w:r>
      <w:r w:rsidRPr="00726D8C">
        <w:rPr>
          <w:rStyle w:val="StyleUnderline"/>
        </w:rPr>
        <w:t xml:space="preserve">Trump spent </w:t>
      </w:r>
      <w:r w:rsidRPr="003F1CDF">
        <w:rPr>
          <w:rStyle w:val="Emphasis"/>
        </w:rPr>
        <w:t>thousands of dollars to</w:t>
      </w:r>
      <w:r w:rsidRPr="00726D8C">
        <w:rPr>
          <w:rStyle w:val="StyleUnderline"/>
        </w:rPr>
        <w:t xml:space="preserve"> take out full-page adverts in the city’s major newspapers </w:t>
      </w:r>
      <w:r w:rsidRPr="00726D8C">
        <w:rPr>
          <w:rStyle w:val="Emphasis"/>
        </w:rPr>
        <w:t>calling for the reintroduction of the death penalty.</w:t>
      </w:r>
      <w:r w:rsidRPr="00726D8C">
        <w:rPr>
          <w:sz w:val="14"/>
        </w:rPr>
        <w:t xml:space="preserve"> In a CNN interview that year, Trump told Larry King: “Maybe hate is what we need if we’re </w:t>
      </w:r>
      <w:proofErr w:type="spellStart"/>
      <w:r w:rsidRPr="00726D8C">
        <w:rPr>
          <w:sz w:val="14"/>
        </w:rPr>
        <w:t>gonna</w:t>
      </w:r>
      <w:proofErr w:type="spellEnd"/>
      <w:r w:rsidRPr="00726D8C">
        <w:rPr>
          <w:sz w:val="14"/>
        </w:rPr>
        <w:t xml:space="preserve"> get something done.” The five teenagers were eventually exonerated, and the city obliged to pay millions of dollars in compensation. To this day, Trump has refused to admit he was wrong, or acknowledge their innocence. </w:t>
      </w:r>
    </w:p>
    <w:p w14:paraId="30D3B9CF" w14:textId="77777777" w:rsidR="00964309" w:rsidRPr="00A3054F" w:rsidRDefault="00964309" w:rsidP="00964309">
      <w:pPr>
        <w:pStyle w:val="Heading4"/>
      </w:pPr>
      <w:r w:rsidRPr="00A3054F">
        <w:t xml:space="preserve">Death penalty allows Trump to </w:t>
      </w:r>
      <w:r w:rsidRPr="004C7F80">
        <w:rPr>
          <w:u w:val="single"/>
        </w:rPr>
        <w:t>appeal</w:t>
      </w:r>
      <w:r w:rsidRPr="00A3054F">
        <w:t xml:space="preserve"> to his base—which is </w:t>
      </w:r>
      <w:r w:rsidRPr="004C7F80">
        <w:rPr>
          <w:u w:val="single"/>
        </w:rPr>
        <w:t>key</w:t>
      </w:r>
      <w:r w:rsidRPr="00A3054F">
        <w:t xml:space="preserve"> to his election strategy against Dems</w:t>
      </w:r>
    </w:p>
    <w:p w14:paraId="458C1443" w14:textId="77777777" w:rsidR="00964309" w:rsidRDefault="00964309" w:rsidP="00964309">
      <w:pPr>
        <w:contextualSpacing/>
        <w:rPr>
          <w:sz w:val="16"/>
        </w:rPr>
      </w:pPr>
      <w:proofErr w:type="spellStart"/>
      <w:r w:rsidRPr="00692AA5">
        <w:rPr>
          <w:rStyle w:val="Heading4Char"/>
        </w:rPr>
        <w:t>Bonowitz</w:t>
      </w:r>
      <w:proofErr w:type="spellEnd"/>
      <w:r w:rsidRPr="00692AA5">
        <w:rPr>
          <w:rStyle w:val="Heading4Char"/>
        </w:rPr>
        <w:t xml:space="preserve"> </w:t>
      </w:r>
      <w:r>
        <w:rPr>
          <w:rStyle w:val="Heading4Char"/>
        </w:rPr>
        <w:t>7/7</w:t>
      </w:r>
      <w:r w:rsidRPr="00692AA5">
        <w:rPr>
          <w:sz w:val="16"/>
        </w:rPr>
        <w:t xml:space="preserve"> </w:t>
      </w:r>
      <w:r w:rsidRPr="00692AA5">
        <w:t xml:space="preserve">(Abraham; Abraham </w:t>
      </w:r>
      <w:proofErr w:type="spellStart"/>
      <w:r w:rsidRPr="00692AA5">
        <w:t>Bonowitz</w:t>
      </w:r>
      <w:proofErr w:type="spellEnd"/>
      <w:r w:rsidRPr="00692AA5">
        <w:t xml:space="preserve"> is co-director of Death Penalty Action, a convener of the Terre Haute Death Penalty Resistance network</w:t>
      </w:r>
      <w:proofErr w:type="gramStart"/>
      <w:r w:rsidRPr="00692AA5">
        <w:t>. ;</w:t>
      </w:r>
      <w:proofErr w:type="gramEnd"/>
      <w:r w:rsidRPr="00692AA5">
        <w:t xml:space="preserve"> 7-7-2020; “Flashpoint: Trump is playing politics with the death penalty”; Terre Haute Tribune-Star; https://www.tribstar.com/opinion/flashpoint/flashpoint-trump-is-playing-politics-with-the-death-penalty/article_cdab851c-bfd4-11ea-ba68-47c8be824451.html) [EM]</w:t>
      </w:r>
    </w:p>
    <w:p w14:paraId="29F234EB" w14:textId="77777777" w:rsidR="00964309" w:rsidRPr="00A13562" w:rsidRDefault="00964309" w:rsidP="00964309">
      <w:pPr>
        <w:rPr>
          <w:rStyle w:val="Emphasis"/>
        </w:rPr>
      </w:pPr>
      <w:r w:rsidRPr="000B5D4B">
        <w:rPr>
          <w:rStyle w:val="StyleUnderline"/>
        </w:rPr>
        <w:lastRenderedPageBreak/>
        <w:t xml:space="preserve">President Trump’s political strategists are once again abusing the power of the Administration </w:t>
      </w:r>
      <w:r w:rsidRPr="00242372">
        <w:rPr>
          <w:rStyle w:val="Emphasis"/>
        </w:rPr>
        <w:t>to score points with their base</w:t>
      </w:r>
      <w:r w:rsidRPr="000B5D4B">
        <w:rPr>
          <w:rStyle w:val="StyleUnderline"/>
        </w:rPr>
        <w:t xml:space="preserve"> while highlighting a distinction between the president and his democratic challenger</w:t>
      </w:r>
      <w:r w:rsidRPr="00242372">
        <w:rPr>
          <w:rStyle w:val="StyleUnderline"/>
        </w:rPr>
        <w:t xml:space="preserve">. The timing of three execution dates set for next week and a fourth in August exposes the way </w:t>
      </w:r>
      <w:r w:rsidRPr="00776B2B">
        <w:rPr>
          <w:rStyle w:val="Emphasis"/>
        </w:rPr>
        <w:t>capital punishment</w:t>
      </w:r>
      <w:r w:rsidRPr="00242372">
        <w:rPr>
          <w:rStyle w:val="StyleUnderline"/>
        </w:rPr>
        <w:t xml:space="preserve"> is being used purely </w:t>
      </w:r>
      <w:r w:rsidRPr="00776B2B">
        <w:rPr>
          <w:rStyle w:val="Emphasis"/>
        </w:rPr>
        <w:t>as a political tool</w:t>
      </w:r>
      <w:r w:rsidRPr="00242372">
        <w:rPr>
          <w:rStyle w:val="StyleUnderline"/>
        </w:rPr>
        <w:t xml:space="preserve"> rather than for legitimate </w:t>
      </w:r>
      <w:proofErr w:type="spellStart"/>
      <w:r w:rsidRPr="00242372">
        <w:rPr>
          <w:rStyle w:val="StyleUnderline"/>
        </w:rPr>
        <w:t>penological</w:t>
      </w:r>
      <w:proofErr w:type="spellEnd"/>
      <w:r w:rsidRPr="00242372">
        <w:rPr>
          <w:rStyle w:val="StyleUnderline"/>
        </w:rPr>
        <w:t xml:space="preserve"> purposes.</w:t>
      </w:r>
      <w:r w:rsidRPr="00ED1FED">
        <w:rPr>
          <w:sz w:val="16"/>
        </w:rPr>
        <w:t xml:space="preserve"> It also creates a far greater public health threat to the people of Terre Haute because of COVID-19. </w:t>
      </w:r>
      <w:r w:rsidRPr="00776B2B">
        <w:rPr>
          <w:rStyle w:val="StyleUnderline"/>
        </w:rPr>
        <w:t xml:space="preserve">We knew this was coming and no one should be surprised at the blatant abuse of this power. When the president was inaugurated, we knew it was only a matter of time before Mr. Trump would order his attorney general to set federal execution dates. </w:t>
      </w:r>
      <w:r w:rsidRPr="00ED1FED">
        <w:rPr>
          <w:sz w:val="16"/>
        </w:rPr>
        <w:t xml:space="preserve">There had not been a federal execution during the Obama administration, and only three under President George W. Bush. </w:t>
      </w:r>
      <w:r w:rsidRPr="00776B2B">
        <w:rPr>
          <w:rStyle w:val="StyleUnderline"/>
        </w:rPr>
        <w:t xml:space="preserve">Every week Mr. Trump needed a new distraction </w:t>
      </w:r>
      <w:r w:rsidRPr="00776B2B">
        <w:rPr>
          <w:rStyle w:val="Emphasis"/>
        </w:rPr>
        <w:t>to sway public attention</w:t>
      </w:r>
      <w:r w:rsidRPr="00776B2B">
        <w:rPr>
          <w:rStyle w:val="StyleUnderline"/>
        </w:rPr>
        <w:t xml:space="preserve"> away from the controversy of the moment. 27 months elapsed before federal execution dates were set. True to form, executions were the perfect distraction</w:t>
      </w:r>
      <w:r w:rsidRPr="00ED1FED">
        <w:rPr>
          <w:sz w:val="16"/>
        </w:rPr>
        <w:t xml:space="preserve">. On July 24, 2019, special counsel Mueller testified in Congress that the president was not exculpated in Russian interference in the 2016 elections. Attorney General Barr’s announcement on July 25 that five federal execution dates had been set wiped Mueller’s visit to Congress completely out of the headlines. But there was something far more egregious about that announcement — the timing of the execution dates. The law requires four months from when federal execution dates are set to allow for clemency considerations. After no federal executions since 2003, the Administration scheduled three in one week in December and two more in January. </w:t>
      </w:r>
      <w:r w:rsidRPr="00A13562">
        <w:rPr>
          <w:rStyle w:val="StyleUnderline"/>
        </w:rPr>
        <w:t xml:space="preserve">Sparring for the Democratic presidential </w:t>
      </w:r>
      <w:r w:rsidRPr="00A13562">
        <w:rPr>
          <w:rStyle w:val="Emphasis"/>
        </w:rPr>
        <w:t>nomination would be in full swing</w:t>
      </w:r>
      <w:r w:rsidRPr="00A13562">
        <w:rPr>
          <w:rStyle w:val="StyleUnderline"/>
        </w:rPr>
        <w:t xml:space="preserve">, and the </w:t>
      </w:r>
      <w:r w:rsidRPr="00A13562">
        <w:rPr>
          <w:rStyle w:val="Emphasis"/>
        </w:rPr>
        <w:t>primary season would begin</w:t>
      </w:r>
      <w:r w:rsidRPr="00A13562">
        <w:rPr>
          <w:rStyle w:val="StyleUnderline"/>
        </w:rPr>
        <w:t xml:space="preserve"> in January. President Trump was setting up a </w:t>
      </w:r>
      <w:r w:rsidRPr="00A13562">
        <w:rPr>
          <w:rStyle w:val="Emphasis"/>
        </w:rPr>
        <w:t>debate point last year,</w:t>
      </w:r>
      <w:r w:rsidRPr="00A13562">
        <w:rPr>
          <w:rStyle w:val="StyleUnderline"/>
        </w:rPr>
        <w:t xml:space="preserve"> and that is exactly what he is up to now. In 2016 the </w:t>
      </w:r>
      <w:r w:rsidRPr="00A13562">
        <w:rPr>
          <w:rStyle w:val="Emphasis"/>
        </w:rPr>
        <w:t>Democratic</w:t>
      </w:r>
      <w:r w:rsidRPr="00A13562">
        <w:rPr>
          <w:rStyle w:val="StyleUnderline"/>
        </w:rPr>
        <w:t xml:space="preserve"> Party made </w:t>
      </w:r>
      <w:r w:rsidRPr="00A13562">
        <w:rPr>
          <w:rStyle w:val="Emphasis"/>
        </w:rPr>
        <w:t>ending the death penalty</w:t>
      </w:r>
      <w:r w:rsidRPr="00A13562">
        <w:rPr>
          <w:rStyle w:val="StyleUnderline"/>
        </w:rPr>
        <w:t xml:space="preserve"> part of its official platform.</w:t>
      </w:r>
      <w:r w:rsidRPr="00ED1FED">
        <w:rPr>
          <w:sz w:val="16"/>
        </w:rPr>
        <w:t xml:space="preserve"> Almost incredibly, until Mayor Bloomberg’s candidacy, every other Democrat in the primary race was against executions. Even Joe Biden surprised everyone when his criminal justice proposals opposed capital punishment. </w:t>
      </w:r>
      <w:r w:rsidRPr="00A13562">
        <w:rPr>
          <w:rStyle w:val="StyleUnderline"/>
        </w:rPr>
        <w:t xml:space="preserve">President Trump's agenda was and remains to </w:t>
      </w:r>
      <w:r w:rsidRPr="00A13562">
        <w:rPr>
          <w:rStyle w:val="Emphasis"/>
        </w:rPr>
        <w:t>set up a debate point</w:t>
      </w:r>
      <w:r w:rsidRPr="00A13562">
        <w:rPr>
          <w:rStyle w:val="StyleUnderline"/>
        </w:rPr>
        <w:t xml:space="preserve"> where he gets to say, “</w:t>
      </w:r>
      <w:r w:rsidRPr="00A13562">
        <w:rPr>
          <w:rStyle w:val="Emphasis"/>
        </w:rPr>
        <w:t>You Democrats are weak on crime</w:t>
      </w:r>
      <w:r w:rsidRPr="00A13562">
        <w:rPr>
          <w:rStyle w:val="StyleUnderline"/>
        </w:rPr>
        <w:t>, and I am tough, because you oppose the death penalty and I have carried out executions.”</w:t>
      </w:r>
      <w:r w:rsidRPr="00ED1FED">
        <w:rPr>
          <w:sz w:val="16"/>
        </w:rPr>
        <w:t xml:space="preserve"> It is not at all random that each of the prisoners chosen to help Trump establish this point are white men who had children among their victims. Also unsurprising are Attorney General Barr’s assertions that there are no further legal impediments to executing these death sentences. Setting aside strong pending arguments in the four individual cases, the proposed execution protocol was not established through the normal government vetting process and, until Monday, June 29, remained under litigation. The issuing of death warrants as a political tool will now force the Court to resolve issues in individual cases under the unnecessary pressure of execution dates just days from now. The government has scheduled the executions of Daniel Lee, Wesley </w:t>
      </w:r>
      <w:proofErr w:type="spellStart"/>
      <w:r w:rsidRPr="00ED1FED">
        <w:rPr>
          <w:sz w:val="16"/>
        </w:rPr>
        <w:t>Purkey</w:t>
      </w:r>
      <w:proofErr w:type="spellEnd"/>
      <w:r w:rsidRPr="00ED1FED">
        <w:rPr>
          <w:sz w:val="16"/>
        </w:rPr>
        <w:t xml:space="preserve">, and Dustin </w:t>
      </w:r>
      <w:proofErr w:type="spellStart"/>
      <w:r w:rsidRPr="00ED1FED">
        <w:rPr>
          <w:sz w:val="16"/>
        </w:rPr>
        <w:t>Honken</w:t>
      </w:r>
      <w:proofErr w:type="spellEnd"/>
      <w:r w:rsidRPr="00ED1FED">
        <w:rPr>
          <w:sz w:val="16"/>
        </w:rPr>
        <w:t xml:space="preserve"> in rapid succession on July 13, 15, and 17, with the execution of Keith Nelson to follow on Aug. 28. These executions were set while litigation has been pending and despite serious concerns in these prisoners’ cases, including opposition to the death sentence from victims’ family members, mental competency, and compelling mitigation evidence that their juries never heard. Now we also have the realities of COVID-19. It makes absolutely no sense and in fact it is a public health threat to bring people from across the country who are somehow connected to these cases and executions. And to schedule three different sets in one week means that while COVID-19 cases are spiking in many places, potential carriers are converging on the Terre Haute community, and will enter the prison system. </w:t>
      </w:r>
      <w:r w:rsidRPr="00A13562">
        <w:rPr>
          <w:rStyle w:val="StyleUnderline"/>
        </w:rPr>
        <w:t xml:space="preserve">COVID-19 notwithstanding, </w:t>
      </w:r>
      <w:r w:rsidRPr="00A13562">
        <w:rPr>
          <w:rStyle w:val="Emphasis"/>
        </w:rPr>
        <w:t xml:space="preserve">three executions in July </w:t>
      </w:r>
      <w:r w:rsidRPr="00A13562">
        <w:rPr>
          <w:rStyle w:val="StyleUnderline"/>
        </w:rPr>
        <w:t xml:space="preserve">and another in August </w:t>
      </w:r>
      <w:r w:rsidRPr="00A13562">
        <w:rPr>
          <w:rStyle w:val="Emphasis"/>
        </w:rPr>
        <w:t>are intentionally timed</w:t>
      </w:r>
      <w:r w:rsidRPr="00A13562">
        <w:rPr>
          <w:rStyle w:val="StyleUnderline"/>
        </w:rPr>
        <w:t xml:space="preserve"> for just before the Republican and Democratic </w:t>
      </w:r>
      <w:r w:rsidRPr="00A13562">
        <w:rPr>
          <w:rStyle w:val="Emphasis"/>
        </w:rPr>
        <w:t>national conventions</w:t>
      </w:r>
      <w:r w:rsidRPr="00A13562">
        <w:rPr>
          <w:rStyle w:val="StyleUnderline"/>
        </w:rPr>
        <w:t xml:space="preserve">. No matter where one stands on the issue of capital punishment, </w:t>
      </w:r>
      <w:r w:rsidRPr="00A13562">
        <w:rPr>
          <w:rStyle w:val="Emphasis"/>
        </w:rPr>
        <w:t>the president</w:t>
      </w:r>
      <w:r w:rsidRPr="00A13562">
        <w:rPr>
          <w:rStyle w:val="StyleUnderline"/>
        </w:rPr>
        <w:t xml:space="preserve"> should not be allowed to carry out executions while putting Terre Haute at greater risk as </w:t>
      </w:r>
      <w:r w:rsidRPr="00A13562">
        <w:rPr>
          <w:rStyle w:val="Emphasis"/>
        </w:rPr>
        <w:t>part of his re-election campaign strategy.</w:t>
      </w:r>
    </w:p>
    <w:p w14:paraId="6C61D7E1" w14:textId="77777777" w:rsidR="00964309" w:rsidRDefault="00964309" w:rsidP="00964309">
      <w:pPr>
        <w:rPr>
          <w:sz w:val="14"/>
        </w:rPr>
      </w:pPr>
    </w:p>
    <w:p w14:paraId="3A4C5004" w14:textId="2D5E0C94" w:rsidR="00964309" w:rsidRDefault="00964309" w:rsidP="00964309">
      <w:pPr>
        <w:pStyle w:val="Heading3"/>
      </w:pPr>
      <w:r>
        <w:lastRenderedPageBreak/>
        <w:t>Death Penalty Weak on Crime Turn—2AC</w:t>
      </w:r>
    </w:p>
    <w:p w14:paraId="29C0B852" w14:textId="77777777" w:rsidR="00964309" w:rsidRDefault="00964309" w:rsidP="00964309">
      <w:pPr>
        <w:pStyle w:val="Heading4"/>
      </w:pPr>
      <w:r>
        <w:t xml:space="preserve">Trump’s stance on the death penalty allows him to </w:t>
      </w:r>
      <w:r w:rsidRPr="00AD4044">
        <w:rPr>
          <w:u w:val="single"/>
        </w:rPr>
        <w:t>flush</w:t>
      </w:r>
      <w:r>
        <w:t xml:space="preserve"> Democrats as “weak on crime”—this is a </w:t>
      </w:r>
      <w:r w:rsidRPr="00AD4044">
        <w:rPr>
          <w:u w:val="single"/>
        </w:rPr>
        <w:t>critical</w:t>
      </w:r>
      <w:r>
        <w:t xml:space="preserve"> part of his reelection campaign</w:t>
      </w:r>
    </w:p>
    <w:p w14:paraId="616BF09D" w14:textId="77777777" w:rsidR="00964309" w:rsidRDefault="00964309" w:rsidP="00964309">
      <w:r w:rsidRPr="00AD4044">
        <w:rPr>
          <w:rStyle w:val="Heading4Char"/>
        </w:rPr>
        <w:t>Abramsky 19</w:t>
      </w:r>
      <w:r w:rsidRPr="00923A8D">
        <w:t xml:space="preserve"> (Sasha; </w:t>
      </w:r>
      <w:r w:rsidRPr="00881631">
        <w:t>Sasha Abramsky is a freelance journalist and a part-time lecturer at the University of California at Davis. His work has appeared in numerous publications, including The Nation, The Atlantic Monthly, New York Magazine, The Village Voice and Rolling Stone.</w:t>
      </w:r>
      <w:r w:rsidRPr="00923A8D">
        <w:t xml:space="preserve">; 3-13-2019; “Is Trump Using the Death Penalty as an Election Strategy?”; </w:t>
      </w:r>
      <w:proofErr w:type="spellStart"/>
      <w:r w:rsidRPr="00923A8D">
        <w:t>Truthout</w:t>
      </w:r>
      <w:proofErr w:type="spellEnd"/>
      <w:r w:rsidRPr="00923A8D">
        <w:t>; https://truthout.org/articles/is-trump-using-the-death-penalty-as-an-election-strategy/) [EM]</w:t>
      </w:r>
    </w:p>
    <w:p w14:paraId="04FA942D" w14:textId="2FFAC53B" w:rsidR="00964309" w:rsidRDefault="00964309" w:rsidP="00964309">
      <w:pPr>
        <w:rPr>
          <w:sz w:val="16"/>
        </w:rPr>
      </w:pPr>
      <w:r w:rsidRPr="00482D74">
        <w:rPr>
          <w:u w:val="single"/>
        </w:rPr>
        <w:t xml:space="preserve">Attorney General William Barr’s decision to order the resumption of federal executions, presumably at the order of Donald Trump, was treated by most of the media as a one-day story. </w:t>
      </w:r>
      <w:r w:rsidRPr="009E5CF8">
        <w:rPr>
          <w:sz w:val="16"/>
        </w:rPr>
        <w:t>It seemed to come out of the blue, and to have no strategic thought behind it — just another nasty, impulsive conservative policy emanating from an administration that continually emits such unpleasant proposals</w:t>
      </w:r>
      <w:r w:rsidRPr="00482D74">
        <w:rPr>
          <w:u w:val="single"/>
        </w:rPr>
        <w:t>.</w:t>
      </w:r>
      <w:r w:rsidRPr="009E5CF8">
        <w:rPr>
          <w:sz w:val="16"/>
        </w:rPr>
        <w:t xml:space="preserve"> But I believe there was nothing impulsive about it. </w:t>
      </w:r>
      <w:r w:rsidRPr="00482D74">
        <w:rPr>
          <w:u w:val="single"/>
        </w:rPr>
        <w:t>This was the springing of a political trap intended to shore up the “law-and-order” credentials of an inherently lawless administration</w:t>
      </w:r>
      <w:r w:rsidRPr="00482D74">
        <w:rPr>
          <w:rStyle w:val="Emphasis"/>
        </w:rPr>
        <w:t>. The decision also appears aimed to force the hand of Democrats</w:t>
      </w:r>
      <w:r w:rsidRPr="00482D74">
        <w:rPr>
          <w:u w:val="single"/>
        </w:rPr>
        <w:t xml:space="preserve"> — to get them to go on record opposing the death penalty, and thus, by extension, </w:t>
      </w:r>
      <w:r w:rsidRPr="00482D74">
        <w:rPr>
          <w:rStyle w:val="Emphasis"/>
        </w:rPr>
        <w:t>be seen as “weak on crime”</w:t>
      </w:r>
      <w:r w:rsidRPr="009E5CF8">
        <w:rPr>
          <w:sz w:val="16"/>
        </w:rPr>
        <w:t xml:space="preserve"> and somehow simpatico with the five men who now stand to be executed later this year.</w:t>
      </w:r>
      <w:r w:rsidRPr="00482D74">
        <w:rPr>
          <w:u w:val="single"/>
        </w:rPr>
        <w:t xml:space="preserve"> On one level, this is simply “politics as usual.” </w:t>
      </w:r>
      <w:r w:rsidRPr="00DA7648">
        <w:rPr>
          <w:rStyle w:val="Emphasis"/>
        </w:rPr>
        <w:t xml:space="preserve">U.S. politicians have a long and sordid tradition of politicizing the death penalty </w:t>
      </w:r>
      <w:r w:rsidRPr="00482D74">
        <w:rPr>
          <w:u w:val="single"/>
        </w:rPr>
        <w:t>during election season.</w:t>
      </w:r>
      <w:r w:rsidRPr="009E5CF8">
        <w:rPr>
          <w:sz w:val="16"/>
        </w:rPr>
        <w:t xml:space="preserve"> </w:t>
      </w:r>
      <w:r w:rsidRPr="00DA7648">
        <w:rPr>
          <w:u w:val="single"/>
        </w:rPr>
        <w:t xml:space="preserve">It’s low-hanging fruit, since, even though opposition to capital punishment has risen in recent years — some polls show it’s now at its highest level in decades — </w:t>
      </w:r>
      <w:r w:rsidRPr="00DA7648">
        <w:rPr>
          <w:b/>
          <w:bCs/>
          <w:u w:val="single"/>
        </w:rPr>
        <w:t>over the years, polling has shown that the U.S. public has consistently supported capital punishment</w:t>
      </w:r>
      <w:r w:rsidRPr="00DA7648">
        <w:rPr>
          <w:u w:val="single"/>
        </w:rPr>
        <w:t xml:space="preserve">. </w:t>
      </w:r>
      <w:r w:rsidRPr="009E5CF8">
        <w:rPr>
          <w:sz w:val="16"/>
        </w:rPr>
        <w:t xml:space="preserve">Stay in the loop Never miss the news and analysis you care about. Email name@email.com George H.W. Bush similarly sought to play on pro-death-penalty fervor when running his infamously racist Willie Horton ad against his Democratic opponent, Michael Dukakis, during the 1988 presidential campaign — an ad that opened by touting Bush’s pro-death penalty credentials. </w:t>
      </w:r>
      <w:r w:rsidRPr="009E5CF8">
        <w:rPr>
          <w:u w:val="single"/>
        </w:rPr>
        <w:t>Opportunism on this issue easily crosses party boundaries, too.</w:t>
      </w:r>
      <w:r w:rsidRPr="009E5CF8">
        <w:rPr>
          <w:sz w:val="16"/>
        </w:rPr>
        <w:t xml:space="preserve"> Four years after Dukakis’s mauling at the hands of Bush, Democratic candidate Bill Clinton sought to inoculate himself from charges of being a wishy-washy liberal by refusing a plea for clemency and instead signing a death warrant against Rickey Ray Rector, a man with a traumatic brain injury. </w:t>
      </w:r>
      <w:r w:rsidRPr="009E5CF8">
        <w:rPr>
          <w:u w:val="single"/>
        </w:rPr>
        <w:t>Today, that opportunism runs in reverse at times, with Democrats seeking the presidential nomination also playing politics on the issue</w:t>
      </w:r>
      <w:r w:rsidRPr="009E5CF8">
        <w:rPr>
          <w:sz w:val="16"/>
        </w:rPr>
        <w:t xml:space="preserve">; candidates such as Joe Biden who in previous years went out of their way to establish their “tough-on-crime” credentials are now falling over themselves to align with progressive primary voters in their opposition to the death penalty. </w:t>
      </w:r>
      <w:r w:rsidRPr="009E5CF8">
        <w:rPr>
          <w:u w:val="single"/>
        </w:rPr>
        <w:t xml:space="preserve">And yet, because of the broader </w:t>
      </w:r>
      <w:proofErr w:type="spellStart"/>
      <w:r w:rsidRPr="009E5CF8">
        <w:rPr>
          <w:u w:val="single"/>
        </w:rPr>
        <w:t>Trumpian</w:t>
      </w:r>
      <w:proofErr w:type="spellEnd"/>
      <w:r w:rsidRPr="009E5CF8">
        <w:rPr>
          <w:u w:val="single"/>
        </w:rPr>
        <w:t xml:space="preserve"> moment, Barr’s announcement can’t be dismissed as simply cruel politics as usual, as a Republican hack pandering to a conservative GOP base in election season</w:t>
      </w:r>
      <w:r w:rsidRPr="009E5CF8">
        <w:rPr>
          <w:sz w:val="16"/>
        </w:rPr>
        <w:t xml:space="preserve">. Trump isn’t simply opportunistic when it comes to executions — he has fetishized the state-sanctioned shedding of blood. Trump isn’t simply opportunistic when it comes to executions — rather, </w:t>
      </w:r>
      <w:r w:rsidRPr="009E5CF8">
        <w:rPr>
          <w:b/>
          <w:bCs/>
          <w:u w:val="single"/>
        </w:rPr>
        <w:t>he has long been utterly obsessed with capital punishment</w:t>
      </w:r>
      <w:r w:rsidRPr="009E5CF8">
        <w:rPr>
          <w:sz w:val="16"/>
        </w:rPr>
        <w:t xml:space="preserve">. He has fetishized the state-sanctioned shedding of blood. Back in the late 1980s, the real estate mogul took out ads in New York newspapers calling for the execution of the five young Black men whom the media dubbed the Central Park Five — all youth who were wrongfully accused of attacking and raping a white jogger. Even after a huge body of evidence emerged to exonerate the teens, showing that they had been framed for a crime they hadn’t committed, and even after the state settled a wrongful conviction lawsuit, Trump never apologized for his shameful role in this case. </w:t>
      </w:r>
      <w:r w:rsidRPr="009E5CF8">
        <w:rPr>
          <w:u w:val="single"/>
        </w:rPr>
        <w:t xml:space="preserve">If there’s a chance to stir the pot and </w:t>
      </w:r>
      <w:r w:rsidRPr="009E5CF8">
        <w:rPr>
          <w:b/>
          <w:bCs/>
          <w:u w:val="single"/>
        </w:rPr>
        <w:t>contribute to the overheated rhetoric when it comes to executions</w:t>
      </w:r>
      <w:r w:rsidRPr="009E5CF8">
        <w:rPr>
          <w:u w:val="single"/>
        </w:rPr>
        <w:t>, Trump has always wanted to take it.</w:t>
      </w:r>
      <w:r w:rsidRPr="009E5CF8">
        <w:rPr>
          <w:sz w:val="16"/>
        </w:rPr>
        <w:t xml:space="preserve"> During his 2016 election campaign, he made the horrendous claim that not only should those deemed “terrorists” be executed but that their families should also be killed. More recently, at campaign rallies he has called for the “swift” execution of people who kill police officers; presumably, in his understanding, this means doing away with all the time-consuming appeals that stand between a sentence being read out in court and actually being carried out. At his rallies in 2016, Trump’s supporters frequently called for Hillary Clinton to be hanged or shot for treason. And while Trump himself didn’t directly embrace such calls, he also didn’t make any effort to distance himself from them. The frenzy and blood-lust was politically expedient, and so Trump let it run on. Trump has made the horrendous claim that not only should “terrorists” be executed but that their families should also be killed. Once it became seen as “acceptable” to call for one’s political opponents to be jailed or even executed, so it also became commonplace. Trump has repeatedly, in the years since, described his political opponents and those who have investigated him and his campaign as “traitors.” </w:t>
      </w:r>
      <w:r w:rsidRPr="009E5CF8">
        <w:rPr>
          <w:u w:val="single"/>
        </w:rPr>
        <w:t xml:space="preserve">This is a very specific charge carrying with it the possibility of execution as a punishment. One doesn’t bandy </w:t>
      </w:r>
      <w:r w:rsidRPr="009E5CF8">
        <w:rPr>
          <w:u w:val="single"/>
        </w:rPr>
        <w:lastRenderedPageBreak/>
        <w:t xml:space="preserve">about such allegations casually. </w:t>
      </w:r>
      <w:r w:rsidRPr="009E5CF8">
        <w:rPr>
          <w:rStyle w:val="Emphasis"/>
        </w:rPr>
        <w:t>They are designed to convince Trump’s base</w:t>
      </w:r>
      <w:r w:rsidRPr="009E5CF8">
        <w:rPr>
          <w:u w:val="single"/>
        </w:rPr>
        <w:t xml:space="preserve"> that he is surrounded by mortal enemies</w:t>
      </w:r>
      <w:r w:rsidRPr="009E5CF8">
        <w:rPr>
          <w:sz w:val="16"/>
        </w:rPr>
        <w:t xml:space="preserve">, and to similarly convince that base that any and all responses are politically and legally justified against them. That’s the base that now, routinely, physically threatens writers and politicians, TV reporters, journalists, entertainers, and anyone else who dares to call Trump out for his actions. It is in this context that Barr’s embrace of the federal death penalty ought to be viewed. </w:t>
      </w:r>
      <w:r w:rsidRPr="009E5CF8">
        <w:rPr>
          <w:u w:val="single"/>
        </w:rPr>
        <w:t xml:space="preserve">As Trump has shown with his white nationalist rants over the past weeks, </w:t>
      </w:r>
      <w:r w:rsidRPr="009E5CF8">
        <w:rPr>
          <w:rStyle w:val="Emphasis"/>
        </w:rPr>
        <w:t>there’s no low that he won’t stoop to as he seeks to shore up his base</w:t>
      </w:r>
      <w:r w:rsidRPr="009E5CF8">
        <w:rPr>
          <w:b/>
          <w:bCs/>
          <w:u w:val="single"/>
        </w:rPr>
        <w:t xml:space="preserve"> in the run-up to next year’s elections</w:t>
      </w:r>
      <w:r w:rsidRPr="009E5CF8">
        <w:rPr>
          <w:sz w:val="16"/>
        </w:rPr>
        <w:t xml:space="preserve">. Combine the racism of Trump’s tweets about “the Squad”, Maryland Rep. Elijah Cummings and now Al Sharpton, and the obsession with the meting out of state-sanctioned violence, and you have the likely tenor of the next year-and-a-half of politics in a nutshell. </w:t>
      </w:r>
      <w:r w:rsidRPr="009E5CF8">
        <w:rPr>
          <w:u w:val="single"/>
        </w:rPr>
        <w:t xml:space="preserve">The Department of Justice’s renewed embrace of capital punishment isn’t about “public safety” — </w:t>
      </w:r>
      <w:r w:rsidRPr="009E5CF8">
        <w:rPr>
          <w:rStyle w:val="Emphasis"/>
        </w:rPr>
        <w:t>it’s about pandering to the basest emotions</w:t>
      </w:r>
      <w:r w:rsidRPr="009E5CF8">
        <w:rPr>
          <w:u w:val="single"/>
        </w:rPr>
        <w:t>.</w:t>
      </w:r>
      <w:r w:rsidRPr="009E5CF8">
        <w:rPr>
          <w:sz w:val="16"/>
        </w:rPr>
        <w:t xml:space="preserve"> It’s all part of the cacophony of fury and blood-lust that passes for politics in Trump’s degraded vision of the United States.</w:t>
      </w:r>
    </w:p>
    <w:p w14:paraId="426D34A3" w14:textId="41179A85" w:rsidR="00A252B9" w:rsidRDefault="00A252B9" w:rsidP="00A252B9">
      <w:pPr>
        <w:pStyle w:val="Heading3"/>
      </w:pPr>
      <w:r>
        <w:lastRenderedPageBreak/>
        <w:t>Death Penalty Weak on Crime Turn—1AR</w:t>
      </w:r>
    </w:p>
    <w:p w14:paraId="617E8F61" w14:textId="33D5E68F" w:rsidR="00A252B9" w:rsidRDefault="00A252B9" w:rsidP="00A252B9">
      <w:pPr>
        <w:pStyle w:val="Heading4"/>
      </w:pPr>
      <w:r w:rsidRPr="004C7F80">
        <w:rPr>
          <w:u w:val="single"/>
        </w:rPr>
        <w:t>Recent</w:t>
      </w:r>
      <w:r>
        <w:t xml:space="preserve"> July executions prove—Trump </w:t>
      </w:r>
      <w:r w:rsidRPr="004C7F80">
        <w:rPr>
          <w:u w:val="single"/>
        </w:rPr>
        <w:t>politicizing</w:t>
      </w:r>
      <w:r>
        <w:t xml:space="preserve"> executions is a key part of his reelection campaign</w:t>
      </w:r>
    </w:p>
    <w:p w14:paraId="4F4F6FDA" w14:textId="77777777" w:rsidR="00A252B9" w:rsidRPr="008D1428" w:rsidRDefault="00A252B9" w:rsidP="00A252B9">
      <w:proofErr w:type="spellStart"/>
      <w:r w:rsidRPr="00DB5F86">
        <w:rPr>
          <w:rStyle w:val="Heading4Char"/>
        </w:rPr>
        <w:t>Loughlin</w:t>
      </w:r>
      <w:proofErr w:type="spellEnd"/>
      <w:r w:rsidRPr="00DB5F86">
        <w:rPr>
          <w:rStyle w:val="Heading4Char"/>
        </w:rPr>
        <w:t xml:space="preserve"> </w:t>
      </w:r>
      <w:r>
        <w:rPr>
          <w:rStyle w:val="Heading4Char"/>
        </w:rPr>
        <w:t>7/16</w:t>
      </w:r>
      <w:r w:rsidRPr="00DB5F86">
        <w:t xml:space="preserve"> (Sue;</w:t>
      </w:r>
      <w:r>
        <w:t xml:space="preserve"> </w:t>
      </w:r>
      <w:r w:rsidRPr="00DB5F86">
        <w:t xml:space="preserve">Sue </w:t>
      </w:r>
      <w:proofErr w:type="spellStart"/>
      <w:r w:rsidRPr="00DB5F86">
        <w:t>Loughlin</w:t>
      </w:r>
      <w:proofErr w:type="spellEnd"/>
      <w:r w:rsidRPr="00DB5F86">
        <w:t xml:space="preserve"> has been a reporter at the Tribune-Star for more than 30 years. She covers general news with a focus on education.; 7-16-2020; “Anti-death penalty group: Email proves executions a 'political stunt'”; Terre Haute Tribune-Star; https://www.tribstar.com/news/local_news/anti-death-penalty-group-email-proves-executions-a-political-stunt/article_d07e8d26-7b4a-594c-b59b-0505e8363f82.html) [EM]</w:t>
      </w:r>
    </w:p>
    <w:p w14:paraId="3582E273" w14:textId="77777777" w:rsidR="00A252B9" w:rsidRPr="004C7F80" w:rsidRDefault="00A252B9" w:rsidP="00A252B9">
      <w:pPr>
        <w:rPr>
          <w:rStyle w:val="Emphasis"/>
        </w:rPr>
      </w:pPr>
      <w:r w:rsidRPr="004C7F80">
        <w:rPr>
          <w:rStyle w:val="Emphasis"/>
        </w:rPr>
        <w:t>Citing a Trump campaign email</w:t>
      </w:r>
      <w:r w:rsidRPr="00EA5E31">
        <w:rPr>
          <w:rStyle w:val="StyleUnderline"/>
        </w:rPr>
        <w:t xml:space="preserve"> blast, the co-director of a group opposing the federal death penalty said Thursday the email provides evidence </w:t>
      </w:r>
      <w:r w:rsidRPr="004C7F80">
        <w:rPr>
          <w:rStyle w:val="Emphasis"/>
        </w:rPr>
        <w:t>the executions are a "political stunt."</w:t>
      </w:r>
      <w:r w:rsidRPr="00EA5E31">
        <w:rPr>
          <w:rStyle w:val="StyleUnderline"/>
        </w:rPr>
        <w:t xml:space="preserve"> </w:t>
      </w:r>
      <w:r w:rsidRPr="004C7F80">
        <w:rPr>
          <w:sz w:val="14"/>
        </w:rPr>
        <w:t xml:space="preserve">Abe </w:t>
      </w:r>
      <w:proofErr w:type="spellStart"/>
      <w:r w:rsidRPr="004C7F80">
        <w:rPr>
          <w:sz w:val="14"/>
        </w:rPr>
        <w:t>Bonowitz</w:t>
      </w:r>
      <w:proofErr w:type="spellEnd"/>
      <w:r w:rsidRPr="004C7F80">
        <w:rPr>
          <w:sz w:val="14"/>
        </w:rPr>
        <w:t xml:space="preserve">, co-director of Death Penalty Action, called a press conference following the executions of Daniel Lewis Lee and Wesley Ira </w:t>
      </w:r>
      <w:proofErr w:type="spellStart"/>
      <w:r w:rsidRPr="004C7F80">
        <w:rPr>
          <w:sz w:val="14"/>
        </w:rPr>
        <w:t>Purkey</w:t>
      </w:r>
      <w:proofErr w:type="spellEnd"/>
      <w:r w:rsidRPr="004C7F80">
        <w:rPr>
          <w:sz w:val="14"/>
        </w:rPr>
        <w:t xml:space="preserve">. He spoke on property across from the U.S. Penitentiary in Terre Haute. Death Penalty Action is a national organization mobilizing opposition to federal executions. </w:t>
      </w:r>
      <w:proofErr w:type="spellStart"/>
      <w:r w:rsidRPr="004C7F80">
        <w:rPr>
          <w:rStyle w:val="StyleUnderline"/>
          <w:rFonts w:hint="eastAsia"/>
        </w:rPr>
        <w:t>Bonowitz</w:t>
      </w:r>
      <w:proofErr w:type="spellEnd"/>
      <w:r w:rsidRPr="004C7F80">
        <w:rPr>
          <w:rStyle w:val="StyleUnderline"/>
          <w:rFonts w:hint="eastAsia"/>
        </w:rPr>
        <w:t xml:space="preserve"> pointed to a </w:t>
      </w:r>
      <w:r w:rsidRPr="004C7F80">
        <w:rPr>
          <w:rStyle w:val="Emphasis"/>
          <w:rFonts w:hint="eastAsia"/>
        </w:rPr>
        <w:t>Trump campaign mass email</w:t>
      </w:r>
      <w:r w:rsidRPr="004C7F80">
        <w:rPr>
          <w:rStyle w:val="StyleUnderline"/>
          <w:rFonts w:hint="eastAsia"/>
        </w:rPr>
        <w:t xml:space="preserve"> distributed Wednesday "saying they've executed [Daniel Lewis Lee] and </w:t>
      </w:r>
      <w:r w:rsidRPr="004C7F80">
        <w:rPr>
          <w:rStyle w:val="Emphasis"/>
          <w:rFonts w:hint="eastAsia"/>
        </w:rPr>
        <w:t>calling o</w:t>
      </w:r>
      <w:r w:rsidRPr="004C7F80">
        <w:rPr>
          <w:rStyle w:val="Emphasis"/>
        </w:rPr>
        <w:t xml:space="preserve">ut Joe Biden </w:t>
      </w:r>
      <w:r w:rsidRPr="004C7F80">
        <w:rPr>
          <w:rStyle w:val="StyleUnderline"/>
        </w:rPr>
        <w:t xml:space="preserve">to defend his change of position on the death penalty." Biden formerly supported the death penalty, but more recently, when his </w:t>
      </w:r>
      <w:r w:rsidRPr="004C7F80">
        <w:rPr>
          <w:rStyle w:val="Emphasis"/>
        </w:rPr>
        <w:t>criminal justice proposals came out</w:t>
      </w:r>
      <w:r w:rsidRPr="004C7F80">
        <w:rPr>
          <w:rStyle w:val="StyleUnderline"/>
        </w:rPr>
        <w:t xml:space="preserve">, "he opposed it," </w:t>
      </w:r>
      <w:proofErr w:type="spellStart"/>
      <w:r w:rsidRPr="004C7F80">
        <w:rPr>
          <w:rStyle w:val="StyleUnderline"/>
        </w:rPr>
        <w:t>Bonowitz</w:t>
      </w:r>
      <w:proofErr w:type="spellEnd"/>
      <w:r w:rsidRPr="004C7F80">
        <w:rPr>
          <w:rStyle w:val="StyleUnderline"/>
        </w:rPr>
        <w:t xml:space="preserve"> said. "The Trump campaign is </w:t>
      </w:r>
      <w:r w:rsidRPr="004C7F80">
        <w:rPr>
          <w:rStyle w:val="Emphasis"/>
        </w:rPr>
        <w:t>using these executions to politicize the election campaign</w:t>
      </w:r>
      <w:r w:rsidRPr="004C7F80">
        <w:rPr>
          <w:rStyle w:val="StyleUnderline"/>
        </w:rPr>
        <w:t xml:space="preserve"> and to try to make a point and distinction between the president and </w:t>
      </w:r>
      <w:r w:rsidRPr="004C7F80">
        <w:rPr>
          <w:rStyle w:val="Emphasis"/>
        </w:rPr>
        <w:t>his Democratic challenger</w:t>
      </w:r>
      <w:r w:rsidRPr="004C7F80">
        <w:rPr>
          <w:rStyle w:val="StyleUnderline"/>
        </w:rPr>
        <w:t>,</w:t>
      </w:r>
      <w:r w:rsidRPr="004C7F80">
        <w:rPr>
          <w:sz w:val="14"/>
        </w:rPr>
        <w:t xml:space="preserve">" he said. "We just think that's repugnant," </w:t>
      </w:r>
      <w:proofErr w:type="spellStart"/>
      <w:r w:rsidRPr="004C7F80">
        <w:rPr>
          <w:sz w:val="14"/>
        </w:rPr>
        <w:t>Bonowitz</w:t>
      </w:r>
      <w:proofErr w:type="spellEnd"/>
      <w:r w:rsidRPr="004C7F80">
        <w:rPr>
          <w:sz w:val="14"/>
        </w:rPr>
        <w:t xml:space="preserve"> said. </w:t>
      </w:r>
      <w:r w:rsidRPr="004C7F80">
        <w:rPr>
          <w:rStyle w:val="StyleUnderline"/>
        </w:rPr>
        <w:t xml:space="preserve">"You should not be able to use the </w:t>
      </w:r>
      <w:r w:rsidRPr="004C7F80">
        <w:rPr>
          <w:rStyle w:val="Emphasis"/>
        </w:rPr>
        <w:t>powers of the presidency</w:t>
      </w:r>
      <w:r w:rsidRPr="004C7F80">
        <w:rPr>
          <w:rStyle w:val="StyleUnderline"/>
        </w:rPr>
        <w:t xml:space="preserve"> — and all the resources of the state and federal government — </w:t>
      </w:r>
      <w:r w:rsidRPr="004C7F80">
        <w:rPr>
          <w:rStyle w:val="Emphasis"/>
        </w:rPr>
        <w:t>to create political campaign messages</w:t>
      </w:r>
      <w:r w:rsidRPr="004C7F80">
        <w:rPr>
          <w:rStyle w:val="StyleUnderline"/>
        </w:rPr>
        <w:t>. That's what's been done here. That's outrageous, and we're calling it out."</w:t>
      </w:r>
      <w:r w:rsidRPr="004C7F80">
        <w:rPr>
          <w:sz w:val="14"/>
        </w:rPr>
        <w:t xml:space="preserve"> He added, "We know we can be safe from dangerous offenders and hold them accountable without executions." In a statement, </w:t>
      </w:r>
      <w:proofErr w:type="spellStart"/>
      <w:r w:rsidRPr="004C7F80">
        <w:rPr>
          <w:sz w:val="14"/>
        </w:rPr>
        <w:t>Bonowitz</w:t>
      </w:r>
      <w:proofErr w:type="spellEnd"/>
      <w:r w:rsidRPr="004C7F80">
        <w:rPr>
          <w:sz w:val="14"/>
        </w:rPr>
        <w:t xml:space="preserve"> said, "We can do better for murder victim family members, be safe from dangerous individuals and hold them accountable without wasting taxpayer dollars on a system fraught with disparity and error." </w:t>
      </w:r>
      <w:r w:rsidRPr="004C7F80">
        <w:rPr>
          <w:rStyle w:val="StyleUnderline"/>
        </w:rPr>
        <w:t xml:space="preserve">The Trump campaign email distributed Wednesday is </w:t>
      </w:r>
      <w:proofErr w:type="gramStart"/>
      <w:r w:rsidRPr="004C7F80">
        <w:rPr>
          <w:rStyle w:val="StyleUnderline"/>
        </w:rPr>
        <w:t>titled,  "</w:t>
      </w:r>
      <w:proofErr w:type="gramEnd"/>
      <w:r w:rsidRPr="004C7F80">
        <w:rPr>
          <w:rStyle w:val="StyleUnderline"/>
        </w:rPr>
        <w:t xml:space="preserve">President Trump ensured total justice for the victims of an evil killer ... </w:t>
      </w:r>
      <w:r w:rsidRPr="004C7F80">
        <w:rPr>
          <w:rStyle w:val="Emphasis"/>
        </w:rPr>
        <w:t>Joe Biden</w:t>
      </w:r>
      <w:r w:rsidRPr="004C7F80">
        <w:rPr>
          <w:rStyle w:val="StyleUnderline"/>
        </w:rPr>
        <w:t xml:space="preserve"> would have let this animal live." It goes on to say, "Joe Biden should explain why he believes Daniel Lewis Lee, an evil monster convicted of torturing and murdering a family of three, including an 8-year-old girl, did not deserve the death penalty.</w:t>
      </w:r>
      <w:r w:rsidRPr="004C7F80">
        <w:rPr>
          <w:sz w:val="14"/>
        </w:rPr>
        <w:t xml:space="preserve"> "Lee’s victims — William Mueller, Nancy Mueller and 8-year-old Sarah Powell — deserved total justice. The Trump administration delivered it." It later states, "With the Trump administration slated to administer total justice to three more child murderers and rapists in the coming weeks, Biden should explain why they should be protected from paying the ultimate price for their evil, horrific crimes." Also attending Thursday's news conference was Sylvester Edwards, president of the Greater Terre Haute branch of the NAACP, and Bill </w:t>
      </w:r>
      <w:proofErr w:type="spellStart"/>
      <w:r w:rsidRPr="004C7F80">
        <w:rPr>
          <w:sz w:val="14"/>
        </w:rPr>
        <w:t>Pelke</w:t>
      </w:r>
      <w:proofErr w:type="spellEnd"/>
      <w:r w:rsidRPr="004C7F80">
        <w:rPr>
          <w:sz w:val="14"/>
        </w:rPr>
        <w:t xml:space="preserve">, president of Journey of Hope. </w:t>
      </w:r>
      <w:proofErr w:type="spellStart"/>
      <w:r w:rsidRPr="004C7F80">
        <w:rPr>
          <w:sz w:val="14"/>
        </w:rPr>
        <w:t>Pelke’s</w:t>
      </w:r>
      <w:proofErr w:type="spellEnd"/>
      <w:r w:rsidRPr="004C7F80">
        <w:rPr>
          <w:sz w:val="14"/>
        </w:rPr>
        <w:t xml:space="preserve"> grandmother, Ruth </w:t>
      </w:r>
      <w:proofErr w:type="spellStart"/>
      <w:r w:rsidRPr="004C7F80">
        <w:rPr>
          <w:sz w:val="14"/>
        </w:rPr>
        <w:t>Pelke</w:t>
      </w:r>
      <w:proofErr w:type="spellEnd"/>
      <w:r w:rsidRPr="004C7F80">
        <w:rPr>
          <w:sz w:val="14"/>
        </w:rPr>
        <w:t xml:space="preserve">, was killed in her Gary home in 1985. Paula Cooper, the 15-year-old convicted of killing his grandmother, received the death penalty, which </w:t>
      </w:r>
      <w:proofErr w:type="spellStart"/>
      <w:r w:rsidRPr="004C7F80">
        <w:rPr>
          <w:sz w:val="14"/>
        </w:rPr>
        <w:t>Pelke</w:t>
      </w:r>
      <w:proofErr w:type="spellEnd"/>
      <w:r w:rsidRPr="004C7F80">
        <w:rPr>
          <w:sz w:val="14"/>
        </w:rPr>
        <w:t xml:space="preserve"> initially supported. He later worked to get her off Indiana's death row. In 1988, the U.S. Supreme Court banned the death penalty for defendants under age 16. In 1989, the Indiana Supreme Court commuted Cooper’s sentence to 60 years. As a family member of a murder victim, </w:t>
      </w:r>
      <w:proofErr w:type="spellStart"/>
      <w:r w:rsidRPr="004C7F80">
        <w:rPr>
          <w:sz w:val="14"/>
        </w:rPr>
        <w:t>Pelke</w:t>
      </w:r>
      <w:proofErr w:type="spellEnd"/>
      <w:r w:rsidRPr="004C7F80">
        <w:rPr>
          <w:sz w:val="14"/>
        </w:rPr>
        <w:t xml:space="preserve"> said the death penalty does not help those family members heal. "It just continues the cycle of violence," he said. He now lives in Alaska but returned to Terre Haute this week to protest the federal death penalty. "</w:t>
      </w:r>
      <w:r w:rsidRPr="004C7F80">
        <w:rPr>
          <w:rStyle w:val="StyleUnderline"/>
        </w:rPr>
        <w:t xml:space="preserve">We have to stop this," </w:t>
      </w:r>
      <w:proofErr w:type="spellStart"/>
      <w:r w:rsidRPr="004C7F80">
        <w:rPr>
          <w:rStyle w:val="StyleUnderline"/>
        </w:rPr>
        <w:t>Pelke</w:t>
      </w:r>
      <w:proofErr w:type="spellEnd"/>
      <w:r w:rsidRPr="004C7F80">
        <w:rPr>
          <w:rStyle w:val="StyleUnderline"/>
        </w:rPr>
        <w:t xml:space="preserve"> said. Edwards encouraged people to vote to bring about change. "If we want things to change, we can't wish for it ... The only way you are going to </w:t>
      </w:r>
      <w:r w:rsidRPr="004C7F80">
        <w:rPr>
          <w:rStyle w:val="Emphasis"/>
        </w:rPr>
        <w:t>change the condition of America is to vote."</w:t>
      </w:r>
    </w:p>
    <w:p w14:paraId="0C15573F" w14:textId="77777777" w:rsidR="00964309" w:rsidRPr="00964309" w:rsidRDefault="00964309" w:rsidP="00964309"/>
    <w:p w14:paraId="0F8D9B8F" w14:textId="7E1D204B" w:rsidR="001C6B28" w:rsidRDefault="001C6B28" w:rsidP="00F43CD3">
      <w:pPr>
        <w:pStyle w:val="Heading2"/>
      </w:pPr>
      <w:r>
        <w:lastRenderedPageBreak/>
        <w:t>Senate Elections DA</w:t>
      </w:r>
    </w:p>
    <w:p w14:paraId="3E6CCBFE" w14:textId="5A339DB4" w:rsidR="001C6B28" w:rsidRDefault="001C6B28" w:rsidP="001C6B28">
      <w:pPr>
        <w:pStyle w:val="Heading3"/>
      </w:pPr>
      <w:r>
        <w:lastRenderedPageBreak/>
        <w:t>Uniqueness—2AC</w:t>
      </w:r>
    </w:p>
    <w:p w14:paraId="71E9F9A1" w14:textId="77777777" w:rsidR="001C6B28" w:rsidRDefault="001C6B28" w:rsidP="001C6B28">
      <w:pPr>
        <w:pStyle w:val="Heading4"/>
      </w:pPr>
      <w:r>
        <w:t>Due to structural reasons of how the senate is made up. It is impossible for democrats to win the senate in a modern America.</w:t>
      </w:r>
    </w:p>
    <w:p w14:paraId="381A8C07" w14:textId="77777777" w:rsidR="001C6B28" w:rsidRPr="001C6B28" w:rsidRDefault="001C6B28" w:rsidP="001C6B28">
      <w:proofErr w:type="spellStart"/>
      <w:r w:rsidRPr="001C6B28">
        <w:rPr>
          <w:rStyle w:val="Style13ptBold"/>
        </w:rPr>
        <w:t>Drutman</w:t>
      </w:r>
      <w:proofErr w:type="spellEnd"/>
      <w:r w:rsidRPr="001C6B28">
        <w:rPr>
          <w:rStyle w:val="Style13ptBold"/>
        </w:rPr>
        <w:t xml:space="preserve"> 7/29</w:t>
      </w:r>
      <w:r w:rsidRPr="001C6B28">
        <w:t xml:space="preserve"> (2020, Lee, senior fellow in the Political Reform program at New America., “The Senate Has Always Favored Smaller States. It Just Didn’t Help Republicans Until Now,” </w:t>
      </w:r>
      <w:hyperlink r:id="rId104" w:history="1">
        <w:r w:rsidRPr="001C6B28">
          <w:rPr>
            <w:rStyle w:val="Hyperlink"/>
          </w:rPr>
          <w:t>https://fivethirtyeight.com/features/the-senate-has-always-favored-smaller-states-it-just-didnt-help-republicans-until-now/</w:t>
        </w:r>
      </w:hyperlink>
      <w:r w:rsidRPr="001C6B28">
        <w:t>)</w:t>
      </w:r>
    </w:p>
    <w:p w14:paraId="6D7AA9CE" w14:textId="77777777" w:rsidR="001C6B28" w:rsidRDefault="001C6B28" w:rsidP="001C6B28">
      <w:pPr>
        <w:rPr>
          <w:rStyle w:val="StyleUnderline"/>
        </w:rPr>
      </w:pPr>
      <w:r>
        <w:t xml:space="preserve">The fight for D.C. statehood is hardly new. It’s been decades since Congress first introduced legislation to make Washington, D.C., a state, and 27 years since such a bill got a full (losing) vote in the House of Representatives, but in late June, a historic step was taken: A majority in the House voted in favor of legislation that would make Washington, D.C., a state for the very first time. Of course, this bill won’t be signed into law this year given the clear partisan calculus involved — making D.C. a state would almost certainly give Democrats two additional senators thanks to the District’s deep blue hue. But it’s important we understand why the Democrats are waging this fight now and why we might see more fights over admitting states in the years to come. The answer boils down to unequal representation. On the one hand, </w:t>
      </w:r>
      <w:r w:rsidRPr="00BA7934">
        <w:rPr>
          <w:rStyle w:val="StyleUnderline"/>
        </w:rPr>
        <w:t>the Senate has always been unequal, long giving less populous states an outsized voice relative to their population</w:t>
      </w:r>
      <w:r>
        <w:t xml:space="preserve">. But for more than a century, this hasn’t posed much of an issue: </w:t>
      </w:r>
      <w:r w:rsidRPr="00BA7934">
        <w:rPr>
          <w:rStyle w:val="StyleUnderline"/>
        </w:rPr>
        <w:t xml:space="preserve">Until the 1960s, Republicans and Democrats competed for both densely and sparsely populated states at roughly the same rate </w:t>
      </w:r>
      <w:proofErr w:type="gramStart"/>
      <w:r w:rsidRPr="00BA7934">
        <w:rPr>
          <w:rStyle w:val="StyleUnderline"/>
        </w:rPr>
        <w:t>But</w:t>
      </w:r>
      <w:proofErr w:type="gramEnd"/>
      <w:r w:rsidRPr="00BA7934">
        <w:rPr>
          <w:rStyle w:val="StyleUnderline"/>
        </w:rPr>
        <w:t xml:space="preserve"> over the last several decades, that’s changed. The parties have reorganized themselves along urban-rural lines, and there is now a clear and pronounced partisan small-state bias in the Senate thanks to mostly rural, less populated states voting increasingly Republican. In fact, it’s reached the point that </w:t>
      </w:r>
      <w:r w:rsidRPr="00BA7934">
        <w:rPr>
          <w:rStyle w:val="Emphasis"/>
        </w:rPr>
        <w:t>Republicans can win a majority of Senate seats while only representing a minority of Americans.</w:t>
      </w:r>
      <w:r>
        <w:t xml:space="preserve"> One way to observe this growing partisan bias in the Senate is to compare the party makeup of senators elected to represent the 15 most populous states (which have collectively housed about two-thirds of population since the turn of the 20th century) to the partisan makeup of senators elected to represent the 25 least populous states (which have collectively housed roughly a sixth of the population consistently since the 1960s). As the chart below shows, the partisan makeup of the Senate was fairly even until the 1960s, when Republicans started to amass a partisan advantage in less populated states.2 What happened? </w:t>
      </w:r>
      <w:r w:rsidRPr="00BA7934">
        <w:rPr>
          <w:rStyle w:val="StyleUnderline"/>
        </w:rPr>
        <w:t>Much of this follows from the post-civil rights realignment of American partisan politics, in which the Democratic Party became more consistently liberal (and thus more appealing in big, largely urban states), and the Republican Party became more consistently conservative (and thus more appealing in small, largely rural states).</w:t>
      </w:r>
      <w:r>
        <w:t xml:space="preserve"> But that gap has also widened in recent years, especially starting in 2015, when Republicans took back a Senate majority, </w:t>
      </w:r>
      <w:r w:rsidRPr="00BA7934">
        <w:rPr>
          <w:rStyle w:val="StyleUnderline"/>
        </w:rPr>
        <w:t>flipping seats in small states like West Virginia, South Dakota, Arkansas, Alaska and Montana — all states that will be tough for Democrats to regain in 2020.</w:t>
      </w:r>
    </w:p>
    <w:p w14:paraId="367F09C2" w14:textId="73E411D9" w:rsidR="008569FF" w:rsidRDefault="00F43CD3" w:rsidP="00F43CD3">
      <w:pPr>
        <w:pStyle w:val="Heading2"/>
      </w:pPr>
      <w:r>
        <w:lastRenderedPageBreak/>
        <w:t>Movements DA</w:t>
      </w:r>
    </w:p>
    <w:p w14:paraId="5E4AABC8" w14:textId="343BD4AF" w:rsidR="00E744DB" w:rsidRDefault="00E744DB" w:rsidP="00E744DB">
      <w:pPr>
        <w:pStyle w:val="Heading3"/>
      </w:pPr>
      <w:r>
        <w:lastRenderedPageBreak/>
        <w:t>Link Turn—2AC</w:t>
      </w:r>
    </w:p>
    <w:p w14:paraId="1CFF2869" w14:textId="77777777" w:rsidR="00E744DB" w:rsidRPr="009609F6" w:rsidRDefault="00E744DB" w:rsidP="00E744DB">
      <w:pPr>
        <w:pStyle w:val="Heading4"/>
      </w:pPr>
      <w:r w:rsidRPr="0001504D">
        <w:t>Death penalty uniquely undermines large-scale reforms—the plan restores momentum for states to follow</w:t>
      </w:r>
    </w:p>
    <w:p w14:paraId="03BE0AF5" w14:textId="77777777" w:rsidR="00E744DB" w:rsidRDefault="00E744DB" w:rsidP="00E744DB">
      <w:pPr>
        <w:rPr>
          <w:rFonts w:ascii="XCharter Roman" w:hAnsi="XCharter Roman"/>
        </w:rPr>
      </w:pPr>
      <w:r w:rsidRPr="009609F6">
        <w:rPr>
          <w:rStyle w:val="Style13ptBold"/>
          <w:rFonts w:ascii="XCharter Roman" w:hAnsi="XCharter Roman"/>
        </w:rPr>
        <w:t>Arnold 19</w:t>
      </w:r>
      <w:r w:rsidRPr="009609F6">
        <w:rPr>
          <w:rFonts w:ascii="XCharter Roman" w:hAnsi="XCharter Roman"/>
        </w:rPr>
        <w:t xml:space="preserve"> (Laura; Laura Arnold is co-chair of Arnold Ventures LLC. Laura is an attorney and a former oil company executive.; 8-4-2019; “Death Penalty Return May Undermine Criminal Justice Reform”;</w:t>
      </w:r>
      <w:r>
        <w:rPr>
          <w:rFonts w:ascii="XCharter Roman" w:hAnsi="XCharter Roman"/>
        </w:rPr>
        <w:t xml:space="preserve"> </w:t>
      </w:r>
      <w:r w:rsidRPr="009609F6">
        <w:rPr>
          <w:rFonts w:ascii="XCharter Roman" w:hAnsi="XCharter Roman"/>
        </w:rPr>
        <w:t>Law36</w:t>
      </w:r>
      <w:r>
        <w:rPr>
          <w:rFonts w:ascii="XCharter Roman" w:hAnsi="XCharter Roman"/>
        </w:rPr>
        <w:t>0</w:t>
      </w:r>
      <w:r w:rsidRPr="009609F6">
        <w:rPr>
          <w:rFonts w:ascii="XCharter Roman" w:hAnsi="XCharter Roman"/>
        </w:rPr>
        <w:t xml:space="preserve">; </w:t>
      </w:r>
      <w:bookmarkStart w:id="5" w:name="OLE_LINK4"/>
      <w:bookmarkStart w:id="6" w:name="OLE_LINK5"/>
      <w:r w:rsidRPr="009609F6">
        <w:rPr>
          <w:rFonts w:ascii="XCharter Roman" w:hAnsi="XCharter Roman"/>
        </w:rPr>
        <w:t xml:space="preserve">https://www.law360.com/articles/1184431/death-penalty-return-may-undermine-criminal-justice-reform) </w:t>
      </w:r>
      <w:bookmarkEnd w:id="5"/>
      <w:bookmarkEnd w:id="6"/>
      <w:r w:rsidRPr="009609F6">
        <w:rPr>
          <w:rFonts w:ascii="XCharter Roman" w:hAnsi="XCharter Roman"/>
        </w:rPr>
        <w:t>[EM]</w:t>
      </w:r>
    </w:p>
    <w:p w14:paraId="0449C45F" w14:textId="03641382" w:rsidR="00E744DB" w:rsidRPr="00E744DB" w:rsidRDefault="00E744DB" w:rsidP="00E744DB">
      <w:pPr>
        <w:rPr>
          <w:b/>
          <w:u w:val="single"/>
        </w:rPr>
      </w:pPr>
      <w:r w:rsidRPr="007B38C3">
        <w:rPr>
          <w:rStyle w:val="StyleUnderline"/>
        </w:rPr>
        <w:t xml:space="preserve">The last two years have been a </w:t>
      </w:r>
      <w:r w:rsidRPr="0035581C">
        <w:rPr>
          <w:rStyle w:val="Emphasis"/>
        </w:rPr>
        <w:t>watershed moment</w:t>
      </w:r>
      <w:r w:rsidRPr="007B38C3">
        <w:rPr>
          <w:rStyle w:val="StyleUnderline"/>
        </w:rPr>
        <w:t xml:space="preserve"> for bipartisan criminal justice reform. From ending cash bail in New </w:t>
      </w:r>
      <w:proofErr w:type="gramStart"/>
      <w:r w:rsidRPr="007B38C3">
        <w:rPr>
          <w:rStyle w:val="StyleUnderline"/>
        </w:rPr>
        <w:t>Jersey[</w:t>
      </w:r>
      <w:proofErr w:type="gramEnd"/>
      <w:r w:rsidRPr="007B38C3">
        <w:rPr>
          <w:rStyle w:val="StyleUnderline"/>
        </w:rPr>
        <w:t>1] to occupational licensing reform and women’s justice issues in Texas,[2] we have seen enormous momentum.</w:t>
      </w:r>
      <w:r w:rsidRPr="00B71CED">
        <w:rPr>
          <w:rFonts w:ascii="XCharter Roman" w:hAnsi="XCharter Roman"/>
          <w:sz w:val="14"/>
        </w:rPr>
        <w:t xml:space="preserve"> </w:t>
      </w:r>
      <w:r w:rsidRPr="0094532C">
        <w:rPr>
          <w:rStyle w:val="StyleUnderline"/>
        </w:rPr>
        <w:t xml:space="preserve">States are shortening unnecessarily long </w:t>
      </w:r>
      <w:proofErr w:type="gramStart"/>
      <w:r w:rsidRPr="0094532C">
        <w:rPr>
          <w:rStyle w:val="StyleUnderline"/>
        </w:rPr>
        <w:t>sentences,[</w:t>
      </w:r>
      <w:proofErr w:type="gramEnd"/>
      <w:r w:rsidRPr="0094532C">
        <w:rPr>
          <w:rStyle w:val="StyleUnderline"/>
        </w:rPr>
        <w:t>3] addressing racial disparities,[4] decriminalizing marijuana[5] and helping people seal their criminal records[6] so they can live normal, productive lives.</w:t>
      </w:r>
      <w:r w:rsidRPr="00B71CED">
        <w:rPr>
          <w:rFonts w:ascii="XCharter Roman" w:hAnsi="XCharter Roman"/>
          <w:sz w:val="14"/>
        </w:rPr>
        <w:t xml:space="preserve"> There has been no greater expression of this bipartisan collaboration and resolve than the passage of the federal First Step Act in November </w:t>
      </w:r>
      <w:proofErr w:type="gramStart"/>
      <w:r w:rsidRPr="00B71CED">
        <w:rPr>
          <w:rFonts w:ascii="XCharter Roman" w:hAnsi="XCharter Roman"/>
          <w:sz w:val="14"/>
        </w:rPr>
        <w:t>2018.[</w:t>
      </w:r>
      <w:proofErr w:type="gramEnd"/>
      <w:r w:rsidRPr="00B71CED">
        <w:rPr>
          <w:rFonts w:ascii="XCharter Roman" w:hAnsi="XCharter Roman"/>
          <w:sz w:val="14"/>
        </w:rPr>
        <w:t xml:space="preserve">7] </w:t>
      </w:r>
      <w:r w:rsidRPr="002F5C5E">
        <w:rPr>
          <w:rStyle w:val="StyleUnderline"/>
        </w:rPr>
        <w:t xml:space="preserve">At a time when it feels like the nation’s politics have retreated into sheer tribalism, the fight to fix our </w:t>
      </w:r>
      <w:r w:rsidRPr="0035581C">
        <w:rPr>
          <w:rStyle w:val="Emphasis"/>
        </w:rPr>
        <w:t>broken criminal justice system</w:t>
      </w:r>
      <w:r w:rsidRPr="002F5C5E">
        <w:rPr>
          <w:rStyle w:val="StyleUnderline"/>
        </w:rPr>
        <w:t xml:space="preserve"> has brought us to </w:t>
      </w:r>
      <w:proofErr w:type="spellStart"/>
      <w:r w:rsidRPr="002F5C5E">
        <w:rPr>
          <w:rStyle w:val="StyleUnderline"/>
        </w:rPr>
        <w:t>gether</w:t>
      </w:r>
      <w:proofErr w:type="spellEnd"/>
      <w:r w:rsidRPr="002F5C5E">
        <w:rPr>
          <w:rStyle w:val="StyleUnderline"/>
        </w:rPr>
        <w:t>. This is a moment of great consequence for our nation — an opportunity to achieve lasting reforms that will decrease costs, make our communities safer, allow individuals to prosper and right decades of injustice</w:t>
      </w:r>
      <w:r w:rsidRPr="00B71CED">
        <w:rPr>
          <w:rFonts w:ascii="XCharter Roman" w:hAnsi="XCharter Roman"/>
          <w:sz w:val="14"/>
        </w:rPr>
        <w:t xml:space="preserve">. Leaders across the political spectrum have worked years for this moment. </w:t>
      </w:r>
      <w:r w:rsidRPr="0035581C">
        <w:rPr>
          <w:rStyle w:val="StyleUnderline"/>
        </w:rPr>
        <w:t xml:space="preserve">But with </w:t>
      </w:r>
      <w:r w:rsidRPr="0035581C">
        <w:rPr>
          <w:rStyle w:val="Emphasis"/>
        </w:rPr>
        <w:t>one swift edict</w:t>
      </w:r>
      <w:r w:rsidRPr="0035581C">
        <w:rPr>
          <w:rStyle w:val="StyleUnderline"/>
        </w:rPr>
        <w:t xml:space="preserve">, the Trump administration risks throwing this </w:t>
      </w:r>
      <w:r w:rsidRPr="0035581C">
        <w:rPr>
          <w:rStyle w:val="Emphasis"/>
        </w:rPr>
        <w:t>forward momentum into reverse</w:t>
      </w:r>
      <w:r w:rsidRPr="0035581C">
        <w:rPr>
          <w:rStyle w:val="StyleUnderline"/>
        </w:rPr>
        <w:t xml:space="preserve">. On July 25, Attorney General William Barr announced that the administration will break an informal moratorium that has stood since 2003 and </w:t>
      </w:r>
      <w:r w:rsidRPr="0035581C">
        <w:rPr>
          <w:rStyle w:val="Emphasis"/>
        </w:rPr>
        <w:t xml:space="preserve">reinstate federal </w:t>
      </w:r>
      <w:proofErr w:type="gramStart"/>
      <w:r w:rsidRPr="0035581C">
        <w:rPr>
          <w:rStyle w:val="Emphasis"/>
        </w:rPr>
        <w:t>executions</w:t>
      </w:r>
      <w:r w:rsidRPr="0035581C">
        <w:rPr>
          <w:rStyle w:val="StyleUnderline"/>
        </w:rPr>
        <w:t>.[</w:t>
      </w:r>
      <w:proofErr w:type="gramEnd"/>
      <w:r w:rsidRPr="0035581C">
        <w:rPr>
          <w:rStyle w:val="StyleUnderline"/>
        </w:rPr>
        <w:t>8]</w:t>
      </w:r>
      <w:r w:rsidRPr="00B71CED">
        <w:rPr>
          <w:rFonts w:ascii="XCharter Roman" w:hAnsi="XCharter Roman"/>
          <w:sz w:val="14"/>
        </w:rPr>
        <w:t xml:space="preserve"> It is impossible to dispute, much less defend, the heinous nature of the crimes for which the 62 federal death row inmates [9] were convicted. </w:t>
      </w:r>
      <w:r w:rsidRPr="00B71CED">
        <w:rPr>
          <w:rStyle w:val="StyleUnderline"/>
        </w:rPr>
        <w:t xml:space="preserve">Reasonable minds vociferously differ on, and will continue to debate, the morality of the death penalty. At this </w:t>
      </w:r>
      <w:r w:rsidRPr="00B71CED">
        <w:rPr>
          <w:rStyle w:val="Emphasis"/>
        </w:rPr>
        <w:t>critical juncture and moment of opportunity</w:t>
      </w:r>
      <w:r w:rsidRPr="00B71CED">
        <w:rPr>
          <w:rStyle w:val="StyleUnderline"/>
        </w:rPr>
        <w:t xml:space="preserve"> for criminal justice, we must resist the urge to allow this debate to </w:t>
      </w:r>
      <w:r w:rsidRPr="00B71CED">
        <w:rPr>
          <w:rStyle w:val="Emphasis"/>
        </w:rPr>
        <w:t>derail large-scale reform</w:t>
      </w:r>
      <w:r w:rsidRPr="00B71CED">
        <w:rPr>
          <w:rStyle w:val="StyleUnderline"/>
        </w:rPr>
        <w:t>.</w:t>
      </w:r>
      <w:r w:rsidRPr="00B71CED">
        <w:rPr>
          <w:rFonts w:ascii="XCharter Roman" w:hAnsi="XCharter Roman"/>
          <w:sz w:val="14"/>
        </w:rPr>
        <w:t xml:space="preserve"> </w:t>
      </w:r>
      <w:r w:rsidRPr="00B71CED">
        <w:rPr>
          <w:rStyle w:val="StyleUnderline"/>
        </w:rPr>
        <w:t>From a public policy, public safety and cost perspective, the federal death penalty pales in comparison to larger-scale reforms that we could enact today — areas where the White House could add to its bipartisan accomplishments.</w:t>
      </w:r>
      <w:r w:rsidRPr="00B71CED">
        <w:rPr>
          <w:rFonts w:ascii="XCharter Roman" w:hAnsi="XCharter Roman"/>
          <w:sz w:val="14"/>
        </w:rPr>
        <w:t xml:space="preserve"> There are roughly 171,000 convicted inmates [10] in federal facilities and yet this decision wastes precious political capital and national attention on a mere 62. Even if we end executions, those 62 will likely never set foot outside a prison for the rest of their lives. Their hearts will continue to beat, but their exile from the living world is immutable. Meanwhile, there is much greater value in getting the system right for those among the 171,000 federal inmates and nearly 2 million in state and local </w:t>
      </w:r>
      <w:proofErr w:type="gramStart"/>
      <w:r w:rsidRPr="00B71CED">
        <w:rPr>
          <w:rFonts w:ascii="XCharter Roman" w:hAnsi="XCharter Roman"/>
          <w:sz w:val="14"/>
        </w:rPr>
        <w:t>facilities[</w:t>
      </w:r>
      <w:proofErr w:type="gramEnd"/>
      <w:r w:rsidRPr="00B71CED">
        <w:rPr>
          <w:rFonts w:ascii="XCharter Roman" w:hAnsi="XCharter Roman"/>
          <w:sz w:val="14"/>
        </w:rPr>
        <w:t xml:space="preserve">11] who have a chance of getting out. </w:t>
      </w:r>
      <w:r w:rsidRPr="00B71CED">
        <w:rPr>
          <w:rStyle w:val="StyleUnderline"/>
        </w:rPr>
        <w:t xml:space="preserve">Those are the people helped by the First Step Act, and that is where we should continue to focus our efforts. The </w:t>
      </w:r>
      <w:r w:rsidRPr="00B71CED">
        <w:rPr>
          <w:rStyle w:val="Emphasis"/>
        </w:rPr>
        <w:t>federal government</w:t>
      </w:r>
      <w:r w:rsidRPr="00B71CED">
        <w:rPr>
          <w:rStyle w:val="StyleUnderline"/>
        </w:rPr>
        <w:t xml:space="preserve"> has often served as a standard bearer for state policy, establishing best practices and </w:t>
      </w:r>
      <w:r w:rsidRPr="00B71CED">
        <w:rPr>
          <w:rStyle w:val="Emphasis"/>
        </w:rPr>
        <w:t>creating momentum for the states</w:t>
      </w:r>
      <w:r w:rsidRPr="00B71CED">
        <w:rPr>
          <w:rStyle w:val="StyleUnderline"/>
        </w:rPr>
        <w:t xml:space="preserve"> to follow. However, when it comes to the death penalty, the federal government could learn something from the states.</w:t>
      </w:r>
      <w:r w:rsidRPr="00B71CED">
        <w:rPr>
          <w:rFonts w:ascii="XCharter Roman" w:hAnsi="XCharter Roman"/>
          <w:sz w:val="14"/>
        </w:rPr>
        <w:t xml:space="preserve"> A 2017 study for the Oklahoma Death Penalty Review </w:t>
      </w:r>
      <w:proofErr w:type="gramStart"/>
      <w:r w:rsidRPr="00B71CED">
        <w:rPr>
          <w:rFonts w:ascii="XCharter Roman" w:hAnsi="XCharter Roman"/>
          <w:sz w:val="14"/>
        </w:rPr>
        <w:t>Commission[</w:t>
      </w:r>
      <w:proofErr w:type="gramEnd"/>
      <w:r w:rsidRPr="00B71CED">
        <w:rPr>
          <w:rFonts w:ascii="XCharter Roman" w:hAnsi="XCharter Roman"/>
          <w:sz w:val="14"/>
        </w:rPr>
        <w:t xml:space="preserve">12] found that seeking the death penalty cost the state approximately 3.2 times more than seeking a life sentence. A 2008 study by the Urban </w:t>
      </w:r>
      <w:proofErr w:type="gramStart"/>
      <w:r w:rsidRPr="00B71CED">
        <w:rPr>
          <w:rFonts w:ascii="XCharter Roman" w:hAnsi="XCharter Roman"/>
          <w:sz w:val="14"/>
        </w:rPr>
        <w:t>Institute[</w:t>
      </w:r>
      <w:proofErr w:type="gramEnd"/>
      <w:r w:rsidRPr="00B71CED">
        <w:rPr>
          <w:rFonts w:ascii="XCharter Roman" w:hAnsi="XCharter Roman"/>
          <w:sz w:val="14"/>
        </w:rPr>
        <w:t xml:space="preserve">13] found in Maryland that the average capital-eligible case resulting in a death sentence cost approximately $1.9 million more than a case where the death penalty was not sought. In my home state of Texas, a study this year found that the added expense of death penalty trials contributes to higher property taxes and reduced public safety </w:t>
      </w:r>
      <w:proofErr w:type="gramStart"/>
      <w:r w:rsidRPr="00B71CED">
        <w:rPr>
          <w:rFonts w:ascii="XCharter Roman" w:hAnsi="XCharter Roman"/>
          <w:sz w:val="14"/>
        </w:rPr>
        <w:t>expenditures.[</w:t>
      </w:r>
      <w:proofErr w:type="gramEnd"/>
      <w:r w:rsidRPr="00B71CED">
        <w:rPr>
          <w:rFonts w:ascii="XCharter Roman" w:hAnsi="XCharter Roman"/>
          <w:sz w:val="14"/>
        </w:rPr>
        <w:t xml:space="preserve">14] This expenditure of public resources might be worthwhile if taxpayers were getting something significant in return, but we’re not. A 2009 survey found that 88% of the nation’s top </w:t>
      </w:r>
      <w:proofErr w:type="gramStart"/>
      <w:r w:rsidRPr="00B71CED">
        <w:rPr>
          <w:rFonts w:ascii="XCharter Roman" w:hAnsi="XCharter Roman"/>
          <w:sz w:val="14"/>
        </w:rPr>
        <w:t>criminologists[</w:t>
      </w:r>
      <w:proofErr w:type="gramEnd"/>
      <w:r w:rsidRPr="00B71CED">
        <w:rPr>
          <w:rFonts w:ascii="XCharter Roman" w:hAnsi="XCharter Roman"/>
          <w:sz w:val="14"/>
        </w:rPr>
        <w:t xml:space="preserve">15] do not believe the death penalty acts as a deterrent to homicide. And a national poll of police </w:t>
      </w:r>
      <w:proofErr w:type="gramStart"/>
      <w:r w:rsidRPr="00B71CED">
        <w:rPr>
          <w:rFonts w:ascii="XCharter Roman" w:hAnsi="XCharter Roman"/>
          <w:sz w:val="14"/>
        </w:rPr>
        <w:t>chiefs[</w:t>
      </w:r>
      <w:proofErr w:type="gramEnd"/>
      <w:r w:rsidRPr="00B71CED">
        <w:rPr>
          <w:rFonts w:ascii="XCharter Roman" w:hAnsi="XCharter Roman"/>
          <w:sz w:val="14"/>
        </w:rPr>
        <w:t>16] listed the death penalty at the bottom of law enforcement priorities. That is, they’d prefer to spend their limited resources on something else. The death penalty raises a confluence of serious concerns that aren’t easily solved, ranging from constitutional questions to sheer public expense. No wonder that jurisdictions from coast to coast have stopped pursuing capital punishment. The number of death sentences declined by 50</w:t>
      </w:r>
      <w:proofErr w:type="gramStart"/>
      <w:r w:rsidRPr="00B71CED">
        <w:rPr>
          <w:rFonts w:ascii="XCharter Roman" w:hAnsi="XCharter Roman"/>
          <w:sz w:val="14"/>
        </w:rPr>
        <w:t>%[</w:t>
      </w:r>
      <w:proofErr w:type="gramEnd"/>
      <w:r w:rsidRPr="00B71CED">
        <w:rPr>
          <w:rFonts w:ascii="XCharter Roman" w:hAnsi="XCharter Roman"/>
          <w:sz w:val="14"/>
        </w:rPr>
        <w:t xml:space="preserve">17] between 2009 and 2015. In fact, only 16 </w:t>
      </w:r>
      <w:proofErr w:type="gramStart"/>
      <w:r w:rsidRPr="00B71CED">
        <w:rPr>
          <w:rFonts w:ascii="XCharter Roman" w:hAnsi="XCharter Roman"/>
          <w:sz w:val="14"/>
        </w:rPr>
        <w:t>counties[</w:t>
      </w:r>
      <w:proofErr w:type="gramEnd"/>
      <w:r w:rsidRPr="00B71CED">
        <w:rPr>
          <w:rFonts w:ascii="XCharter Roman" w:hAnsi="XCharter Roman"/>
          <w:sz w:val="14"/>
        </w:rPr>
        <w:t xml:space="preserve">18] out of 3,143 imposed five or more death sentences between 2010 and 2015. Many advocates want to lower that number to zero. </w:t>
      </w:r>
      <w:r w:rsidRPr="00B71CED">
        <w:rPr>
          <w:rStyle w:val="StyleUnderline"/>
        </w:rPr>
        <w:t xml:space="preserve">It’s a debate worth having, both at the federal level and in every state. Jurisdictions should, and will, make their own determinations, as they do on numerous issues of policy relevance. But now is not the time to </w:t>
      </w:r>
      <w:r w:rsidRPr="00B71CED">
        <w:rPr>
          <w:rStyle w:val="Emphasis"/>
        </w:rPr>
        <w:t>stoke this fight</w:t>
      </w:r>
      <w:r w:rsidRPr="00B71CED">
        <w:rPr>
          <w:rStyle w:val="StyleUnderline"/>
        </w:rPr>
        <w:t xml:space="preserve">. We should focus all our bipartisan efforts on positively affecting the more than 2 million lives currently under </w:t>
      </w:r>
      <w:r w:rsidRPr="00B71CED">
        <w:rPr>
          <w:rStyle w:val="Emphasis"/>
        </w:rPr>
        <w:t>incarceration</w:t>
      </w:r>
      <w:r w:rsidRPr="00B71CED">
        <w:rPr>
          <w:rStyle w:val="StyleUnderline"/>
        </w:rPr>
        <w:t xml:space="preserve"> nationwide, and on systemic improvements that will result in fewer people facing incarceration in the first place. The Trump administration has demonstrated a </w:t>
      </w:r>
      <w:r w:rsidRPr="00B71CED">
        <w:rPr>
          <w:rStyle w:val="StyleUnderline"/>
        </w:rPr>
        <w:lastRenderedPageBreak/>
        <w:t xml:space="preserve">passion for this mission, and a keen </w:t>
      </w:r>
      <w:r w:rsidRPr="00B71CED">
        <w:rPr>
          <w:rStyle w:val="Emphasis"/>
        </w:rPr>
        <w:t>skill at building momentum</w:t>
      </w:r>
      <w:r w:rsidRPr="00B71CED">
        <w:rPr>
          <w:rStyle w:val="StyleUnderline"/>
        </w:rPr>
        <w:t xml:space="preserve"> amid an otherwise chaotic political atmosphere. Let’s not </w:t>
      </w:r>
      <w:r w:rsidRPr="00B71CED">
        <w:rPr>
          <w:rStyle w:val="Emphasis"/>
        </w:rPr>
        <w:t>lose that momentum</w:t>
      </w:r>
      <w:r w:rsidRPr="00B71CED">
        <w:rPr>
          <w:rStyle w:val="StyleUnderline"/>
        </w:rPr>
        <w:t xml:space="preserve"> by derailing the conversation.</w:t>
      </w:r>
    </w:p>
    <w:p w14:paraId="435BDE67" w14:textId="6854A56D" w:rsidR="00F43CD3" w:rsidRDefault="006D42F1" w:rsidP="006D42F1">
      <w:pPr>
        <w:pStyle w:val="Heading3"/>
      </w:pPr>
      <w:r>
        <w:lastRenderedPageBreak/>
        <w:t>Link Turn—</w:t>
      </w:r>
      <w:r w:rsidR="00E744DB">
        <w:t>1AR</w:t>
      </w:r>
    </w:p>
    <w:p w14:paraId="7A132AA6" w14:textId="073ED50E" w:rsidR="0000683B" w:rsidRPr="00DC16F3" w:rsidRDefault="0000683B" w:rsidP="0000683B">
      <w:pPr>
        <w:pStyle w:val="Heading4"/>
      </w:pPr>
      <w:r>
        <w:t>Abolishing the death penalty</w:t>
      </w:r>
      <w:r w:rsidRPr="00DC16F3">
        <w:t xml:space="preserve"> builds momentum</w:t>
      </w:r>
      <w:r>
        <w:t xml:space="preserve"> for further reforms</w:t>
      </w:r>
    </w:p>
    <w:p w14:paraId="4C582DF8" w14:textId="77777777" w:rsidR="0000683B" w:rsidRPr="009609F6" w:rsidRDefault="0000683B" w:rsidP="0000683B">
      <w:pPr>
        <w:rPr>
          <w:rFonts w:ascii="XCharter Roman" w:hAnsi="XCharter Roman"/>
        </w:rPr>
      </w:pPr>
      <w:r w:rsidRPr="009609F6">
        <w:rPr>
          <w:rStyle w:val="Style13ptBold"/>
          <w:rFonts w:ascii="XCharter Roman" w:hAnsi="XCharter Roman"/>
        </w:rPr>
        <w:t>Ross 15</w:t>
      </w:r>
      <w:r w:rsidRPr="009609F6">
        <w:rPr>
          <w:rFonts w:ascii="XCharter Roman" w:hAnsi="XCharter Roman"/>
        </w:rPr>
        <w:t xml:space="preserve"> (Janell; Janell Ross writes for the Washington Post and covers race along with the social and political implications of the nation's rapidly changing demographics. Her Emerging America beat is part of The Washington Post's National desk.; 6-1-2015; “The death penalty abolition movement is not limited to Nebraska”; The Washington </w:t>
      </w:r>
      <w:proofErr w:type="gramStart"/>
      <w:r w:rsidRPr="009609F6">
        <w:rPr>
          <w:rFonts w:ascii="XCharter Roman" w:hAnsi="XCharter Roman"/>
        </w:rPr>
        <w:t>Post ;</w:t>
      </w:r>
      <w:proofErr w:type="gramEnd"/>
      <w:r w:rsidRPr="009609F6">
        <w:rPr>
          <w:rFonts w:ascii="XCharter Roman" w:hAnsi="XCharter Roman"/>
        </w:rPr>
        <w:t xml:space="preserve"> https://www.washingtonpost.com/news/the-fix/wp/2015/06/01/the-death-penalty-abolition-movement-is-not-limited-to-nebraska/) [EM]</w:t>
      </w:r>
    </w:p>
    <w:p w14:paraId="6DE8731C" w14:textId="77777777" w:rsidR="0000683B" w:rsidRDefault="0000683B" w:rsidP="0000683B">
      <w:pPr>
        <w:rPr>
          <w:rFonts w:ascii="XCharter Roman" w:hAnsi="XCharter Roman"/>
          <w:sz w:val="14"/>
        </w:rPr>
      </w:pPr>
      <w:r w:rsidRPr="009609F6">
        <w:rPr>
          <w:rStyle w:val="StyleUnderline"/>
          <w:rFonts w:ascii="XCharter Roman" w:hAnsi="XCharter Roman"/>
        </w:rPr>
        <w:t xml:space="preserve">In the days since the Nebraska legislature moved to abolish the death penalty, it has been described as an </w:t>
      </w:r>
      <w:r w:rsidRPr="009609F6">
        <w:rPr>
          <w:rStyle w:val="Emphasis"/>
          <w:rFonts w:ascii="XCharter Roman" w:hAnsi="XCharter Roman"/>
        </w:rPr>
        <w:t>astounding political act</w:t>
      </w:r>
      <w:r w:rsidRPr="009609F6">
        <w:rPr>
          <w:rStyle w:val="StyleUnderline"/>
          <w:rFonts w:ascii="XCharter Roman" w:hAnsi="XCharter Roman"/>
        </w:rPr>
        <w:t xml:space="preserve"> in a deeply red state, a rare moment of bipartisan collaboration and a </w:t>
      </w:r>
      <w:r w:rsidRPr="009609F6">
        <w:rPr>
          <w:rStyle w:val="Emphasis"/>
          <w:rFonts w:ascii="XCharter Roman" w:hAnsi="XCharter Roman"/>
        </w:rPr>
        <w:t>significant victory</w:t>
      </w:r>
      <w:r w:rsidRPr="009609F6">
        <w:rPr>
          <w:rStyle w:val="StyleUnderline"/>
          <w:rFonts w:ascii="XCharter Roman" w:hAnsi="XCharter Roman"/>
        </w:rPr>
        <w:t xml:space="preserve"> for Nebraska’s </w:t>
      </w:r>
      <w:r w:rsidRPr="009609F6">
        <w:rPr>
          <w:rStyle w:val="Emphasis"/>
          <w:rFonts w:ascii="XCharter Roman" w:hAnsi="XCharter Roman"/>
        </w:rPr>
        <w:t>anti-death penalty activists</w:t>
      </w:r>
      <w:r w:rsidRPr="009609F6">
        <w:rPr>
          <w:rStyle w:val="StyleUnderline"/>
          <w:rFonts w:ascii="XCharter Roman" w:hAnsi="XCharter Roman"/>
        </w:rPr>
        <w:t>. But it’s also part of a little-covered and slow-moving strategy to abolish the death penalty nationwide, led by a coalition of anti-death penalty, civil rights and criminal justice reform organizations.</w:t>
      </w:r>
      <w:r w:rsidRPr="009609F6">
        <w:rPr>
          <w:rFonts w:ascii="XCharter Roman" w:hAnsi="XCharter Roman"/>
          <w:sz w:val="14"/>
        </w:rPr>
        <w:t xml:space="preserve"> In the past few years, this coalition has begun to speak openly about the idea of repealing the death penalty in 26 states – a slight majority – then taking a test case to the Supreme Court calling for total, national abolition of capital punishment on the grounds that it is both cruel and unusual. And that’s a strategy that has worked before, prompting the Supreme Court in 2005 to bar the execution of juveniles when they committed murder. To understand what may be coming, let’s take the ideas of cruelty and rarity one at a time. Last year, a pair of executions – one in Arizona and one in Oklahoma – drew national attention after witness accounts and death records indicated that the men put to death died slowly and painfully, after 40 minutes or more. </w:t>
      </w:r>
      <w:r w:rsidRPr="009609F6">
        <w:rPr>
          <w:rStyle w:val="StyleUnderline"/>
          <w:rFonts w:ascii="XCharter Roman" w:hAnsi="XCharter Roman"/>
        </w:rPr>
        <w:t>The cases ignited a national debate about what had once been a matter of almost unquestioned orthodoxy: lethal injection offered states a humane way to carry out death sentences for egregious crimes</w:t>
      </w:r>
      <w:r w:rsidRPr="009609F6">
        <w:rPr>
          <w:rFonts w:ascii="XCharter Roman" w:hAnsi="XCharter Roman"/>
          <w:sz w:val="14"/>
        </w:rPr>
        <w:t xml:space="preserve">. [The recent history of states scrambling to keep using lethal injections] Now, several European drug makers have refused to sell drugs in the United States central to many state’s lethal injection protocols, citing ethical concerns about the way the drugs will be used. In March, Utah implemented a law that made death by firing squad legal once again. [Why firing squads might become more common in the U.S.] That decision has produced more than a few late-night talk show jokes. But those jokes are reaching an audience of Americans some legal observers say is increasingly convinced that DNA evidence must be available to prove irrefutable guilt or innocence in every case — the so-called CSI effect. The American public appears, then, to be at least nominally aware of some of the now-just over 150 cases in which prisoners have been proven innocent and freed from death row. In the most recent such instance, an Alabama man was freed after 30 years on death row. [Alabama inmate free after three decades on death row. How the case against him </w:t>
      </w:r>
      <w:proofErr w:type="gramStart"/>
      <w:r w:rsidRPr="009609F6">
        <w:rPr>
          <w:rFonts w:ascii="XCharter Roman" w:hAnsi="XCharter Roman"/>
          <w:sz w:val="14"/>
        </w:rPr>
        <w:t>unraveled.]</w:t>
      </w:r>
      <w:proofErr w:type="gramEnd"/>
      <w:r w:rsidRPr="009609F6">
        <w:rPr>
          <w:rFonts w:ascii="XCharter Roman" w:hAnsi="XCharter Roman"/>
          <w:sz w:val="14"/>
        </w:rPr>
        <w:t xml:space="preserve"> </w:t>
      </w:r>
      <w:r w:rsidRPr="009609F6">
        <w:rPr>
          <w:rStyle w:val="StyleUnderline"/>
          <w:rFonts w:ascii="XCharter Roman" w:hAnsi="XCharter Roman"/>
        </w:rPr>
        <w:t xml:space="preserve">And disturbing but pervasive patterns in who is actually sentenced to die – most often black and poor defendants convicted of killing white victims – have been illuminated by multiple studies and are nearly impossible to refute. </w:t>
      </w:r>
      <w:r w:rsidRPr="009609F6">
        <w:rPr>
          <w:rFonts w:ascii="XCharter Roman" w:hAnsi="XCharter Roman"/>
          <w:sz w:val="14"/>
        </w:rPr>
        <w:t xml:space="preserve">All of that spurred, as NAACP Field Organizer </w:t>
      </w:r>
      <w:proofErr w:type="spellStart"/>
      <w:r w:rsidRPr="009609F6">
        <w:rPr>
          <w:rFonts w:ascii="XCharter Roman" w:hAnsi="XCharter Roman"/>
          <w:sz w:val="14"/>
        </w:rPr>
        <w:t>Redditt</w:t>
      </w:r>
      <w:proofErr w:type="spellEnd"/>
      <w:r w:rsidRPr="009609F6">
        <w:rPr>
          <w:rFonts w:ascii="XCharter Roman" w:hAnsi="XCharter Roman"/>
          <w:sz w:val="14"/>
        </w:rPr>
        <w:t xml:space="preserve"> Hudson told </w:t>
      </w:r>
      <w:proofErr w:type="gramStart"/>
      <w:r w:rsidRPr="009609F6">
        <w:rPr>
          <w:rFonts w:ascii="XCharter Roman" w:hAnsi="XCharter Roman"/>
          <w:sz w:val="14"/>
        </w:rPr>
        <w:t>me,  “</w:t>
      </w:r>
      <w:proofErr w:type="gramEnd"/>
      <w:r w:rsidRPr="009609F6">
        <w:rPr>
          <w:rFonts w:ascii="XCharter Roman" w:hAnsi="XCharter Roman"/>
          <w:sz w:val="14"/>
        </w:rPr>
        <w:t xml:space="preserve">organic shifts” in public opinion around the death penalty. </w:t>
      </w:r>
      <w:r w:rsidRPr="009609F6">
        <w:rPr>
          <w:rStyle w:val="StyleUnderline"/>
          <w:rFonts w:ascii="XCharter Roman" w:hAnsi="XCharter Roman"/>
        </w:rPr>
        <w:t xml:space="preserve">A </w:t>
      </w:r>
      <w:proofErr w:type="spellStart"/>
      <w:r w:rsidRPr="009609F6">
        <w:rPr>
          <w:rStyle w:val="StyleUnderline"/>
          <w:rFonts w:ascii="XCharter Roman" w:hAnsi="XCharter Roman"/>
        </w:rPr>
        <w:t>Quinnipac</w:t>
      </w:r>
      <w:proofErr w:type="spellEnd"/>
      <w:r w:rsidRPr="009609F6">
        <w:rPr>
          <w:rStyle w:val="StyleUnderline"/>
          <w:rFonts w:ascii="XCharter Roman" w:hAnsi="XCharter Roman"/>
        </w:rPr>
        <w:t xml:space="preserve"> poll released recently indicates that Hudson is right. Forty-eight percent of Americans said that a person convicted of murder should be sentenced to life in prison without parole, while just 43 percent expressed support for the death penalty in such a circumstance</w:t>
      </w:r>
      <w:r w:rsidRPr="009609F6">
        <w:rPr>
          <w:rFonts w:ascii="XCharter Roman" w:hAnsi="XCharter Roman"/>
          <w:sz w:val="14"/>
        </w:rPr>
        <w:t xml:space="preserve">. </w:t>
      </w:r>
      <w:r w:rsidRPr="009609F6">
        <w:rPr>
          <w:rStyle w:val="StyleUnderline"/>
          <w:rFonts w:ascii="XCharter Roman" w:hAnsi="XCharter Roman"/>
        </w:rPr>
        <w:t xml:space="preserve">Support for capital punishment is strongest among Republicans and men. </w:t>
      </w:r>
      <w:r w:rsidRPr="009609F6">
        <w:rPr>
          <w:rFonts w:ascii="XCharter Roman" w:hAnsi="XCharter Roman"/>
          <w:sz w:val="14"/>
        </w:rPr>
        <w:t>But a majority of Americans, 58 percent, do support the death penalty for those involved in deadly incidents of terrorism</w:t>
      </w:r>
      <w:r w:rsidRPr="009609F6">
        <w:rPr>
          <w:rStyle w:val="StyleUnderline"/>
          <w:rFonts w:ascii="XCharter Roman" w:hAnsi="XCharter Roman"/>
        </w:rPr>
        <w:t>. Officially, the NAACP, the nation’s largest and oldest civil rights organization, described the agency as engaged in the broader strategy of “</w:t>
      </w:r>
      <w:r w:rsidRPr="009609F6">
        <w:rPr>
          <w:rStyle w:val="Emphasis"/>
          <w:rFonts w:ascii="XCharter Roman" w:hAnsi="XCharter Roman"/>
        </w:rPr>
        <w:t>building momentum</w:t>
      </w:r>
      <w:r w:rsidRPr="009609F6">
        <w:rPr>
          <w:rStyle w:val="StyleUnderline"/>
          <w:rFonts w:ascii="XCharter Roman" w:hAnsi="XCharter Roman"/>
        </w:rPr>
        <w:t xml:space="preserve"> towards banning the death penalty </w:t>
      </w:r>
      <w:r w:rsidRPr="009609F6">
        <w:rPr>
          <w:rStyle w:val="Emphasis"/>
          <w:rFonts w:ascii="XCharter Roman" w:hAnsi="XCharter Roman"/>
        </w:rPr>
        <w:t>worldwide</w:t>
      </w:r>
      <w:r w:rsidRPr="009609F6">
        <w:rPr>
          <w:rStyle w:val="StyleUnderline"/>
          <w:rFonts w:ascii="XCharter Roman" w:hAnsi="XCharter Roman"/>
        </w:rPr>
        <w:t>.”</w:t>
      </w:r>
      <w:r w:rsidRPr="009609F6">
        <w:rPr>
          <w:rFonts w:ascii="XCharter Roman" w:hAnsi="XCharter Roman"/>
          <w:sz w:val="14"/>
        </w:rPr>
        <w:t xml:space="preserve"> The Iowa/Nebraska NAACP State Conference, a collection of NAACP chapters in those states, got deeply involved as the Nebraska legislature considered repeal. NAACP members armed lawmakers with key facts as the debate between those inclined to repeal capital punishment and those determined it remain took shape. </w:t>
      </w:r>
      <w:r w:rsidRPr="009609F6">
        <w:rPr>
          <w:rStyle w:val="StyleUnderline"/>
          <w:rFonts w:ascii="XCharter Roman" w:hAnsi="XCharter Roman"/>
        </w:rPr>
        <w:t xml:space="preserve">In Missouri, NAACP State Conference President Mary Ratliff announced in January that </w:t>
      </w:r>
      <w:r w:rsidRPr="009609F6">
        <w:rPr>
          <w:rStyle w:val="Emphasis"/>
          <w:rFonts w:ascii="XCharter Roman" w:hAnsi="XCharter Roman"/>
        </w:rPr>
        <w:t>death penalty repeal will rank</w:t>
      </w:r>
      <w:r w:rsidRPr="009609F6">
        <w:rPr>
          <w:rStyle w:val="StyleUnderline"/>
          <w:rFonts w:ascii="XCharter Roman" w:hAnsi="XCharter Roman"/>
        </w:rPr>
        <w:t xml:space="preserve"> among that group’s </w:t>
      </w:r>
      <w:r w:rsidRPr="009609F6">
        <w:rPr>
          <w:rStyle w:val="Emphasis"/>
          <w:rFonts w:ascii="XCharter Roman" w:hAnsi="XCharter Roman"/>
        </w:rPr>
        <w:t>top priorities</w:t>
      </w:r>
      <w:r w:rsidRPr="009609F6">
        <w:rPr>
          <w:rStyle w:val="StyleUnderline"/>
          <w:rFonts w:ascii="XCharter Roman" w:hAnsi="XCharter Roman"/>
        </w:rPr>
        <w:t xml:space="preserve"> this year. And that plan brings us to the matter of the unusual part of the death penalty abolitionists’ case</w:t>
      </w:r>
      <w:r w:rsidRPr="009609F6">
        <w:rPr>
          <w:rFonts w:ascii="XCharter Roman" w:hAnsi="XCharter Roman"/>
          <w:sz w:val="14"/>
        </w:rPr>
        <w:t xml:space="preserve">. </w:t>
      </w:r>
      <w:proofErr w:type="spellStart"/>
      <w:r w:rsidRPr="009609F6">
        <w:rPr>
          <w:rFonts w:ascii="XCharter Roman" w:hAnsi="XCharter Roman"/>
          <w:sz w:val="14"/>
        </w:rPr>
        <w:t>Niaz</w:t>
      </w:r>
      <w:proofErr w:type="spellEnd"/>
      <w:r w:rsidRPr="009609F6">
        <w:rPr>
          <w:rFonts w:ascii="XCharter Roman" w:hAnsi="XCharter Roman"/>
          <w:sz w:val="14"/>
        </w:rPr>
        <w:t xml:space="preserve"> </w:t>
      </w:r>
      <w:proofErr w:type="spellStart"/>
      <w:r w:rsidRPr="009609F6">
        <w:rPr>
          <w:rFonts w:ascii="XCharter Roman" w:hAnsi="XCharter Roman"/>
          <w:sz w:val="14"/>
        </w:rPr>
        <w:t>Kasravi</w:t>
      </w:r>
      <w:proofErr w:type="spellEnd"/>
      <w:r w:rsidRPr="009609F6">
        <w:rPr>
          <w:rFonts w:ascii="XCharter Roman" w:hAnsi="XCharter Roman"/>
          <w:sz w:val="14"/>
        </w:rPr>
        <w:t xml:space="preserve">, former criminal justice director at the NAACP and current deputy director of the Anti-Recidivism Coalition (ARC), which does not do anti-death penalty work, points out that the United States is part of a limited and not exactly ideal league when it comes to state-directed executions. “America keeps company with countries such as Iran, Iraq, North Korea, Saudi Arabia and Somalia —  many of which we constantly criticize for human rights violations,” she told me. </w:t>
      </w:r>
    </w:p>
    <w:p w14:paraId="38BDB9AE" w14:textId="1492DA92" w:rsidR="0001321F" w:rsidRDefault="0001321F" w:rsidP="0001321F">
      <w:pPr>
        <w:pStyle w:val="Heading4"/>
      </w:pPr>
      <w:r>
        <w:t>State abolition efforts prove</w:t>
      </w:r>
    </w:p>
    <w:p w14:paraId="61890E7E" w14:textId="77777777" w:rsidR="0001321F" w:rsidRDefault="0001321F" w:rsidP="0001321F">
      <w:proofErr w:type="spellStart"/>
      <w:r w:rsidRPr="00C33E3A">
        <w:rPr>
          <w:rStyle w:val="Heading4Char"/>
        </w:rPr>
        <w:t>Koseff</w:t>
      </w:r>
      <w:proofErr w:type="spellEnd"/>
      <w:r w:rsidRPr="00C33E3A">
        <w:rPr>
          <w:rStyle w:val="Heading4Char"/>
        </w:rPr>
        <w:t xml:space="preserve"> 19</w:t>
      </w:r>
      <w:r w:rsidRPr="00C33E3A">
        <w:t xml:space="preserve"> (Alexei;</w:t>
      </w:r>
      <w:r>
        <w:t xml:space="preserve"> </w:t>
      </w:r>
      <w:r w:rsidRPr="00C33E3A">
        <w:t xml:space="preserve">Alexei </w:t>
      </w:r>
      <w:proofErr w:type="spellStart"/>
      <w:r w:rsidRPr="00C33E3A">
        <w:t>Koseff</w:t>
      </w:r>
      <w:proofErr w:type="spellEnd"/>
      <w:r w:rsidRPr="00C33E3A">
        <w:t xml:space="preserve"> is a state Capitol reporter for The San Francisco Chronicle, covering Gov. Gavin Newsom and California government from Sacramento. He previously spent five years in the Capitol bureau of The Sacramento Bee, reporting on everything from international recruiting by the University of California to a ride service for state senators too drunk to drive. Alexei is a Bay Area native </w:t>
      </w:r>
      <w:r w:rsidRPr="00C33E3A">
        <w:lastRenderedPageBreak/>
        <w:t xml:space="preserve">and attended Stanford University. He speaks fluent Spanish.; 11-29-2019; “With state executions on hold, death penalty foes rethink ballot strategy”; </w:t>
      </w:r>
      <w:proofErr w:type="spellStart"/>
      <w:r w:rsidRPr="00C33E3A">
        <w:t>SFChronicle</w:t>
      </w:r>
      <w:proofErr w:type="spellEnd"/>
      <w:r w:rsidRPr="00C33E3A">
        <w:t>; https://www.sfchronicle.com/politics/article/With-state-executions-on-hold-death-penalty-foes-14869602.php) [EM]</w:t>
      </w:r>
    </w:p>
    <w:p w14:paraId="7F461F21" w14:textId="2C20C301" w:rsidR="00F43CD3" w:rsidRPr="0001321F" w:rsidRDefault="0001321F" w:rsidP="00F43CD3">
      <w:pPr>
        <w:rPr>
          <w:b/>
          <w:u w:val="single"/>
        </w:rPr>
      </w:pPr>
      <w:r w:rsidRPr="00881562">
        <w:rPr>
          <w:sz w:val="14"/>
        </w:rPr>
        <w:t xml:space="preserve">SACRAMENTO — </w:t>
      </w:r>
      <w:r w:rsidRPr="007423E2">
        <w:rPr>
          <w:rStyle w:val="StyleUnderline"/>
        </w:rPr>
        <w:t xml:space="preserve">California advocates of abolishing the death penalty got a </w:t>
      </w:r>
      <w:r w:rsidRPr="002233B8">
        <w:rPr>
          <w:rStyle w:val="Emphasis"/>
        </w:rPr>
        <w:t>jolt of momentum</w:t>
      </w:r>
      <w:r w:rsidRPr="007423E2">
        <w:rPr>
          <w:rStyle w:val="StyleUnderline"/>
        </w:rPr>
        <w:t xml:space="preserve"> in March, when Gov. Gavin Newsom announced that he would not allow any executions to take place while he was in office.</w:t>
      </w:r>
      <w:r w:rsidRPr="00881562">
        <w:rPr>
          <w:sz w:val="14"/>
        </w:rPr>
        <w:t xml:space="preserve"> </w:t>
      </w:r>
      <w:r w:rsidRPr="002233B8">
        <w:rPr>
          <w:rStyle w:val="StyleUnderline"/>
        </w:rPr>
        <w:t xml:space="preserve">But after trying twice this decade to persuade voters to end capital punishment, they have no plans to go to the </w:t>
      </w:r>
      <w:r w:rsidRPr="002233B8">
        <w:rPr>
          <w:rStyle w:val="Emphasis"/>
        </w:rPr>
        <w:t>ballot again in 2020</w:t>
      </w:r>
      <w:r w:rsidRPr="002233B8">
        <w:rPr>
          <w:rStyle w:val="StyleUnderline"/>
        </w:rPr>
        <w:t>.</w:t>
      </w:r>
      <w:r w:rsidRPr="00881562">
        <w:rPr>
          <w:sz w:val="14"/>
        </w:rPr>
        <w:t xml:space="preserve"> </w:t>
      </w:r>
      <w:r w:rsidRPr="002233B8">
        <w:rPr>
          <w:rStyle w:val="StyleUnderline"/>
        </w:rPr>
        <w:t>Rather than seeking to build on Newsom’s temporary reprieve for Death Row inmates, activists are taking their own pause.</w:t>
      </w:r>
      <w:r w:rsidRPr="00881562">
        <w:rPr>
          <w:sz w:val="14"/>
        </w:rPr>
        <w:t xml:space="preserve"> Grappling with the legacy of their two failed initiatives, advocates are reassessing their strategy and retooling their message. Natasha </w:t>
      </w:r>
      <w:proofErr w:type="spellStart"/>
      <w:r w:rsidRPr="00881562">
        <w:rPr>
          <w:sz w:val="14"/>
        </w:rPr>
        <w:t>Minsker</w:t>
      </w:r>
      <w:proofErr w:type="spellEnd"/>
      <w:r w:rsidRPr="00881562">
        <w:rPr>
          <w:sz w:val="14"/>
        </w:rPr>
        <w:t xml:space="preserve">, a political consultant who has long been involved with abolition efforts, said the governor’s moratorium has given advocates the opportunity to do long-term planning. All the stories, all the time Unlock </w:t>
      </w:r>
      <w:proofErr w:type="gramStart"/>
      <w:r w:rsidRPr="00881562">
        <w:rPr>
          <w:sz w:val="14"/>
        </w:rPr>
        <w:t>The</w:t>
      </w:r>
      <w:proofErr w:type="gramEnd"/>
      <w:r w:rsidRPr="00881562">
        <w:rPr>
          <w:sz w:val="14"/>
        </w:rPr>
        <w:t xml:space="preserve"> Chronicle for 95¢ SUBSCRIBE </w:t>
      </w:r>
      <w:r w:rsidRPr="002233B8">
        <w:rPr>
          <w:rStyle w:val="StyleUnderline"/>
        </w:rPr>
        <w:t xml:space="preserve">“There’s </w:t>
      </w:r>
      <w:r w:rsidRPr="002233B8">
        <w:rPr>
          <w:rStyle w:val="Emphasis"/>
        </w:rPr>
        <w:t>this excitement and energy</w:t>
      </w:r>
      <w:r w:rsidRPr="002233B8">
        <w:rPr>
          <w:rStyle w:val="StyleUnderline"/>
        </w:rPr>
        <w:t xml:space="preserve"> in our movement that we haven’t had in a long time,” </w:t>
      </w:r>
      <w:proofErr w:type="spellStart"/>
      <w:r w:rsidRPr="002233B8">
        <w:rPr>
          <w:rStyle w:val="StyleUnderline"/>
        </w:rPr>
        <w:t>Minsker</w:t>
      </w:r>
      <w:proofErr w:type="spellEnd"/>
      <w:r w:rsidRPr="002233B8">
        <w:rPr>
          <w:rStyle w:val="StyleUnderline"/>
        </w:rPr>
        <w:t xml:space="preserve"> said. Newsom’s executive order caught many Californians by surprise. Although he supported the unsuccessful ballot measures to abolish the death penalty in both 2012 and 2016, his gubernatorial campaign downplayed the issue last year and promised that Newsom would follow the law as governor.</w:t>
      </w:r>
      <w:r w:rsidRPr="00881562">
        <w:rPr>
          <w:sz w:val="14"/>
        </w:rPr>
        <w:t xml:space="preserve"> </w:t>
      </w:r>
      <w:r w:rsidRPr="00881562">
        <w:rPr>
          <w:rStyle w:val="StyleUnderline"/>
        </w:rPr>
        <w:t xml:space="preserve">But </w:t>
      </w:r>
      <w:r w:rsidRPr="00881562">
        <w:rPr>
          <w:rStyle w:val="Emphasis"/>
        </w:rPr>
        <w:t>death penalty opponents</w:t>
      </w:r>
      <w:r w:rsidRPr="00881562">
        <w:rPr>
          <w:rStyle w:val="StyleUnderline"/>
        </w:rPr>
        <w:t xml:space="preserve"> pushed Newsom to take action. </w:t>
      </w:r>
      <w:r w:rsidRPr="00881562">
        <w:rPr>
          <w:sz w:val="14"/>
        </w:rPr>
        <w:t xml:space="preserve">In March, he announced he would grant a reprieve to more than 730 inmates on Death Row, shut down the execution chamber at San Quentin State Prison and withdraw the state’s recently revised procedures for lethal injections. No one has been executed in California since a federal judge ruled in 2006 that the state’s methods could be subjecting condemned prisoners to a painful and torturous death. A gurney is removed from the death penalty chamber at San Quentin State Prison on March 13, the day Gov. Gavin Newsom signed an executive order placing a moratorium on the death penalty. A gurney is removed from the death penalty chamber at San Quentin State Prison on March 13, the day Gov. Gavin Newsom signed an executive order placing a moratorium on the death penalty. Photo: California Department of Corrections and Rehabilitation Newsom said he was confronted with the reality that if the state’s new lethal injection protocol was accepted in court, he would oversee the executions of more than 20 inmates who had exhausted all appeals. He said it was something he could not bring himself to do. “It’s pretty stark” to know you hold people’s lives in your hands, </w:t>
      </w:r>
      <w:proofErr w:type="spellStart"/>
      <w:r w:rsidRPr="00881562">
        <w:rPr>
          <w:sz w:val="14"/>
        </w:rPr>
        <w:t>Minsker</w:t>
      </w:r>
      <w:proofErr w:type="spellEnd"/>
      <w:r w:rsidRPr="00881562">
        <w:rPr>
          <w:sz w:val="14"/>
        </w:rPr>
        <w:t xml:space="preserve"> said. After an initial splash of headlines, California’s capital punishment system has settled back into the legal limbo where it has been stuck for more than a decade — tied up in court while local prosecutors continue to seek death sentences in some most high-profile murder cases in the state. A constitutional amendment to put the death penalty back before voters, introduced by Assemblyman Marc Levine following Newsom’s executive order, did not even get a committee hearing this year. A spokesman for Levine, a Marin County Democrat, said his office is “continuing to work with stakeholders,” but advocates said they were not trying to push anything through the Legislature now. </w:t>
      </w:r>
      <w:r w:rsidRPr="00881562">
        <w:rPr>
          <w:rStyle w:val="StyleUnderline"/>
        </w:rPr>
        <w:t xml:space="preserve">Much of </w:t>
      </w:r>
      <w:r w:rsidRPr="00881562">
        <w:rPr>
          <w:rStyle w:val="Emphasis"/>
        </w:rPr>
        <w:t>activists’ energy has been redirected</w:t>
      </w:r>
      <w:r w:rsidRPr="00881562">
        <w:rPr>
          <w:rStyle w:val="StyleUnderline"/>
        </w:rPr>
        <w:t xml:space="preserve"> in recent months to the national level, where the </w:t>
      </w:r>
      <w:r w:rsidRPr="00881562">
        <w:rPr>
          <w:rStyle w:val="Emphasis"/>
        </w:rPr>
        <w:t>Trump administration</w:t>
      </w:r>
      <w:r w:rsidRPr="00881562">
        <w:rPr>
          <w:rStyle w:val="StyleUnderline"/>
        </w:rPr>
        <w:t xml:space="preserve"> is planning to </w:t>
      </w:r>
      <w:r w:rsidRPr="00881562">
        <w:rPr>
          <w:rStyle w:val="Emphasis"/>
        </w:rPr>
        <w:t>resume capital punishment</w:t>
      </w:r>
      <w:r w:rsidRPr="00881562">
        <w:rPr>
          <w:rStyle w:val="StyleUnderline"/>
        </w:rPr>
        <w:t xml:space="preserve"> in federal prisons. Three federal executions — the first in 16 years — are scheduled for early December, though a judge temporarily blocked them this month.</w:t>
      </w:r>
    </w:p>
    <w:p w14:paraId="43965195" w14:textId="557BCCD3" w:rsidR="00BD46EC" w:rsidRPr="003B3CFD" w:rsidRDefault="00BD46EC" w:rsidP="001F4B6C">
      <w:pPr>
        <w:pStyle w:val="Heading2"/>
      </w:pPr>
      <w:r w:rsidRPr="003B3CFD">
        <w:lastRenderedPageBreak/>
        <w:t>Abolition K</w:t>
      </w:r>
    </w:p>
    <w:p w14:paraId="619154E4" w14:textId="30D8E766" w:rsidR="001F4B6C" w:rsidRPr="003B3CFD" w:rsidRDefault="001F4B6C" w:rsidP="001F4B6C">
      <w:pPr>
        <w:pStyle w:val="Heading3"/>
      </w:pPr>
      <w:r w:rsidRPr="003B3CFD">
        <w:lastRenderedPageBreak/>
        <w:t>Doesn’t Solve—2AC</w:t>
      </w:r>
    </w:p>
    <w:p w14:paraId="683FB0BA" w14:textId="418DD2C6" w:rsidR="00BD46EC" w:rsidRPr="003B3CFD" w:rsidRDefault="00BD46EC" w:rsidP="00BD46EC">
      <w:pPr>
        <w:pStyle w:val="Heading4"/>
      </w:pPr>
      <w:proofErr w:type="spellStart"/>
      <w:r w:rsidRPr="003B3CFD">
        <w:t>Its</w:t>
      </w:r>
      <w:proofErr w:type="spellEnd"/>
      <w:r w:rsidRPr="003B3CFD">
        <w:t xml:space="preserve"> not the Criminal Justice system which is inherently bad, but the select few laws including the death penalty. Abolishing the death penalty is </w:t>
      </w:r>
      <w:r w:rsidR="001F4B6C" w:rsidRPr="003B3CFD">
        <w:t>necessary but the K takes a step too far</w:t>
      </w:r>
    </w:p>
    <w:p w14:paraId="6E6BCC8C" w14:textId="77777777" w:rsidR="00BD46EC" w:rsidRPr="003B3CFD" w:rsidRDefault="00BD46EC" w:rsidP="00BD46EC">
      <w:r w:rsidRPr="003B3CFD">
        <w:rPr>
          <w:b/>
          <w:bCs/>
          <w:sz w:val="26"/>
          <w:szCs w:val="26"/>
        </w:rPr>
        <w:t xml:space="preserve">Von </w:t>
      </w:r>
      <w:proofErr w:type="spellStart"/>
      <w:r w:rsidRPr="003B3CFD">
        <w:rPr>
          <w:b/>
          <w:bCs/>
          <w:sz w:val="26"/>
          <w:szCs w:val="26"/>
        </w:rPr>
        <w:t>Drehle</w:t>
      </w:r>
      <w:proofErr w:type="spellEnd"/>
      <w:r w:rsidRPr="003B3CFD">
        <w:rPr>
          <w:b/>
          <w:bCs/>
          <w:sz w:val="26"/>
          <w:szCs w:val="26"/>
        </w:rPr>
        <w:t xml:space="preserve"> </w:t>
      </w:r>
      <w:proofErr w:type="gramStart"/>
      <w:r w:rsidRPr="003B3CFD">
        <w:rPr>
          <w:b/>
          <w:bCs/>
          <w:sz w:val="26"/>
          <w:szCs w:val="26"/>
        </w:rPr>
        <w:t>19</w:t>
      </w:r>
      <w:r w:rsidRPr="003B3CFD">
        <w:t xml:space="preserve">  [</w:t>
      </w:r>
      <w:proofErr w:type="gramEnd"/>
      <w:r w:rsidRPr="003B3CFD">
        <w:t xml:space="preserve">David Von </w:t>
      </w:r>
      <w:proofErr w:type="spellStart"/>
      <w:r w:rsidRPr="003B3CFD">
        <w:t>Drehle</w:t>
      </w:r>
      <w:proofErr w:type="spellEnd"/>
      <w:r w:rsidRPr="003B3CFD">
        <w:t>,  columnist for The Washington Post, where he writes about national affairs and politics, 3-15-2019, accessed 7-13-2020, Opinion, Washington Post, https://www.washingtonpost.com/opinions/the-death-penalty-makes-a-mockery-of-our-justice-system-abolish-it/2019/03/15/fccbcf66-4670-11e9-aaf8-4512a6fe3439_story.html]//Lex AV</w:t>
      </w:r>
    </w:p>
    <w:p w14:paraId="3893162A" w14:textId="015DEBFE" w:rsidR="00BD46EC" w:rsidRPr="003B3CFD" w:rsidRDefault="00BD46EC" w:rsidP="00BD46EC">
      <w:pPr>
        <w:rPr>
          <w:u w:val="single"/>
        </w:rPr>
      </w:pPr>
      <w:r w:rsidRPr="003B3CFD">
        <w:rPr>
          <w:sz w:val="16"/>
        </w:rPr>
        <w:t xml:space="preserve">There once was a burning political issue known as capital punishment. Others called it the death penalty. Entire political careers in the 1980s and 1990s were built on it or ruined by it. Democrat Michael Dukakis lost the presidency, many pundits said in 1988, by seeming mushy when asked what he would do if some guy murdered his wife. The 1992 nominee, Bill Clinton, learned the lesson. He jetted home to the Arkansas governor’s mansion in the middle of the campaign to preside over the execution of a mentally impaired prisoner. But, as with other obsessions from the mix-tape era — such as Biosphere 2, the Y2K Bug and Hillary Clinton’s hairstyles — </w:t>
      </w:r>
      <w:r w:rsidRPr="003B3CFD">
        <w:rPr>
          <w:u w:val="single"/>
        </w:rPr>
        <w:t xml:space="preserve">capital punishment has lost its grip on the public. </w:t>
      </w:r>
      <w:r w:rsidRPr="003B3CFD">
        <w:rPr>
          <w:sz w:val="16"/>
        </w:rPr>
        <w:t xml:space="preserve">The nation’s largest death row was shut down Wednesday with hardly a yawn in response. California Gov. Gavin Newsom (D) announced that he will not pursue the execution of any of the 737 death-sentenced inmates at San Quentin State Prison. Calling capital punishment “ineffective, irreversible and immoral,” Newsom </w:t>
      </w:r>
      <w:r w:rsidRPr="003B3CFD">
        <w:rPr>
          <w:u w:val="single"/>
        </w:rPr>
        <w:t>ordered the decommissioning of the execution chamber and rescinded the state’s protocol for lethal injection. These steps will make it more difficult for future California governors to reverse course. The governors of Colorado, Oregon and Pennsylvania have already renounced the death penalty and have suffered no appreciable political backlash</w:t>
      </w:r>
      <w:r w:rsidRPr="003B3CFD">
        <w:rPr>
          <w:sz w:val="16"/>
        </w:rPr>
        <w:t xml:space="preserve">. Including California, these four indefinite pauses cover roughly one-third of all death row prisoners in the United States. Ohio Gov. Mike DeWine (R) has suspended the death penalty in his state — home to another 144 condemned prisoners — until an execution protocol can be devised that meets court standards. Elsewhere, halts originally ordered by governors have led to outright abolition. Last year, Washington’s state Supreme Court cemented a 2014 moratorium by declaring the death penalty unconstitutional. In Illinois, a governor’s moratorium became permanent in 2011 when the legislature abolished capital punishment. What used to be political dynamite has become about as explosive as damp newsprint. </w:t>
      </w:r>
      <w:r w:rsidRPr="003B3CFD">
        <w:rPr>
          <w:u w:val="single"/>
        </w:rPr>
        <w:t xml:space="preserve">By walking away from capital punishment, elected leaders are essentially converting death sentences to life imprisonment without parole — and getting away with it for much the same reason Newsom was able to scale back California’s pie-in-the-sky bullet train earlier this year. </w:t>
      </w:r>
      <w:r w:rsidRPr="003B3CFD">
        <w:rPr>
          <w:sz w:val="16"/>
        </w:rPr>
        <w:t xml:space="preserve">The public is wise to expensive gestures that produce scant results. </w:t>
      </w:r>
      <w:r w:rsidRPr="003B3CFD">
        <w:rPr>
          <w:u w:val="single"/>
        </w:rPr>
        <w:t>The U.S. Supreme Court has ruled repeatedly over nearly half a century that the death penalty is different from all other punishments. It must meet stringent standards to be lawful.</w:t>
      </w:r>
      <w:r w:rsidRPr="003B3CFD">
        <w:rPr>
          <w:sz w:val="16"/>
        </w:rPr>
        <w:t xml:space="preserve"> This perfectionism, fine on paper, has proved impossible for lower courts to satisfy reliably and efficiently. So Newsom’s moratorium comes some 13 years after California’s last execution. In 2006, the state ended the life of a triple-murderer whose appeals had been rattling through the courts for nearly 25 years. Since then, nothing. Just endless waiting and endless litigation, with a price tag that experts reckon is in the billions. Nationwide, fewer than 1 percent of death row prisoners were executed in 2018. </w:t>
      </w:r>
      <w:r w:rsidRPr="003B3CFD">
        <w:rPr>
          <w:u w:val="single"/>
        </w:rPr>
        <w:t>A death row prisoner in 2016 (the most recent year for which data is available) was almost exactly as likely to die of natural causes as by execution. That’s not surprising given that the median age of inmates on death row was approaching 50. These realities — high costs and rare results — first altered the politics of the death penalty at the local level, beginning some 20 years ago</w:t>
      </w:r>
      <w:r w:rsidRPr="003B3CFD">
        <w:rPr>
          <w:sz w:val="16"/>
        </w:rPr>
        <w:t>. Elected prosecutors</w:t>
      </w:r>
      <w:r w:rsidRPr="003B3CFD">
        <w:rPr>
          <w:u w:val="single"/>
        </w:rPr>
        <w:t>, seeing their budgets decimated by the expense of capital trials and appeals, stopped seeking the death penalty</w:t>
      </w:r>
      <w:r w:rsidRPr="003B3CFD">
        <w:rPr>
          <w:sz w:val="16"/>
        </w:rPr>
        <w:t xml:space="preserve">. Between 1981 and 2000, U.S. courts imposed more than 200 death sentences per year — sometimes more than 300. But then the number fell sharply and hasn’t topped 50 per year since 2014. Meanwhile, police officials came to the same realization. A poll of 500 police chiefs in 2008, commissioned by the Death Penalty Information Center, found that </w:t>
      </w:r>
      <w:r w:rsidRPr="003B3CFD">
        <w:rPr>
          <w:b/>
          <w:bCs/>
          <w:u w:val="single"/>
        </w:rPr>
        <w:t>capital punishment ranked last among their preferred crime-fighting strategies</w:t>
      </w:r>
      <w:r w:rsidRPr="003B3CFD">
        <w:rPr>
          <w:sz w:val="16"/>
        </w:rPr>
        <w:t xml:space="preserve">. This is the background against which so many governors have felt safe to be sane. State by state, they’re putting an end to this wasteful folly. State legislators are inching in the same direction. </w:t>
      </w:r>
      <w:r w:rsidRPr="003B3CFD">
        <w:rPr>
          <w:u w:val="single"/>
        </w:rPr>
        <w:t>From New Hampshire to Wyoming, lawmakers are advancing bills to end capital punishment — led, in many cases, by conservatives. Sooner or later, this sea change is likely to register on the institution that gave us this mess.</w:t>
      </w:r>
      <w:r w:rsidRPr="003B3CFD">
        <w:rPr>
          <w:sz w:val="16"/>
        </w:rPr>
        <w:t xml:space="preserve"> </w:t>
      </w:r>
      <w:r w:rsidRPr="003B3CFD">
        <w:rPr>
          <w:u w:val="single"/>
        </w:rPr>
        <w:t xml:space="preserve">In 1972, the Supreme Court looked out at a nation in which hundreds of prisoners languished on death rows and hardly any were executed. The court struck down this arbitrary system, and for four years there was no death penalty in the United States. But </w:t>
      </w:r>
      <w:r w:rsidRPr="003B3CFD">
        <w:rPr>
          <w:u w:val="single"/>
        </w:rPr>
        <w:lastRenderedPageBreak/>
        <w:t xml:space="preserve">states promised that a more elaborate system would deliver reliable results. Well, the results of that experiment are in. After more than four decades of tinkering with the system, </w:t>
      </w:r>
      <w:r w:rsidRPr="003B3CFD">
        <w:rPr>
          <w:b/>
          <w:bCs/>
          <w:u w:val="single"/>
        </w:rPr>
        <w:t>capital punishment is a costly mockery of justice</w:t>
      </w:r>
      <w:r w:rsidRPr="003B3CFD">
        <w:rPr>
          <w:u w:val="single"/>
        </w:rPr>
        <w:t>. What was unconstitutional in 1972 remains so today. The high court should call the whole thing off.</w:t>
      </w:r>
    </w:p>
    <w:p w14:paraId="0B33236D" w14:textId="3A2D2964" w:rsidR="005562FB" w:rsidRPr="003B3CFD" w:rsidRDefault="005562FB" w:rsidP="005562FB">
      <w:pPr>
        <w:pStyle w:val="Heading3"/>
      </w:pPr>
      <w:r w:rsidRPr="003B3CFD">
        <w:lastRenderedPageBreak/>
        <w:t>Doesn’t Solve—1AR</w:t>
      </w:r>
    </w:p>
    <w:p w14:paraId="7DC6141C" w14:textId="77777777" w:rsidR="00BD46EC" w:rsidRPr="003B3CFD" w:rsidRDefault="00BD46EC" w:rsidP="00BD46EC">
      <w:pPr>
        <w:pStyle w:val="Heading4"/>
      </w:pPr>
      <w:r w:rsidRPr="003B3CFD">
        <w:t>The death penalty is a black mark on the US criminal justice system amidst many reforms</w:t>
      </w:r>
    </w:p>
    <w:p w14:paraId="32FE619F" w14:textId="77777777" w:rsidR="00BD46EC" w:rsidRPr="003B3CFD" w:rsidRDefault="00BD46EC" w:rsidP="00BD46EC">
      <w:r w:rsidRPr="003B3CFD">
        <w:t>Arnold 19 [Laura Arnold, co-chair of Arnold Ventures LLC.8-4-2019, accessed 7-13-2020, Death Penalty Return May Undermine Criminal Justice Reform, Law360, https://www.law360.com/articles/1184431/death-penalty-return-may-undermine-criminal-justice-reform</w:t>
      </w:r>
    </w:p>
    <w:p w14:paraId="205E99D1" w14:textId="18148DB9" w:rsidR="00BD46EC" w:rsidRPr="003B3CFD" w:rsidRDefault="00BD46EC" w:rsidP="00BD46EC">
      <w:pPr>
        <w:rPr>
          <w:sz w:val="16"/>
        </w:rPr>
      </w:pPr>
      <w:r w:rsidRPr="003B3CFD">
        <w:rPr>
          <w:u w:val="single"/>
        </w:rPr>
        <w:t xml:space="preserve">The last two years have been a watershed moment for bipartisan criminal justice reform. From ending cash bail in New </w:t>
      </w:r>
      <w:proofErr w:type="gramStart"/>
      <w:r w:rsidRPr="003B3CFD">
        <w:rPr>
          <w:u w:val="single"/>
        </w:rPr>
        <w:t>Jersey[</w:t>
      </w:r>
      <w:proofErr w:type="gramEnd"/>
      <w:r w:rsidRPr="003B3CFD">
        <w:rPr>
          <w:u w:val="single"/>
        </w:rPr>
        <w:t xml:space="preserve">1] to occupational licensing reform and women’s justice issues in Texas,[2] we have seen enormous momentum. States are shortening unnecessarily long </w:t>
      </w:r>
      <w:proofErr w:type="gramStart"/>
      <w:r w:rsidRPr="003B3CFD">
        <w:rPr>
          <w:u w:val="single"/>
        </w:rPr>
        <w:t>sentences,[</w:t>
      </w:r>
      <w:proofErr w:type="gramEnd"/>
      <w:r w:rsidRPr="003B3CFD">
        <w:rPr>
          <w:u w:val="single"/>
        </w:rPr>
        <w:t>3] addressing racial disparities,[4] decriminalizing marijuana[5] and helping people seal their criminal records[6] so they can live normal, productive lives</w:t>
      </w:r>
      <w:r w:rsidRPr="003B3CFD">
        <w:rPr>
          <w:sz w:val="16"/>
        </w:rPr>
        <w:t xml:space="preserve">. There has been no greater expression of this bipartisan collaboration and resolve than the passage of the federal First Step Act in November </w:t>
      </w:r>
      <w:proofErr w:type="gramStart"/>
      <w:r w:rsidRPr="003B3CFD">
        <w:rPr>
          <w:sz w:val="16"/>
        </w:rPr>
        <w:t>2018.[</w:t>
      </w:r>
      <w:proofErr w:type="gramEnd"/>
      <w:r w:rsidRPr="003B3CFD">
        <w:rPr>
          <w:sz w:val="16"/>
        </w:rPr>
        <w:t xml:space="preserve">7] At a time when it feels like the nation’s politics have retreated into sheer tribalism, </w:t>
      </w:r>
      <w:r w:rsidRPr="003B3CFD">
        <w:rPr>
          <w:b/>
          <w:bCs/>
          <w:u w:val="single"/>
        </w:rPr>
        <w:t>the fight to fix our broken criminal justice system has brought us together</w:t>
      </w:r>
      <w:r w:rsidRPr="003B3CFD">
        <w:rPr>
          <w:sz w:val="16"/>
        </w:rPr>
        <w:t>. This is a moment of great consequence for our nation — an opportunity to achieve lasting reforms that will decrease costs, make our communities safer, allow individuals to prosper and right decades of injustice</w:t>
      </w:r>
      <w:r w:rsidRPr="003B3CFD">
        <w:rPr>
          <w:u w:val="single"/>
        </w:rPr>
        <w:t>. Leaders across the political spectrum have worked years for this moment. But with one swift edict, the Trump administration risks throwing this forward momentum into reverse.</w:t>
      </w:r>
      <w:r w:rsidRPr="003B3CFD">
        <w:rPr>
          <w:sz w:val="16"/>
        </w:rPr>
        <w:t xml:space="preserve"> On July 25, Attorney General William Barr announced that the administration will break an informal moratorium that has stood since 2003 and reinstate federal </w:t>
      </w:r>
      <w:proofErr w:type="gramStart"/>
      <w:r w:rsidRPr="003B3CFD">
        <w:rPr>
          <w:sz w:val="16"/>
        </w:rPr>
        <w:t>executions.[</w:t>
      </w:r>
      <w:proofErr w:type="gramEnd"/>
      <w:r w:rsidRPr="003B3CFD">
        <w:rPr>
          <w:sz w:val="16"/>
        </w:rPr>
        <w:t xml:space="preserve">8] It is impossible to dispute, much less defend, the heinous nature of the crimes for which the 62 federal death row inmates [9] were convicted. Reasonable minds vociferously differ on, and will continue to debate, the morality of the death penalty. At this critical juncture and moment of opportunity for criminal justice, we must resist the urge to allow this debate to derail large-scale reform. </w:t>
      </w:r>
      <w:r w:rsidRPr="003B3CFD">
        <w:rPr>
          <w:u w:val="single"/>
        </w:rPr>
        <w:t xml:space="preserve">From a public policy, public safety and cost perspective, the federal death penalty pales in comparison to larger-scale reforms that we could enact today — areas where the White House could add to its bipartisan accomplishments. </w:t>
      </w:r>
      <w:r w:rsidRPr="003B3CFD">
        <w:rPr>
          <w:sz w:val="16"/>
        </w:rPr>
        <w:t xml:space="preserve">There are roughly 171,000 convicted inmates [10] in federal facilities and yet this decision wastes precious political capital and national attention on a mere 62. Even if we end executions, those 62 will likely never set foot outside a prison for the rest of their lives. Their hearts will continue to beat, but their exile from the living world is immutable. Meanwhile, </w:t>
      </w:r>
      <w:r w:rsidRPr="003B3CFD">
        <w:rPr>
          <w:u w:val="single"/>
        </w:rPr>
        <w:t xml:space="preserve">there is much greater value in getting the system right for those among the 171,000 federal inmates and nearly 2 million in state and local </w:t>
      </w:r>
      <w:proofErr w:type="gramStart"/>
      <w:r w:rsidRPr="003B3CFD">
        <w:rPr>
          <w:u w:val="single"/>
        </w:rPr>
        <w:t>facilities[</w:t>
      </w:r>
      <w:proofErr w:type="gramEnd"/>
      <w:r w:rsidRPr="003B3CFD">
        <w:rPr>
          <w:u w:val="single"/>
        </w:rPr>
        <w:t>11] who have a chance of getting out</w:t>
      </w:r>
      <w:r w:rsidRPr="003B3CFD">
        <w:rPr>
          <w:sz w:val="16"/>
        </w:rPr>
        <w:t xml:space="preserve">. Those are the people helped by the First Step Act, and that is where we should continue to focus our efforts. The federal government has often served as a standard bearer for state policy, establishing best practices and creating momentum for the states to follow. However, </w:t>
      </w:r>
      <w:r w:rsidRPr="003B3CFD">
        <w:rPr>
          <w:u w:val="single"/>
        </w:rPr>
        <w:t xml:space="preserve">when it comes to the death penalty, the federal government could learn something from the states. </w:t>
      </w:r>
      <w:r w:rsidRPr="003B3CFD">
        <w:rPr>
          <w:sz w:val="16"/>
        </w:rPr>
        <w:t xml:space="preserve">A 2017 study for the Oklahoma Death Penalty Review </w:t>
      </w:r>
      <w:proofErr w:type="gramStart"/>
      <w:r w:rsidRPr="003B3CFD">
        <w:rPr>
          <w:sz w:val="16"/>
        </w:rPr>
        <w:t>Commission[</w:t>
      </w:r>
      <w:proofErr w:type="gramEnd"/>
      <w:r w:rsidRPr="003B3CFD">
        <w:rPr>
          <w:sz w:val="16"/>
        </w:rPr>
        <w:t xml:space="preserve">12] found that seeking the death penalty cost the state approximately 3.2 times more than seeking a life sentence. A 2008 study by the Urban </w:t>
      </w:r>
      <w:proofErr w:type="gramStart"/>
      <w:r w:rsidRPr="003B3CFD">
        <w:rPr>
          <w:sz w:val="16"/>
        </w:rPr>
        <w:t>Institute[</w:t>
      </w:r>
      <w:proofErr w:type="gramEnd"/>
      <w:r w:rsidRPr="003B3CFD">
        <w:rPr>
          <w:sz w:val="16"/>
        </w:rPr>
        <w:t xml:space="preserve">13] found in Maryland that the average capital-eligible case resulting in a death sentence cost approximately $1.9 million more than a case where the death penalty was not sought. In my home state of Texas, a study this year found that the added expense of death penalty trials contributes to higher property taxes and reduced public safety </w:t>
      </w:r>
      <w:proofErr w:type="gramStart"/>
      <w:r w:rsidRPr="003B3CFD">
        <w:rPr>
          <w:sz w:val="16"/>
        </w:rPr>
        <w:t>expenditures.[</w:t>
      </w:r>
      <w:proofErr w:type="gramEnd"/>
      <w:r w:rsidRPr="003B3CFD">
        <w:rPr>
          <w:sz w:val="16"/>
        </w:rPr>
        <w:t xml:space="preserve">14] </w:t>
      </w:r>
      <w:r w:rsidRPr="003B3CFD">
        <w:rPr>
          <w:u w:val="single"/>
        </w:rPr>
        <w:t xml:space="preserve">This expenditure of public resources might be worthwhile if taxpayers were getting something significant in return, but we’re not. A 2009 survey found that 88% of the nation’s top </w:t>
      </w:r>
      <w:proofErr w:type="gramStart"/>
      <w:r w:rsidRPr="003B3CFD">
        <w:rPr>
          <w:u w:val="single"/>
        </w:rPr>
        <w:t>criminologists[</w:t>
      </w:r>
      <w:proofErr w:type="gramEnd"/>
      <w:r w:rsidRPr="003B3CFD">
        <w:rPr>
          <w:u w:val="single"/>
        </w:rPr>
        <w:t xml:space="preserve">15] do not believe the death penalty acts as a deterrent to homicide. And a national poll of police </w:t>
      </w:r>
      <w:proofErr w:type="gramStart"/>
      <w:r w:rsidRPr="003B3CFD">
        <w:rPr>
          <w:u w:val="single"/>
        </w:rPr>
        <w:t>chiefs[</w:t>
      </w:r>
      <w:proofErr w:type="gramEnd"/>
      <w:r w:rsidRPr="003B3CFD">
        <w:rPr>
          <w:u w:val="single"/>
        </w:rPr>
        <w:t>16] listed the death penalty at the bottom of law enforcement priorities</w:t>
      </w:r>
      <w:r w:rsidRPr="003B3CFD">
        <w:rPr>
          <w:sz w:val="16"/>
        </w:rPr>
        <w:t xml:space="preserve">. That is, they’d prefer to spend their limited resources on something else. </w:t>
      </w:r>
      <w:r w:rsidRPr="003B3CFD">
        <w:rPr>
          <w:u w:val="single"/>
        </w:rPr>
        <w:t xml:space="preserve">The death penalty raises a confluence of serious concerns that aren’t easily solved, ranging from constitutional questions to sheer public expense. No wonder that jurisdictions from coast to coast have stopped pursuing capital punishment. </w:t>
      </w:r>
      <w:r w:rsidRPr="003B3CFD">
        <w:rPr>
          <w:sz w:val="16"/>
        </w:rPr>
        <w:t>The number of death sentences declined by 50</w:t>
      </w:r>
      <w:proofErr w:type="gramStart"/>
      <w:r w:rsidRPr="003B3CFD">
        <w:rPr>
          <w:sz w:val="16"/>
        </w:rPr>
        <w:t>%[</w:t>
      </w:r>
      <w:proofErr w:type="gramEnd"/>
      <w:r w:rsidRPr="003B3CFD">
        <w:rPr>
          <w:sz w:val="16"/>
        </w:rPr>
        <w:t xml:space="preserve">17] between 2009 and 2015. In fact, only 16 </w:t>
      </w:r>
      <w:proofErr w:type="gramStart"/>
      <w:r w:rsidRPr="003B3CFD">
        <w:rPr>
          <w:sz w:val="16"/>
        </w:rPr>
        <w:t>counties[</w:t>
      </w:r>
      <w:proofErr w:type="gramEnd"/>
      <w:r w:rsidRPr="003B3CFD">
        <w:rPr>
          <w:sz w:val="16"/>
        </w:rPr>
        <w:t xml:space="preserve">18] out of 3,143 imposed five or more death sentences between 2010 and 2015. Many advocates want to lower that number to zero. It’s a debate worth having, both at the federal level and in every state. Jurisdictions should, and will, make their own determinations, as they do on numerous issues of policy relevance. But now is not the time to stoke this fight. We should focus all our bipartisan efforts on positively affecting the more than 2 million lives currently under incarceration nationwide, and on systemic improvements that will result in fewer people </w:t>
      </w:r>
      <w:r w:rsidRPr="003B3CFD">
        <w:rPr>
          <w:sz w:val="16"/>
        </w:rPr>
        <w:lastRenderedPageBreak/>
        <w:t xml:space="preserve">facing incarceration in the first place. The Trump administration has demonstrated a passion for this mission, and a keen skill at building momentum amid an otherwise chaotic political atmosphere. Let’s not lose that momentum by derailing the conversation. </w:t>
      </w:r>
    </w:p>
    <w:p w14:paraId="3765405B" w14:textId="1F95FA8B" w:rsidR="00E57D14" w:rsidRDefault="00E744DB" w:rsidP="00E744DB">
      <w:pPr>
        <w:pStyle w:val="Heading3"/>
      </w:pPr>
      <w:r>
        <w:lastRenderedPageBreak/>
        <w:t>Perm—BLM—2AC</w:t>
      </w:r>
    </w:p>
    <w:p w14:paraId="57B96356" w14:textId="7E24C6F6" w:rsidR="00E744DB" w:rsidRDefault="00E744DB" w:rsidP="00E744DB"/>
    <w:p w14:paraId="4B94AEF5" w14:textId="20404DFD" w:rsidR="00E744DB" w:rsidRDefault="00E744DB" w:rsidP="00E744DB">
      <w:pPr>
        <w:pStyle w:val="Heading4"/>
        <w:rPr>
          <w:u w:val="single"/>
        </w:rPr>
      </w:pPr>
      <w:r>
        <w:t xml:space="preserve">Perm do both—BLM Movements want to </w:t>
      </w:r>
      <w:r w:rsidRPr="00751B88">
        <w:rPr>
          <w:u w:val="single"/>
        </w:rPr>
        <w:t>end</w:t>
      </w:r>
      <w:r>
        <w:t xml:space="preserve"> police brutality—death penalty is a good starting point</w:t>
      </w:r>
    </w:p>
    <w:p w14:paraId="2208DADA" w14:textId="77777777" w:rsidR="00E744DB" w:rsidRPr="00751B88" w:rsidRDefault="00E744DB" w:rsidP="00E744DB">
      <w:r w:rsidRPr="00751B88">
        <w:rPr>
          <w:rStyle w:val="Heading4Char"/>
        </w:rPr>
        <w:t>Schwarz 20</w:t>
      </w:r>
      <w:r w:rsidRPr="00751B88">
        <w:t xml:space="preserve"> (Jon; </w:t>
      </w:r>
      <w:r>
        <w:t>Before joining First Look Media, Jon Schwarz worked for Michael Moore’s Dog Eat Dog Films and was a research producer for Moore’s “Capitalism: A Love Story.” He’s contributed to many publications, including the New Yorker, the New York Times, The Atlantic, the Wall Street Journal, Mother Jones, and Slate, as well as NPR and “Saturday Night Live.”</w:t>
      </w:r>
      <w:r w:rsidRPr="00751B88">
        <w:t>; 6-19-2020; “Black Lives Matter May Go Much Further Than Police Brutality”; Intercept; https://theintercept.com/2020/06/27/black-lives-matter-police-brutality-history/) [EM]</w:t>
      </w:r>
    </w:p>
    <w:p w14:paraId="48C09B9C" w14:textId="77777777" w:rsidR="00E744DB" w:rsidRPr="00751B88" w:rsidRDefault="00E744DB" w:rsidP="00E744DB">
      <w:pPr>
        <w:rPr>
          <w:rStyle w:val="StyleUnderline"/>
        </w:rPr>
      </w:pPr>
      <w:r w:rsidRPr="00751B88">
        <w:rPr>
          <w:rStyle w:val="StyleUnderline"/>
        </w:rPr>
        <w:t xml:space="preserve">HUGE NUMBERS OF Americans have been </w:t>
      </w:r>
      <w:r w:rsidRPr="00751B88">
        <w:rPr>
          <w:rStyle w:val="Emphasis"/>
        </w:rPr>
        <w:t>brutalized physically</w:t>
      </w:r>
      <w:r w:rsidRPr="00751B88">
        <w:rPr>
          <w:rStyle w:val="StyleUnderline"/>
        </w:rPr>
        <w:t xml:space="preserve">, emotionally, or financially by the coronavirus pandemic. And as the number of diagnosed cases trends ominously up, we have no idea what’s next. Everyone with eyes to see knows the path that brought the United States to this dreadful place is a dead end. </w:t>
      </w:r>
      <w:r w:rsidRPr="00751B88">
        <w:rPr>
          <w:rFonts w:ascii="XCharter Roman" w:hAnsi="XCharter Roman" w:cstheme="majorHAnsi"/>
          <w:sz w:val="10"/>
        </w:rPr>
        <w:t xml:space="preserve">The question is whether America can change enough to head anywhere else. The most promising direction isn’t well-known outside of activist circles. </w:t>
      </w:r>
      <w:r w:rsidRPr="00751B88">
        <w:rPr>
          <w:rStyle w:val="StyleUnderline"/>
        </w:rPr>
        <w:t xml:space="preserve">In 2016 the Movement for Black Lives, made up of dozens of Black-led organizations, issued a six-part platform called “A Vision for Black Lives.” The introduction stated, “Neither our grievances nor our solutions are limited to the </w:t>
      </w:r>
      <w:r w:rsidRPr="00751B88">
        <w:rPr>
          <w:rStyle w:val="Emphasis"/>
        </w:rPr>
        <w:t>police killing of our people</w:t>
      </w:r>
      <w:r w:rsidRPr="00751B88">
        <w:rPr>
          <w:rStyle w:val="StyleUnderline"/>
        </w:rPr>
        <w:t xml:space="preserve">,” and much of it is devoted to economic issues. </w:t>
      </w:r>
      <w:r w:rsidRPr="00751B88">
        <w:rPr>
          <w:rFonts w:ascii="XCharter Roman" w:hAnsi="XCharter Roman" w:cstheme="majorHAnsi"/>
          <w:sz w:val="10"/>
        </w:rPr>
        <w:t xml:space="preserve">This year the MBL also released specific policy demands in response to Covid-19. Join Our Newsletter Original reporting. Fearless journalism. Delivered to you. I’m in </w:t>
      </w:r>
      <w:r w:rsidRPr="00751B88">
        <w:rPr>
          <w:rStyle w:val="StyleUnderline"/>
        </w:rPr>
        <w:t>The logic of history and the present time suggest that if the Black Lives Matter movement sustains itself, it will inevitably become about this larger agenda. Some who joined a movement because they hoped for comparatively modest reforms will find themselves bumping up against the limits of the current system, and learn from experience that everything has to change or very little will.</w:t>
      </w:r>
      <w:r w:rsidRPr="00751B88">
        <w:rPr>
          <w:rFonts w:ascii="XCharter Roman" w:hAnsi="XCharter Roman" w:cstheme="majorHAnsi"/>
          <w:sz w:val="10"/>
        </w:rPr>
        <w:t xml:space="preserve"> </w:t>
      </w:r>
      <w:r w:rsidRPr="00751B88">
        <w:rPr>
          <w:rStyle w:val="StyleUnderline"/>
        </w:rPr>
        <w:t xml:space="preserve">Already BLM has put on the table the concept of a redirection of </w:t>
      </w:r>
      <w:r w:rsidRPr="00751B88">
        <w:rPr>
          <w:rStyle w:val="Emphasis"/>
        </w:rPr>
        <w:t>public money from policing</w:t>
      </w:r>
      <w:r w:rsidRPr="00751B88">
        <w:rPr>
          <w:rStyle w:val="StyleUnderline"/>
        </w:rPr>
        <w:t xml:space="preserve"> to health care, housing, schools, and jobs. </w:t>
      </w:r>
      <w:r w:rsidRPr="00751B88">
        <w:rPr>
          <w:rFonts w:ascii="XCharter Roman" w:hAnsi="XCharter Roman" w:cstheme="majorHAnsi"/>
          <w:sz w:val="10"/>
        </w:rPr>
        <w:t xml:space="preserve">But as of 2017, state and local governments — responsible for the great majority of expenditures on police and corrections — spent just $194 billion on them. This sounds like a lot of money, but it’s less than 1 percent of the U.S. gross domestic product, and only one-fifth of the $1 trillion the U.S. spends on Medicare and Medicaid. Even if somehow all of that $194 billion were shifted to different uses, it wouldn’t be enough for deep social change. </w:t>
      </w:r>
      <w:r w:rsidRPr="00751B88">
        <w:rPr>
          <w:rStyle w:val="StyleUnderline"/>
        </w:rPr>
        <w:t xml:space="preserve">While it’s largely been forgotten now — on purpose — the civil rights movement during the 1960s faced a similar reality, and confronted it head-on. </w:t>
      </w:r>
      <w:r w:rsidRPr="00751B88">
        <w:rPr>
          <w:rStyle w:val="Emphasis"/>
        </w:rPr>
        <w:t>Because of this, the movement was never just about ending America’s legal caste system</w:t>
      </w:r>
      <w:r w:rsidRPr="00751B88">
        <w:rPr>
          <w:rStyle w:val="StyleUnderline"/>
        </w:rPr>
        <w:t>; it always had a powerful economic component</w:t>
      </w:r>
      <w:r w:rsidRPr="00751B88">
        <w:rPr>
          <w:rFonts w:ascii="XCharter Roman" w:hAnsi="XCharter Roman" w:cstheme="majorHAnsi"/>
          <w:sz w:val="10"/>
        </w:rPr>
        <w:t>. Martin Luther King Jr. delivered the “I Have a Dream” speech at a 1963 rally that was officially named the March on Washington for Jobs and Freedom. One common sign at the march was “Civil Rights Plus Full Employment Equals Freedom</w:t>
      </w:r>
      <w:r w:rsidRPr="00751B88">
        <w:rPr>
          <w:rStyle w:val="StyleUnderline"/>
        </w:rPr>
        <w:t>.” After passage of the Civil Rights Act of 1964 and the Voting Rights Act of 1965, King stated that they were the “</w:t>
      </w:r>
      <w:r w:rsidRPr="00751B88">
        <w:rPr>
          <w:rStyle w:val="Emphasis"/>
        </w:rPr>
        <w:t>first phase” of the civil rights movemen</w:t>
      </w:r>
      <w:r w:rsidRPr="00751B88">
        <w:rPr>
          <w:rStyle w:val="StyleUnderline"/>
        </w:rPr>
        <w:t>t, and the time had come for a “second phase” focused on economic equality. He helped promote a Federal Freedom Budget for All Americans, which called to “wipe out poverty in a decade” via universal health care, a government jobs guarantee, and much more.</w:t>
      </w:r>
      <w:r w:rsidRPr="00751B88">
        <w:rPr>
          <w:rFonts w:ascii="XCharter Roman" w:hAnsi="XCharter Roman" w:cstheme="majorHAnsi"/>
          <w:sz w:val="10"/>
        </w:rPr>
        <w:t xml:space="preserve"> In a famous 1967 speech, King was clear about what would be required to get decent lives for African Americans: “We must honestly face the fact that the movement must address itself to the question of restructuring the whole of American society. … The problem of racism, the problem of economic exploitation, and the problem of war are all tied together. These are the triple evils that are interrelated.” When King was assassinated the next year, he was planning to lead a Poor People’s Campaign to Washington, D.C., to get results via direct action. America then successfully evaded and beat back these questions for 50 years. But they didn’t disappear, they stayed right here. </w:t>
      </w:r>
      <w:r w:rsidRPr="00751B88">
        <w:rPr>
          <w:rStyle w:val="StyleUnderline"/>
        </w:rPr>
        <w:t xml:space="preserve">Now the coronavirus pandemic has simultaneously demonstrated how high the stakes are, and that all of society’s supposedly iron-clad rules can be thrown out at a moment’s notice. If there ever were a time when Americans might be ready to </w:t>
      </w:r>
      <w:r w:rsidRPr="00751B88">
        <w:rPr>
          <w:rStyle w:val="Emphasis"/>
        </w:rPr>
        <w:t>rewrite the basic handbook</w:t>
      </w:r>
      <w:r w:rsidRPr="00751B88">
        <w:rPr>
          <w:rStyle w:val="StyleUnderline"/>
        </w:rPr>
        <w:t xml:space="preserve">, it’s now. </w:t>
      </w:r>
      <w:r w:rsidRPr="00751B88">
        <w:rPr>
          <w:rFonts w:ascii="XCharter Roman" w:hAnsi="XCharter Roman" w:cstheme="majorHAnsi"/>
          <w:sz w:val="10"/>
        </w:rPr>
        <w:t xml:space="preserve">THE MBL IS currently revising and expanding all of the Vision for Black Lives platform, but here’s where things stand now. </w:t>
      </w:r>
      <w:r w:rsidRPr="00751B88">
        <w:rPr>
          <w:rStyle w:val="StyleUnderline"/>
        </w:rPr>
        <w:t xml:space="preserve">The first plank is called “End the War on Black People.” Among other things, it demands the </w:t>
      </w:r>
      <w:r w:rsidRPr="00751B88">
        <w:rPr>
          <w:rStyle w:val="Emphasis"/>
        </w:rPr>
        <w:t>demilitarization of law enforcement</w:t>
      </w:r>
      <w:r w:rsidRPr="00751B88">
        <w:rPr>
          <w:rStyle w:val="StyleUnderline"/>
        </w:rPr>
        <w:t xml:space="preserve">, an </w:t>
      </w:r>
      <w:r w:rsidRPr="00751B88">
        <w:rPr>
          <w:rStyle w:val="Emphasis"/>
        </w:rPr>
        <w:t>end to the death penalty</w:t>
      </w:r>
      <w:r w:rsidRPr="00751B88">
        <w:rPr>
          <w:rStyle w:val="StyleUnderline"/>
        </w:rPr>
        <w:t xml:space="preserve">, an </w:t>
      </w:r>
      <w:r w:rsidRPr="00751B88">
        <w:rPr>
          <w:rStyle w:val="Emphasis"/>
        </w:rPr>
        <w:t>end to the war on drugs</w:t>
      </w:r>
      <w:r w:rsidRPr="00751B88">
        <w:rPr>
          <w:rStyle w:val="StyleUnderline"/>
        </w:rPr>
        <w:t xml:space="preserve">, and </w:t>
      </w:r>
      <w:r w:rsidRPr="00751B88">
        <w:rPr>
          <w:rStyle w:val="Emphasis"/>
        </w:rPr>
        <w:t>an end to people with criminal histories</w:t>
      </w:r>
      <w:r w:rsidRPr="00751B88">
        <w:rPr>
          <w:rStyle w:val="StyleUnderline"/>
        </w:rPr>
        <w:t xml:space="preserve"> being excluded from housing, </w:t>
      </w:r>
      <w:r w:rsidRPr="00751B88">
        <w:rPr>
          <w:rStyle w:val="Emphasis"/>
        </w:rPr>
        <w:t>education</w:t>
      </w:r>
      <w:r w:rsidRPr="00751B88">
        <w:rPr>
          <w:rStyle w:val="StyleUnderline"/>
        </w:rPr>
        <w:t xml:space="preserve">, and </w:t>
      </w:r>
      <w:r w:rsidRPr="00751B88">
        <w:rPr>
          <w:rStyle w:val="Emphasis"/>
        </w:rPr>
        <w:t>employment</w:t>
      </w:r>
      <w:r w:rsidRPr="00751B88">
        <w:rPr>
          <w:rStyle w:val="StyleUnderline"/>
        </w:rPr>
        <w:t>.</w:t>
      </w:r>
      <w:r w:rsidRPr="00751B88">
        <w:rPr>
          <w:rFonts w:ascii="XCharter Roman" w:hAnsi="XCharter Roman" w:cstheme="majorHAnsi"/>
          <w:sz w:val="10"/>
        </w:rPr>
        <w:t xml:space="preserve"> </w:t>
      </w:r>
      <w:r w:rsidRPr="00751B88">
        <w:rPr>
          <w:rStyle w:val="StyleUnderline"/>
        </w:rPr>
        <w:t xml:space="preserve">The second plank calls for reparations from “the government, responsible corporations and other institutions that have </w:t>
      </w:r>
      <w:r w:rsidRPr="00751B88">
        <w:rPr>
          <w:rStyle w:val="Emphasis"/>
        </w:rPr>
        <w:t>profited off of the harm</w:t>
      </w:r>
      <w:r w:rsidRPr="00751B88">
        <w:rPr>
          <w:rStyle w:val="StyleUnderline"/>
        </w:rPr>
        <w:t xml:space="preserve"> they have inflicted on Black people.” It lists </w:t>
      </w:r>
      <w:r w:rsidRPr="00751B88">
        <w:rPr>
          <w:rStyle w:val="StyleUnderline"/>
        </w:rPr>
        <w:lastRenderedPageBreak/>
        <w:t xml:space="preserve">reparations in the form of free public college and a guaranteed minimum </w:t>
      </w:r>
      <w:r w:rsidRPr="00751B88">
        <w:rPr>
          <w:rStyle w:val="Emphasis"/>
        </w:rPr>
        <w:t>income for Black people</w:t>
      </w:r>
      <w:r w:rsidRPr="00751B88">
        <w:rPr>
          <w:rStyle w:val="StyleUnderline"/>
        </w:rPr>
        <w:t>, and mandated changes to public school curriculums to examine “</w:t>
      </w:r>
      <w:r w:rsidRPr="00751B88">
        <w:rPr>
          <w:rStyle w:val="Emphasis"/>
        </w:rPr>
        <w:t>the social impacts of colonialism</w:t>
      </w:r>
      <w:r w:rsidRPr="00751B88">
        <w:rPr>
          <w:rStyle w:val="StyleUnderline"/>
        </w:rPr>
        <w:t xml:space="preserve"> and slavery.”</w:t>
      </w:r>
      <w:r w:rsidRPr="00751B88">
        <w:rPr>
          <w:rFonts w:ascii="XCharter Roman" w:hAnsi="XCharter Roman" w:cstheme="majorHAnsi"/>
          <w:sz w:val="10"/>
        </w:rPr>
        <w:t xml:space="preserve"> </w:t>
      </w:r>
      <w:r w:rsidRPr="00751B88">
        <w:rPr>
          <w:rStyle w:val="StyleUnderline"/>
        </w:rPr>
        <w:t xml:space="preserve">The third plank, “Invest-Divest,” demands a reallocation of </w:t>
      </w:r>
      <w:r w:rsidRPr="00751B88">
        <w:rPr>
          <w:rStyle w:val="Emphasis"/>
        </w:rPr>
        <w:t>public money from policing</w:t>
      </w:r>
      <w:r w:rsidRPr="00751B88">
        <w:rPr>
          <w:rStyle w:val="StyleUnderline"/>
        </w:rPr>
        <w:t xml:space="preserve">, incarceration, and the national military to, among other things, </w:t>
      </w:r>
      <w:r w:rsidRPr="00751B88">
        <w:rPr>
          <w:rStyle w:val="Emphasis"/>
        </w:rPr>
        <w:t>education, local restorative justice</w:t>
      </w:r>
      <w:r w:rsidRPr="00751B88">
        <w:rPr>
          <w:rStyle w:val="StyleUnderline"/>
        </w:rPr>
        <w:t>, and universal health care. The fourth plank, “Economic Justice,” calls for a progressive restructuring of the tax code, federal and state job programs targeted at marginalized Black people, the restoration of the Glass-</w:t>
      </w:r>
      <w:proofErr w:type="spellStart"/>
      <w:r w:rsidRPr="00751B88">
        <w:rPr>
          <w:rStyle w:val="StyleUnderline"/>
        </w:rPr>
        <w:t>Steagall</w:t>
      </w:r>
      <w:proofErr w:type="spellEnd"/>
      <w:r w:rsidRPr="00751B88">
        <w:rPr>
          <w:rStyle w:val="StyleUnderline"/>
        </w:rPr>
        <w:t xml:space="preserve"> Act, and the right for workers in both the public and private sectors to organize unions.</w:t>
      </w:r>
      <w:r w:rsidRPr="00751B88">
        <w:rPr>
          <w:rFonts w:ascii="XCharter Roman" w:hAnsi="XCharter Roman" w:cstheme="majorHAnsi"/>
          <w:sz w:val="10"/>
        </w:rPr>
        <w:t xml:space="preserve"> </w:t>
      </w:r>
      <w:r w:rsidRPr="00751B88">
        <w:rPr>
          <w:rStyle w:val="StyleUnderline"/>
        </w:rPr>
        <w:t xml:space="preserve">The fifth plank, “Community Control,” demands </w:t>
      </w:r>
      <w:r w:rsidRPr="00751B88">
        <w:rPr>
          <w:rStyle w:val="Emphasis"/>
        </w:rPr>
        <w:t>local control of law enforcement and schools</w:t>
      </w:r>
      <w:r w:rsidRPr="00751B88">
        <w:rPr>
          <w:rStyle w:val="StyleUnderline"/>
        </w:rPr>
        <w:t xml:space="preserve">. It also calls for participatory budgeting, an invention of the Brazilian Workers’ Party, in which regular people directly debate how portions of government money are spent. The sixth plank, “Political Power,” calls for the </w:t>
      </w:r>
      <w:r w:rsidRPr="00751B88">
        <w:rPr>
          <w:rStyle w:val="Emphasis"/>
        </w:rPr>
        <w:t>release of political prisoners</w:t>
      </w:r>
      <w:r w:rsidRPr="00751B88">
        <w:rPr>
          <w:rStyle w:val="StyleUnderline"/>
        </w:rPr>
        <w:t>, public financing of elections, and protection of voting rights.</w:t>
      </w:r>
      <w:r w:rsidRPr="00751B88">
        <w:rPr>
          <w:rFonts w:ascii="XCharter Roman" w:hAnsi="XCharter Roman" w:cstheme="majorHAnsi"/>
          <w:sz w:val="10"/>
        </w:rPr>
        <w:t xml:space="preserve"> Then there’s the MBL’s specific platform on Covid-19 policy, filled with so many obvious, lifesaving ideas that it’s excruciating to realize none will be executed anytime soon. Instituting all or even some of these policies would transform the United States</w:t>
      </w:r>
      <w:r w:rsidRPr="00751B88">
        <w:rPr>
          <w:rStyle w:val="StyleUnderline"/>
        </w:rPr>
        <w:t>. In fact, the MBL platform acknowledges “</w:t>
      </w:r>
      <w:r w:rsidRPr="00751B88">
        <w:rPr>
          <w:rStyle w:val="Emphasis"/>
        </w:rPr>
        <w:t>we seek not reform but transformation</w:t>
      </w:r>
      <w:r w:rsidRPr="00751B88">
        <w:rPr>
          <w:rStyle w:val="StyleUnderline"/>
        </w:rPr>
        <w:t>.” Countries, like people, can sometimes change significantly. It generally happens when their current existence becomes too painful to endure. What we’ll find out now is whether America has gotten to that point.</w:t>
      </w:r>
    </w:p>
    <w:p w14:paraId="201E9547" w14:textId="1956EB7B" w:rsidR="00E744DB" w:rsidRDefault="00E744DB" w:rsidP="00E744DB">
      <w:pPr>
        <w:pStyle w:val="Heading3"/>
      </w:pPr>
      <w:r>
        <w:lastRenderedPageBreak/>
        <w:t>Perm—BLM—1AR</w:t>
      </w:r>
    </w:p>
    <w:p w14:paraId="7B3FC726" w14:textId="547EA9D2" w:rsidR="00E744DB" w:rsidRPr="00524ED5" w:rsidRDefault="00E744DB" w:rsidP="00E744DB">
      <w:pPr>
        <w:pStyle w:val="Heading4"/>
      </w:pPr>
      <w:r>
        <w:t>BLM proves—abolishing the death penalty is a good starting point for broader abolition</w:t>
      </w:r>
    </w:p>
    <w:p w14:paraId="58C7F091" w14:textId="77777777" w:rsidR="00E744DB" w:rsidRDefault="00E744DB" w:rsidP="00E744DB">
      <w:r w:rsidRPr="00FB52B1">
        <w:rPr>
          <w:rStyle w:val="Heading4Char"/>
        </w:rPr>
        <w:t>Bryant 20</w:t>
      </w:r>
      <w:r w:rsidRPr="00FB52B1">
        <w:t xml:space="preserve"> (Erica;</w:t>
      </w:r>
      <w:r>
        <w:t xml:space="preserve"> </w:t>
      </w:r>
      <w:r w:rsidRPr="00FB52B1">
        <w:t>Erica Bryant is a senior writer in Vera’s Center on Immigration and Justice. Her work focuses on ensuring due process for people who are in immigration proceedings and decreasing the numbers of immigrants held in detention.; 6-2-2020; “Floyd’s Death Emblematic of a Fundamentally Brutal Criminal Justice…”; Vera; https://www.vera.org/blog/floyds-death-emblematic-of-a-fundamentally-brutal-criminal-justice-system) [EM]</w:t>
      </w:r>
    </w:p>
    <w:p w14:paraId="0964DCF2" w14:textId="77777777" w:rsidR="00E744DB" w:rsidRPr="00A74741" w:rsidRDefault="00E744DB" w:rsidP="00E744DB">
      <w:pPr>
        <w:rPr>
          <w:rStyle w:val="StyleUnderline"/>
        </w:rPr>
      </w:pPr>
      <w:r w:rsidRPr="00A74741">
        <w:rPr>
          <w:rStyle w:val="StyleUnderline"/>
        </w:rPr>
        <w:t>The image of a police officer kneeling on the neck of a defenseless and dying Black man created waves of rage and sorrow</w:t>
      </w:r>
      <w:r w:rsidRPr="00A74741">
        <w:rPr>
          <w:sz w:val="12"/>
        </w:rPr>
        <w:t xml:space="preserve">. When the American criminal justice system was created, U.S. law said Black people were less than human. George Floyd’s death in police custody is the latest evidence that the system still treats us so. Action Areas Building Bridges Between Police and Communities Scoping the Problem </w:t>
      </w:r>
      <w:r w:rsidRPr="00A74741">
        <w:rPr>
          <w:rStyle w:val="StyleUnderline"/>
        </w:rPr>
        <w:t xml:space="preserve">Even if encounters with police do not result in extrajudicial execution, Black Americans can reasonably fear that the criminal justice system will deliver wildly </w:t>
      </w:r>
      <w:r w:rsidRPr="00A74741">
        <w:rPr>
          <w:rStyle w:val="Emphasis"/>
        </w:rPr>
        <w:t>disproportionate punishment</w:t>
      </w:r>
      <w:r w:rsidRPr="00A74741">
        <w:rPr>
          <w:rStyle w:val="StyleUnderline"/>
        </w:rPr>
        <w:t xml:space="preserve"> and disregard for our humanity.</w:t>
      </w:r>
      <w:r w:rsidRPr="00A74741">
        <w:rPr>
          <w:sz w:val="12"/>
        </w:rPr>
        <w:t xml:space="preserve"> Even when operating “correctly,” it is fundamentally brutal towards people of color. The true extent of the horror that the U.S. justice system routinely inflicts on Black and brown people is largely hidden from public view. If it were not for the absolute bravery of the 17-year-old girl who filmed the policeman kneeling on George Floyd’s neck for nearly 10 minutes, while three others watched and did nothing, the official story would have been what was written in the initial police report—that Floyd died after a “medical incident.” What we also know is that, had the police officer not killed him, Floyd could have faced any number of future injuries in a system that devalues the lives of people of color at every stage. </w:t>
      </w:r>
      <w:r w:rsidRPr="00A74741">
        <w:rPr>
          <w:rStyle w:val="StyleUnderline"/>
        </w:rPr>
        <w:t>A system in which police are far more likely to stop, search, and arrest people of color. And Black people are more likely than whites to experience use of force by police. A system in which 64 percent of all people in jail are confined without having been convicted of a crime or seeing the inside of a courtroom for trial.</w:t>
      </w:r>
      <w:r w:rsidRPr="00A74741">
        <w:rPr>
          <w:sz w:val="12"/>
        </w:rPr>
        <w:t xml:space="preserve"> Pretrial detention of people who can’t afford bail is always cruel, separating families, causing job loss and devastating lives. </w:t>
      </w:r>
      <w:r w:rsidRPr="00A74741">
        <w:rPr>
          <w:rStyle w:val="StyleUnderline"/>
        </w:rPr>
        <w:t xml:space="preserve">During the coronavirus crisis, it can even be a </w:t>
      </w:r>
      <w:r w:rsidRPr="00A74741">
        <w:rPr>
          <w:rStyle w:val="Emphasis"/>
        </w:rPr>
        <w:t>death sentence</w:t>
      </w:r>
      <w:r w:rsidRPr="00A74741">
        <w:rPr>
          <w:rStyle w:val="StyleUnderline"/>
        </w:rPr>
        <w:t xml:space="preserve">. A system in which Black people face tougher charges than white people when arrested for the same crimes. A system in which Black and </w:t>
      </w:r>
      <w:proofErr w:type="spellStart"/>
      <w:r w:rsidRPr="00A74741">
        <w:rPr>
          <w:rStyle w:val="StyleUnderline"/>
        </w:rPr>
        <w:t>Latinx</w:t>
      </w:r>
      <w:proofErr w:type="spellEnd"/>
      <w:r w:rsidRPr="00A74741">
        <w:rPr>
          <w:rStyle w:val="StyleUnderline"/>
        </w:rPr>
        <w:t xml:space="preserve"> people are punished more severely, with harsher jail and </w:t>
      </w:r>
      <w:r w:rsidRPr="00A74741">
        <w:rPr>
          <w:rStyle w:val="Emphasis"/>
        </w:rPr>
        <w:t>prison sentences and death penalty</w:t>
      </w:r>
      <w:r w:rsidRPr="00A74741">
        <w:rPr>
          <w:rStyle w:val="StyleUnderline"/>
        </w:rPr>
        <w:t xml:space="preserve"> applications than white people found guilty of the same crimes</w:t>
      </w:r>
      <w:r w:rsidRPr="00A74741">
        <w:rPr>
          <w:sz w:val="12"/>
        </w:rPr>
        <w:t xml:space="preserve">. Racism even creates hierarchies within the Black population, with lighter skinned black people often receiving more lenient sentences than darker skinned Black people. A system in which Black people represent only 13 percent of the American population but represent 35 percent of incarcerated men and 44 percent of incarcerated women. Black people are also the majority of those exonerated after wrongful convictions. A system whose main tool of correction is imprisonment in prisons and jails that are dehumanizing environments, that seem designed to ensure that people are worse off when they leave than when they enter. </w:t>
      </w:r>
      <w:r w:rsidRPr="00A74741">
        <w:rPr>
          <w:rStyle w:val="StyleUnderline"/>
        </w:rPr>
        <w:t xml:space="preserve">A system in which at least 80,000 people a day are placed in solitary confinement, the long-term use of which has been deemed torture by the United Nations. Black people are placed in the most severe forms of solitary confinement at higher rates than white people while being underrepresented in treatment-oriented forms of restrictive housing. </w:t>
      </w:r>
      <w:r w:rsidRPr="00A74741">
        <w:rPr>
          <w:sz w:val="12"/>
        </w:rPr>
        <w:t>A system that uses fines, fees, and restrictions on employment and housing to make it very hard for a person who has been convicted of a crime to earn a legal living. A system that sends people who have already served harsh prison sentences back to prison for technical parole violations, which are not even crimes</w:t>
      </w:r>
      <w:r w:rsidRPr="00A74741">
        <w:rPr>
          <w:rStyle w:val="StyleUnderline"/>
        </w:rPr>
        <w:t xml:space="preserve">. Floyd’s death was a match thrown on centuries of injustice and endless layers of institutionally sanctioned brutality. Let it also be a turning point. Let this moment provide </w:t>
      </w:r>
      <w:r w:rsidRPr="00A74741">
        <w:rPr>
          <w:rStyle w:val="Emphasis"/>
        </w:rPr>
        <w:t>unstoppable momentum</w:t>
      </w:r>
      <w:r w:rsidRPr="00A74741">
        <w:rPr>
          <w:rStyle w:val="StyleUnderline"/>
        </w:rPr>
        <w:t xml:space="preserve"> towards the remaking of the criminal justice system. Nothing can erase the horror Floyd experienced or ease the suffering of his family. Let us fight for a system that respects humanity, in order to spare others their unspeakable pain.</w:t>
      </w:r>
    </w:p>
    <w:p w14:paraId="3694885A" w14:textId="77777777" w:rsidR="00E744DB" w:rsidRPr="00E744DB" w:rsidRDefault="00E744DB" w:rsidP="00E744DB"/>
    <w:p w14:paraId="505183F5" w14:textId="77777777" w:rsidR="00E744DB" w:rsidRPr="00F601E6" w:rsidRDefault="00E744DB" w:rsidP="00E744DB"/>
    <w:p w14:paraId="63F1BAB5" w14:textId="77777777" w:rsidR="00E744DB" w:rsidRPr="00E744DB" w:rsidRDefault="00E744DB" w:rsidP="00E744DB"/>
    <w:p w14:paraId="3C7CBABC" w14:textId="678DBA5C" w:rsidR="00B60F7D" w:rsidRPr="003B3CFD" w:rsidRDefault="00B60F7D" w:rsidP="00B60F7D">
      <w:pPr>
        <w:pStyle w:val="Heading1"/>
      </w:pPr>
      <w:r w:rsidRPr="003B3CFD">
        <w:lastRenderedPageBreak/>
        <w:t>Actor Cards</w:t>
      </w:r>
    </w:p>
    <w:p w14:paraId="4333588D" w14:textId="0583CA3C" w:rsidR="00B60F7D" w:rsidRPr="003B3CFD" w:rsidRDefault="00B60F7D" w:rsidP="00B60F7D">
      <w:pPr>
        <w:pStyle w:val="Heading3"/>
      </w:pPr>
      <w:r w:rsidRPr="003B3CFD">
        <w:lastRenderedPageBreak/>
        <w:t>Congress Key</w:t>
      </w:r>
    </w:p>
    <w:p w14:paraId="01A08D2F" w14:textId="77777777" w:rsidR="00B60F7D" w:rsidRPr="003B3CFD" w:rsidRDefault="00B60F7D" w:rsidP="00B60F7D">
      <w:pPr>
        <w:pStyle w:val="Heading4"/>
        <w:rPr>
          <w:rFonts w:eastAsia="Times New Roman"/>
        </w:rPr>
      </w:pPr>
      <w:r w:rsidRPr="003B3CFD">
        <w:rPr>
          <w:rFonts w:eastAsia="Times New Roman"/>
        </w:rPr>
        <w:t>Congress is particularly key</w:t>
      </w:r>
    </w:p>
    <w:p w14:paraId="0754E74B" w14:textId="77777777" w:rsidR="00B60F7D" w:rsidRPr="003B3CFD" w:rsidRDefault="00B60F7D" w:rsidP="00B60F7D">
      <w:pPr>
        <w:spacing w:after="0"/>
      </w:pPr>
      <w:r w:rsidRPr="003B3CFD">
        <w:rPr>
          <w:rStyle w:val="Style13ptBold"/>
        </w:rPr>
        <w:t xml:space="preserve">Gavin, 7/26 </w:t>
      </w:r>
      <w:r w:rsidRPr="003B3CFD">
        <w:t>(Christopher Gavin, July 26 2019, Ayanna Pressley will file a bill to abolish the death penalty for federal crimes, Boston.com</w:t>
      </w:r>
    </w:p>
    <w:p w14:paraId="5F39E9F5" w14:textId="77777777" w:rsidR="00B60F7D" w:rsidRPr="003B3CFD" w:rsidRDefault="00B60F7D" w:rsidP="00B60F7D">
      <w:pPr>
        <w:spacing w:after="0"/>
      </w:pPr>
      <w:r w:rsidRPr="003B3CFD">
        <w:t>https://www.boston.com/news/politics/2019/07/26/ayanna-pressley-bill-abolish-federal-death-penalty)</w:t>
      </w:r>
    </w:p>
    <w:p w14:paraId="4BD14CCF" w14:textId="77777777" w:rsidR="00B60F7D" w:rsidRPr="00C153DF" w:rsidRDefault="00B60F7D" w:rsidP="00B60F7D">
      <w:pPr>
        <w:rPr>
          <w:sz w:val="16"/>
        </w:rPr>
      </w:pPr>
      <w:r w:rsidRPr="003B3CFD">
        <w:rPr>
          <w:rStyle w:val="StyleUnderline"/>
        </w:rPr>
        <w:t xml:space="preserve">On Thursday, the Department of Justice </w:t>
      </w:r>
      <w:hyperlink r:id="rId105" w:tgtFrame="_blank" w:history="1">
        <w:r w:rsidRPr="003B3CFD">
          <w:rPr>
            <w:rStyle w:val="StyleUnderline"/>
            <w:rFonts w:eastAsiaTheme="majorEastAsia"/>
          </w:rPr>
          <w:t>announced</w:t>
        </w:r>
      </w:hyperlink>
      <w:r w:rsidRPr="003B3CFD">
        <w:rPr>
          <w:rStyle w:val="StyleUnderline"/>
        </w:rPr>
        <w:t xml:space="preserve"> Attorney General William Barr ordered that executions be scheduled for five death-row inmates who were all convicted for murdering children. </w:t>
      </w:r>
      <w:r w:rsidRPr="003B3CFD">
        <w:rPr>
          <w:sz w:val="16"/>
        </w:rPr>
        <w:t>“</w:t>
      </w:r>
      <w:r w:rsidRPr="003B3CFD">
        <w:rPr>
          <w:rStyle w:val="StyleUnderline"/>
        </w:rPr>
        <w:t>The same racist rhetoric coming from the occupant of the White House — who called for the execution of the Exonerated 5 — is what led to this racist, vile policy,” Pressley said in a statement.</w:t>
      </w:r>
      <w:r w:rsidRPr="003B3CFD">
        <w:rPr>
          <w:sz w:val="16"/>
        </w:rPr>
        <w:t xml:space="preserve"> “It was wrong then and it’s wrong now and </w:t>
      </w:r>
      <w:r w:rsidRPr="003B3CFD">
        <w:rPr>
          <w:rStyle w:val="StyleUnderline"/>
        </w:rPr>
        <w:t xml:space="preserve">I am proud to introduce a bill that completely abolishes the use of capital punishment as a punitive measure. The cruelty is the point — this is by design.” </w:t>
      </w:r>
      <w:r w:rsidRPr="003B3CFD">
        <w:rPr>
          <w:sz w:val="16"/>
        </w:rPr>
        <w:t>The executions are expected to take place in December and January. “</w:t>
      </w:r>
      <w:r w:rsidRPr="003B3CFD">
        <w:rPr>
          <w:rStyle w:val="StyleUnderline"/>
        </w:rPr>
        <w:t>Congress has expressly authorized the death penalty through legislation adopted by the people’s representatives in both houses of Congress and signed by the president,” Barr said in a statement. “Under administrations of both parties, the Department of Justice has sought the death penalty against the worst criminals, including these five murderers, each of whom was convicted by a jury of his peers after a full and fair proceeding.”</w:t>
      </w:r>
      <w:r w:rsidRPr="003B3CFD">
        <w:rPr>
          <w:sz w:val="16"/>
        </w:rPr>
        <w:t xml:space="preserve"> According to the Death Penalty Information Center, capital punishment is </w:t>
      </w:r>
      <w:hyperlink r:id="rId106" w:tgtFrame="_blank" w:history="1">
        <w:r w:rsidRPr="003B3CFD">
          <w:rPr>
            <w:rStyle w:val="Hyperlink"/>
            <w:rFonts w:eastAsiaTheme="majorEastAsia"/>
            <w:sz w:val="16"/>
          </w:rPr>
          <w:t>legal in 25 states</w:t>
        </w:r>
      </w:hyperlink>
      <w:r w:rsidRPr="003B3CFD">
        <w:rPr>
          <w:sz w:val="16"/>
        </w:rPr>
        <w:t>, while four states currently have a governor-imposed moratorium. In Massachusetts, the death penalty </w:t>
      </w:r>
      <w:hyperlink r:id="rId107" w:tgtFrame="_blank" w:history="1">
        <w:r w:rsidRPr="003B3CFD">
          <w:rPr>
            <w:rStyle w:val="Hyperlink"/>
            <w:rFonts w:eastAsiaTheme="majorEastAsia"/>
            <w:sz w:val="16"/>
          </w:rPr>
          <w:t>was abolished in 1984</w:t>
        </w:r>
      </w:hyperlink>
      <w:r w:rsidRPr="003B3CFD">
        <w:rPr>
          <w:sz w:val="16"/>
        </w:rPr>
        <w:t>.</w:t>
      </w:r>
    </w:p>
    <w:p w14:paraId="2BF21872" w14:textId="77777777" w:rsidR="00B60F7D" w:rsidRPr="00C153DF" w:rsidRDefault="00B60F7D" w:rsidP="00B60F7D"/>
    <w:p w14:paraId="4E7FCD5D" w14:textId="77777777" w:rsidR="00B60F7D" w:rsidRPr="00C153DF" w:rsidRDefault="00B60F7D"/>
    <w:sectPr w:rsidR="00B60F7D" w:rsidRPr="00C15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XCharter Roman">
    <w:altName w:val="Calibri"/>
    <w:panose1 w:val="00000000000000000000"/>
    <w:charset w:val="00"/>
    <w:family w:val="auto"/>
    <w:notTrueType/>
    <w:pitch w:val="variable"/>
    <w:sig w:usb0="8000002F" w:usb1="50000048"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32A6D0F"/>
    <w:multiLevelType w:val="hybridMultilevel"/>
    <w:tmpl w:val="4D9A7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65056F"/>
    <w:multiLevelType w:val="hybridMultilevel"/>
    <w:tmpl w:val="01127C88"/>
    <w:lvl w:ilvl="0" w:tplc="EF820EA4">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33"/>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5014304"/>
    <w:docVar w:name="VerbatimVersion" w:val="5.1"/>
  </w:docVars>
  <w:rsids>
    <w:rsidRoot w:val="004E7EED"/>
    <w:rsid w:val="00006458"/>
    <w:rsid w:val="0000683B"/>
    <w:rsid w:val="0000713F"/>
    <w:rsid w:val="0001321F"/>
    <w:rsid w:val="000139A3"/>
    <w:rsid w:val="00024DD8"/>
    <w:rsid w:val="000379C5"/>
    <w:rsid w:val="00042DBD"/>
    <w:rsid w:val="00056F51"/>
    <w:rsid w:val="00100833"/>
    <w:rsid w:val="00104529"/>
    <w:rsid w:val="00105942"/>
    <w:rsid w:val="00107396"/>
    <w:rsid w:val="00130868"/>
    <w:rsid w:val="0013676F"/>
    <w:rsid w:val="00144A4C"/>
    <w:rsid w:val="001458DC"/>
    <w:rsid w:val="001640AC"/>
    <w:rsid w:val="00164D26"/>
    <w:rsid w:val="00176AB0"/>
    <w:rsid w:val="00177B7D"/>
    <w:rsid w:val="0018322D"/>
    <w:rsid w:val="00187DA2"/>
    <w:rsid w:val="001B5776"/>
    <w:rsid w:val="001B7865"/>
    <w:rsid w:val="001C6B28"/>
    <w:rsid w:val="001E527A"/>
    <w:rsid w:val="001F4B6C"/>
    <w:rsid w:val="001F78CE"/>
    <w:rsid w:val="002052B9"/>
    <w:rsid w:val="0022517D"/>
    <w:rsid w:val="00225E6B"/>
    <w:rsid w:val="00251FC7"/>
    <w:rsid w:val="002611E5"/>
    <w:rsid w:val="00280DD0"/>
    <w:rsid w:val="002855A7"/>
    <w:rsid w:val="002B146A"/>
    <w:rsid w:val="002B5E17"/>
    <w:rsid w:val="002D0C47"/>
    <w:rsid w:val="00314E72"/>
    <w:rsid w:val="00315690"/>
    <w:rsid w:val="00316B75"/>
    <w:rsid w:val="00325646"/>
    <w:rsid w:val="0032690F"/>
    <w:rsid w:val="003460F2"/>
    <w:rsid w:val="00354087"/>
    <w:rsid w:val="0038158C"/>
    <w:rsid w:val="003902BA"/>
    <w:rsid w:val="003A09E2"/>
    <w:rsid w:val="003A73C3"/>
    <w:rsid w:val="003B3CFD"/>
    <w:rsid w:val="003E0C32"/>
    <w:rsid w:val="003E1C03"/>
    <w:rsid w:val="00407037"/>
    <w:rsid w:val="00423C91"/>
    <w:rsid w:val="0042732D"/>
    <w:rsid w:val="00445C5A"/>
    <w:rsid w:val="004605D6"/>
    <w:rsid w:val="004A648E"/>
    <w:rsid w:val="004C60E8"/>
    <w:rsid w:val="004E3579"/>
    <w:rsid w:val="004E728B"/>
    <w:rsid w:val="004E7EED"/>
    <w:rsid w:val="004F39E0"/>
    <w:rsid w:val="00503A0F"/>
    <w:rsid w:val="00514C5F"/>
    <w:rsid w:val="00527AEC"/>
    <w:rsid w:val="00537BD5"/>
    <w:rsid w:val="00544AC8"/>
    <w:rsid w:val="005562FB"/>
    <w:rsid w:val="00556F9D"/>
    <w:rsid w:val="00563AB8"/>
    <w:rsid w:val="005654D6"/>
    <w:rsid w:val="0057268A"/>
    <w:rsid w:val="005A0C27"/>
    <w:rsid w:val="005A4EFF"/>
    <w:rsid w:val="005D2912"/>
    <w:rsid w:val="005F37AB"/>
    <w:rsid w:val="006065BD"/>
    <w:rsid w:val="0064064C"/>
    <w:rsid w:val="00643AB0"/>
    <w:rsid w:val="00645FA9"/>
    <w:rsid w:val="00647866"/>
    <w:rsid w:val="00665003"/>
    <w:rsid w:val="00676C92"/>
    <w:rsid w:val="00692A79"/>
    <w:rsid w:val="00694D96"/>
    <w:rsid w:val="006A2AD0"/>
    <w:rsid w:val="006C2375"/>
    <w:rsid w:val="006D42F1"/>
    <w:rsid w:val="006D4ECC"/>
    <w:rsid w:val="00701B08"/>
    <w:rsid w:val="007107B1"/>
    <w:rsid w:val="007147D4"/>
    <w:rsid w:val="00722258"/>
    <w:rsid w:val="00724039"/>
    <w:rsid w:val="007243E5"/>
    <w:rsid w:val="0072517B"/>
    <w:rsid w:val="00761BF5"/>
    <w:rsid w:val="00766EA0"/>
    <w:rsid w:val="007A2226"/>
    <w:rsid w:val="007B000B"/>
    <w:rsid w:val="007C6F57"/>
    <w:rsid w:val="007F5B66"/>
    <w:rsid w:val="008159E4"/>
    <w:rsid w:val="00823A1C"/>
    <w:rsid w:val="00845B9D"/>
    <w:rsid w:val="008569FF"/>
    <w:rsid w:val="00860984"/>
    <w:rsid w:val="00863A59"/>
    <w:rsid w:val="008B3ECB"/>
    <w:rsid w:val="008B4E85"/>
    <w:rsid w:val="008C1B2E"/>
    <w:rsid w:val="008C42B1"/>
    <w:rsid w:val="00901EA4"/>
    <w:rsid w:val="0091627E"/>
    <w:rsid w:val="00916826"/>
    <w:rsid w:val="00946FB5"/>
    <w:rsid w:val="00964309"/>
    <w:rsid w:val="0097032B"/>
    <w:rsid w:val="00972EBF"/>
    <w:rsid w:val="00992F24"/>
    <w:rsid w:val="009C1FC6"/>
    <w:rsid w:val="009C4EAD"/>
    <w:rsid w:val="009D081B"/>
    <w:rsid w:val="009D2EAD"/>
    <w:rsid w:val="009D54B2"/>
    <w:rsid w:val="009E1922"/>
    <w:rsid w:val="009E6D7E"/>
    <w:rsid w:val="009F7ED2"/>
    <w:rsid w:val="00A018B5"/>
    <w:rsid w:val="00A021F3"/>
    <w:rsid w:val="00A1038D"/>
    <w:rsid w:val="00A211B3"/>
    <w:rsid w:val="00A252B9"/>
    <w:rsid w:val="00A727D4"/>
    <w:rsid w:val="00A85639"/>
    <w:rsid w:val="00A93661"/>
    <w:rsid w:val="00A95652"/>
    <w:rsid w:val="00AC0AB8"/>
    <w:rsid w:val="00AC178B"/>
    <w:rsid w:val="00AE6CAC"/>
    <w:rsid w:val="00AE783D"/>
    <w:rsid w:val="00B14EC5"/>
    <w:rsid w:val="00B33C6D"/>
    <w:rsid w:val="00B41833"/>
    <w:rsid w:val="00B4508F"/>
    <w:rsid w:val="00B55AD5"/>
    <w:rsid w:val="00B60F7D"/>
    <w:rsid w:val="00B649B3"/>
    <w:rsid w:val="00B77D12"/>
    <w:rsid w:val="00B8057C"/>
    <w:rsid w:val="00BC200D"/>
    <w:rsid w:val="00BD46EC"/>
    <w:rsid w:val="00BD6238"/>
    <w:rsid w:val="00BE41C6"/>
    <w:rsid w:val="00BF593B"/>
    <w:rsid w:val="00BF773A"/>
    <w:rsid w:val="00BF7E81"/>
    <w:rsid w:val="00C13773"/>
    <w:rsid w:val="00C153DF"/>
    <w:rsid w:val="00C17CC8"/>
    <w:rsid w:val="00C47771"/>
    <w:rsid w:val="00C66326"/>
    <w:rsid w:val="00C83417"/>
    <w:rsid w:val="00C9604F"/>
    <w:rsid w:val="00CA0FA3"/>
    <w:rsid w:val="00CA19AA"/>
    <w:rsid w:val="00CC5298"/>
    <w:rsid w:val="00CD3339"/>
    <w:rsid w:val="00CD736E"/>
    <w:rsid w:val="00CD798D"/>
    <w:rsid w:val="00CE161E"/>
    <w:rsid w:val="00CF59A8"/>
    <w:rsid w:val="00D14B41"/>
    <w:rsid w:val="00D24F6D"/>
    <w:rsid w:val="00D325A9"/>
    <w:rsid w:val="00D36A8A"/>
    <w:rsid w:val="00D55C01"/>
    <w:rsid w:val="00D61409"/>
    <w:rsid w:val="00D6691E"/>
    <w:rsid w:val="00D71170"/>
    <w:rsid w:val="00D86F2B"/>
    <w:rsid w:val="00D9545E"/>
    <w:rsid w:val="00DA1C92"/>
    <w:rsid w:val="00DA25D4"/>
    <w:rsid w:val="00DA6538"/>
    <w:rsid w:val="00DB1337"/>
    <w:rsid w:val="00DE775F"/>
    <w:rsid w:val="00DF63BF"/>
    <w:rsid w:val="00E15AEA"/>
    <w:rsid w:val="00E15E75"/>
    <w:rsid w:val="00E17CF3"/>
    <w:rsid w:val="00E3561F"/>
    <w:rsid w:val="00E43D27"/>
    <w:rsid w:val="00E5262C"/>
    <w:rsid w:val="00E57D14"/>
    <w:rsid w:val="00E62677"/>
    <w:rsid w:val="00E744DB"/>
    <w:rsid w:val="00E75FD4"/>
    <w:rsid w:val="00E834B3"/>
    <w:rsid w:val="00EB55B8"/>
    <w:rsid w:val="00EC3D46"/>
    <w:rsid w:val="00EC7DC4"/>
    <w:rsid w:val="00ED1671"/>
    <w:rsid w:val="00ED30CF"/>
    <w:rsid w:val="00F176EF"/>
    <w:rsid w:val="00F43CD3"/>
    <w:rsid w:val="00F45E10"/>
    <w:rsid w:val="00F62B8D"/>
    <w:rsid w:val="00F6364A"/>
    <w:rsid w:val="00F878DF"/>
    <w:rsid w:val="00F9113A"/>
    <w:rsid w:val="00FA44E6"/>
    <w:rsid w:val="00FD021F"/>
    <w:rsid w:val="00FE2546"/>
    <w:rsid w:val="00FE2A2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41041"/>
  <w15:chartTrackingRefBased/>
  <w15:docId w15:val="{938F6DE5-EBD7-4A79-A927-DD3DBF44D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Roboto" w:eastAsiaTheme="minorHAnsi" w:hAnsi="Roboto"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56F9D"/>
    <w:rPr>
      <w:rFonts w:ascii="Calibri" w:hAnsi="Calibri" w:cstheme="minorBidi"/>
    </w:rPr>
  </w:style>
  <w:style w:type="paragraph" w:styleId="Heading1">
    <w:name w:val="heading 1"/>
    <w:aliases w:val="Pocket"/>
    <w:basedOn w:val="Normal"/>
    <w:next w:val="Normal"/>
    <w:link w:val="Heading1Char"/>
    <w:qFormat/>
    <w:rsid w:val="00556F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56F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56F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56F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56F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6F9D"/>
  </w:style>
  <w:style w:type="character" w:customStyle="1" w:styleId="Heading1Char">
    <w:name w:val="Heading 1 Char"/>
    <w:aliases w:val="Pocket Char"/>
    <w:basedOn w:val="DefaultParagraphFont"/>
    <w:link w:val="Heading1"/>
    <w:rsid w:val="00556F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6F9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56F9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56F9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556F9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56F9D"/>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556F9D"/>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556F9D"/>
    <w:rPr>
      <w:color w:val="auto"/>
      <w:u w:val="none"/>
    </w:rPr>
  </w:style>
  <w:style w:type="character" w:styleId="FollowedHyperlink">
    <w:name w:val="FollowedHyperlink"/>
    <w:basedOn w:val="DefaultParagraphFont"/>
    <w:uiPriority w:val="99"/>
    <w:semiHidden/>
    <w:unhideWhenUsed/>
    <w:rsid w:val="00556F9D"/>
    <w:rPr>
      <w:color w:val="auto"/>
      <w:u w:val="none"/>
    </w:rPr>
  </w:style>
  <w:style w:type="paragraph" w:customStyle="1" w:styleId="textbold">
    <w:name w:val="text bold"/>
    <w:basedOn w:val="Normal"/>
    <w:link w:val="Emphasis"/>
    <w:autoRedefine/>
    <w:uiPriority w:val="7"/>
    <w:qFormat/>
    <w:rsid w:val="00694D96"/>
    <w:pPr>
      <w:pBdr>
        <w:top w:val="single" w:sz="18" w:space="0" w:color="auto"/>
        <w:left w:val="single" w:sz="18" w:space="0" w:color="auto"/>
        <w:bottom w:val="single" w:sz="18" w:space="0" w:color="auto"/>
        <w:right w:val="single" w:sz="18" w:space="0" w:color="auto"/>
      </w:pBdr>
      <w:ind w:left="720"/>
      <w:jc w:val="both"/>
    </w:pPr>
    <w:rPr>
      <w:rFonts w:cs="Calibri"/>
      <w:b/>
      <w:iCs/>
      <w:u w:val="single"/>
    </w:rPr>
  </w:style>
  <w:style w:type="paragraph" w:styleId="NormalWeb">
    <w:name w:val="Normal (Web)"/>
    <w:basedOn w:val="Normal"/>
    <w:uiPriority w:val="99"/>
    <w:unhideWhenUsed/>
    <w:rsid w:val="00694D96"/>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xzvds">
    <w:name w:val="xzvds"/>
    <w:basedOn w:val="Normal"/>
    <w:rsid w:val="000379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0">
    <w:name w:val="card"/>
    <w:aliases w:val="Medium Grid 21,Tags,Debate Text,No Spacing11,No Spacing111111,No Spacing31,No Spacing22,No Spacing111,No Spacing3,No Spacing2,Read stuff,Very Small Text"/>
    <w:basedOn w:val="Normal"/>
    <w:next w:val="Normal"/>
    <w:uiPriority w:val="6"/>
    <w:qFormat/>
    <w:rsid w:val="00E3561F"/>
    <w:pPr>
      <w:ind w:left="288" w:right="288"/>
    </w:pPr>
    <w:rPr>
      <w:rFonts w:asciiTheme="minorHAnsi" w:hAnsiTheme="minorHAnsi"/>
      <w:b/>
      <w:u w:val="single"/>
    </w:rPr>
  </w:style>
  <w:style w:type="paragraph" w:styleId="ListParagraph">
    <w:name w:val="List Paragraph"/>
    <w:basedOn w:val="Normal"/>
    <w:uiPriority w:val="99"/>
    <w:qFormat/>
    <w:rsid w:val="00280DD0"/>
    <w:pPr>
      <w:ind w:left="720"/>
      <w:contextualSpacing/>
    </w:pPr>
  </w:style>
  <w:style w:type="paragraph" w:customStyle="1" w:styleId="Card">
    <w:name w:val="Card"/>
    <w:aliases w:val="Dont use,No Spacing41,No Spacing111112,Note Level 2,No Spacing1121,No Spacing112,No Spacing1,Small Text,Tag and Cite,nonunderlined,Tag and Ci,No Spacing11211,tag,No Spacing6,No Spacing7,No Spacing8"/>
    <w:basedOn w:val="Heading1"/>
    <w:link w:val="Hyperlink"/>
    <w:autoRedefine/>
    <w:uiPriority w:val="99"/>
    <w:qFormat/>
    <w:rsid w:val="0032690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Roboto" w:eastAsiaTheme="minorHAnsi" w:hAnsi="Roboto" w:cs="Calibri"/>
      <w:b w:val="0"/>
      <w:sz w:val="22"/>
      <w:szCs w:val="22"/>
    </w:rPr>
  </w:style>
  <w:style w:type="paragraph" w:styleId="BalloonText">
    <w:name w:val="Balloon Text"/>
    <w:basedOn w:val="Normal"/>
    <w:link w:val="BalloonTextChar"/>
    <w:uiPriority w:val="99"/>
    <w:semiHidden/>
    <w:unhideWhenUsed/>
    <w:rsid w:val="008C42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42B1"/>
    <w:rPr>
      <w:rFonts w:ascii="Segoe UI" w:hAnsi="Segoe UI" w:cs="Segoe UI"/>
      <w:sz w:val="18"/>
      <w:szCs w:val="18"/>
    </w:rPr>
  </w:style>
  <w:style w:type="character" w:styleId="CommentReference">
    <w:name w:val="annotation reference"/>
    <w:basedOn w:val="DefaultParagraphFont"/>
    <w:uiPriority w:val="99"/>
    <w:semiHidden/>
    <w:unhideWhenUsed/>
    <w:rsid w:val="00B649B3"/>
    <w:rPr>
      <w:sz w:val="16"/>
      <w:szCs w:val="16"/>
    </w:rPr>
  </w:style>
  <w:style w:type="paragraph" w:styleId="CommentText">
    <w:name w:val="annotation text"/>
    <w:basedOn w:val="Normal"/>
    <w:link w:val="CommentTextChar"/>
    <w:uiPriority w:val="99"/>
    <w:semiHidden/>
    <w:unhideWhenUsed/>
    <w:rsid w:val="00B649B3"/>
    <w:pPr>
      <w:spacing w:line="240" w:lineRule="auto"/>
    </w:pPr>
    <w:rPr>
      <w:sz w:val="20"/>
      <w:szCs w:val="20"/>
    </w:rPr>
  </w:style>
  <w:style w:type="character" w:customStyle="1" w:styleId="CommentTextChar">
    <w:name w:val="Comment Text Char"/>
    <w:basedOn w:val="DefaultParagraphFont"/>
    <w:link w:val="CommentText"/>
    <w:uiPriority w:val="99"/>
    <w:semiHidden/>
    <w:rsid w:val="00B649B3"/>
    <w:rPr>
      <w:rFonts w:ascii="Calibri" w:hAnsi="Calibri" w:cstheme="minorBidi"/>
      <w:sz w:val="20"/>
      <w:szCs w:val="20"/>
    </w:rPr>
  </w:style>
  <w:style w:type="paragraph" w:styleId="CommentSubject">
    <w:name w:val="annotation subject"/>
    <w:basedOn w:val="CommentText"/>
    <w:next w:val="CommentText"/>
    <w:link w:val="CommentSubjectChar"/>
    <w:uiPriority w:val="99"/>
    <w:semiHidden/>
    <w:unhideWhenUsed/>
    <w:rsid w:val="00B649B3"/>
    <w:rPr>
      <w:b/>
      <w:bCs/>
    </w:rPr>
  </w:style>
  <w:style w:type="character" w:customStyle="1" w:styleId="CommentSubjectChar">
    <w:name w:val="Comment Subject Char"/>
    <w:basedOn w:val="CommentTextChar"/>
    <w:link w:val="CommentSubject"/>
    <w:uiPriority w:val="99"/>
    <w:semiHidden/>
    <w:rsid w:val="00B649B3"/>
    <w:rPr>
      <w:rFonts w:ascii="Calibri" w:hAnsi="Calibri" w:cstheme="minorBidi"/>
      <w:b/>
      <w:bCs/>
      <w:sz w:val="20"/>
      <w:szCs w:val="20"/>
    </w:rPr>
  </w:style>
  <w:style w:type="paragraph" w:styleId="Revision">
    <w:name w:val="Revision"/>
    <w:hidden/>
    <w:uiPriority w:val="99"/>
    <w:semiHidden/>
    <w:rsid w:val="00B649B3"/>
    <w:pPr>
      <w:spacing w:after="0" w:line="240" w:lineRule="auto"/>
    </w:pPr>
    <w:rPr>
      <w:rFonts w:ascii="Calibri" w:hAnsi="Calibri" w:cstheme="minorBidi"/>
    </w:rPr>
  </w:style>
  <w:style w:type="paragraph" w:customStyle="1" w:styleId="cardbody">
    <w:name w:val="cardbody"/>
    <w:basedOn w:val="Normal"/>
    <w:rsid w:val="002611E5"/>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32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bur.org/news/2020/04/07/pressley-race-data-requirement-coronavirus" TargetMode="External"/><Relationship Id="rId21" Type="http://schemas.openxmlformats.org/officeDocument/2006/relationships/hyperlink" Target="https://www.washingtonpost.com/nation/2020/04/07/coronavirus-is-infecting-killing-black-americans-an-alarmingly-high-rate-post-analysis-shows/?arc404=true" TargetMode="External"/><Relationship Id="rId42" Type="http://schemas.openxmlformats.org/officeDocument/2006/relationships/hyperlink" Target="https://harvardjol.com/2016/01/06/faithfully-executed-federal-death-penalty-abolitionist-states/" TargetMode="External"/><Relationship Id="rId47" Type="http://schemas.openxmlformats.org/officeDocument/2006/relationships/hyperlink" Target="https://harvardjol.com/2016/01/06/faithfully-executed-federal-death-penalty-abolitionist-states/" TargetMode="External"/><Relationship Id="rId63" Type="http://schemas.openxmlformats.org/officeDocument/2006/relationships/hyperlink" Target="http://globalsecuritystudies.com/Nolan%20Death%20Penalty.pdf" TargetMode="External"/><Relationship Id="rId68" Type="http://schemas.openxmlformats.org/officeDocument/2006/relationships/hyperlink" Target="https://www.nytimes.com/2020/05/15/business/economy/commerce-department-huawei.html" TargetMode="External"/><Relationship Id="rId84" Type="http://schemas.openxmlformats.org/officeDocument/2006/relationships/hyperlink" Target="https://fas.org/sgp/crs/misc/R42398.pdf" TargetMode="External"/><Relationship Id="rId89" Type="http://schemas.openxmlformats.org/officeDocument/2006/relationships/hyperlink" Target="https://deathpenaltyinfo.org/facts-and-research/dpic-reports/the-federal-governments-2019-attempt-to-restart-federal-executions-an-analysis" TargetMode="External"/><Relationship Id="rId16" Type="http://schemas.openxmlformats.org/officeDocument/2006/relationships/hyperlink" Target="https://jamanetwork.com/channels/health-forum/fullarticle/2766033" TargetMode="External"/><Relationship Id="rId107" Type="http://schemas.openxmlformats.org/officeDocument/2006/relationships/hyperlink" Target="https://deathpenaltyinfo.org/state-and-federal-info/state-by-state/massachusetts" TargetMode="External"/><Relationship Id="rId11" Type="http://schemas.openxmlformats.org/officeDocument/2006/relationships/hyperlink" Target="https://www.washingtonpost.com/world/2020/04/07/coronavirus-latest-news/" TargetMode="External"/><Relationship Id="rId32" Type="http://schemas.openxmlformats.org/officeDocument/2006/relationships/hyperlink" Target="https://static1.squarespace.com/static/591ccf16db29d6afe8606726/t/59d56aa12aeba58635632740/1507158693635/44_2_Malkani.pdf" TargetMode="External"/><Relationship Id="rId37" Type="http://schemas.openxmlformats.org/officeDocument/2006/relationships/hyperlink" Target="https://www.aclumaine.org/en/news/federal-death-penalty-travesty-justice(Rohini" TargetMode="External"/><Relationship Id="rId53" Type="http://schemas.openxmlformats.org/officeDocument/2006/relationships/hyperlink" Target="https://harvardjol.com/2016/01/06/faithfully-executed-federal-death-penalty-abolitionist-states/" TargetMode="External"/><Relationship Id="rId58" Type="http://schemas.openxmlformats.org/officeDocument/2006/relationships/hyperlink" Target="https://papers.ssrn.com/sol3/papers.cfm?abstract_id=877197" TargetMode="External"/><Relationship Id="rId74" Type="http://schemas.openxmlformats.org/officeDocument/2006/relationships/hyperlink" Target="https://scholarworks.uark.edu/cgi/viewcontent.cgi?article=1015&amp;context=alr" TargetMode="External"/><Relationship Id="rId79" Type="http://schemas.openxmlformats.org/officeDocument/2006/relationships/hyperlink" Target="http://www.ncsl.org/research/civil-and-criminal-justice/death-penalty.aspx" TargetMode="External"/><Relationship Id="rId102" Type="http://schemas.openxmlformats.org/officeDocument/2006/relationships/hyperlink" Target="https://conservativesconcerned.org/what-conservatives-are-saying/" TargetMode="External"/><Relationship Id="rId5" Type="http://schemas.openxmlformats.org/officeDocument/2006/relationships/webSettings" Target="webSettings.xml"/><Relationship Id="rId90" Type="http://schemas.openxmlformats.org/officeDocument/2006/relationships/hyperlink" Target="https://deathpenaltyinfo.org/news/bill-to-abolish-wyomings-death-penalty-introduced-with-bipartisan-support" TargetMode="External"/><Relationship Id="rId95" Type="http://schemas.openxmlformats.org/officeDocument/2006/relationships/hyperlink" Target="http://www.bloombergview.com/articles/2014-11-11/obamacare-may-die-so-gay-marriage-survives" TargetMode="External"/><Relationship Id="rId22" Type="http://schemas.openxmlformats.org/officeDocument/2006/relationships/hyperlink" Target="https://www.cdc.gov/coronavirus/2019-ncov/need-extra-precautions/asthma.html" TargetMode="External"/><Relationship Id="rId27" Type="http://schemas.openxmlformats.org/officeDocument/2006/relationships/hyperlink" Target="https://jamanetwork.com/channels/health-forum/fullarticle/2766033" TargetMode="External"/><Relationship Id="rId43" Type="http://schemas.openxmlformats.org/officeDocument/2006/relationships/hyperlink" Target="https://harvardjol.com/2016/01/06/faithfully-executed-federal-death-penalty-abolitionist-states/" TargetMode="External"/><Relationship Id="rId48" Type="http://schemas.openxmlformats.org/officeDocument/2006/relationships/hyperlink" Target="https://harvardjol.com/2016/01/06/faithfully-executed-federal-death-penalty-abolitionist-states/" TargetMode="External"/><Relationship Id="rId64" Type="http://schemas.openxmlformats.org/officeDocument/2006/relationships/hyperlink" Target="https://www.nytimes.com/2020/03/25/us/isis-beatles-death-penalty.html" TargetMode="External"/><Relationship Id="rId69" Type="http://schemas.openxmlformats.org/officeDocument/2006/relationships/hyperlink" Target="https://www.economist.com/open-future/2018/09/26/we-need-a-post-liberal-order-now" TargetMode="External"/><Relationship Id="rId80" Type="http://schemas.openxmlformats.org/officeDocument/2006/relationships/hyperlink" Target="https://www.npr.org/2019/03/12/702873258/gov-gavin-newsom-suspends-death-penalty-in-california" TargetMode="External"/><Relationship Id="rId85" Type="http://schemas.openxmlformats.org/officeDocument/2006/relationships/hyperlink" Target="https://fas.org/sgp/crs/misc/R42398.pdf" TargetMode="External"/><Relationship Id="rId12" Type="http://schemas.openxmlformats.org/officeDocument/2006/relationships/hyperlink" Target="https://jamanetwork.com/channels/health-forum/fullarticle/2766033" TargetMode="External"/><Relationship Id="rId17" Type="http://schemas.openxmlformats.org/officeDocument/2006/relationships/hyperlink" Target="https://www.politico.com/states/california/story/2020/04/13/trump-claims-total-authority-over-state-decisions-1275506" TargetMode="External"/><Relationship Id="rId33" Type="http://schemas.openxmlformats.org/officeDocument/2006/relationships/hyperlink" Target="https://kar.kent.ac.uk/35378/1/Vasiljevic%20%2526%20Viki%20-%20%20Chapter%20-%20KAR.pdf" TargetMode="External"/><Relationship Id="rId38" Type="http://schemas.openxmlformats.org/officeDocument/2006/relationships/hyperlink" Target="https://www.aclumaine.org/en/news/federal-death-penalty-travesty-justice(Rohini" TargetMode="External"/><Relationship Id="rId59" Type="http://schemas.openxmlformats.org/officeDocument/2006/relationships/hyperlink" Target="https://www.theadvocatesforhumanrights.org/uploads/us_hrc_list_of_issues_death_penalty_october_2013.pdf%20/" TargetMode="External"/><Relationship Id="rId103" Type="http://schemas.openxmlformats.org/officeDocument/2006/relationships/hyperlink" Target="https://freebeacon.com/blog/the-myth-of-bipartisan-death-penalty-abolitionism/" TargetMode="External"/><Relationship Id="rId108" Type="http://schemas.openxmlformats.org/officeDocument/2006/relationships/fontTable" Target="fontTable.xml"/><Relationship Id="rId54" Type="http://schemas.openxmlformats.org/officeDocument/2006/relationships/hyperlink" Target="https://harvardjol.com/2016/01/06/faithfully-executed-federal-death-penalty-abolitionist-states/" TargetMode="External"/><Relationship Id="rId70" Type="http://schemas.openxmlformats.org/officeDocument/2006/relationships/hyperlink" Target="https://static1.squarespace.com/static/591ccf16db29d6afe8606726/t/59d56aa12aeba58635632740/1507158693635/44_2_Malkani.pdf" TargetMode="External"/><Relationship Id="rId75" Type="http://schemas.openxmlformats.org/officeDocument/2006/relationships/hyperlink" Target="https://www.justice.gov/jm/criminal-resource-manual-68-anti-drug-abuse-act-1988" TargetMode="External"/><Relationship Id="rId91" Type="http://schemas.openxmlformats.org/officeDocument/2006/relationships/hyperlink" Target="https://deathpenaltyinfo.org/news/new-report-documents-dramatic-rise-in-republican-support-for-death-penalty-repeal" TargetMode="External"/><Relationship Id="rId96" Type="http://schemas.openxmlformats.org/officeDocument/2006/relationships/hyperlink" Target="http://www.washingtonpost.com/news/volokh-conspiracy/wp/2014/11/07/supreme-court-to-hear-king-v-burwell-challenge-to-irs-tax-credit-rule/?itid=lk_inline_manual_3" TargetMode="External"/><Relationship Id="rId1" Type="http://schemas.openxmlformats.org/officeDocument/2006/relationships/customXml" Target="../customXml/item1.xml"/><Relationship Id="rId6" Type="http://schemas.openxmlformats.org/officeDocument/2006/relationships/hyperlink" Target="https://www.vox.com/the-big-idea/2016/12/12/13915990/federalism-trump-progressive-uncooperative" TargetMode="External"/><Relationship Id="rId15" Type="http://schemas.openxmlformats.org/officeDocument/2006/relationships/hyperlink" Target="https://jamanetwork.com/channels/health-forum/fullarticle/2766033" TargetMode="External"/><Relationship Id="rId23" Type="http://schemas.openxmlformats.org/officeDocument/2006/relationships/hyperlink" Target="https://www.wbur.org/commonhealth/2020/04/07/icu-ventilator-triage-massachusetts-covid-19-coronavirus" TargetMode="External"/><Relationship Id="rId28" Type="http://schemas.openxmlformats.org/officeDocument/2006/relationships/hyperlink" Target="https://www.rand.org/pubs/perspectives/PE287.html" TargetMode="External"/><Relationship Id="rId36" Type="http://schemas.openxmlformats.org/officeDocument/2006/relationships/hyperlink" Target="https://scholarworks.uark.edu/cgi/viewcontent.cgi?article=1015&amp;context=alr" TargetMode="External"/><Relationship Id="rId49" Type="http://schemas.openxmlformats.org/officeDocument/2006/relationships/hyperlink" Target="https://harvardjol.com/2016/01/06/faithfully-executed-federal-death-penalty-abolitionist-states/" TargetMode="External"/><Relationship Id="rId57" Type="http://schemas.openxmlformats.org/officeDocument/2006/relationships/hyperlink" Target="https://verdict.justia.com/2020/06/23/william-barr-has-made-the-federal-death-penalty-a-weapon-in-trumps-campaign-arsenal" TargetMode="External"/><Relationship Id="rId106" Type="http://schemas.openxmlformats.org/officeDocument/2006/relationships/hyperlink" Target="https://deathpenaltyinfo.org/state-and-federal-info/state-by-state" TargetMode="External"/><Relationship Id="rId10" Type="http://schemas.openxmlformats.org/officeDocument/2006/relationships/hyperlink" Target="https://jamanetwork.com/channels/health-forum/fullarticle/2766033" TargetMode="External"/><Relationship Id="rId31" Type="http://schemas.openxmlformats.org/officeDocument/2006/relationships/hyperlink" Target="https://scholarworks.uark.edu/cgi/viewcontent.cgi?article=1015&amp;context=alr" TargetMode="External"/><Relationship Id="rId44" Type="http://schemas.openxmlformats.org/officeDocument/2006/relationships/hyperlink" Target="https://harvardjol.com/2016/01/06/faithfully-executed-federal-death-penalty-abolitionist-states/" TargetMode="External"/><Relationship Id="rId52" Type="http://schemas.openxmlformats.org/officeDocument/2006/relationships/hyperlink" Target="https://harvardjol.com/2016/01/06/faithfully-executed-federal-death-penalty-abolitionist-states/" TargetMode="External"/><Relationship Id="rId60" Type="http://schemas.openxmlformats.org/officeDocument/2006/relationships/hyperlink" Target="https://web.archive.org/web/20200801202214/https://www.theadvocatesforhumanrights.org/uploads/us_hrc_list_of_issues_death_penalty_october_2013.pdf" TargetMode="External"/><Relationship Id="rId65" Type="http://schemas.openxmlformats.org/officeDocument/2006/relationships/hyperlink" Target="https://fas.org/sgp/crs/row/RS22030.pdf" TargetMode="External"/><Relationship Id="rId73" Type="http://schemas.openxmlformats.org/officeDocument/2006/relationships/hyperlink" Target="https://scholarworks.uark.edu/cgi/viewcontent.cgi?article=1015&amp;context=alr" TargetMode="External"/><Relationship Id="rId78" Type="http://schemas.openxmlformats.org/officeDocument/2006/relationships/hyperlink" Target="https://www.npr.org/sections/thetwo-way/2015/05/15/406994360/jury-reaches-verdict-in-boston-marathon-bomber-trial" TargetMode="External"/><Relationship Id="rId81" Type="http://schemas.openxmlformats.org/officeDocument/2006/relationships/hyperlink" Target="https://deathpenaltyinfo.org/policy-issues/innocence" TargetMode="External"/><Relationship Id="rId86" Type="http://schemas.openxmlformats.org/officeDocument/2006/relationships/hyperlink" Target="https://www.justice.gov/opa/pr/federal-government-resume-capital-punishment-after-nearly-two-decade-lapse" TargetMode="External"/><Relationship Id="rId94" Type="http://schemas.openxmlformats.org/officeDocument/2006/relationships/hyperlink" Target="https://www.washingtonpost.com/news/volokh-conspiracy/wp/2014/11/12/obamacare-and-gay-marriage-the-missing-link/?utm_term=.5962a193ea57" TargetMode="External"/><Relationship Id="rId99" Type="http://schemas.openxmlformats.org/officeDocument/2006/relationships/hyperlink" Target="https://www.pewresearch.org/fact-tank/2016/09/29/support-for-death-penalty-lowest-in-more-than-four-decades/" TargetMode="External"/><Relationship Id="rId101" Type="http://schemas.openxmlformats.org/officeDocument/2006/relationships/hyperlink" Target="https://www.nationalreview.com/corner/conservative-support-death-penalty-consistent/" TargetMode="External"/><Relationship Id="rId4" Type="http://schemas.openxmlformats.org/officeDocument/2006/relationships/settings" Target="settings.xml"/><Relationship Id="rId9" Type="http://schemas.openxmlformats.org/officeDocument/2006/relationships/hyperlink" Target="http://ieet.org/index.php/IEET/more/Torres20160807" TargetMode="External"/><Relationship Id="rId13" Type="http://schemas.openxmlformats.org/officeDocument/2006/relationships/hyperlink" Target="https://jamanetwork.com/channels/health-forum/fullarticle/2766033" TargetMode="External"/><Relationship Id="rId18" Type="http://schemas.openxmlformats.org/officeDocument/2006/relationships/hyperlink" Target="https://jamanetwork.com/channels/health-forum/fullarticle/2766033" TargetMode="External"/><Relationship Id="rId39" Type="http://schemas.openxmlformats.org/officeDocument/2006/relationships/hyperlink" Target="https://harvardjol.com/2016/01/06/faithfully-executed-federal-death-penalty-abolitionist-states/" TargetMode="External"/><Relationship Id="rId109" Type="http://schemas.openxmlformats.org/officeDocument/2006/relationships/theme" Target="theme/theme1.xml"/><Relationship Id="rId34" Type="http://schemas.openxmlformats.org/officeDocument/2006/relationships/hyperlink" Target="https://www.npr.org/templates/story/story.php?storyId=130332059" TargetMode="External"/><Relationship Id="rId50" Type="http://schemas.openxmlformats.org/officeDocument/2006/relationships/hyperlink" Target="https://harvardjol.com/2016/01/06/faithfully-executed-federal-death-penalty-abolitionist-states/" TargetMode="External"/><Relationship Id="rId55" Type="http://schemas.openxmlformats.org/officeDocument/2006/relationships/hyperlink" Target="https://scholarlycommons.law.northwestern.edu/cgi/viewcontent.cgi?article=7347&amp;context=jclc" TargetMode="External"/><Relationship Id="rId76" Type="http://schemas.openxmlformats.org/officeDocument/2006/relationships/hyperlink" Target="https://deathpenaltyinfo.org/state-and-federal-info/federal-death-penalty/executions-under-the-federal-death-penalty" TargetMode="External"/><Relationship Id="rId97" Type="http://schemas.openxmlformats.org/officeDocument/2006/relationships/hyperlink" Target="http://www.washingtonpost.com/news/volokh-conspiracy/wp/2014/11/06/how-soon-could-same-sex-marriage-be-decided-by-the-supreme-court/?itid=lk_inline_manual_3" TargetMode="External"/><Relationship Id="rId104" Type="http://schemas.openxmlformats.org/officeDocument/2006/relationships/hyperlink" Target="https://fivethirtyeight.com/features/the-senate-has-always-favored-smaller-states-it-just-didnt-help-republicans-until-now/" TargetMode="External"/><Relationship Id="rId7" Type="http://schemas.openxmlformats.org/officeDocument/2006/relationships/hyperlink" Target="http://digitalcommons.law.utulsa.edu/symposia/gerken/330/10/" TargetMode="External"/><Relationship Id="rId71" Type="http://schemas.openxmlformats.org/officeDocument/2006/relationships/hyperlink" Target="https://deathpenaltyinfo.org/news/new-statements-the-death-penalty-is-incompatible-with-human-dignity" TargetMode="External"/><Relationship Id="rId92" Type="http://schemas.openxmlformats.org/officeDocument/2006/relationships/hyperlink" Target="https://www.law.du.edu/documents/criminal-law-review/issues/v03-1/Cost-of-Death-Penalty.pdf" TargetMode="External"/><Relationship Id="rId2" Type="http://schemas.openxmlformats.org/officeDocument/2006/relationships/numbering" Target="numbering.xml"/><Relationship Id="rId29" Type="http://schemas.openxmlformats.org/officeDocument/2006/relationships/hyperlink" Target="https://slack-redir.net/link?url=https%3A%2F%2Fndupress.ndu.edu%2FPortals%2F68%2FDocuments%2Fjfq%2Fjfq-90%2Fjfq-90_4-9_Weinbaum-Shanahan.pdf&amp;v=3" TargetMode="External"/><Relationship Id="rId24" Type="http://schemas.openxmlformats.org/officeDocument/2006/relationships/hyperlink" Target="https://jamanetwork.com/channels/health-forum/fullarticle/2766033" TargetMode="External"/><Relationship Id="rId40" Type="http://schemas.openxmlformats.org/officeDocument/2006/relationships/hyperlink" Target="https://harvardjol.com/2016/01/06/faithfully-executed-federal-death-penalty-abolitionist-states/" TargetMode="External"/><Relationship Id="rId45" Type="http://schemas.openxmlformats.org/officeDocument/2006/relationships/hyperlink" Target="https://harvardjol.com/2016/01/06/faithfully-executed-federal-death-penalty-abolitionist-states/" TargetMode="External"/><Relationship Id="rId66" Type="http://schemas.openxmlformats.org/officeDocument/2006/relationships/hyperlink" Target="https://www.nytimes.com/2020/07/14/business/huawei-uk-5g.html" TargetMode="External"/><Relationship Id="rId87" Type="http://schemas.openxmlformats.org/officeDocument/2006/relationships/hyperlink" Target="https://apnews.com/0238930de18b029e4b31ea1114d4a0d8" TargetMode="External"/><Relationship Id="rId61" Type="http://schemas.openxmlformats.org/officeDocument/2006/relationships/hyperlink" Target="https://ccrjustice.org/files/CCR%20Death%20Penalty%20Factsheet.pdf" TargetMode="External"/><Relationship Id="rId82" Type="http://schemas.openxmlformats.org/officeDocument/2006/relationships/hyperlink" Target="https://scholarship.law.upenn.edu/cgi/viewcontent.cgi?article=1105&amp;context=jcl" TargetMode="External"/><Relationship Id="rId19" Type="http://schemas.openxmlformats.org/officeDocument/2006/relationships/hyperlink" Target="https://www.bu.edu/sph/2020/04/01/tracking-covid-19-policies/" TargetMode="External"/><Relationship Id="rId14" Type="http://schemas.openxmlformats.org/officeDocument/2006/relationships/hyperlink" Target="https://www.nytimes.com/2020/04/11/us/politics/coronavirus-trump-response.html?action=click&amp;module=RelatedLinks&amp;pgtype=Article" TargetMode="External"/><Relationship Id="rId30" Type="http://schemas.openxmlformats.org/officeDocument/2006/relationships/hyperlink" Target="https://scholarship.law.upenn.edu/cgi/viewcontent.cgi?article=1105&amp;context=jcl" TargetMode="External"/><Relationship Id="rId35" Type="http://schemas.openxmlformats.org/officeDocument/2006/relationships/hyperlink" Target="https://scholarship.law.upenn.edu/cgi/viewcontent.cgi?article=1105&amp;context=jcl" TargetMode="External"/><Relationship Id="rId56" Type="http://schemas.openxmlformats.org/officeDocument/2006/relationships/hyperlink" Target="http://www.usdoj.gov/dag/pubdoc/dpsurvey.html" TargetMode="External"/><Relationship Id="rId77" Type="http://schemas.openxmlformats.org/officeDocument/2006/relationships/hyperlink" Target="https://deathpenaltyinfo.org/state-and-federal-info/federal-death-penalty/list-of-federal-death-row-prisoners" TargetMode="External"/><Relationship Id="rId100" Type="http://schemas.openxmlformats.org/officeDocument/2006/relationships/hyperlink" Target="https://www.pewresearch.org/fact-tank/2018/06/11/us-support-for-death-penalty-ticks-up-2018/" TargetMode="External"/><Relationship Id="rId105" Type="http://schemas.openxmlformats.org/officeDocument/2006/relationships/hyperlink" Target="https://www.justice.gov/opa/pr/federal-government-resume-capital-punishment-after-nearly-two-decade-lapse" TargetMode="External"/><Relationship Id="rId8" Type="http://schemas.openxmlformats.org/officeDocument/2006/relationships/hyperlink" Target="http://digitalcommons.law.utulsa.edu/symposia/gerken/330/10/" TargetMode="External"/><Relationship Id="rId51" Type="http://schemas.openxmlformats.org/officeDocument/2006/relationships/hyperlink" Target="https://harvardjol.com/2016/01/06/faithfully-executed-federal-death-penalty-abolitionist-states/" TargetMode="External"/><Relationship Id="rId72" Type="http://schemas.openxmlformats.org/officeDocument/2006/relationships/hyperlink" Target="https://imgxplorer.com/s/?q=school" TargetMode="External"/><Relationship Id="rId93" Type="http://schemas.openxmlformats.org/officeDocument/2006/relationships/hyperlink" Target="https://www.law.du.edu/documents/criminal-law-review/issues/v03-1/Cost-of-Death-Penalty.pdf" TargetMode="External"/><Relationship Id="rId98" Type="http://schemas.openxmlformats.org/officeDocument/2006/relationships/hyperlink" Target="http://www.bloombergview.com/articles/2014-11-11/obamacare-may-die-so-gay-marriage-survives" TargetMode="External"/><Relationship Id="rId3" Type="http://schemas.openxmlformats.org/officeDocument/2006/relationships/styles" Target="styles.xml"/><Relationship Id="rId25" Type="http://schemas.openxmlformats.org/officeDocument/2006/relationships/hyperlink" Target="https://www.nytimes.com/2020/04/12/opinion/cdc-coronavirus.html" TargetMode="External"/><Relationship Id="rId46" Type="http://schemas.openxmlformats.org/officeDocument/2006/relationships/hyperlink" Target="https://harvardjol.com/2016/01/06/faithfully-executed-federal-death-penalty-abolitionist-states/" TargetMode="External"/><Relationship Id="rId67" Type="http://schemas.openxmlformats.org/officeDocument/2006/relationships/hyperlink" Target="https://www.nytimes.com/2020/01/28/technology/britain-huawei-5G.html" TargetMode="External"/><Relationship Id="rId20" Type="http://schemas.openxmlformats.org/officeDocument/2006/relationships/hyperlink" Target="https://coronavirus.utah.gov/stay-at-home/" TargetMode="External"/><Relationship Id="rId41" Type="http://schemas.openxmlformats.org/officeDocument/2006/relationships/hyperlink" Target="https://harvardjol.com/2016/01/06/faithfully-executed-federal-death-penalty-abolitionist-states/" TargetMode="External"/><Relationship Id="rId62" Type="http://schemas.openxmlformats.org/officeDocument/2006/relationships/hyperlink" Target="https://web.archive.org/web/20170110150534/http://ccrjustice.org/sites/default/files/assets/files/CCR%20Death%20Penalty%20Factsheet.pdf" TargetMode="External"/><Relationship Id="rId83" Type="http://schemas.openxmlformats.org/officeDocument/2006/relationships/hyperlink" Target="https://fas.org/sgp/crs/misc/R44467.pdf" TargetMode="External"/><Relationship Id="rId88" Type="http://schemas.openxmlformats.org/officeDocument/2006/relationships/hyperlink" Target="https://apnews.com/1d3518af20dc4849804c21e58b46ae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BC0DC-77EE-4BD9-B822-28C77FFCB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165</TotalTime>
  <Pages>199</Pages>
  <Words>122732</Words>
  <Characters>699576</Characters>
  <Application>Microsoft Office Word</Application>
  <DocSecurity>0</DocSecurity>
  <Lines>5829</Lines>
  <Paragraphs>1641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5.1.1</cp:keywords>
  <dc:description/>
  <cp:lastModifiedBy>nickz</cp:lastModifiedBy>
  <cp:revision>1</cp:revision>
  <dcterms:created xsi:type="dcterms:W3CDTF">2020-07-16T20:20:00Z</dcterms:created>
  <dcterms:modified xsi:type="dcterms:W3CDTF">2020-08-04T13:23:00Z</dcterms:modified>
</cp:coreProperties>
</file>