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EB3241" w14:textId="6C32BE7A" w:rsidR="00E42E4C" w:rsidRDefault="00E36A37" w:rsidP="00B22671">
      <w:pPr>
        <w:pStyle w:val="Heading1"/>
        <w:rPr>
          <w:rFonts w:cs="Calibri"/>
        </w:rPr>
      </w:pPr>
      <w:r>
        <w:rPr>
          <w:rFonts w:cs="Calibri"/>
        </w:rPr>
        <w:t xml:space="preserve">MSDI </w:t>
      </w:r>
      <w:r w:rsidR="00B22671" w:rsidRPr="000A357B">
        <w:rPr>
          <w:rFonts w:cs="Calibri"/>
        </w:rPr>
        <w:t>CAPITAL PUNISHMENT</w:t>
      </w:r>
      <w:r>
        <w:rPr>
          <w:rFonts w:cs="Calibri"/>
        </w:rPr>
        <w:t xml:space="preserve"> Negative</w:t>
      </w:r>
    </w:p>
    <w:p w14:paraId="438AFC30" w14:textId="77777777" w:rsidR="00983A2A" w:rsidRDefault="00983A2A" w:rsidP="00983A2A">
      <w:pPr>
        <w:jc w:val="center"/>
      </w:pPr>
    </w:p>
    <w:p w14:paraId="45F98AB0" w14:textId="77777777" w:rsidR="00983A2A" w:rsidRDefault="00983A2A" w:rsidP="00983A2A">
      <w:pPr>
        <w:jc w:val="center"/>
      </w:pPr>
      <w:r>
        <w:rPr>
          <w:noProof/>
        </w:rPr>
        <w:drawing>
          <wp:inline distT="0" distB="0" distL="0" distR="0" wp14:anchorId="114A6632" wp14:editId="6E3F40FC">
            <wp:extent cx="4328809" cy="7129415"/>
            <wp:effectExtent l="0" t="0" r="0" b="0"/>
            <wp:docPr id="3" name="Picture 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3491" cy="7137125"/>
                    </a:xfrm>
                    <a:prstGeom prst="rect">
                      <a:avLst/>
                    </a:prstGeom>
                  </pic:spPr>
                </pic:pic>
              </a:graphicData>
            </a:graphic>
          </wp:inline>
        </w:drawing>
      </w:r>
    </w:p>
    <w:p w14:paraId="7664E914" w14:textId="3B682F1D" w:rsidR="00B22671" w:rsidRPr="000A357B" w:rsidRDefault="00B22671" w:rsidP="00B22671">
      <w:pPr>
        <w:pStyle w:val="Heading2"/>
        <w:rPr>
          <w:rFonts w:cs="Calibri"/>
        </w:rPr>
      </w:pPr>
      <w:bookmarkStart w:id="0" w:name="_GoBack"/>
      <w:bookmarkEnd w:id="0"/>
      <w:r w:rsidRPr="000A357B">
        <w:rPr>
          <w:rFonts w:cs="Calibri"/>
        </w:rPr>
        <w:lastRenderedPageBreak/>
        <w:t>OFF CASE</w:t>
      </w:r>
    </w:p>
    <w:p w14:paraId="0A558657" w14:textId="44C89717" w:rsidR="008D0577" w:rsidRPr="000A357B" w:rsidRDefault="008D0577" w:rsidP="00B22671">
      <w:pPr>
        <w:pStyle w:val="Heading3"/>
        <w:rPr>
          <w:rFonts w:cs="Calibri"/>
        </w:rPr>
      </w:pPr>
      <w:r w:rsidRPr="000A357B">
        <w:rPr>
          <w:rFonts w:cs="Calibri"/>
        </w:rPr>
        <w:lastRenderedPageBreak/>
        <w:t>PTX Link – Plan Popular</w:t>
      </w:r>
    </w:p>
    <w:p w14:paraId="5E592518" w14:textId="14BE7C33" w:rsidR="008D0577" w:rsidRPr="000A357B" w:rsidRDefault="008D0577" w:rsidP="008D0577">
      <w:pPr>
        <w:pStyle w:val="Heading4"/>
        <w:rPr>
          <w:rFonts w:cs="Calibri"/>
        </w:rPr>
      </w:pPr>
      <w:r w:rsidRPr="000A357B">
        <w:rPr>
          <w:rFonts w:cs="Calibri"/>
        </w:rPr>
        <w:t xml:space="preserve">Plan is broadly </w:t>
      </w:r>
      <w:r w:rsidRPr="000A357B">
        <w:rPr>
          <w:rFonts w:cs="Calibri"/>
          <w:u w:val="single"/>
        </w:rPr>
        <w:t>popular</w:t>
      </w:r>
    </w:p>
    <w:p w14:paraId="267A3E39" w14:textId="363E11A2" w:rsidR="008D0577" w:rsidRPr="000A357B" w:rsidRDefault="008D0577" w:rsidP="008D0577">
      <w:r w:rsidRPr="000A357B">
        <w:rPr>
          <w:rStyle w:val="Style13ptBold"/>
        </w:rPr>
        <w:t>Amnesty International</w:t>
      </w:r>
      <w:r w:rsidRPr="000A357B">
        <w:t xml:space="preserve">, last updated </w:t>
      </w:r>
      <w:r w:rsidRPr="000A357B">
        <w:rPr>
          <w:rStyle w:val="Style13ptBold"/>
        </w:rPr>
        <w:t>2020</w:t>
      </w:r>
      <w:r w:rsidRPr="000A357B">
        <w:t>, "Most Voters Prefer Alternatives to the Death Penalty – Amnesty International USA," Amnesty International USA, https://www.amnestyusa.org/most-voters-prefer-alternatives-to-the-death-penalty/, accessed 6-22-2020</w:t>
      </w:r>
    </w:p>
    <w:p w14:paraId="416B0783" w14:textId="723DB7FF" w:rsidR="008D0577" w:rsidRPr="000A357B" w:rsidRDefault="008D0577" w:rsidP="008D0577">
      <w:pPr>
        <w:rPr>
          <w:rStyle w:val="StyleUnderline"/>
        </w:rPr>
      </w:pPr>
      <w:r w:rsidRPr="000A357B">
        <w:rPr>
          <w:sz w:val="16"/>
        </w:rPr>
        <w:t xml:space="preserve">A new poll demonstrates that </w:t>
      </w:r>
      <w:r w:rsidRPr="000A357B">
        <w:rPr>
          <w:rStyle w:val="StyleUnderline"/>
        </w:rPr>
        <w:t xml:space="preserve">U.S. voters don’t consider the capital punishment a wise use of their tax dollars. It also finds that most U.S. voters don’t consider the death penalty the most appropriate punishment for murder. </w:t>
      </w:r>
      <w:r w:rsidRPr="000A357B">
        <w:rPr>
          <w:sz w:val="16"/>
        </w:rPr>
        <w:t xml:space="preserve">1,500 registered voters were surveyed for this comprehensive study of public attitudes towards the death penalty, released today by the Death Penalty Information Center. In the poll, </w:t>
      </w:r>
      <w:r w:rsidRPr="000A357B">
        <w:rPr>
          <w:rStyle w:val="Emphasis"/>
        </w:rPr>
        <w:t>61% of the voters preferred alternatives to the death penalty as the more appropriate punishments for murder</w:t>
      </w:r>
      <w:r w:rsidRPr="000A357B">
        <w:rPr>
          <w:sz w:val="16"/>
        </w:rPr>
        <w:t>. (</w:t>
      </w:r>
      <w:r w:rsidRPr="000A357B">
        <w:rPr>
          <w:rStyle w:val="StyleUnderline"/>
        </w:rPr>
        <w:t>39% favored life without parole plus restitution for the victim’s family, 13% just life without parole, and 9% life with the possibility of parole.)</w:t>
      </w:r>
    </w:p>
    <w:p w14:paraId="001499F0" w14:textId="07881335" w:rsidR="00B22671" w:rsidRPr="000A357B" w:rsidRDefault="00B22671" w:rsidP="00B22671">
      <w:pPr>
        <w:pStyle w:val="Heading3"/>
        <w:rPr>
          <w:rFonts w:cs="Calibri"/>
        </w:rPr>
      </w:pPr>
      <w:r w:rsidRPr="000A357B">
        <w:rPr>
          <w:rFonts w:cs="Calibri"/>
        </w:rPr>
        <w:lastRenderedPageBreak/>
        <w:t>PTX Link</w:t>
      </w:r>
      <w:r w:rsidR="008D0577" w:rsidRPr="000A357B">
        <w:rPr>
          <w:rFonts w:cs="Calibri"/>
        </w:rPr>
        <w:t xml:space="preserve"> – Plan Unpopular</w:t>
      </w:r>
    </w:p>
    <w:p w14:paraId="0A7DC351" w14:textId="33873A29" w:rsidR="00B22671" w:rsidRPr="000A357B" w:rsidRDefault="00B22671" w:rsidP="00B22671">
      <w:pPr>
        <w:pStyle w:val="Heading4"/>
        <w:rPr>
          <w:rFonts w:cs="Calibri"/>
        </w:rPr>
      </w:pPr>
      <w:r w:rsidRPr="000A357B">
        <w:rPr>
          <w:rFonts w:cs="Calibri"/>
        </w:rPr>
        <w:t xml:space="preserve">Death penalty is </w:t>
      </w:r>
      <w:r w:rsidRPr="000A357B">
        <w:rPr>
          <w:rFonts w:cs="Calibri"/>
          <w:u w:val="single"/>
        </w:rPr>
        <w:t>popular</w:t>
      </w:r>
    </w:p>
    <w:p w14:paraId="6909D70A" w14:textId="77D0B4BC" w:rsidR="00B22671" w:rsidRPr="000A357B" w:rsidRDefault="00B22671" w:rsidP="00B22671">
      <w:r w:rsidRPr="000A357B">
        <w:t xml:space="preserve">David </w:t>
      </w:r>
      <w:proofErr w:type="spellStart"/>
      <w:r w:rsidRPr="000A357B">
        <w:rPr>
          <w:rStyle w:val="Style13ptBold"/>
        </w:rPr>
        <w:t>Muhlhausen</w:t>
      </w:r>
      <w:proofErr w:type="spellEnd"/>
      <w:r w:rsidRPr="000A357B">
        <w:t>, 6-27-</w:t>
      </w:r>
      <w:r w:rsidRPr="000A357B">
        <w:rPr>
          <w:rStyle w:val="Style13ptBold"/>
        </w:rPr>
        <w:t>2007</w:t>
      </w:r>
      <w:r w:rsidRPr="000A357B">
        <w:t>, "The Death Penalty Deters Crime and Saves Lives," Heritage Foundation, https://www.heritage.org/testimony/the-death-penalty-deters-crime-and-saves-lives, accessed 6-21-2020</w:t>
      </w:r>
    </w:p>
    <w:p w14:paraId="18EF4F07" w14:textId="30BA55E7" w:rsidR="00B22671" w:rsidRPr="000A357B" w:rsidRDefault="00B22671" w:rsidP="00B22671">
      <w:pPr>
        <w:rPr>
          <w:sz w:val="16"/>
        </w:rPr>
      </w:pPr>
      <w:r w:rsidRPr="000A357B">
        <w:rPr>
          <w:sz w:val="16"/>
        </w:rPr>
        <w:t xml:space="preserve">While opponents of capital punishment have been very vocal in their opposition, </w:t>
      </w:r>
      <w:r w:rsidRPr="000A357B">
        <w:rPr>
          <w:rStyle w:val="StyleUnderline"/>
        </w:rPr>
        <w:t xml:space="preserve">Gallup opinion polls consistently demonstrate that </w:t>
      </w:r>
      <w:r w:rsidRPr="000A357B">
        <w:rPr>
          <w:rStyle w:val="Emphasis"/>
        </w:rPr>
        <w:t>the American public overwhelmingly supports capital punishment</w:t>
      </w:r>
      <w:r w:rsidRPr="000A357B">
        <w:rPr>
          <w:sz w:val="16"/>
        </w:rPr>
        <w:t xml:space="preserve">. [1] (See Chart 1.) In Gallup's most recent poll, </w:t>
      </w:r>
      <w:r w:rsidRPr="000A357B">
        <w:rPr>
          <w:rStyle w:val="StyleUnderline"/>
        </w:rPr>
        <w:t>67 percent of Americans favor the death penalty for those convicted of murder</w:t>
      </w:r>
      <w:r w:rsidRPr="000A357B">
        <w:rPr>
          <w:sz w:val="16"/>
        </w:rPr>
        <w:t xml:space="preserve">, while only 28 percent are opposed. From 2000 to the most recent poll in 2006, </w:t>
      </w:r>
      <w:r w:rsidRPr="000A357B">
        <w:rPr>
          <w:rStyle w:val="StyleUnderline"/>
        </w:rPr>
        <w:t>support for capital punishment consistently runs a 2:1 ratio in favor</w:t>
      </w:r>
      <w:r w:rsidRPr="000A357B">
        <w:rPr>
          <w:sz w:val="16"/>
        </w:rPr>
        <w:t>. Despite strong public support for capital punishment, federal, state, and local officials must continually ensure that its implementation rigorously upholds constitutional protections, such as due process and equal protection of the law. However, the criminal process should not be abused to prevent the lawful imposition of the death penalty in appropriate capital cases.</w:t>
      </w:r>
    </w:p>
    <w:p w14:paraId="777E46C5" w14:textId="26E43976" w:rsidR="00B22671" w:rsidRPr="000A357B" w:rsidRDefault="00B22671" w:rsidP="00B22671">
      <w:pPr>
        <w:pStyle w:val="Heading2"/>
        <w:rPr>
          <w:rFonts w:cs="Calibri"/>
        </w:rPr>
      </w:pPr>
      <w:r w:rsidRPr="000A357B">
        <w:rPr>
          <w:rFonts w:cs="Calibri"/>
        </w:rPr>
        <w:lastRenderedPageBreak/>
        <w:t>ON CASE</w:t>
      </w:r>
    </w:p>
    <w:p w14:paraId="58BFC3A6" w14:textId="74564E81" w:rsidR="00947FD5" w:rsidRPr="000A357B" w:rsidRDefault="00947FD5" w:rsidP="00B22671">
      <w:pPr>
        <w:pStyle w:val="Heading3"/>
        <w:rPr>
          <w:rFonts w:cs="Calibri"/>
        </w:rPr>
      </w:pPr>
      <w:r w:rsidRPr="000A357B">
        <w:rPr>
          <w:rFonts w:cs="Calibri"/>
        </w:rPr>
        <w:lastRenderedPageBreak/>
        <w:t xml:space="preserve">Inherency </w:t>
      </w:r>
    </w:p>
    <w:p w14:paraId="2E0E8FF1" w14:textId="4B614FE2" w:rsidR="00947FD5" w:rsidRPr="000A357B" w:rsidRDefault="00947FD5" w:rsidP="00947FD5">
      <w:pPr>
        <w:pStyle w:val="Heading4"/>
        <w:rPr>
          <w:rFonts w:cs="Calibri"/>
        </w:rPr>
      </w:pPr>
      <w:r w:rsidRPr="000A357B">
        <w:rPr>
          <w:rFonts w:cs="Calibri"/>
        </w:rPr>
        <w:t xml:space="preserve">Government are </w:t>
      </w:r>
      <w:r w:rsidRPr="000A357B">
        <w:rPr>
          <w:rFonts w:cs="Calibri"/>
          <w:u w:val="single"/>
        </w:rPr>
        <w:t>already</w:t>
      </w:r>
      <w:r w:rsidRPr="000A357B">
        <w:rPr>
          <w:rFonts w:cs="Calibri"/>
        </w:rPr>
        <w:t xml:space="preserve"> limiting application of the death penalty </w:t>
      </w:r>
    </w:p>
    <w:p w14:paraId="0B7765A4" w14:textId="0899D8AA" w:rsidR="00947FD5" w:rsidRPr="000A357B" w:rsidRDefault="00947FD5" w:rsidP="00947FD5">
      <w:r w:rsidRPr="000A357B">
        <w:rPr>
          <w:rStyle w:val="Style13ptBold"/>
        </w:rPr>
        <w:t>American Bar Association</w:t>
      </w:r>
      <w:r w:rsidRPr="000A357B">
        <w:t>, 5-10-</w:t>
      </w:r>
      <w:r w:rsidRPr="000A357B">
        <w:rPr>
          <w:rStyle w:val="Style13ptBold"/>
        </w:rPr>
        <w:t>2019</w:t>
      </w:r>
      <w:r w:rsidRPr="000A357B">
        <w:t>, "Numerous States Consider Repeal of the Death Penalty," No Publication, https://www.americanbar.org/groups/committees/death_penalty_representation/project_press/2019/spring/numerous-states-consider-repeal-of-the-death-penalty/, accessed 6-22-2020</w:t>
      </w:r>
    </w:p>
    <w:p w14:paraId="1119AE87" w14:textId="08F634C5" w:rsidR="00947FD5" w:rsidRPr="000A357B" w:rsidRDefault="00947FD5" w:rsidP="00947FD5">
      <w:r w:rsidRPr="000A357B">
        <w:t xml:space="preserve">**edited for </w:t>
      </w:r>
      <w:proofErr w:type="spellStart"/>
      <w:r w:rsidRPr="000A357B">
        <w:t>ableist</w:t>
      </w:r>
      <w:proofErr w:type="spellEnd"/>
      <w:r w:rsidRPr="000A357B">
        <w:t xml:space="preserve"> </w:t>
      </w:r>
      <w:proofErr w:type="spellStart"/>
      <w:r w:rsidRPr="000A357B">
        <w:t>langauge</w:t>
      </w:r>
      <w:proofErr w:type="spellEnd"/>
    </w:p>
    <w:p w14:paraId="4AC343C9" w14:textId="6F4260F9" w:rsidR="00947FD5" w:rsidRPr="000A357B" w:rsidRDefault="00947FD5" w:rsidP="00947FD5">
      <w:pPr>
        <w:rPr>
          <w:rStyle w:val="Emphasis"/>
        </w:rPr>
      </w:pPr>
      <w:r w:rsidRPr="000A357B">
        <w:rPr>
          <w:sz w:val="16"/>
        </w:rPr>
        <w:t xml:space="preserve">In </w:t>
      </w:r>
      <w:r w:rsidRPr="000A357B">
        <w:rPr>
          <w:rStyle w:val="StyleUnderline"/>
        </w:rPr>
        <w:t>state legislatures across the country, lawmakers spent the first few months of 2019 considering whether to repeal – or reinstate – the death penalty</w:t>
      </w:r>
      <w:r w:rsidRPr="000A357B">
        <w:rPr>
          <w:sz w:val="16"/>
        </w:rPr>
        <w:t xml:space="preserve">. A recent </w:t>
      </w:r>
      <w:r w:rsidRPr="000A357B">
        <w:rPr>
          <w:rStyle w:val="StyleUnderline"/>
        </w:rPr>
        <w:t>increase in bipartisan support for repeal has</w:t>
      </w:r>
      <w:r w:rsidRPr="000A357B">
        <w:rPr>
          <w:sz w:val="16"/>
        </w:rPr>
        <w:t xml:space="preserve"> </w:t>
      </w:r>
      <w:r w:rsidRPr="000A357B">
        <w:rPr>
          <w:strike/>
          <w:sz w:val="16"/>
        </w:rPr>
        <w:t>enabled</w:t>
      </w:r>
      <w:r w:rsidRPr="000A357B">
        <w:rPr>
          <w:sz w:val="16"/>
        </w:rPr>
        <w:t xml:space="preserve"> [allowed] </w:t>
      </w:r>
      <w:r w:rsidRPr="000A357B">
        <w:rPr>
          <w:rStyle w:val="StyleUnderline"/>
        </w:rPr>
        <w:t>state abolition measures to progress further in some states than ever before</w:t>
      </w:r>
      <w:r w:rsidRPr="000A357B">
        <w:rPr>
          <w:sz w:val="16"/>
        </w:rPr>
        <w:t xml:space="preserve">. Many of these developments have been bolstered by concerns about the high cost of litigating capital cases, the perception of government overreach, and the </w:t>
      </w:r>
      <w:r w:rsidRPr="000A357B">
        <w:rPr>
          <w:strike/>
          <w:sz w:val="16"/>
        </w:rPr>
        <w:t>inability</w:t>
      </w:r>
      <w:r w:rsidRPr="000A357B">
        <w:rPr>
          <w:sz w:val="16"/>
        </w:rPr>
        <w:t xml:space="preserve"> [failure] to apply the death penalty fairly and with appropriate due process. </w:t>
      </w:r>
      <w:r w:rsidRPr="000A357B">
        <w:rPr>
          <w:rStyle w:val="Emphasis"/>
        </w:rPr>
        <w:t>Bills to limit the application of the death penalty or to repeal it have been introduced in at least 18 states this year, including Colorado, New Hampshire, Nebraska, and Washington State.</w:t>
      </w:r>
    </w:p>
    <w:p w14:paraId="608F226C" w14:textId="6E286DB6" w:rsidR="00947FD5" w:rsidRPr="000A357B" w:rsidRDefault="00947FD5" w:rsidP="00947FD5">
      <w:pPr>
        <w:rPr>
          <w:rStyle w:val="Emphasis"/>
        </w:rPr>
      </w:pPr>
    </w:p>
    <w:p w14:paraId="6F2CC913" w14:textId="369200F9" w:rsidR="00947FD5" w:rsidRPr="000A357B" w:rsidRDefault="00947FD5" w:rsidP="00947FD5">
      <w:pPr>
        <w:pStyle w:val="Heading4"/>
        <w:rPr>
          <w:rFonts w:cs="Calibri"/>
        </w:rPr>
      </w:pPr>
      <w:r w:rsidRPr="000A357B">
        <w:rPr>
          <w:rFonts w:cs="Calibri"/>
        </w:rPr>
        <w:t xml:space="preserve">States </w:t>
      </w:r>
      <w:r w:rsidRPr="000A357B">
        <w:rPr>
          <w:rFonts w:cs="Calibri"/>
          <w:u w:val="single"/>
        </w:rPr>
        <w:t>rarely</w:t>
      </w:r>
      <w:r w:rsidRPr="000A357B">
        <w:rPr>
          <w:rFonts w:cs="Calibri"/>
        </w:rPr>
        <w:t xml:space="preserve"> use the death penalty </w:t>
      </w:r>
    </w:p>
    <w:p w14:paraId="1A3C1C5D" w14:textId="18C8B79C" w:rsidR="00947FD5" w:rsidRPr="000A357B" w:rsidRDefault="00947FD5" w:rsidP="00947FD5">
      <w:r w:rsidRPr="000A357B">
        <w:t xml:space="preserve">---magnifies the probability claim on the </w:t>
      </w:r>
      <w:r w:rsidR="008C57B9" w:rsidRPr="000A357B">
        <w:t>LWOP turn</w:t>
      </w:r>
    </w:p>
    <w:p w14:paraId="64315167" w14:textId="2862BE57" w:rsidR="00947FD5" w:rsidRPr="000A357B" w:rsidRDefault="00947FD5" w:rsidP="00947FD5">
      <w:r w:rsidRPr="000A357B">
        <w:t xml:space="preserve">Mark </w:t>
      </w:r>
      <w:r w:rsidRPr="000A357B">
        <w:rPr>
          <w:rStyle w:val="Style13ptBold"/>
        </w:rPr>
        <w:t>Berman</w:t>
      </w:r>
      <w:r w:rsidRPr="000A357B">
        <w:t>, 3-14-</w:t>
      </w:r>
      <w:r w:rsidRPr="000A357B">
        <w:rPr>
          <w:rStyle w:val="Style13ptBold"/>
        </w:rPr>
        <w:t>2019</w:t>
      </w:r>
      <w:r w:rsidRPr="000A357B">
        <w:t>, "Most states have the death penalty. Few actually carry out executions.," https://www.washingtonpost.com/national/most-states-have-the-death-penalty-few-actually-carry-out-executions/2019/03/14/208e443a-45b1-11e9-8aab-95b8d80a1e4f_story.html, accessed 6-22-2020</w:t>
      </w:r>
    </w:p>
    <w:p w14:paraId="5895C082" w14:textId="58689EE0" w:rsidR="00947FD5" w:rsidRPr="000A357B" w:rsidRDefault="00947FD5" w:rsidP="00947FD5">
      <w:pPr>
        <w:rPr>
          <w:sz w:val="16"/>
        </w:rPr>
      </w:pPr>
      <w:r w:rsidRPr="000A357B">
        <w:rPr>
          <w:rStyle w:val="StyleUnderline"/>
        </w:rPr>
        <w:t>The execution chamber at the San Quentin State Prison near San Francisco has never been used, an $853,000 facility that has sat empty for more than a decade.</w:t>
      </w:r>
      <w:r w:rsidR="008C57B9" w:rsidRPr="000A357B">
        <w:rPr>
          <w:rStyle w:val="StyleUnderline"/>
        </w:rPr>
        <w:t xml:space="preserve"> </w:t>
      </w:r>
      <w:r w:rsidRPr="000A357B">
        <w:rPr>
          <w:sz w:val="16"/>
        </w:rPr>
        <w:t xml:space="preserve">After a federal judge assailed the old chamber as dimly lit and “poorly designed,” California constructed a new one to carry out sentences for inmates on the country’s largest death row. </w:t>
      </w:r>
      <w:r w:rsidRPr="000A357B">
        <w:rPr>
          <w:rStyle w:val="StyleUnderline"/>
        </w:rPr>
        <w:t>But since it was completed in early 2008, the state — facing legal challenges to its lethal injection procedures — has not carried out a single execution.</w:t>
      </w:r>
      <w:r w:rsidR="008C57B9" w:rsidRPr="000A357B">
        <w:rPr>
          <w:rStyle w:val="StyleUnderline"/>
        </w:rPr>
        <w:t xml:space="preserve"> </w:t>
      </w:r>
      <w:r w:rsidRPr="000A357B">
        <w:rPr>
          <w:sz w:val="16"/>
        </w:rPr>
        <w:t>Then on Wednesday, after Gov. Gavin Newsom (D) signed an order declaring a moratorium on executions and shutting down the San Quentin chamber, officials began dismantling the same facility the state upgraded and never used.</w:t>
      </w:r>
      <w:r w:rsidR="008C57B9" w:rsidRPr="000A357B">
        <w:rPr>
          <w:sz w:val="16"/>
        </w:rPr>
        <w:t xml:space="preserve"> </w:t>
      </w:r>
      <w:r w:rsidRPr="000A357B">
        <w:rPr>
          <w:rStyle w:val="StyleUnderline"/>
        </w:rPr>
        <w:t>While Newsom’s order effectively maintains the status quo in California, it means that the state will retain its place among many where death chambers have remained dormant in recent years</w:t>
      </w:r>
      <w:r w:rsidRPr="000A357B">
        <w:rPr>
          <w:sz w:val="16"/>
        </w:rPr>
        <w:t xml:space="preserve">. </w:t>
      </w:r>
      <w:r w:rsidRPr="000A357B">
        <w:rPr>
          <w:rStyle w:val="StyleUnderline"/>
        </w:rPr>
        <w:t xml:space="preserve">Kentucky last carried out an execution in 2008. California and three other states — North Carolina, Nevada and Montana — all carried out their last death sentences in 2006. In Pennsylvania, the last execution was in 1999, when Gary </w:t>
      </w:r>
      <w:proofErr w:type="spellStart"/>
      <w:r w:rsidRPr="000A357B">
        <w:rPr>
          <w:rStyle w:val="StyleUnderline"/>
        </w:rPr>
        <w:t>Heidnik</w:t>
      </w:r>
      <w:proofErr w:type="spellEnd"/>
      <w:r w:rsidRPr="000A357B">
        <w:rPr>
          <w:rStyle w:val="StyleUnderline"/>
        </w:rPr>
        <w:t xml:space="preserve"> was executed by injection for murdering two women he had held captive in his home.</w:t>
      </w:r>
      <w:r w:rsidR="008C57B9" w:rsidRPr="000A357B">
        <w:rPr>
          <w:rStyle w:val="StyleUnderline"/>
        </w:rPr>
        <w:t xml:space="preserve"> </w:t>
      </w:r>
      <w:r w:rsidRPr="000A357B">
        <w:rPr>
          <w:rStyle w:val="StyleUnderline"/>
        </w:rPr>
        <w:t>California Gov. declares moratorium two months after taking office</w:t>
      </w:r>
      <w:r w:rsidR="008C57B9" w:rsidRPr="000A357B">
        <w:rPr>
          <w:rStyle w:val="StyleUnderline"/>
        </w:rPr>
        <w:t xml:space="preserve"> </w:t>
      </w:r>
      <w:r w:rsidRPr="000A357B">
        <w:rPr>
          <w:rStyle w:val="Emphasis"/>
        </w:rPr>
        <w:t>The news in California highlights the broader reality of American capital punishment, which has dwindled dramatically in recent years</w:t>
      </w:r>
      <w:r w:rsidRPr="000A357B">
        <w:rPr>
          <w:sz w:val="16"/>
        </w:rPr>
        <w:t xml:space="preserve">. While a majority of states still have the death penalty on the books, </w:t>
      </w:r>
      <w:r w:rsidRPr="000A357B">
        <w:rPr>
          <w:rStyle w:val="StyleUnderline"/>
        </w:rPr>
        <w:t>only a handful regularly carry out these sentences</w:t>
      </w:r>
      <w:r w:rsidRPr="000A357B">
        <w:rPr>
          <w:sz w:val="16"/>
        </w:rPr>
        <w:t>. And although more than 2,600 people sit on death rows nationwide, many are in states where executions are on hold, leaving unclear how many of these sentences will ever be carried out.</w:t>
      </w:r>
      <w:r w:rsidR="008C57B9" w:rsidRPr="000A357B">
        <w:rPr>
          <w:sz w:val="16"/>
        </w:rPr>
        <w:t xml:space="preserve"> </w:t>
      </w:r>
      <w:r w:rsidRPr="000A357B">
        <w:rPr>
          <w:rStyle w:val="StyleUnderline"/>
        </w:rPr>
        <w:t>In some states, the death penalty has been frozen or abolished by officials, the courts or a combination of both</w:t>
      </w:r>
      <w:r w:rsidRPr="000A357B">
        <w:rPr>
          <w:sz w:val="16"/>
        </w:rPr>
        <w:t xml:space="preserve">. Authorities in some states that retain the practice say they have no lethal injection drugs and are not trying to obtain any. In other places, </w:t>
      </w:r>
      <w:r w:rsidRPr="000A357B">
        <w:rPr>
          <w:rStyle w:val="StyleUnderline"/>
        </w:rPr>
        <w:t>officials have sought to carry out death sentences but have faced legal hurdles or been unable to obtain the chemicals needed for lethal injections amid resistance from drug companies.</w:t>
      </w:r>
      <w:r w:rsidR="008C57B9" w:rsidRPr="000A357B">
        <w:rPr>
          <w:rStyle w:val="StyleUnderline"/>
        </w:rPr>
        <w:t xml:space="preserve"> </w:t>
      </w:r>
      <w:r w:rsidRPr="000A357B">
        <w:rPr>
          <w:sz w:val="16"/>
        </w:rPr>
        <w:t xml:space="preserve">“In some ways we are more enamored with the idea of the death penalty than the reality of carrying it out,” said Elisabeth </w:t>
      </w:r>
      <w:proofErr w:type="spellStart"/>
      <w:r w:rsidRPr="000A357B">
        <w:rPr>
          <w:sz w:val="16"/>
        </w:rPr>
        <w:t>Semel</w:t>
      </w:r>
      <w:proofErr w:type="spellEnd"/>
      <w:r w:rsidRPr="000A357B">
        <w:rPr>
          <w:sz w:val="16"/>
        </w:rPr>
        <w:t>, director of the Death Penalty Clinic at the University of California at Berkeley, who has represented many people facing the death penalty.</w:t>
      </w:r>
      <w:r w:rsidR="008C57B9" w:rsidRPr="000A357B">
        <w:rPr>
          <w:sz w:val="16"/>
        </w:rPr>
        <w:t xml:space="preserve"> </w:t>
      </w:r>
      <w:r w:rsidRPr="000A357B">
        <w:rPr>
          <w:sz w:val="16"/>
        </w:rPr>
        <w:t xml:space="preserve">“It’s the notion that we should have in our back pocket the ability to kill that really horrible person, that person that we each envision as the worst in the worst,” </w:t>
      </w:r>
      <w:proofErr w:type="spellStart"/>
      <w:r w:rsidRPr="000A357B">
        <w:rPr>
          <w:sz w:val="16"/>
        </w:rPr>
        <w:t>Semel</w:t>
      </w:r>
      <w:proofErr w:type="spellEnd"/>
      <w:r w:rsidRPr="000A357B">
        <w:rPr>
          <w:sz w:val="16"/>
        </w:rPr>
        <w:t xml:space="preserve"> said. “There’s some emotional need to have that power. And yet when it comes to effectuating it, it becomes very complicated for people.”</w:t>
      </w:r>
      <w:r w:rsidR="008C57B9" w:rsidRPr="000A357B">
        <w:rPr>
          <w:sz w:val="16"/>
        </w:rPr>
        <w:t xml:space="preserve"> </w:t>
      </w:r>
      <w:r w:rsidRPr="000A357B">
        <w:rPr>
          <w:sz w:val="16"/>
        </w:rPr>
        <w:t>Newsom’s order gives the 737 people on California’s death row a reprieve, at least as long as he is in office. While the order does not prevent any planned executions — none were scheduled — Newsom noted that 25 death row inmates had exhausted their appeals and could have had execution dates set.</w:t>
      </w:r>
      <w:r w:rsidR="008C57B9" w:rsidRPr="000A357B">
        <w:rPr>
          <w:sz w:val="16"/>
        </w:rPr>
        <w:t xml:space="preserve"> </w:t>
      </w:r>
      <w:r w:rsidRPr="000A357B">
        <w:rPr>
          <w:sz w:val="16"/>
        </w:rPr>
        <w:t>His order says that “death sentences are unevenly and unfairly applied to people of color, people with mental disabilities, and people who cannot afford costly legal representation.” Newsom also noted in his order that people have been sentenced to death and later found innocent. According to the Death Penalty Information Center, five of the 164 people given death sentences and later exonerated were in California, a statistic Newsom highlighted when he announced his decision.</w:t>
      </w:r>
      <w:r w:rsidR="008C57B9" w:rsidRPr="000A357B">
        <w:rPr>
          <w:sz w:val="16"/>
        </w:rPr>
        <w:t xml:space="preserve"> </w:t>
      </w:r>
      <w:r w:rsidRPr="000A357B">
        <w:rPr>
          <w:sz w:val="16"/>
        </w:rPr>
        <w:t>“In an ideal world, we wouldn’t be prosecuting death any longer,” Newsom said. He later added: “I cannot sign off on executing hundreds and hundreds of human beings knowing — knowing — that among them will be innocent human beings.”</w:t>
      </w:r>
      <w:r w:rsidR="008C57B9" w:rsidRPr="000A357B">
        <w:rPr>
          <w:sz w:val="16"/>
        </w:rPr>
        <w:t xml:space="preserve"> </w:t>
      </w:r>
      <w:r w:rsidRPr="000A357B">
        <w:rPr>
          <w:rStyle w:val="Emphasis"/>
        </w:rPr>
        <w:t>Drug companies don’t want to be involved in executions, so they’re suing to keep their drugs out</w:t>
      </w:r>
      <w:r w:rsidR="008C57B9" w:rsidRPr="000A357B">
        <w:rPr>
          <w:rStyle w:val="Emphasis"/>
        </w:rPr>
        <w:t xml:space="preserve"> </w:t>
      </w:r>
      <w:r w:rsidRPr="000A357B">
        <w:rPr>
          <w:rStyle w:val="StyleUnderline"/>
        </w:rPr>
        <w:t>Since the turn of the century, use of the death penalty has sharply declined. In 1999, there were 98 executions nationwide carried out by 20 states, according to records kept by the Death Penalty Information Center, a Washington nonprofit group. Last year, there were 25 executions in eight states.</w:t>
      </w:r>
      <w:r w:rsidR="008C57B9" w:rsidRPr="000A357B">
        <w:rPr>
          <w:rStyle w:val="StyleUnderline"/>
        </w:rPr>
        <w:t xml:space="preserve"> </w:t>
      </w:r>
      <w:r w:rsidRPr="000A357B">
        <w:rPr>
          <w:sz w:val="16"/>
        </w:rPr>
        <w:t>Thirty states retain the death penalty, along with the federal government and the U.S. military, according to the Death Penalty Information Center. Of the 20 states that have no death penalty, eight have shifted that way since 2007, including Maryland, Illinois and Washington state, where the Supreme Court last year struck it down.</w:t>
      </w:r>
      <w:r w:rsidR="008C57B9" w:rsidRPr="000A357B">
        <w:rPr>
          <w:sz w:val="16"/>
        </w:rPr>
        <w:t xml:space="preserve"> </w:t>
      </w:r>
      <w:r w:rsidRPr="000A357B">
        <w:rPr>
          <w:rStyle w:val="StyleUnderline"/>
        </w:rPr>
        <w:t>The list of states that still have capital punishment includes places such as California and Pennsylvania, homes to sizable death rows and governors who have imposed moratoriums on executions. Wyoming also still has the practice but has an empty death row, and in North Carolina, a court-ordered stay has been blocking executions for years.</w:t>
      </w:r>
      <w:r w:rsidR="008C57B9" w:rsidRPr="000A357B">
        <w:rPr>
          <w:rStyle w:val="StyleUnderline"/>
        </w:rPr>
        <w:t xml:space="preserve"> </w:t>
      </w:r>
      <w:r w:rsidRPr="000A357B">
        <w:rPr>
          <w:sz w:val="16"/>
        </w:rPr>
        <w:t>California Gov. Gavin Newsom signs the executive order placing a moratorium on the death penalty at his Capitol office on Wednesday in Sacramento. (D signs the executive order placing a moratorium on the death penalty at his Capitol office on Wednesday in Sacramento.)</w:t>
      </w:r>
      <w:r w:rsidR="008C57B9" w:rsidRPr="000A357B">
        <w:rPr>
          <w:sz w:val="16"/>
        </w:rPr>
        <w:t xml:space="preserve"> </w:t>
      </w:r>
      <w:r w:rsidRPr="000A357B">
        <w:rPr>
          <w:rStyle w:val="StyleUnderline"/>
        </w:rPr>
        <w:t>States still seeking executions have run into a sizable roadblock in recent years: the pharmaceutical industry, which has pushed back against using its drugs in executions and has tightened restrictions on how such drugs are sold.</w:t>
      </w:r>
      <w:r w:rsidR="008C57B9" w:rsidRPr="000A357B">
        <w:rPr>
          <w:rStyle w:val="StyleUnderline"/>
        </w:rPr>
        <w:t xml:space="preserve"> </w:t>
      </w:r>
      <w:r w:rsidRPr="000A357B">
        <w:rPr>
          <w:sz w:val="16"/>
        </w:rPr>
        <w:t>In some cases, pharmaceutical firms have gone to court to prevent usage of their drugs in lethal injections. The tactic prevented an execution in Nevada last year that would have used fentanyl, the powerful synthetic opioid, but failed to block a string of lethal injections in Arkansas in 2017. A month after the Nevada execution was halted, Nebraska carried out a lethal injection using fentanyl, the first time that happened nationwide and that state’s first execution in 21 years.</w:t>
      </w:r>
      <w:r w:rsidR="008C57B9" w:rsidRPr="000A357B">
        <w:rPr>
          <w:sz w:val="16"/>
        </w:rPr>
        <w:t xml:space="preserve"> </w:t>
      </w:r>
      <w:r w:rsidRPr="000A357B">
        <w:rPr>
          <w:sz w:val="16"/>
        </w:rPr>
        <w:t>Nebraska and Nevada turned to fentanyl as multiple states have looked to new drug combinations or other execution methods to carry out death sentences. Tennessee last year expanded its use of the electric chair, while Florida adopted a new anesthetic in 2017 that had not been used in an execution. Ohio Gov. Mike DeWine (R) last week said he was delaying three executions to give corrections officials more time to develop a new lethal-injection method after a judge denounced the existing protocol.</w:t>
      </w:r>
      <w:r w:rsidR="008C57B9" w:rsidRPr="000A357B">
        <w:rPr>
          <w:sz w:val="16"/>
        </w:rPr>
        <w:t xml:space="preserve"> </w:t>
      </w:r>
      <w:r w:rsidRPr="000A357B">
        <w:rPr>
          <w:sz w:val="16"/>
        </w:rPr>
        <w:t>‘It was fundamentally unfair.’ A prosecutor apologizes for helping put an innocent man on death row</w:t>
      </w:r>
      <w:r w:rsidR="008C57B9" w:rsidRPr="000A357B">
        <w:rPr>
          <w:sz w:val="16"/>
        </w:rPr>
        <w:t xml:space="preserve"> </w:t>
      </w:r>
      <w:r w:rsidRPr="000A357B">
        <w:rPr>
          <w:sz w:val="16"/>
        </w:rPr>
        <w:t>In Oklahoma, officials said last year they would use nitrogen gas for all executions going forward, an unprecedented change that has not been used yet. A spokesman for the state Department of Corrections said this week that the state has not come up with a protocol for carrying out such executions, writing in an email that officials were “still working on the method — finding the technology we would use to execute an inmate with inert gas.”</w:t>
      </w:r>
      <w:r w:rsidR="008C57B9" w:rsidRPr="000A357B">
        <w:rPr>
          <w:sz w:val="16"/>
        </w:rPr>
        <w:t xml:space="preserve"> </w:t>
      </w:r>
      <w:r w:rsidRPr="000A357B">
        <w:rPr>
          <w:sz w:val="16"/>
        </w:rPr>
        <w:t>Death row populations are getting older — and, in some cases, inmates are dying before sentences are carried out. California has carried out 13 executions since 1978. During that same span, 120 other death row inmates have died, mostly because of natural causes or suicides, according to the California Department of Corrections and Rehabilitation.</w:t>
      </w:r>
      <w:r w:rsidR="008C57B9" w:rsidRPr="000A357B">
        <w:rPr>
          <w:sz w:val="16"/>
        </w:rPr>
        <w:t xml:space="preserve"> </w:t>
      </w:r>
      <w:r w:rsidRPr="000A357B">
        <w:rPr>
          <w:sz w:val="16"/>
        </w:rPr>
        <w:t xml:space="preserve">“What we have right now is a symbolic death penalty,” Michael </w:t>
      </w:r>
      <w:proofErr w:type="spellStart"/>
      <w:r w:rsidRPr="000A357B">
        <w:rPr>
          <w:sz w:val="16"/>
        </w:rPr>
        <w:t>Hestrin</w:t>
      </w:r>
      <w:proofErr w:type="spellEnd"/>
      <w:r w:rsidRPr="000A357B">
        <w:rPr>
          <w:sz w:val="16"/>
        </w:rPr>
        <w:t>, the Riverside County district attorney, said of California’s system. “And I don’t think that’s a good thing. Sentences should be carried out, or they shouldn’t be handed down.”</w:t>
      </w:r>
      <w:r w:rsidR="008C57B9" w:rsidRPr="000A357B">
        <w:rPr>
          <w:sz w:val="16"/>
        </w:rPr>
        <w:t xml:space="preserve"> </w:t>
      </w:r>
      <w:proofErr w:type="spellStart"/>
      <w:r w:rsidRPr="000A357B">
        <w:rPr>
          <w:sz w:val="16"/>
        </w:rPr>
        <w:t>Hestrin</w:t>
      </w:r>
      <w:proofErr w:type="spellEnd"/>
      <w:r w:rsidRPr="000A357B">
        <w:rPr>
          <w:sz w:val="16"/>
        </w:rPr>
        <w:t>, who as a prosecutor secured seven death sentences, said the death penalty “should be reserved for the most egregious aggravated murder cases.” He also criticized Newsom’s move, saying it “subverts the will” of Californians, who in 2012 and 2016 voted down proposals to abandon the death penalty.</w:t>
      </w:r>
      <w:r w:rsidR="008C57B9" w:rsidRPr="000A357B">
        <w:rPr>
          <w:sz w:val="16"/>
        </w:rPr>
        <w:t xml:space="preserve"> </w:t>
      </w:r>
      <w:r w:rsidRPr="000A357B">
        <w:rPr>
          <w:sz w:val="16"/>
        </w:rPr>
        <w:t>How Nebraska went from repealing the death penalty to resume executions in three years</w:t>
      </w:r>
      <w:r w:rsidR="008C57B9" w:rsidRPr="000A357B">
        <w:rPr>
          <w:sz w:val="16"/>
        </w:rPr>
        <w:t xml:space="preserve"> </w:t>
      </w:r>
      <w:r w:rsidRPr="000A357B">
        <w:rPr>
          <w:sz w:val="16"/>
        </w:rPr>
        <w:t>Jeff Landry, the Louisiana attorney general, also criticized Newsom and described lengthy delays after appeals have been exhausted as unfair to crime victims’ relatives. He said states make promises to them when prosecutors decide — typically after consulting with those same relatives — to seek death.</w:t>
      </w:r>
      <w:r w:rsidR="008C57B9" w:rsidRPr="000A357B">
        <w:rPr>
          <w:sz w:val="16"/>
        </w:rPr>
        <w:t xml:space="preserve"> </w:t>
      </w:r>
      <w:r w:rsidRPr="000A357B">
        <w:rPr>
          <w:sz w:val="16"/>
        </w:rPr>
        <w:t xml:space="preserve">“You’ve got to remember that behind every crime is a victim,” said Landry, a Republican. “Where there’s a conviction, a sentencing, </w:t>
      </w:r>
      <w:proofErr w:type="gramStart"/>
      <w:r w:rsidRPr="000A357B">
        <w:rPr>
          <w:sz w:val="16"/>
        </w:rPr>
        <w:t>that’s .</w:t>
      </w:r>
      <w:proofErr w:type="gramEnd"/>
      <w:r w:rsidRPr="000A357B">
        <w:rPr>
          <w:sz w:val="16"/>
        </w:rPr>
        <w:t> . . a contract between the victim and the state saying, ‘Look, we’re going to make you whole.’ In other words, we’re going to do our part to make sure that justice is carried out.”</w:t>
      </w:r>
      <w:r w:rsidR="008C57B9" w:rsidRPr="000A357B">
        <w:rPr>
          <w:sz w:val="16"/>
        </w:rPr>
        <w:t xml:space="preserve"> </w:t>
      </w:r>
      <w:proofErr w:type="spellStart"/>
      <w:r w:rsidRPr="000A357B">
        <w:rPr>
          <w:sz w:val="16"/>
        </w:rPr>
        <w:t>Semel</w:t>
      </w:r>
      <w:proofErr w:type="spellEnd"/>
      <w:r w:rsidRPr="000A357B">
        <w:rPr>
          <w:sz w:val="16"/>
        </w:rPr>
        <w:t>, head of the Death Penalty Clinic, said that although the United States is not a monolith and different states have moved in different directions over the past two decades, there has been a clear trend.</w:t>
      </w:r>
    </w:p>
    <w:p w14:paraId="0407306B" w14:textId="77777777" w:rsidR="00947FD5" w:rsidRPr="000A357B" w:rsidRDefault="00947FD5" w:rsidP="00605EE6">
      <w:pPr>
        <w:rPr>
          <w:rStyle w:val="Emphasis"/>
        </w:rPr>
      </w:pPr>
    </w:p>
    <w:p w14:paraId="6950091F" w14:textId="7300E78A" w:rsidR="008C57B9" w:rsidRPr="000A357B" w:rsidRDefault="008C57B9" w:rsidP="00947FD5">
      <w:pPr>
        <w:pStyle w:val="Heading3"/>
        <w:rPr>
          <w:rFonts w:cs="Calibri"/>
        </w:rPr>
      </w:pPr>
      <w:r w:rsidRPr="000A357B">
        <w:rPr>
          <w:rFonts w:cs="Calibri"/>
        </w:rPr>
        <w:t>---No Drugs</w:t>
      </w:r>
    </w:p>
    <w:p w14:paraId="04BF8DCD" w14:textId="2C80788E" w:rsidR="008C57B9" w:rsidRPr="000A357B" w:rsidRDefault="008C57B9" w:rsidP="008C57B9">
      <w:pPr>
        <w:pStyle w:val="Heading4"/>
        <w:rPr>
          <w:rFonts w:cs="Calibri"/>
        </w:rPr>
      </w:pPr>
      <w:r w:rsidRPr="000A357B">
        <w:rPr>
          <w:rFonts w:cs="Calibri"/>
        </w:rPr>
        <w:t xml:space="preserve">States </w:t>
      </w:r>
      <w:r w:rsidRPr="000A357B">
        <w:rPr>
          <w:rFonts w:cs="Calibri"/>
          <w:u w:val="single"/>
        </w:rPr>
        <w:t>don’t have the drugs</w:t>
      </w:r>
      <w:r w:rsidRPr="000A357B">
        <w:rPr>
          <w:rFonts w:cs="Calibri"/>
        </w:rPr>
        <w:t xml:space="preserve"> and are facing legal hurdles to obtain them</w:t>
      </w:r>
    </w:p>
    <w:p w14:paraId="0A4D5599" w14:textId="72103652" w:rsidR="008C57B9" w:rsidRPr="000A357B" w:rsidRDefault="008C57B9" w:rsidP="008C57B9">
      <w:r w:rsidRPr="000A357B">
        <w:t xml:space="preserve">Jennifer </w:t>
      </w:r>
      <w:r w:rsidRPr="000A357B">
        <w:rPr>
          <w:rStyle w:val="Style13ptBold"/>
        </w:rPr>
        <w:t>Horne</w:t>
      </w:r>
      <w:r w:rsidRPr="000A357B">
        <w:t xml:space="preserve">, August </w:t>
      </w:r>
      <w:r w:rsidRPr="000A357B">
        <w:rPr>
          <w:rStyle w:val="Style13ptBold"/>
        </w:rPr>
        <w:t>2017</w:t>
      </w:r>
      <w:r w:rsidRPr="000A357B">
        <w:t>, " Lethal Injection Drug Shortage" Council of State Governments, https://www.csg.org/pubs/capitolideas/enews/issue65_4.aspx, accessed 6-22-2020</w:t>
      </w:r>
    </w:p>
    <w:p w14:paraId="4C2A9C21" w14:textId="579DB275" w:rsidR="008C57B9" w:rsidRPr="000A357B" w:rsidRDefault="008C57B9" w:rsidP="008C57B9">
      <w:pPr>
        <w:rPr>
          <w:sz w:val="16"/>
        </w:rPr>
      </w:pPr>
      <w:r w:rsidRPr="000A357B">
        <w:rPr>
          <w:rStyle w:val="StyleUnderline"/>
        </w:rPr>
        <w:t xml:space="preserve">Texas has 317 inmates on death row, but only enough of a key lethal injection drug to execute two of them. Ohio has just one dose of the drug left. </w:t>
      </w:r>
      <w:r w:rsidRPr="000A357B">
        <w:rPr>
          <w:rStyle w:val="Emphasis"/>
        </w:rPr>
        <w:t>A nationwide shortage of sodium thiopental, an anesthetic that is part of the three-drug cocktail used in lethal injections, has thrown capital punishment in the United States into disarray</w:t>
      </w:r>
      <w:r w:rsidRPr="000A357B">
        <w:rPr>
          <w:sz w:val="16"/>
        </w:rPr>
        <w:t xml:space="preserve">, </w:t>
      </w:r>
      <w:r w:rsidRPr="000A357B">
        <w:rPr>
          <w:rStyle w:val="StyleUnderline"/>
        </w:rPr>
        <w:t xml:space="preserve">delaying executions and forcing the change of execution protocols in several states. </w:t>
      </w:r>
      <w:r w:rsidRPr="000A357B">
        <w:rPr>
          <w:sz w:val="16"/>
        </w:rPr>
        <w:t xml:space="preserve">Last month, </w:t>
      </w:r>
      <w:r w:rsidRPr="000A357B">
        <w:rPr>
          <w:rStyle w:val="StyleUnderline"/>
        </w:rPr>
        <w:t>Hospira</w:t>
      </w:r>
      <w:r w:rsidRPr="000A357B">
        <w:rPr>
          <w:sz w:val="16"/>
        </w:rPr>
        <w:t xml:space="preserve">—the sole U.S. company approved to manufacture the drug—announced it </w:t>
      </w:r>
      <w:r w:rsidRPr="000A357B">
        <w:rPr>
          <w:rStyle w:val="StyleUnderline"/>
        </w:rPr>
        <w:t>will no longer produce sodium thiopental</w:t>
      </w:r>
      <w:r w:rsidRPr="000A357B">
        <w:rPr>
          <w:sz w:val="16"/>
        </w:rPr>
        <w:t xml:space="preserve">. This move followed a global campaign by death penalty opponents and pressure by Italian government officials after the company sought to shift production of the drug to an Italian plant. The shortage of sodium thiopental has forced the 35 states using lethal injection to scramble for any remaining stock and to explore alternatives. “Many </w:t>
      </w:r>
      <w:r w:rsidRPr="000A357B">
        <w:rPr>
          <w:rStyle w:val="StyleUnderline"/>
        </w:rPr>
        <w:t>states will have to change their method of execution, which means regulatory changes that have to be approved and lengthy court challenges</w:t>
      </w:r>
      <w:r w:rsidRPr="000A357B">
        <w:rPr>
          <w:sz w:val="16"/>
        </w:rPr>
        <w:t xml:space="preserve">,” says Richard Dieter, executive director of the Death Penalty Information Center. “In many states, this could take months, if not years, delaying executions.” Some states—including California, Arizona and Nebraska—were able to obtain the drug from suppliers in England and India. The British government has since banned such shipments. </w:t>
      </w:r>
      <w:r w:rsidRPr="000A357B">
        <w:rPr>
          <w:rStyle w:val="StyleUnderline"/>
        </w:rPr>
        <w:t>A class-action lawsuit against the Food and Drug Administration’s decision to allow the importation of the drug into the country without adequate inspection or quality checks is pending</w:t>
      </w:r>
      <w:r w:rsidRPr="000A357B">
        <w:rPr>
          <w:sz w:val="16"/>
        </w:rPr>
        <w:t xml:space="preserve">. Death penalty opponents have raised questions about the quality of the drugs, arguing that if the drugs were expired or otherwise failed to work effectively, inmates could suffer significant pain, violating the ban on cruel and unusual punishment. </w:t>
      </w:r>
      <w:r w:rsidRPr="000A357B">
        <w:rPr>
          <w:rStyle w:val="StyleUnderline"/>
        </w:rPr>
        <w:t xml:space="preserve">Whether executions will have to be delayed depends largely on the ability of states to make changes to their lethal injection protocols without legislative or regulatory changes. </w:t>
      </w:r>
      <w:r w:rsidRPr="000A357B">
        <w:rPr>
          <w:sz w:val="16"/>
        </w:rPr>
        <w:t xml:space="preserve">In some states, switching to a new drug protocol is easily done. For an execution in December, Oklahoma replaced sodium thiopental with pentobarbital, a drug commonly used to euthanize animals. It is believed to be the first time the drug was used in a lethal injection. Ohio plans to do away the three-drug cocktail </w:t>
      </w:r>
      <w:proofErr w:type="spellStart"/>
      <w:proofErr w:type="gramStart"/>
      <w:r w:rsidRPr="000A357B">
        <w:rPr>
          <w:sz w:val="16"/>
        </w:rPr>
        <w:t>altogether..</w:t>
      </w:r>
      <w:proofErr w:type="gramEnd"/>
      <w:r w:rsidRPr="000A357B">
        <w:rPr>
          <w:sz w:val="16"/>
        </w:rPr>
        <w:t>Beginning</w:t>
      </w:r>
      <w:proofErr w:type="spellEnd"/>
      <w:r w:rsidRPr="000A357B">
        <w:rPr>
          <w:sz w:val="16"/>
        </w:rPr>
        <w:t xml:space="preserve"> in March, the state will use a single dose of pentobarbital, becoming the first state to use the drug alone. This protocol is untested and many states are watching Ohio before changing their own protocols. Tennessee is considering such a drug switch, which would not take long for the state to implement. Dorinda Carter, spokeswoman for the Tennessee Department of Correction, said such a change does not require new legislation and could be done after a departmental review. However, other states have long regulatory and review processes. In Maryland, for instance, the current protocol under review has been withdrawn because changes will be so substantial that the rules will have to be completely revised. “</w:t>
      </w:r>
      <w:r w:rsidRPr="000A357B">
        <w:rPr>
          <w:rStyle w:val="StyleUnderline"/>
        </w:rPr>
        <w:t>Our current proposed regulations have been withdrawn, so the process for writing new proposed regulations starts again. There is no set timetable for that process</w:t>
      </w:r>
      <w:r w:rsidRPr="000A357B">
        <w:rPr>
          <w:sz w:val="16"/>
        </w:rPr>
        <w:t xml:space="preserve">," said Rick </w:t>
      </w:r>
      <w:proofErr w:type="spellStart"/>
      <w:r w:rsidRPr="000A357B">
        <w:rPr>
          <w:sz w:val="16"/>
        </w:rPr>
        <w:t>Binetti</w:t>
      </w:r>
      <w:proofErr w:type="spellEnd"/>
      <w:r w:rsidRPr="000A357B">
        <w:rPr>
          <w:sz w:val="16"/>
        </w:rPr>
        <w:t xml:space="preserve">, a spokesman for the state Department of Public Safety and Correctional Services, Dieter explained that many other states face a lengthy regulatory process, including California and Kentucky. In addition, any change in the drug or its supplier will likely lead to lawsuits from inmates facing execution. Dieter said he expects there will be legal challenges in almost every state currently using sodium thiopental. </w:t>
      </w:r>
      <w:r w:rsidRPr="000A357B">
        <w:rPr>
          <w:rStyle w:val="StyleUnderline"/>
        </w:rPr>
        <w:t xml:space="preserve">“Lawyers will challenge the use of new drug protocols or drugs that are imported from overseas,” he said “Either way, there is enough of a change to warrant a challenge.” </w:t>
      </w:r>
      <w:r w:rsidRPr="000A357B">
        <w:rPr>
          <w:sz w:val="16"/>
        </w:rPr>
        <w:t>In the meantime, states continue to seek additional sources of sodium thiopental. On Jan. 25, 13 states asked the U.S. Department of Justice for help in identifying sources for the scarce drug or by making federal supplies available to states.</w:t>
      </w:r>
    </w:p>
    <w:p w14:paraId="18275C95" w14:textId="03BFA147" w:rsidR="008C57B9" w:rsidRPr="000A357B" w:rsidRDefault="008C57B9" w:rsidP="008C57B9">
      <w:pPr>
        <w:pStyle w:val="Heading4"/>
        <w:rPr>
          <w:rStyle w:val="Style13ptBold"/>
          <w:rFonts w:cs="Calibri"/>
          <w:b/>
          <w:bCs w:val="0"/>
        </w:rPr>
      </w:pPr>
      <w:r w:rsidRPr="000A357B">
        <w:rPr>
          <w:rStyle w:val="Style13ptBold"/>
          <w:rFonts w:cs="Calibri"/>
          <w:b/>
          <w:bCs w:val="0"/>
        </w:rPr>
        <w:t xml:space="preserve">Legal challenges cause </w:t>
      </w:r>
      <w:r w:rsidRPr="000A357B">
        <w:rPr>
          <w:rStyle w:val="Style13ptBold"/>
          <w:rFonts w:cs="Calibri"/>
          <w:b/>
          <w:bCs w:val="0"/>
          <w:u w:val="single"/>
        </w:rPr>
        <w:t>delays</w:t>
      </w:r>
    </w:p>
    <w:p w14:paraId="25711CB2" w14:textId="3B43191E" w:rsidR="008C57B9" w:rsidRPr="000A357B" w:rsidRDefault="008C57B9" w:rsidP="008C57B9">
      <w:r w:rsidRPr="000A357B">
        <w:rPr>
          <w:rStyle w:val="Style13ptBold"/>
        </w:rPr>
        <w:t>Death Penalty Information Center</w:t>
      </w:r>
      <w:r w:rsidRPr="000A357B">
        <w:t>, 3-15-</w:t>
      </w:r>
      <w:r w:rsidRPr="000A357B">
        <w:rPr>
          <w:rStyle w:val="Style13ptBold"/>
        </w:rPr>
        <w:t>2019</w:t>
      </w:r>
      <w:r w:rsidRPr="000A357B">
        <w:t>, "Lethal Injection News," Death Penalty Information Center, https://deathpenaltyinfo.org/stories/lethal-injection-news, accessed 6-22-2020</w:t>
      </w:r>
    </w:p>
    <w:p w14:paraId="57D4084C" w14:textId="4F48E9ED" w:rsidR="008C57B9" w:rsidRPr="000A357B" w:rsidRDefault="008C57B9" w:rsidP="008C57B9">
      <w:pPr>
        <w:rPr>
          <w:sz w:val="16"/>
        </w:rPr>
      </w:pPr>
      <w:r w:rsidRPr="000A357B">
        <w:rPr>
          <w:rStyle w:val="StyleUnderline"/>
        </w:rPr>
        <w:t xml:space="preserve">On March 15, 2019, a Nebraska federal district court ruled that the state Department of Correctional Services must disclose documents relating to how it obtained the fentanyl it used in the August 2018 execution of Carey Dean Moore. The order was issued in connection with efforts by Arkansas death-row prisoners to show that fentanyl was available as an alternative to lethal-injection executions using midazolam. </w:t>
      </w:r>
      <w:r w:rsidRPr="000A357B">
        <w:rPr>
          <w:sz w:val="16"/>
        </w:rPr>
        <w:t xml:space="preserve">On February 19, 2019, </w:t>
      </w:r>
      <w:r w:rsidRPr="000A357B">
        <w:rPr>
          <w:rStyle w:val="Emphasis"/>
        </w:rPr>
        <w:t>Ohio Governor Mike DeWine announced the halt of Ohio executions until a new drug protocol has been created</w:t>
      </w:r>
      <w:r w:rsidRPr="000A357B">
        <w:rPr>
          <w:sz w:val="16"/>
        </w:rPr>
        <w:t>. DeWine’s announcement came after he granted a reprieve based on a federal magistrate judge’s January 14 opinion that Ohio’s lethal-injection protocol “will almost certainly subject [prisoners] to severe pain and needless suffering.”</w:t>
      </w:r>
    </w:p>
    <w:p w14:paraId="1C7D3A1D" w14:textId="40A3DC87" w:rsidR="00B22671" w:rsidRPr="000A357B" w:rsidRDefault="00B22671" w:rsidP="00947FD5">
      <w:pPr>
        <w:pStyle w:val="Heading3"/>
        <w:rPr>
          <w:rFonts w:cs="Calibri"/>
        </w:rPr>
      </w:pPr>
      <w:r w:rsidRPr="000A357B">
        <w:rPr>
          <w:rFonts w:cs="Calibri"/>
        </w:rPr>
        <w:t>Solvency</w:t>
      </w:r>
      <w:r w:rsidR="0028110F" w:rsidRPr="000A357B">
        <w:rPr>
          <w:rFonts w:cs="Calibri"/>
        </w:rPr>
        <w:t xml:space="preserve"> – Deterrence Theory</w:t>
      </w:r>
    </w:p>
    <w:p w14:paraId="32B094BC" w14:textId="447959CB" w:rsidR="0028110F" w:rsidRPr="000A357B" w:rsidRDefault="0028110F" w:rsidP="0028110F">
      <w:pPr>
        <w:pStyle w:val="Heading4"/>
        <w:rPr>
          <w:rFonts w:cs="Calibri"/>
        </w:rPr>
      </w:pPr>
      <w:r w:rsidRPr="000A357B">
        <w:rPr>
          <w:rFonts w:cs="Calibri"/>
        </w:rPr>
        <w:t xml:space="preserve">Capital punishment </w:t>
      </w:r>
      <w:r w:rsidRPr="000A357B">
        <w:rPr>
          <w:rFonts w:cs="Calibri"/>
          <w:u w:val="single"/>
        </w:rPr>
        <w:t>deters</w:t>
      </w:r>
      <w:r w:rsidRPr="000A357B">
        <w:rPr>
          <w:rFonts w:cs="Calibri"/>
        </w:rPr>
        <w:t xml:space="preserve"> crime – best models</w:t>
      </w:r>
    </w:p>
    <w:p w14:paraId="38B8E841" w14:textId="6E5357EB" w:rsidR="0028110F" w:rsidRPr="000A357B" w:rsidRDefault="0028110F" w:rsidP="0028110F">
      <w:r w:rsidRPr="000A357B">
        <w:t xml:space="preserve">David </w:t>
      </w:r>
      <w:proofErr w:type="spellStart"/>
      <w:r w:rsidRPr="000A357B">
        <w:rPr>
          <w:rStyle w:val="Style13ptBold"/>
        </w:rPr>
        <w:t>Muhlhausen</w:t>
      </w:r>
      <w:proofErr w:type="spellEnd"/>
      <w:r w:rsidRPr="000A357B">
        <w:t>, 6-27-</w:t>
      </w:r>
      <w:r w:rsidRPr="000A357B">
        <w:rPr>
          <w:rStyle w:val="Style13ptBold"/>
        </w:rPr>
        <w:t>2007</w:t>
      </w:r>
      <w:r w:rsidRPr="000A357B">
        <w:t>, "The Death Penalty Deters Crime and Saves Lives," Heritage Foundation, https://www.heritage.org/testimony/the-death-penalty-deters-crime-and-saves-lives, accessed 6-21-2020</w:t>
      </w:r>
    </w:p>
    <w:p w14:paraId="1297BAE1" w14:textId="7E76A0F3" w:rsidR="00B22671" w:rsidRPr="000A357B" w:rsidRDefault="00B22671" w:rsidP="00B22671">
      <w:pPr>
        <w:rPr>
          <w:sz w:val="16"/>
        </w:rPr>
      </w:pPr>
      <w:r w:rsidRPr="000A357B">
        <w:rPr>
          <w:sz w:val="16"/>
        </w:rPr>
        <w:t xml:space="preserve">Federal, state, and local officials need to recognize that </w:t>
      </w:r>
      <w:r w:rsidRPr="000A357B">
        <w:rPr>
          <w:rStyle w:val="Emphasis"/>
        </w:rPr>
        <w:t>the death penalty saves lives</w:t>
      </w:r>
      <w:r w:rsidRPr="000A357B">
        <w:rPr>
          <w:sz w:val="16"/>
        </w:rPr>
        <w:t xml:space="preserve">. </w:t>
      </w:r>
      <w:r w:rsidRPr="000A357B">
        <w:rPr>
          <w:rStyle w:val="StyleUnderline"/>
        </w:rPr>
        <w:t>How capital punishment affects murder rates can be explained through general deterrence theory, which supposes that increasing the risk of apprehension and punishment for crime deters individuals from committing crime</w:t>
      </w:r>
      <w:r w:rsidRPr="000A357B">
        <w:rPr>
          <w:sz w:val="16"/>
        </w:rPr>
        <w:t>. Nobel laureate Gary S. Becker's seminal 1968 study of the economics of crime assumed that</w:t>
      </w:r>
      <w:r w:rsidRPr="000A357B">
        <w:rPr>
          <w:rStyle w:val="StyleUnderline"/>
        </w:rPr>
        <w:t xml:space="preserve"> individuals respond to the costs and benefits of committing crime</w:t>
      </w:r>
      <w:r w:rsidRPr="000A357B">
        <w:rPr>
          <w:sz w:val="16"/>
        </w:rPr>
        <w:t>.[10]</w:t>
      </w:r>
      <w:r w:rsidR="0028110F" w:rsidRPr="000A357B">
        <w:rPr>
          <w:sz w:val="16"/>
        </w:rPr>
        <w:t xml:space="preserve"> </w:t>
      </w:r>
      <w:r w:rsidRPr="000A357B">
        <w:rPr>
          <w:sz w:val="16"/>
        </w:rPr>
        <w:t xml:space="preserve">According to deterrence theory, criminals are no different from law-abiding people. </w:t>
      </w:r>
      <w:r w:rsidRPr="000A357B">
        <w:rPr>
          <w:rStyle w:val="StyleUnderline"/>
        </w:rPr>
        <w:t>Criminals "rationally maximize their own self-interest (utility) subject to constraints (prices, incomes) that they face in the marketplace and elsewhere</w:t>
      </w:r>
      <w:r w:rsidRPr="000A357B">
        <w:rPr>
          <w:sz w:val="16"/>
        </w:rPr>
        <w:t xml:space="preserve">."[11] </w:t>
      </w:r>
      <w:r w:rsidRPr="000A357B">
        <w:rPr>
          <w:rStyle w:val="StyleUnderline"/>
        </w:rPr>
        <w:t>Individuals make their decisions based on the net costs and benefits of each alternative. Thus, deterrence theory provides a basis for analyzing how capital punishment should influence murder rates</w:t>
      </w:r>
      <w:r w:rsidRPr="000A357B">
        <w:rPr>
          <w:sz w:val="16"/>
        </w:rPr>
        <w:t xml:space="preserve">. Over the years, several </w:t>
      </w:r>
      <w:r w:rsidRPr="000A357B">
        <w:rPr>
          <w:rStyle w:val="Emphasis"/>
        </w:rPr>
        <w:t>studies have demonstrated a link between executions and decreases in murder rates</w:t>
      </w:r>
      <w:r w:rsidRPr="000A357B">
        <w:rPr>
          <w:sz w:val="16"/>
        </w:rPr>
        <w:t>. In fact, studies done in recent years, using sophisticated panel data methods, consistently demonstrate a strong link between executions and reduced murder incidents.</w:t>
      </w:r>
      <w:r w:rsidR="0028110F" w:rsidRPr="000A357B">
        <w:rPr>
          <w:sz w:val="16"/>
        </w:rPr>
        <w:t xml:space="preserve"> </w:t>
      </w:r>
      <w:r w:rsidRPr="000A357B">
        <w:rPr>
          <w:sz w:val="16"/>
        </w:rPr>
        <w:t xml:space="preserve">Early Research. The rigorous examination of the deterrent effect of capital punishment began with research in the 1970s by Isaac Ehrlich, currently a University of Buffalo Distinguished Professor of Economics.[12] Professor Ehrlich's research found that the death penalty had a strong deterrent effect. While his research was debated by other scholars,[13] additional research by Professor Ehrlich reconfirmed his original findings.[14] In addition, research by Professor Stephen K. </w:t>
      </w:r>
      <w:proofErr w:type="spellStart"/>
      <w:r w:rsidRPr="000A357B">
        <w:rPr>
          <w:sz w:val="16"/>
        </w:rPr>
        <w:t>Layson</w:t>
      </w:r>
      <w:proofErr w:type="spellEnd"/>
      <w:r w:rsidRPr="000A357B">
        <w:rPr>
          <w:sz w:val="16"/>
        </w:rPr>
        <w:t xml:space="preserve"> of the University of North Carolina at Greensboro strongly reconfirmed Ehrlich's previous findings.[15]</w:t>
      </w:r>
      <w:r w:rsidR="0028110F" w:rsidRPr="000A357B">
        <w:rPr>
          <w:sz w:val="16"/>
        </w:rPr>
        <w:t xml:space="preserve"> </w:t>
      </w:r>
      <w:r w:rsidRPr="000A357B">
        <w:rPr>
          <w:sz w:val="16"/>
        </w:rPr>
        <w:t xml:space="preserve">Recent Research. </w:t>
      </w:r>
      <w:r w:rsidRPr="000A357B">
        <w:rPr>
          <w:rStyle w:val="StyleUnderline"/>
        </w:rPr>
        <w:t xml:space="preserve">Numerous studies published over the past few years, using panel data sets and sophisticated social science techniques, are demonstrating that the death penalty saves </w:t>
      </w:r>
      <w:proofErr w:type="gramStart"/>
      <w:r w:rsidRPr="000A357B">
        <w:rPr>
          <w:rStyle w:val="StyleUnderline"/>
        </w:rPr>
        <w:t>lives.</w:t>
      </w:r>
      <w:r w:rsidRPr="000A357B">
        <w:rPr>
          <w:sz w:val="16"/>
        </w:rPr>
        <w:t>[</w:t>
      </w:r>
      <w:proofErr w:type="gramEnd"/>
      <w:r w:rsidRPr="000A357B">
        <w:rPr>
          <w:sz w:val="16"/>
        </w:rPr>
        <w:t>16]Panel studies observe multiple units over several periods. T</w:t>
      </w:r>
      <w:r w:rsidRPr="000A357B">
        <w:rPr>
          <w:rStyle w:val="StyleUnderline"/>
        </w:rPr>
        <w:t>he addition of multiple data collection points gives the results of capital punishment panel studies substantially more credibility than the results of studies that have only single before-and-after intervention measures</w:t>
      </w:r>
      <w:r w:rsidRPr="000A357B">
        <w:rPr>
          <w:sz w:val="16"/>
        </w:rPr>
        <w:t xml:space="preserve">. Further, </w:t>
      </w:r>
      <w:r w:rsidRPr="000A357B">
        <w:rPr>
          <w:rStyle w:val="StyleUnderline"/>
        </w:rPr>
        <w:t>the longitudinal nature of the panel data allows researchers to analyze the impact of the death penalty over time that cross-sectional data sets cannot address.</w:t>
      </w:r>
      <w:r w:rsidR="0028110F" w:rsidRPr="000A357B">
        <w:rPr>
          <w:rStyle w:val="StyleUnderline"/>
        </w:rPr>
        <w:t xml:space="preserve"> </w:t>
      </w:r>
      <w:r w:rsidRPr="000A357B">
        <w:rPr>
          <w:sz w:val="16"/>
        </w:rPr>
        <w:t xml:space="preserve">Using a panel data set of over 3,000 counties from 1977 to 1996, Professors Hashem </w:t>
      </w:r>
      <w:proofErr w:type="spellStart"/>
      <w:r w:rsidRPr="000A357B">
        <w:rPr>
          <w:sz w:val="16"/>
        </w:rPr>
        <w:t>Dezhbakhsh</w:t>
      </w:r>
      <w:proofErr w:type="spellEnd"/>
      <w:r w:rsidRPr="000A357B">
        <w:rPr>
          <w:sz w:val="16"/>
        </w:rPr>
        <w:t xml:space="preserve">, Paul R. Rubin, and Joanna M. Shepherd of Emory University found that </w:t>
      </w:r>
      <w:r w:rsidRPr="000A357B">
        <w:rPr>
          <w:rStyle w:val="Emphasis"/>
          <w:sz w:val="24"/>
        </w:rPr>
        <w:t>each execution, on average, results in 18 fewer murders</w:t>
      </w:r>
      <w:r w:rsidRPr="000A357B">
        <w:rPr>
          <w:sz w:val="16"/>
        </w:rPr>
        <w:t xml:space="preserve">.[17] Using state-level panel data from 1960 to 2000, Professors </w:t>
      </w:r>
      <w:proofErr w:type="spellStart"/>
      <w:r w:rsidRPr="000A357B">
        <w:rPr>
          <w:sz w:val="16"/>
        </w:rPr>
        <w:t>Dezhbakhsh</w:t>
      </w:r>
      <w:proofErr w:type="spellEnd"/>
      <w:r w:rsidRPr="000A357B">
        <w:rPr>
          <w:sz w:val="16"/>
        </w:rPr>
        <w:t xml:space="preserve"> and Shepherd were able to compare the relationship between executions and murder incidents before, during, and after the U.S. Supreme Court's death penalty moratorium.[18] They found that executions had a highly significant negative relationship with murder incidents. Additionally, the implementation of state moratoria is associated with the increased incidence of murders.</w:t>
      </w:r>
      <w:r w:rsidR="0028110F" w:rsidRPr="000A357B">
        <w:rPr>
          <w:sz w:val="16"/>
        </w:rPr>
        <w:t xml:space="preserve"> </w:t>
      </w:r>
      <w:r w:rsidRPr="000A357B">
        <w:rPr>
          <w:sz w:val="16"/>
        </w:rPr>
        <w:t>Separately, Professor Shepherd's analysis of monthly data from 1977 to 1999 found three important findings.[19]</w:t>
      </w:r>
      <w:r w:rsidR="0028110F" w:rsidRPr="000A357B">
        <w:rPr>
          <w:sz w:val="16"/>
        </w:rPr>
        <w:t xml:space="preserve"> </w:t>
      </w:r>
      <w:r w:rsidRPr="000A357B">
        <w:rPr>
          <w:rStyle w:val="StyleUnderline"/>
        </w:rPr>
        <w:t>First, each execution, on average, is associated with three fewer murders. The deterred murders included both crimes of passion and murders by intimates.</w:t>
      </w:r>
      <w:r w:rsidR="0028110F" w:rsidRPr="000A357B">
        <w:rPr>
          <w:rStyle w:val="StyleUnderline"/>
        </w:rPr>
        <w:t xml:space="preserve"> </w:t>
      </w:r>
      <w:r w:rsidRPr="000A357B">
        <w:rPr>
          <w:sz w:val="16"/>
        </w:rPr>
        <w:t>Second, executions deter the murder of whites and African-Americans. Each execution prevents the murder of one white person, 1.5 African-Americans, and 0.5 persons of other races.</w:t>
      </w:r>
      <w:r w:rsidR="0028110F" w:rsidRPr="000A357B">
        <w:rPr>
          <w:sz w:val="16"/>
        </w:rPr>
        <w:t xml:space="preserve"> </w:t>
      </w:r>
      <w:r w:rsidRPr="000A357B">
        <w:rPr>
          <w:sz w:val="16"/>
        </w:rPr>
        <w:t xml:space="preserve">Third, </w:t>
      </w:r>
      <w:r w:rsidRPr="000A357B">
        <w:rPr>
          <w:rStyle w:val="StyleUnderline"/>
        </w:rPr>
        <w:t>shorter waits on death row are associated with increased deterrence. For each additional 2.75-year reduction in the death row wait until execution, one murder is deterred.</w:t>
      </w:r>
      <w:r w:rsidR="0028110F" w:rsidRPr="000A357B">
        <w:rPr>
          <w:rStyle w:val="StyleUnderline"/>
        </w:rPr>
        <w:t xml:space="preserve"> </w:t>
      </w:r>
      <w:r w:rsidRPr="000A357B">
        <w:rPr>
          <w:sz w:val="16"/>
        </w:rPr>
        <w:t xml:space="preserve">Professors H. </w:t>
      </w:r>
      <w:proofErr w:type="spellStart"/>
      <w:r w:rsidRPr="000A357B">
        <w:rPr>
          <w:sz w:val="16"/>
        </w:rPr>
        <w:t>Naci</w:t>
      </w:r>
      <w:proofErr w:type="spellEnd"/>
      <w:r w:rsidRPr="000A357B">
        <w:rPr>
          <w:sz w:val="16"/>
        </w:rPr>
        <w:t xml:space="preserve"> </w:t>
      </w:r>
      <w:proofErr w:type="spellStart"/>
      <w:r w:rsidRPr="000A357B">
        <w:rPr>
          <w:sz w:val="16"/>
        </w:rPr>
        <w:t>Mocan</w:t>
      </w:r>
      <w:proofErr w:type="spellEnd"/>
      <w:r w:rsidRPr="000A357B">
        <w:rPr>
          <w:sz w:val="16"/>
        </w:rPr>
        <w:t xml:space="preserve"> and R. </w:t>
      </w:r>
      <w:proofErr w:type="spellStart"/>
      <w:r w:rsidRPr="000A357B">
        <w:rPr>
          <w:sz w:val="16"/>
        </w:rPr>
        <w:t>Kaj</w:t>
      </w:r>
      <w:proofErr w:type="spellEnd"/>
      <w:r w:rsidRPr="000A357B">
        <w:rPr>
          <w:sz w:val="16"/>
        </w:rPr>
        <w:t xml:space="preserve"> </w:t>
      </w:r>
      <w:proofErr w:type="spellStart"/>
      <w:r w:rsidRPr="000A357B">
        <w:rPr>
          <w:sz w:val="16"/>
        </w:rPr>
        <w:t>Gittings</w:t>
      </w:r>
      <w:proofErr w:type="spellEnd"/>
      <w:r w:rsidRPr="000A357B">
        <w:rPr>
          <w:sz w:val="16"/>
        </w:rPr>
        <w:t xml:space="preserve"> of the University of Colorado at Denver have published two studies confirming the deterrent effect of capital punishment. </w:t>
      </w:r>
      <w:r w:rsidRPr="000A357B">
        <w:rPr>
          <w:rStyle w:val="StyleUnderline"/>
        </w:rPr>
        <w:t>The first study used state-level data from 1977 to 1997 to analyze the influence of executions, commutations, and removals from death row on the incidence of murde</w:t>
      </w:r>
      <w:r w:rsidRPr="000A357B">
        <w:rPr>
          <w:sz w:val="16"/>
        </w:rPr>
        <w:t xml:space="preserve">r.[20] </w:t>
      </w:r>
      <w:r w:rsidRPr="000A357B">
        <w:rPr>
          <w:rStyle w:val="StyleUnderline"/>
        </w:rPr>
        <w:t xml:space="preserve">For each additional execution, on average, about five murders were deterred. Alternatively, </w:t>
      </w:r>
      <w:r w:rsidRPr="000A357B">
        <w:rPr>
          <w:rStyle w:val="Emphasis"/>
        </w:rPr>
        <w:t>for each additional commutation, on average, five additional murders resulted</w:t>
      </w:r>
      <w:r w:rsidRPr="000A357B">
        <w:rPr>
          <w:sz w:val="16"/>
        </w:rPr>
        <w:t xml:space="preserve">. A removal from death row by either state courts or the U.S. Supreme Court is associated with an increase of one additional murder. Addressing criticism of their work,[21] Professors </w:t>
      </w:r>
      <w:proofErr w:type="spellStart"/>
      <w:r w:rsidRPr="000A357B">
        <w:rPr>
          <w:sz w:val="16"/>
        </w:rPr>
        <w:t>Mocan</w:t>
      </w:r>
      <w:proofErr w:type="spellEnd"/>
      <w:r w:rsidRPr="000A357B">
        <w:rPr>
          <w:sz w:val="16"/>
        </w:rPr>
        <w:t xml:space="preserve"> and </w:t>
      </w:r>
      <w:proofErr w:type="spellStart"/>
      <w:r w:rsidRPr="000A357B">
        <w:rPr>
          <w:sz w:val="16"/>
        </w:rPr>
        <w:t>Gittings</w:t>
      </w:r>
      <w:proofErr w:type="spellEnd"/>
      <w:r w:rsidRPr="000A357B">
        <w:rPr>
          <w:sz w:val="16"/>
        </w:rPr>
        <w:t xml:space="preserve"> conducted additional analyses and found that their original findings provided robust support for the deterrent effect of capital punishment.[22]</w:t>
      </w:r>
      <w:r w:rsidR="0028110F" w:rsidRPr="000A357B">
        <w:rPr>
          <w:sz w:val="16"/>
        </w:rPr>
        <w:t xml:space="preserve"> </w:t>
      </w:r>
      <w:r w:rsidRPr="000A357B">
        <w:rPr>
          <w:rStyle w:val="StyleUnderline"/>
        </w:rPr>
        <w:t>Two studies by Paul R. Zimmerman, a Federal Communications Commission economist, also support the deterrent effect of capital punishment. Using state-level data from 1978 to 1997, Zimmerman found that each additional execution, on average, results in 14 fewer murders.[23]Zimmerman's second study, using similar data, found that executions conducted by electrocution are the most effective at providing deterrence.[24]</w:t>
      </w:r>
      <w:r w:rsidR="0028110F" w:rsidRPr="000A357B">
        <w:rPr>
          <w:rStyle w:val="StyleUnderline"/>
        </w:rPr>
        <w:t xml:space="preserve"> </w:t>
      </w:r>
      <w:r w:rsidRPr="000A357B">
        <w:rPr>
          <w:sz w:val="16"/>
        </w:rPr>
        <w:t xml:space="preserve">Using a small state-level data set from 1995 to 1999, Professor Robert B. </w:t>
      </w:r>
      <w:proofErr w:type="spellStart"/>
      <w:r w:rsidRPr="000A357B">
        <w:rPr>
          <w:sz w:val="16"/>
        </w:rPr>
        <w:t>Ekelund</w:t>
      </w:r>
      <w:proofErr w:type="spellEnd"/>
      <w:r w:rsidRPr="000A357B">
        <w:rPr>
          <w:sz w:val="16"/>
        </w:rPr>
        <w:t xml:space="preserve"> of Auburn University and his colleagues analyzed the effect that executions have on single incidents of murder and multiple incidents of murder.[25] They found that executions reduced single murder rates, while there was no effect on multiple murder rates.</w:t>
      </w:r>
      <w:r w:rsidR="0028110F" w:rsidRPr="000A357B">
        <w:rPr>
          <w:sz w:val="16"/>
        </w:rPr>
        <w:t xml:space="preserve"> </w:t>
      </w:r>
      <w:r w:rsidRPr="000A357B">
        <w:rPr>
          <w:sz w:val="16"/>
        </w:rPr>
        <w:t xml:space="preserve">In summary, the recent studies using panel data techniques have confirmed what we learned decades ago: </w:t>
      </w:r>
      <w:r w:rsidRPr="000A357B">
        <w:rPr>
          <w:rStyle w:val="StyleUnderline"/>
        </w:rPr>
        <w:t>Capital punishment does, in fact, save lives. Each additional execution appears to deter between three and 18 murders</w:t>
      </w:r>
      <w:r w:rsidRPr="000A357B">
        <w:rPr>
          <w:sz w:val="16"/>
        </w:rPr>
        <w:t>. While opponents of capital punishment allege that it is unfairly used against African-Americans, each additional execution deters the murder of 1.5 African-Americans. Further moratoria, commuted sentences, and death row removals appear to increase the incidence of murder.</w:t>
      </w:r>
      <w:r w:rsidR="0028110F" w:rsidRPr="000A357B">
        <w:rPr>
          <w:sz w:val="16"/>
        </w:rPr>
        <w:t xml:space="preserve"> </w:t>
      </w:r>
      <w:r w:rsidRPr="000A357B">
        <w:rPr>
          <w:rStyle w:val="StyleUnderline"/>
        </w:rPr>
        <w:t>The strength of these findings has caused some legal scholars, originally opposed to the death penalty on moral grounds, to rethink their case</w:t>
      </w:r>
      <w:r w:rsidRPr="000A357B">
        <w:rPr>
          <w:sz w:val="16"/>
        </w:rPr>
        <w:t>. In particular, Professor Cass R. Sunstein of the University of Chicago has commented:</w:t>
      </w:r>
      <w:r w:rsidR="0028110F" w:rsidRPr="000A357B">
        <w:rPr>
          <w:sz w:val="16"/>
        </w:rPr>
        <w:t xml:space="preserve"> </w:t>
      </w:r>
      <w:r w:rsidRPr="000A357B">
        <w:rPr>
          <w:sz w:val="16"/>
        </w:rPr>
        <w:t xml:space="preserve">If the recent evidence of deterrence is shown to be correct, then opponents of capital punishment will face an uphill struggle on moral grounds. </w:t>
      </w:r>
      <w:r w:rsidRPr="000A357B">
        <w:rPr>
          <w:rStyle w:val="Emphasis"/>
        </w:rPr>
        <w:t>If each execution is saving lives, the harms of capital punishment would have to be very great to justify its abolition, far greater than most critics have heretofore alleged</w:t>
      </w:r>
      <w:r w:rsidRPr="000A357B">
        <w:rPr>
          <w:sz w:val="16"/>
        </w:rPr>
        <w:t>.[26]</w:t>
      </w:r>
    </w:p>
    <w:p w14:paraId="2809932C" w14:textId="125FD36F" w:rsidR="0028110F" w:rsidRPr="000A357B" w:rsidRDefault="0028110F" w:rsidP="00B22671">
      <w:pPr>
        <w:rPr>
          <w:sz w:val="16"/>
        </w:rPr>
      </w:pPr>
    </w:p>
    <w:p w14:paraId="299CA521" w14:textId="508CB234" w:rsidR="0028110F" w:rsidRPr="000A357B" w:rsidRDefault="008D0577" w:rsidP="00947FD5">
      <w:pPr>
        <w:pStyle w:val="Heading2"/>
        <w:rPr>
          <w:rFonts w:cs="Calibri"/>
        </w:rPr>
      </w:pPr>
      <w:r w:rsidRPr="000A357B">
        <w:rPr>
          <w:rFonts w:cs="Calibri"/>
        </w:rPr>
        <w:t>LWOP Turn</w:t>
      </w:r>
    </w:p>
    <w:p w14:paraId="409D6848" w14:textId="7D1F50A7" w:rsidR="008D0577" w:rsidRPr="000A357B" w:rsidRDefault="008D0577" w:rsidP="008D0577">
      <w:pPr>
        <w:pStyle w:val="Heading4"/>
        <w:rPr>
          <w:rFonts w:cs="Calibri"/>
        </w:rPr>
      </w:pPr>
      <w:r w:rsidRPr="000A357B">
        <w:rPr>
          <w:rFonts w:cs="Calibri"/>
          <w:u w:val="single"/>
        </w:rPr>
        <w:t>Life without parole</w:t>
      </w:r>
      <w:r w:rsidRPr="000A357B">
        <w:rPr>
          <w:rFonts w:cs="Calibri"/>
        </w:rPr>
        <w:t xml:space="preserve"> is the alternative to capital punishment – </w:t>
      </w:r>
      <w:r w:rsidRPr="000A357B">
        <w:rPr>
          <w:rFonts w:cs="Calibri"/>
          <w:u w:val="single"/>
        </w:rPr>
        <w:t>biased</w:t>
      </w:r>
      <w:r w:rsidRPr="000A357B">
        <w:rPr>
          <w:rFonts w:cs="Calibri"/>
        </w:rPr>
        <w:t xml:space="preserve">, </w:t>
      </w:r>
      <w:r w:rsidRPr="000A357B">
        <w:rPr>
          <w:rFonts w:cs="Calibri"/>
          <w:u w:val="single"/>
        </w:rPr>
        <w:t>arbitrary</w:t>
      </w:r>
      <w:r w:rsidRPr="000A357B">
        <w:rPr>
          <w:rFonts w:cs="Calibri"/>
        </w:rPr>
        <w:t xml:space="preserve">, and </w:t>
      </w:r>
      <w:r w:rsidRPr="000A357B">
        <w:rPr>
          <w:rFonts w:cs="Calibri"/>
          <w:i/>
          <w:u w:val="single"/>
        </w:rPr>
        <w:t>cruel</w:t>
      </w:r>
    </w:p>
    <w:p w14:paraId="1A25EA3A" w14:textId="600DECD6" w:rsidR="008D0577" w:rsidRPr="000A357B" w:rsidRDefault="008D0577" w:rsidP="008D0577">
      <w:r w:rsidRPr="000A357B">
        <w:t xml:space="preserve">Katie Rose </w:t>
      </w:r>
      <w:proofErr w:type="spellStart"/>
      <w:r w:rsidRPr="000A357B">
        <w:rPr>
          <w:rStyle w:val="Style13ptBold"/>
        </w:rPr>
        <w:t>Quandt</w:t>
      </w:r>
      <w:proofErr w:type="spellEnd"/>
      <w:r w:rsidRPr="000A357B">
        <w:t>, criminal justice journalist and Soros Justice Media fellow, 4-10-</w:t>
      </w:r>
      <w:r w:rsidRPr="000A357B">
        <w:rPr>
          <w:rStyle w:val="Style13ptBold"/>
        </w:rPr>
        <w:t>2018</w:t>
      </w:r>
      <w:r w:rsidRPr="000A357B">
        <w:t>, "Life without parole is no moral alternative to the death penalty," America Magazine, https://www.americamagazine.org/politics-society/2018/04/10/life-without-parole-no-moral-alternative-death-penalty, accessed 6-21-2020</w:t>
      </w:r>
    </w:p>
    <w:p w14:paraId="3B976D97" w14:textId="77777777" w:rsidR="008D0577" w:rsidRPr="000A357B" w:rsidRDefault="008D0577" w:rsidP="008D0577"/>
    <w:p w14:paraId="71D6896A" w14:textId="77777777" w:rsidR="008D0577" w:rsidRPr="000A357B" w:rsidRDefault="008D0577" w:rsidP="008D0577"/>
    <w:p w14:paraId="503E2195" w14:textId="6AAF5D42" w:rsidR="008D0577" w:rsidRPr="000A357B" w:rsidRDefault="008D0577" w:rsidP="008D0577">
      <w:pPr>
        <w:rPr>
          <w:rStyle w:val="StyleUnderline"/>
        </w:rPr>
      </w:pPr>
      <w:r w:rsidRPr="000A357B">
        <w:rPr>
          <w:sz w:val="16"/>
        </w:rPr>
        <w:t xml:space="preserve">On Feb. 23, for the first time since 2010, three Americans were scheduled for execution on the same day. Ultimately, one man received a last-minute death row commutation, and the botched, painful execution of another was halted and postponed. This drew the spectacle of the death penalty back into the spotlight, but </w:t>
      </w:r>
      <w:r w:rsidRPr="000A357B">
        <w:rPr>
          <w:rStyle w:val="StyleUnderline"/>
        </w:rPr>
        <w:t xml:space="preserve">the United States has moved away from the punishment, with just 39 people sentenced to death in 2017, down from 315 in 1996. Another sentence has silently taken its place: life imprisonment without parole. </w:t>
      </w:r>
      <w:r w:rsidRPr="000A357B">
        <w:rPr>
          <w:sz w:val="16"/>
        </w:rPr>
        <w:t xml:space="preserve">Often regarded as a humane alternative to the death penalty, </w:t>
      </w:r>
      <w:r w:rsidRPr="000A357B">
        <w:rPr>
          <w:rStyle w:val="StyleUnderline"/>
        </w:rPr>
        <w:t xml:space="preserve">sentences of life without parole (also known as LWOP) have essentially the same result: </w:t>
      </w:r>
      <w:r w:rsidRPr="000A357B">
        <w:rPr>
          <w:rStyle w:val="Emphasis"/>
        </w:rPr>
        <w:t>slow aging behind bars and death in prison.</w:t>
      </w:r>
      <w:r w:rsidRPr="000A357B">
        <w:rPr>
          <w:sz w:val="16"/>
        </w:rPr>
        <w:t xml:space="preserve"> </w:t>
      </w:r>
      <w:r w:rsidRPr="000A357B">
        <w:rPr>
          <w:rStyle w:val="StyleUnderline"/>
        </w:rPr>
        <w:t>The Sentencing Project reported in 2017 that about 53,000 Americans are serving this hopeless sentence which Pope Francis has called “</w:t>
      </w:r>
      <w:r w:rsidRPr="000A357B">
        <w:rPr>
          <w:rStyle w:val="Emphasis"/>
        </w:rPr>
        <w:t>a death penalty in disguise</w:t>
      </w:r>
      <w:r w:rsidRPr="000A357B">
        <w:rPr>
          <w:rStyle w:val="StyleUnderline"/>
        </w:rPr>
        <w:t>”—a number that has quadrupled since 1992.</w:t>
      </w:r>
      <w:r w:rsidRPr="000A357B">
        <w:rPr>
          <w:sz w:val="16"/>
        </w:rPr>
        <w:t xml:space="preserve"> Giving an imprisoned person the possibility of parole does not guarantee eventual freedom, but it does offer a glimmer of hope for redemption. Denying this hope is considered inhuman and degrading treatment by the European Court of Human Rights. In the United States, </w:t>
      </w:r>
      <w:r w:rsidRPr="000A357B">
        <w:rPr>
          <w:rStyle w:val="Emphasis"/>
        </w:rPr>
        <w:t>LWOP sentencing is biased and arbitrary</w:t>
      </w:r>
      <w:r w:rsidRPr="000A357B">
        <w:rPr>
          <w:sz w:val="16"/>
        </w:rPr>
        <w:t xml:space="preserve">. About </w:t>
      </w:r>
      <w:r w:rsidRPr="000A357B">
        <w:rPr>
          <w:rStyle w:val="StyleUnderline"/>
        </w:rPr>
        <w:t>56 percent of those with the sentence are black, an even greater overrepresentation than the number of black prisoners on death row</w:t>
      </w:r>
      <w:r w:rsidRPr="000A357B">
        <w:rPr>
          <w:sz w:val="16"/>
        </w:rPr>
        <w:t xml:space="preserve">. And are people inherently more dangerous in California, Florida, Louisiana, Michigan and Pennsylvania, the five states responsible for 58 percent of life without parole sentences? A study based on past exonerations, published by the National Academy of Sciences, estimates that 4 percent of people on death row were wrongfully convicted. If that percentage holds for those with LWOP sentences, 2,000 people are dying in prison for crimes they did not commit. Innocent people serving life without parole are unlikely to have their convictions overturned, as they lack the state-funded legal support and unlimited appeals offered to those on death row. When we permanently remove 53,000 people from society, countless others are left behind. Children, spouses, parents and loved ones face lifelong stress, trauma and financial strain as they work to maintain relationships that will never be the same again. </w:t>
      </w:r>
      <w:r w:rsidRPr="000A357B">
        <w:rPr>
          <w:rStyle w:val="StyleUnderline"/>
        </w:rPr>
        <w:t>People serving L.W.O.P sentences miss their children’s weddings and their parents’ funerals, and children grow up knowing they will never see their parent outside a prison visiting room</w:t>
      </w:r>
      <w:r w:rsidRPr="000A357B">
        <w:rPr>
          <w:sz w:val="16"/>
        </w:rPr>
        <w:t xml:space="preserve">. Until recently, even children were routinely locked up for life. But in 2012 the Supreme Court ruled that only “the rare juvenile offender whose crime reflects irreparable corruption” may receive the sentence. The U.S. Catholic bishops have called for an absolute ban on life sentences without parole for juveniles. Banning the sentence for children is not enough. Americans and lawmakers across the political spectrum support reducing our prison populations by shortening sentences for nonviolent offenses. But just over half the people in state prisons are there for violent crimes. Rethinking their sentences is more difficult, but it is just as necessary for reform. Public safety is important to consider, but so is the generational pain and damage caused by incarceration. Incarceration serves four purposes: deterrence, incapacitation, retribution and rehabilitation. Life without parole is not necessary to serve any of these. </w:t>
      </w:r>
      <w:r w:rsidRPr="000A357B">
        <w:rPr>
          <w:rStyle w:val="StyleUnderline"/>
        </w:rPr>
        <w:t xml:space="preserve">First, while potential criminals may be deterred by the threat of prison, studies show that </w:t>
      </w:r>
      <w:r w:rsidRPr="000A357B">
        <w:rPr>
          <w:rStyle w:val="Emphasis"/>
        </w:rPr>
        <w:t>extreme sentences like life without parole do little to prevent additional crime.</w:t>
      </w:r>
      <w:r w:rsidRPr="000A357B">
        <w:rPr>
          <w:rStyle w:val="StyleUnderline"/>
        </w:rPr>
        <w:t xml:space="preserve"> </w:t>
      </w:r>
      <w:r w:rsidRPr="000A357B">
        <w:rPr>
          <w:sz w:val="16"/>
        </w:rPr>
        <w:t xml:space="preserve">Prison sentences do incapacitate by physically removing potentially dangerous people from the community, but in this realm, too, life without parole is usually excessive. Research shows that even those who commit violent crimes mature out of lawbreaking by middle age, yet we bury people in prisons as they grow old, sick and frail. Public safety is important to consider, but so is the generational pain and damage caused by incarceration. In the words of Pope Francis, “To cage people…for the mere fact that if he is inside we are safe, this serves nothing. It does not help us.” As for retribution, that is a complicated factor. Violent crimes tear lives apart, and the desire for punishment is understandable. The pain of victims should never be dismissed or overlooked, and our criminal justice system should allow more opportunities for healing as a community. But as Catholics, we are called to show mercy. That leaves rehabilitation. The U.S. Catholic bishops wrote in 2000 that “Abandoning the parole system, as some states have done…turns prisons into warehouses where inmates grow old, without hope, their lives wasted.” And as Pope Francis said before the U.S. Congress in 2015, “A just and necessary punishment must never exclude the dimension of hope and the goal of rehabilitation.” </w:t>
      </w:r>
      <w:r w:rsidRPr="000A357B">
        <w:rPr>
          <w:rStyle w:val="StyleUnderline"/>
        </w:rPr>
        <w:t>For those opposed to the death penalty, a sentence of any length may sound like a better alternative. But locking people away and throwing away the key is not a moral solution.</w:t>
      </w:r>
    </w:p>
    <w:p w14:paraId="0FEC5F06" w14:textId="77777777" w:rsidR="00A608BD" w:rsidRPr="000A357B" w:rsidRDefault="00A608BD" w:rsidP="008D0577">
      <w:pPr>
        <w:rPr>
          <w:rStyle w:val="StyleUnderline"/>
        </w:rPr>
      </w:pPr>
    </w:p>
    <w:p w14:paraId="5A072DDD" w14:textId="63C0B858" w:rsidR="00A608BD" w:rsidRPr="000A357B" w:rsidRDefault="00A608BD" w:rsidP="00A608BD">
      <w:pPr>
        <w:pStyle w:val="Heading4"/>
        <w:rPr>
          <w:rFonts w:cs="Calibri"/>
        </w:rPr>
      </w:pPr>
      <w:r w:rsidRPr="000A357B">
        <w:rPr>
          <w:rFonts w:cs="Calibri"/>
        </w:rPr>
        <w:t xml:space="preserve">Violent offenders don’t qualify for parole and it’s a </w:t>
      </w:r>
      <w:r w:rsidRPr="000A357B">
        <w:rPr>
          <w:rFonts w:cs="Calibri"/>
          <w:u w:val="single"/>
        </w:rPr>
        <w:t>violation of human rights</w:t>
      </w:r>
      <w:r w:rsidRPr="000A357B">
        <w:rPr>
          <w:rFonts w:cs="Calibri"/>
        </w:rPr>
        <w:t>, anyway</w:t>
      </w:r>
    </w:p>
    <w:p w14:paraId="649997AC" w14:textId="7A062D5C" w:rsidR="008D0577" w:rsidRPr="000A357B" w:rsidRDefault="008D0577" w:rsidP="00A608BD">
      <w:r w:rsidRPr="000A357B">
        <w:t xml:space="preserve">Ashley </w:t>
      </w:r>
      <w:proofErr w:type="spellStart"/>
      <w:r w:rsidRPr="000A357B">
        <w:rPr>
          <w:rStyle w:val="Style13ptBold"/>
        </w:rPr>
        <w:t>Nellis</w:t>
      </w:r>
      <w:proofErr w:type="spellEnd"/>
      <w:r w:rsidRPr="000A357B">
        <w:t>, Ph.D., 5-3-</w:t>
      </w:r>
      <w:r w:rsidRPr="000A357B">
        <w:rPr>
          <w:rStyle w:val="Style13ptBold"/>
        </w:rPr>
        <w:t>2017</w:t>
      </w:r>
      <w:r w:rsidRPr="000A357B">
        <w:t>, "Still Life: America’s Increasing Use of Life and Long-Term Sentences," Sentencing Project, https://www.sentencingproject.org/publications/still-life-americas-increasing-use-life-long-term-sentences/, accessed 6-22-2020</w:t>
      </w:r>
    </w:p>
    <w:p w14:paraId="697C353F" w14:textId="77777777" w:rsidR="008D0577" w:rsidRPr="000A357B" w:rsidRDefault="008D0577" w:rsidP="00A608BD"/>
    <w:p w14:paraId="41B9C55F" w14:textId="2FE98AF8" w:rsidR="008D0577" w:rsidRPr="000A357B" w:rsidRDefault="008D0577" w:rsidP="00A608BD">
      <w:pPr>
        <w:rPr>
          <w:sz w:val="16"/>
        </w:rPr>
      </w:pPr>
      <w:r w:rsidRPr="000A357B">
        <w:rPr>
          <w:sz w:val="16"/>
        </w:rPr>
        <w:t xml:space="preserve">This report makes clear that </w:t>
      </w:r>
      <w:r w:rsidRPr="000A357B">
        <w:rPr>
          <w:rStyle w:val="StyleUnderline"/>
        </w:rPr>
        <w:t>life sentences are a growing portion of the prison population. In 2016 more than 200,000 prisoners were serving some form of a life sentence, representing one of every seven (13.9%) prisoners overall</w:t>
      </w:r>
      <w:r w:rsidRPr="000A357B">
        <w:rPr>
          <w:sz w:val="16"/>
        </w:rPr>
        <w:t>. Despite the pursuit of necessary criminal justice reforms at the margins of the system, reforms to the laws and practices that perpetuate life sentences have been rare, and the focus has been too narrow to fully challenge mass incarceration.</w:t>
      </w:r>
      <w:r w:rsidR="00A608BD" w:rsidRPr="000A357B">
        <w:rPr>
          <w:sz w:val="16"/>
        </w:rPr>
        <w:t xml:space="preserve"> </w:t>
      </w:r>
      <w:r w:rsidRPr="000A357B">
        <w:rPr>
          <w:rStyle w:val="StyleUnderline"/>
        </w:rPr>
        <w:t xml:space="preserve">Growing support for </w:t>
      </w:r>
      <w:proofErr w:type="spellStart"/>
      <w:r w:rsidRPr="000A357B">
        <w:rPr>
          <w:rStyle w:val="StyleUnderline"/>
        </w:rPr>
        <w:t>decarceration</w:t>
      </w:r>
      <w:proofErr w:type="spellEnd"/>
      <w:r w:rsidRPr="000A357B">
        <w:rPr>
          <w:rStyle w:val="StyleUnderline"/>
        </w:rPr>
        <w:t xml:space="preserve"> and proposals for sentencing reforms for low-level offenses are frequently paired with the preservation of harsh penalties for serious and violent crimes. This strategy has been pursued without consideration of its impact on the exact problem that policymakers are attempting to fix: a bloated and expensive prison population that far surpasses that of any other nation in the world.</w:t>
      </w:r>
      <w:r w:rsidRPr="000A357B">
        <w:rPr>
          <w:sz w:val="16"/>
        </w:rPr>
        <w:t xml:space="preserve"> </w:t>
      </w:r>
      <w:r w:rsidRPr="000A357B">
        <w:rPr>
          <w:rStyle w:val="Emphasis"/>
        </w:rPr>
        <w:t>Individuals with violent crimes in their past—even their distant past—do not qualify for inclusion in most “comprehensive” reform discussions that attempt to ease prison populations because of the serious nature of their crimes</w:t>
      </w:r>
      <w:r w:rsidRPr="000A357B">
        <w:rPr>
          <w:sz w:val="16"/>
        </w:rPr>
        <w:t>. These policy approaches are likely to disappoint lawmakers who expect considerable savings generated from reform.</w:t>
      </w:r>
      <w:r w:rsidR="00A608BD" w:rsidRPr="000A357B">
        <w:rPr>
          <w:sz w:val="16"/>
        </w:rPr>
        <w:t xml:space="preserve"> </w:t>
      </w:r>
      <w:r w:rsidRPr="000A357B">
        <w:rPr>
          <w:sz w:val="16"/>
        </w:rPr>
        <w:t xml:space="preserve">The cost for life imprisonment is high, in the range of $1 million per adult prisoner, with prison expenses rising precipitously after middle-age.72) A partial cause of the eventual doubling of expenses as prisoners age is the heavy toll that prison itself has on human health. Typically, </w:t>
      </w:r>
      <w:r w:rsidRPr="000A357B">
        <w:rPr>
          <w:rStyle w:val="StyleUnderline"/>
        </w:rPr>
        <w:t>people entering incarceration already exhibit poorer health compared to the general population, but the harsh prison environment, accompanied by inadequate treatment, exacerbates prisoners’ health status and accelerates the aging process. People in prison experience higher rates of both chronic and infectious diseases as compared to the general population.</w:t>
      </w:r>
      <w:r w:rsidR="00A608BD" w:rsidRPr="000A357B">
        <w:rPr>
          <w:sz w:val="16"/>
        </w:rPr>
        <w:t xml:space="preserve"> </w:t>
      </w:r>
      <w:r w:rsidRPr="000A357B">
        <w:rPr>
          <w:sz w:val="16"/>
        </w:rPr>
        <w:t xml:space="preserve">Internationally, human rights concerns surrounding life sentences are evident. Consider the case of </w:t>
      </w:r>
      <w:proofErr w:type="spellStart"/>
      <w:r w:rsidRPr="000A357B">
        <w:rPr>
          <w:sz w:val="16"/>
        </w:rPr>
        <w:t>Vinter</w:t>
      </w:r>
      <w:proofErr w:type="spellEnd"/>
      <w:r w:rsidRPr="000A357B">
        <w:rPr>
          <w:sz w:val="16"/>
        </w:rPr>
        <w:t xml:space="preserve"> and Others v. The United Kingdom, where the imposition of three life sentences triggered concerns about the practice. The </w:t>
      </w:r>
      <w:r w:rsidRPr="000A357B">
        <w:rPr>
          <w:rStyle w:val="StyleUnderline"/>
        </w:rPr>
        <w:t>cases were reviewed for possible international human rights violations73) and the Court ruled in a vote of 16-1 that l</w:t>
      </w:r>
      <w:r w:rsidRPr="000A357B">
        <w:rPr>
          <w:rStyle w:val="Emphasis"/>
        </w:rPr>
        <w:t>ifelong imprisonment without the possibility of parole review was indeed a violation</w:t>
      </w:r>
      <w:r w:rsidRPr="000A357B">
        <w:rPr>
          <w:sz w:val="16"/>
        </w:rPr>
        <w:t>. A total of 49 people were serving life sentences at the time and were ordered to receive modified sentences. Notably, at the time of the ruling the United States had 100 times more people serving such sentences.</w:t>
      </w:r>
    </w:p>
    <w:p w14:paraId="5B5CEB78" w14:textId="2D850929" w:rsidR="00B22671" w:rsidRPr="000A357B" w:rsidRDefault="00B22671" w:rsidP="00A608BD"/>
    <w:p w14:paraId="41876D87" w14:textId="77B5BF27" w:rsidR="001A156E" w:rsidRPr="000A357B" w:rsidRDefault="001A156E" w:rsidP="001A156E">
      <w:pPr>
        <w:pStyle w:val="Heading4"/>
        <w:rPr>
          <w:rStyle w:val="Style13ptBold"/>
          <w:rFonts w:cs="Calibri"/>
          <w:b/>
          <w:bCs w:val="0"/>
          <w:u w:val="single"/>
        </w:rPr>
      </w:pPr>
      <w:r w:rsidRPr="000A357B">
        <w:rPr>
          <w:rStyle w:val="Style13ptBold"/>
          <w:rFonts w:cs="Calibri"/>
          <w:b/>
          <w:bCs w:val="0"/>
        </w:rPr>
        <w:t xml:space="preserve">Life without parole is </w:t>
      </w:r>
      <w:r w:rsidR="000A357B" w:rsidRPr="000A357B">
        <w:rPr>
          <w:rStyle w:val="Style13ptBold"/>
          <w:rFonts w:cs="Calibri"/>
          <w:b/>
          <w:bCs w:val="0"/>
          <w:u w:val="single"/>
        </w:rPr>
        <w:t>just</w:t>
      </w:r>
      <w:r w:rsidRPr="000A357B">
        <w:rPr>
          <w:rStyle w:val="Style13ptBold"/>
          <w:rFonts w:cs="Calibri"/>
          <w:b/>
          <w:bCs w:val="0"/>
          <w:u w:val="single"/>
        </w:rPr>
        <w:t xml:space="preserve"> as bad</w:t>
      </w:r>
    </w:p>
    <w:p w14:paraId="2B7137E1" w14:textId="0D84FA6A" w:rsidR="00A608BD" w:rsidRPr="000A357B" w:rsidRDefault="00A608BD" w:rsidP="00A608BD">
      <w:r w:rsidRPr="000A357B">
        <w:rPr>
          <w:rStyle w:val="Style13ptBold"/>
        </w:rPr>
        <w:t>Marshall Project</w:t>
      </w:r>
      <w:r w:rsidRPr="000A357B">
        <w:t>, 11-30-</w:t>
      </w:r>
      <w:r w:rsidRPr="000A357B">
        <w:rPr>
          <w:rStyle w:val="Style13ptBold"/>
        </w:rPr>
        <w:t>2014</w:t>
      </w:r>
      <w:r w:rsidRPr="000A357B">
        <w:t>, "What Death Penalty Opponents Don’t Get," https://www.themarshallproject.org/2014/11/30/what-death-penalty-opponents-don-t-get, accessed 6-22-2020</w:t>
      </w:r>
    </w:p>
    <w:p w14:paraId="63BD4528" w14:textId="160B5141" w:rsidR="00A608BD" w:rsidRPr="000A357B" w:rsidRDefault="00A608BD" w:rsidP="00A608BD">
      <w:pPr>
        <w:rPr>
          <w:rStyle w:val="StyleUnderline"/>
        </w:rPr>
      </w:pPr>
      <w:r w:rsidRPr="000A357B">
        <w:rPr>
          <w:sz w:val="16"/>
        </w:rPr>
        <w:t xml:space="preserve">In 1987, when he was 23 years old and in court on a drug charge, William Blake shot two sheriff’s deputies in a failed escape attempt, killing one. At his trial, </w:t>
      </w:r>
      <w:r w:rsidRPr="000A357B">
        <w:rPr>
          <w:rStyle w:val="StyleUnderline"/>
        </w:rPr>
        <w:t>the judge presiding over his case expressed regret that New York did not have capital punishment, so he could not sentence Blake to death</w:t>
      </w:r>
      <w:r w:rsidRPr="000A357B">
        <w:rPr>
          <w:sz w:val="16"/>
        </w:rPr>
        <w:t>.</w:t>
      </w:r>
      <w:r w:rsidR="001A156E" w:rsidRPr="000A357B">
        <w:rPr>
          <w:sz w:val="16"/>
        </w:rPr>
        <w:t xml:space="preserve"> </w:t>
      </w:r>
      <w:r w:rsidRPr="000A357B">
        <w:rPr>
          <w:rStyle w:val="StyleUnderline"/>
        </w:rPr>
        <w:t xml:space="preserve">Instead, for the past 27 years, Blake has lived in extreme isolation in a </w:t>
      </w:r>
      <w:r w:rsidRPr="000A357B">
        <w:rPr>
          <w:rStyle w:val="Emphasis"/>
        </w:rPr>
        <w:t>7 x 9 cell</w:t>
      </w:r>
      <w:r w:rsidRPr="000A357B">
        <w:rPr>
          <w:sz w:val="16"/>
        </w:rPr>
        <w:t xml:space="preserve">. </w:t>
      </w:r>
      <w:r w:rsidRPr="000A357B">
        <w:rPr>
          <w:rStyle w:val="StyleUnderline"/>
        </w:rPr>
        <w:t>He is fed through a slot in the solid steel door, and on some days he’s allowed out for an hour to “exercise” alone in a small, barren pen</w:t>
      </w:r>
      <w:r w:rsidRPr="000A357B">
        <w:rPr>
          <w:sz w:val="16"/>
        </w:rPr>
        <w:t xml:space="preserve">. </w:t>
      </w:r>
      <w:r w:rsidRPr="000A357B">
        <w:rPr>
          <w:rStyle w:val="StyleUnderline"/>
        </w:rPr>
        <w:t xml:space="preserve">Because his sentence is 77 years to life, </w:t>
      </w:r>
      <w:r w:rsidRPr="000A357B">
        <w:rPr>
          <w:rStyle w:val="Emphasis"/>
        </w:rPr>
        <w:t>he is virtually certain to die in prison.</w:t>
      </w:r>
      <w:r w:rsidRPr="000A357B">
        <w:rPr>
          <w:sz w:val="16"/>
        </w:rPr>
        <w:t xml:space="preserve"> Because he is classified as both a cop killer and an escape risk, he may well spend the rest of his life in solitary confinement.</w:t>
      </w:r>
      <w:r w:rsidR="001A156E" w:rsidRPr="000A357B">
        <w:rPr>
          <w:sz w:val="16"/>
        </w:rPr>
        <w:t xml:space="preserve"> </w:t>
      </w:r>
      <w:r w:rsidRPr="000A357B">
        <w:rPr>
          <w:sz w:val="16"/>
        </w:rPr>
        <w:t>Recently Blake, now 50, described his years in the “Special Housing Units,” or SHUs, of New York’s state prisons. “If I try to imagine what kind of death, even a slow one, would be worse than twenty-five years in the box—and I have tried to imagine it—I can come up with nothing,” he wrote. “Dying couldn’t take but a short time if you or the State were to kill me; in SHU I have died a thousand internal deaths.”</w:t>
      </w:r>
      <w:r w:rsidR="001A156E" w:rsidRPr="000A357B">
        <w:rPr>
          <w:sz w:val="16"/>
        </w:rPr>
        <w:t xml:space="preserve"> </w:t>
      </w:r>
      <w:r w:rsidRPr="000A357B">
        <w:rPr>
          <w:rStyle w:val="StyleUnderline"/>
        </w:rPr>
        <w:t>Opponents of the death penalty have had many occasions to celebrate in the new millennium</w:t>
      </w:r>
      <w:r w:rsidRPr="000A357B">
        <w:rPr>
          <w:sz w:val="16"/>
        </w:rPr>
        <w:t xml:space="preserve">. </w:t>
      </w:r>
      <w:r w:rsidRPr="000A357B">
        <w:rPr>
          <w:rStyle w:val="StyleUnderline"/>
        </w:rPr>
        <w:t>Four states have abolished the practice in the past five years, while others have legally or effectively set moratoriums on executions</w:t>
      </w:r>
      <w:r w:rsidRPr="000A357B">
        <w:rPr>
          <w:sz w:val="16"/>
        </w:rPr>
        <w:t>. Support for capital punishment in the United States is at its lowest point in four decades, and seems likely to fall further as the number of exonerations and gruesomely botched executions continues to grow.</w:t>
      </w:r>
      <w:r w:rsidR="001A156E" w:rsidRPr="000A357B">
        <w:rPr>
          <w:sz w:val="16"/>
        </w:rPr>
        <w:t xml:space="preserve"> </w:t>
      </w:r>
      <w:r w:rsidRPr="000A357B">
        <w:rPr>
          <w:sz w:val="16"/>
        </w:rPr>
        <w:t xml:space="preserve">But at what cost have these concessions been won? The NAACP Legal Defense and Educational Fund's latest “Death Row U.S.A.” report found 3,049 individuals awaiting execution in the United States. </w:t>
      </w:r>
      <w:r w:rsidRPr="000A357B">
        <w:rPr>
          <w:rStyle w:val="StyleUnderline"/>
        </w:rPr>
        <w:t>According to the Sentencing Project, at last count nearly 50,000 people were serving sentences of life without the possibility of parole—a number that has more than tripled since the early 1990s</w:t>
      </w:r>
      <w:r w:rsidRPr="000A357B">
        <w:rPr>
          <w:sz w:val="16"/>
        </w:rPr>
        <w:t xml:space="preserve">. </w:t>
      </w:r>
      <w:r w:rsidRPr="000A357B">
        <w:rPr>
          <w:rStyle w:val="StyleUnderline"/>
        </w:rPr>
        <w:t>Over 159,000 were serving life sentences—many of them, like William Blake, with minimums so long that they might as well be doing life without parole, too.</w:t>
      </w:r>
    </w:p>
    <w:p w14:paraId="4B38F0E5" w14:textId="12BAF699" w:rsidR="001A156E" w:rsidRPr="000A357B" w:rsidRDefault="001A156E" w:rsidP="000A357B">
      <w:pPr>
        <w:pStyle w:val="Heading3"/>
      </w:pPr>
      <w:r w:rsidRPr="000A357B">
        <w:t>---Mental Health</w:t>
      </w:r>
    </w:p>
    <w:p w14:paraId="29930B1F" w14:textId="38801313" w:rsidR="00947FD5" w:rsidRPr="000A357B" w:rsidRDefault="00947FD5" w:rsidP="00947FD5">
      <w:pPr>
        <w:pStyle w:val="Heading4"/>
        <w:rPr>
          <w:rFonts w:cs="Calibri"/>
        </w:rPr>
      </w:pPr>
      <w:r w:rsidRPr="000A357B">
        <w:rPr>
          <w:rFonts w:cs="Calibri"/>
        </w:rPr>
        <w:t xml:space="preserve">LWOP is a </w:t>
      </w:r>
      <w:r w:rsidRPr="000A357B">
        <w:rPr>
          <w:rFonts w:cs="Calibri"/>
          <w:u w:val="single"/>
        </w:rPr>
        <w:t>slow death</w:t>
      </w:r>
      <w:r w:rsidRPr="000A357B">
        <w:rPr>
          <w:rFonts w:cs="Calibri"/>
        </w:rPr>
        <w:t xml:space="preserve"> by incarceration</w:t>
      </w:r>
    </w:p>
    <w:p w14:paraId="4BEB2D30" w14:textId="6DC29CA2" w:rsidR="001A156E" w:rsidRPr="000A357B" w:rsidRDefault="001A156E" w:rsidP="001A156E">
      <w:r w:rsidRPr="000A357B">
        <w:t xml:space="preserve">Rodrigo </w:t>
      </w:r>
      <w:r w:rsidRPr="000A357B">
        <w:rPr>
          <w:rStyle w:val="Style13ptBold"/>
        </w:rPr>
        <w:t>Ugarte</w:t>
      </w:r>
      <w:r w:rsidRPr="000A357B">
        <w:t>, 7-16-</w:t>
      </w:r>
      <w:r w:rsidRPr="000A357B">
        <w:rPr>
          <w:rStyle w:val="Style13ptBold"/>
        </w:rPr>
        <w:t>2019</w:t>
      </w:r>
      <w:r w:rsidRPr="000A357B">
        <w:t>, "Becoming Institutionalized: Incarceration and “Slow Death”," Items, https://items.ssrc.org/insights/becoming-institutionalized-incarceration-and-slow-death/, accessed 6-22-2020</w:t>
      </w:r>
    </w:p>
    <w:p w14:paraId="5DFFD262" w14:textId="17BBD007" w:rsidR="00947FD5" w:rsidRPr="000A357B" w:rsidRDefault="00947FD5" w:rsidP="001A156E">
      <w:r w:rsidRPr="000A357B">
        <w:t>**edited for ableist language</w:t>
      </w:r>
    </w:p>
    <w:p w14:paraId="33CA8F51" w14:textId="63974126" w:rsidR="001A156E" w:rsidRPr="000A357B" w:rsidRDefault="001A156E" w:rsidP="001A156E">
      <w:pPr>
        <w:rPr>
          <w:sz w:val="16"/>
        </w:rPr>
      </w:pPr>
      <w:r w:rsidRPr="000A357B">
        <w:rPr>
          <w:sz w:val="16"/>
        </w:rPr>
        <w:t xml:space="preserve">In addition to all the factors listed above, there is also the possibility—many would argue the reality—that </w:t>
      </w:r>
      <w:r w:rsidRPr="000A357B">
        <w:rPr>
          <w:rStyle w:val="StyleUnderline"/>
        </w:rPr>
        <w:t>incarceration itself harms health</w:t>
      </w:r>
      <w:r w:rsidRPr="000A357B">
        <w:rPr>
          <w:sz w:val="16"/>
        </w:rPr>
        <w:t xml:space="preserve">. This was the view of some of the incarcerated individuals that my colleague and I interviewed for a research project on health and incarceration in Washington State.11 The </w:t>
      </w:r>
      <w:r w:rsidRPr="000A357B">
        <w:rPr>
          <w:rStyle w:val="StyleUnderline"/>
        </w:rPr>
        <w:t>incarcerated people we spoke with described a slow erosion of their physical, mental, and/or social well-being over the course of their imprisonment</w:t>
      </w:r>
      <w:r w:rsidRPr="000A357B">
        <w:rPr>
          <w:sz w:val="16"/>
        </w:rPr>
        <w:t xml:space="preserve">. </w:t>
      </w:r>
      <w:r w:rsidRPr="000A357B">
        <w:rPr>
          <w:rStyle w:val="StyleUnderline"/>
        </w:rPr>
        <w:t>Some interviewees directly linked incarceration to</w:t>
      </w:r>
      <w:r w:rsidRPr="000A357B">
        <w:rPr>
          <w:sz w:val="16"/>
        </w:rPr>
        <w:t xml:space="preserve"> </w:t>
      </w:r>
      <w:r w:rsidRPr="000A357B">
        <w:rPr>
          <w:strike/>
          <w:sz w:val="16"/>
        </w:rPr>
        <w:t>disabling</w:t>
      </w:r>
      <w:r w:rsidRPr="000A357B">
        <w:rPr>
          <w:sz w:val="16"/>
        </w:rPr>
        <w:t xml:space="preserve"> levels of </w:t>
      </w:r>
      <w:r w:rsidRPr="000A357B">
        <w:rPr>
          <w:rStyle w:val="StyleUnderline"/>
        </w:rPr>
        <w:t>anxiety, depression, or PTSD</w:t>
      </w:r>
      <w:r w:rsidRPr="000A357B">
        <w:rPr>
          <w:sz w:val="16"/>
        </w:rPr>
        <w:t>—</w:t>
      </w:r>
      <w:r w:rsidRPr="000A357B">
        <w:rPr>
          <w:rStyle w:val="StyleUnderline"/>
        </w:rPr>
        <w:t>particularly following solitary confinement</w:t>
      </w:r>
      <w:r w:rsidRPr="000A357B">
        <w:rPr>
          <w:sz w:val="16"/>
        </w:rPr>
        <w:t xml:space="preserve">.12 But even those who had not been subject to extreme isolation saw incarceration as eroding their well-being. </w:t>
      </w:r>
      <w:r w:rsidRPr="000A357B">
        <w:rPr>
          <w:rStyle w:val="StyleUnderline"/>
        </w:rPr>
        <w:t>They described everyday life in a correctional facility as stressful in ways both big and small, including the “helplessness of no control,” separation from family, and what one man described as “the daily grind” of “being subjugated to a lesser human</w:t>
      </w:r>
      <w:r w:rsidRPr="000A357B">
        <w:rPr>
          <w:sz w:val="16"/>
        </w:rPr>
        <w:t>.” Those we interviewed had a name for what they described: “institutionalization” or “becoming institutionalized.”</w:t>
      </w:r>
      <w:r w:rsidR="00947FD5" w:rsidRPr="000A357B">
        <w:rPr>
          <w:sz w:val="16"/>
        </w:rPr>
        <w:t xml:space="preserve"> </w:t>
      </w:r>
      <w:r w:rsidRPr="000A357B">
        <w:rPr>
          <w:sz w:val="16"/>
        </w:rPr>
        <w:t>In their usage, this term referred to more than the simple physical fact that they were housed within a correctional institution, and it did not imply “</w:t>
      </w:r>
      <w:r w:rsidRPr="000A357B">
        <w:rPr>
          <w:strike/>
          <w:sz w:val="16"/>
        </w:rPr>
        <w:t>madness</w:t>
      </w:r>
      <w:r w:rsidRPr="000A357B">
        <w:rPr>
          <w:sz w:val="16"/>
        </w:rPr>
        <w:t xml:space="preserve">” or mental institutionalization as it often does in common parlance. Rather, they described </w:t>
      </w:r>
      <w:r w:rsidRPr="000A357B">
        <w:rPr>
          <w:rStyle w:val="StyleUnderline"/>
        </w:rPr>
        <w:t xml:space="preserve">“institutionalization” as a chronic biopsychosocial state brought on by incarceration and characterized by anxiety, depression, hypervigilance, and a </w:t>
      </w:r>
      <w:r w:rsidRPr="000A357B">
        <w:rPr>
          <w:strike/>
          <w:sz w:val="16"/>
        </w:rPr>
        <w:t>disabling</w:t>
      </w:r>
      <w:r w:rsidRPr="000A357B">
        <w:rPr>
          <w:rStyle w:val="StyleUnderline"/>
        </w:rPr>
        <w:t xml:space="preserve"> combination of social withdrawal and/or aggression</w:t>
      </w:r>
      <w:r w:rsidRPr="000A357B">
        <w:rPr>
          <w:sz w:val="16"/>
        </w:rPr>
        <w:t xml:space="preserve">. </w:t>
      </w:r>
      <w:r w:rsidRPr="000A357B">
        <w:rPr>
          <w:rStyle w:val="StyleUnderline"/>
        </w:rPr>
        <w:t>The process of “becoming institutionalized” reflected their experience of incarceration itself as corrosive to physical, mental, and social well-being. Moreover, they described this state of “institutionalization” as remaining with them even after release, adding to the already numerous challenges of re-entry after prison</w:t>
      </w:r>
      <w:r w:rsidRPr="000A357B">
        <w:rPr>
          <w:sz w:val="16"/>
        </w:rPr>
        <w:t>. As one man put it, “it’s difficult to emerge back into regular society and be a normal-operating person.”</w:t>
      </w:r>
      <w:r w:rsidR="00947FD5" w:rsidRPr="000A357B">
        <w:rPr>
          <w:sz w:val="16"/>
        </w:rPr>
        <w:t xml:space="preserve"> </w:t>
      </w:r>
      <w:r w:rsidRPr="000A357B">
        <w:rPr>
          <w:sz w:val="16"/>
        </w:rPr>
        <w:t xml:space="preserve">Sociologist </w:t>
      </w:r>
      <w:r w:rsidRPr="000A357B">
        <w:rPr>
          <w:rStyle w:val="StyleUnderline"/>
        </w:rPr>
        <w:t>Joshua Price has characterized incarceration as a form of “social death</w:t>
      </w:r>
      <w:r w:rsidRPr="000A357B">
        <w:rPr>
          <w:sz w:val="16"/>
        </w:rPr>
        <w:t xml:space="preserve">.”13 But </w:t>
      </w:r>
      <w:r w:rsidRPr="000A357B">
        <w:rPr>
          <w:rStyle w:val="Emphasis"/>
        </w:rPr>
        <w:t>“institutionalization,” as described by my interviewees, is perhaps better understood as “slow death</w:t>
      </w:r>
      <w:r w:rsidRPr="000A357B">
        <w:rPr>
          <w:sz w:val="16"/>
        </w:rPr>
        <w:t>.”14 For Berlant, “</w:t>
      </w:r>
      <w:r w:rsidRPr="000A357B">
        <w:rPr>
          <w:rStyle w:val="StyleUnderline"/>
        </w:rPr>
        <w:t>slow death refers to the physical wearing out of a population and the deterioration of people in that population that is very nearly a defining characteristic of their experience and historical existence</w:t>
      </w:r>
      <w:r w:rsidRPr="000A357B">
        <w:rPr>
          <w:sz w:val="16"/>
        </w:rPr>
        <w:t xml:space="preserve">.”15 </w:t>
      </w:r>
      <w:r w:rsidRPr="000A357B">
        <w:rPr>
          <w:rStyle w:val="StyleUnderline"/>
        </w:rPr>
        <w:t>Slow death</w:t>
      </w:r>
      <w:r w:rsidRPr="000A357B">
        <w:rPr>
          <w:sz w:val="16"/>
        </w:rPr>
        <w:t xml:space="preserve">, she writes, </w:t>
      </w:r>
      <w:r w:rsidRPr="000A357B">
        <w:rPr>
          <w:rStyle w:val="StyleUnderline"/>
        </w:rPr>
        <w:t>“prospers not in traumatic events…but in temporal environments</w:t>
      </w:r>
      <w:r w:rsidRPr="000A357B">
        <w:rPr>
          <w:sz w:val="16"/>
        </w:rPr>
        <w:t xml:space="preserve">.”16 Carceral facilities—“doing time”—constitute just such a temporal environment. </w:t>
      </w:r>
      <w:r w:rsidRPr="000A357B">
        <w:rPr>
          <w:rStyle w:val="Emphasis"/>
        </w:rPr>
        <w:t>Incarcerated people and their advocates have long argued that lengthy sentences, in particular life sentences without parole, constitute a form of death by incarceration</w:t>
      </w:r>
      <w:r w:rsidRPr="000A357B">
        <w:rPr>
          <w:sz w:val="16"/>
        </w:rPr>
        <w:t>. But the erosive nature of “institutionalization” and “slow death” suggests that even those who are released may suffer the after-effects of years spent behind bars. In other words, even those who don’t die in prison may die because of prison.</w:t>
      </w:r>
    </w:p>
    <w:p w14:paraId="3CAB323C" w14:textId="60CA542C" w:rsidR="00605EE6" w:rsidRPr="000A357B" w:rsidRDefault="00605EE6" w:rsidP="00605EE6">
      <w:pPr>
        <w:pStyle w:val="Heading3"/>
        <w:rPr>
          <w:rFonts w:cs="Calibri"/>
        </w:rPr>
      </w:pPr>
      <w:r w:rsidRPr="000A357B">
        <w:rPr>
          <w:rFonts w:cs="Calibri"/>
        </w:rPr>
        <w:t>---Impact Framing</w:t>
      </w:r>
    </w:p>
    <w:p w14:paraId="4D0C02EF" w14:textId="305FC785" w:rsidR="003D1682" w:rsidRPr="000A357B" w:rsidRDefault="003D1682" w:rsidP="003D1682">
      <w:r w:rsidRPr="000A357B">
        <w:t>***MONEY CARD***</w:t>
      </w:r>
    </w:p>
    <w:p w14:paraId="294AAEE4" w14:textId="6576060B" w:rsidR="00605EE6" w:rsidRPr="000A357B" w:rsidRDefault="00605EE6" w:rsidP="00605EE6">
      <w:pPr>
        <w:pStyle w:val="Heading4"/>
        <w:rPr>
          <w:rFonts w:cs="Calibri"/>
          <w:i/>
          <w:iCs w:val="0"/>
          <w:u w:val="single"/>
        </w:rPr>
      </w:pPr>
      <w:r w:rsidRPr="000A357B">
        <w:rPr>
          <w:rFonts w:cs="Calibri"/>
        </w:rPr>
        <w:t xml:space="preserve">Instead of haughty legal opinions, listen to the </w:t>
      </w:r>
      <w:r w:rsidRPr="000A357B">
        <w:rPr>
          <w:rFonts w:cs="Calibri"/>
          <w:u w:val="single"/>
        </w:rPr>
        <w:t xml:space="preserve">prisoners </w:t>
      </w:r>
      <w:r w:rsidRPr="000A357B">
        <w:rPr>
          <w:rFonts w:cs="Calibri"/>
          <w:i/>
          <w:u w:val="single"/>
        </w:rPr>
        <w:t>themselves</w:t>
      </w:r>
    </w:p>
    <w:p w14:paraId="7BD2ADD5" w14:textId="5893345E" w:rsidR="003D1682" w:rsidRPr="000A357B" w:rsidRDefault="003D1682" w:rsidP="003D1682">
      <w:r w:rsidRPr="000A357B">
        <w:t xml:space="preserve">---no access to legal recourse, aid is diverted away from them, </w:t>
      </w:r>
      <w:r w:rsidR="000A357B" w:rsidRPr="000A357B">
        <w:t>unconstitutional living conditions, mental and physical health issues, slow death</w:t>
      </w:r>
    </w:p>
    <w:p w14:paraId="41CC8FAE" w14:textId="692C5B2C" w:rsidR="00605EE6" w:rsidRPr="000A357B" w:rsidRDefault="00605EE6" w:rsidP="00605EE6">
      <w:r w:rsidRPr="000A357B">
        <w:t xml:space="preserve">Robert </w:t>
      </w:r>
      <w:r w:rsidRPr="000A357B">
        <w:rPr>
          <w:rStyle w:val="Style13ptBold"/>
        </w:rPr>
        <w:t>Searcy</w:t>
      </w:r>
      <w:r w:rsidRPr="000A357B">
        <w:t>, 1-17-</w:t>
      </w:r>
      <w:r w:rsidRPr="000A357B">
        <w:rPr>
          <w:rStyle w:val="Style13ptBold"/>
        </w:rPr>
        <w:t>2020</w:t>
      </w:r>
      <w:r w:rsidRPr="000A357B">
        <w:t xml:space="preserve">, "Is Life Without Parole Worse Than A Death </w:t>
      </w:r>
      <w:proofErr w:type="gramStart"/>
      <w:r w:rsidRPr="000A357B">
        <w:t>Sentence?,</w:t>
      </w:r>
      <w:proofErr w:type="gramEnd"/>
      <w:r w:rsidRPr="000A357B">
        <w:t>" Prison Writers, https://prisonwriters.com/is-life-without-parole-worse-than-a-death-sentence/, accessed 6-22-2020</w:t>
      </w:r>
    </w:p>
    <w:p w14:paraId="72EF227B" w14:textId="672DBD76" w:rsidR="00605EE6" w:rsidRPr="000A357B" w:rsidRDefault="00605EE6" w:rsidP="00605EE6">
      <w:pPr>
        <w:rPr>
          <w:sz w:val="16"/>
        </w:rPr>
      </w:pPr>
      <w:r w:rsidRPr="000A357B">
        <w:rPr>
          <w:rStyle w:val="StyleUnderline"/>
        </w:rPr>
        <w:t xml:space="preserve">I was never on “death row.” Instead of being sentenced to death by execution, I was sentenced to death by incarceration or Life-Without-Parole (LWOP), the </w:t>
      </w:r>
      <w:r w:rsidRPr="000A357B">
        <w:rPr>
          <w:rStyle w:val="Emphasis"/>
        </w:rPr>
        <w:t>invisible death row</w:t>
      </w:r>
      <w:r w:rsidRPr="000A357B">
        <w:rPr>
          <w:sz w:val="16"/>
        </w:rPr>
        <w:t xml:space="preserve">. </w:t>
      </w:r>
      <w:r w:rsidRPr="000A357B">
        <w:rPr>
          <w:rStyle w:val="StyleUnderline"/>
        </w:rPr>
        <w:t xml:space="preserve">Does that mean I’m mean trilled to have been “spared” the death penalty? Quite the contrary. Had the judge ordered me executed, I probably would have been much better off. </w:t>
      </w:r>
      <w:r w:rsidRPr="000A357B">
        <w:rPr>
          <w:sz w:val="16"/>
        </w:rPr>
        <w:t>Let me explain.</w:t>
      </w:r>
      <w:r w:rsidR="003D1682" w:rsidRPr="000A357B">
        <w:rPr>
          <w:rStyle w:val="StyleUnderline"/>
        </w:rPr>
        <w:t xml:space="preserve"> </w:t>
      </w:r>
      <w:r w:rsidRPr="000A357B">
        <w:rPr>
          <w:rStyle w:val="StyleUnderline"/>
        </w:rPr>
        <w:t>Those given the death penalty get all sorts of legal resources thrown at them, while lifers are left to fend for themselves</w:t>
      </w:r>
      <w:r w:rsidRPr="000A357B">
        <w:rPr>
          <w:sz w:val="16"/>
        </w:rPr>
        <w:t xml:space="preserve">. The numbers tell it all. A whopping </w:t>
      </w:r>
      <w:r w:rsidRPr="000A357B">
        <w:rPr>
          <w:rStyle w:val="StyleUnderline"/>
        </w:rPr>
        <w:t>73% of death penalty convictions are overturned, while only 7% of lifers’ convictions are</w:t>
      </w:r>
      <w:r w:rsidRPr="000A357B">
        <w:rPr>
          <w:sz w:val="16"/>
        </w:rPr>
        <w:t xml:space="preserve">. Both </w:t>
      </w:r>
      <w:r w:rsidRPr="000A357B">
        <w:rPr>
          <w:rStyle w:val="StyleUnderline"/>
        </w:rPr>
        <w:t>those who receive LWOP or the death penalty go through the same exact “justice” system prior to sentencing</w:t>
      </w:r>
      <w:r w:rsidRPr="000A357B">
        <w:rPr>
          <w:sz w:val="16"/>
        </w:rPr>
        <w:t xml:space="preserve">. </w:t>
      </w:r>
      <w:r w:rsidRPr="000A357B">
        <w:rPr>
          <w:rStyle w:val="StyleUnderline"/>
        </w:rPr>
        <w:t>The same system that has been found to result in thousands of wrongful convictions due to misconduct by police (torturing false confessions, concealing or destroying exonerating evidence, manipulating line-ups, witnesses, etc.), prosecutors (racist jury selections, withholding evidence favorable to defendants, knowingly using false testimony, making improper and prejudicial comments, etc.), and judges (improper jury instructions, refusing to rein in unprofessional prosecutors, refusing to suppress improperly or illegally obtained evidence, etc.); as well as lying witnesses, biased juries, junk science masquerading as forensic “proof” of guilt, incompetent, overwhelmed, or unscrupulous public defenders or defense lawyers, and more.</w:t>
      </w:r>
      <w:r w:rsidR="003D1682" w:rsidRPr="000A357B">
        <w:rPr>
          <w:rStyle w:val="StyleUnderline"/>
        </w:rPr>
        <w:t xml:space="preserve"> </w:t>
      </w:r>
      <w:r w:rsidRPr="000A357B">
        <w:rPr>
          <w:sz w:val="16"/>
        </w:rPr>
        <w:t xml:space="preserve">Bringing those facts to light is no insignificant task. </w:t>
      </w:r>
      <w:r w:rsidRPr="000A357B">
        <w:rPr>
          <w:rStyle w:val="StyleUnderline"/>
        </w:rPr>
        <w:t>For the indigent person in prison without a lawyer, it is a nearly insurmountable one</w:t>
      </w:r>
      <w:r w:rsidRPr="000A357B">
        <w:rPr>
          <w:sz w:val="16"/>
        </w:rPr>
        <w:t xml:space="preserve">. This is the positions most lifers find themselves in, and why it is highly likely that </w:t>
      </w:r>
      <w:r w:rsidRPr="000A357B">
        <w:rPr>
          <w:rStyle w:val="Emphasis"/>
        </w:rPr>
        <w:t>there’s an even higher percentage of innocent people serving LWOP than were sentenced to be executed</w:t>
      </w:r>
      <w:r w:rsidRPr="000A357B">
        <w:rPr>
          <w:sz w:val="16"/>
        </w:rPr>
        <w:t xml:space="preserve">. Activists the world over write to death row inmates offering emotional, financial, and legal support. </w:t>
      </w:r>
      <w:r w:rsidRPr="000A357B">
        <w:rPr>
          <w:rStyle w:val="StyleUnderline"/>
        </w:rPr>
        <w:t>Innocence projects, high-powered law firms, and others jockey to represent them in court</w:t>
      </w:r>
      <w:r w:rsidRPr="000A357B">
        <w:rPr>
          <w:sz w:val="16"/>
        </w:rPr>
        <w:t xml:space="preserve">. </w:t>
      </w:r>
      <w:r w:rsidRPr="000A357B">
        <w:rPr>
          <w:rStyle w:val="StyleUnderline"/>
        </w:rPr>
        <w:t>Laws are enacted across the country to ensure that those who receive the death penalty are provided heightened due process rights</w:t>
      </w:r>
      <w:r w:rsidRPr="000A357B">
        <w:rPr>
          <w:sz w:val="16"/>
        </w:rPr>
        <w:t>. Their cases are reviewed with a fine-toothed comb to supposedly ensure no innocent person is executed. Common sense therefore tells us that if lifers were given the same additional due process safeguards and resources, thousands more of them would have their convictions overturned as well. While some obviously would be reconvicted, others would be able to finally prove their innocence.</w:t>
      </w:r>
      <w:r w:rsidR="003D1682" w:rsidRPr="000A357B">
        <w:rPr>
          <w:sz w:val="16"/>
        </w:rPr>
        <w:t xml:space="preserve"> </w:t>
      </w:r>
      <w:r w:rsidRPr="000A357B">
        <w:rPr>
          <w:sz w:val="16"/>
        </w:rPr>
        <w:t>It’s sickeningly ironic that those the State claims are completely irredeemable are the only ones to receive added protections against a wrongful conviction. Those who a judge or jury found not so bad as to deserve execution are denied those safeguards. So, the more heinous your crime, the more likely you’ll get your conviction overturned. A death sentence literally improves your odds of getting a new trial by a factor of ten.</w:t>
      </w:r>
      <w:r w:rsidR="003D1682" w:rsidRPr="000A357B">
        <w:rPr>
          <w:sz w:val="16"/>
        </w:rPr>
        <w:t xml:space="preserve"> </w:t>
      </w:r>
      <w:r w:rsidRPr="000A357B">
        <w:rPr>
          <w:sz w:val="16"/>
        </w:rPr>
        <w:t xml:space="preserve">Here’s another reason why there are probably a higher percentage of wrongful convictions resulting in sentences of LWOP than the death penalty. </w:t>
      </w:r>
      <w:r w:rsidRPr="000A357B">
        <w:rPr>
          <w:rStyle w:val="Emphasis"/>
        </w:rPr>
        <w:t>Prosecutors use the threat of death to get people to voluntarily accept a LWOP sentence</w:t>
      </w:r>
      <w:r w:rsidRPr="000A357B">
        <w:rPr>
          <w:sz w:val="16"/>
        </w:rPr>
        <w:t xml:space="preserve">. </w:t>
      </w:r>
      <w:r w:rsidRPr="000A357B">
        <w:rPr>
          <w:rStyle w:val="StyleUnderline"/>
        </w:rPr>
        <w:t>When former Illinois Governor Pat Quinn abolished the death penalty, a prosecutor claimed that the loss of the death penalty denied him a valuable tool to scare people into pleading guilty in exchange for a LWOP sentence.</w:t>
      </w:r>
      <w:r w:rsidRPr="000A357B">
        <w:rPr>
          <w:sz w:val="16"/>
        </w:rPr>
        <w:t xml:space="preserve"> He seemingly didn’t realize what many former death penalty prosecutors already have – “that the threat of death is used as a coercive tool to get guilty pleas for capital crimes, leading to false life sentence convictions.”</w:t>
      </w:r>
      <w:r w:rsidR="003D1682" w:rsidRPr="000A357B">
        <w:rPr>
          <w:sz w:val="16"/>
        </w:rPr>
        <w:t xml:space="preserve"> </w:t>
      </w:r>
      <w:r w:rsidRPr="000A357B">
        <w:rPr>
          <w:sz w:val="16"/>
        </w:rPr>
        <w:t xml:space="preserve">I was wrongly convicted for a gang-related double murder and, although found eligible to receive the death penalty, was sentenced to a mandatory minimum LWOP. A jury convicted me based on the perjured testimony of others. </w:t>
      </w:r>
      <w:r w:rsidRPr="000A357B">
        <w:rPr>
          <w:rStyle w:val="StyleUnderline"/>
        </w:rPr>
        <w:t>The appellate court claimed I was convicted under a “</w:t>
      </w:r>
      <w:r w:rsidRPr="000A357B">
        <w:rPr>
          <w:rStyle w:val="Emphasis"/>
        </w:rPr>
        <w:t>theory of accountability,” seemingly for the actions of my co-defendants</w:t>
      </w:r>
      <w:r w:rsidRPr="000A357B">
        <w:rPr>
          <w:rStyle w:val="StyleUnderline"/>
        </w:rPr>
        <w:t xml:space="preserve"> – though the jury never explained its verdict</w:t>
      </w:r>
      <w:r w:rsidRPr="000A357B">
        <w:rPr>
          <w:sz w:val="16"/>
        </w:rPr>
        <w:t>. Ironically, a different judge found all of my co-defendants ineligible for the death penalty. It made no difference to my judge that this was my first felony conviction – while my co-defendants each have extensive criminal histories.</w:t>
      </w:r>
      <w:r w:rsidR="003D1682" w:rsidRPr="000A357B">
        <w:rPr>
          <w:sz w:val="16"/>
        </w:rPr>
        <w:t xml:space="preserve"> </w:t>
      </w:r>
      <w:r w:rsidRPr="000A357B">
        <w:rPr>
          <w:rStyle w:val="StyleUnderline"/>
        </w:rPr>
        <w:t>Serving a life-without-parole sentence, I am now one of thousands on Illinois’ invisible death row. Across America, we “lifers” now number over 100,000 (and growing) – nearly one in ten of whom are juveniles when they “allegedly” committed their crimes and who are now battling with state courts for new sentences under recent U.S. Supreme Court precedent that says juvenile are different and only rarely deserving of a LWOP sentence.</w:t>
      </w:r>
      <w:r w:rsidRPr="000A357B">
        <w:rPr>
          <w:sz w:val="16"/>
        </w:rPr>
        <w:t xml:space="preserve"> Even opponents of the death penalty argue that LWOP is the perfect alternative to the death penalty. As if the end result were somehow different. </w:t>
      </w:r>
      <w:r w:rsidRPr="000A357B">
        <w:rPr>
          <w:rStyle w:val="StyleUnderline"/>
        </w:rPr>
        <w:t xml:space="preserve">The end result, however, is exactly the same – no freedom whatsoever, no second chances, and death in prison. Death may not come as quickly as a planned execution, but it’s still a death sentence all the same. They think that supporting LWOP sentences is not supporting a death sentence – that their hands are clean. It is a death sentence though – death by incarceration. </w:t>
      </w:r>
      <w:r w:rsidRPr="000A357B">
        <w:rPr>
          <w:rStyle w:val="Emphasis"/>
          <w:sz w:val="24"/>
        </w:rPr>
        <w:t>They are still supporting state-sanctioned taking of a life.</w:t>
      </w:r>
      <w:r w:rsidR="003D1682" w:rsidRPr="000A357B">
        <w:rPr>
          <w:rStyle w:val="Emphasis"/>
          <w:sz w:val="24"/>
        </w:rPr>
        <w:t xml:space="preserve"> </w:t>
      </w:r>
      <w:r w:rsidRPr="000A357B">
        <w:rPr>
          <w:sz w:val="16"/>
        </w:rPr>
        <w:t xml:space="preserve">But </w:t>
      </w:r>
      <w:r w:rsidRPr="000A357B">
        <w:rPr>
          <w:rStyle w:val="StyleUnderline"/>
        </w:rPr>
        <w:t>isn’t it ironic that the people the state claims are completely irredeemable are the only ones who receive the added legal protections against the wrongful conviction?</w:t>
      </w:r>
      <w:r w:rsidRPr="000A357B">
        <w:rPr>
          <w:sz w:val="16"/>
        </w:rPr>
        <w:t xml:space="preserve"> And isn’t it ironic that the people a judge or jury find less dangerous are denied those legal safeguards? For that reason alone, myself, and many others feel that a </w:t>
      </w:r>
      <w:r w:rsidRPr="000A357B">
        <w:rPr>
          <w:rStyle w:val="Emphasis"/>
        </w:rPr>
        <w:t>LWOP sentence is worse than the death penalty</w:t>
      </w:r>
      <w:r w:rsidRPr="000A357B">
        <w:rPr>
          <w:sz w:val="16"/>
        </w:rPr>
        <w:t>. “</w:t>
      </w:r>
      <w:r w:rsidRPr="000A357B">
        <w:rPr>
          <w:rStyle w:val="StyleUnderline"/>
        </w:rPr>
        <w:t>Death by incarceration” is just as heinous as death by lethal injection, for a number of other reasons.</w:t>
      </w:r>
      <w:r w:rsidR="003D1682" w:rsidRPr="000A357B">
        <w:rPr>
          <w:rStyle w:val="StyleUnderline"/>
        </w:rPr>
        <w:t xml:space="preserve"> </w:t>
      </w:r>
      <w:r w:rsidRPr="000A357B">
        <w:rPr>
          <w:rStyle w:val="StyleUnderline"/>
        </w:rPr>
        <w:t>While an execution is over in minutes, “lifers” are denied adequate medical care and often die after years of unnecessary suffering in excruciating pain due to any number of untreated ailments: cancer, hepatitis, diabetes, liver disease, etc</w:t>
      </w:r>
      <w:r w:rsidRPr="000A357B">
        <w:rPr>
          <w:sz w:val="16"/>
        </w:rPr>
        <w:t xml:space="preserve">. </w:t>
      </w:r>
      <w:r w:rsidRPr="000A357B">
        <w:rPr>
          <w:rStyle w:val="StyleUnderline"/>
        </w:rPr>
        <w:t>They spend decades in maximum and super maximum-security prisons where daily life is miserable and conditions are often unconstitutionally horrendous</w:t>
      </w:r>
      <w:r w:rsidRPr="000A357B">
        <w:rPr>
          <w:sz w:val="16"/>
        </w:rPr>
        <w:t xml:space="preserve">. It’s no wonder why former </w:t>
      </w:r>
      <w:r w:rsidRPr="000A357B">
        <w:rPr>
          <w:rStyle w:val="StyleUnderline"/>
        </w:rPr>
        <w:t>New Mexico Governor Bill Richardson said, in his opinion, LWOP was a much worse sentence and felt comfortable signing off on abolishing the death penalty</w:t>
      </w:r>
      <w:r w:rsidRPr="000A357B">
        <w:rPr>
          <w:sz w:val="16"/>
        </w:rPr>
        <w:t xml:space="preserve">. </w:t>
      </w:r>
      <w:r w:rsidRPr="000A357B">
        <w:rPr>
          <w:rStyle w:val="StyleUnderline"/>
        </w:rPr>
        <w:t>Waiting to die by imprisonment means decades of disappointment as each appeal is arbitrarily shot down. It means you are forever told you aren’t worth rehabilitating. Trying to convince yourself daily that your life has value even while the rest of the world tells you that you’re worthless. You spend a lifetime wondering what your true potential really is and yearning for the chance to find out. This is especially unbearable for the wrongfully convicted.</w:t>
      </w:r>
      <w:r w:rsidR="003D1682" w:rsidRPr="000A357B">
        <w:rPr>
          <w:rStyle w:val="StyleUnderline"/>
        </w:rPr>
        <w:t xml:space="preserve"> </w:t>
      </w:r>
      <w:r w:rsidRPr="000A357B">
        <w:rPr>
          <w:rStyle w:val="StyleUnderline"/>
        </w:rPr>
        <w:t>A LWOP sentence means constant contemplation of a wasted life as you hear about your loved ones dying off one after another, a continual despair as to both your inability to aid or comfort those who remain, or accomplish anything significant with your remaining years.</w:t>
      </w:r>
      <w:r w:rsidRPr="000A357B">
        <w:rPr>
          <w:sz w:val="16"/>
        </w:rPr>
        <w:t xml:space="preserve"> It’s a compounding of second upon second, minute upon minute, a quick death is often preferred. </w:t>
      </w:r>
      <w:r w:rsidRPr="000A357B">
        <w:rPr>
          <w:rStyle w:val="StyleUnderline"/>
        </w:rPr>
        <w:t xml:space="preserve">A few others are starting to recognize the truth about LWOP sentences and the like. </w:t>
      </w:r>
      <w:r w:rsidRPr="000A357B">
        <w:rPr>
          <w:sz w:val="16"/>
        </w:rPr>
        <w:t>Catholics, who have long been opponents of the death penalty and supporters of LWOP, are beginning to see the error of their ways.</w:t>
      </w:r>
      <w:r w:rsidR="003D1682" w:rsidRPr="000A357B">
        <w:rPr>
          <w:sz w:val="16"/>
        </w:rPr>
        <w:t xml:space="preserve"> </w:t>
      </w:r>
      <w:r w:rsidRPr="000A357B">
        <w:rPr>
          <w:sz w:val="16"/>
        </w:rPr>
        <w:t xml:space="preserve">On October 23, 2014, </w:t>
      </w:r>
      <w:r w:rsidRPr="000A357B">
        <w:rPr>
          <w:rStyle w:val="StyleUnderline"/>
        </w:rPr>
        <w:t>Pope Francis acknowledged, “A life sentence is a hidden death sentence.”</w:t>
      </w:r>
      <w:r w:rsidRPr="000A357B">
        <w:rPr>
          <w:sz w:val="16"/>
        </w:rPr>
        <w:t xml:space="preserve"> Likewise, the other Death Penalty Project has had some limited success in convincing anti-death penalty groups to with stop pushing LWOP as the “perfect alternative,” or stop discriminating against those sentenced to death by incarceration. So, while Illinois and some other states may have abolished the death penalty and no longer have literal death rows, </w:t>
      </w:r>
      <w:r w:rsidRPr="000A357B">
        <w:rPr>
          <w:rStyle w:val="StyleUnderline"/>
        </w:rPr>
        <w:t>there are still thousands of us, many of us innocent, occupying death chambers on invisible or hidden death rows.</w:t>
      </w:r>
    </w:p>
    <w:sectPr w:rsidR="00605EE6" w:rsidRPr="000A357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2267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A357B"/>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156E"/>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110F"/>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1682"/>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5EE6"/>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57B9"/>
    <w:rsid w:val="008C77B6"/>
    <w:rsid w:val="008D0577"/>
    <w:rsid w:val="008D1B91"/>
    <w:rsid w:val="008D724A"/>
    <w:rsid w:val="008E7A3E"/>
    <w:rsid w:val="008F41FD"/>
    <w:rsid w:val="008F4479"/>
    <w:rsid w:val="008F4BA0"/>
    <w:rsid w:val="00901726"/>
    <w:rsid w:val="00910CF0"/>
    <w:rsid w:val="00920E6A"/>
    <w:rsid w:val="00931816"/>
    <w:rsid w:val="00932C71"/>
    <w:rsid w:val="00947FD5"/>
    <w:rsid w:val="009509D5"/>
    <w:rsid w:val="009538F5"/>
    <w:rsid w:val="00957187"/>
    <w:rsid w:val="00960255"/>
    <w:rsid w:val="009603E1"/>
    <w:rsid w:val="00961C9D"/>
    <w:rsid w:val="00963065"/>
    <w:rsid w:val="0097151F"/>
    <w:rsid w:val="00973777"/>
    <w:rsid w:val="00976E78"/>
    <w:rsid w:val="009775C0"/>
    <w:rsid w:val="00981F23"/>
    <w:rsid w:val="00983A2A"/>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8BD"/>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671"/>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36A37"/>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E86E8"/>
  <w14:defaultImageDpi w14:val="300"/>
  <w15:docId w15:val="{C135467A-A0B3-5D47-9761-0670041E8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83A2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983A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83A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83A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983A2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83A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3A2A"/>
  </w:style>
  <w:style w:type="character" w:customStyle="1" w:styleId="Heading1Char">
    <w:name w:val="Heading 1 Char"/>
    <w:aliases w:val="Pocket Char"/>
    <w:basedOn w:val="DefaultParagraphFont"/>
    <w:link w:val="Heading1"/>
    <w:rsid w:val="00983A2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3A2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83A2A"/>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983A2A"/>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983A2A"/>
    <w:rPr>
      <w:b/>
      <w:bCs/>
      <w:sz w:val="26"/>
      <w:u w:val="none"/>
    </w:rPr>
  </w:style>
  <w:style w:type="character" w:customStyle="1" w:styleId="StyleUnderline">
    <w:name w:val="Style Underline"/>
    <w:aliases w:val="Underline"/>
    <w:basedOn w:val="DefaultParagraphFont"/>
    <w:uiPriority w:val="6"/>
    <w:qFormat/>
    <w:rsid w:val="00983A2A"/>
    <w:rPr>
      <w:b w:val="0"/>
      <w:sz w:val="22"/>
      <w:u w:val="single"/>
    </w:rPr>
  </w:style>
  <w:style w:type="character" w:styleId="Emphasis">
    <w:name w:val="Emphasis"/>
    <w:basedOn w:val="DefaultParagraphFont"/>
    <w:uiPriority w:val="7"/>
    <w:qFormat/>
    <w:rsid w:val="00983A2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983A2A"/>
    <w:rPr>
      <w:color w:val="auto"/>
      <w:u w:val="none"/>
    </w:rPr>
  </w:style>
  <w:style w:type="character" w:styleId="Hyperlink">
    <w:name w:val="Hyperlink"/>
    <w:basedOn w:val="DefaultParagraphFont"/>
    <w:uiPriority w:val="99"/>
    <w:semiHidden/>
    <w:unhideWhenUsed/>
    <w:rsid w:val="00983A2A"/>
    <w:rPr>
      <w:color w:val="auto"/>
      <w:u w:val="none"/>
    </w:rPr>
  </w:style>
  <w:style w:type="paragraph" w:styleId="DocumentMap">
    <w:name w:val="Document Map"/>
    <w:basedOn w:val="Normal"/>
    <w:link w:val="DocumentMapChar"/>
    <w:uiPriority w:val="99"/>
    <w:semiHidden/>
    <w:unhideWhenUsed/>
    <w:rsid w:val="00B22671"/>
    <w:rPr>
      <w:rFonts w:ascii="Lucida Grande" w:hAnsi="Lucida Grande" w:cs="Lucida Grande"/>
    </w:rPr>
  </w:style>
  <w:style w:type="character" w:customStyle="1" w:styleId="DocumentMapChar">
    <w:name w:val="Document Map Char"/>
    <w:basedOn w:val="DefaultParagraphFont"/>
    <w:link w:val="DocumentMap"/>
    <w:uiPriority w:val="99"/>
    <w:semiHidden/>
    <w:rsid w:val="00B22671"/>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904802">
      <w:bodyDiv w:val="1"/>
      <w:marLeft w:val="0"/>
      <w:marRight w:val="0"/>
      <w:marTop w:val="0"/>
      <w:marBottom w:val="0"/>
      <w:divBdr>
        <w:top w:val="none" w:sz="0" w:space="0" w:color="auto"/>
        <w:left w:val="none" w:sz="0" w:space="0" w:color="auto"/>
        <w:bottom w:val="none" w:sz="0" w:space="0" w:color="auto"/>
        <w:right w:val="none" w:sz="0" w:space="0" w:color="auto"/>
      </w:divBdr>
    </w:div>
    <w:div w:id="1005782661">
      <w:bodyDiv w:val="1"/>
      <w:marLeft w:val="0"/>
      <w:marRight w:val="0"/>
      <w:marTop w:val="0"/>
      <w:marBottom w:val="0"/>
      <w:divBdr>
        <w:top w:val="none" w:sz="0" w:space="0" w:color="auto"/>
        <w:left w:val="none" w:sz="0" w:space="0" w:color="auto"/>
        <w:bottom w:val="none" w:sz="0" w:space="0" w:color="auto"/>
        <w:right w:val="none" w:sz="0" w:space="0" w:color="auto"/>
      </w:divBdr>
      <w:divsChild>
        <w:div w:id="436218945">
          <w:marLeft w:val="75"/>
          <w:marRight w:val="75"/>
          <w:marTop w:val="75"/>
          <w:marBottom w:val="75"/>
          <w:divBdr>
            <w:top w:val="none" w:sz="0" w:space="0" w:color="auto"/>
            <w:left w:val="none" w:sz="0" w:space="0" w:color="auto"/>
            <w:bottom w:val="none" w:sz="0" w:space="0" w:color="auto"/>
            <w:right w:val="none" w:sz="0" w:space="0" w:color="auto"/>
          </w:divBdr>
          <w:divsChild>
            <w:div w:id="88749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5621">
      <w:bodyDiv w:val="1"/>
      <w:marLeft w:val="0"/>
      <w:marRight w:val="0"/>
      <w:marTop w:val="0"/>
      <w:marBottom w:val="0"/>
      <w:divBdr>
        <w:top w:val="none" w:sz="0" w:space="0" w:color="auto"/>
        <w:left w:val="none" w:sz="0" w:space="0" w:color="auto"/>
        <w:bottom w:val="none" w:sz="0" w:space="0" w:color="auto"/>
        <w:right w:val="none" w:sz="0" w:space="0" w:color="auto"/>
      </w:divBdr>
    </w:div>
    <w:div w:id="1029839843">
      <w:bodyDiv w:val="1"/>
      <w:marLeft w:val="0"/>
      <w:marRight w:val="0"/>
      <w:marTop w:val="0"/>
      <w:marBottom w:val="0"/>
      <w:divBdr>
        <w:top w:val="none" w:sz="0" w:space="0" w:color="auto"/>
        <w:left w:val="none" w:sz="0" w:space="0" w:color="auto"/>
        <w:bottom w:val="none" w:sz="0" w:space="0" w:color="auto"/>
        <w:right w:val="none" w:sz="0" w:space="0" w:color="auto"/>
      </w:divBdr>
    </w:div>
    <w:div w:id="1092316351">
      <w:bodyDiv w:val="1"/>
      <w:marLeft w:val="0"/>
      <w:marRight w:val="0"/>
      <w:marTop w:val="0"/>
      <w:marBottom w:val="0"/>
      <w:divBdr>
        <w:top w:val="none" w:sz="0" w:space="0" w:color="auto"/>
        <w:left w:val="none" w:sz="0" w:space="0" w:color="auto"/>
        <w:bottom w:val="none" w:sz="0" w:space="0" w:color="auto"/>
        <w:right w:val="none" w:sz="0" w:space="0" w:color="auto"/>
      </w:divBdr>
      <w:divsChild>
        <w:div w:id="167521357">
          <w:marLeft w:val="75"/>
          <w:marRight w:val="75"/>
          <w:marTop w:val="75"/>
          <w:marBottom w:val="75"/>
          <w:divBdr>
            <w:top w:val="none" w:sz="0" w:space="0" w:color="auto"/>
            <w:left w:val="none" w:sz="0" w:space="0" w:color="auto"/>
            <w:bottom w:val="none" w:sz="0" w:space="0" w:color="auto"/>
            <w:right w:val="none" w:sz="0" w:space="0" w:color="auto"/>
          </w:divBdr>
          <w:divsChild>
            <w:div w:id="1456603520">
              <w:marLeft w:val="0"/>
              <w:marRight w:val="0"/>
              <w:marTop w:val="0"/>
              <w:marBottom w:val="0"/>
              <w:divBdr>
                <w:top w:val="none" w:sz="0" w:space="0" w:color="auto"/>
                <w:left w:val="none" w:sz="0" w:space="0" w:color="auto"/>
                <w:bottom w:val="none" w:sz="0" w:space="0" w:color="auto"/>
                <w:right w:val="none" w:sz="0" w:space="0" w:color="auto"/>
              </w:divBdr>
            </w:div>
          </w:divsChild>
        </w:div>
        <w:div w:id="344941336">
          <w:marLeft w:val="0"/>
          <w:marRight w:val="0"/>
          <w:marTop w:val="0"/>
          <w:marBottom w:val="0"/>
          <w:divBdr>
            <w:top w:val="none" w:sz="0" w:space="0" w:color="auto"/>
            <w:left w:val="none" w:sz="0" w:space="0" w:color="auto"/>
            <w:bottom w:val="none" w:sz="0" w:space="0" w:color="auto"/>
            <w:right w:val="single" w:sz="6" w:space="0" w:color="353535"/>
          </w:divBdr>
        </w:div>
      </w:divsChild>
    </w:div>
    <w:div w:id="1464154147">
      <w:bodyDiv w:val="1"/>
      <w:marLeft w:val="0"/>
      <w:marRight w:val="0"/>
      <w:marTop w:val="0"/>
      <w:marBottom w:val="0"/>
      <w:divBdr>
        <w:top w:val="none" w:sz="0" w:space="0" w:color="auto"/>
        <w:left w:val="none" w:sz="0" w:space="0" w:color="auto"/>
        <w:bottom w:val="none" w:sz="0" w:space="0" w:color="auto"/>
        <w:right w:val="none" w:sz="0" w:space="0" w:color="auto"/>
      </w:divBdr>
      <w:divsChild>
        <w:div w:id="1264457685">
          <w:marLeft w:val="0"/>
          <w:marRight w:val="0"/>
          <w:marTop w:val="0"/>
          <w:marBottom w:val="0"/>
          <w:divBdr>
            <w:top w:val="none" w:sz="0" w:space="0" w:color="auto"/>
            <w:left w:val="none" w:sz="0" w:space="0" w:color="auto"/>
            <w:bottom w:val="none" w:sz="0" w:space="0" w:color="auto"/>
            <w:right w:val="none" w:sz="0" w:space="0" w:color="auto"/>
          </w:divBdr>
          <w:divsChild>
            <w:div w:id="655455919">
              <w:marLeft w:val="0"/>
              <w:marRight w:val="0"/>
              <w:marTop w:val="0"/>
              <w:marBottom w:val="0"/>
              <w:divBdr>
                <w:top w:val="none" w:sz="0" w:space="0" w:color="auto"/>
                <w:left w:val="none" w:sz="0" w:space="0" w:color="auto"/>
                <w:bottom w:val="none" w:sz="0" w:space="0" w:color="auto"/>
                <w:right w:val="none" w:sz="0" w:space="0" w:color="auto"/>
              </w:divBdr>
              <w:divsChild>
                <w:div w:id="3436925">
                  <w:marLeft w:val="0"/>
                  <w:marRight w:val="0"/>
                  <w:marTop w:val="0"/>
                  <w:marBottom w:val="0"/>
                  <w:divBdr>
                    <w:top w:val="none" w:sz="0" w:space="0" w:color="auto"/>
                    <w:left w:val="none" w:sz="0" w:space="0" w:color="auto"/>
                    <w:bottom w:val="none" w:sz="0" w:space="0" w:color="auto"/>
                    <w:right w:val="none" w:sz="0" w:space="0" w:color="auto"/>
                  </w:divBdr>
                  <w:divsChild>
                    <w:div w:id="1580865232">
                      <w:marLeft w:val="0"/>
                      <w:marRight w:val="0"/>
                      <w:marTop w:val="0"/>
                      <w:marBottom w:val="0"/>
                      <w:divBdr>
                        <w:top w:val="none" w:sz="0" w:space="0" w:color="auto"/>
                        <w:left w:val="none" w:sz="0" w:space="0" w:color="auto"/>
                        <w:bottom w:val="none" w:sz="0" w:space="0" w:color="auto"/>
                        <w:right w:val="none" w:sz="0" w:space="0" w:color="auto"/>
                      </w:divBdr>
                    </w:div>
                    <w:div w:id="879170214">
                      <w:marLeft w:val="0"/>
                      <w:marRight w:val="0"/>
                      <w:marTop w:val="0"/>
                      <w:marBottom w:val="0"/>
                      <w:divBdr>
                        <w:top w:val="none" w:sz="0" w:space="0" w:color="auto"/>
                        <w:left w:val="none" w:sz="0" w:space="0" w:color="auto"/>
                        <w:bottom w:val="none" w:sz="0" w:space="0" w:color="auto"/>
                        <w:right w:val="none" w:sz="0" w:space="0" w:color="auto"/>
                      </w:divBdr>
                    </w:div>
                  </w:divsChild>
                </w:div>
                <w:div w:id="1870215390">
                  <w:marLeft w:val="0"/>
                  <w:marRight w:val="0"/>
                  <w:marTop w:val="0"/>
                  <w:marBottom w:val="0"/>
                  <w:divBdr>
                    <w:top w:val="none" w:sz="0" w:space="0" w:color="auto"/>
                    <w:left w:val="none" w:sz="0" w:space="0" w:color="auto"/>
                    <w:bottom w:val="none" w:sz="0" w:space="0" w:color="auto"/>
                    <w:right w:val="none" w:sz="0" w:space="0" w:color="auto"/>
                  </w:divBdr>
                  <w:divsChild>
                    <w:div w:id="1946109641">
                      <w:marLeft w:val="0"/>
                      <w:marRight w:val="0"/>
                      <w:marTop w:val="0"/>
                      <w:marBottom w:val="0"/>
                      <w:divBdr>
                        <w:top w:val="none" w:sz="0" w:space="0" w:color="auto"/>
                        <w:left w:val="none" w:sz="0" w:space="0" w:color="auto"/>
                        <w:bottom w:val="none" w:sz="0" w:space="0" w:color="auto"/>
                        <w:right w:val="none" w:sz="0" w:space="0" w:color="auto"/>
                      </w:divBdr>
                    </w:div>
                    <w:div w:id="644705614">
                      <w:marLeft w:val="0"/>
                      <w:marRight w:val="0"/>
                      <w:marTop w:val="0"/>
                      <w:marBottom w:val="0"/>
                      <w:divBdr>
                        <w:top w:val="none" w:sz="0" w:space="0" w:color="auto"/>
                        <w:left w:val="none" w:sz="0" w:space="0" w:color="auto"/>
                        <w:bottom w:val="none" w:sz="0" w:space="0" w:color="auto"/>
                        <w:right w:val="none" w:sz="0" w:space="0" w:color="auto"/>
                      </w:divBdr>
                    </w:div>
                    <w:div w:id="2137409476">
                      <w:marLeft w:val="0"/>
                      <w:marRight w:val="0"/>
                      <w:marTop w:val="0"/>
                      <w:marBottom w:val="0"/>
                      <w:divBdr>
                        <w:top w:val="none" w:sz="0" w:space="0" w:color="auto"/>
                        <w:left w:val="none" w:sz="0" w:space="0" w:color="auto"/>
                        <w:bottom w:val="none" w:sz="0" w:space="0" w:color="auto"/>
                        <w:right w:val="none" w:sz="0" w:space="0" w:color="auto"/>
                      </w:divBdr>
                      <w:divsChild>
                        <w:div w:id="919871020">
                          <w:marLeft w:val="0"/>
                          <w:marRight w:val="0"/>
                          <w:marTop w:val="60"/>
                          <w:marBottom w:val="480"/>
                          <w:divBdr>
                            <w:top w:val="none" w:sz="0" w:space="0" w:color="auto"/>
                            <w:left w:val="none" w:sz="0" w:space="0" w:color="auto"/>
                            <w:bottom w:val="none" w:sz="0" w:space="0" w:color="auto"/>
                            <w:right w:val="none" w:sz="0" w:space="0" w:color="auto"/>
                          </w:divBdr>
                          <w:divsChild>
                            <w:div w:id="21074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342094">
                      <w:marLeft w:val="0"/>
                      <w:marRight w:val="0"/>
                      <w:marTop w:val="0"/>
                      <w:marBottom w:val="0"/>
                      <w:divBdr>
                        <w:top w:val="none" w:sz="0" w:space="0" w:color="auto"/>
                        <w:left w:val="none" w:sz="0" w:space="0" w:color="auto"/>
                        <w:bottom w:val="none" w:sz="0" w:space="0" w:color="auto"/>
                        <w:right w:val="none" w:sz="0" w:space="0" w:color="auto"/>
                      </w:divBdr>
                    </w:div>
                    <w:div w:id="825509117">
                      <w:marLeft w:val="0"/>
                      <w:marRight w:val="0"/>
                      <w:marTop w:val="0"/>
                      <w:marBottom w:val="0"/>
                      <w:divBdr>
                        <w:top w:val="none" w:sz="0" w:space="0" w:color="auto"/>
                        <w:left w:val="none" w:sz="0" w:space="0" w:color="auto"/>
                        <w:bottom w:val="none" w:sz="0" w:space="0" w:color="auto"/>
                        <w:right w:val="none" w:sz="0" w:space="0" w:color="auto"/>
                      </w:divBdr>
                    </w:div>
                    <w:div w:id="916086786">
                      <w:marLeft w:val="0"/>
                      <w:marRight w:val="0"/>
                      <w:marTop w:val="0"/>
                      <w:marBottom w:val="0"/>
                      <w:divBdr>
                        <w:top w:val="none" w:sz="0" w:space="0" w:color="auto"/>
                        <w:left w:val="none" w:sz="0" w:space="0" w:color="auto"/>
                        <w:bottom w:val="none" w:sz="0" w:space="0" w:color="auto"/>
                        <w:right w:val="none" w:sz="0" w:space="0" w:color="auto"/>
                      </w:divBdr>
                    </w:div>
                    <w:div w:id="1370646875">
                      <w:marLeft w:val="0"/>
                      <w:marRight w:val="0"/>
                      <w:marTop w:val="0"/>
                      <w:marBottom w:val="0"/>
                      <w:divBdr>
                        <w:top w:val="none" w:sz="0" w:space="0" w:color="auto"/>
                        <w:left w:val="none" w:sz="0" w:space="0" w:color="auto"/>
                        <w:bottom w:val="none" w:sz="0" w:space="0" w:color="auto"/>
                        <w:right w:val="none" w:sz="0" w:space="0" w:color="auto"/>
                      </w:divBdr>
                    </w:div>
                    <w:div w:id="2108305131">
                      <w:marLeft w:val="0"/>
                      <w:marRight w:val="0"/>
                      <w:marTop w:val="0"/>
                      <w:marBottom w:val="0"/>
                      <w:divBdr>
                        <w:top w:val="none" w:sz="0" w:space="0" w:color="auto"/>
                        <w:left w:val="none" w:sz="0" w:space="0" w:color="auto"/>
                        <w:bottom w:val="none" w:sz="0" w:space="0" w:color="auto"/>
                        <w:right w:val="none" w:sz="0" w:space="0" w:color="auto"/>
                      </w:divBdr>
                    </w:div>
                    <w:div w:id="2023120133">
                      <w:marLeft w:val="0"/>
                      <w:marRight w:val="0"/>
                      <w:marTop w:val="0"/>
                      <w:marBottom w:val="0"/>
                      <w:divBdr>
                        <w:top w:val="none" w:sz="0" w:space="0" w:color="auto"/>
                        <w:left w:val="none" w:sz="0" w:space="0" w:color="auto"/>
                        <w:bottom w:val="none" w:sz="0" w:space="0" w:color="auto"/>
                        <w:right w:val="none" w:sz="0" w:space="0" w:color="auto"/>
                      </w:divBdr>
                    </w:div>
                    <w:div w:id="1471821270">
                      <w:marLeft w:val="0"/>
                      <w:marRight w:val="0"/>
                      <w:marTop w:val="0"/>
                      <w:marBottom w:val="0"/>
                      <w:divBdr>
                        <w:top w:val="none" w:sz="0" w:space="0" w:color="auto"/>
                        <w:left w:val="none" w:sz="0" w:space="0" w:color="auto"/>
                        <w:bottom w:val="none" w:sz="0" w:space="0" w:color="auto"/>
                        <w:right w:val="none" w:sz="0" w:space="0" w:color="auto"/>
                      </w:divBdr>
                      <w:divsChild>
                        <w:div w:id="1027608336">
                          <w:marLeft w:val="0"/>
                          <w:marRight w:val="0"/>
                          <w:marTop w:val="0"/>
                          <w:marBottom w:val="0"/>
                          <w:divBdr>
                            <w:top w:val="none" w:sz="0" w:space="0" w:color="auto"/>
                            <w:left w:val="none" w:sz="0" w:space="0" w:color="auto"/>
                            <w:bottom w:val="none" w:sz="0" w:space="0" w:color="auto"/>
                            <w:right w:val="none" w:sz="0" w:space="0" w:color="auto"/>
                          </w:divBdr>
                        </w:div>
                      </w:divsChild>
                    </w:div>
                    <w:div w:id="1686058351">
                      <w:marLeft w:val="0"/>
                      <w:marRight w:val="0"/>
                      <w:marTop w:val="0"/>
                      <w:marBottom w:val="0"/>
                      <w:divBdr>
                        <w:top w:val="none" w:sz="0" w:space="0" w:color="auto"/>
                        <w:left w:val="none" w:sz="0" w:space="0" w:color="auto"/>
                        <w:bottom w:val="none" w:sz="0" w:space="0" w:color="auto"/>
                        <w:right w:val="none" w:sz="0" w:space="0" w:color="auto"/>
                      </w:divBdr>
                    </w:div>
                    <w:div w:id="1155537557">
                      <w:marLeft w:val="0"/>
                      <w:marRight w:val="0"/>
                      <w:marTop w:val="0"/>
                      <w:marBottom w:val="0"/>
                      <w:divBdr>
                        <w:top w:val="none" w:sz="0" w:space="0" w:color="auto"/>
                        <w:left w:val="none" w:sz="0" w:space="0" w:color="auto"/>
                        <w:bottom w:val="none" w:sz="0" w:space="0" w:color="auto"/>
                        <w:right w:val="none" w:sz="0" w:space="0" w:color="auto"/>
                      </w:divBdr>
                      <w:divsChild>
                        <w:div w:id="1988316037">
                          <w:marLeft w:val="0"/>
                          <w:marRight w:val="0"/>
                          <w:marTop w:val="60"/>
                          <w:marBottom w:val="480"/>
                          <w:divBdr>
                            <w:top w:val="none" w:sz="0" w:space="0" w:color="auto"/>
                            <w:left w:val="none" w:sz="0" w:space="0" w:color="auto"/>
                            <w:bottom w:val="none" w:sz="0" w:space="0" w:color="auto"/>
                            <w:right w:val="none" w:sz="0" w:space="0" w:color="auto"/>
                          </w:divBdr>
                          <w:divsChild>
                            <w:div w:id="191504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05658">
                      <w:marLeft w:val="0"/>
                      <w:marRight w:val="0"/>
                      <w:marTop w:val="0"/>
                      <w:marBottom w:val="0"/>
                      <w:divBdr>
                        <w:top w:val="none" w:sz="0" w:space="0" w:color="auto"/>
                        <w:left w:val="none" w:sz="0" w:space="0" w:color="auto"/>
                        <w:bottom w:val="none" w:sz="0" w:space="0" w:color="auto"/>
                        <w:right w:val="none" w:sz="0" w:space="0" w:color="auto"/>
                      </w:divBdr>
                    </w:div>
                    <w:div w:id="1156724153">
                      <w:marLeft w:val="0"/>
                      <w:marRight w:val="0"/>
                      <w:marTop w:val="0"/>
                      <w:marBottom w:val="0"/>
                      <w:divBdr>
                        <w:top w:val="none" w:sz="0" w:space="0" w:color="auto"/>
                        <w:left w:val="none" w:sz="0" w:space="0" w:color="auto"/>
                        <w:bottom w:val="none" w:sz="0" w:space="0" w:color="auto"/>
                        <w:right w:val="none" w:sz="0" w:space="0" w:color="auto"/>
                      </w:divBdr>
                    </w:div>
                    <w:div w:id="467357727">
                      <w:marLeft w:val="0"/>
                      <w:marRight w:val="0"/>
                      <w:marTop w:val="0"/>
                      <w:marBottom w:val="0"/>
                      <w:divBdr>
                        <w:top w:val="none" w:sz="0" w:space="0" w:color="auto"/>
                        <w:left w:val="none" w:sz="0" w:space="0" w:color="auto"/>
                        <w:bottom w:val="none" w:sz="0" w:space="0" w:color="auto"/>
                        <w:right w:val="none" w:sz="0" w:space="0" w:color="auto"/>
                      </w:divBdr>
                    </w:div>
                    <w:div w:id="1059591120">
                      <w:marLeft w:val="0"/>
                      <w:marRight w:val="0"/>
                      <w:marTop w:val="0"/>
                      <w:marBottom w:val="0"/>
                      <w:divBdr>
                        <w:top w:val="none" w:sz="0" w:space="0" w:color="auto"/>
                        <w:left w:val="none" w:sz="0" w:space="0" w:color="auto"/>
                        <w:bottom w:val="none" w:sz="0" w:space="0" w:color="auto"/>
                        <w:right w:val="none" w:sz="0" w:space="0" w:color="auto"/>
                      </w:divBdr>
                      <w:divsChild>
                        <w:div w:id="610864501">
                          <w:marLeft w:val="0"/>
                          <w:marRight w:val="0"/>
                          <w:marTop w:val="60"/>
                          <w:marBottom w:val="480"/>
                          <w:divBdr>
                            <w:top w:val="none" w:sz="0" w:space="0" w:color="auto"/>
                            <w:left w:val="none" w:sz="0" w:space="0" w:color="auto"/>
                            <w:bottom w:val="none" w:sz="0" w:space="0" w:color="auto"/>
                            <w:right w:val="none" w:sz="0" w:space="0" w:color="auto"/>
                          </w:divBdr>
                          <w:divsChild>
                            <w:div w:id="11761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67976">
                      <w:marLeft w:val="0"/>
                      <w:marRight w:val="0"/>
                      <w:marTop w:val="0"/>
                      <w:marBottom w:val="0"/>
                      <w:divBdr>
                        <w:top w:val="none" w:sz="0" w:space="0" w:color="auto"/>
                        <w:left w:val="none" w:sz="0" w:space="0" w:color="auto"/>
                        <w:bottom w:val="none" w:sz="0" w:space="0" w:color="auto"/>
                        <w:right w:val="none" w:sz="0" w:space="0" w:color="auto"/>
                      </w:divBdr>
                    </w:div>
                    <w:div w:id="1177228812">
                      <w:marLeft w:val="0"/>
                      <w:marRight w:val="0"/>
                      <w:marTop w:val="0"/>
                      <w:marBottom w:val="0"/>
                      <w:divBdr>
                        <w:top w:val="none" w:sz="0" w:space="0" w:color="auto"/>
                        <w:left w:val="none" w:sz="0" w:space="0" w:color="auto"/>
                        <w:bottom w:val="none" w:sz="0" w:space="0" w:color="auto"/>
                        <w:right w:val="none" w:sz="0" w:space="0" w:color="auto"/>
                      </w:divBdr>
                    </w:div>
                    <w:div w:id="1702513756">
                      <w:marLeft w:val="0"/>
                      <w:marRight w:val="0"/>
                      <w:marTop w:val="0"/>
                      <w:marBottom w:val="0"/>
                      <w:divBdr>
                        <w:top w:val="none" w:sz="0" w:space="0" w:color="auto"/>
                        <w:left w:val="none" w:sz="0" w:space="0" w:color="auto"/>
                        <w:bottom w:val="none" w:sz="0" w:space="0" w:color="auto"/>
                        <w:right w:val="none" w:sz="0" w:space="0" w:color="auto"/>
                      </w:divBdr>
                    </w:div>
                    <w:div w:id="330986021">
                      <w:marLeft w:val="0"/>
                      <w:marRight w:val="0"/>
                      <w:marTop w:val="0"/>
                      <w:marBottom w:val="0"/>
                      <w:divBdr>
                        <w:top w:val="none" w:sz="0" w:space="0" w:color="auto"/>
                        <w:left w:val="none" w:sz="0" w:space="0" w:color="auto"/>
                        <w:bottom w:val="none" w:sz="0" w:space="0" w:color="auto"/>
                        <w:right w:val="none" w:sz="0" w:space="0" w:color="auto"/>
                      </w:divBdr>
                    </w:div>
                    <w:div w:id="237136718">
                      <w:marLeft w:val="0"/>
                      <w:marRight w:val="0"/>
                      <w:marTop w:val="0"/>
                      <w:marBottom w:val="0"/>
                      <w:divBdr>
                        <w:top w:val="none" w:sz="0" w:space="0" w:color="auto"/>
                        <w:left w:val="none" w:sz="0" w:space="0" w:color="auto"/>
                        <w:bottom w:val="none" w:sz="0" w:space="0" w:color="auto"/>
                        <w:right w:val="none" w:sz="0" w:space="0" w:color="auto"/>
                      </w:divBdr>
                    </w:div>
                    <w:div w:id="607543953">
                      <w:marLeft w:val="0"/>
                      <w:marRight w:val="0"/>
                      <w:marTop w:val="0"/>
                      <w:marBottom w:val="0"/>
                      <w:divBdr>
                        <w:top w:val="none" w:sz="0" w:space="0" w:color="auto"/>
                        <w:left w:val="none" w:sz="0" w:space="0" w:color="auto"/>
                        <w:bottom w:val="none" w:sz="0" w:space="0" w:color="auto"/>
                        <w:right w:val="none" w:sz="0" w:space="0" w:color="auto"/>
                      </w:divBdr>
                    </w:div>
                    <w:div w:id="695884467">
                      <w:marLeft w:val="0"/>
                      <w:marRight w:val="0"/>
                      <w:marTop w:val="0"/>
                      <w:marBottom w:val="0"/>
                      <w:divBdr>
                        <w:top w:val="none" w:sz="0" w:space="0" w:color="auto"/>
                        <w:left w:val="none" w:sz="0" w:space="0" w:color="auto"/>
                        <w:bottom w:val="none" w:sz="0" w:space="0" w:color="auto"/>
                        <w:right w:val="none" w:sz="0" w:space="0" w:color="auto"/>
                      </w:divBdr>
                      <w:divsChild>
                        <w:div w:id="1388333422">
                          <w:marLeft w:val="0"/>
                          <w:marRight w:val="0"/>
                          <w:marTop w:val="60"/>
                          <w:marBottom w:val="480"/>
                          <w:divBdr>
                            <w:top w:val="none" w:sz="0" w:space="0" w:color="auto"/>
                            <w:left w:val="none" w:sz="0" w:space="0" w:color="auto"/>
                            <w:bottom w:val="none" w:sz="0" w:space="0" w:color="auto"/>
                            <w:right w:val="none" w:sz="0" w:space="0" w:color="auto"/>
                          </w:divBdr>
                          <w:divsChild>
                            <w:div w:id="6888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545907">
                      <w:marLeft w:val="0"/>
                      <w:marRight w:val="0"/>
                      <w:marTop w:val="0"/>
                      <w:marBottom w:val="0"/>
                      <w:divBdr>
                        <w:top w:val="none" w:sz="0" w:space="0" w:color="auto"/>
                        <w:left w:val="none" w:sz="0" w:space="0" w:color="auto"/>
                        <w:bottom w:val="none" w:sz="0" w:space="0" w:color="auto"/>
                        <w:right w:val="none" w:sz="0" w:space="0" w:color="auto"/>
                      </w:divBdr>
                    </w:div>
                    <w:div w:id="51390681">
                      <w:marLeft w:val="0"/>
                      <w:marRight w:val="0"/>
                      <w:marTop w:val="0"/>
                      <w:marBottom w:val="0"/>
                      <w:divBdr>
                        <w:top w:val="none" w:sz="0" w:space="0" w:color="auto"/>
                        <w:left w:val="none" w:sz="0" w:space="0" w:color="auto"/>
                        <w:bottom w:val="none" w:sz="0" w:space="0" w:color="auto"/>
                        <w:right w:val="none" w:sz="0" w:space="0" w:color="auto"/>
                      </w:divBdr>
                    </w:div>
                    <w:div w:id="317684913">
                      <w:marLeft w:val="0"/>
                      <w:marRight w:val="0"/>
                      <w:marTop w:val="0"/>
                      <w:marBottom w:val="0"/>
                      <w:divBdr>
                        <w:top w:val="none" w:sz="0" w:space="0" w:color="auto"/>
                        <w:left w:val="none" w:sz="0" w:space="0" w:color="auto"/>
                        <w:bottom w:val="none" w:sz="0" w:space="0" w:color="auto"/>
                        <w:right w:val="none" w:sz="0" w:space="0" w:color="auto"/>
                      </w:divBdr>
                    </w:div>
                    <w:div w:id="1265306157">
                      <w:marLeft w:val="0"/>
                      <w:marRight w:val="0"/>
                      <w:marTop w:val="0"/>
                      <w:marBottom w:val="0"/>
                      <w:divBdr>
                        <w:top w:val="none" w:sz="0" w:space="0" w:color="auto"/>
                        <w:left w:val="none" w:sz="0" w:space="0" w:color="auto"/>
                        <w:bottom w:val="none" w:sz="0" w:space="0" w:color="auto"/>
                        <w:right w:val="none" w:sz="0" w:space="0" w:color="auto"/>
                      </w:divBdr>
                    </w:div>
                    <w:div w:id="2015759627">
                      <w:marLeft w:val="0"/>
                      <w:marRight w:val="0"/>
                      <w:marTop w:val="0"/>
                      <w:marBottom w:val="0"/>
                      <w:divBdr>
                        <w:top w:val="none" w:sz="0" w:space="0" w:color="auto"/>
                        <w:left w:val="none" w:sz="0" w:space="0" w:color="auto"/>
                        <w:bottom w:val="none" w:sz="0" w:space="0" w:color="auto"/>
                        <w:right w:val="none" w:sz="0" w:space="0" w:color="auto"/>
                      </w:divBdr>
                      <w:divsChild>
                        <w:div w:id="1398236634">
                          <w:marLeft w:val="0"/>
                          <w:marRight w:val="0"/>
                          <w:marTop w:val="60"/>
                          <w:marBottom w:val="480"/>
                          <w:divBdr>
                            <w:top w:val="none" w:sz="0" w:space="0" w:color="auto"/>
                            <w:left w:val="none" w:sz="0" w:space="0" w:color="auto"/>
                            <w:bottom w:val="none" w:sz="0" w:space="0" w:color="auto"/>
                            <w:right w:val="none" w:sz="0" w:space="0" w:color="auto"/>
                          </w:divBdr>
                          <w:divsChild>
                            <w:div w:id="18200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91249">
                      <w:marLeft w:val="0"/>
                      <w:marRight w:val="0"/>
                      <w:marTop w:val="0"/>
                      <w:marBottom w:val="0"/>
                      <w:divBdr>
                        <w:top w:val="none" w:sz="0" w:space="0" w:color="auto"/>
                        <w:left w:val="none" w:sz="0" w:space="0" w:color="auto"/>
                        <w:bottom w:val="none" w:sz="0" w:space="0" w:color="auto"/>
                        <w:right w:val="none" w:sz="0" w:space="0" w:color="auto"/>
                      </w:divBdr>
                    </w:div>
                    <w:div w:id="81924224">
                      <w:marLeft w:val="0"/>
                      <w:marRight w:val="0"/>
                      <w:marTop w:val="0"/>
                      <w:marBottom w:val="0"/>
                      <w:divBdr>
                        <w:top w:val="none" w:sz="0" w:space="0" w:color="auto"/>
                        <w:left w:val="none" w:sz="0" w:space="0" w:color="auto"/>
                        <w:bottom w:val="none" w:sz="0" w:space="0" w:color="auto"/>
                        <w:right w:val="none" w:sz="0" w:space="0" w:color="auto"/>
                      </w:divBdr>
                    </w:div>
                    <w:div w:id="45494918">
                      <w:marLeft w:val="0"/>
                      <w:marRight w:val="0"/>
                      <w:marTop w:val="0"/>
                      <w:marBottom w:val="0"/>
                      <w:divBdr>
                        <w:top w:val="none" w:sz="0" w:space="0" w:color="auto"/>
                        <w:left w:val="none" w:sz="0" w:space="0" w:color="auto"/>
                        <w:bottom w:val="none" w:sz="0" w:space="0" w:color="auto"/>
                        <w:right w:val="none" w:sz="0" w:space="0" w:color="auto"/>
                      </w:divBdr>
                    </w:div>
                    <w:div w:id="642005698">
                      <w:marLeft w:val="0"/>
                      <w:marRight w:val="0"/>
                      <w:marTop w:val="0"/>
                      <w:marBottom w:val="0"/>
                      <w:divBdr>
                        <w:top w:val="none" w:sz="0" w:space="0" w:color="auto"/>
                        <w:left w:val="none" w:sz="0" w:space="0" w:color="auto"/>
                        <w:bottom w:val="none" w:sz="0" w:space="0" w:color="auto"/>
                        <w:right w:val="none" w:sz="0" w:space="0" w:color="auto"/>
                      </w:divBdr>
                      <w:divsChild>
                        <w:div w:id="978192115">
                          <w:marLeft w:val="0"/>
                          <w:marRight w:val="0"/>
                          <w:marTop w:val="60"/>
                          <w:marBottom w:val="480"/>
                          <w:divBdr>
                            <w:top w:val="none" w:sz="0" w:space="0" w:color="auto"/>
                            <w:left w:val="none" w:sz="0" w:space="0" w:color="auto"/>
                            <w:bottom w:val="none" w:sz="0" w:space="0" w:color="auto"/>
                            <w:right w:val="none" w:sz="0" w:space="0" w:color="auto"/>
                          </w:divBdr>
                          <w:divsChild>
                            <w:div w:id="123623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0165">
                      <w:marLeft w:val="0"/>
                      <w:marRight w:val="0"/>
                      <w:marTop w:val="0"/>
                      <w:marBottom w:val="0"/>
                      <w:divBdr>
                        <w:top w:val="none" w:sz="0" w:space="0" w:color="auto"/>
                        <w:left w:val="none" w:sz="0" w:space="0" w:color="auto"/>
                        <w:bottom w:val="none" w:sz="0" w:space="0" w:color="auto"/>
                        <w:right w:val="none" w:sz="0" w:space="0" w:color="auto"/>
                      </w:divBdr>
                    </w:div>
                    <w:div w:id="1321350589">
                      <w:marLeft w:val="0"/>
                      <w:marRight w:val="0"/>
                      <w:marTop w:val="0"/>
                      <w:marBottom w:val="0"/>
                      <w:divBdr>
                        <w:top w:val="none" w:sz="0" w:space="0" w:color="auto"/>
                        <w:left w:val="none" w:sz="0" w:space="0" w:color="auto"/>
                        <w:bottom w:val="none" w:sz="0" w:space="0" w:color="auto"/>
                        <w:right w:val="none" w:sz="0" w:space="0" w:color="auto"/>
                      </w:divBdr>
                    </w:div>
                    <w:div w:id="1031145039">
                      <w:marLeft w:val="0"/>
                      <w:marRight w:val="0"/>
                      <w:marTop w:val="0"/>
                      <w:marBottom w:val="0"/>
                      <w:divBdr>
                        <w:top w:val="none" w:sz="0" w:space="0" w:color="auto"/>
                        <w:left w:val="none" w:sz="0" w:space="0" w:color="auto"/>
                        <w:bottom w:val="none" w:sz="0" w:space="0" w:color="auto"/>
                        <w:right w:val="none" w:sz="0" w:space="0" w:color="auto"/>
                      </w:divBdr>
                    </w:div>
                    <w:div w:id="215512830">
                      <w:marLeft w:val="0"/>
                      <w:marRight w:val="0"/>
                      <w:marTop w:val="0"/>
                      <w:marBottom w:val="0"/>
                      <w:divBdr>
                        <w:top w:val="none" w:sz="0" w:space="0" w:color="auto"/>
                        <w:left w:val="none" w:sz="0" w:space="0" w:color="auto"/>
                        <w:bottom w:val="none" w:sz="0" w:space="0" w:color="auto"/>
                        <w:right w:val="none" w:sz="0" w:space="0" w:color="auto"/>
                      </w:divBdr>
                    </w:div>
                    <w:div w:id="947665444">
                      <w:marLeft w:val="0"/>
                      <w:marRight w:val="0"/>
                      <w:marTop w:val="0"/>
                      <w:marBottom w:val="0"/>
                      <w:divBdr>
                        <w:top w:val="none" w:sz="0" w:space="0" w:color="auto"/>
                        <w:left w:val="none" w:sz="0" w:space="0" w:color="auto"/>
                        <w:bottom w:val="none" w:sz="0" w:space="0" w:color="auto"/>
                        <w:right w:val="none" w:sz="0" w:space="0" w:color="auto"/>
                      </w:divBdr>
                      <w:divsChild>
                        <w:div w:id="456267172">
                          <w:marLeft w:val="0"/>
                          <w:marRight w:val="0"/>
                          <w:marTop w:val="60"/>
                          <w:marBottom w:val="480"/>
                          <w:divBdr>
                            <w:top w:val="none" w:sz="0" w:space="0" w:color="auto"/>
                            <w:left w:val="none" w:sz="0" w:space="0" w:color="auto"/>
                            <w:bottom w:val="none" w:sz="0" w:space="0" w:color="auto"/>
                            <w:right w:val="none" w:sz="0" w:space="0" w:color="auto"/>
                          </w:divBdr>
                          <w:divsChild>
                            <w:div w:id="67072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8430">
              <w:marLeft w:val="0"/>
              <w:marRight w:val="0"/>
              <w:marTop w:val="0"/>
              <w:marBottom w:val="600"/>
              <w:divBdr>
                <w:top w:val="none" w:sz="0" w:space="0" w:color="auto"/>
                <w:left w:val="none" w:sz="0" w:space="0" w:color="auto"/>
                <w:bottom w:val="none" w:sz="0" w:space="0" w:color="auto"/>
                <w:right w:val="none" w:sz="0" w:space="0" w:color="auto"/>
              </w:divBdr>
              <w:divsChild>
                <w:div w:id="1017078784">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278223760">
              <w:marLeft w:val="0"/>
              <w:marRight w:val="0"/>
              <w:marTop w:val="0"/>
              <w:marBottom w:val="0"/>
              <w:divBdr>
                <w:top w:val="none" w:sz="0" w:space="0" w:color="auto"/>
                <w:left w:val="none" w:sz="0" w:space="0" w:color="auto"/>
                <w:bottom w:val="none" w:sz="0" w:space="0" w:color="auto"/>
                <w:right w:val="none" w:sz="0" w:space="0" w:color="auto"/>
              </w:divBdr>
              <w:divsChild>
                <w:div w:id="1864589029">
                  <w:marLeft w:val="0"/>
                  <w:marRight w:val="0"/>
                  <w:marTop w:val="0"/>
                  <w:marBottom w:val="0"/>
                  <w:divBdr>
                    <w:top w:val="none" w:sz="0" w:space="0" w:color="auto"/>
                    <w:left w:val="none" w:sz="0" w:space="0" w:color="auto"/>
                    <w:bottom w:val="none" w:sz="0" w:space="0" w:color="auto"/>
                    <w:right w:val="none" w:sz="0" w:space="0" w:color="auto"/>
                  </w:divBdr>
                  <w:divsChild>
                    <w:div w:id="821656240">
                      <w:marLeft w:val="0"/>
                      <w:marRight w:val="0"/>
                      <w:marTop w:val="0"/>
                      <w:marBottom w:val="120"/>
                      <w:divBdr>
                        <w:top w:val="none" w:sz="0" w:space="0" w:color="auto"/>
                        <w:left w:val="none" w:sz="0" w:space="0" w:color="auto"/>
                        <w:bottom w:val="none" w:sz="0" w:space="0" w:color="auto"/>
                        <w:right w:val="none" w:sz="0" w:space="0" w:color="auto"/>
                      </w:divBdr>
                      <w:divsChild>
                        <w:div w:id="1497379550">
                          <w:marLeft w:val="0"/>
                          <w:marRight w:val="240"/>
                          <w:marTop w:val="0"/>
                          <w:marBottom w:val="0"/>
                          <w:divBdr>
                            <w:top w:val="none" w:sz="0" w:space="0" w:color="auto"/>
                            <w:left w:val="none" w:sz="0" w:space="0" w:color="auto"/>
                            <w:bottom w:val="none" w:sz="0" w:space="0" w:color="auto"/>
                            <w:right w:val="none" w:sz="0" w:space="0" w:color="auto"/>
                          </w:divBdr>
                        </w:div>
                        <w:div w:id="1951619416">
                          <w:marLeft w:val="0"/>
                          <w:marRight w:val="0"/>
                          <w:marTop w:val="0"/>
                          <w:marBottom w:val="0"/>
                          <w:divBdr>
                            <w:top w:val="none" w:sz="0" w:space="0" w:color="auto"/>
                            <w:left w:val="none" w:sz="0" w:space="0" w:color="auto"/>
                            <w:bottom w:val="none" w:sz="0" w:space="0" w:color="auto"/>
                            <w:right w:val="none" w:sz="0" w:space="0" w:color="auto"/>
                          </w:divBdr>
                          <w:divsChild>
                            <w:div w:id="1414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055431">
              <w:marLeft w:val="0"/>
              <w:marRight w:val="0"/>
              <w:marTop w:val="0"/>
              <w:marBottom w:val="0"/>
              <w:divBdr>
                <w:top w:val="none" w:sz="0" w:space="0" w:color="auto"/>
                <w:left w:val="none" w:sz="0" w:space="0" w:color="auto"/>
                <w:bottom w:val="none" w:sz="0" w:space="0" w:color="auto"/>
                <w:right w:val="none" w:sz="0" w:space="0" w:color="auto"/>
              </w:divBdr>
              <w:divsChild>
                <w:div w:id="488594415">
                  <w:marLeft w:val="0"/>
                  <w:marRight w:val="0"/>
                  <w:marTop w:val="0"/>
                  <w:marBottom w:val="600"/>
                  <w:divBdr>
                    <w:top w:val="single" w:sz="6" w:space="30" w:color="D5D5D5"/>
                    <w:left w:val="none" w:sz="0" w:space="0" w:color="auto"/>
                    <w:bottom w:val="none" w:sz="0" w:space="12" w:color="auto"/>
                    <w:right w:val="none" w:sz="0" w:space="0" w:color="auto"/>
                  </w:divBdr>
                  <w:divsChild>
                    <w:div w:id="1132406594">
                      <w:marLeft w:val="0"/>
                      <w:marRight w:val="0"/>
                      <w:marTop w:val="0"/>
                      <w:marBottom w:val="0"/>
                      <w:divBdr>
                        <w:top w:val="none" w:sz="0" w:space="0" w:color="auto"/>
                        <w:left w:val="none" w:sz="0" w:space="0" w:color="auto"/>
                        <w:bottom w:val="none" w:sz="0" w:space="0" w:color="auto"/>
                        <w:right w:val="none" w:sz="0" w:space="0" w:color="auto"/>
                      </w:divBdr>
                    </w:div>
                    <w:div w:id="1835106059">
                      <w:marLeft w:val="0"/>
                      <w:marRight w:val="0"/>
                      <w:marTop w:val="0"/>
                      <w:marBottom w:val="0"/>
                      <w:divBdr>
                        <w:top w:val="none" w:sz="0" w:space="0" w:color="auto"/>
                        <w:left w:val="none" w:sz="0" w:space="0" w:color="auto"/>
                        <w:bottom w:val="none" w:sz="0" w:space="0" w:color="auto"/>
                        <w:right w:val="none" w:sz="0" w:space="0" w:color="auto"/>
                      </w:divBdr>
                      <w:divsChild>
                        <w:div w:id="860706565">
                          <w:marLeft w:val="0"/>
                          <w:marRight w:val="0"/>
                          <w:marTop w:val="0"/>
                          <w:marBottom w:val="0"/>
                          <w:divBdr>
                            <w:top w:val="none" w:sz="0" w:space="0" w:color="auto"/>
                            <w:left w:val="none" w:sz="0" w:space="0" w:color="auto"/>
                            <w:bottom w:val="none" w:sz="0" w:space="0" w:color="auto"/>
                            <w:right w:val="none" w:sz="0" w:space="0" w:color="auto"/>
                          </w:divBdr>
                          <w:divsChild>
                            <w:div w:id="1950040328">
                              <w:marLeft w:val="0"/>
                              <w:marRight w:val="0"/>
                              <w:marTop w:val="0"/>
                              <w:marBottom w:val="0"/>
                              <w:divBdr>
                                <w:top w:val="none" w:sz="0" w:space="0" w:color="auto"/>
                                <w:left w:val="none" w:sz="0" w:space="0" w:color="auto"/>
                                <w:bottom w:val="none" w:sz="0" w:space="0" w:color="auto"/>
                                <w:right w:val="none" w:sz="0" w:space="0" w:color="auto"/>
                              </w:divBdr>
                            </w:div>
                            <w:div w:id="1719161014">
                              <w:marLeft w:val="0"/>
                              <w:marRight w:val="0"/>
                              <w:marTop w:val="0"/>
                              <w:marBottom w:val="120"/>
                              <w:divBdr>
                                <w:top w:val="none" w:sz="0" w:space="0" w:color="auto"/>
                                <w:left w:val="none" w:sz="0" w:space="0" w:color="auto"/>
                                <w:bottom w:val="none" w:sz="0" w:space="0" w:color="auto"/>
                                <w:right w:val="none" w:sz="0" w:space="0" w:color="auto"/>
                              </w:divBdr>
                            </w:div>
                            <w:div w:id="1173393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16576076">
                      <w:marLeft w:val="0"/>
                      <w:marRight w:val="0"/>
                      <w:marTop w:val="0"/>
                      <w:marBottom w:val="0"/>
                      <w:divBdr>
                        <w:top w:val="none" w:sz="0" w:space="0" w:color="auto"/>
                        <w:left w:val="none" w:sz="0" w:space="0" w:color="auto"/>
                        <w:bottom w:val="none" w:sz="0" w:space="0" w:color="auto"/>
                        <w:right w:val="none" w:sz="0" w:space="0" w:color="auto"/>
                      </w:divBdr>
                      <w:divsChild>
                        <w:div w:id="2012678377">
                          <w:marLeft w:val="0"/>
                          <w:marRight w:val="0"/>
                          <w:marTop w:val="0"/>
                          <w:marBottom w:val="0"/>
                          <w:divBdr>
                            <w:top w:val="none" w:sz="0" w:space="0" w:color="auto"/>
                            <w:left w:val="none" w:sz="0" w:space="0" w:color="auto"/>
                            <w:bottom w:val="none" w:sz="0" w:space="0" w:color="auto"/>
                            <w:right w:val="none" w:sz="0" w:space="0" w:color="auto"/>
                          </w:divBdr>
                          <w:divsChild>
                            <w:div w:id="1319264024">
                              <w:marLeft w:val="0"/>
                              <w:marRight w:val="0"/>
                              <w:marTop w:val="0"/>
                              <w:marBottom w:val="0"/>
                              <w:divBdr>
                                <w:top w:val="none" w:sz="0" w:space="0" w:color="auto"/>
                                <w:left w:val="none" w:sz="0" w:space="0" w:color="auto"/>
                                <w:bottom w:val="none" w:sz="0" w:space="0" w:color="auto"/>
                                <w:right w:val="none" w:sz="0" w:space="0" w:color="auto"/>
                              </w:divBdr>
                            </w:div>
                            <w:div w:id="4105838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34169805">
                      <w:marLeft w:val="0"/>
                      <w:marRight w:val="0"/>
                      <w:marTop w:val="0"/>
                      <w:marBottom w:val="0"/>
                      <w:divBdr>
                        <w:top w:val="none" w:sz="0" w:space="0" w:color="auto"/>
                        <w:left w:val="none" w:sz="0" w:space="0" w:color="auto"/>
                        <w:bottom w:val="none" w:sz="0" w:space="0" w:color="auto"/>
                        <w:right w:val="none" w:sz="0" w:space="0" w:color="auto"/>
                      </w:divBdr>
                      <w:divsChild>
                        <w:div w:id="435826692">
                          <w:marLeft w:val="0"/>
                          <w:marRight w:val="0"/>
                          <w:marTop w:val="0"/>
                          <w:marBottom w:val="0"/>
                          <w:divBdr>
                            <w:top w:val="none" w:sz="0" w:space="0" w:color="auto"/>
                            <w:left w:val="none" w:sz="0" w:space="0" w:color="auto"/>
                            <w:bottom w:val="none" w:sz="0" w:space="0" w:color="auto"/>
                            <w:right w:val="none" w:sz="0" w:space="0" w:color="auto"/>
                          </w:divBdr>
                          <w:divsChild>
                            <w:div w:id="1386417161">
                              <w:marLeft w:val="0"/>
                              <w:marRight w:val="0"/>
                              <w:marTop w:val="0"/>
                              <w:marBottom w:val="0"/>
                              <w:divBdr>
                                <w:top w:val="none" w:sz="0" w:space="0" w:color="auto"/>
                                <w:left w:val="none" w:sz="0" w:space="0" w:color="auto"/>
                                <w:bottom w:val="none" w:sz="0" w:space="0" w:color="auto"/>
                                <w:right w:val="none" w:sz="0" w:space="0" w:color="auto"/>
                              </w:divBdr>
                            </w:div>
                            <w:div w:id="197447790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672220327">
                      <w:marLeft w:val="0"/>
                      <w:marRight w:val="0"/>
                      <w:marTop w:val="0"/>
                      <w:marBottom w:val="0"/>
                      <w:divBdr>
                        <w:top w:val="none" w:sz="0" w:space="0" w:color="auto"/>
                        <w:left w:val="none" w:sz="0" w:space="0" w:color="auto"/>
                        <w:bottom w:val="none" w:sz="0" w:space="0" w:color="auto"/>
                        <w:right w:val="none" w:sz="0" w:space="0" w:color="auto"/>
                      </w:divBdr>
                      <w:divsChild>
                        <w:div w:id="997153964">
                          <w:marLeft w:val="0"/>
                          <w:marRight w:val="0"/>
                          <w:marTop w:val="0"/>
                          <w:marBottom w:val="0"/>
                          <w:divBdr>
                            <w:top w:val="none" w:sz="0" w:space="0" w:color="auto"/>
                            <w:left w:val="none" w:sz="0" w:space="0" w:color="auto"/>
                            <w:bottom w:val="none" w:sz="0" w:space="0" w:color="auto"/>
                            <w:right w:val="none" w:sz="0" w:space="0" w:color="auto"/>
                          </w:divBdr>
                          <w:divsChild>
                            <w:div w:id="1191527489">
                              <w:marLeft w:val="0"/>
                              <w:marRight w:val="0"/>
                              <w:marTop w:val="0"/>
                              <w:marBottom w:val="0"/>
                              <w:divBdr>
                                <w:top w:val="none" w:sz="0" w:space="0" w:color="auto"/>
                                <w:left w:val="none" w:sz="0" w:space="0" w:color="auto"/>
                                <w:bottom w:val="none" w:sz="0" w:space="0" w:color="auto"/>
                                <w:right w:val="none" w:sz="0" w:space="0" w:color="auto"/>
                              </w:divBdr>
                            </w:div>
                            <w:div w:id="37219554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50758024">
                      <w:marLeft w:val="0"/>
                      <w:marRight w:val="0"/>
                      <w:marTop w:val="0"/>
                      <w:marBottom w:val="0"/>
                      <w:divBdr>
                        <w:top w:val="none" w:sz="0" w:space="0" w:color="auto"/>
                        <w:left w:val="none" w:sz="0" w:space="0" w:color="auto"/>
                        <w:bottom w:val="none" w:sz="0" w:space="0" w:color="auto"/>
                        <w:right w:val="none" w:sz="0" w:space="0" w:color="auto"/>
                      </w:divBdr>
                      <w:divsChild>
                        <w:div w:id="1332946125">
                          <w:marLeft w:val="0"/>
                          <w:marRight w:val="0"/>
                          <w:marTop w:val="0"/>
                          <w:marBottom w:val="0"/>
                          <w:divBdr>
                            <w:top w:val="none" w:sz="0" w:space="0" w:color="auto"/>
                            <w:left w:val="none" w:sz="0" w:space="0" w:color="auto"/>
                            <w:bottom w:val="none" w:sz="0" w:space="0" w:color="auto"/>
                            <w:right w:val="none" w:sz="0" w:space="0" w:color="auto"/>
                          </w:divBdr>
                          <w:divsChild>
                            <w:div w:id="1892576333">
                              <w:marLeft w:val="0"/>
                              <w:marRight w:val="0"/>
                              <w:marTop w:val="0"/>
                              <w:marBottom w:val="0"/>
                              <w:divBdr>
                                <w:top w:val="none" w:sz="0" w:space="0" w:color="auto"/>
                                <w:left w:val="none" w:sz="0" w:space="0" w:color="auto"/>
                                <w:bottom w:val="none" w:sz="0" w:space="0" w:color="auto"/>
                                <w:right w:val="none" w:sz="0" w:space="0" w:color="auto"/>
                              </w:divBdr>
                            </w:div>
                            <w:div w:id="2031908914">
                              <w:marLeft w:val="0"/>
                              <w:marRight w:val="0"/>
                              <w:marTop w:val="0"/>
                              <w:marBottom w:val="120"/>
                              <w:divBdr>
                                <w:top w:val="none" w:sz="0" w:space="0" w:color="auto"/>
                                <w:left w:val="none" w:sz="0" w:space="0" w:color="auto"/>
                                <w:bottom w:val="none" w:sz="0" w:space="0" w:color="auto"/>
                                <w:right w:val="none" w:sz="0" w:space="0" w:color="auto"/>
                              </w:divBdr>
                            </w:div>
                            <w:div w:id="72957652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1917276340">
              <w:marLeft w:val="0"/>
              <w:marRight w:val="0"/>
              <w:marTop w:val="0"/>
              <w:marBottom w:val="600"/>
              <w:divBdr>
                <w:top w:val="single" w:sz="6" w:space="0" w:color="D5D5D5"/>
                <w:left w:val="none" w:sz="0" w:space="0" w:color="auto"/>
                <w:bottom w:val="single" w:sz="6" w:space="0" w:color="D5D5D5"/>
                <w:right w:val="none" w:sz="0" w:space="0" w:color="auto"/>
              </w:divBdr>
              <w:divsChild>
                <w:div w:id="344137890">
                  <w:marLeft w:val="0"/>
                  <w:marRight w:val="0"/>
                  <w:marTop w:val="0"/>
                  <w:marBottom w:val="0"/>
                  <w:divBdr>
                    <w:top w:val="none" w:sz="0" w:space="0" w:color="auto"/>
                    <w:left w:val="none" w:sz="0" w:space="0" w:color="auto"/>
                    <w:bottom w:val="none" w:sz="0" w:space="0" w:color="auto"/>
                    <w:right w:val="none" w:sz="0" w:space="0" w:color="auto"/>
                  </w:divBdr>
                </w:div>
              </w:divsChild>
            </w:div>
            <w:div w:id="249047808">
              <w:marLeft w:val="0"/>
              <w:marRight w:val="0"/>
              <w:marTop w:val="0"/>
              <w:marBottom w:val="600"/>
              <w:divBdr>
                <w:top w:val="single" w:sz="6" w:space="0" w:color="D5D5D5"/>
                <w:left w:val="single" w:sz="6" w:space="0" w:color="D5D5D5"/>
                <w:bottom w:val="single" w:sz="6" w:space="30" w:color="D5D5D5"/>
                <w:right w:val="single" w:sz="6" w:space="0" w:color="D5D5D5"/>
              </w:divBdr>
              <w:divsChild>
                <w:div w:id="414207082">
                  <w:marLeft w:val="0"/>
                  <w:marRight w:val="0"/>
                  <w:marTop w:val="0"/>
                  <w:marBottom w:val="960"/>
                  <w:divBdr>
                    <w:top w:val="none" w:sz="0" w:space="0" w:color="auto"/>
                    <w:left w:val="none" w:sz="0" w:space="0" w:color="auto"/>
                    <w:bottom w:val="none" w:sz="0" w:space="0" w:color="auto"/>
                    <w:right w:val="none" w:sz="0" w:space="0" w:color="auto"/>
                  </w:divBdr>
                  <w:divsChild>
                    <w:div w:id="2144276308">
                      <w:marLeft w:val="0"/>
                      <w:marRight w:val="0"/>
                      <w:marTop w:val="0"/>
                      <w:marBottom w:val="0"/>
                      <w:divBdr>
                        <w:top w:val="none" w:sz="0" w:space="0" w:color="auto"/>
                        <w:left w:val="none" w:sz="0" w:space="0" w:color="auto"/>
                        <w:bottom w:val="none" w:sz="0" w:space="0" w:color="auto"/>
                        <w:right w:val="none" w:sz="0" w:space="0" w:color="auto"/>
                      </w:divBdr>
                      <w:divsChild>
                        <w:div w:id="1221163553">
                          <w:marLeft w:val="0"/>
                          <w:marRight w:val="0"/>
                          <w:marTop w:val="0"/>
                          <w:marBottom w:val="0"/>
                          <w:divBdr>
                            <w:top w:val="none" w:sz="0" w:space="0" w:color="auto"/>
                            <w:left w:val="none" w:sz="0" w:space="0" w:color="auto"/>
                            <w:bottom w:val="none" w:sz="0" w:space="0" w:color="auto"/>
                            <w:right w:val="none" w:sz="0" w:space="0" w:color="auto"/>
                          </w:divBdr>
                          <w:divsChild>
                            <w:div w:id="9658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406572">
              <w:marLeft w:val="0"/>
              <w:marRight w:val="0"/>
              <w:marTop w:val="0"/>
              <w:marBottom w:val="600"/>
              <w:divBdr>
                <w:top w:val="none" w:sz="0" w:space="0" w:color="auto"/>
                <w:left w:val="none" w:sz="0" w:space="0" w:color="auto"/>
                <w:bottom w:val="single" w:sz="6" w:space="12" w:color="D5D5D5"/>
                <w:right w:val="none" w:sz="0" w:space="0" w:color="auto"/>
              </w:divBdr>
              <w:divsChild>
                <w:div w:id="994262249">
                  <w:marLeft w:val="0"/>
                  <w:marRight w:val="0"/>
                  <w:marTop w:val="0"/>
                  <w:marBottom w:val="0"/>
                  <w:divBdr>
                    <w:top w:val="none" w:sz="0" w:space="0" w:color="auto"/>
                    <w:left w:val="none" w:sz="0" w:space="0" w:color="auto"/>
                    <w:bottom w:val="none" w:sz="0" w:space="0" w:color="auto"/>
                    <w:right w:val="none" w:sz="0" w:space="0" w:color="auto"/>
                  </w:divBdr>
                </w:div>
                <w:div w:id="997224136">
                  <w:marLeft w:val="0"/>
                  <w:marRight w:val="0"/>
                  <w:marTop w:val="0"/>
                  <w:marBottom w:val="0"/>
                  <w:divBdr>
                    <w:top w:val="none" w:sz="0" w:space="0" w:color="auto"/>
                    <w:left w:val="none" w:sz="0" w:space="0" w:color="auto"/>
                    <w:bottom w:val="none" w:sz="0" w:space="0" w:color="auto"/>
                    <w:right w:val="none" w:sz="0" w:space="0" w:color="auto"/>
                  </w:divBdr>
                </w:div>
                <w:div w:id="526455616">
                  <w:marLeft w:val="0"/>
                  <w:marRight w:val="0"/>
                  <w:marTop w:val="0"/>
                  <w:marBottom w:val="0"/>
                  <w:divBdr>
                    <w:top w:val="none" w:sz="0" w:space="0" w:color="auto"/>
                    <w:left w:val="none" w:sz="0" w:space="0" w:color="auto"/>
                    <w:bottom w:val="none" w:sz="0" w:space="0" w:color="auto"/>
                    <w:right w:val="none" w:sz="0" w:space="0" w:color="auto"/>
                  </w:divBdr>
                  <w:divsChild>
                    <w:div w:id="428042471">
                      <w:marLeft w:val="0"/>
                      <w:marRight w:val="240"/>
                      <w:marTop w:val="0"/>
                      <w:marBottom w:val="0"/>
                      <w:divBdr>
                        <w:top w:val="none" w:sz="0" w:space="0" w:color="auto"/>
                        <w:left w:val="none" w:sz="0" w:space="0" w:color="auto"/>
                        <w:bottom w:val="single" w:sz="6" w:space="0" w:color="000000"/>
                        <w:right w:val="none" w:sz="0" w:space="0" w:color="auto"/>
                      </w:divBdr>
                    </w:div>
                    <w:div w:id="670958042">
                      <w:marLeft w:val="0"/>
                      <w:marRight w:val="0"/>
                      <w:marTop w:val="0"/>
                      <w:marBottom w:val="0"/>
                      <w:divBdr>
                        <w:top w:val="none" w:sz="0" w:space="0" w:color="auto"/>
                        <w:left w:val="none" w:sz="0" w:space="0" w:color="auto"/>
                        <w:bottom w:val="none" w:sz="0" w:space="0" w:color="auto"/>
                        <w:right w:val="none" w:sz="0" w:space="0" w:color="auto"/>
                      </w:divBdr>
                    </w:div>
                  </w:divsChild>
                </w:div>
                <w:div w:id="2051831710">
                  <w:marLeft w:val="0"/>
                  <w:marRight w:val="0"/>
                  <w:marTop w:val="0"/>
                  <w:marBottom w:val="0"/>
                  <w:divBdr>
                    <w:top w:val="none" w:sz="0" w:space="0" w:color="auto"/>
                    <w:left w:val="none" w:sz="0" w:space="0" w:color="auto"/>
                    <w:bottom w:val="none" w:sz="0" w:space="0" w:color="auto"/>
                    <w:right w:val="none" w:sz="0" w:space="0" w:color="auto"/>
                  </w:divBdr>
                  <w:divsChild>
                    <w:div w:id="180171143">
                      <w:marLeft w:val="0"/>
                      <w:marRight w:val="240"/>
                      <w:marTop w:val="0"/>
                      <w:marBottom w:val="0"/>
                      <w:divBdr>
                        <w:top w:val="none" w:sz="0" w:space="0" w:color="auto"/>
                        <w:left w:val="none" w:sz="0" w:space="0" w:color="auto"/>
                        <w:bottom w:val="none" w:sz="0" w:space="0" w:color="auto"/>
                        <w:right w:val="none" w:sz="0" w:space="0" w:color="auto"/>
                      </w:divBdr>
                    </w:div>
                    <w:div w:id="1546483974">
                      <w:marLeft w:val="0"/>
                      <w:marRight w:val="0"/>
                      <w:marTop w:val="0"/>
                      <w:marBottom w:val="0"/>
                      <w:divBdr>
                        <w:top w:val="none" w:sz="0" w:space="0" w:color="auto"/>
                        <w:left w:val="none" w:sz="0" w:space="0" w:color="auto"/>
                        <w:bottom w:val="none" w:sz="0" w:space="0" w:color="auto"/>
                        <w:right w:val="none" w:sz="0" w:space="0" w:color="auto"/>
                      </w:divBdr>
                      <w:divsChild>
                        <w:div w:id="134273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08077">
                  <w:marLeft w:val="0"/>
                  <w:marRight w:val="0"/>
                  <w:marTop w:val="0"/>
                  <w:marBottom w:val="0"/>
                  <w:divBdr>
                    <w:top w:val="none" w:sz="0" w:space="0" w:color="auto"/>
                    <w:left w:val="none" w:sz="0" w:space="0" w:color="auto"/>
                    <w:bottom w:val="none" w:sz="0" w:space="0" w:color="auto"/>
                    <w:right w:val="none" w:sz="0" w:space="0" w:color="auto"/>
                  </w:divBdr>
                  <w:divsChild>
                    <w:div w:id="443571832">
                      <w:marLeft w:val="0"/>
                      <w:marRight w:val="240"/>
                      <w:marTop w:val="0"/>
                      <w:marBottom w:val="0"/>
                      <w:divBdr>
                        <w:top w:val="none" w:sz="0" w:space="0" w:color="auto"/>
                        <w:left w:val="none" w:sz="0" w:space="0" w:color="auto"/>
                        <w:bottom w:val="none" w:sz="0" w:space="0" w:color="auto"/>
                        <w:right w:val="none" w:sz="0" w:space="0" w:color="auto"/>
                      </w:divBdr>
                    </w:div>
                    <w:div w:id="1569459649">
                      <w:marLeft w:val="0"/>
                      <w:marRight w:val="0"/>
                      <w:marTop w:val="0"/>
                      <w:marBottom w:val="0"/>
                      <w:divBdr>
                        <w:top w:val="none" w:sz="0" w:space="0" w:color="auto"/>
                        <w:left w:val="none" w:sz="0" w:space="0" w:color="auto"/>
                        <w:bottom w:val="none" w:sz="0" w:space="0" w:color="auto"/>
                        <w:right w:val="none" w:sz="0" w:space="0" w:color="auto"/>
                      </w:divBdr>
                      <w:divsChild>
                        <w:div w:id="53963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882550">
                  <w:marLeft w:val="0"/>
                  <w:marRight w:val="0"/>
                  <w:marTop w:val="0"/>
                  <w:marBottom w:val="0"/>
                  <w:divBdr>
                    <w:top w:val="none" w:sz="0" w:space="0" w:color="auto"/>
                    <w:left w:val="none" w:sz="0" w:space="0" w:color="auto"/>
                    <w:bottom w:val="none" w:sz="0" w:space="0" w:color="auto"/>
                    <w:right w:val="none" w:sz="0" w:space="0" w:color="auto"/>
                  </w:divBdr>
                  <w:divsChild>
                    <w:div w:id="2142652755">
                      <w:marLeft w:val="0"/>
                      <w:marRight w:val="240"/>
                      <w:marTop w:val="0"/>
                      <w:marBottom w:val="0"/>
                      <w:divBdr>
                        <w:top w:val="none" w:sz="0" w:space="0" w:color="auto"/>
                        <w:left w:val="none" w:sz="0" w:space="0" w:color="auto"/>
                        <w:bottom w:val="none" w:sz="0" w:space="0" w:color="auto"/>
                        <w:right w:val="none" w:sz="0" w:space="0" w:color="auto"/>
                      </w:divBdr>
                    </w:div>
                    <w:div w:id="1341391302">
                      <w:marLeft w:val="0"/>
                      <w:marRight w:val="0"/>
                      <w:marTop w:val="0"/>
                      <w:marBottom w:val="0"/>
                      <w:divBdr>
                        <w:top w:val="none" w:sz="0" w:space="0" w:color="auto"/>
                        <w:left w:val="none" w:sz="0" w:space="0" w:color="auto"/>
                        <w:bottom w:val="none" w:sz="0" w:space="0" w:color="auto"/>
                        <w:right w:val="none" w:sz="0" w:space="0" w:color="auto"/>
                      </w:divBdr>
                      <w:divsChild>
                        <w:div w:id="168978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608368">
                  <w:marLeft w:val="0"/>
                  <w:marRight w:val="0"/>
                  <w:marTop w:val="0"/>
                  <w:marBottom w:val="0"/>
                  <w:divBdr>
                    <w:top w:val="none" w:sz="0" w:space="0" w:color="auto"/>
                    <w:left w:val="none" w:sz="0" w:space="0" w:color="auto"/>
                    <w:bottom w:val="none" w:sz="0" w:space="0" w:color="auto"/>
                    <w:right w:val="none" w:sz="0" w:space="0" w:color="auto"/>
                  </w:divBdr>
                  <w:divsChild>
                    <w:div w:id="380598871">
                      <w:marLeft w:val="0"/>
                      <w:marRight w:val="240"/>
                      <w:marTop w:val="0"/>
                      <w:marBottom w:val="0"/>
                      <w:divBdr>
                        <w:top w:val="none" w:sz="0" w:space="0" w:color="auto"/>
                        <w:left w:val="none" w:sz="0" w:space="0" w:color="auto"/>
                        <w:bottom w:val="none" w:sz="0" w:space="0" w:color="auto"/>
                        <w:right w:val="none" w:sz="0" w:space="0" w:color="auto"/>
                      </w:divBdr>
                    </w:div>
                    <w:div w:id="2113813473">
                      <w:marLeft w:val="0"/>
                      <w:marRight w:val="0"/>
                      <w:marTop w:val="0"/>
                      <w:marBottom w:val="0"/>
                      <w:divBdr>
                        <w:top w:val="none" w:sz="0" w:space="0" w:color="auto"/>
                        <w:left w:val="none" w:sz="0" w:space="0" w:color="auto"/>
                        <w:bottom w:val="none" w:sz="0" w:space="0" w:color="auto"/>
                        <w:right w:val="none" w:sz="0" w:space="0" w:color="auto"/>
                      </w:divBdr>
                      <w:divsChild>
                        <w:div w:id="34297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30948">
              <w:marLeft w:val="0"/>
              <w:marRight w:val="0"/>
              <w:marTop w:val="0"/>
              <w:marBottom w:val="600"/>
              <w:divBdr>
                <w:top w:val="none" w:sz="0" w:space="0" w:color="auto"/>
                <w:left w:val="none" w:sz="0" w:space="0" w:color="auto"/>
                <w:bottom w:val="single" w:sz="6" w:space="0" w:color="D5D5D5"/>
                <w:right w:val="none" w:sz="0" w:space="0" w:color="auto"/>
              </w:divBdr>
              <w:divsChild>
                <w:div w:id="1995378889">
                  <w:marLeft w:val="0"/>
                  <w:marRight w:val="0"/>
                  <w:marTop w:val="0"/>
                  <w:marBottom w:val="0"/>
                  <w:divBdr>
                    <w:top w:val="none" w:sz="0" w:space="0" w:color="auto"/>
                    <w:left w:val="none" w:sz="0" w:space="0" w:color="auto"/>
                    <w:bottom w:val="none" w:sz="0" w:space="0" w:color="auto"/>
                    <w:right w:val="none" w:sz="0" w:space="0" w:color="auto"/>
                  </w:divBdr>
                </w:div>
              </w:divsChild>
            </w:div>
            <w:div w:id="370038830">
              <w:marLeft w:val="0"/>
              <w:marRight w:val="0"/>
              <w:marTop w:val="0"/>
              <w:marBottom w:val="600"/>
              <w:divBdr>
                <w:top w:val="none" w:sz="0" w:space="0" w:color="auto"/>
                <w:left w:val="none" w:sz="0" w:space="0" w:color="auto"/>
                <w:bottom w:val="single" w:sz="6" w:space="30" w:color="D5D5D5"/>
                <w:right w:val="none" w:sz="0" w:space="0" w:color="auto"/>
              </w:divBdr>
              <w:divsChild>
                <w:div w:id="1937521322">
                  <w:marLeft w:val="0"/>
                  <w:marRight w:val="0"/>
                  <w:marTop w:val="0"/>
                  <w:marBottom w:val="120"/>
                  <w:divBdr>
                    <w:top w:val="none" w:sz="0" w:space="0" w:color="auto"/>
                    <w:left w:val="none" w:sz="0" w:space="0" w:color="auto"/>
                    <w:bottom w:val="none" w:sz="0" w:space="0" w:color="auto"/>
                    <w:right w:val="none" w:sz="0" w:space="0" w:color="auto"/>
                  </w:divBdr>
                </w:div>
                <w:div w:id="574358477">
                  <w:marLeft w:val="0"/>
                  <w:marRight w:val="0"/>
                  <w:marTop w:val="0"/>
                  <w:marBottom w:val="0"/>
                  <w:divBdr>
                    <w:top w:val="none" w:sz="0" w:space="0" w:color="auto"/>
                    <w:left w:val="none" w:sz="0" w:space="0" w:color="auto"/>
                    <w:bottom w:val="none" w:sz="0" w:space="0" w:color="auto"/>
                    <w:right w:val="none" w:sz="0" w:space="0" w:color="auto"/>
                  </w:divBdr>
                </w:div>
                <w:div w:id="1715230970">
                  <w:marLeft w:val="0"/>
                  <w:marRight w:val="0"/>
                  <w:marTop w:val="0"/>
                  <w:marBottom w:val="0"/>
                  <w:divBdr>
                    <w:top w:val="none" w:sz="0" w:space="0" w:color="auto"/>
                    <w:left w:val="none" w:sz="0" w:space="0" w:color="auto"/>
                    <w:bottom w:val="none" w:sz="0" w:space="0" w:color="auto"/>
                    <w:right w:val="none" w:sz="0" w:space="0" w:color="auto"/>
                  </w:divBdr>
                  <w:divsChild>
                    <w:div w:id="1372146132">
                      <w:marLeft w:val="0"/>
                      <w:marRight w:val="0"/>
                      <w:marTop w:val="120"/>
                      <w:marBottom w:val="0"/>
                      <w:divBdr>
                        <w:top w:val="none" w:sz="0" w:space="0" w:color="auto"/>
                        <w:left w:val="none" w:sz="0" w:space="0" w:color="auto"/>
                        <w:bottom w:val="none" w:sz="0" w:space="0" w:color="auto"/>
                        <w:right w:val="none" w:sz="0" w:space="0" w:color="auto"/>
                      </w:divBdr>
                    </w:div>
                    <w:div w:id="195448289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36241061">
              <w:marLeft w:val="0"/>
              <w:marRight w:val="0"/>
              <w:marTop w:val="0"/>
              <w:marBottom w:val="0"/>
              <w:divBdr>
                <w:top w:val="none" w:sz="0" w:space="0" w:color="auto"/>
                <w:left w:val="none" w:sz="0" w:space="0" w:color="auto"/>
                <w:bottom w:val="none" w:sz="0" w:space="0" w:color="auto"/>
                <w:right w:val="none" w:sz="0" w:space="0" w:color="auto"/>
              </w:divBdr>
              <w:divsChild>
                <w:div w:id="888758807">
                  <w:marLeft w:val="0"/>
                  <w:marRight w:val="0"/>
                  <w:marTop w:val="0"/>
                  <w:marBottom w:val="0"/>
                  <w:divBdr>
                    <w:top w:val="none" w:sz="0" w:space="0" w:color="auto"/>
                    <w:left w:val="none" w:sz="0" w:space="0" w:color="auto"/>
                    <w:bottom w:val="none" w:sz="0" w:space="0" w:color="auto"/>
                    <w:right w:val="none" w:sz="0" w:space="0" w:color="auto"/>
                  </w:divBdr>
                  <w:divsChild>
                    <w:div w:id="332606215">
                      <w:marLeft w:val="0"/>
                      <w:marRight w:val="0"/>
                      <w:marTop w:val="0"/>
                      <w:marBottom w:val="0"/>
                      <w:divBdr>
                        <w:top w:val="none" w:sz="0" w:space="0" w:color="auto"/>
                        <w:left w:val="none" w:sz="0" w:space="0" w:color="auto"/>
                        <w:bottom w:val="none" w:sz="0" w:space="0" w:color="auto"/>
                        <w:right w:val="none" w:sz="0" w:space="0" w:color="auto"/>
                      </w:divBdr>
                      <w:divsChild>
                        <w:div w:id="36777672">
                          <w:marLeft w:val="0"/>
                          <w:marRight w:val="0"/>
                          <w:marTop w:val="360"/>
                          <w:marBottom w:val="0"/>
                          <w:divBdr>
                            <w:top w:val="none" w:sz="0" w:space="0" w:color="auto"/>
                            <w:left w:val="none" w:sz="0" w:space="0" w:color="auto"/>
                            <w:bottom w:val="none" w:sz="0" w:space="0" w:color="auto"/>
                            <w:right w:val="none" w:sz="0" w:space="0" w:color="auto"/>
                          </w:divBdr>
                        </w:div>
                      </w:divsChild>
                    </w:div>
                    <w:div w:id="78184529">
                      <w:marLeft w:val="0"/>
                      <w:marRight w:val="0"/>
                      <w:marTop w:val="0"/>
                      <w:marBottom w:val="0"/>
                      <w:divBdr>
                        <w:top w:val="none" w:sz="0" w:space="0" w:color="auto"/>
                        <w:left w:val="none" w:sz="0" w:space="0" w:color="auto"/>
                        <w:bottom w:val="none" w:sz="0" w:space="0" w:color="auto"/>
                        <w:right w:val="none" w:sz="0" w:space="0" w:color="auto"/>
                      </w:divBdr>
                      <w:divsChild>
                        <w:div w:id="1311668944">
                          <w:marLeft w:val="0"/>
                          <w:marRight w:val="0"/>
                          <w:marTop w:val="360"/>
                          <w:marBottom w:val="0"/>
                          <w:divBdr>
                            <w:top w:val="none" w:sz="0" w:space="0" w:color="auto"/>
                            <w:left w:val="none" w:sz="0" w:space="0" w:color="auto"/>
                            <w:bottom w:val="none" w:sz="0" w:space="0" w:color="auto"/>
                            <w:right w:val="none" w:sz="0" w:space="0" w:color="auto"/>
                          </w:divBdr>
                        </w:div>
                      </w:divsChild>
                    </w:div>
                    <w:div w:id="266229760">
                      <w:marLeft w:val="0"/>
                      <w:marRight w:val="0"/>
                      <w:marTop w:val="0"/>
                      <w:marBottom w:val="0"/>
                      <w:divBdr>
                        <w:top w:val="none" w:sz="0" w:space="0" w:color="auto"/>
                        <w:left w:val="none" w:sz="0" w:space="0" w:color="auto"/>
                        <w:bottom w:val="none" w:sz="0" w:space="0" w:color="auto"/>
                        <w:right w:val="none" w:sz="0" w:space="0" w:color="auto"/>
                      </w:divBdr>
                      <w:divsChild>
                        <w:div w:id="682824718">
                          <w:marLeft w:val="0"/>
                          <w:marRight w:val="0"/>
                          <w:marTop w:val="360"/>
                          <w:marBottom w:val="0"/>
                          <w:divBdr>
                            <w:top w:val="none" w:sz="0" w:space="0" w:color="auto"/>
                            <w:left w:val="none" w:sz="0" w:space="0" w:color="auto"/>
                            <w:bottom w:val="none" w:sz="0" w:space="0" w:color="auto"/>
                            <w:right w:val="none" w:sz="0" w:space="0" w:color="auto"/>
                          </w:divBdr>
                        </w:div>
                      </w:divsChild>
                    </w:div>
                    <w:div w:id="2094693237">
                      <w:marLeft w:val="0"/>
                      <w:marRight w:val="0"/>
                      <w:marTop w:val="0"/>
                      <w:marBottom w:val="0"/>
                      <w:divBdr>
                        <w:top w:val="none" w:sz="0" w:space="0" w:color="auto"/>
                        <w:left w:val="none" w:sz="0" w:space="0" w:color="auto"/>
                        <w:bottom w:val="none" w:sz="0" w:space="0" w:color="auto"/>
                        <w:right w:val="none" w:sz="0" w:space="0" w:color="auto"/>
                      </w:divBdr>
                      <w:divsChild>
                        <w:div w:id="489295921">
                          <w:marLeft w:val="0"/>
                          <w:marRight w:val="0"/>
                          <w:marTop w:val="360"/>
                          <w:marBottom w:val="0"/>
                          <w:divBdr>
                            <w:top w:val="none" w:sz="0" w:space="0" w:color="auto"/>
                            <w:left w:val="none" w:sz="0" w:space="0" w:color="auto"/>
                            <w:bottom w:val="none" w:sz="0" w:space="0" w:color="auto"/>
                            <w:right w:val="none" w:sz="0" w:space="0" w:color="auto"/>
                          </w:divBdr>
                        </w:div>
                      </w:divsChild>
                    </w:div>
                    <w:div w:id="485129403">
                      <w:marLeft w:val="0"/>
                      <w:marRight w:val="0"/>
                      <w:marTop w:val="240"/>
                      <w:marBottom w:val="0"/>
                      <w:divBdr>
                        <w:top w:val="single" w:sz="6" w:space="0" w:color="D5D5D5"/>
                        <w:left w:val="none" w:sz="0" w:space="0" w:color="auto"/>
                        <w:bottom w:val="none" w:sz="0" w:space="0" w:color="auto"/>
                        <w:right w:val="none" w:sz="0" w:space="0" w:color="auto"/>
                      </w:divBdr>
                      <w:divsChild>
                        <w:div w:id="18208024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835338">
      <w:bodyDiv w:val="1"/>
      <w:marLeft w:val="0"/>
      <w:marRight w:val="0"/>
      <w:marTop w:val="0"/>
      <w:marBottom w:val="0"/>
      <w:divBdr>
        <w:top w:val="none" w:sz="0" w:space="0" w:color="auto"/>
        <w:left w:val="none" w:sz="0" w:space="0" w:color="auto"/>
        <w:bottom w:val="none" w:sz="0" w:space="0" w:color="auto"/>
        <w:right w:val="none" w:sz="0" w:space="0" w:color="auto"/>
      </w:divBdr>
      <w:divsChild>
        <w:div w:id="1313369122">
          <w:marLeft w:val="0"/>
          <w:marRight w:val="0"/>
          <w:marTop w:val="0"/>
          <w:marBottom w:val="0"/>
          <w:divBdr>
            <w:top w:val="none" w:sz="0" w:space="0" w:color="auto"/>
            <w:left w:val="none" w:sz="0" w:space="0" w:color="auto"/>
            <w:bottom w:val="none" w:sz="0" w:space="0" w:color="auto"/>
            <w:right w:val="none" w:sz="0" w:space="0" w:color="auto"/>
          </w:divBdr>
          <w:divsChild>
            <w:div w:id="1247613691">
              <w:marLeft w:val="0"/>
              <w:marRight w:val="0"/>
              <w:marTop w:val="0"/>
              <w:marBottom w:val="0"/>
              <w:divBdr>
                <w:top w:val="none" w:sz="0" w:space="0" w:color="auto"/>
                <w:left w:val="none" w:sz="0" w:space="0" w:color="auto"/>
                <w:bottom w:val="none" w:sz="0" w:space="0" w:color="auto"/>
                <w:right w:val="none" w:sz="0" w:space="0" w:color="auto"/>
              </w:divBdr>
              <w:divsChild>
                <w:div w:id="1258978711">
                  <w:marLeft w:val="0"/>
                  <w:marRight w:val="0"/>
                  <w:marTop w:val="0"/>
                  <w:marBottom w:val="0"/>
                  <w:divBdr>
                    <w:top w:val="none" w:sz="0" w:space="0" w:color="auto"/>
                    <w:left w:val="none" w:sz="0" w:space="0" w:color="auto"/>
                    <w:bottom w:val="none" w:sz="0" w:space="0" w:color="auto"/>
                    <w:right w:val="none" w:sz="0" w:space="0" w:color="auto"/>
                  </w:divBdr>
                  <w:divsChild>
                    <w:div w:id="1588462013">
                      <w:marLeft w:val="0"/>
                      <w:marRight w:val="0"/>
                      <w:marTop w:val="0"/>
                      <w:marBottom w:val="0"/>
                      <w:divBdr>
                        <w:top w:val="none" w:sz="0" w:space="0" w:color="auto"/>
                        <w:left w:val="none" w:sz="0" w:space="0" w:color="auto"/>
                        <w:bottom w:val="none" w:sz="0" w:space="0" w:color="auto"/>
                        <w:right w:val="none" w:sz="0" w:space="0" w:color="auto"/>
                      </w:divBdr>
                    </w:div>
                    <w:div w:id="639379594">
                      <w:marLeft w:val="0"/>
                      <w:marRight w:val="0"/>
                      <w:marTop w:val="0"/>
                      <w:marBottom w:val="0"/>
                      <w:divBdr>
                        <w:top w:val="none" w:sz="0" w:space="0" w:color="auto"/>
                        <w:left w:val="none" w:sz="0" w:space="0" w:color="auto"/>
                        <w:bottom w:val="none" w:sz="0" w:space="0" w:color="auto"/>
                        <w:right w:val="none" w:sz="0" w:space="0" w:color="auto"/>
                      </w:divBdr>
                    </w:div>
                  </w:divsChild>
                </w:div>
                <w:div w:id="649142560">
                  <w:marLeft w:val="0"/>
                  <w:marRight w:val="0"/>
                  <w:marTop w:val="0"/>
                  <w:marBottom w:val="0"/>
                  <w:divBdr>
                    <w:top w:val="none" w:sz="0" w:space="0" w:color="auto"/>
                    <w:left w:val="none" w:sz="0" w:space="0" w:color="auto"/>
                    <w:bottom w:val="none" w:sz="0" w:space="0" w:color="auto"/>
                    <w:right w:val="none" w:sz="0" w:space="0" w:color="auto"/>
                  </w:divBdr>
                  <w:divsChild>
                    <w:div w:id="1013650585">
                      <w:marLeft w:val="0"/>
                      <w:marRight w:val="0"/>
                      <w:marTop w:val="0"/>
                      <w:marBottom w:val="0"/>
                      <w:divBdr>
                        <w:top w:val="none" w:sz="0" w:space="0" w:color="auto"/>
                        <w:left w:val="none" w:sz="0" w:space="0" w:color="auto"/>
                        <w:bottom w:val="none" w:sz="0" w:space="0" w:color="auto"/>
                        <w:right w:val="none" w:sz="0" w:space="0" w:color="auto"/>
                      </w:divBdr>
                    </w:div>
                    <w:div w:id="1010251648">
                      <w:marLeft w:val="0"/>
                      <w:marRight w:val="0"/>
                      <w:marTop w:val="0"/>
                      <w:marBottom w:val="0"/>
                      <w:divBdr>
                        <w:top w:val="none" w:sz="0" w:space="0" w:color="auto"/>
                        <w:left w:val="none" w:sz="0" w:space="0" w:color="auto"/>
                        <w:bottom w:val="none" w:sz="0" w:space="0" w:color="auto"/>
                        <w:right w:val="none" w:sz="0" w:space="0" w:color="auto"/>
                      </w:divBdr>
                    </w:div>
                    <w:div w:id="740098587">
                      <w:marLeft w:val="0"/>
                      <w:marRight w:val="0"/>
                      <w:marTop w:val="0"/>
                      <w:marBottom w:val="0"/>
                      <w:divBdr>
                        <w:top w:val="none" w:sz="0" w:space="0" w:color="auto"/>
                        <w:left w:val="none" w:sz="0" w:space="0" w:color="auto"/>
                        <w:bottom w:val="none" w:sz="0" w:space="0" w:color="auto"/>
                        <w:right w:val="none" w:sz="0" w:space="0" w:color="auto"/>
                      </w:divBdr>
                      <w:divsChild>
                        <w:div w:id="875697034">
                          <w:marLeft w:val="0"/>
                          <w:marRight w:val="0"/>
                          <w:marTop w:val="60"/>
                          <w:marBottom w:val="480"/>
                          <w:divBdr>
                            <w:top w:val="none" w:sz="0" w:space="0" w:color="auto"/>
                            <w:left w:val="none" w:sz="0" w:space="0" w:color="auto"/>
                            <w:bottom w:val="none" w:sz="0" w:space="0" w:color="auto"/>
                            <w:right w:val="none" w:sz="0" w:space="0" w:color="auto"/>
                          </w:divBdr>
                          <w:divsChild>
                            <w:div w:id="13207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99366">
                      <w:marLeft w:val="0"/>
                      <w:marRight w:val="0"/>
                      <w:marTop w:val="0"/>
                      <w:marBottom w:val="0"/>
                      <w:divBdr>
                        <w:top w:val="none" w:sz="0" w:space="0" w:color="auto"/>
                        <w:left w:val="none" w:sz="0" w:space="0" w:color="auto"/>
                        <w:bottom w:val="none" w:sz="0" w:space="0" w:color="auto"/>
                        <w:right w:val="none" w:sz="0" w:space="0" w:color="auto"/>
                      </w:divBdr>
                    </w:div>
                    <w:div w:id="1616868001">
                      <w:marLeft w:val="0"/>
                      <w:marRight w:val="0"/>
                      <w:marTop w:val="0"/>
                      <w:marBottom w:val="0"/>
                      <w:divBdr>
                        <w:top w:val="none" w:sz="0" w:space="0" w:color="auto"/>
                        <w:left w:val="none" w:sz="0" w:space="0" w:color="auto"/>
                        <w:bottom w:val="none" w:sz="0" w:space="0" w:color="auto"/>
                        <w:right w:val="none" w:sz="0" w:space="0" w:color="auto"/>
                      </w:divBdr>
                    </w:div>
                    <w:div w:id="595794961">
                      <w:marLeft w:val="0"/>
                      <w:marRight w:val="0"/>
                      <w:marTop w:val="0"/>
                      <w:marBottom w:val="0"/>
                      <w:divBdr>
                        <w:top w:val="none" w:sz="0" w:space="0" w:color="auto"/>
                        <w:left w:val="none" w:sz="0" w:space="0" w:color="auto"/>
                        <w:bottom w:val="none" w:sz="0" w:space="0" w:color="auto"/>
                        <w:right w:val="none" w:sz="0" w:space="0" w:color="auto"/>
                      </w:divBdr>
                    </w:div>
                    <w:div w:id="1290671147">
                      <w:marLeft w:val="0"/>
                      <w:marRight w:val="0"/>
                      <w:marTop w:val="0"/>
                      <w:marBottom w:val="0"/>
                      <w:divBdr>
                        <w:top w:val="none" w:sz="0" w:space="0" w:color="auto"/>
                        <w:left w:val="none" w:sz="0" w:space="0" w:color="auto"/>
                        <w:bottom w:val="none" w:sz="0" w:space="0" w:color="auto"/>
                        <w:right w:val="none" w:sz="0" w:space="0" w:color="auto"/>
                      </w:divBdr>
                    </w:div>
                    <w:div w:id="1361935217">
                      <w:marLeft w:val="0"/>
                      <w:marRight w:val="0"/>
                      <w:marTop w:val="0"/>
                      <w:marBottom w:val="0"/>
                      <w:divBdr>
                        <w:top w:val="none" w:sz="0" w:space="0" w:color="auto"/>
                        <w:left w:val="none" w:sz="0" w:space="0" w:color="auto"/>
                        <w:bottom w:val="none" w:sz="0" w:space="0" w:color="auto"/>
                        <w:right w:val="none" w:sz="0" w:space="0" w:color="auto"/>
                      </w:divBdr>
                    </w:div>
                    <w:div w:id="1407148426">
                      <w:marLeft w:val="0"/>
                      <w:marRight w:val="0"/>
                      <w:marTop w:val="0"/>
                      <w:marBottom w:val="0"/>
                      <w:divBdr>
                        <w:top w:val="none" w:sz="0" w:space="0" w:color="auto"/>
                        <w:left w:val="none" w:sz="0" w:space="0" w:color="auto"/>
                        <w:bottom w:val="none" w:sz="0" w:space="0" w:color="auto"/>
                        <w:right w:val="none" w:sz="0" w:space="0" w:color="auto"/>
                      </w:divBdr>
                    </w:div>
                    <w:div w:id="1890993115">
                      <w:marLeft w:val="0"/>
                      <w:marRight w:val="0"/>
                      <w:marTop w:val="0"/>
                      <w:marBottom w:val="0"/>
                      <w:divBdr>
                        <w:top w:val="none" w:sz="0" w:space="0" w:color="auto"/>
                        <w:left w:val="none" w:sz="0" w:space="0" w:color="auto"/>
                        <w:bottom w:val="none" w:sz="0" w:space="0" w:color="auto"/>
                        <w:right w:val="none" w:sz="0" w:space="0" w:color="auto"/>
                      </w:divBdr>
                      <w:divsChild>
                        <w:div w:id="27149320">
                          <w:marLeft w:val="0"/>
                          <w:marRight w:val="0"/>
                          <w:marTop w:val="0"/>
                          <w:marBottom w:val="0"/>
                          <w:divBdr>
                            <w:top w:val="none" w:sz="0" w:space="0" w:color="auto"/>
                            <w:left w:val="none" w:sz="0" w:space="0" w:color="auto"/>
                            <w:bottom w:val="none" w:sz="0" w:space="0" w:color="auto"/>
                            <w:right w:val="none" w:sz="0" w:space="0" w:color="auto"/>
                          </w:divBdr>
                        </w:div>
                      </w:divsChild>
                    </w:div>
                    <w:div w:id="1148060182">
                      <w:marLeft w:val="0"/>
                      <w:marRight w:val="0"/>
                      <w:marTop w:val="0"/>
                      <w:marBottom w:val="0"/>
                      <w:divBdr>
                        <w:top w:val="none" w:sz="0" w:space="0" w:color="auto"/>
                        <w:left w:val="none" w:sz="0" w:space="0" w:color="auto"/>
                        <w:bottom w:val="none" w:sz="0" w:space="0" w:color="auto"/>
                        <w:right w:val="none" w:sz="0" w:space="0" w:color="auto"/>
                      </w:divBdr>
                    </w:div>
                    <w:div w:id="1572039906">
                      <w:marLeft w:val="0"/>
                      <w:marRight w:val="0"/>
                      <w:marTop w:val="0"/>
                      <w:marBottom w:val="0"/>
                      <w:divBdr>
                        <w:top w:val="none" w:sz="0" w:space="0" w:color="auto"/>
                        <w:left w:val="none" w:sz="0" w:space="0" w:color="auto"/>
                        <w:bottom w:val="none" w:sz="0" w:space="0" w:color="auto"/>
                        <w:right w:val="none" w:sz="0" w:space="0" w:color="auto"/>
                      </w:divBdr>
                      <w:divsChild>
                        <w:div w:id="2042246063">
                          <w:marLeft w:val="0"/>
                          <w:marRight w:val="0"/>
                          <w:marTop w:val="60"/>
                          <w:marBottom w:val="480"/>
                          <w:divBdr>
                            <w:top w:val="none" w:sz="0" w:space="0" w:color="auto"/>
                            <w:left w:val="none" w:sz="0" w:space="0" w:color="auto"/>
                            <w:bottom w:val="none" w:sz="0" w:space="0" w:color="auto"/>
                            <w:right w:val="none" w:sz="0" w:space="0" w:color="auto"/>
                          </w:divBdr>
                          <w:divsChild>
                            <w:div w:id="2413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42073">
                      <w:marLeft w:val="0"/>
                      <w:marRight w:val="0"/>
                      <w:marTop w:val="0"/>
                      <w:marBottom w:val="0"/>
                      <w:divBdr>
                        <w:top w:val="none" w:sz="0" w:space="0" w:color="auto"/>
                        <w:left w:val="none" w:sz="0" w:space="0" w:color="auto"/>
                        <w:bottom w:val="none" w:sz="0" w:space="0" w:color="auto"/>
                        <w:right w:val="none" w:sz="0" w:space="0" w:color="auto"/>
                      </w:divBdr>
                    </w:div>
                    <w:div w:id="2110271156">
                      <w:marLeft w:val="0"/>
                      <w:marRight w:val="0"/>
                      <w:marTop w:val="0"/>
                      <w:marBottom w:val="0"/>
                      <w:divBdr>
                        <w:top w:val="none" w:sz="0" w:space="0" w:color="auto"/>
                        <w:left w:val="none" w:sz="0" w:space="0" w:color="auto"/>
                        <w:bottom w:val="none" w:sz="0" w:space="0" w:color="auto"/>
                        <w:right w:val="none" w:sz="0" w:space="0" w:color="auto"/>
                      </w:divBdr>
                    </w:div>
                    <w:div w:id="872619175">
                      <w:marLeft w:val="0"/>
                      <w:marRight w:val="0"/>
                      <w:marTop w:val="0"/>
                      <w:marBottom w:val="0"/>
                      <w:divBdr>
                        <w:top w:val="none" w:sz="0" w:space="0" w:color="auto"/>
                        <w:left w:val="none" w:sz="0" w:space="0" w:color="auto"/>
                        <w:bottom w:val="none" w:sz="0" w:space="0" w:color="auto"/>
                        <w:right w:val="none" w:sz="0" w:space="0" w:color="auto"/>
                      </w:divBdr>
                    </w:div>
                    <w:div w:id="1408186992">
                      <w:marLeft w:val="0"/>
                      <w:marRight w:val="0"/>
                      <w:marTop w:val="0"/>
                      <w:marBottom w:val="0"/>
                      <w:divBdr>
                        <w:top w:val="none" w:sz="0" w:space="0" w:color="auto"/>
                        <w:left w:val="none" w:sz="0" w:space="0" w:color="auto"/>
                        <w:bottom w:val="none" w:sz="0" w:space="0" w:color="auto"/>
                        <w:right w:val="none" w:sz="0" w:space="0" w:color="auto"/>
                      </w:divBdr>
                      <w:divsChild>
                        <w:div w:id="69743608">
                          <w:marLeft w:val="0"/>
                          <w:marRight w:val="0"/>
                          <w:marTop w:val="60"/>
                          <w:marBottom w:val="480"/>
                          <w:divBdr>
                            <w:top w:val="none" w:sz="0" w:space="0" w:color="auto"/>
                            <w:left w:val="none" w:sz="0" w:space="0" w:color="auto"/>
                            <w:bottom w:val="none" w:sz="0" w:space="0" w:color="auto"/>
                            <w:right w:val="none" w:sz="0" w:space="0" w:color="auto"/>
                          </w:divBdr>
                          <w:divsChild>
                            <w:div w:id="8954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5855">
                      <w:marLeft w:val="0"/>
                      <w:marRight w:val="0"/>
                      <w:marTop w:val="0"/>
                      <w:marBottom w:val="0"/>
                      <w:divBdr>
                        <w:top w:val="none" w:sz="0" w:space="0" w:color="auto"/>
                        <w:left w:val="none" w:sz="0" w:space="0" w:color="auto"/>
                        <w:bottom w:val="none" w:sz="0" w:space="0" w:color="auto"/>
                        <w:right w:val="none" w:sz="0" w:space="0" w:color="auto"/>
                      </w:divBdr>
                    </w:div>
                    <w:div w:id="214973521">
                      <w:marLeft w:val="0"/>
                      <w:marRight w:val="0"/>
                      <w:marTop w:val="0"/>
                      <w:marBottom w:val="0"/>
                      <w:divBdr>
                        <w:top w:val="none" w:sz="0" w:space="0" w:color="auto"/>
                        <w:left w:val="none" w:sz="0" w:space="0" w:color="auto"/>
                        <w:bottom w:val="none" w:sz="0" w:space="0" w:color="auto"/>
                        <w:right w:val="none" w:sz="0" w:space="0" w:color="auto"/>
                      </w:divBdr>
                    </w:div>
                    <w:div w:id="393042255">
                      <w:marLeft w:val="0"/>
                      <w:marRight w:val="0"/>
                      <w:marTop w:val="0"/>
                      <w:marBottom w:val="0"/>
                      <w:divBdr>
                        <w:top w:val="none" w:sz="0" w:space="0" w:color="auto"/>
                        <w:left w:val="none" w:sz="0" w:space="0" w:color="auto"/>
                        <w:bottom w:val="none" w:sz="0" w:space="0" w:color="auto"/>
                        <w:right w:val="none" w:sz="0" w:space="0" w:color="auto"/>
                      </w:divBdr>
                    </w:div>
                    <w:div w:id="1073551204">
                      <w:marLeft w:val="0"/>
                      <w:marRight w:val="0"/>
                      <w:marTop w:val="0"/>
                      <w:marBottom w:val="0"/>
                      <w:divBdr>
                        <w:top w:val="none" w:sz="0" w:space="0" w:color="auto"/>
                        <w:left w:val="none" w:sz="0" w:space="0" w:color="auto"/>
                        <w:bottom w:val="none" w:sz="0" w:space="0" w:color="auto"/>
                        <w:right w:val="none" w:sz="0" w:space="0" w:color="auto"/>
                      </w:divBdr>
                    </w:div>
                    <w:div w:id="1550072497">
                      <w:marLeft w:val="0"/>
                      <w:marRight w:val="0"/>
                      <w:marTop w:val="0"/>
                      <w:marBottom w:val="0"/>
                      <w:divBdr>
                        <w:top w:val="none" w:sz="0" w:space="0" w:color="auto"/>
                        <w:left w:val="none" w:sz="0" w:space="0" w:color="auto"/>
                        <w:bottom w:val="none" w:sz="0" w:space="0" w:color="auto"/>
                        <w:right w:val="none" w:sz="0" w:space="0" w:color="auto"/>
                      </w:divBdr>
                    </w:div>
                    <w:div w:id="701900735">
                      <w:marLeft w:val="0"/>
                      <w:marRight w:val="0"/>
                      <w:marTop w:val="0"/>
                      <w:marBottom w:val="0"/>
                      <w:divBdr>
                        <w:top w:val="none" w:sz="0" w:space="0" w:color="auto"/>
                        <w:left w:val="none" w:sz="0" w:space="0" w:color="auto"/>
                        <w:bottom w:val="none" w:sz="0" w:space="0" w:color="auto"/>
                        <w:right w:val="none" w:sz="0" w:space="0" w:color="auto"/>
                      </w:divBdr>
                    </w:div>
                    <w:div w:id="106852097">
                      <w:marLeft w:val="0"/>
                      <w:marRight w:val="0"/>
                      <w:marTop w:val="0"/>
                      <w:marBottom w:val="0"/>
                      <w:divBdr>
                        <w:top w:val="none" w:sz="0" w:space="0" w:color="auto"/>
                        <w:left w:val="none" w:sz="0" w:space="0" w:color="auto"/>
                        <w:bottom w:val="none" w:sz="0" w:space="0" w:color="auto"/>
                        <w:right w:val="none" w:sz="0" w:space="0" w:color="auto"/>
                      </w:divBdr>
                      <w:divsChild>
                        <w:div w:id="83189573">
                          <w:marLeft w:val="0"/>
                          <w:marRight w:val="0"/>
                          <w:marTop w:val="60"/>
                          <w:marBottom w:val="480"/>
                          <w:divBdr>
                            <w:top w:val="none" w:sz="0" w:space="0" w:color="auto"/>
                            <w:left w:val="none" w:sz="0" w:space="0" w:color="auto"/>
                            <w:bottom w:val="none" w:sz="0" w:space="0" w:color="auto"/>
                            <w:right w:val="none" w:sz="0" w:space="0" w:color="auto"/>
                          </w:divBdr>
                          <w:divsChild>
                            <w:div w:id="163729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6075">
                      <w:marLeft w:val="0"/>
                      <w:marRight w:val="0"/>
                      <w:marTop w:val="0"/>
                      <w:marBottom w:val="0"/>
                      <w:divBdr>
                        <w:top w:val="none" w:sz="0" w:space="0" w:color="auto"/>
                        <w:left w:val="none" w:sz="0" w:space="0" w:color="auto"/>
                        <w:bottom w:val="none" w:sz="0" w:space="0" w:color="auto"/>
                        <w:right w:val="none" w:sz="0" w:space="0" w:color="auto"/>
                      </w:divBdr>
                    </w:div>
                    <w:div w:id="978266268">
                      <w:marLeft w:val="0"/>
                      <w:marRight w:val="0"/>
                      <w:marTop w:val="0"/>
                      <w:marBottom w:val="0"/>
                      <w:divBdr>
                        <w:top w:val="none" w:sz="0" w:space="0" w:color="auto"/>
                        <w:left w:val="none" w:sz="0" w:space="0" w:color="auto"/>
                        <w:bottom w:val="none" w:sz="0" w:space="0" w:color="auto"/>
                        <w:right w:val="none" w:sz="0" w:space="0" w:color="auto"/>
                      </w:divBdr>
                    </w:div>
                    <w:div w:id="2030836182">
                      <w:marLeft w:val="0"/>
                      <w:marRight w:val="0"/>
                      <w:marTop w:val="0"/>
                      <w:marBottom w:val="0"/>
                      <w:divBdr>
                        <w:top w:val="none" w:sz="0" w:space="0" w:color="auto"/>
                        <w:left w:val="none" w:sz="0" w:space="0" w:color="auto"/>
                        <w:bottom w:val="none" w:sz="0" w:space="0" w:color="auto"/>
                        <w:right w:val="none" w:sz="0" w:space="0" w:color="auto"/>
                      </w:divBdr>
                    </w:div>
                    <w:div w:id="858930365">
                      <w:marLeft w:val="0"/>
                      <w:marRight w:val="0"/>
                      <w:marTop w:val="0"/>
                      <w:marBottom w:val="0"/>
                      <w:divBdr>
                        <w:top w:val="none" w:sz="0" w:space="0" w:color="auto"/>
                        <w:left w:val="none" w:sz="0" w:space="0" w:color="auto"/>
                        <w:bottom w:val="none" w:sz="0" w:space="0" w:color="auto"/>
                        <w:right w:val="none" w:sz="0" w:space="0" w:color="auto"/>
                      </w:divBdr>
                    </w:div>
                    <w:div w:id="1887570373">
                      <w:marLeft w:val="0"/>
                      <w:marRight w:val="0"/>
                      <w:marTop w:val="0"/>
                      <w:marBottom w:val="0"/>
                      <w:divBdr>
                        <w:top w:val="none" w:sz="0" w:space="0" w:color="auto"/>
                        <w:left w:val="none" w:sz="0" w:space="0" w:color="auto"/>
                        <w:bottom w:val="none" w:sz="0" w:space="0" w:color="auto"/>
                        <w:right w:val="none" w:sz="0" w:space="0" w:color="auto"/>
                      </w:divBdr>
                      <w:divsChild>
                        <w:div w:id="858545185">
                          <w:marLeft w:val="0"/>
                          <w:marRight w:val="0"/>
                          <w:marTop w:val="60"/>
                          <w:marBottom w:val="480"/>
                          <w:divBdr>
                            <w:top w:val="none" w:sz="0" w:space="0" w:color="auto"/>
                            <w:left w:val="none" w:sz="0" w:space="0" w:color="auto"/>
                            <w:bottom w:val="none" w:sz="0" w:space="0" w:color="auto"/>
                            <w:right w:val="none" w:sz="0" w:space="0" w:color="auto"/>
                          </w:divBdr>
                          <w:divsChild>
                            <w:div w:id="7262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05665">
                      <w:marLeft w:val="0"/>
                      <w:marRight w:val="0"/>
                      <w:marTop w:val="0"/>
                      <w:marBottom w:val="0"/>
                      <w:divBdr>
                        <w:top w:val="none" w:sz="0" w:space="0" w:color="auto"/>
                        <w:left w:val="none" w:sz="0" w:space="0" w:color="auto"/>
                        <w:bottom w:val="none" w:sz="0" w:space="0" w:color="auto"/>
                        <w:right w:val="none" w:sz="0" w:space="0" w:color="auto"/>
                      </w:divBdr>
                    </w:div>
                    <w:div w:id="101460381">
                      <w:marLeft w:val="0"/>
                      <w:marRight w:val="0"/>
                      <w:marTop w:val="0"/>
                      <w:marBottom w:val="0"/>
                      <w:divBdr>
                        <w:top w:val="none" w:sz="0" w:space="0" w:color="auto"/>
                        <w:left w:val="none" w:sz="0" w:space="0" w:color="auto"/>
                        <w:bottom w:val="none" w:sz="0" w:space="0" w:color="auto"/>
                        <w:right w:val="none" w:sz="0" w:space="0" w:color="auto"/>
                      </w:divBdr>
                    </w:div>
                    <w:div w:id="1974631035">
                      <w:marLeft w:val="0"/>
                      <w:marRight w:val="0"/>
                      <w:marTop w:val="0"/>
                      <w:marBottom w:val="0"/>
                      <w:divBdr>
                        <w:top w:val="none" w:sz="0" w:space="0" w:color="auto"/>
                        <w:left w:val="none" w:sz="0" w:space="0" w:color="auto"/>
                        <w:bottom w:val="none" w:sz="0" w:space="0" w:color="auto"/>
                        <w:right w:val="none" w:sz="0" w:space="0" w:color="auto"/>
                      </w:divBdr>
                    </w:div>
                    <w:div w:id="262499384">
                      <w:marLeft w:val="0"/>
                      <w:marRight w:val="0"/>
                      <w:marTop w:val="0"/>
                      <w:marBottom w:val="0"/>
                      <w:divBdr>
                        <w:top w:val="none" w:sz="0" w:space="0" w:color="auto"/>
                        <w:left w:val="none" w:sz="0" w:space="0" w:color="auto"/>
                        <w:bottom w:val="none" w:sz="0" w:space="0" w:color="auto"/>
                        <w:right w:val="none" w:sz="0" w:space="0" w:color="auto"/>
                      </w:divBdr>
                      <w:divsChild>
                        <w:div w:id="979067738">
                          <w:marLeft w:val="0"/>
                          <w:marRight w:val="0"/>
                          <w:marTop w:val="60"/>
                          <w:marBottom w:val="480"/>
                          <w:divBdr>
                            <w:top w:val="none" w:sz="0" w:space="0" w:color="auto"/>
                            <w:left w:val="none" w:sz="0" w:space="0" w:color="auto"/>
                            <w:bottom w:val="none" w:sz="0" w:space="0" w:color="auto"/>
                            <w:right w:val="none" w:sz="0" w:space="0" w:color="auto"/>
                          </w:divBdr>
                          <w:divsChild>
                            <w:div w:id="210529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725285">
                      <w:marLeft w:val="0"/>
                      <w:marRight w:val="0"/>
                      <w:marTop w:val="0"/>
                      <w:marBottom w:val="0"/>
                      <w:divBdr>
                        <w:top w:val="none" w:sz="0" w:space="0" w:color="auto"/>
                        <w:left w:val="none" w:sz="0" w:space="0" w:color="auto"/>
                        <w:bottom w:val="none" w:sz="0" w:space="0" w:color="auto"/>
                        <w:right w:val="none" w:sz="0" w:space="0" w:color="auto"/>
                      </w:divBdr>
                    </w:div>
                    <w:div w:id="807162730">
                      <w:marLeft w:val="0"/>
                      <w:marRight w:val="0"/>
                      <w:marTop w:val="0"/>
                      <w:marBottom w:val="0"/>
                      <w:divBdr>
                        <w:top w:val="none" w:sz="0" w:space="0" w:color="auto"/>
                        <w:left w:val="none" w:sz="0" w:space="0" w:color="auto"/>
                        <w:bottom w:val="none" w:sz="0" w:space="0" w:color="auto"/>
                        <w:right w:val="none" w:sz="0" w:space="0" w:color="auto"/>
                      </w:divBdr>
                    </w:div>
                    <w:div w:id="912086577">
                      <w:marLeft w:val="0"/>
                      <w:marRight w:val="0"/>
                      <w:marTop w:val="0"/>
                      <w:marBottom w:val="0"/>
                      <w:divBdr>
                        <w:top w:val="none" w:sz="0" w:space="0" w:color="auto"/>
                        <w:left w:val="none" w:sz="0" w:space="0" w:color="auto"/>
                        <w:bottom w:val="none" w:sz="0" w:space="0" w:color="auto"/>
                        <w:right w:val="none" w:sz="0" w:space="0" w:color="auto"/>
                      </w:divBdr>
                    </w:div>
                    <w:div w:id="729886320">
                      <w:marLeft w:val="0"/>
                      <w:marRight w:val="0"/>
                      <w:marTop w:val="0"/>
                      <w:marBottom w:val="0"/>
                      <w:divBdr>
                        <w:top w:val="none" w:sz="0" w:space="0" w:color="auto"/>
                        <w:left w:val="none" w:sz="0" w:space="0" w:color="auto"/>
                        <w:bottom w:val="none" w:sz="0" w:space="0" w:color="auto"/>
                        <w:right w:val="none" w:sz="0" w:space="0" w:color="auto"/>
                      </w:divBdr>
                    </w:div>
                    <w:div w:id="1114980747">
                      <w:marLeft w:val="0"/>
                      <w:marRight w:val="0"/>
                      <w:marTop w:val="0"/>
                      <w:marBottom w:val="0"/>
                      <w:divBdr>
                        <w:top w:val="none" w:sz="0" w:space="0" w:color="auto"/>
                        <w:left w:val="none" w:sz="0" w:space="0" w:color="auto"/>
                        <w:bottom w:val="none" w:sz="0" w:space="0" w:color="auto"/>
                        <w:right w:val="none" w:sz="0" w:space="0" w:color="auto"/>
                      </w:divBdr>
                      <w:divsChild>
                        <w:div w:id="965046769">
                          <w:marLeft w:val="0"/>
                          <w:marRight w:val="0"/>
                          <w:marTop w:val="60"/>
                          <w:marBottom w:val="480"/>
                          <w:divBdr>
                            <w:top w:val="none" w:sz="0" w:space="0" w:color="auto"/>
                            <w:left w:val="none" w:sz="0" w:space="0" w:color="auto"/>
                            <w:bottom w:val="none" w:sz="0" w:space="0" w:color="auto"/>
                            <w:right w:val="none" w:sz="0" w:space="0" w:color="auto"/>
                          </w:divBdr>
                          <w:divsChild>
                            <w:div w:id="56514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44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44913">
              <w:marLeft w:val="0"/>
              <w:marRight w:val="0"/>
              <w:marTop w:val="0"/>
              <w:marBottom w:val="600"/>
              <w:divBdr>
                <w:top w:val="none" w:sz="0" w:space="0" w:color="auto"/>
                <w:left w:val="none" w:sz="0" w:space="0" w:color="auto"/>
                <w:bottom w:val="none" w:sz="0" w:space="0" w:color="auto"/>
                <w:right w:val="none" w:sz="0" w:space="0" w:color="auto"/>
              </w:divBdr>
              <w:divsChild>
                <w:div w:id="690572323">
                  <w:marLeft w:val="0"/>
                  <w:marRight w:val="0"/>
                  <w:marTop w:val="0"/>
                  <w:marBottom w:val="0"/>
                  <w:divBdr>
                    <w:top w:val="single" w:sz="6" w:space="8" w:color="D5D5D5"/>
                    <w:left w:val="single" w:sz="6" w:space="13" w:color="D5D5D5"/>
                    <w:bottom w:val="single" w:sz="6" w:space="8" w:color="D5D5D5"/>
                    <w:right w:val="single" w:sz="6" w:space="13" w:color="D5D5D5"/>
                  </w:divBdr>
                </w:div>
              </w:divsChild>
            </w:div>
            <w:div w:id="367069354">
              <w:marLeft w:val="0"/>
              <w:marRight w:val="0"/>
              <w:marTop w:val="0"/>
              <w:marBottom w:val="0"/>
              <w:divBdr>
                <w:top w:val="none" w:sz="0" w:space="0" w:color="auto"/>
                <w:left w:val="none" w:sz="0" w:space="0" w:color="auto"/>
                <w:bottom w:val="none" w:sz="0" w:space="0" w:color="auto"/>
                <w:right w:val="none" w:sz="0" w:space="0" w:color="auto"/>
              </w:divBdr>
              <w:divsChild>
                <w:div w:id="1482700060">
                  <w:marLeft w:val="0"/>
                  <w:marRight w:val="0"/>
                  <w:marTop w:val="0"/>
                  <w:marBottom w:val="0"/>
                  <w:divBdr>
                    <w:top w:val="none" w:sz="0" w:space="0" w:color="auto"/>
                    <w:left w:val="none" w:sz="0" w:space="0" w:color="auto"/>
                    <w:bottom w:val="none" w:sz="0" w:space="0" w:color="auto"/>
                    <w:right w:val="none" w:sz="0" w:space="0" w:color="auto"/>
                  </w:divBdr>
                  <w:divsChild>
                    <w:div w:id="1525485678">
                      <w:marLeft w:val="0"/>
                      <w:marRight w:val="0"/>
                      <w:marTop w:val="0"/>
                      <w:marBottom w:val="120"/>
                      <w:divBdr>
                        <w:top w:val="none" w:sz="0" w:space="0" w:color="auto"/>
                        <w:left w:val="none" w:sz="0" w:space="0" w:color="auto"/>
                        <w:bottom w:val="none" w:sz="0" w:space="0" w:color="auto"/>
                        <w:right w:val="none" w:sz="0" w:space="0" w:color="auto"/>
                      </w:divBdr>
                      <w:divsChild>
                        <w:div w:id="1038503475">
                          <w:marLeft w:val="0"/>
                          <w:marRight w:val="240"/>
                          <w:marTop w:val="0"/>
                          <w:marBottom w:val="0"/>
                          <w:divBdr>
                            <w:top w:val="none" w:sz="0" w:space="0" w:color="auto"/>
                            <w:left w:val="none" w:sz="0" w:space="0" w:color="auto"/>
                            <w:bottom w:val="none" w:sz="0" w:space="0" w:color="auto"/>
                            <w:right w:val="none" w:sz="0" w:space="0" w:color="auto"/>
                          </w:divBdr>
                        </w:div>
                        <w:div w:id="2028170690">
                          <w:marLeft w:val="0"/>
                          <w:marRight w:val="0"/>
                          <w:marTop w:val="0"/>
                          <w:marBottom w:val="0"/>
                          <w:divBdr>
                            <w:top w:val="none" w:sz="0" w:space="0" w:color="auto"/>
                            <w:left w:val="none" w:sz="0" w:space="0" w:color="auto"/>
                            <w:bottom w:val="none" w:sz="0" w:space="0" w:color="auto"/>
                            <w:right w:val="none" w:sz="0" w:space="0" w:color="auto"/>
                          </w:divBdr>
                          <w:divsChild>
                            <w:div w:id="69280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10706">
              <w:marLeft w:val="0"/>
              <w:marRight w:val="0"/>
              <w:marTop w:val="0"/>
              <w:marBottom w:val="0"/>
              <w:divBdr>
                <w:top w:val="none" w:sz="0" w:space="0" w:color="auto"/>
                <w:left w:val="none" w:sz="0" w:space="0" w:color="auto"/>
                <w:bottom w:val="none" w:sz="0" w:space="0" w:color="auto"/>
                <w:right w:val="none" w:sz="0" w:space="0" w:color="auto"/>
              </w:divBdr>
              <w:divsChild>
                <w:div w:id="1755977512">
                  <w:marLeft w:val="0"/>
                  <w:marRight w:val="0"/>
                  <w:marTop w:val="0"/>
                  <w:marBottom w:val="600"/>
                  <w:divBdr>
                    <w:top w:val="single" w:sz="6" w:space="30" w:color="D5D5D5"/>
                    <w:left w:val="none" w:sz="0" w:space="0" w:color="auto"/>
                    <w:bottom w:val="none" w:sz="0" w:space="12" w:color="auto"/>
                    <w:right w:val="none" w:sz="0" w:space="0" w:color="auto"/>
                  </w:divBdr>
                  <w:divsChild>
                    <w:div w:id="1835104820">
                      <w:marLeft w:val="0"/>
                      <w:marRight w:val="0"/>
                      <w:marTop w:val="0"/>
                      <w:marBottom w:val="0"/>
                      <w:divBdr>
                        <w:top w:val="none" w:sz="0" w:space="0" w:color="auto"/>
                        <w:left w:val="none" w:sz="0" w:space="0" w:color="auto"/>
                        <w:bottom w:val="none" w:sz="0" w:space="0" w:color="auto"/>
                        <w:right w:val="none" w:sz="0" w:space="0" w:color="auto"/>
                      </w:divBdr>
                    </w:div>
                    <w:div w:id="700974562">
                      <w:marLeft w:val="0"/>
                      <w:marRight w:val="0"/>
                      <w:marTop w:val="0"/>
                      <w:marBottom w:val="0"/>
                      <w:divBdr>
                        <w:top w:val="none" w:sz="0" w:space="0" w:color="auto"/>
                        <w:left w:val="none" w:sz="0" w:space="0" w:color="auto"/>
                        <w:bottom w:val="none" w:sz="0" w:space="0" w:color="auto"/>
                        <w:right w:val="none" w:sz="0" w:space="0" w:color="auto"/>
                      </w:divBdr>
                      <w:divsChild>
                        <w:div w:id="225070837">
                          <w:marLeft w:val="0"/>
                          <w:marRight w:val="0"/>
                          <w:marTop w:val="0"/>
                          <w:marBottom w:val="0"/>
                          <w:divBdr>
                            <w:top w:val="none" w:sz="0" w:space="0" w:color="auto"/>
                            <w:left w:val="none" w:sz="0" w:space="0" w:color="auto"/>
                            <w:bottom w:val="none" w:sz="0" w:space="0" w:color="auto"/>
                            <w:right w:val="none" w:sz="0" w:space="0" w:color="auto"/>
                          </w:divBdr>
                          <w:divsChild>
                            <w:div w:id="1632861551">
                              <w:marLeft w:val="0"/>
                              <w:marRight w:val="0"/>
                              <w:marTop w:val="0"/>
                              <w:marBottom w:val="0"/>
                              <w:divBdr>
                                <w:top w:val="none" w:sz="0" w:space="0" w:color="auto"/>
                                <w:left w:val="none" w:sz="0" w:space="0" w:color="auto"/>
                                <w:bottom w:val="none" w:sz="0" w:space="0" w:color="auto"/>
                                <w:right w:val="none" w:sz="0" w:space="0" w:color="auto"/>
                              </w:divBdr>
                            </w:div>
                            <w:div w:id="1219785549">
                              <w:marLeft w:val="0"/>
                              <w:marRight w:val="0"/>
                              <w:marTop w:val="0"/>
                              <w:marBottom w:val="120"/>
                              <w:divBdr>
                                <w:top w:val="none" w:sz="0" w:space="0" w:color="auto"/>
                                <w:left w:val="none" w:sz="0" w:space="0" w:color="auto"/>
                                <w:bottom w:val="none" w:sz="0" w:space="0" w:color="auto"/>
                                <w:right w:val="none" w:sz="0" w:space="0" w:color="auto"/>
                              </w:divBdr>
                            </w:div>
                            <w:div w:id="130627390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40234964">
                      <w:marLeft w:val="0"/>
                      <w:marRight w:val="0"/>
                      <w:marTop w:val="0"/>
                      <w:marBottom w:val="0"/>
                      <w:divBdr>
                        <w:top w:val="none" w:sz="0" w:space="0" w:color="auto"/>
                        <w:left w:val="none" w:sz="0" w:space="0" w:color="auto"/>
                        <w:bottom w:val="none" w:sz="0" w:space="0" w:color="auto"/>
                        <w:right w:val="none" w:sz="0" w:space="0" w:color="auto"/>
                      </w:divBdr>
                      <w:divsChild>
                        <w:div w:id="1356997285">
                          <w:marLeft w:val="0"/>
                          <w:marRight w:val="0"/>
                          <w:marTop w:val="0"/>
                          <w:marBottom w:val="0"/>
                          <w:divBdr>
                            <w:top w:val="none" w:sz="0" w:space="0" w:color="auto"/>
                            <w:left w:val="none" w:sz="0" w:space="0" w:color="auto"/>
                            <w:bottom w:val="none" w:sz="0" w:space="0" w:color="auto"/>
                            <w:right w:val="none" w:sz="0" w:space="0" w:color="auto"/>
                          </w:divBdr>
                          <w:divsChild>
                            <w:div w:id="1550264962">
                              <w:marLeft w:val="0"/>
                              <w:marRight w:val="0"/>
                              <w:marTop w:val="0"/>
                              <w:marBottom w:val="0"/>
                              <w:divBdr>
                                <w:top w:val="none" w:sz="0" w:space="0" w:color="auto"/>
                                <w:left w:val="none" w:sz="0" w:space="0" w:color="auto"/>
                                <w:bottom w:val="none" w:sz="0" w:space="0" w:color="auto"/>
                                <w:right w:val="none" w:sz="0" w:space="0" w:color="auto"/>
                              </w:divBdr>
                            </w:div>
                            <w:div w:id="91790705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200468">
                      <w:marLeft w:val="0"/>
                      <w:marRight w:val="0"/>
                      <w:marTop w:val="0"/>
                      <w:marBottom w:val="0"/>
                      <w:divBdr>
                        <w:top w:val="none" w:sz="0" w:space="0" w:color="auto"/>
                        <w:left w:val="none" w:sz="0" w:space="0" w:color="auto"/>
                        <w:bottom w:val="none" w:sz="0" w:space="0" w:color="auto"/>
                        <w:right w:val="none" w:sz="0" w:space="0" w:color="auto"/>
                      </w:divBdr>
                      <w:divsChild>
                        <w:div w:id="886067062">
                          <w:marLeft w:val="0"/>
                          <w:marRight w:val="0"/>
                          <w:marTop w:val="0"/>
                          <w:marBottom w:val="0"/>
                          <w:divBdr>
                            <w:top w:val="none" w:sz="0" w:space="0" w:color="auto"/>
                            <w:left w:val="none" w:sz="0" w:space="0" w:color="auto"/>
                            <w:bottom w:val="none" w:sz="0" w:space="0" w:color="auto"/>
                            <w:right w:val="none" w:sz="0" w:space="0" w:color="auto"/>
                          </w:divBdr>
                          <w:divsChild>
                            <w:div w:id="414788151">
                              <w:marLeft w:val="0"/>
                              <w:marRight w:val="0"/>
                              <w:marTop w:val="0"/>
                              <w:marBottom w:val="0"/>
                              <w:divBdr>
                                <w:top w:val="none" w:sz="0" w:space="0" w:color="auto"/>
                                <w:left w:val="none" w:sz="0" w:space="0" w:color="auto"/>
                                <w:bottom w:val="none" w:sz="0" w:space="0" w:color="auto"/>
                                <w:right w:val="none" w:sz="0" w:space="0" w:color="auto"/>
                              </w:divBdr>
                            </w:div>
                            <w:div w:id="13273169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38196335">
                      <w:marLeft w:val="0"/>
                      <w:marRight w:val="0"/>
                      <w:marTop w:val="0"/>
                      <w:marBottom w:val="0"/>
                      <w:divBdr>
                        <w:top w:val="none" w:sz="0" w:space="0" w:color="auto"/>
                        <w:left w:val="none" w:sz="0" w:space="0" w:color="auto"/>
                        <w:bottom w:val="none" w:sz="0" w:space="0" w:color="auto"/>
                        <w:right w:val="none" w:sz="0" w:space="0" w:color="auto"/>
                      </w:divBdr>
                      <w:divsChild>
                        <w:div w:id="554704532">
                          <w:marLeft w:val="0"/>
                          <w:marRight w:val="0"/>
                          <w:marTop w:val="0"/>
                          <w:marBottom w:val="0"/>
                          <w:divBdr>
                            <w:top w:val="none" w:sz="0" w:space="0" w:color="auto"/>
                            <w:left w:val="none" w:sz="0" w:space="0" w:color="auto"/>
                            <w:bottom w:val="none" w:sz="0" w:space="0" w:color="auto"/>
                            <w:right w:val="none" w:sz="0" w:space="0" w:color="auto"/>
                          </w:divBdr>
                          <w:divsChild>
                            <w:div w:id="978806398">
                              <w:marLeft w:val="0"/>
                              <w:marRight w:val="0"/>
                              <w:marTop w:val="0"/>
                              <w:marBottom w:val="0"/>
                              <w:divBdr>
                                <w:top w:val="none" w:sz="0" w:space="0" w:color="auto"/>
                                <w:left w:val="none" w:sz="0" w:space="0" w:color="auto"/>
                                <w:bottom w:val="none" w:sz="0" w:space="0" w:color="auto"/>
                                <w:right w:val="none" w:sz="0" w:space="0" w:color="auto"/>
                              </w:divBdr>
                            </w:div>
                            <w:div w:id="177454660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829905316">
                      <w:marLeft w:val="0"/>
                      <w:marRight w:val="0"/>
                      <w:marTop w:val="0"/>
                      <w:marBottom w:val="0"/>
                      <w:divBdr>
                        <w:top w:val="none" w:sz="0" w:space="0" w:color="auto"/>
                        <w:left w:val="none" w:sz="0" w:space="0" w:color="auto"/>
                        <w:bottom w:val="none" w:sz="0" w:space="0" w:color="auto"/>
                        <w:right w:val="none" w:sz="0" w:space="0" w:color="auto"/>
                      </w:divBdr>
                      <w:divsChild>
                        <w:div w:id="380130463">
                          <w:marLeft w:val="0"/>
                          <w:marRight w:val="0"/>
                          <w:marTop w:val="0"/>
                          <w:marBottom w:val="0"/>
                          <w:divBdr>
                            <w:top w:val="none" w:sz="0" w:space="0" w:color="auto"/>
                            <w:left w:val="none" w:sz="0" w:space="0" w:color="auto"/>
                            <w:bottom w:val="none" w:sz="0" w:space="0" w:color="auto"/>
                            <w:right w:val="none" w:sz="0" w:space="0" w:color="auto"/>
                          </w:divBdr>
                          <w:divsChild>
                            <w:div w:id="259026579">
                              <w:marLeft w:val="0"/>
                              <w:marRight w:val="0"/>
                              <w:marTop w:val="0"/>
                              <w:marBottom w:val="0"/>
                              <w:divBdr>
                                <w:top w:val="none" w:sz="0" w:space="0" w:color="auto"/>
                                <w:left w:val="none" w:sz="0" w:space="0" w:color="auto"/>
                                <w:bottom w:val="none" w:sz="0" w:space="0" w:color="auto"/>
                                <w:right w:val="none" w:sz="0" w:space="0" w:color="auto"/>
                              </w:divBdr>
                            </w:div>
                            <w:div w:id="439909214">
                              <w:marLeft w:val="0"/>
                              <w:marRight w:val="0"/>
                              <w:marTop w:val="0"/>
                              <w:marBottom w:val="120"/>
                              <w:divBdr>
                                <w:top w:val="none" w:sz="0" w:space="0" w:color="auto"/>
                                <w:left w:val="none" w:sz="0" w:space="0" w:color="auto"/>
                                <w:bottom w:val="none" w:sz="0" w:space="0" w:color="auto"/>
                                <w:right w:val="none" w:sz="0" w:space="0" w:color="auto"/>
                              </w:divBdr>
                            </w:div>
                            <w:div w:id="172244263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 w:id="582303907">
              <w:marLeft w:val="0"/>
              <w:marRight w:val="0"/>
              <w:marTop w:val="0"/>
              <w:marBottom w:val="600"/>
              <w:divBdr>
                <w:top w:val="single" w:sz="6" w:space="0" w:color="D5D5D5"/>
                <w:left w:val="none" w:sz="0" w:space="0" w:color="auto"/>
                <w:bottom w:val="single" w:sz="6" w:space="0" w:color="D5D5D5"/>
                <w:right w:val="none" w:sz="0" w:space="0" w:color="auto"/>
              </w:divBdr>
              <w:divsChild>
                <w:div w:id="502864675">
                  <w:marLeft w:val="0"/>
                  <w:marRight w:val="0"/>
                  <w:marTop w:val="0"/>
                  <w:marBottom w:val="0"/>
                  <w:divBdr>
                    <w:top w:val="none" w:sz="0" w:space="0" w:color="auto"/>
                    <w:left w:val="none" w:sz="0" w:space="0" w:color="auto"/>
                    <w:bottom w:val="none" w:sz="0" w:space="0" w:color="auto"/>
                    <w:right w:val="none" w:sz="0" w:space="0" w:color="auto"/>
                  </w:divBdr>
                </w:div>
              </w:divsChild>
            </w:div>
            <w:div w:id="236979071">
              <w:marLeft w:val="0"/>
              <w:marRight w:val="0"/>
              <w:marTop w:val="0"/>
              <w:marBottom w:val="600"/>
              <w:divBdr>
                <w:top w:val="single" w:sz="6" w:space="0" w:color="D5D5D5"/>
                <w:left w:val="single" w:sz="6" w:space="0" w:color="D5D5D5"/>
                <w:bottom w:val="single" w:sz="6" w:space="30" w:color="D5D5D5"/>
                <w:right w:val="single" w:sz="6" w:space="0" w:color="D5D5D5"/>
              </w:divBdr>
              <w:divsChild>
                <w:div w:id="927425620">
                  <w:marLeft w:val="0"/>
                  <w:marRight w:val="0"/>
                  <w:marTop w:val="0"/>
                  <w:marBottom w:val="960"/>
                  <w:divBdr>
                    <w:top w:val="none" w:sz="0" w:space="0" w:color="auto"/>
                    <w:left w:val="none" w:sz="0" w:space="0" w:color="auto"/>
                    <w:bottom w:val="none" w:sz="0" w:space="0" w:color="auto"/>
                    <w:right w:val="none" w:sz="0" w:space="0" w:color="auto"/>
                  </w:divBdr>
                  <w:divsChild>
                    <w:div w:id="186410646">
                      <w:marLeft w:val="0"/>
                      <w:marRight w:val="0"/>
                      <w:marTop w:val="0"/>
                      <w:marBottom w:val="0"/>
                      <w:divBdr>
                        <w:top w:val="none" w:sz="0" w:space="0" w:color="auto"/>
                        <w:left w:val="none" w:sz="0" w:space="0" w:color="auto"/>
                        <w:bottom w:val="none" w:sz="0" w:space="0" w:color="auto"/>
                        <w:right w:val="none" w:sz="0" w:space="0" w:color="auto"/>
                      </w:divBdr>
                      <w:divsChild>
                        <w:div w:id="2038121757">
                          <w:marLeft w:val="0"/>
                          <w:marRight w:val="0"/>
                          <w:marTop w:val="0"/>
                          <w:marBottom w:val="0"/>
                          <w:divBdr>
                            <w:top w:val="none" w:sz="0" w:space="0" w:color="auto"/>
                            <w:left w:val="none" w:sz="0" w:space="0" w:color="auto"/>
                            <w:bottom w:val="none" w:sz="0" w:space="0" w:color="auto"/>
                            <w:right w:val="none" w:sz="0" w:space="0" w:color="auto"/>
                          </w:divBdr>
                          <w:divsChild>
                            <w:div w:id="14759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550927">
              <w:marLeft w:val="0"/>
              <w:marRight w:val="0"/>
              <w:marTop w:val="0"/>
              <w:marBottom w:val="600"/>
              <w:divBdr>
                <w:top w:val="none" w:sz="0" w:space="0" w:color="auto"/>
                <w:left w:val="none" w:sz="0" w:space="0" w:color="auto"/>
                <w:bottom w:val="single" w:sz="6" w:space="12" w:color="D5D5D5"/>
                <w:right w:val="none" w:sz="0" w:space="0" w:color="auto"/>
              </w:divBdr>
              <w:divsChild>
                <w:div w:id="751127733">
                  <w:marLeft w:val="0"/>
                  <w:marRight w:val="0"/>
                  <w:marTop w:val="0"/>
                  <w:marBottom w:val="0"/>
                  <w:divBdr>
                    <w:top w:val="none" w:sz="0" w:space="0" w:color="auto"/>
                    <w:left w:val="none" w:sz="0" w:space="0" w:color="auto"/>
                    <w:bottom w:val="none" w:sz="0" w:space="0" w:color="auto"/>
                    <w:right w:val="none" w:sz="0" w:space="0" w:color="auto"/>
                  </w:divBdr>
                </w:div>
                <w:div w:id="1159074985">
                  <w:marLeft w:val="0"/>
                  <w:marRight w:val="0"/>
                  <w:marTop w:val="0"/>
                  <w:marBottom w:val="0"/>
                  <w:divBdr>
                    <w:top w:val="none" w:sz="0" w:space="0" w:color="auto"/>
                    <w:left w:val="none" w:sz="0" w:space="0" w:color="auto"/>
                    <w:bottom w:val="none" w:sz="0" w:space="0" w:color="auto"/>
                    <w:right w:val="none" w:sz="0" w:space="0" w:color="auto"/>
                  </w:divBdr>
                </w:div>
                <w:div w:id="556623815">
                  <w:marLeft w:val="0"/>
                  <w:marRight w:val="0"/>
                  <w:marTop w:val="0"/>
                  <w:marBottom w:val="0"/>
                  <w:divBdr>
                    <w:top w:val="none" w:sz="0" w:space="0" w:color="auto"/>
                    <w:left w:val="none" w:sz="0" w:space="0" w:color="auto"/>
                    <w:bottom w:val="none" w:sz="0" w:space="0" w:color="auto"/>
                    <w:right w:val="none" w:sz="0" w:space="0" w:color="auto"/>
                  </w:divBdr>
                  <w:divsChild>
                    <w:div w:id="658386021">
                      <w:marLeft w:val="0"/>
                      <w:marRight w:val="240"/>
                      <w:marTop w:val="0"/>
                      <w:marBottom w:val="0"/>
                      <w:divBdr>
                        <w:top w:val="none" w:sz="0" w:space="0" w:color="auto"/>
                        <w:left w:val="none" w:sz="0" w:space="0" w:color="auto"/>
                        <w:bottom w:val="single" w:sz="6" w:space="0" w:color="000000"/>
                        <w:right w:val="none" w:sz="0" w:space="0" w:color="auto"/>
                      </w:divBdr>
                    </w:div>
                    <w:div w:id="2100517882">
                      <w:marLeft w:val="0"/>
                      <w:marRight w:val="0"/>
                      <w:marTop w:val="0"/>
                      <w:marBottom w:val="0"/>
                      <w:divBdr>
                        <w:top w:val="none" w:sz="0" w:space="0" w:color="auto"/>
                        <w:left w:val="none" w:sz="0" w:space="0" w:color="auto"/>
                        <w:bottom w:val="none" w:sz="0" w:space="0" w:color="auto"/>
                        <w:right w:val="none" w:sz="0" w:space="0" w:color="auto"/>
                      </w:divBdr>
                    </w:div>
                  </w:divsChild>
                </w:div>
                <w:div w:id="437481235">
                  <w:marLeft w:val="0"/>
                  <w:marRight w:val="0"/>
                  <w:marTop w:val="0"/>
                  <w:marBottom w:val="0"/>
                  <w:divBdr>
                    <w:top w:val="none" w:sz="0" w:space="0" w:color="auto"/>
                    <w:left w:val="none" w:sz="0" w:space="0" w:color="auto"/>
                    <w:bottom w:val="none" w:sz="0" w:space="0" w:color="auto"/>
                    <w:right w:val="none" w:sz="0" w:space="0" w:color="auto"/>
                  </w:divBdr>
                  <w:divsChild>
                    <w:div w:id="1612973044">
                      <w:marLeft w:val="0"/>
                      <w:marRight w:val="240"/>
                      <w:marTop w:val="0"/>
                      <w:marBottom w:val="0"/>
                      <w:divBdr>
                        <w:top w:val="none" w:sz="0" w:space="0" w:color="auto"/>
                        <w:left w:val="none" w:sz="0" w:space="0" w:color="auto"/>
                        <w:bottom w:val="none" w:sz="0" w:space="0" w:color="auto"/>
                        <w:right w:val="none" w:sz="0" w:space="0" w:color="auto"/>
                      </w:divBdr>
                    </w:div>
                    <w:div w:id="181095710">
                      <w:marLeft w:val="0"/>
                      <w:marRight w:val="0"/>
                      <w:marTop w:val="0"/>
                      <w:marBottom w:val="0"/>
                      <w:divBdr>
                        <w:top w:val="none" w:sz="0" w:space="0" w:color="auto"/>
                        <w:left w:val="none" w:sz="0" w:space="0" w:color="auto"/>
                        <w:bottom w:val="none" w:sz="0" w:space="0" w:color="auto"/>
                        <w:right w:val="none" w:sz="0" w:space="0" w:color="auto"/>
                      </w:divBdr>
                      <w:divsChild>
                        <w:div w:id="139770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266779">
                  <w:marLeft w:val="0"/>
                  <w:marRight w:val="0"/>
                  <w:marTop w:val="0"/>
                  <w:marBottom w:val="0"/>
                  <w:divBdr>
                    <w:top w:val="none" w:sz="0" w:space="0" w:color="auto"/>
                    <w:left w:val="none" w:sz="0" w:space="0" w:color="auto"/>
                    <w:bottom w:val="none" w:sz="0" w:space="0" w:color="auto"/>
                    <w:right w:val="none" w:sz="0" w:space="0" w:color="auto"/>
                  </w:divBdr>
                  <w:divsChild>
                    <w:div w:id="1745100809">
                      <w:marLeft w:val="0"/>
                      <w:marRight w:val="240"/>
                      <w:marTop w:val="0"/>
                      <w:marBottom w:val="0"/>
                      <w:divBdr>
                        <w:top w:val="none" w:sz="0" w:space="0" w:color="auto"/>
                        <w:left w:val="none" w:sz="0" w:space="0" w:color="auto"/>
                        <w:bottom w:val="none" w:sz="0" w:space="0" w:color="auto"/>
                        <w:right w:val="none" w:sz="0" w:space="0" w:color="auto"/>
                      </w:divBdr>
                    </w:div>
                    <w:div w:id="952634928">
                      <w:marLeft w:val="0"/>
                      <w:marRight w:val="0"/>
                      <w:marTop w:val="0"/>
                      <w:marBottom w:val="0"/>
                      <w:divBdr>
                        <w:top w:val="none" w:sz="0" w:space="0" w:color="auto"/>
                        <w:left w:val="none" w:sz="0" w:space="0" w:color="auto"/>
                        <w:bottom w:val="none" w:sz="0" w:space="0" w:color="auto"/>
                        <w:right w:val="none" w:sz="0" w:space="0" w:color="auto"/>
                      </w:divBdr>
                      <w:divsChild>
                        <w:div w:id="11689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2217">
                  <w:marLeft w:val="0"/>
                  <w:marRight w:val="0"/>
                  <w:marTop w:val="0"/>
                  <w:marBottom w:val="0"/>
                  <w:divBdr>
                    <w:top w:val="none" w:sz="0" w:space="0" w:color="auto"/>
                    <w:left w:val="none" w:sz="0" w:space="0" w:color="auto"/>
                    <w:bottom w:val="none" w:sz="0" w:space="0" w:color="auto"/>
                    <w:right w:val="none" w:sz="0" w:space="0" w:color="auto"/>
                  </w:divBdr>
                  <w:divsChild>
                    <w:div w:id="1837066578">
                      <w:marLeft w:val="0"/>
                      <w:marRight w:val="240"/>
                      <w:marTop w:val="0"/>
                      <w:marBottom w:val="0"/>
                      <w:divBdr>
                        <w:top w:val="none" w:sz="0" w:space="0" w:color="auto"/>
                        <w:left w:val="none" w:sz="0" w:space="0" w:color="auto"/>
                        <w:bottom w:val="none" w:sz="0" w:space="0" w:color="auto"/>
                        <w:right w:val="none" w:sz="0" w:space="0" w:color="auto"/>
                      </w:divBdr>
                    </w:div>
                    <w:div w:id="1785615768">
                      <w:marLeft w:val="0"/>
                      <w:marRight w:val="0"/>
                      <w:marTop w:val="0"/>
                      <w:marBottom w:val="0"/>
                      <w:divBdr>
                        <w:top w:val="none" w:sz="0" w:space="0" w:color="auto"/>
                        <w:left w:val="none" w:sz="0" w:space="0" w:color="auto"/>
                        <w:bottom w:val="none" w:sz="0" w:space="0" w:color="auto"/>
                        <w:right w:val="none" w:sz="0" w:space="0" w:color="auto"/>
                      </w:divBdr>
                      <w:divsChild>
                        <w:div w:id="18241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3924">
                  <w:marLeft w:val="0"/>
                  <w:marRight w:val="0"/>
                  <w:marTop w:val="0"/>
                  <w:marBottom w:val="0"/>
                  <w:divBdr>
                    <w:top w:val="none" w:sz="0" w:space="0" w:color="auto"/>
                    <w:left w:val="none" w:sz="0" w:space="0" w:color="auto"/>
                    <w:bottom w:val="none" w:sz="0" w:space="0" w:color="auto"/>
                    <w:right w:val="none" w:sz="0" w:space="0" w:color="auto"/>
                  </w:divBdr>
                  <w:divsChild>
                    <w:div w:id="1263488280">
                      <w:marLeft w:val="0"/>
                      <w:marRight w:val="240"/>
                      <w:marTop w:val="0"/>
                      <w:marBottom w:val="0"/>
                      <w:divBdr>
                        <w:top w:val="none" w:sz="0" w:space="0" w:color="auto"/>
                        <w:left w:val="none" w:sz="0" w:space="0" w:color="auto"/>
                        <w:bottom w:val="none" w:sz="0" w:space="0" w:color="auto"/>
                        <w:right w:val="none" w:sz="0" w:space="0" w:color="auto"/>
                      </w:divBdr>
                    </w:div>
                    <w:div w:id="1239637806">
                      <w:marLeft w:val="0"/>
                      <w:marRight w:val="0"/>
                      <w:marTop w:val="0"/>
                      <w:marBottom w:val="0"/>
                      <w:divBdr>
                        <w:top w:val="none" w:sz="0" w:space="0" w:color="auto"/>
                        <w:left w:val="none" w:sz="0" w:space="0" w:color="auto"/>
                        <w:bottom w:val="none" w:sz="0" w:space="0" w:color="auto"/>
                        <w:right w:val="none" w:sz="0" w:space="0" w:color="auto"/>
                      </w:divBdr>
                      <w:divsChild>
                        <w:div w:id="47488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727571">
              <w:marLeft w:val="0"/>
              <w:marRight w:val="0"/>
              <w:marTop w:val="0"/>
              <w:marBottom w:val="600"/>
              <w:divBdr>
                <w:top w:val="none" w:sz="0" w:space="0" w:color="auto"/>
                <w:left w:val="none" w:sz="0" w:space="0" w:color="auto"/>
                <w:bottom w:val="single" w:sz="6" w:space="0" w:color="D5D5D5"/>
                <w:right w:val="none" w:sz="0" w:space="0" w:color="auto"/>
              </w:divBdr>
              <w:divsChild>
                <w:div w:id="1651905417">
                  <w:marLeft w:val="0"/>
                  <w:marRight w:val="0"/>
                  <w:marTop w:val="0"/>
                  <w:marBottom w:val="0"/>
                  <w:divBdr>
                    <w:top w:val="none" w:sz="0" w:space="0" w:color="auto"/>
                    <w:left w:val="none" w:sz="0" w:space="0" w:color="auto"/>
                    <w:bottom w:val="none" w:sz="0" w:space="0" w:color="auto"/>
                    <w:right w:val="none" w:sz="0" w:space="0" w:color="auto"/>
                  </w:divBdr>
                </w:div>
              </w:divsChild>
            </w:div>
            <w:div w:id="1715040515">
              <w:marLeft w:val="0"/>
              <w:marRight w:val="0"/>
              <w:marTop w:val="0"/>
              <w:marBottom w:val="600"/>
              <w:divBdr>
                <w:top w:val="none" w:sz="0" w:space="0" w:color="auto"/>
                <w:left w:val="none" w:sz="0" w:space="0" w:color="auto"/>
                <w:bottom w:val="single" w:sz="6" w:space="30" w:color="D5D5D5"/>
                <w:right w:val="none" w:sz="0" w:space="0" w:color="auto"/>
              </w:divBdr>
              <w:divsChild>
                <w:div w:id="230237003">
                  <w:marLeft w:val="0"/>
                  <w:marRight w:val="0"/>
                  <w:marTop w:val="0"/>
                  <w:marBottom w:val="120"/>
                  <w:divBdr>
                    <w:top w:val="none" w:sz="0" w:space="0" w:color="auto"/>
                    <w:left w:val="none" w:sz="0" w:space="0" w:color="auto"/>
                    <w:bottom w:val="none" w:sz="0" w:space="0" w:color="auto"/>
                    <w:right w:val="none" w:sz="0" w:space="0" w:color="auto"/>
                  </w:divBdr>
                </w:div>
                <w:div w:id="1236623840">
                  <w:marLeft w:val="0"/>
                  <w:marRight w:val="0"/>
                  <w:marTop w:val="0"/>
                  <w:marBottom w:val="0"/>
                  <w:divBdr>
                    <w:top w:val="none" w:sz="0" w:space="0" w:color="auto"/>
                    <w:left w:val="none" w:sz="0" w:space="0" w:color="auto"/>
                    <w:bottom w:val="none" w:sz="0" w:space="0" w:color="auto"/>
                    <w:right w:val="none" w:sz="0" w:space="0" w:color="auto"/>
                  </w:divBdr>
                </w:div>
                <w:div w:id="505755301">
                  <w:marLeft w:val="0"/>
                  <w:marRight w:val="0"/>
                  <w:marTop w:val="0"/>
                  <w:marBottom w:val="0"/>
                  <w:divBdr>
                    <w:top w:val="none" w:sz="0" w:space="0" w:color="auto"/>
                    <w:left w:val="none" w:sz="0" w:space="0" w:color="auto"/>
                    <w:bottom w:val="none" w:sz="0" w:space="0" w:color="auto"/>
                    <w:right w:val="none" w:sz="0" w:space="0" w:color="auto"/>
                  </w:divBdr>
                  <w:divsChild>
                    <w:div w:id="1993100923">
                      <w:marLeft w:val="0"/>
                      <w:marRight w:val="0"/>
                      <w:marTop w:val="120"/>
                      <w:marBottom w:val="0"/>
                      <w:divBdr>
                        <w:top w:val="none" w:sz="0" w:space="0" w:color="auto"/>
                        <w:left w:val="none" w:sz="0" w:space="0" w:color="auto"/>
                        <w:bottom w:val="none" w:sz="0" w:space="0" w:color="auto"/>
                        <w:right w:val="none" w:sz="0" w:space="0" w:color="auto"/>
                      </w:divBdr>
                    </w:div>
                    <w:div w:id="192919427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38840416">
              <w:marLeft w:val="0"/>
              <w:marRight w:val="0"/>
              <w:marTop w:val="0"/>
              <w:marBottom w:val="0"/>
              <w:divBdr>
                <w:top w:val="none" w:sz="0" w:space="0" w:color="auto"/>
                <w:left w:val="none" w:sz="0" w:space="0" w:color="auto"/>
                <w:bottom w:val="none" w:sz="0" w:space="0" w:color="auto"/>
                <w:right w:val="none" w:sz="0" w:space="0" w:color="auto"/>
              </w:divBdr>
              <w:divsChild>
                <w:div w:id="756173065">
                  <w:marLeft w:val="0"/>
                  <w:marRight w:val="0"/>
                  <w:marTop w:val="0"/>
                  <w:marBottom w:val="0"/>
                  <w:divBdr>
                    <w:top w:val="none" w:sz="0" w:space="0" w:color="auto"/>
                    <w:left w:val="none" w:sz="0" w:space="0" w:color="auto"/>
                    <w:bottom w:val="none" w:sz="0" w:space="0" w:color="auto"/>
                    <w:right w:val="none" w:sz="0" w:space="0" w:color="auto"/>
                  </w:divBdr>
                  <w:divsChild>
                    <w:div w:id="1627344813">
                      <w:marLeft w:val="0"/>
                      <w:marRight w:val="0"/>
                      <w:marTop w:val="0"/>
                      <w:marBottom w:val="0"/>
                      <w:divBdr>
                        <w:top w:val="none" w:sz="0" w:space="0" w:color="auto"/>
                        <w:left w:val="none" w:sz="0" w:space="0" w:color="auto"/>
                        <w:bottom w:val="none" w:sz="0" w:space="0" w:color="auto"/>
                        <w:right w:val="none" w:sz="0" w:space="0" w:color="auto"/>
                      </w:divBdr>
                      <w:divsChild>
                        <w:div w:id="381756895">
                          <w:marLeft w:val="0"/>
                          <w:marRight w:val="0"/>
                          <w:marTop w:val="360"/>
                          <w:marBottom w:val="0"/>
                          <w:divBdr>
                            <w:top w:val="none" w:sz="0" w:space="0" w:color="auto"/>
                            <w:left w:val="none" w:sz="0" w:space="0" w:color="auto"/>
                            <w:bottom w:val="none" w:sz="0" w:space="0" w:color="auto"/>
                            <w:right w:val="none" w:sz="0" w:space="0" w:color="auto"/>
                          </w:divBdr>
                        </w:div>
                      </w:divsChild>
                    </w:div>
                    <w:div w:id="1242788276">
                      <w:marLeft w:val="0"/>
                      <w:marRight w:val="0"/>
                      <w:marTop w:val="0"/>
                      <w:marBottom w:val="0"/>
                      <w:divBdr>
                        <w:top w:val="none" w:sz="0" w:space="0" w:color="auto"/>
                        <w:left w:val="none" w:sz="0" w:space="0" w:color="auto"/>
                        <w:bottom w:val="none" w:sz="0" w:space="0" w:color="auto"/>
                        <w:right w:val="none" w:sz="0" w:space="0" w:color="auto"/>
                      </w:divBdr>
                      <w:divsChild>
                        <w:div w:id="1356729792">
                          <w:marLeft w:val="0"/>
                          <w:marRight w:val="0"/>
                          <w:marTop w:val="360"/>
                          <w:marBottom w:val="0"/>
                          <w:divBdr>
                            <w:top w:val="none" w:sz="0" w:space="0" w:color="auto"/>
                            <w:left w:val="none" w:sz="0" w:space="0" w:color="auto"/>
                            <w:bottom w:val="none" w:sz="0" w:space="0" w:color="auto"/>
                            <w:right w:val="none" w:sz="0" w:space="0" w:color="auto"/>
                          </w:divBdr>
                        </w:div>
                      </w:divsChild>
                    </w:div>
                    <w:div w:id="1558711686">
                      <w:marLeft w:val="0"/>
                      <w:marRight w:val="0"/>
                      <w:marTop w:val="0"/>
                      <w:marBottom w:val="0"/>
                      <w:divBdr>
                        <w:top w:val="none" w:sz="0" w:space="0" w:color="auto"/>
                        <w:left w:val="none" w:sz="0" w:space="0" w:color="auto"/>
                        <w:bottom w:val="none" w:sz="0" w:space="0" w:color="auto"/>
                        <w:right w:val="none" w:sz="0" w:space="0" w:color="auto"/>
                      </w:divBdr>
                      <w:divsChild>
                        <w:div w:id="831680778">
                          <w:marLeft w:val="0"/>
                          <w:marRight w:val="0"/>
                          <w:marTop w:val="360"/>
                          <w:marBottom w:val="0"/>
                          <w:divBdr>
                            <w:top w:val="none" w:sz="0" w:space="0" w:color="auto"/>
                            <w:left w:val="none" w:sz="0" w:space="0" w:color="auto"/>
                            <w:bottom w:val="none" w:sz="0" w:space="0" w:color="auto"/>
                            <w:right w:val="none" w:sz="0" w:space="0" w:color="auto"/>
                          </w:divBdr>
                        </w:div>
                      </w:divsChild>
                    </w:div>
                    <w:div w:id="1451318223">
                      <w:marLeft w:val="0"/>
                      <w:marRight w:val="0"/>
                      <w:marTop w:val="0"/>
                      <w:marBottom w:val="0"/>
                      <w:divBdr>
                        <w:top w:val="none" w:sz="0" w:space="0" w:color="auto"/>
                        <w:left w:val="none" w:sz="0" w:space="0" w:color="auto"/>
                        <w:bottom w:val="none" w:sz="0" w:space="0" w:color="auto"/>
                        <w:right w:val="none" w:sz="0" w:space="0" w:color="auto"/>
                      </w:divBdr>
                      <w:divsChild>
                        <w:div w:id="1410156681">
                          <w:marLeft w:val="0"/>
                          <w:marRight w:val="0"/>
                          <w:marTop w:val="360"/>
                          <w:marBottom w:val="0"/>
                          <w:divBdr>
                            <w:top w:val="none" w:sz="0" w:space="0" w:color="auto"/>
                            <w:left w:val="none" w:sz="0" w:space="0" w:color="auto"/>
                            <w:bottom w:val="none" w:sz="0" w:space="0" w:color="auto"/>
                            <w:right w:val="none" w:sz="0" w:space="0" w:color="auto"/>
                          </w:divBdr>
                        </w:div>
                      </w:divsChild>
                    </w:div>
                    <w:div w:id="73549690">
                      <w:marLeft w:val="0"/>
                      <w:marRight w:val="0"/>
                      <w:marTop w:val="240"/>
                      <w:marBottom w:val="0"/>
                      <w:divBdr>
                        <w:top w:val="single" w:sz="6" w:space="0" w:color="D5D5D5"/>
                        <w:left w:val="none" w:sz="0" w:space="0" w:color="auto"/>
                        <w:bottom w:val="none" w:sz="0" w:space="0" w:color="auto"/>
                        <w:right w:val="none" w:sz="0" w:space="0" w:color="auto"/>
                      </w:divBdr>
                      <w:divsChild>
                        <w:div w:id="105909097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hyperlink" Target="http://debate.missouristate.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D8AF7863-EC67-4B01-BAD5-734C5BDEE3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Pages>
  <Words>6959</Words>
  <Characters>39667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46533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Debate</cp:lastModifiedBy>
  <cp:revision>3</cp:revision>
  <dcterms:created xsi:type="dcterms:W3CDTF">2020-07-08T18:21:00Z</dcterms:created>
  <dcterms:modified xsi:type="dcterms:W3CDTF">2020-10-12T21:04:00Z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