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11649" w14:textId="0AE14D1E" w:rsidR="006F45C6" w:rsidRDefault="00B81C8D" w:rsidP="00B81C8D">
      <w:pPr>
        <w:pStyle w:val="Heading1"/>
      </w:pPr>
      <w:proofErr w:type="spellStart"/>
      <w:r>
        <w:t>Dedev</w:t>
      </w:r>
      <w:proofErr w:type="spellEnd"/>
    </w:p>
    <w:p w14:paraId="0D379E5D" w14:textId="47B9A6C7" w:rsidR="00F6140F" w:rsidRPr="00F6140F" w:rsidRDefault="00F6140F" w:rsidP="00B81C8D">
      <w:pPr>
        <w:pStyle w:val="Heading2"/>
      </w:pPr>
      <w:r>
        <w:lastRenderedPageBreak/>
        <w:t>1NC</w:t>
      </w:r>
    </w:p>
    <w:p w14:paraId="3BF7A32D" w14:textId="4A5A3A50" w:rsidR="005F0882" w:rsidRDefault="001B4276" w:rsidP="001B4276">
      <w:pPr>
        <w:pStyle w:val="Heading3"/>
      </w:pPr>
      <w:r>
        <w:t>1</w:t>
      </w:r>
      <w:r w:rsidR="00382E0B">
        <w:t>NC</w:t>
      </w:r>
      <w:r>
        <w:t xml:space="preserve"> – growth bad</w:t>
      </w:r>
    </w:p>
    <w:p w14:paraId="4DBC3C75" w14:textId="6763DC95" w:rsidR="005F0882" w:rsidRDefault="005F0882" w:rsidP="005F0882">
      <w:pPr>
        <w:pStyle w:val="Heading4"/>
      </w:pPr>
      <w:r>
        <w:t xml:space="preserve">Green growth fails – </w:t>
      </w:r>
      <w:r w:rsidRPr="005F0882">
        <w:rPr>
          <w:u w:val="single"/>
        </w:rPr>
        <w:t>only</w:t>
      </w:r>
      <w:r>
        <w:t xml:space="preserve"> stopping growth solves </w:t>
      </w:r>
      <w:r w:rsidR="000B321C">
        <w:t>warming</w:t>
      </w:r>
    </w:p>
    <w:p w14:paraId="130501D2" w14:textId="33CC8A9E" w:rsidR="005F0882" w:rsidRPr="005F0882" w:rsidRDefault="005F0882" w:rsidP="005F0882">
      <w:r w:rsidRPr="005F0882">
        <w:rPr>
          <w:rStyle w:val="Style13ptBold"/>
        </w:rPr>
        <w:t>Hickel 18</w:t>
      </w:r>
      <w:r w:rsidRPr="005F0882">
        <w:t>(</w:t>
      </w:r>
      <w:proofErr w:type="spellStart"/>
      <w:r w:rsidRPr="005F0882">
        <w:t>jason</w:t>
      </w:r>
      <w:proofErr w:type="spellEnd"/>
      <w:r w:rsidRPr="005F0882">
        <w:t xml:space="preserve"> -- </w:t>
      </w:r>
      <w:bookmarkStart w:id="0" w:name="_Hlk47733866"/>
      <w:r w:rsidRPr="005F0882">
        <w:t>anthropologist, author, and a fellow of the Royal Society of Arts</w:t>
      </w:r>
      <w:bookmarkEnd w:id="0"/>
      <w:r w:rsidRPr="005F0882">
        <w:t>. Published:9-12-18 DOA:7-27-20 "Why Growth Can’t Be Green," Foreign Policy, https://foreignpolicy.com/2018/09/12/why-growth-cant-be-green/</w:t>
      </w:r>
    </w:p>
    <w:p w14:paraId="39DEDA84" w14:textId="61B83634" w:rsidR="005F0882" w:rsidRPr="001B4276" w:rsidRDefault="005F0882" w:rsidP="005F0882">
      <w:pPr>
        <w:pStyle w:val="NormalWeb"/>
        <w:rPr>
          <w:rFonts w:ascii="Calibri" w:hAnsi="Calibri"/>
          <w:color w:val="000000"/>
          <w:sz w:val="16"/>
        </w:rPr>
      </w:pPr>
      <w:r w:rsidRPr="001B4276">
        <w:rPr>
          <w:rFonts w:ascii="Calibri" w:hAnsi="Calibri"/>
          <w:color w:val="000000"/>
          <w:sz w:val="16"/>
        </w:rPr>
        <w:t>It sounds like an elegant solution to an otherwise catastrophic problem. There’s just one hitch:</w:t>
      </w:r>
      <w:r w:rsidR="001B4276" w:rsidRPr="001B4276">
        <w:rPr>
          <w:rStyle w:val="pull-quote"/>
          <w:rFonts w:ascii="Calibri" w:hAnsi="Calibri"/>
          <w:color w:val="000000"/>
          <w:sz w:val="16"/>
        </w:rPr>
        <w:t xml:space="preserve"> </w:t>
      </w:r>
      <w:r w:rsidRPr="001B4276">
        <w:rPr>
          <w:rStyle w:val="pull-quote"/>
          <w:rFonts w:ascii="Calibri" w:hAnsi="Calibri"/>
          <w:color w:val="000000"/>
          <w:sz w:val="16"/>
        </w:rPr>
        <w:t xml:space="preserve">New </w:t>
      </w:r>
      <w:r w:rsidRPr="006C6409">
        <w:rPr>
          <w:rStyle w:val="pull-quote"/>
          <w:rFonts w:ascii="Calibri" w:hAnsi="Calibri"/>
          <w:color w:val="000000"/>
          <w:highlight w:val="green"/>
          <w:u w:val="single"/>
        </w:rPr>
        <w:t>ev</w:t>
      </w:r>
      <w:r w:rsidRPr="001B4276">
        <w:rPr>
          <w:rStyle w:val="pull-quote"/>
          <w:rFonts w:ascii="Calibri" w:hAnsi="Calibri"/>
          <w:color w:val="000000"/>
          <w:u w:val="single"/>
        </w:rPr>
        <w:t xml:space="preserve">idence </w:t>
      </w:r>
      <w:r w:rsidRPr="006C6409">
        <w:rPr>
          <w:rStyle w:val="pull-quote"/>
          <w:rFonts w:ascii="Calibri" w:hAnsi="Calibri"/>
          <w:color w:val="000000"/>
          <w:highlight w:val="green"/>
          <w:u w:val="single"/>
        </w:rPr>
        <w:t>suggests</w:t>
      </w:r>
      <w:r w:rsidRPr="001B4276">
        <w:rPr>
          <w:rStyle w:val="pull-quote"/>
          <w:rFonts w:ascii="Calibri" w:hAnsi="Calibri"/>
          <w:color w:val="000000"/>
          <w:u w:val="single"/>
        </w:rPr>
        <w:t xml:space="preserve"> that </w:t>
      </w:r>
      <w:r w:rsidRPr="006C6409">
        <w:rPr>
          <w:rStyle w:val="pull-quote"/>
          <w:rFonts w:ascii="Calibri" w:hAnsi="Calibri"/>
          <w:color w:val="000000"/>
          <w:highlight w:val="green"/>
          <w:u w:val="single"/>
        </w:rPr>
        <w:t>green</w:t>
      </w:r>
      <w:r w:rsidRPr="001B4276">
        <w:rPr>
          <w:rStyle w:val="pull-quote"/>
          <w:rFonts w:ascii="Calibri" w:hAnsi="Calibri"/>
          <w:color w:val="000000"/>
          <w:u w:val="single"/>
        </w:rPr>
        <w:t xml:space="preserve"> </w:t>
      </w:r>
      <w:r w:rsidRPr="006C6409">
        <w:rPr>
          <w:rStyle w:val="pull-quote"/>
          <w:rFonts w:ascii="Calibri" w:hAnsi="Calibri"/>
          <w:color w:val="000000"/>
          <w:highlight w:val="green"/>
          <w:u w:val="single"/>
        </w:rPr>
        <w:t>growth</w:t>
      </w:r>
      <w:r w:rsidRPr="001B4276">
        <w:rPr>
          <w:rStyle w:val="pull-quote"/>
          <w:rFonts w:ascii="Calibri" w:hAnsi="Calibri"/>
          <w:color w:val="000000"/>
          <w:u w:val="single"/>
        </w:rPr>
        <w:t xml:space="preserve"> isn’t the panacea everyone has been hoping for. In fact, it isn’t even possible</w:t>
      </w:r>
      <w:r w:rsidRPr="001B4276">
        <w:rPr>
          <w:rStyle w:val="pull-quote"/>
          <w:rFonts w:ascii="Calibri" w:hAnsi="Calibri"/>
          <w:color w:val="000000"/>
          <w:sz w:val="16"/>
        </w:rPr>
        <w:t xml:space="preserve">. </w:t>
      </w:r>
      <w:r w:rsidRPr="001B4276">
        <w:rPr>
          <w:rFonts w:ascii="Calibri" w:hAnsi="Calibri"/>
          <w:color w:val="000000"/>
          <w:sz w:val="16"/>
        </w:rP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r w:rsidR="001B4276" w:rsidRPr="001B4276">
        <w:rPr>
          <w:rFonts w:ascii="Calibri" w:hAnsi="Calibri"/>
          <w:color w:val="000000"/>
          <w:sz w:val="16"/>
        </w:rPr>
        <w:t xml:space="preserve"> </w:t>
      </w:r>
      <w:r w:rsidRPr="001B4276">
        <w:rPr>
          <w:rFonts w:ascii="Calibri" w:hAnsi="Calibri"/>
          <w:color w:val="000000"/>
          <w:sz w:val="16"/>
        </w:rPr>
        <w:t xml:space="preserve">But the promise of green growth </w:t>
      </w:r>
      <w:r w:rsidRPr="006C6409">
        <w:rPr>
          <w:rFonts w:ascii="Calibri" w:hAnsi="Calibri"/>
          <w:color w:val="000000"/>
          <w:highlight w:val="green"/>
          <w:u w:val="single"/>
        </w:rPr>
        <w:t>turns out to</w:t>
      </w:r>
      <w:r w:rsidRPr="001B4276">
        <w:rPr>
          <w:rFonts w:ascii="Calibri" w:hAnsi="Calibri"/>
          <w:color w:val="000000"/>
          <w:u w:val="single"/>
        </w:rPr>
        <w:t xml:space="preserve"> have </w:t>
      </w:r>
      <w:r w:rsidRPr="006C6409">
        <w:rPr>
          <w:rFonts w:ascii="Calibri" w:hAnsi="Calibri"/>
          <w:color w:val="000000"/>
          <w:highlight w:val="green"/>
          <w:u w:val="single"/>
        </w:rPr>
        <w:t>be</w:t>
      </w:r>
      <w:r w:rsidRPr="001B4276">
        <w:rPr>
          <w:rFonts w:ascii="Calibri" w:hAnsi="Calibri"/>
          <w:color w:val="000000"/>
          <w:u w:val="single"/>
        </w:rPr>
        <w:t xml:space="preserve">en based more on </w:t>
      </w:r>
      <w:r w:rsidRPr="006C6409">
        <w:rPr>
          <w:rFonts w:ascii="Calibri" w:hAnsi="Calibri"/>
          <w:color w:val="000000"/>
          <w:highlight w:val="green"/>
          <w:u w:val="single"/>
        </w:rPr>
        <w:t>wishful thinking</w:t>
      </w:r>
      <w:r w:rsidRPr="001B4276">
        <w:rPr>
          <w:rFonts w:ascii="Calibri" w:hAnsi="Calibri"/>
          <w:color w:val="000000"/>
          <w:u w:val="single"/>
        </w:rPr>
        <w:t xml:space="preserve"> than on evidence</w:t>
      </w:r>
      <w:r w:rsidRPr="001B4276">
        <w:rPr>
          <w:rFonts w:ascii="Calibri" w:hAnsi="Calibri"/>
          <w:color w:val="000000"/>
          <w:sz w:val="16"/>
        </w:rPr>
        <w:t xml:space="preserve">. In the years since the Rio conference, </w:t>
      </w:r>
      <w:r w:rsidRPr="001B4276">
        <w:rPr>
          <w:rFonts w:ascii="Calibri" w:hAnsi="Calibri"/>
          <w:color w:val="000000"/>
          <w:u w:val="single"/>
        </w:rPr>
        <w:t>three major empirical studies</w:t>
      </w:r>
      <w:r w:rsidRPr="001B4276">
        <w:rPr>
          <w:rFonts w:ascii="Calibri" w:hAnsi="Calibri"/>
          <w:color w:val="000000"/>
          <w:sz w:val="16"/>
        </w:rPr>
        <w:t xml:space="preserve"> have arrived at the same rather troubling conclusion: Even under the best conditions, absolute </w:t>
      </w:r>
      <w:r w:rsidRPr="006C6409">
        <w:rPr>
          <w:rFonts w:ascii="Calibri" w:hAnsi="Calibri"/>
          <w:color w:val="000000"/>
          <w:highlight w:val="green"/>
          <w:u w:val="single"/>
        </w:rPr>
        <w:t>decoupling</w:t>
      </w:r>
      <w:r w:rsidRPr="001B4276">
        <w:rPr>
          <w:rFonts w:ascii="Calibri" w:hAnsi="Calibri"/>
          <w:color w:val="000000"/>
          <w:u w:val="single"/>
        </w:rPr>
        <w:t xml:space="preserve"> of GDP from resource use </w:t>
      </w:r>
      <w:r w:rsidRPr="006C6409">
        <w:rPr>
          <w:rFonts w:ascii="Calibri" w:hAnsi="Calibri"/>
          <w:color w:val="000000"/>
          <w:highlight w:val="green"/>
          <w:u w:val="single"/>
        </w:rPr>
        <w:t>is not possible on a global scale</w:t>
      </w:r>
      <w:r w:rsidRPr="001B4276">
        <w:rPr>
          <w:rFonts w:ascii="Calibri" w:hAnsi="Calibri"/>
          <w:color w:val="000000"/>
          <w:u w:val="single"/>
        </w:rPr>
        <w:t>.</w:t>
      </w:r>
      <w:r w:rsidR="001B4276">
        <w:rPr>
          <w:rFonts w:ascii="Calibri" w:hAnsi="Calibri"/>
          <w:color w:val="000000"/>
          <w:u w:val="single"/>
        </w:rPr>
        <w:t xml:space="preserve"> </w:t>
      </w:r>
      <w:r w:rsidRPr="001B4276">
        <w:rPr>
          <w:rFonts w:ascii="Calibri" w:hAnsi="Calibri"/>
          <w:color w:val="000000"/>
          <w:u w:val="single"/>
        </w:rPr>
        <w:t>A team of scientists</w:t>
      </w:r>
      <w:r w:rsidRPr="001B4276">
        <w:rPr>
          <w:rFonts w:ascii="Calibri" w:hAnsi="Calibri"/>
          <w:color w:val="000000"/>
          <w:sz w:val="16"/>
        </w:rPr>
        <w:t xml:space="preserve"> led by the German researcher Monika Dittrich </w:t>
      </w:r>
      <w:r w:rsidRPr="001B4276">
        <w:rPr>
          <w:rFonts w:ascii="Calibri" w:hAnsi="Calibri"/>
          <w:color w:val="000000"/>
          <w:u w:val="single"/>
        </w:rPr>
        <w:t>first raised doubts in 2012.</w:t>
      </w:r>
      <w:r w:rsidRPr="001B4276">
        <w:rPr>
          <w:rFonts w:ascii="Calibri" w:hAnsi="Calibri"/>
          <w:color w:val="000000"/>
          <w:sz w:val="16"/>
        </w:rPr>
        <w:t xml:space="preserve"> The group ran </w:t>
      </w:r>
      <w:r w:rsidRPr="006C6409">
        <w:rPr>
          <w:rFonts w:ascii="Calibri" w:hAnsi="Calibri"/>
          <w:color w:val="000000"/>
          <w:szCs w:val="40"/>
          <w:highlight w:val="green"/>
          <w:u w:val="single"/>
        </w:rPr>
        <w:t>a</w:t>
      </w:r>
      <w:r w:rsidRPr="001B4276">
        <w:rPr>
          <w:rFonts w:ascii="Calibri" w:hAnsi="Calibri"/>
          <w:color w:val="000000"/>
          <w:szCs w:val="40"/>
          <w:u w:val="single"/>
        </w:rPr>
        <w:t xml:space="preserve"> </w:t>
      </w:r>
      <w:r w:rsidRPr="001B4276">
        <w:rPr>
          <w:rFonts w:ascii="Calibri" w:hAnsi="Calibri"/>
          <w:color w:val="000000"/>
          <w:u w:val="single"/>
        </w:rPr>
        <w:t xml:space="preserve">sophisticated computer </w:t>
      </w:r>
      <w:r w:rsidRPr="006C6409">
        <w:rPr>
          <w:rFonts w:ascii="Calibri" w:hAnsi="Calibri"/>
          <w:color w:val="000000"/>
          <w:highlight w:val="green"/>
          <w:u w:val="single"/>
        </w:rPr>
        <w:t>model</w:t>
      </w:r>
      <w:r w:rsidRPr="001B4276">
        <w:rPr>
          <w:rFonts w:ascii="Calibri" w:hAnsi="Calibri"/>
          <w:color w:val="000000"/>
          <w:u w:val="single"/>
        </w:rPr>
        <w:t xml:space="preserve"> that </w:t>
      </w:r>
      <w:r w:rsidRPr="006C6409">
        <w:rPr>
          <w:rFonts w:ascii="Calibri" w:hAnsi="Calibri"/>
          <w:color w:val="000000"/>
          <w:highlight w:val="green"/>
          <w:u w:val="single"/>
        </w:rPr>
        <w:t>predicted</w:t>
      </w:r>
      <w:r w:rsidRPr="001B4276">
        <w:rPr>
          <w:rFonts w:ascii="Calibri" w:hAnsi="Calibri"/>
          <w:color w:val="000000"/>
          <w:u w:val="single"/>
        </w:rPr>
        <w:t xml:space="preserve"> what would happen to global resource use if economic growth continued on its current trajectory</w:t>
      </w:r>
      <w:r w:rsidRPr="001B4276">
        <w:rPr>
          <w:rFonts w:ascii="Calibri" w:hAnsi="Calibri"/>
          <w:color w:val="000000"/>
          <w:sz w:val="16"/>
        </w:rPr>
        <w:t xml:space="preserve">, increasing at about 2 to 3 percent per year. </w:t>
      </w:r>
      <w:r w:rsidRPr="001B4276">
        <w:rPr>
          <w:rFonts w:ascii="Calibri" w:hAnsi="Calibri"/>
          <w:b/>
          <w:bCs/>
          <w:color w:val="000000"/>
          <w:szCs w:val="40"/>
          <w:u w:val="single"/>
        </w:rPr>
        <w:t>It found that</w:t>
      </w:r>
      <w:r w:rsidRPr="001B4276">
        <w:rPr>
          <w:rFonts w:ascii="Calibri" w:hAnsi="Calibri"/>
          <w:b/>
          <w:bCs/>
          <w:color w:val="000000"/>
          <w:u w:val="single"/>
        </w:rPr>
        <w:t xml:space="preserve"> human consumption of natural resources (including fish, livestock, forests, metals, minerals, and fossil fuels) would rise from 70 billion metric tons per year in 2012 to 180 billion metric tons per year by 2050</w:t>
      </w:r>
      <w:r w:rsidRPr="001B4276">
        <w:rPr>
          <w:rFonts w:ascii="Calibri" w:hAnsi="Calibri"/>
          <w:color w:val="000000"/>
          <w:sz w:val="16"/>
        </w:rPr>
        <w:t xml:space="preserve">. For reference, </w:t>
      </w:r>
      <w:r w:rsidRPr="001B4276">
        <w:rPr>
          <w:rFonts w:ascii="Calibri" w:hAnsi="Calibri"/>
          <w:color w:val="000000"/>
          <w:u w:val="single"/>
        </w:rPr>
        <w:t xml:space="preserve">a </w:t>
      </w:r>
      <w:r w:rsidRPr="006C6409">
        <w:rPr>
          <w:rFonts w:ascii="Calibri" w:hAnsi="Calibri"/>
          <w:color w:val="000000"/>
          <w:highlight w:val="green"/>
          <w:u w:val="single"/>
        </w:rPr>
        <w:t>sustainable</w:t>
      </w:r>
      <w:r w:rsidRPr="001B4276">
        <w:rPr>
          <w:rFonts w:ascii="Calibri" w:hAnsi="Calibri"/>
          <w:color w:val="000000"/>
          <w:u w:val="single"/>
        </w:rPr>
        <w:t xml:space="preserve"> level of </w:t>
      </w:r>
      <w:r w:rsidRPr="006C6409">
        <w:rPr>
          <w:rFonts w:ascii="Calibri" w:hAnsi="Calibri"/>
          <w:color w:val="000000"/>
          <w:highlight w:val="green"/>
          <w:u w:val="single"/>
        </w:rPr>
        <w:t>resource use is</w:t>
      </w:r>
      <w:r w:rsidRPr="001B4276">
        <w:rPr>
          <w:rFonts w:ascii="Calibri" w:hAnsi="Calibri"/>
          <w:color w:val="000000"/>
          <w:u w:val="single"/>
        </w:rPr>
        <w:t xml:space="preserve"> about </w:t>
      </w:r>
      <w:r w:rsidRPr="006C6409">
        <w:rPr>
          <w:rFonts w:ascii="Calibri" w:hAnsi="Calibri"/>
          <w:color w:val="000000"/>
          <w:highlight w:val="green"/>
          <w:u w:val="single"/>
        </w:rPr>
        <w:t>50 billion</w:t>
      </w:r>
      <w:r w:rsidRPr="001B4276">
        <w:rPr>
          <w:rFonts w:ascii="Calibri" w:hAnsi="Calibri"/>
          <w:color w:val="000000"/>
          <w:sz w:val="16"/>
        </w:rPr>
        <w:t xml:space="preserve"> metric tons per year—a boundary we breached back in 2000.</w:t>
      </w:r>
      <w:r w:rsidR="001B4276" w:rsidRPr="001B4276">
        <w:rPr>
          <w:rFonts w:ascii="Calibri" w:hAnsi="Calibri"/>
          <w:color w:val="000000"/>
          <w:sz w:val="16"/>
        </w:rPr>
        <w:t xml:space="preserve"> </w:t>
      </w:r>
      <w:r w:rsidRPr="001B4276">
        <w:rPr>
          <w:rFonts w:ascii="Calibri" w:hAnsi="Calibri"/>
          <w:b/>
          <w:bCs/>
          <w:color w:val="000000"/>
          <w:u w:val="single"/>
        </w:rPr>
        <w:t>The team then reran the model</w:t>
      </w:r>
      <w:r w:rsidRPr="001B4276">
        <w:rPr>
          <w:rFonts w:ascii="Calibri" w:hAnsi="Calibri"/>
          <w:color w:val="000000"/>
          <w:sz w:val="16"/>
        </w:rPr>
        <w:t xml:space="preserve"> to see what would happen </w:t>
      </w:r>
      <w:r w:rsidRPr="006C6409">
        <w:rPr>
          <w:rFonts w:ascii="Calibri" w:hAnsi="Calibri"/>
          <w:color w:val="000000"/>
          <w:highlight w:val="green"/>
          <w:u w:val="single"/>
        </w:rPr>
        <w:t>if every nation</w:t>
      </w:r>
      <w:r w:rsidRPr="001B4276">
        <w:rPr>
          <w:rFonts w:ascii="Calibri" w:hAnsi="Calibri"/>
          <w:color w:val="000000"/>
          <w:u w:val="single"/>
        </w:rPr>
        <w:t xml:space="preserve"> on Earth </w:t>
      </w:r>
      <w:r w:rsidRPr="006C6409">
        <w:rPr>
          <w:rFonts w:ascii="Calibri" w:hAnsi="Calibri"/>
          <w:color w:val="000000"/>
          <w:highlight w:val="green"/>
          <w:u w:val="single"/>
        </w:rPr>
        <w:t>immediately adopted best</w:t>
      </w:r>
      <w:r w:rsidRPr="001B4276">
        <w:rPr>
          <w:rFonts w:ascii="Calibri" w:hAnsi="Calibri"/>
          <w:color w:val="000000"/>
          <w:u w:val="single"/>
        </w:rPr>
        <w:t xml:space="preserve"> </w:t>
      </w:r>
      <w:r w:rsidRPr="006C6409">
        <w:rPr>
          <w:rFonts w:ascii="Calibri" w:hAnsi="Calibri"/>
          <w:color w:val="000000"/>
          <w:highlight w:val="green"/>
          <w:u w:val="single"/>
        </w:rPr>
        <w:t>practice</w:t>
      </w:r>
      <w:r w:rsidRPr="001B4276">
        <w:rPr>
          <w:rFonts w:ascii="Calibri" w:hAnsi="Calibri"/>
          <w:color w:val="000000"/>
          <w:u w:val="single"/>
        </w:rPr>
        <w:t xml:space="preserve"> in efficient resource use (an extremely optimistic assumption</w:t>
      </w:r>
      <w:r w:rsidRPr="001B4276">
        <w:rPr>
          <w:rFonts w:ascii="Calibri" w:hAnsi="Calibri"/>
          <w:color w:val="000000"/>
          <w:sz w:val="16"/>
        </w:rPr>
        <w:t xml:space="preserve">). The results improved; </w:t>
      </w:r>
      <w:r w:rsidRPr="006C6409">
        <w:rPr>
          <w:rFonts w:ascii="Calibri" w:hAnsi="Calibri"/>
          <w:b/>
          <w:bCs/>
          <w:color w:val="000000"/>
          <w:highlight w:val="green"/>
          <w:u w:val="single"/>
        </w:rPr>
        <w:t>resource consumption would hit</w:t>
      </w:r>
      <w:r w:rsidRPr="001B4276">
        <w:rPr>
          <w:rFonts w:ascii="Calibri" w:hAnsi="Calibri"/>
          <w:b/>
          <w:bCs/>
          <w:color w:val="000000"/>
          <w:u w:val="single"/>
        </w:rPr>
        <w:t xml:space="preserve"> only </w:t>
      </w:r>
      <w:r w:rsidRPr="006C6409">
        <w:rPr>
          <w:rFonts w:ascii="Calibri" w:hAnsi="Calibri"/>
          <w:b/>
          <w:bCs/>
          <w:color w:val="000000"/>
          <w:highlight w:val="green"/>
          <w:u w:val="single"/>
        </w:rPr>
        <w:t>93</w:t>
      </w:r>
      <w:r w:rsidRPr="001B4276">
        <w:rPr>
          <w:rFonts w:ascii="Calibri" w:hAnsi="Calibri"/>
          <w:b/>
          <w:bCs/>
          <w:color w:val="000000"/>
          <w:u w:val="single"/>
        </w:rPr>
        <w:t xml:space="preserve"> billion metric tons by 2050. But that is still a lot more than we’re consuming today. Burning through all those resources could hardly be described as absolute decoupling or green growth.</w:t>
      </w:r>
      <w:r w:rsidR="001B4276">
        <w:rPr>
          <w:rFonts w:ascii="Calibri" w:hAnsi="Calibri"/>
          <w:b/>
          <w:bCs/>
          <w:color w:val="000000"/>
          <w:u w:val="single"/>
        </w:rPr>
        <w:t xml:space="preserve"> </w:t>
      </w:r>
      <w:r w:rsidRPr="001B4276">
        <w:rPr>
          <w:rFonts w:ascii="Calibri" w:hAnsi="Calibri"/>
          <w:color w:val="000000"/>
          <w:sz w:val="16"/>
        </w:rPr>
        <w:t xml:space="preserve">In 2016, a second team of scientists tested a different premise: one in which the world’s nations all agreed to go above and beyond existing best practice. </w:t>
      </w:r>
      <w:r w:rsidRPr="006C6409">
        <w:rPr>
          <w:rFonts w:ascii="Calibri" w:hAnsi="Calibri"/>
          <w:color w:val="000000"/>
          <w:highlight w:val="green"/>
          <w:u w:val="single"/>
        </w:rPr>
        <w:t>In their best-case scenario</w:t>
      </w:r>
      <w:r w:rsidRPr="001B4276">
        <w:rPr>
          <w:rFonts w:ascii="Calibri" w:hAnsi="Calibri"/>
          <w:color w:val="000000"/>
          <w:u w:val="single"/>
        </w:rPr>
        <w:t>, the researchers assumed a tax that would raise the global price of carbon from $50 to $236 per metric ton and imagined technological innovations that would double the efficiency with which we use resources</w:t>
      </w:r>
      <w:r w:rsidRPr="001B4276">
        <w:rPr>
          <w:rFonts w:ascii="Calibri" w:hAnsi="Calibri"/>
          <w:color w:val="000000"/>
          <w:sz w:val="16"/>
        </w:rPr>
        <w:t xml:space="preserve">. The results were almost exactly the same as in Dittrich’s study. Under these conditions, if the global economy kept growing by 3 percent each year, </w:t>
      </w:r>
      <w:r w:rsidRPr="006C6409">
        <w:rPr>
          <w:rFonts w:ascii="Calibri" w:hAnsi="Calibri"/>
          <w:b/>
          <w:bCs/>
          <w:color w:val="000000"/>
          <w:highlight w:val="green"/>
          <w:u w:val="single"/>
        </w:rPr>
        <w:t>we’d still hit</w:t>
      </w:r>
      <w:r w:rsidRPr="001B4276">
        <w:rPr>
          <w:rFonts w:ascii="Calibri" w:hAnsi="Calibri"/>
          <w:b/>
          <w:bCs/>
          <w:color w:val="000000"/>
          <w:u w:val="single"/>
        </w:rPr>
        <w:t xml:space="preserve"> about </w:t>
      </w:r>
      <w:r w:rsidRPr="006C6409">
        <w:rPr>
          <w:rFonts w:ascii="Calibri" w:hAnsi="Calibri"/>
          <w:b/>
          <w:bCs/>
          <w:color w:val="000000"/>
          <w:highlight w:val="green"/>
          <w:u w:val="single"/>
        </w:rPr>
        <w:t>95</w:t>
      </w:r>
      <w:r w:rsidRPr="001B4276">
        <w:rPr>
          <w:rFonts w:ascii="Calibri" w:hAnsi="Calibri"/>
          <w:b/>
          <w:bCs/>
          <w:color w:val="000000"/>
          <w:u w:val="single"/>
        </w:rPr>
        <w:t xml:space="preserve"> billion metric </w:t>
      </w:r>
      <w:r w:rsidRPr="006C6409">
        <w:rPr>
          <w:rFonts w:ascii="Calibri" w:hAnsi="Calibri"/>
          <w:b/>
          <w:bCs/>
          <w:color w:val="000000"/>
          <w:highlight w:val="green"/>
          <w:u w:val="single"/>
        </w:rPr>
        <w:t>tons</w:t>
      </w:r>
      <w:r w:rsidRPr="001B4276">
        <w:rPr>
          <w:rFonts w:ascii="Calibri" w:hAnsi="Calibri"/>
          <w:b/>
          <w:bCs/>
          <w:color w:val="000000"/>
          <w:u w:val="single"/>
        </w:rPr>
        <w:t xml:space="preserve"> of resource </w:t>
      </w:r>
      <w:r w:rsidRPr="006C6409">
        <w:rPr>
          <w:rFonts w:ascii="Calibri" w:hAnsi="Calibri"/>
          <w:b/>
          <w:bCs/>
          <w:color w:val="000000"/>
          <w:highlight w:val="green"/>
          <w:u w:val="single"/>
        </w:rPr>
        <w:t>use by 2050</w:t>
      </w:r>
      <w:r w:rsidRPr="001B4276">
        <w:rPr>
          <w:rFonts w:ascii="Calibri" w:hAnsi="Calibri"/>
          <w:b/>
          <w:bCs/>
          <w:color w:val="000000"/>
          <w:u w:val="single"/>
        </w:rPr>
        <w:t xml:space="preserve">. Bottom line: </w:t>
      </w:r>
      <w:r w:rsidRPr="006C6409">
        <w:rPr>
          <w:rFonts w:ascii="Calibri" w:hAnsi="Calibri"/>
          <w:b/>
          <w:bCs/>
          <w:color w:val="000000"/>
          <w:highlight w:val="green"/>
          <w:u w:val="single"/>
        </w:rPr>
        <w:t>no absolute decoupling</w:t>
      </w:r>
      <w:r w:rsidRPr="001B4276">
        <w:rPr>
          <w:rFonts w:ascii="Calibri" w:hAnsi="Calibri"/>
          <w:b/>
          <w:bCs/>
          <w:color w:val="000000"/>
          <w:u w:val="single"/>
        </w:rPr>
        <w:t>.</w:t>
      </w:r>
      <w:r w:rsidR="001B4276">
        <w:rPr>
          <w:rFonts w:ascii="Calibri" w:hAnsi="Calibri"/>
          <w:b/>
          <w:bCs/>
          <w:color w:val="000000"/>
          <w:u w:val="single"/>
        </w:rPr>
        <w:t xml:space="preserve"> </w:t>
      </w:r>
      <w:r w:rsidRPr="006C6409">
        <w:rPr>
          <w:rFonts w:ascii="Calibri" w:hAnsi="Calibri"/>
          <w:b/>
          <w:bCs/>
          <w:color w:val="000000"/>
          <w:highlight w:val="green"/>
          <w:u w:val="single"/>
        </w:rPr>
        <w:t>Finally</w:t>
      </w:r>
      <w:r w:rsidRPr="001B4276">
        <w:rPr>
          <w:rFonts w:ascii="Calibri" w:hAnsi="Calibri"/>
          <w:b/>
          <w:bCs/>
          <w:color w:val="000000"/>
          <w:u w:val="single"/>
        </w:rPr>
        <w:t xml:space="preserve">, last year </w:t>
      </w:r>
      <w:r w:rsidRPr="006C6409">
        <w:rPr>
          <w:rFonts w:ascii="Calibri" w:hAnsi="Calibri"/>
          <w:b/>
          <w:bCs/>
          <w:color w:val="000000"/>
          <w:highlight w:val="green"/>
          <w:u w:val="single"/>
        </w:rPr>
        <w:t>the U.N. E</w:t>
      </w:r>
      <w:r w:rsidRPr="001B4276">
        <w:rPr>
          <w:rFonts w:ascii="Calibri" w:hAnsi="Calibri"/>
          <w:b/>
          <w:bCs/>
          <w:color w:val="000000"/>
          <w:u w:val="single"/>
        </w:rPr>
        <w:t xml:space="preserve">nvironment </w:t>
      </w:r>
      <w:r w:rsidRPr="006C6409">
        <w:rPr>
          <w:rFonts w:ascii="Calibri" w:hAnsi="Calibri"/>
          <w:b/>
          <w:bCs/>
          <w:color w:val="000000"/>
          <w:highlight w:val="green"/>
          <w:u w:val="single"/>
        </w:rPr>
        <w:t>P</w:t>
      </w:r>
      <w:r w:rsidRPr="001B4276">
        <w:rPr>
          <w:rFonts w:ascii="Calibri" w:hAnsi="Calibri"/>
          <w:b/>
          <w:bCs/>
          <w:color w:val="000000"/>
          <w:u w:val="single"/>
        </w:rPr>
        <w:t>rogram</w:t>
      </w:r>
      <w:r w:rsidRPr="001B4276">
        <w:rPr>
          <w:rFonts w:ascii="Calibri" w:hAnsi="Calibri"/>
          <w:color w:val="000000"/>
          <w:sz w:val="16"/>
        </w:rPr>
        <w:t xml:space="preserve">—once one of the main cheerleaders of green growth theory—weighed in on the debate. </w:t>
      </w:r>
      <w:r w:rsidRPr="001B4276">
        <w:rPr>
          <w:rFonts w:ascii="Calibri" w:hAnsi="Calibri"/>
          <w:color w:val="000000"/>
          <w:u w:val="single"/>
        </w:rPr>
        <w:t xml:space="preserve">It </w:t>
      </w:r>
      <w:r w:rsidRPr="006C6409">
        <w:rPr>
          <w:rFonts w:ascii="Calibri" w:hAnsi="Calibri"/>
          <w:color w:val="000000"/>
          <w:highlight w:val="green"/>
          <w:u w:val="single"/>
        </w:rPr>
        <w:t>tested</w:t>
      </w:r>
      <w:r w:rsidRPr="001B4276">
        <w:rPr>
          <w:rFonts w:ascii="Calibri" w:hAnsi="Calibri"/>
          <w:color w:val="000000"/>
          <w:u w:val="single"/>
        </w:rPr>
        <w:t xml:space="preserve"> a scenario with </w:t>
      </w:r>
      <w:r w:rsidRPr="006C6409">
        <w:rPr>
          <w:rFonts w:ascii="Calibri" w:hAnsi="Calibri"/>
          <w:color w:val="000000"/>
          <w:highlight w:val="green"/>
          <w:u w:val="single"/>
        </w:rPr>
        <w:t>carbon priced at</w:t>
      </w:r>
      <w:r w:rsidRPr="001B4276">
        <w:rPr>
          <w:rFonts w:ascii="Calibri" w:hAnsi="Calibri"/>
          <w:color w:val="000000"/>
          <w:u w:val="single"/>
        </w:rPr>
        <w:t xml:space="preserve"> a whopping $</w:t>
      </w:r>
      <w:r w:rsidRPr="006C6409">
        <w:rPr>
          <w:rFonts w:ascii="Calibri" w:hAnsi="Calibri"/>
          <w:color w:val="000000"/>
          <w:highlight w:val="green"/>
          <w:u w:val="single"/>
        </w:rPr>
        <w:t>573</w:t>
      </w:r>
      <w:r w:rsidRPr="001B4276">
        <w:rPr>
          <w:rFonts w:ascii="Calibri" w:hAnsi="Calibri"/>
          <w:color w:val="000000"/>
          <w:u w:val="single"/>
        </w:rPr>
        <w:t xml:space="preserve"> per metric ton</w:t>
      </w:r>
      <w:r w:rsidRPr="001B4276">
        <w:rPr>
          <w:rFonts w:ascii="Calibri" w:hAnsi="Calibri"/>
          <w:color w:val="000000"/>
          <w:sz w:val="16"/>
        </w:rPr>
        <w:t xml:space="preserve">, slapped on a resource extraction tax, and assumed rapid technological innovation spurred by strong government support. </w:t>
      </w:r>
      <w:r w:rsidRPr="006C6409">
        <w:rPr>
          <w:rFonts w:ascii="Calibri" w:hAnsi="Calibri"/>
          <w:color w:val="000000"/>
          <w:highlight w:val="green"/>
          <w:u w:val="single"/>
        </w:rPr>
        <w:t>The result? We hit 132</w:t>
      </w:r>
      <w:r w:rsidRPr="001B4276">
        <w:rPr>
          <w:rFonts w:ascii="Calibri" w:hAnsi="Calibri"/>
          <w:color w:val="000000"/>
          <w:u w:val="single"/>
        </w:rPr>
        <w:t xml:space="preserve"> billion metric </w:t>
      </w:r>
      <w:r w:rsidRPr="006C6409">
        <w:rPr>
          <w:rFonts w:ascii="Calibri" w:hAnsi="Calibri"/>
          <w:color w:val="000000"/>
          <w:highlight w:val="green"/>
          <w:u w:val="single"/>
        </w:rPr>
        <w:t>tons</w:t>
      </w:r>
      <w:r w:rsidRPr="001B4276">
        <w:rPr>
          <w:rFonts w:ascii="Calibri" w:hAnsi="Calibri"/>
          <w:color w:val="000000"/>
          <w:u w:val="single"/>
        </w:rPr>
        <w:t xml:space="preserve"> by 2050.</w:t>
      </w:r>
      <w:r w:rsidRPr="001B4276">
        <w:rPr>
          <w:rFonts w:ascii="Calibri" w:hAnsi="Calibri"/>
          <w:color w:val="000000"/>
          <w:sz w:val="16"/>
        </w:rPr>
        <w:t xml:space="preserve"> This finding is worse than those of the two previous studies because the researchers accounted for the “rebound effect,” whereby improvements in resource efficiency drive down prices and cause demand to rise—thus canceling out some of the gains.</w:t>
      </w:r>
      <w:r w:rsidR="001B4276" w:rsidRPr="001B4276">
        <w:rPr>
          <w:rFonts w:ascii="Calibri" w:hAnsi="Calibri"/>
          <w:color w:val="000000"/>
          <w:sz w:val="16"/>
        </w:rPr>
        <w:t xml:space="preserve"> </w:t>
      </w:r>
      <w:r w:rsidRPr="006C6409">
        <w:rPr>
          <w:rFonts w:ascii="Calibri" w:hAnsi="Calibri"/>
          <w:b/>
          <w:bCs/>
          <w:color w:val="000000"/>
          <w:highlight w:val="green"/>
          <w:u w:val="single"/>
        </w:rPr>
        <w:t>Study after study shows the same thing</w:t>
      </w:r>
      <w:r w:rsidRPr="001B4276">
        <w:rPr>
          <w:rFonts w:ascii="Calibri" w:hAnsi="Calibri"/>
          <w:color w:val="000000"/>
          <w:sz w:val="16"/>
        </w:rPr>
        <w:t xml:space="preserve">. Scientists are beginning to realize that </w:t>
      </w:r>
      <w:r w:rsidRPr="006C6409">
        <w:rPr>
          <w:rFonts w:ascii="Calibri" w:hAnsi="Calibri"/>
          <w:color w:val="000000"/>
          <w:highlight w:val="green"/>
          <w:u w:val="single"/>
        </w:rPr>
        <w:t>there are</w:t>
      </w:r>
      <w:r w:rsidRPr="001B4276">
        <w:rPr>
          <w:rFonts w:ascii="Calibri" w:hAnsi="Calibri"/>
          <w:color w:val="000000"/>
          <w:u w:val="single"/>
        </w:rPr>
        <w:t xml:space="preserve"> physical </w:t>
      </w:r>
      <w:r w:rsidRPr="006C6409">
        <w:rPr>
          <w:rFonts w:ascii="Calibri" w:hAnsi="Calibri"/>
          <w:color w:val="000000"/>
          <w:highlight w:val="green"/>
          <w:u w:val="single"/>
        </w:rPr>
        <w:t>limits to</w:t>
      </w:r>
      <w:r w:rsidRPr="001B4276">
        <w:rPr>
          <w:rFonts w:ascii="Calibri" w:hAnsi="Calibri"/>
          <w:color w:val="000000"/>
          <w:u w:val="single"/>
        </w:rPr>
        <w:t xml:space="preserve"> how efficiently we can use resources.</w:t>
      </w:r>
      <w:r w:rsidRPr="001B4276">
        <w:rPr>
          <w:rFonts w:ascii="Calibri" w:hAnsi="Calibri"/>
          <w:color w:val="000000"/>
          <w:sz w:val="16"/>
        </w:rPr>
        <w:t xml:space="preserve"> Sure, we might be able to produce cars and iPhones and skyscrapers more efficiently, but we can’t produce them out of thin air.</w:t>
      </w:r>
      <w:r w:rsidR="001B4276" w:rsidRPr="001B4276">
        <w:rPr>
          <w:rFonts w:ascii="Calibri" w:hAnsi="Calibri"/>
          <w:color w:val="000000"/>
          <w:sz w:val="16"/>
        </w:rPr>
        <w:t xml:space="preserve"> </w:t>
      </w:r>
      <w:r w:rsidRPr="001B4276">
        <w:rPr>
          <w:rStyle w:val="pull-quote"/>
          <w:rFonts w:ascii="Calibri" w:eastAsiaTheme="majorEastAsia" w:hAnsi="Calibri"/>
          <w:color w:val="000000"/>
          <w:sz w:val="16"/>
        </w:rPr>
        <w:t>We might shift the economy to services such as education and yoga, but even universities and workout studios require material inputs.</w:t>
      </w:r>
      <w:r w:rsidRPr="001B4276">
        <w:rPr>
          <w:rStyle w:val="pull-quote"/>
          <w:rFonts w:ascii="Calibri" w:hAnsi="Calibri"/>
          <w:color w:val="000000"/>
          <w:sz w:val="16"/>
        </w:rPr>
        <w:t xml:space="preserve"> </w:t>
      </w:r>
      <w:r w:rsidRPr="001B4276">
        <w:rPr>
          <w:rFonts w:ascii="Calibri" w:hAnsi="Calibri"/>
          <w:color w:val="000000"/>
          <w:u w:val="single"/>
        </w:rPr>
        <w:t xml:space="preserve">Once we reach the limits of </w:t>
      </w:r>
      <w:r w:rsidRPr="006C6409">
        <w:rPr>
          <w:rFonts w:ascii="Calibri" w:hAnsi="Calibri"/>
          <w:color w:val="000000"/>
          <w:highlight w:val="green"/>
          <w:u w:val="single"/>
        </w:rPr>
        <w:t>efficiency, pursuing</w:t>
      </w:r>
      <w:r w:rsidRPr="001B4276">
        <w:rPr>
          <w:rFonts w:ascii="Calibri" w:hAnsi="Calibri"/>
          <w:color w:val="000000"/>
          <w:u w:val="single"/>
        </w:rPr>
        <w:t xml:space="preserve"> any degree of economic </w:t>
      </w:r>
      <w:r w:rsidRPr="006C6409">
        <w:rPr>
          <w:rFonts w:ascii="Calibri" w:hAnsi="Calibri"/>
          <w:color w:val="000000"/>
          <w:highlight w:val="green"/>
          <w:u w:val="single"/>
        </w:rPr>
        <w:t>growth drives</w:t>
      </w:r>
      <w:r w:rsidRPr="001B4276">
        <w:rPr>
          <w:rFonts w:ascii="Calibri" w:hAnsi="Calibri"/>
          <w:color w:val="000000"/>
          <w:u w:val="single"/>
        </w:rPr>
        <w:t xml:space="preserve"> resource </w:t>
      </w:r>
      <w:r w:rsidRPr="006C6409">
        <w:rPr>
          <w:rFonts w:ascii="Calibri" w:hAnsi="Calibri"/>
          <w:color w:val="000000"/>
          <w:highlight w:val="green"/>
          <w:u w:val="single"/>
        </w:rPr>
        <w:t>use back up</w:t>
      </w:r>
      <w:r w:rsidRPr="006C6409">
        <w:rPr>
          <w:rFonts w:ascii="Calibri" w:hAnsi="Calibri"/>
          <w:color w:val="000000"/>
          <w:sz w:val="16"/>
          <w:highlight w:val="green"/>
        </w:rPr>
        <w:t xml:space="preserve">. </w:t>
      </w:r>
      <w:r w:rsidRPr="006C6409">
        <w:rPr>
          <w:rFonts w:ascii="Calibri" w:hAnsi="Calibri"/>
          <w:b/>
          <w:bCs/>
          <w:color w:val="000000"/>
          <w:highlight w:val="green"/>
          <w:u w:val="single"/>
        </w:rPr>
        <w:t>These</w:t>
      </w:r>
      <w:r w:rsidRPr="001B4276">
        <w:rPr>
          <w:rFonts w:ascii="Calibri" w:hAnsi="Calibri"/>
          <w:b/>
          <w:bCs/>
          <w:color w:val="000000"/>
          <w:u w:val="single"/>
        </w:rPr>
        <w:t xml:space="preserve"> problems </w:t>
      </w:r>
      <w:r w:rsidRPr="006C6409">
        <w:rPr>
          <w:rFonts w:ascii="Calibri" w:hAnsi="Calibri"/>
          <w:b/>
          <w:bCs/>
          <w:color w:val="000000"/>
          <w:highlight w:val="green"/>
          <w:u w:val="single"/>
        </w:rPr>
        <w:t>throw</w:t>
      </w:r>
      <w:r w:rsidRPr="001B4276">
        <w:rPr>
          <w:rFonts w:ascii="Calibri" w:hAnsi="Calibri"/>
          <w:b/>
          <w:bCs/>
          <w:color w:val="000000"/>
          <w:u w:val="single"/>
        </w:rPr>
        <w:t xml:space="preserve"> the entire concept of </w:t>
      </w:r>
      <w:r w:rsidRPr="006C6409">
        <w:rPr>
          <w:rFonts w:ascii="Calibri" w:hAnsi="Calibri"/>
          <w:b/>
          <w:bCs/>
          <w:color w:val="000000"/>
          <w:highlight w:val="green"/>
          <w:u w:val="single"/>
        </w:rPr>
        <w:t>green growth into doubt and necessitate</w:t>
      </w:r>
      <w:r w:rsidRPr="001B4276">
        <w:rPr>
          <w:rFonts w:ascii="Calibri" w:hAnsi="Calibri"/>
          <w:b/>
          <w:bCs/>
          <w:color w:val="000000"/>
          <w:u w:val="single"/>
        </w:rPr>
        <w:t xml:space="preserve"> some </w:t>
      </w:r>
      <w:r w:rsidRPr="006C6409">
        <w:rPr>
          <w:rFonts w:ascii="Calibri" w:hAnsi="Calibri"/>
          <w:b/>
          <w:bCs/>
          <w:color w:val="000000"/>
          <w:highlight w:val="green"/>
          <w:u w:val="single"/>
        </w:rPr>
        <w:t>radical rethinking</w:t>
      </w:r>
      <w:r w:rsidRPr="001B4276">
        <w:rPr>
          <w:rFonts w:ascii="Calibri" w:hAnsi="Calibri"/>
          <w:color w:val="000000"/>
          <w:sz w:val="16"/>
        </w:rPr>
        <w:t xml:space="preserve">. Remember that each of the three studies used highly optimistic assumptions. We are nowhere near imposing a global carbon tax today, much less one of nearly $600 per metric ton, and </w:t>
      </w:r>
      <w:r w:rsidRPr="001B4276">
        <w:rPr>
          <w:rFonts w:ascii="Calibri" w:hAnsi="Calibri"/>
          <w:color w:val="000000"/>
          <w:u w:val="single"/>
        </w:rPr>
        <w:t>resource efficiency is currently getting worse</w:t>
      </w:r>
      <w:r w:rsidRPr="001B4276">
        <w:rPr>
          <w:rFonts w:ascii="Calibri" w:hAnsi="Calibri"/>
          <w:color w:val="000000"/>
          <w:sz w:val="16"/>
        </w:rPr>
        <w:t xml:space="preserve">, not better. Yet the studies suggest that even if we do everything right, </w:t>
      </w:r>
      <w:r w:rsidRPr="006C6409">
        <w:rPr>
          <w:rFonts w:ascii="Calibri" w:hAnsi="Calibri"/>
          <w:b/>
          <w:bCs/>
          <w:color w:val="000000"/>
          <w:highlight w:val="green"/>
          <w:u w:val="single"/>
        </w:rPr>
        <w:t>decoupling</w:t>
      </w:r>
      <w:r w:rsidRPr="001B4276">
        <w:rPr>
          <w:rFonts w:ascii="Calibri" w:hAnsi="Calibri"/>
          <w:b/>
          <w:bCs/>
          <w:color w:val="000000"/>
          <w:u w:val="single"/>
        </w:rPr>
        <w:t xml:space="preserve"> economic </w:t>
      </w:r>
      <w:r w:rsidRPr="006C6409">
        <w:rPr>
          <w:rFonts w:ascii="Calibri" w:hAnsi="Calibri"/>
          <w:b/>
          <w:bCs/>
          <w:color w:val="000000"/>
          <w:highlight w:val="green"/>
          <w:u w:val="single"/>
        </w:rPr>
        <w:t xml:space="preserve">growth with </w:t>
      </w:r>
      <w:r w:rsidRPr="0067423B">
        <w:rPr>
          <w:rFonts w:ascii="Calibri" w:hAnsi="Calibri"/>
          <w:b/>
          <w:bCs/>
          <w:color w:val="000000"/>
          <w:u w:val="single"/>
        </w:rPr>
        <w:t xml:space="preserve">resource </w:t>
      </w:r>
      <w:r w:rsidRPr="006C6409">
        <w:rPr>
          <w:rFonts w:ascii="Calibri" w:hAnsi="Calibri"/>
          <w:b/>
          <w:bCs/>
          <w:color w:val="000000"/>
          <w:highlight w:val="green"/>
          <w:u w:val="single"/>
        </w:rPr>
        <w:t xml:space="preserve">use will remain </w:t>
      </w:r>
      <w:r w:rsidRPr="0067423B">
        <w:rPr>
          <w:rFonts w:ascii="Calibri" w:hAnsi="Calibri"/>
          <w:b/>
          <w:bCs/>
          <w:color w:val="000000"/>
          <w:u w:val="single"/>
        </w:rPr>
        <w:t xml:space="preserve">elusive and </w:t>
      </w:r>
      <w:r w:rsidRPr="006C6409">
        <w:rPr>
          <w:rFonts w:ascii="Calibri" w:hAnsi="Calibri"/>
          <w:b/>
          <w:bCs/>
          <w:color w:val="000000"/>
          <w:highlight w:val="green"/>
          <w:u w:val="single"/>
        </w:rPr>
        <w:t xml:space="preserve">our </w:t>
      </w:r>
      <w:r w:rsidRPr="0067423B">
        <w:rPr>
          <w:rFonts w:ascii="Calibri" w:hAnsi="Calibri"/>
          <w:b/>
          <w:bCs/>
          <w:color w:val="000000"/>
          <w:u w:val="single"/>
        </w:rPr>
        <w:t xml:space="preserve">environmental </w:t>
      </w:r>
      <w:r w:rsidRPr="006C6409">
        <w:rPr>
          <w:rFonts w:ascii="Calibri" w:hAnsi="Calibri"/>
          <w:b/>
          <w:bCs/>
          <w:color w:val="000000"/>
          <w:highlight w:val="green"/>
          <w:u w:val="single"/>
        </w:rPr>
        <w:t>problem</w:t>
      </w:r>
      <w:r w:rsidRPr="0067423B">
        <w:rPr>
          <w:rFonts w:ascii="Calibri" w:hAnsi="Calibri"/>
          <w:b/>
          <w:bCs/>
          <w:color w:val="000000"/>
          <w:u w:val="single"/>
        </w:rPr>
        <w:t>s</w:t>
      </w:r>
      <w:r w:rsidRPr="006C6409">
        <w:rPr>
          <w:rFonts w:ascii="Calibri" w:hAnsi="Calibri"/>
          <w:b/>
          <w:bCs/>
          <w:color w:val="000000"/>
          <w:highlight w:val="green"/>
          <w:u w:val="single"/>
        </w:rPr>
        <w:t xml:space="preserve"> </w:t>
      </w:r>
      <w:r w:rsidRPr="0067423B">
        <w:rPr>
          <w:rFonts w:ascii="Calibri" w:hAnsi="Calibri"/>
          <w:b/>
          <w:bCs/>
          <w:color w:val="000000"/>
          <w:u w:val="single"/>
        </w:rPr>
        <w:t>will continue to worsen</w:t>
      </w:r>
      <w:r w:rsidRPr="006C6409">
        <w:rPr>
          <w:rFonts w:ascii="Calibri" w:hAnsi="Calibri"/>
          <w:b/>
          <w:bCs/>
          <w:color w:val="000000"/>
          <w:highlight w:val="green"/>
          <w:u w:val="single"/>
        </w:rPr>
        <w:t xml:space="preserve">. Preventing that </w:t>
      </w:r>
      <w:r w:rsidRPr="0067423B">
        <w:rPr>
          <w:rFonts w:ascii="Calibri" w:hAnsi="Calibri"/>
          <w:b/>
          <w:bCs/>
          <w:color w:val="000000"/>
          <w:u w:val="single"/>
        </w:rPr>
        <w:t xml:space="preserve">outcome </w:t>
      </w:r>
      <w:r w:rsidRPr="006C6409">
        <w:rPr>
          <w:rFonts w:ascii="Calibri" w:hAnsi="Calibri"/>
          <w:b/>
          <w:bCs/>
          <w:color w:val="000000"/>
          <w:highlight w:val="green"/>
          <w:u w:val="single"/>
        </w:rPr>
        <w:t xml:space="preserve">will require a </w:t>
      </w:r>
      <w:r w:rsidRPr="0067423B">
        <w:rPr>
          <w:rFonts w:ascii="Calibri" w:hAnsi="Calibri"/>
          <w:b/>
          <w:bCs/>
          <w:color w:val="000000"/>
          <w:u w:val="single"/>
        </w:rPr>
        <w:t xml:space="preserve">whole </w:t>
      </w:r>
      <w:r w:rsidRPr="006C6409">
        <w:rPr>
          <w:rFonts w:ascii="Calibri" w:hAnsi="Calibri"/>
          <w:b/>
          <w:bCs/>
          <w:color w:val="000000"/>
          <w:highlight w:val="green"/>
          <w:u w:val="single"/>
        </w:rPr>
        <w:t>new paradigm</w:t>
      </w:r>
      <w:r w:rsidRPr="006C6409">
        <w:rPr>
          <w:rFonts w:ascii="Calibri" w:hAnsi="Calibri"/>
          <w:color w:val="000000"/>
          <w:sz w:val="16"/>
          <w:highlight w:val="green"/>
        </w:rPr>
        <w:t>.</w:t>
      </w:r>
      <w:r w:rsidRPr="001B4276">
        <w:rPr>
          <w:rFonts w:ascii="Calibri" w:hAnsi="Calibri"/>
          <w:color w:val="000000"/>
          <w:sz w:val="16"/>
        </w:rPr>
        <w:t xml:space="preserve"> </w:t>
      </w:r>
      <w:r w:rsidRPr="001B4276">
        <w:rPr>
          <w:rFonts w:ascii="Calibri" w:hAnsi="Calibri"/>
          <w:color w:val="000000"/>
          <w:u w:val="single"/>
        </w:rPr>
        <w:t>High taxes and technological innovation</w:t>
      </w:r>
      <w:r w:rsidRPr="001B4276">
        <w:rPr>
          <w:rFonts w:ascii="Calibri" w:hAnsi="Calibri"/>
          <w:color w:val="000000"/>
          <w:sz w:val="16"/>
        </w:rPr>
        <w:t xml:space="preserve"> will help, but they’re </w:t>
      </w:r>
      <w:r w:rsidRPr="001B4276">
        <w:rPr>
          <w:rFonts w:ascii="Calibri" w:hAnsi="Calibri"/>
          <w:color w:val="000000"/>
          <w:u w:val="single"/>
        </w:rPr>
        <w:t>not going to be enough</w:t>
      </w:r>
      <w:r w:rsidRPr="001B4276">
        <w:rPr>
          <w:rFonts w:ascii="Calibri" w:hAnsi="Calibri"/>
          <w:color w:val="000000"/>
          <w:sz w:val="16"/>
        </w:rPr>
        <w:t>.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65B2687B" w14:textId="1ABFF091" w:rsidR="005F0882" w:rsidRDefault="005F0882" w:rsidP="005F0882">
      <w:pPr>
        <w:pStyle w:val="NormalWeb"/>
        <w:rPr>
          <w:rFonts w:ascii="Georgia" w:hAnsi="Georgia"/>
          <w:color w:val="000000"/>
          <w:sz w:val="22"/>
          <w:szCs w:val="22"/>
        </w:rPr>
      </w:pPr>
      <w:r>
        <w:rPr>
          <w:rFonts w:ascii="Georgia" w:hAnsi="Georgia"/>
          <w:color w:val="000000"/>
          <w:sz w:val="22"/>
          <w:szCs w:val="22"/>
        </w:rPr>
        <w:t xml:space="preserve"> </w:t>
      </w:r>
    </w:p>
    <w:p w14:paraId="325F938E" w14:textId="24BF6450" w:rsidR="0067423B" w:rsidRDefault="0067423B" w:rsidP="0067423B">
      <w:pPr>
        <w:pStyle w:val="Heading4"/>
        <w:rPr>
          <w:rFonts w:asciiTheme="minorHAnsi" w:hAnsiTheme="minorHAnsi"/>
        </w:rPr>
      </w:pPr>
      <w:r w:rsidRPr="0067423B">
        <w:rPr>
          <w:rFonts w:asciiTheme="minorHAnsi" w:hAnsiTheme="minorHAnsi"/>
        </w:rPr>
        <w:t xml:space="preserve">Warming causes extinction – a confluence </w:t>
      </w:r>
      <w:r w:rsidR="00BE3921">
        <w:rPr>
          <w:rFonts w:asciiTheme="minorHAnsi" w:hAnsiTheme="minorHAnsi"/>
        </w:rPr>
        <w:t xml:space="preserve">of </w:t>
      </w:r>
      <w:r w:rsidRPr="0067423B">
        <w:rPr>
          <w:rFonts w:asciiTheme="minorHAnsi" w:hAnsiTheme="minorHAnsi"/>
        </w:rPr>
        <w:t>unpredictable effects will make systems inhospitable while increasing escalatory conflicts –</w:t>
      </w:r>
      <w:r w:rsidR="00ED77FA">
        <w:rPr>
          <w:rFonts w:asciiTheme="minorHAnsi" w:hAnsiTheme="minorHAnsi"/>
        </w:rPr>
        <w:t xml:space="preserve"> </w:t>
      </w:r>
      <w:r w:rsidRPr="0067423B">
        <w:rPr>
          <w:rFonts w:asciiTheme="minorHAnsi" w:hAnsiTheme="minorHAnsi"/>
        </w:rPr>
        <w:t xml:space="preserve">only drastic </w:t>
      </w:r>
      <w:r w:rsidR="00ED77FA">
        <w:rPr>
          <w:rFonts w:asciiTheme="minorHAnsi" w:hAnsiTheme="minorHAnsi"/>
        </w:rPr>
        <w:t>reduction</w:t>
      </w:r>
      <w:r w:rsidRPr="0067423B">
        <w:rPr>
          <w:rFonts w:asciiTheme="minorHAnsi" w:hAnsiTheme="minorHAnsi"/>
        </w:rPr>
        <w:t xml:space="preserve"> solves</w:t>
      </w:r>
    </w:p>
    <w:p w14:paraId="16B195C5" w14:textId="48EE9335" w:rsidR="0067423B" w:rsidRPr="0067423B" w:rsidRDefault="0067423B" w:rsidP="005F0882">
      <w:pPr>
        <w:pStyle w:val="NormalWeb"/>
        <w:rPr>
          <w:rFonts w:asciiTheme="minorHAnsi" w:hAnsiTheme="minorHAnsi"/>
          <w:color w:val="000000"/>
          <w:sz w:val="22"/>
          <w:szCs w:val="22"/>
        </w:rPr>
      </w:pPr>
      <w:r w:rsidRPr="0067423B">
        <w:rPr>
          <w:rStyle w:val="Style13ptBold"/>
          <w:rFonts w:asciiTheme="minorHAnsi" w:hAnsiTheme="minorHAnsi"/>
        </w:rPr>
        <w:t>Melton 19</w:t>
      </w:r>
      <w:r w:rsidRPr="0067423B">
        <w:rPr>
          <w:rFonts w:asciiTheme="minorHAnsi" w:hAnsiTheme="minorHAnsi"/>
          <w:color w:val="000000"/>
          <w:sz w:val="22"/>
          <w:szCs w:val="22"/>
        </w:rPr>
        <w:t xml:space="preserve"> [Michelle Melton is a 3L at Harvard Law School. Before law school, she was an associate fellow in the </w:t>
      </w:r>
      <w:bookmarkStart w:id="1" w:name="_Hlk47733568"/>
      <w:r w:rsidRPr="0067423B">
        <w:rPr>
          <w:rFonts w:asciiTheme="minorHAnsi" w:hAnsiTheme="minorHAnsi"/>
          <w:color w:val="000000"/>
          <w:sz w:val="22"/>
          <w:szCs w:val="22"/>
        </w:rPr>
        <w:t>Energy and National Security Program at the Center for Strategic and International Studies, where she focused on climate policy</w:t>
      </w:r>
      <w:bookmarkEnd w:id="1"/>
      <w:r w:rsidRPr="0067423B">
        <w:rPr>
          <w:rFonts w:asciiTheme="minorHAnsi" w:hAnsiTheme="minorHAnsi"/>
          <w:color w:val="000000"/>
          <w:sz w:val="22"/>
          <w:szCs w:val="22"/>
        </w:rPr>
        <w:t>. Climate Change and National Security,</w:t>
      </w:r>
      <w:r>
        <w:rPr>
          <w:rFonts w:asciiTheme="minorHAnsi" w:hAnsiTheme="minorHAnsi"/>
          <w:color w:val="000000"/>
          <w:sz w:val="22"/>
          <w:szCs w:val="22"/>
        </w:rPr>
        <w:t xml:space="preserve"> Published: 1-7-20 DOA:7-27-20 </w:t>
      </w:r>
      <w:r w:rsidRPr="0067423B">
        <w:rPr>
          <w:rFonts w:asciiTheme="minorHAnsi" w:hAnsiTheme="minorHAnsi"/>
          <w:color w:val="000000"/>
          <w:sz w:val="22"/>
          <w:szCs w:val="22"/>
        </w:rPr>
        <w:t xml:space="preserve"> </w:t>
      </w:r>
      <w:r>
        <w:rPr>
          <w:rFonts w:asciiTheme="minorHAnsi" w:hAnsiTheme="minorHAnsi"/>
          <w:color w:val="000000"/>
          <w:sz w:val="22"/>
          <w:szCs w:val="22"/>
        </w:rPr>
        <w:t>“</w:t>
      </w:r>
      <w:r w:rsidRPr="0067423B">
        <w:rPr>
          <w:rFonts w:asciiTheme="minorHAnsi" w:hAnsiTheme="minorHAnsi"/>
          <w:color w:val="000000"/>
          <w:sz w:val="22"/>
          <w:szCs w:val="22"/>
        </w:rPr>
        <w:t>Part II: How Big a Threat is the Climate?</w:t>
      </w:r>
      <w:r>
        <w:rPr>
          <w:rFonts w:asciiTheme="minorHAnsi" w:hAnsiTheme="minorHAnsi"/>
          <w:color w:val="000000"/>
          <w:sz w:val="22"/>
          <w:szCs w:val="22"/>
        </w:rPr>
        <w:t>”</w:t>
      </w:r>
      <w:r w:rsidRPr="0067423B">
        <w:rPr>
          <w:rFonts w:asciiTheme="minorHAnsi" w:hAnsiTheme="minorHAnsi"/>
          <w:color w:val="000000"/>
          <w:sz w:val="22"/>
          <w:szCs w:val="22"/>
        </w:rPr>
        <w:t xml:space="preserve"> https://www.lawfareblog.com/climate-change-and-national-security-part-ii-how-big-threat-climate]</w:t>
      </w:r>
    </w:p>
    <w:p w14:paraId="507CB35B" w14:textId="536CF9A2" w:rsidR="0067423B" w:rsidRPr="0067423B" w:rsidRDefault="0067423B" w:rsidP="005F0882">
      <w:pPr>
        <w:pStyle w:val="NormalWeb"/>
        <w:rPr>
          <w:rFonts w:asciiTheme="minorHAnsi" w:hAnsiTheme="minorHAnsi"/>
          <w:color w:val="000000"/>
          <w:sz w:val="22"/>
          <w:szCs w:val="22"/>
        </w:rPr>
      </w:pPr>
    </w:p>
    <w:p w14:paraId="6A5C29CC" w14:textId="383FF629" w:rsidR="0067423B" w:rsidRDefault="0067423B" w:rsidP="005F0882">
      <w:pPr>
        <w:pStyle w:val="NormalWeb"/>
        <w:rPr>
          <w:rFonts w:asciiTheme="minorHAnsi" w:hAnsiTheme="minorHAnsi"/>
          <w:color w:val="000000"/>
          <w:sz w:val="22"/>
          <w:szCs w:val="22"/>
          <w:u w:val="single"/>
        </w:rPr>
      </w:pPr>
      <w:r w:rsidRPr="00A76C58">
        <w:rPr>
          <w:rFonts w:asciiTheme="minorHAnsi" w:hAnsiTheme="minorHAnsi"/>
          <w:color w:val="000000"/>
          <w:sz w:val="16"/>
          <w:szCs w:val="22"/>
        </w:rPr>
        <w:t xml:space="preserve">At least until 2050, and possibly for decades after, </w:t>
      </w:r>
      <w:r w:rsidRPr="006C6409">
        <w:rPr>
          <w:rFonts w:asciiTheme="minorHAnsi" w:hAnsiTheme="minorHAnsi"/>
          <w:color w:val="000000"/>
          <w:sz w:val="22"/>
          <w:szCs w:val="22"/>
          <w:highlight w:val="green"/>
          <w:u w:val="single"/>
        </w:rPr>
        <w:t>climate change wil</w:t>
      </w:r>
      <w:r w:rsidRPr="0067423B">
        <w:rPr>
          <w:rFonts w:asciiTheme="minorHAnsi" w:hAnsiTheme="minorHAnsi"/>
          <w:color w:val="000000"/>
          <w:sz w:val="22"/>
          <w:szCs w:val="22"/>
          <w:u w:val="single"/>
        </w:rPr>
        <w:t xml:space="preserve">l remain a creeping threat that will </w:t>
      </w:r>
      <w:r w:rsidRPr="006C6409">
        <w:rPr>
          <w:rFonts w:asciiTheme="minorHAnsi" w:hAnsiTheme="minorHAnsi"/>
          <w:color w:val="000000"/>
          <w:sz w:val="22"/>
          <w:szCs w:val="22"/>
          <w:highlight w:val="green"/>
          <w:u w:val="single"/>
        </w:rPr>
        <w:t>exacerbate</w:t>
      </w:r>
      <w:r w:rsidRPr="0067423B">
        <w:rPr>
          <w:rFonts w:asciiTheme="minorHAnsi" w:hAnsiTheme="minorHAnsi"/>
          <w:color w:val="000000"/>
          <w:sz w:val="22"/>
          <w:szCs w:val="22"/>
          <w:u w:val="single"/>
        </w:rPr>
        <w:t xml:space="preserve"> and amplify existing, structural </w:t>
      </w:r>
      <w:r w:rsidRPr="00A76C58">
        <w:rPr>
          <w:rFonts w:asciiTheme="minorHAnsi" w:hAnsiTheme="minorHAnsi"/>
          <w:color w:val="000000"/>
          <w:sz w:val="22"/>
          <w:szCs w:val="22"/>
          <w:u w:val="single"/>
        </w:rPr>
        <w:t>global</w:t>
      </w:r>
      <w:r w:rsidRPr="0067423B">
        <w:rPr>
          <w:rFonts w:asciiTheme="minorHAnsi" w:hAnsiTheme="minorHAnsi"/>
          <w:color w:val="000000"/>
          <w:sz w:val="22"/>
          <w:szCs w:val="22"/>
          <w:u w:val="single"/>
        </w:rPr>
        <w:t xml:space="preserve"> </w:t>
      </w:r>
      <w:r w:rsidRPr="00A76C58">
        <w:rPr>
          <w:rFonts w:asciiTheme="minorHAnsi" w:hAnsiTheme="minorHAnsi"/>
          <w:color w:val="000000"/>
          <w:sz w:val="22"/>
          <w:szCs w:val="22"/>
          <w:u w:val="single"/>
        </w:rPr>
        <w:t>inequalities</w:t>
      </w:r>
      <w:r w:rsidRPr="0067423B">
        <w:rPr>
          <w:rFonts w:asciiTheme="minorHAnsi" w:hAnsiTheme="minorHAnsi"/>
          <w:color w:val="000000"/>
          <w:sz w:val="22"/>
          <w:szCs w:val="22"/>
          <w:u w:val="single"/>
        </w:rPr>
        <w:t>.</w:t>
      </w:r>
      <w:r w:rsidRPr="00A76C58">
        <w:rPr>
          <w:rFonts w:asciiTheme="minorHAnsi" w:hAnsiTheme="minorHAnsi"/>
          <w:color w:val="000000"/>
          <w:sz w:val="16"/>
          <w:szCs w:val="22"/>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w:t>
      </w:r>
      <w:r w:rsidRPr="00283222">
        <w:rPr>
          <w:rFonts w:asciiTheme="minorHAnsi" w:hAnsiTheme="minorHAnsi"/>
          <w:color w:val="000000"/>
          <w:sz w:val="22"/>
          <w:szCs w:val="22"/>
          <w:u w:val="single"/>
        </w:rPr>
        <w:t xml:space="preserve">For the next few decades, climate change will exacerbate </w:t>
      </w:r>
      <w:r w:rsidRPr="006C6409">
        <w:rPr>
          <w:rFonts w:asciiTheme="minorHAnsi" w:hAnsiTheme="minorHAnsi"/>
          <w:color w:val="000000"/>
          <w:sz w:val="22"/>
          <w:szCs w:val="22"/>
          <w:highlight w:val="green"/>
          <w:u w:val="single"/>
        </w:rPr>
        <w:t>humanitarian crises</w:t>
      </w:r>
      <w:r w:rsidRPr="00283222">
        <w:rPr>
          <w:rFonts w:asciiTheme="minorHAnsi" w:hAnsiTheme="minorHAnsi"/>
          <w:color w:val="000000"/>
          <w:sz w:val="22"/>
          <w:szCs w:val="22"/>
          <w:u w:val="single"/>
        </w:rPr>
        <w:t xml:space="preserve">—some of which will result in the deployment of military personnel, </w:t>
      </w:r>
      <w:r w:rsidRPr="006C6409">
        <w:rPr>
          <w:rFonts w:asciiTheme="minorHAnsi" w:hAnsiTheme="minorHAnsi"/>
          <w:color w:val="000000"/>
          <w:sz w:val="22"/>
          <w:szCs w:val="22"/>
          <w:highlight w:val="green"/>
          <w:u w:val="single"/>
        </w:rPr>
        <w:t>as well as</w:t>
      </w:r>
      <w:r w:rsidRPr="00A76C58">
        <w:rPr>
          <w:rFonts w:asciiTheme="minorHAnsi" w:hAnsiTheme="minorHAnsi"/>
          <w:color w:val="000000"/>
          <w:sz w:val="22"/>
          <w:szCs w:val="22"/>
          <w:u w:val="single"/>
        </w:rPr>
        <w:t xml:space="preserve"> material</w:t>
      </w:r>
      <w:r w:rsidRPr="00283222">
        <w:rPr>
          <w:rFonts w:asciiTheme="minorHAnsi" w:hAnsiTheme="minorHAnsi"/>
          <w:color w:val="000000"/>
          <w:sz w:val="22"/>
          <w:szCs w:val="22"/>
          <w:u w:val="single"/>
        </w:rPr>
        <w:t xml:space="preserve"> and financial assistance. It will also </w:t>
      </w:r>
      <w:r w:rsidRPr="006C6409">
        <w:rPr>
          <w:rFonts w:asciiTheme="minorHAnsi" w:hAnsiTheme="minorHAnsi"/>
          <w:color w:val="000000"/>
          <w:sz w:val="22"/>
          <w:szCs w:val="22"/>
          <w:highlight w:val="green"/>
          <w:u w:val="single"/>
        </w:rPr>
        <w:t>aggravate natural resource constraints</w:t>
      </w:r>
      <w:r w:rsidRPr="00283222">
        <w:rPr>
          <w:rFonts w:asciiTheme="minorHAnsi" w:hAnsiTheme="minorHAnsi"/>
          <w:color w:val="000000"/>
          <w:sz w:val="22"/>
          <w:szCs w:val="22"/>
          <w:u w:val="single"/>
        </w:rPr>
        <w:t xml:space="preserve">, potentially </w:t>
      </w:r>
      <w:r w:rsidRPr="006C6409">
        <w:rPr>
          <w:rFonts w:asciiTheme="minorHAnsi" w:hAnsiTheme="minorHAnsi"/>
          <w:b/>
          <w:bCs/>
          <w:color w:val="000000"/>
          <w:sz w:val="22"/>
          <w:szCs w:val="22"/>
          <w:highlight w:val="green"/>
          <w:u w:val="single"/>
        </w:rPr>
        <w:t>contributing to</w:t>
      </w:r>
      <w:r w:rsidRPr="00283222">
        <w:rPr>
          <w:rFonts w:asciiTheme="minorHAnsi" w:hAnsiTheme="minorHAnsi"/>
          <w:b/>
          <w:bCs/>
          <w:color w:val="000000"/>
          <w:sz w:val="22"/>
          <w:szCs w:val="22"/>
          <w:u w:val="single"/>
        </w:rPr>
        <w:t xml:space="preserve"> political and economic </w:t>
      </w:r>
      <w:r w:rsidRPr="006C6409">
        <w:rPr>
          <w:rFonts w:asciiTheme="minorHAnsi" w:hAnsiTheme="minorHAnsi"/>
          <w:b/>
          <w:bCs/>
          <w:color w:val="000000"/>
          <w:sz w:val="22"/>
          <w:szCs w:val="22"/>
          <w:highlight w:val="green"/>
          <w:u w:val="single"/>
        </w:rPr>
        <w:t>conflict over</w:t>
      </w:r>
      <w:r w:rsidRPr="00283222">
        <w:rPr>
          <w:rFonts w:asciiTheme="minorHAnsi" w:hAnsiTheme="minorHAnsi"/>
          <w:b/>
          <w:bCs/>
          <w:color w:val="000000"/>
          <w:sz w:val="22"/>
          <w:szCs w:val="22"/>
          <w:u w:val="single"/>
        </w:rPr>
        <w:t xml:space="preserve"> water, </w:t>
      </w:r>
      <w:r w:rsidRPr="006C6409">
        <w:rPr>
          <w:rFonts w:asciiTheme="minorHAnsi" w:hAnsiTheme="minorHAnsi"/>
          <w:b/>
          <w:bCs/>
          <w:color w:val="000000"/>
          <w:sz w:val="22"/>
          <w:szCs w:val="22"/>
          <w:highlight w:val="green"/>
          <w:u w:val="single"/>
        </w:rPr>
        <w:t>food and energy</w:t>
      </w:r>
      <w:r w:rsidRPr="00A76C58">
        <w:rPr>
          <w:rFonts w:asciiTheme="minorHAnsi" w:hAnsiTheme="minorHAnsi"/>
          <w:color w:val="000000"/>
          <w:sz w:val="16"/>
          <w:szCs w:val="22"/>
        </w:rPr>
        <w:t>.</w:t>
      </w:r>
      <w:r w:rsidR="00283222"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The question</w:t>
      </w:r>
      <w:r w:rsidRPr="00A76C58">
        <w:rPr>
          <w:rFonts w:asciiTheme="minorHAnsi" w:hAnsiTheme="minorHAnsi"/>
          <w:color w:val="000000"/>
          <w:sz w:val="16"/>
          <w:szCs w:val="22"/>
        </w:rPr>
        <w:t xml:space="preserve"> for the next 30 years </w:t>
      </w:r>
      <w:r w:rsidRPr="00283222">
        <w:rPr>
          <w:rFonts w:asciiTheme="minorHAnsi" w:hAnsiTheme="minorHAnsi"/>
          <w:color w:val="000000"/>
          <w:sz w:val="22"/>
          <w:szCs w:val="22"/>
          <w:u w:val="single"/>
        </w:rPr>
        <w:t>is</w:t>
      </w:r>
      <w:r w:rsidRPr="00A76C58">
        <w:rPr>
          <w:rFonts w:asciiTheme="minorHAnsi" w:hAnsiTheme="minorHAnsi"/>
          <w:color w:val="000000"/>
          <w:sz w:val="16"/>
          <w:szCs w:val="22"/>
        </w:rPr>
        <w:t xml:space="preserve"> not “can humanity survive as a species with 1.5°C or 2°C of warming,” but, “how much will the existing disparities between the developed and developing world widen, and how long (and how successfully) can these widening political/economic disparities be sustained?” The urgency of the climate threat in the next few decades will depend, to a large degree, on whether and how much the U.S. government perceives a widening of these global inequities as a threat to U.S. national security.</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By contrast, </w:t>
      </w:r>
      <w:r w:rsidRPr="006C6409">
        <w:rPr>
          <w:rFonts w:asciiTheme="minorHAnsi" w:hAnsiTheme="minorHAnsi"/>
          <w:b/>
          <w:bCs/>
          <w:color w:val="000000"/>
          <w:sz w:val="22"/>
          <w:szCs w:val="22"/>
          <w:highlight w:val="green"/>
          <w:u w:val="single"/>
        </w:rPr>
        <w:t>if</w:t>
      </w:r>
      <w:r w:rsidRPr="00283222">
        <w:rPr>
          <w:rFonts w:asciiTheme="minorHAnsi" w:hAnsiTheme="minorHAnsi"/>
          <w:b/>
          <w:bCs/>
          <w:color w:val="000000"/>
          <w:sz w:val="22"/>
          <w:szCs w:val="22"/>
          <w:u w:val="single"/>
        </w:rPr>
        <w:t xml:space="preserve"> </w:t>
      </w:r>
      <w:r w:rsidRPr="006C6409">
        <w:rPr>
          <w:rFonts w:asciiTheme="minorHAnsi" w:hAnsiTheme="minorHAnsi"/>
          <w:b/>
          <w:bCs/>
          <w:color w:val="000000"/>
          <w:sz w:val="22"/>
          <w:szCs w:val="22"/>
          <w:highlight w:val="green"/>
          <w:u w:val="single"/>
        </w:rPr>
        <w:t>emissions</w:t>
      </w:r>
      <w:r w:rsidRPr="00A76C58">
        <w:rPr>
          <w:rFonts w:asciiTheme="minorHAnsi" w:hAnsiTheme="minorHAnsi"/>
          <w:b/>
          <w:bCs/>
          <w:color w:val="000000"/>
          <w:sz w:val="22"/>
          <w:szCs w:val="22"/>
          <w:u w:val="single"/>
        </w:rPr>
        <w:t xml:space="preserve"> continue</w:t>
      </w:r>
      <w:r w:rsidRPr="00283222">
        <w:rPr>
          <w:rFonts w:asciiTheme="minorHAnsi" w:hAnsiTheme="minorHAnsi"/>
          <w:b/>
          <w:bCs/>
          <w:color w:val="000000"/>
          <w:sz w:val="22"/>
          <w:szCs w:val="22"/>
          <w:u w:val="single"/>
        </w:rPr>
        <w:t xml:space="preserve"> to creep upward (or if they </w:t>
      </w:r>
      <w:r w:rsidRPr="006C6409">
        <w:rPr>
          <w:rFonts w:asciiTheme="minorHAnsi" w:hAnsiTheme="minorHAnsi"/>
          <w:b/>
          <w:bCs/>
          <w:color w:val="000000"/>
          <w:sz w:val="22"/>
          <w:szCs w:val="22"/>
          <w:highlight w:val="green"/>
          <w:u w:val="single"/>
        </w:rPr>
        <w:t>do not decline rapidly</w:t>
      </w:r>
      <w:r w:rsidRPr="00283222">
        <w:rPr>
          <w:rFonts w:asciiTheme="minorHAnsi" w:hAnsiTheme="minorHAnsi"/>
          <w:b/>
          <w:bCs/>
          <w:color w:val="000000"/>
          <w:sz w:val="22"/>
          <w:szCs w:val="22"/>
          <w:u w:val="single"/>
        </w:rPr>
        <w:t xml:space="preserve">), by 2100 </w:t>
      </w:r>
      <w:r w:rsidRPr="006C6409">
        <w:rPr>
          <w:rFonts w:asciiTheme="minorHAnsi" w:hAnsiTheme="minorHAnsi"/>
          <w:b/>
          <w:bCs/>
          <w:color w:val="000000"/>
          <w:sz w:val="22"/>
          <w:szCs w:val="22"/>
          <w:highlight w:val="green"/>
          <w:u w:val="single"/>
        </w:rPr>
        <w:t>climate-related</w:t>
      </w:r>
      <w:r w:rsidRPr="00283222">
        <w:rPr>
          <w:rFonts w:asciiTheme="minorHAnsi" w:hAnsiTheme="minorHAnsi"/>
          <w:b/>
          <w:bCs/>
          <w:color w:val="000000"/>
          <w:sz w:val="22"/>
          <w:szCs w:val="22"/>
          <w:u w:val="single"/>
        </w:rPr>
        <w:t xml:space="preserve"> national security </w:t>
      </w:r>
      <w:r w:rsidRPr="006C6409">
        <w:rPr>
          <w:rFonts w:asciiTheme="minorHAnsi" w:hAnsiTheme="minorHAnsi"/>
          <w:b/>
          <w:bCs/>
          <w:color w:val="000000"/>
          <w:sz w:val="22"/>
          <w:szCs w:val="22"/>
          <w:highlight w:val="green"/>
          <w:u w:val="single"/>
        </w:rPr>
        <w:t>threats could be existential</w:t>
      </w:r>
      <w:r w:rsidRPr="006C6409">
        <w:rPr>
          <w:rFonts w:asciiTheme="minorHAnsi" w:hAnsiTheme="minorHAnsi"/>
          <w:color w:val="000000"/>
          <w:sz w:val="16"/>
          <w:szCs w:val="22"/>
          <w:highlight w:val="green"/>
        </w:rPr>
        <w:t>.</w:t>
      </w:r>
      <w:r w:rsidRPr="00A76C58">
        <w:rPr>
          <w:rFonts w:asciiTheme="minorHAnsi" w:hAnsiTheme="minorHAnsi"/>
          <w:color w:val="000000"/>
          <w:sz w:val="16"/>
          <w:szCs w:val="22"/>
        </w:rPr>
        <w:t xml:space="preserve"> The question for the next hundred years is not, “are disparities politically and economically manageable?” but, “can the global order, premised on the nation-state system, itself based on territorial sovereignty, survive in a world in which substantial swathes of territory are potentially uninhabitable?”</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National Security Consequences of Climate Change to 2050</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S</w:t>
      </w:r>
      <w:r w:rsidRPr="00283222">
        <w:rPr>
          <w:rFonts w:asciiTheme="minorHAnsi" w:hAnsiTheme="minorHAnsi"/>
          <w:color w:val="000000"/>
          <w:sz w:val="22"/>
          <w:szCs w:val="22"/>
          <w:u w:val="single"/>
        </w:rPr>
        <w:t>cientists can predict the consequences of climate change to 2050 with some measure of certainty.</w:t>
      </w:r>
      <w:r w:rsidRPr="00A76C58">
        <w:rPr>
          <w:rFonts w:asciiTheme="minorHAnsi" w:hAnsiTheme="minorHAnsi"/>
          <w:color w:val="000000"/>
          <w:sz w:val="16"/>
          <w:szCs w:val="22"/>
        </w:rPr>
        <w:t xml:space="preserve"> (Beyond that date, the pace and magnitude of climate change—and therefore, the national security threat posed by it—depend heavily on the level of emissions in the coming years, as I have explained.) </w:t>
      </w:r>
      <w:r w:rsidRPr="00283222">
        <w:rPr>
          <w:rFonts w:asciiTheme="minorHAnsi" w:hAnsiTheme="minorHAnsi"/>
          <w:color w:val="000000"/>
          <w:sz w:val="22"/>
          <w:szCs w:val="22"/>
          <w:u w:val="single"/>
        </w:rPr>
        <w:t>There is relative agreement across modeled climate scenarios that the world will likely warm, on average, at least 1.5°C above pre-industrial levels by about 2050—but perhaps as soon as 2030</w:t>
      </w:r>
      <w:r w:rsidRPr="00A76C58">
        <w:rPr>
          <w:rFonts w:asciiTheme="minorHAnsi" w:hAnsiTheme="minorHAnsi"/>
          <w:color w:val="000000"/>
          <w:sz w:val="16"/>
          <w:szCs w:val="22"/>
        </w:rPr>
        <w:t xml:space="preserve">. This level of warming is likely to occur even if the world succeeds in dramatically reducing greenhouse gas emissions, </w:t>
      </w:r>
      <w:r w:rsidRPr="00283222">
        <w:rPr>
          <w:rFonts w:asciiTheme="minorHAnsi" w:hAnsiTheme="minorHAnsi"/>
          <w:color w:val="000000"/>
          <w:sz w:val="22"/>
          <w:szCs w:val="22"/>
          <w:u w:val="single"/>
        </w:rPr>
        <w:t>as even the recent Intergovernmental Panel on Climate Change (IPCC) report implicitly admits</w:t>
      </w:r>
      <w:r w:rsidRPr="00A76C58">
        <w:rPr>
          <w:rFonts w:asciiTheme="minorHAnsi" w:hAnsiTheme="minorHAnsi"/>
          <w:color w:val="000000"/>
          <w:sz w:val="16"/>
          <w:szCs w:val="22"/>
        </w:rPr>
        <w:t xml:space="preserve">. In other words, a certain amount of additional warming—at least </w:t>
      </w:r>
      <w:r w:rsidRPr="00283222">
        <w:rPr>
          <w:rFonts w:asciiTheme="minorHAnsi" w:hAnsiTheme="minorHAnsi"/>
          <w:color w:val="000000"/>
          <w:sz w:val="22"/>
          <w:szCs w:val="22"/>
          <w:u w:val="single"/>
        </w:rPr>
        <w:t>1.5°C, and probably more than that—is presumptively unavoidable.</w:t>
      </w:r>
      <w:r w:rsidR="00283222">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Looking ahead to 2050, it can be said with relative confidence that the national security consequences of climate change will vary in degree, not in kind, from the national security threats already facing the United States. This is hardly good news. Even </w:t>
      </w:r>
      <w:r w:rsidRPr="00283222">
        <w:rPr>
          <w:rFonts w:asciiTheme="minorHAnsi" w:hAnsiTheme="minorHAnsi"/>
          <w:color w:val="000000"/>
          <w:sz w:val="22"/>
          <w:szCs w:val="22"/>
          <w:u w:val="single"/>
        </w:rPr>
        <w:t xml:space="preserve">small </w:t>
      </w:r>
      <w:r w:rsidRPr="006C6409">
        <w:rPr>
          <w:rFonts w:asciiTheme="minorHAnsi" w:hAnsiTheme="minorHAnsi"/>
          <w:color w:val="000000"/>
          <w:sz w:val="22"/>
          <w:szCs w:val="22"/>
          <w:highlight w:val="green"/>
          <w:u w:val="single"/>
        </w:rPr>
        <w:t>differences in global</w:t>
      </w:r>
      <w:r w:rsidRPr="00283222">
        <w:rPr>
          <w:rFonts w:asciiTheme="minorHAnsi" w:hAnsiTheme="minorHAnsi"/>
          <w:color w:val="000000"/>
          <w:sz w:val="22"/>
          <w:szCs w:val="22"/>
          <w:u w:val="single"/>
        </w:rPr>
        <w:t xml:space="preserve"> average </w:t>
      </w:r>
      <w:r w:rsidRPr="006C6409">
        <w:rPr>
          <w:rFonts w:asciiTheme="minorHAnsi" w:hAnsiTheme="minorHAnsi"/>
          <w:color w:val="000000"/>
          <w:sz w:val="22"/>
          <w:szCs w:val="22"/>
          <w:highlight w:val="green"/>
          <w:u w:val="single"/>
        </w:rPr>
        <w:t>temperatures result in</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significant</w:t>
      </w:r>
      <w:r w:rsidRPr="00283222">
        <w:rPr>
          <w:rFonts w:asciiTheme="minorHAnsi" w:hAnsiTheme="minorHAnsi"/>
          <w:color w:val="000000"/>
          <w:sz w:val="22"/>
          <w:szCs w:val="22"/>
          <w:u w:val="single"/>
        </w:rPr>
        <w:t xml:space="preserve"> environmental </w:t>
      </w:r>
      <w:r w:rsidRPr="006C6409">
        <w:rPr>
          <w:rFonts w:asciiTheme="minorHAnsi" w:hAnsiTheme="minorHAnsi"/>
          <w:color w:val="000000"/>
          <w:sz w:val="22"/>
          <w:szCs w:val="22"/>
          <w:highlight w:val="green"/>
          <w:u w:val="single"/>
        </w:rPr>
        <w:t xml:space="preserve">changes, with </w:t>
      </w:r>
      <w:r w:rsidRPr="00A76C58">
        <w:rPr>
          <w:rFonts w:asciiTheme="minorHAnsi" w:hAnsiTheme="minorHAnsi"/>
          <w:color w:val="000000"/>
          <w:sz w:val="22"/>
          <w:szCs w:val="22"/>
          <w:u w:val="single"/>
        </w:rPr>
        <w:t>attendant</w:t>
      </w:r>
      <w:r w:rsidRPr="00283222">
        <w:rPr>
          <w:rFonts w:asciiTheme="minorHAnsi" w:hAnsiTheme="minorHAnsi"/>
          <w:color w:val="000000"/>
          <w:sz w:val="22"/>
          <w:szCs w:val="22"/>
          <w:u w:val="single"/>
        </w:rPr>
        <w:t xml:space="preserve"> social</w:t>
      </w:r>
      <w:r w:rsidRPr="00A76C58">
        <w:rPr>
          <w:rFonts w:asciiTheme="minorHAnsi" w:hAnsiTheme="minorHAnsi"/>
          <w:color w:val="000000"/>
          <w:sz w:val="16"/>
          <w:szCs w:val="22"/>
        </w:rPr>
        <w:t xml:space="preserve">, </w:t>
      </w:r>
      <w:r w:rsidRPr="006C6409">
        <w:rPr>
          <w:rFonts w:asciiTheme="minorHAnsi" w:hAnsiTheme="minorHAnsi"/>
          <w:color w:val="000000"/>
          <w:sz w:val="22"/>
          <w:szCs w:val="22"/>
          <w:highlight w:val="green"/>
          <w:u w:val="single"/>
        </w:rPr>
        <w:t>economic</w:t>
      </w:r>
      <w:r w:rsidRPr="00A76C58">
        <w:rPr>
          <w:rFonts w:asciiTheme="minorHAnsi" w:hAnsiTheme="minorHAnsi"/>
          <w:color w:val="000000"/>
          <w:sz w:val="16"/>
          <w:szCs w:val="22"/>
        </w:rPr>
        <w:t xml:space="preserve"> and political </w:t>
      </w:r>
      <w:r w:rsidRPr="006C6409">
        <w:rPr>
          <w:rFonts w:asciiTheme="minorHAnsi" w:hAnsiTheme="minorHAnsi"/>
          <w:color w:val="000000"/>
          <w:sz w:val="22"/>
          <w:szCs w:val="22"/>
          <w:highlight w:val="green"/>
          <w:u w:val="single"/>
        </w:rPr>
        <w:t>consequences</w:t>
      </w:r>
      <w:r w:rsidRPr="00A76C58">
        <w:rPr>
          <w:rFonts w:asciiTheme="minorHAnsi" w:hAnsiTheme="minorHAnsi"/>
          <w:color w:val="000000"/>
          <w:sz w:val="16"/>
          <w:szCs w:val="22"/>
        </w:rPr>
        <w:t xml:space="preserve">. By 2050, </w:t>
      </w:r>
      <w:r w:rsidRPr="00283222">
        <w:rPr>
          <w:rFonts w:asciiTheme="minorHAnsi" w:hAnsiTheme="minorHAnsi"/>
          <w:color w:val="000000"/>
          <w:sz w:val="22"/>
          <w:szCs w:val="22"/>
          <w:u w:val="single"/>
        </w:rPr>
        <w:t>climate change will wreak increasing havoc on human and natural systems</w:t>
      </w:r>
      <w:r w:rsidRPr="00A76C58">
        <w:rPr>
          <w:rFonts w:asciiTheme="minorHAnsi" w:hAnsiTheme="minorHAnsi"/>
          <w:color w:val="000000"/>
          <w:sz w:val="16"/>
          <w:szCs w:val="22"/>
        </w:rPr>
        <w:t>—predominantly, but not exclusively, in the developing world—with attenuated but profound consequences for national security.</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In particular, </w:t>
      </w:r>
      <w:r w:rsidRPr="00283222">
        <w:rPr>
          <w:rFonts w:asciiTheme="minorHAnsi" w:hAnsiTheme="minorHAnsi"/>
          <w:color w:val="000000"/>
          <w:sz w:val="22"/>
          <w:szCs w:val="22"/>
          <w:u w:val="single"/>
        </w:rPr>
        <w:t>changes in temperature</w:t>
      </w:r>
      <w:r w:rsidRPr="00A76C58">
        <w:rPr>
          <w:rFonts w:asciiTheme="minorHAnsi" w:hAnsiTheme="minorHAnsi"/>
          <w:color w:val="000000"/>
          <w:sz w:val="16"/>
          <w:szCs w:val="22"/>
        </w:rPr>
        <w:t xml:space="preserve">, the hydrological cycle </w:t>
      </w:r>
      <w:r w:rsidRPr="00283222">
        <w:rPr>
          <w:rFonts w:asciiTheme="minorHAnsi" w:hAnsiTheme="minorHAnsi"/>
          <w:b/>
          <w:bCs/>
          <w:color w:val="000000"/>
          <w:sz w:val="22"/>
          <w:szCs w:val="22"/>
          <w:u w:val="single"/>
        </w:rPr>
        <w:t xml:space="preserve">and </w:t>
      </w:r>
      <w:r w:rsidRPr="006C6409">
        <w:rPr>
          <w:rFonts w:asciiTheme="minorHAnsi" w:hAnsiTheme="minorHAnsi"/>
          <w:b/>
          <w:bCs/>
          <w:color w:val="000000"/>
          <w:sz w:val="22"/>
          <w:szCs w:val="22"/>
          <w:highlight w:val="green"/>
          <w:u w:val="single"/>
        </w:rPr>
        <w:t>the ranges of insects will impact food</w:t>
      </w:r>
      <w:r w:rsidRPr="00283222">
        <w:rPr>
          <w:rFonts w:asciiTheme="minorHAnsi" w:hAnsiTheme="minorHAnsi"/>
          <w:b/>
          <w:bCs/>
          <w:color w:val="000000"/>
          <w:sz w:val="22"/>
          <w:szCs w:val="22"/>
          <w:u w:val="single"/>
        </w:rPr>
        <w:t xml:space="preserve"> availability and food </w:t>
      </w:r>
      <w:r w:rsidRPr="006C6409">
        <w:rPr>
          <w:rFonts w:asciiTheme="minorHAnsi" w:hAnsiTheme="minorHAnsi"/>
          <w:b/>
          <w:bCs/>
          <w:color w:val="000000"/>
          <w:sz w:val="22"/>
          <w:szCs w:val="22"/>
          <w:highlight w:val="green"/>
          <w:u w:val="single"/>
        </w:rPr>
        <w:t>access</w:t>
      </w:r>
      <w:r w:rsidRPr="00283222">
        <w:rPr>
          <w:rFonts w:asciiTheme="minorHAnsi" w:hAnsiTheme="minorHAnsi"/>
          <w:b/>
          <w:bCs/>
          <w:color w:val="000000"/>
          <w:sz w:val="22"/>
          <w:szCs w:val="22"/>
          <w:u w:val="single"/>
        </w:rPr>
        <w:t xml:space="preserve"> in much of the world, </w:t>
      </w:r>
      <w:r w:rsidRPr="006C6409">
        <w:rPr>
          <w:rFonts w:asciiTheme="minorHAnsi" w:hAnsiTheme="minorHAnsi"/>
          <w:b/>
          <w:bCs/>
          <w:color w:val="000000"/>
          <w:sz w:val="22"/>
          <w:szCs w:val="22"/>
          <w:highlight w:val="green"/>
          <w:u w:val="single"/>
        </w:rPr>
        <w:t>increasing food insecurity</w:t>
      </w:r>
      <w:r w:rsidRPr="00283222">
        <w:rPr>
          <w:rFonts w:asciiTheme="minorHAnsi" w:hAnsiTheme="minorHAnsi"/>
          <w:b/>
          <w:bCs/>
          <w:color w:val="000000"/>
          <w:sz w:val="22"/>
          <w:szCs w:val="22"/>
          <w:u w:val="single"/>
        </w:rPr>
        <w:t>.</w:t>
      </w:r>
      <w:r w:rsidRPr="00A76C58">
        <w:rPr>
          <w:rFonts w:asciiTheme="minorHAnsi" w:hAnsiTheme="minorHAnsi"/>
          <w:color w:val="000000"/>
          <w:sz w:val="16"/>
          <w:szCs w:val="22"/>
        </w:rPr>
        <w:t xml:space="preserve"> Storms, flooding, </w:t>
      </w:r>
      <w:r w:rsidRPr="006C6409">
        <w:rPr>
          <w:rFonts w:asciiTheme="minorHAnsi" w:hAnsiTheme="minorHAnsi"/>
          <w:color w:val="000000"/>
          <w:sz w:val="22"/>
          <w:szCs w:val="22"/>
          <w:highlight w:val="green"/>
          <w:u w:val="single"/>
        </w:rPr>
        <w:t>changes in</w:t>
      </w:r>
      <w:r w:rsidRPr="00283222">
        <w:rPr>
          <w:rFonts w:asciiTheme="minorHAnsi" w:hAnsiTheme="minorHAnsi"/>
          <w:color w:val="000000"/>
          <w:sz w:val="22"/>
          <w:szCs w:val="22"/>
          <w:u w:val="single"/>
        </w:rPr>
        <w:t xml:space="preserve"> ocean </w:t>
      </w:r>
      <w:r w:rsidRPr="006C6409">
        <w:rPr>
          <w:rFonts w:asciiTheme="minorHAnsi" w:hAnsiTheme="minorHAnsi"/>
          <w:color w:val="000000"/>
          <w:sz w:val="22"/>
          <w:szCs w:val="22"/>
          <w:highlight w:val="green"/>
          <w:u w:val="single"/>
        </w:rPr>
        <w:t>pH</w:t>
      </w:r>
      <w:r w:rsidRPr="00283222">
        <w:rPr>
          <w:rFonts w:asciiTheme="minorHAnsi" w:hAnsiTheme="minorHAnsi"/>
          <w:color w:val="000000"/>
          <w:sz w:val="22"/>
          <w:szCs w:val="22"/>
          <w:u w:val="single"/>
        </w:rPr>
        <w:t xml:space="preserve"> and other climate-linked changes will </w:t>
      </w:r>
      <w:r w:rsidRPr="006C6409">
        <w:rPr>
          <w:rFonts w:asciiTheme="minorHAnsi" w:hAnsiTheme="minorHAnsi"/>
          <w:color w:val="000000"/>
          <w:sz w:val="22"/>
          <w:szCs w:val="22"/>
          <w:highlight w:val="green"/>
          <w:u w:val="single"/>
        </w:rPr>
        <w:t xml:space="preserve">damage </w:t>
      </w:r>
      <w:r w:rsidRPr="00A76C58">
        <w:rPr>
          <w:rFonts w:asciiTheme="minorHAnsi" w:hAnsiTheme="minorHAnsi"/>
          <w:color w:val="000000"/>
          <w:sz w:val="22"/>
          <w:szCs w:val="22"/>
          <w:u w:val="single"/>
        </w:rPr>
        <w:t>i</w:t>
      </w:r>
      <w:r w:rsidRPr="00283222">
        <w:rPr>
          <w:rFonts w:asciiTheme="minorHAnsi" w:hAnsiTheme="minorHAnsi"/>
          <w:color w:val="000000"/>
          <w:sz w:val="22"/>
          <w:szCs w:val="22"/>
          <w:u w:val="single"/>
        </w:rPr>
        <w:t xml:space="preserve">nfrastructure and negatively impact labor productivity and economic </w:t>
      </w:r>
      <w:r w:rsidRPr="006C6409">
        <w:rPr>
          <w:rFonts w:asciiTheme="minorHAnsi" w:hAnsiTheme="minorHAnsi"/>
          <w:color w:val="000000"/>
          <w:sz w:val="22"/>
          <w:szCs w:val="22"/>
          <w:highlight w:val="green"/>
          <w:u w:val="single"/>
        </w:rPr>
        <w:t>growth</w:t>
      </w:r>
      <w:r w:rsidRPr="00A76C58">
        <w:rPr>
          <w:rFonts w:asciiTheme="minorHAnsi" w:hAnsiTheme="minorHAnsi"/>
          <w:color w:val="000000"/>
          <w:sz w:val="16"/>
          <w:szCs w:val="22"/>
        </w:rPr>
        <w:t xml:space="preserve"> in much of the world. Vector-borne </w:t>
      </w:r>
      <w:r w:rsidRPr="00283222">
        <w:rPr>
          <w:rFonts w:asciiTheme="minorHAnsi" w:hAnsiTheme="minorHAnsi"/>
          <w:color w:val="000000"/>
          <w:sz w:val="22"/>
          <w:szCs w:val="22"/>
          <w:u w:val="single"/>
        </w:rPr>
        <w:t>diseases will also become more prevalent</w:t>
      </w:r>
      <w:r w:rsidRPr="00A76C58">
        <w:rPr>
          <w:rFonts w:asciiTheme="minorHAnsi" w:hAnsiTheme="minorHAnsi"/>
          <w:color w:val="000000"/>
          <w:sz w:val="16"/>
          <w:szCs w:val="22"/>
        </w:rPr>
        <w:t xml:space="preserve">, as climate change will expand the geographic range and intensity of transmission of diseases like malaria, West Nile, Zika and dengue fever, and cholera. Rising public health challenges, economic devastation and food insecurity </w:t>
      </w:r>
      <w:r w:rsidRPr="00283222">
        <w:rPr>
          <w:rFonts w:asciiTheme="minorHAnsi" w:hAnsiTheme="minorHAnsi"/>
          <w:color w:val="000000"/>
          <w:sz w:val="22"/>
          <w:szCs w:val="22"/>
          <w:u w:val="single"/>
        </w:rPr>
        <w:t>will translate into an increased demand for humanitarian assistance provided by the military, increased migration—especially from tropical and subtropical regions—and geopolitical conflict.</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w:t>
      </w:r>
      <w:r w:rsidRPr="00283222">
        <w:rPr>
          <w:rFonts w:asciiTheme="minorHAnsi" w:hAnsiTheme="minorHAnsi"/>
          <w:color w:val="000000"/>
          <w:sz w:val="22"/>
          <w:szCs w:val="22"/>
          <w:u w:val="single"/>
        </w:rPr>
        <w:t>Food insecurity, economic losses and loss of human life are also likely to exacerbate existing political tensions in the developing world, especially in regions with poor governance and/or where the climate is particularly vulnerable to warming</w:t>
      </w:r>
      <w:r w:rsidRPr="00A76C58">
        <w:rPr>
          <w:rFonts w:asciiTheme="minorHAnsi" w:hAnsiTheme="minorHAnsi"/>
          <w:color w:val="000000"/>
          <w:sz w:val="16"/>
          <w:szCs w:val="22"/>
        </w:rPr>
        <w:t xml:space="preserve"> (e.g., the Mediterranean basin). While the Arab Spring had many underlying causes, it also coincided with a period of high food prices, which arguably contributed to the protests. </w:t>
      </w:r>
      <w:r w:rsidRPr="00283222">
        <w:rPr>
          <w:rFonts w:asciiTheme="minorHAnsi" w:hAnsiTheme="minorHAnsi"/>
          <w:color w:val="000000"/>
          <w:sz w:val="22"/>
          <w:szCs w:val="22"/>
          <w:u w:val="single"/>
        </w:rPr>
        <w:t xml:space="preserve">In some situations, </w:t>
      </w:r>
      <w:r w:rsidRPr="006C6409">
        <w:rPr>
          <w:rFonts w:asciiTheme="minorHAnsi" w:hAnsiTheme="minorHAnsi"/>
          <w:color w:val="000000"/>
          <w:sz w:val="22"/>
          <w:szCs w:val="22"/>
          <w:highlight w:val="green"/>
          <w:u w:val="single"/>
        </w:rPr>
        <w:t>food insecurity</w:t>
      </w:r>
      <w:r w:rsidRPr="00283222">
        <w:rPr>
          <w:rFonts w:asciiTheme="minorHAnsi" w:hAnsiTheme="minorHAnsi"/>
          <w:color w:val="000000"/>
          <w:sz w:val="22"/>
          <w:szCs w:val="22"/>
          <w:u w:val="single"/>
        </w:rPr>
        <w:t xml:space="preserve">, economic losses and public health crises, </w:t>
      </w:r>
      <w:r w:rsidRPr="006C6409">
        <w:rPr>
          <w:rFonts w:asciiTheme="minorHAnsi" w:hAnsiTheme="minorHAnsi"/>
          <w:color w:val="000000"/>
          <w:sz w:val="22"/>
          <w:szCs w:val="22"/>
          <w:highlight w:val="green"/>
          <w:u w:val="single"/>
        </w:rPr>
        <w:t>combined with weak</w:t>
      </w:r>
      <w:r w:rsidRPr="00283222">
        <w:rPr>
          <w:rFonts w:asciiTheme="minorHAnsi" w:hAnsiTheme="minorHAnsi"/>
          <w:color w:val="000000"/>
          <w:sz w:val="22"/>
          <w:szCs w:val="22"/>
          <w:u w:val="single"/>
        </w:rPr>
        <w:t xml:space="preserve"> and ineffectual </w:t>
      </w:r>
      <w:r w:rsidRPr="006C6409">
        <w:rPr>
          <w:rFonts w:asciiTheme="minorHAnsi" w:hAnsiTheme="minorHAnsi"/>
          <w:color w:val="000000"/>
          <w:sz w:val="22"/>
          <w:szCs w:val="22"/>
          <w:highlight w:val="green"/>
          <w:u w:val="single"/>
        </w:rPr>
        <w:t>governance, could precipitate future conflicts</w:t>
      </w:r>
      <w:r w:rsidRPr="00283222">
        <w:rPr>
          <w:rFonts w:asciiTheme="minorHAnsi" w:hAnsiTheme="minorHAnsi"/>
          <w:color w:val="000000"/>
          <w:sz w:val="22"/>
          <w:szCs w:val="22"/>
          <w:u w:val="single"/>
        </w:rPr>
        <w:t xml:space="preserve"> of this kind—</w:t>
      </w:r>
      <w:r w:rsidRPr="00A76C58">
        <w:rPr>
          <w:rFonts w:asciiTheme="minorHAnsi" w:hAnsiTheme="minorHAnsi"/>
          <w:color w:val="000000"/>
          <w:sz w:val="16"/>
          <w:szCs w:val="22"/>
        </w:rPr>
        <w:t xml:space="preserve">although it will be difficult to know where and when without more precise local studies of both underlying political dynamics and the regionally-specific impacts of climate change. While the national security impacts of climate change to 2050 are likely to be costly and disruptive for the U.S. military—and devastating for many people around the world—at some point after 2050, </w:t>
      </w:r>
      <w:r w:rsidRPr="006C6409">
        <w:rPr>
          <w:rFonts w:asciiTheme="minorHAnsi" w:hAnsiTheme="minorHAnsi"/>
          <w:color w:val="000000"/>
          <w:sz w:val="22"/>
          <w:szCs w:val="22"/>
          <w:highlight w:val="green"/>
          <w:u w:val="single"/>
        </w:rPr>
        <w:t>if warming continues at its current</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pace</w:t>
      </w:r>
      <w:r w:rsidRPr="00283222">
        <w:rPr>
          <w:rFonts w:asciiTheme="minorHAnsi" w:hAnsiTheme="minorHAnsi"/>
          <w:color w:val="000000"/>
          <w:sz w:val="22"/>
          <w:szCs w:val="22"/>
          <w:u w:val="single"/>
        </w:rPr>
        <w:t>, changes to the climate could fundamentally reshape geopolitics and possibly even the current nation-state basis of the current global order.</w:t>
      </w:r>
      <w:r w:rsidR="00283222">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6C6409">
        <w:rPr>
          <w:rFonts w:asciiTheme="minorHAnsi" w:hAnsiTheme="minorHAnsi"/>
          <w:color w:val="000000"/>
          <w:sz w:val="22"/>
          <w:szCs w:val="22"/>
          <w:highlight w:val="green"/>
          <w:u w:val="single"/>
        </w:rPr>
        <w:t xml:space="preserve">there will be a </w:t>
      </w:r>
      <w:r w:rsidRPr="00A76C58">
        <w:rPr>
          <w:rFonts w:asciiTheme="minorHAnsi" w:hAnsiTheme="minorHAnsi"/>
          <w:color w:val="000000"/>
          <w:sz w:val="22"/>
          <w:szCs w:val="22"/>
          <w:u w:val="single"/>
        </w:rPr>
        <w:t xml:space="preserve">nearly </w:t>
      </w:r>
      <w:r w:rsidRPr="006C6409">
        <w:rPr>
          <w:rFonts w:asciiTheme="minorHAnsi" w:hAnsiTheme="minorHAnsi"/>
          <w:color w:val="000000"/>
          <w:sz w:val="22"/>
          <w:szCs w:val="22"/>
          <w:highlight w:val="green"/>
          <w:u w:val="single"/>
        </w:rPr>
        <w:t>70 percent decline in wheat production</w:t>
      </w:r>
      <w:r w:rsidRPr="00283222">
        <w:rPr>
          <w:rFonts w:asciiTheme="minorHAnsi" w:hAnsiTheme="minorHAnsi"/>
          <w:color w:val="000000"/>
          <w:sz w:val="22"/>
          <w:szCs w:val="22"/>
          <w:u w:val="single"/>
        </w:rPr>
        <w:t xml:space="preserve"> in Central America and the Caribbean, 75 percent of the land area in the Middle East and more than 50 percent in South Asia will be affected by highly unusual heat, </w:t>
      </w:r>
      <w:r w:rsidRPr="006C6409">
        <w:rPr>
          <w:rFonts w:asciiTheme="minorHAnsi" w:hAnsiTheme="minorHAnsi"/>
          <w:color w:val="000000"/>
          <w:sz w:val="22"/>
          <w:szCs w:val="22"/>
          <w:highlight w:val="green"/>
          <w:u w:val="single"/>
        </w:rPr>
        <w:t>and sea</w:t>
      </w:r>
      <w:r w:rsidRPr="00283222">
        <w:rPr>
          <w:rFonts w:asciiTheme="minorHAnsi" w:hAnsiTheme="minorHAnsi"/>
          <w:color w:val="000000"/>
          <w:sz w:val="22"/>
          <w:szCs w:val="22"/>
          <w:u w:val="single"/>
        </w:rPr>
        <w:t xml:space="preserve"> level </w:t>
      </w:r>
      <w:r w:rsidRPr="006C6409">
        <w:rPr>
          <w:rFonts w:asciiTheme="minorHAnsi" w:hAnsiTheme="minorHAnsi"/>
          <w:color w:val="000000"/>
          <w:sz w:val="22"/>
          <w:szCs w:val="22"/>
          <w:highlight w:val="green"/>
          <w:u w:val="single"/>
        </w:rPr>
        <w:t>rise could displace</w:t>
      </w:r>
      <w:r w:rsidRPr="00283222">
        <w:rPr>
          <w:rFonts w:asciiTheme="minorHAnsi" w:hAnsiTheme="minorHAnsi"/>
          <w:color w:val="000000"/>
          <w:sz w:val="22"/>
          <w:szCs w:val="22"/>
          <w:u w:val="single"/>
        </w:rPr>
        <w:t xml:space="preserve"> and imperil the lives </w:t>
      </w:r>
      <w:r w:rsidRPr="006C6409">
        <w:rPr>
          <w:rFonts w:asciiTheme="minorHAnsi" w:hAnsiTheme="minorHAnsi"/>
          <w:color w:val="000000"/>
          <w:sz w:val="22"/>
          <w:szCs w:val="22"/>
          <w:highlight w:val="green"/>
          <w:u w:val="single"/>
        </w:rPr>
        <w:t>hundreds of millions</w:t>
      </w:r>
      <w:r w:rsidRPr="00283222">
        <w:rPr>
          <w:rFonts w:asciiTheme="minorHAnsi" w:hAnsiTheme="minorHAnsi"/>
          <w:color w:val="000000"/>
          <w:sz w:val="22"/>
          <w:szCs w:val="22"/>
          <w:u w:val="single"/>
        </w:rPr>
        <w:t xml:space="preserve"> of people, among other consequences.</w:t>
      </w:r>
      <w:r w:rsidR="00283222">
        <w:rPr>
          <w:rFonts w:asciiTheme="minorHAnsi" w:hAnsiTheme="minorHAnsi"/>
          <w:color w:val="000000"/>
          <w:sz w:val="22"/>
          <w:szCs w:val="22"/>
          <w:u w:val="single"/>
        </w:rPr>
        <w:t xml:space="preserve"> </w:t>
      </w:r>
      <w:r w:rsidRPr="00A76C58">
        <w:rPr>
          <w:rFonts w:asciiTheme="minorHAnsi" w:hAnsiTheme="minorHAnsi"/>
          <w:color w:val="000000"/>
          <w:sz w:val="16"/>
          <w:szCs w:val="22"/>
        </w:rPr>
        <w:t xml:space="preserve">But </w:t>
      </w:r>
      <w:r w:rsidRPr="00283222">
        <w:rPr>
          <w:rFonts w:asciiTheme="minorHAnsi" w:hAnsiTheme="minorHAnsi"/>
          <w:color w:val="000000"/>
          <w:sz w:val="22"/>
          <w:szCs w:val="22"/>
          <w:u w:val="single"/>
        </w:rPr>
        <w:t>even higher levels of warming are physically possible</w:t>
      </w:r>
      <w:r w:rsidRPr="00A76C58">
        <w:rPr>
          <w:rFonts w:asciiTheme="minorHAnsi" w:hAnsiTheme="minorHAnsi"/>
          <w:color w:val="000000"/>
          <w:sz w:val="16"/>
          <w:szCs w:val="22"/>
        </w:rPr>
        <w:t xml:space="preserve"> within this century. At these levels of warming, some regions of the world would be literally uninhabitable, likely resulting in the depopulation of the tropics, to say nothing of the consequences of sea-level rise for economically important cities such as Amsterdam and New York. Even if newly warmed regions of the far north could theoretically accommodate the resulting migrants, this presumes that the political response to this unprecedented global displacement would be orderly and conflict-free borders on fantasy.</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The </w:t>
      </w:r>
      <w:r w:rsidRPr="00283222">
        <w:rPr>
          <w:rFonts w:asciiTheme="minorHAnsi" w:hAnsiTheme="minorHAnsi"/>
          <w:color w:val="000000"/>
          <w:sz w:val="22"/>
          <w:szCs w:val="22"/>
          <w:u w:val="single"/>
        </w:rPr>
        <w:t>geopolitical consequences of significant levels of warming are severe</w:t>
      </w:r>
      <w:r w:rsidRPr="00A76C58">
        <w:rPr>
          <w:rFonts w:asciiTheme="minorHAnsi" w:hAnsiTheme="minorHAnsi"/>
          <w:color w:val="000000"/>
          <w:sz w:val="16"/>
          <w:szCs w:val="22"/>
        </w:rPr>
        <w:t xml:space="preserve">, but if these changes occur in a linear way, at least there will be time for human systems to adjust. Perhaps more challenging for national security is the possibility that the until-now </w:t>
      </w:r>
      <w:r w:rsidRPr="006C6409">
        <w:rPr>
          <w:rFonts w:asciiTheme="minorHAnsi" w:hAnsiTheme="minorHAnsi"/>
          <w:color w:val="000000"/>
          <w:sz w:val="22"/>
          <w:szCs w:val="22"/>
          <w:highlight w:val="green"/>
          <w:u w:val="single"/>
        </w:rPr>
        <w:t>linear</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 xml:space="preserve">changes give way to </w:t>
      </w:r>
      <w:r w:rsidRPr="00A76C58">
        <w:rPr>
          <w:rFonts w:asciiTheme="minorHAnsi" w:hAnsiTheme="minorHAnsi"/>
          <w:color w:val="000000"/>
          <w:sz w:val="22"/>
          <w:szCs w:val="22"/>
          <w:u w:val="single"/>
        </w:rPr>
        <w:t>abrupt</w:t>
      </w:r>
      <w:r w:rsidRPr="00283222">
        <w:rPr>
          <w:rFonts w:asciiTheme="minorHAnsi" w:hAnsiTheme="minorHAnsi"/>
          <w:color w:val="000000"/>
          <w:sz w:val="22"/>
          <w:szCs w:val="22"/>
          <w:u w:val="single"/>
        </w:rPr>
        <w:t xml:space="preserve"> and </w:t>
      </w:r>
      <w:r w:rsidRPr="006C6409">
        <w:rPr>
          <w:rFonts w:asciiTheme="minorHAnsi" w:hAnsiTheme="minorHAnsi"/>
          <w:color w:val="000000"/>
          <w:sz w:val="22"/>
          <w:szCs w:val="22"/>
          <w:highlight w:val="green"/>
          <w:u w:val="single"/>
        </w:rPr>
        <w:t>irreversible ones</w:t>
      </w:r>
      <w:r w:rsidRPr="00A76C58">
        <w:rPr>
          <w:rFonts w:asciiTheme="minorHAnsi" w:hAnsiTheme="minorHAnsi"/>
          <w:color w:val="000000"/>
          <w:sz w:val="16"/>
          <w:szCs w:val="22"/>
        </w:rPr>
        <w:t xml:space="preserve">. Scientists forecast that, </w:t>
      </w:r>
      <w:r w:rsidRPr="006C6409">
        <w:rPr>
          <w:rFonts w:asciiTheme="minorHAnsi" w:hAnsiTheme="minorHAnsi"/>
          <w:color w:val="000000"/>
          <w:sz w:val="22"/>
          <w:szCs w:val="22"/>
          <w:highlight w:val="green"/>
          <w:u w:val="single"/>
        </w:rPr>
        <w:t>at higher levels</w:t>
      </w:r>
      <w:r w:rsidRPr="00283222">
        <w:rPr>
          <w:rFonts w:asciiTheme="minorHAnsi" w:hAnsiTheme="minorHAnsi"/>
          <w:color w:val="000000"/>
          <w:sz w:val="22"/>
          <w:szCs w:val="22"/>
          <w:u w:val="single"/>
        </w:rPr>
        <w:t xml:space="preserve"> of warming</w:t>
      </w:r>
      <w:r w:rsidRPr="00A76C58">
        <w:rPr>
          <w:rFonts w:asciiTheme="minorHAnsi" w:hAnsiTheme="minorHAnsi"/>
          <w:color w:val="000000"/>
          <w:sz w:val="16"/>
          <w:szCs w:val="22"/>
        </w:rPr>
        <w:t>—precisely what level is speculative—</w:t>
      </w:r>
      <w:r w:rsidRPr="006C6409">
        <w:rPr>
          <w:rFonts w:asciiTheme="minorHAnsi" w:hAnsiTheme="minorHAnsi"/>
          <w:color w:val="000000"/>
          <w:sz w:val="22"/>
          <w:szCs w:val="22"/>
          <w:highlight w:val="green"/>
          <w:u w:val="single"/>
        </w:rPr>
        <w:t>humanity could</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trigger</w:t>
      </w:r>
      <w:r w:rsidRPr="00283222">
        <w:rPr>
          <w:rFonts w:asciiTheme="minorHAnsi" w:hAnsiTheme="minorHAnsi"/>
          <w:color w:val="000000"/>
          <w:sz w:val="22"/>
          <w:szCs w:val="22"/>
          <w:u w:val="single"/>
        </w:rPr>
        <w:t xml:space="preserve"> catastrophic, </w:t>
      </w:r>
      <w:r w:rsidRPr="006C6409">
        <w:rPr>
          <w:rFonts w:asciiTheme="minorHAnsi" w:hAnsiTheme="minorHAnsi"/>
          <w:color w:val="000000"/>
          <w:sz w:val="22"/>
          <w:szCs w:val="22"/>
          <w:highlight w:val="green"/>
          <w:u w:val="single"/>
        </w:rPr>
        <w:t>abrupt</w:t>
      </w:r>
      <w:r w:rsidRPr="00283222">
        <w:rPr>
          <w:rFonts w:asciiTheme="minorHAnsi" w:hAnsiTheme="minorHAnsi"/>
          <w:color w:val="000000"/>
          <w:sz w:val="22"/>
          <w:szCs w:val="22"/>
          <w:u w:val="single"/>
        </w:rPr>
        <w:t xml:space="preserve"> and unavoidable </w:t>
      </w:r>
      <w:r w:rsidRPr="006C6409">
        <w:rPr>
          <w:rFonts w:asciiTheme="minorHAnsi" w:hAnsiTheme="minorHAnsi"/>
          <w:color w:val="000000"/>
          <w:sz w:val="22"/>
          <w:szCs w:val="22"/>
          <w:highlight w:val="green"/>
          <w:u w:val="single"/>
        </w:rPr>
        <w:t xml:space="preserve">consequences to the </w:t>
      </w:r>
      <w:r w:rsidRPr="006C6409">
        <w:rPr>
          <w:rFonts w:asciiTheme="minorHAnsi" w:hAnsiTheme="minorHAnsi"/>
          <w:b/>
          <w:bCs/>
          <w:color w:val="000000"/>
          <w:sz w:val="22"/>
          <w:szCs w:val="22"/>
          <w:highlight w:val="green"/>
          <w:u w:val="single"/>
        </w:rPr>
        <w:t>ecosystem</w:t>
      </w:r>
      <w:r w:rsidRPr="00283222">
        <w:rPr>
          <w:rFonts w:asciiTheme="minorHAnsi" w:hAnsiTheme="minorHAnsi"/>
          <w:color w:val="000000"/>
          <w:sz w:val="22"/>
          <w:szCs w:val="22"/>
          <w:u w:val="single"/>
        </w:rPr>
        <w:t>.</w:t>
      </w:r>
      <w:r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The</w:t>
      </w:r>
      <w:r w:rsidRPr="00A76C58">
        <w:rPr>
          <w:rFonts w:asciiTheme="minorHAnsi" w:hAnsiTheme="minorHAnsi"/>
          <w:color w:val="000000"/>
          <w:sz w:val="16"/>
          <w:szCs w:val="22"/>
        </w:rPr>
        <w:t xml:space="preserve"> </w:t>
      </w:r>
      <w:r w:rsidRPr="00283222">
        <w:rPr>
          <w:rFonts w:asciiTheme="minorHAnsi" w:hAnsiTheme="minorHAnsi"/>
          <w:color w:val="000000"/>
          <w:sz w:val="22"/>
          <w:szCs w:val="22"/>
          <w:u w:val="single"/>
        </w:rPr>
        <w:t xml:space="preserve">IPCC has considered nine such abrupt changes; </w:t>
      </w:r>
      <w:r w:rsidRPr="006C6409">
        <w:rPr>
          <w:rFonts w:asciiTheme="minorHAnsi" w:hAnsiTheme="minorHAnsi"/>
          <w:color w:val="000000"/>
          <w:sz w:val="22"/>
          <w:szCs w:val="22"/>
          <w:highlight w:val="green"/>
          <w:u w:val="single"/>
        </w:rPr>
        <w:t>one example</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is the</w:t>
      </w:r>
      <w:r w:rsidRPr="00283222">
        <w:rPr>
          <w:rFonts w:asciiTheme="minorHAnsi" w:hAnsiTheme="minorHAnsi"/>
          <w:color w:val="000000"/>
          <w:sz w:val="22"/>
          <w:szCs w:val="22"/>
          <w:u w:val="single"/>
        </w:rPr>
        <w:t xml:space="preserve"> potential shutting down of the </w:t>
      </w:r>
      <w:r w:rsidRPr="006C6409">
        <w:rPr>
          <w:rFonts w:asciiTheme="minorHAnsi" w:hAnsiTheme="minorHAnsi"/>
          <w:color w:val="000000"/>
          <w:sz w:val="22"/>
          <w:szCs w:val="22"/>
          <w:highlight w:val="green"/>
          <w:u w:val="single"/>
        </w:rPr>
        <w:t>Indian summer monsoon</w:t>
      </w:r>
      <w:r w:rsidRPr="00283222">
        <w:rPr>
          <w:rFonts w:asciiTheme="minorHAnsi" w:hAnsiTheme="minorHAnsi"/>
          <w:color w:val="000000"/>
          <w:sz w:val="22"/>
          <w:szCs w:val="22"/>
          <w:u w:val="single"/>
        </w:rPr>
        <w:t>. Over a billion people are dependent upon the Indian monsoon</w:t>
      </w:r>
      <w:r w:rsidRPr="00A76C58">
        <w:rPr>
          <w:rFonts w:asciiTheme="minorHAnsi" w:hAnsiTheme="minorHAnsi"/>
          <w:color w:val="000000"/>
          <w:sz w:val="16"/>
          <w:szCs w:val="22"/>
        </w:rPr>
        <w:t xml:space="preserve">, which provides parts of South Asia with about 80 percent of its annual rainfall;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w:t>
      </w:r>
      <w:r w:rsidRPr="00283222">
        <w:rPr>
          <w:rFonts w:asciiTheme="minorHAnsi" w:hAnsiTheme="minorHAnsi"/>
          <w:color w:val="000000"/>
          <w:sz w:val="22"/>
          <w:szCs w:val="22"/>
          <w:u w:val="single"/>
        </w:rPr>
        <w:t xml:space="preserve">if warming continues, the monsoon </w:t>
      </w:r>
      <w:r w:rsidRPr="006C6409">
        <w:rPr>
          <w:rFonts w:asciiTheme="minorHAnsi" w:hAnsiTheme="minorHAnsi"/>
          <w:color w:val="000000"/>
          <w:sz w:val="22"/>
          <w:szCs w:val="22"/>
          <w:highlight w:val="green"/>
          <w:u w:val="single"/>
        </w:rPr>
        <w:t>could abruptly shift</w:t>
      </w:r>
      <w:r w:rsidRPr="00283222">
        <w:rPr>
          <w:rFonts w:asciiTheme="minorHAnsi" w:hAnsiTheme="minorHAnsi"/>
          <w:color w:val="000000"/>
          <w:sz w:val="22"/>
          <w:szCs w:val="22"/>
          <w:u w:val="single"/>
        </w:rPr>
        <w:t xml:space="preserve"> </w:t>
      </w:r>
      <w:r w:rsidRPr="00A76C58">
        <w:rPr>
          <w:rFonts w:asciiTheme="minorHAnsi" w:hAnsiTheme="minorHAnsi"/>
          <w:color w:val="000000"/>
          <w:sz w:val="16"/>
          <w:szCs w:val="22"/>
        </w:rPr>
        <w:t>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The consequences of abrupt, severe warming for national security are obvious in general, if unclear in the specifics. In 2003, the Defense Department asked a contractor to explore such a scenario. The resulting report outlined the offensive and defensive national security strategies countries may adopt if faced with abrupt climate change, and highlighted the increased risk of inter- and intra-state conflict over natural resources and immigration. Although the report may be off in its imagined timeframe (positing abrupt climate change by 2020</w:t>
      </w:r>
      <w:r w:rsidRPr="00283222">
        <w:rPr>
          <w:rFonts w:asciiTheme="minorHAnsi" w:hAnsiTheme="minorHAnsi"/>
          <w:color w:val="000000"/>
          <w:sz w:val="22"/>
          <w:szCs w:val="22"/>
          <w:u w:val="single"/>
        </w:rPr>
        <w:t xml:space="preserve">), the world it conjures is improbable but not outlandish. </w:t>
      </w:r>
      <w:r w:rsidRPr="006C6409">
        <w:rPr>
          <w:rFonts w:asciiTheme="minorHAnsi" w:hAnsiTheme="minorHAnsi"/>
          <w:color w:val="000000"/>
          <w:sz w:val="22"/>
          <w:szCs w:val="22"/>
          <w:highlight w:val="green"/>
          <w:u w:val="single"/>
        </w:rPr>
        <w:t>If the</w:t>
      </w:r>
      <w:r w:rsidRPr="00283222">
        <w:rPr>
          <w:rFonts w:asciiTheme="minorHAnsi" w:hAnsiTheme="minorHAnsi"/>
          <w:color w:val="000000"/>
          <w:sz w:val="22"/>
          <w:szCs w:val="22"/>
          <w:u w:val="single"/>
        </w:rPr>
        <w:t xml:space="preserve"> Indian </w:t>
      </w:r>
      <w:r w:rsidRPr="006C6409">
        <w:rPr>
          <w:rFonts w:asciiTheme="minorHAnsi" w:hAnsiTheme="minorHAnsi"/>
          <w:color w:val="000000"/>
          <w:sz w:val="22"/>
          <w:szCs w:val="22"/>
          <w:highlight w:val="green"/>
          <w:u w:val="single"/>
        </w:rPr>
        <w:t>monsoon were to switch</w:t>
      </w:r>
      <w:r w:rsidRPr="00283222">
        <w:rPr>
          <w:rFonts w:asciiTheme="minorHAnsi" w:hAnsiTheme="minorHAnsi"/>
          <w:color w:val="000000"/>
          <w:sz w:val="22"/>
          <w:szCs w:val="22"/>
          <w:u w:val="single"/>
        </w:rPr>
        <w:t xml:space="preserve"> to dry state, </w:t>
      </w:r>
      <w:r w:rsidRPr="006C6409">
        <w:rPr>
          <w:rFonts w:asciiTheme="minorHAnsi" w:hAnsiTheme="minorHAnsi"/>
          <w:color w:val="000000"/>
          <w:sz w:val="22"/>
          <w:szCs w:val="22"/>
          <w:highlight w:val="green"/>
          <w:u w:val="single"/>
        </w:rPr>
        <w:t>and a billion people were</w:t>
      </w:r>
      <w:r w:rsidRPr="00283222">
        <w:rPr>
          <w:rFonts w:asciiTheme="minorHAnsi" w:hAnsiTheme="minorHAnsi"/>
          <w:color w:val="000000"/>
          <w:sz w:val="22"/>
          <w:szCs w:val="22"/>
          <w:u w:val="single"/>
        </w:rPr>
        <w:t xml:space="preserve"> suddenly </w:t>
      </w:r>
      <w:r w:rsidRPr="006C6409">
        <w:rPr>
          <w:rFonts w:asciiTheme="minorHAnsi" w:hAnsiTheme="minorHAnsi"/>
          <w:color w:val="000000"/>
          <w:sz w:val="22"/>
          <w:szCs w:val="22"/>
          <w:highlight w:val="green"/>
          <w:u w:val="single"/>
        </w:rPr>
        <w:t>without</w:t>
      </w:r>
      <w:r w:rsidRPr="00283222">
        <w:rPr>
          <w:rFonts w:asciiTheme="minorHAnsi" w:hAnsiTheme="minorHAnsi"/>
          <w:color w:val="000000"/>
          <w:sz w:val="22"/>
          <w:szCs w:val="22"/>
          <w:u w:val="single"/>
        </w:rPr>
        <w:t xml:space="preserve"> reliable </w:t>
      </w:r>
      <w:r w:rsidRPr="006C6409">
        <w:rPr>
          <w:rFonts w:asciiTheme="minorHAnsi" w:hAnsiTheme="minorHAnsi"/>
          <w:color w:val="000000"/>
          <w:sz w:val="22"/>
          <w:szCs w:val="22"/>
          <w:highlight w:val="green"/>
          <w:u w:val="single"/>
        </w:rPr>
        <w:t>food</w:t>
      </w:r>
      <w:r w:rsidRPr="00283222">
        <w:rPr>
          <w:rFonts w:asciiTheme="minorHAnsi" w:hAnsiTheme="minorHAnsi"/>
          <w:color w:val="000000"/>
          <w:sz w:val="22"/>
          <w:szCs w:val="22"/>
          <w:u w:val="single"/>
        </w:rPr>
        <w:t xml:space="preserve"> sources, for example, </w:t>
      </w:r>
      <w:r w:rsidRPr="006C6409">
        <w:rPr>
          <w:rFonts w:asciiTheme="minorHAnsi" w:hAnsiTheme="minorHAnsi"/>
          <w:color w:val="000000"/>
          <w:sz w:val="22"/>
          <w:szCs w:val="22"/>
          <w:highlight w:val="green"/>
          <w:u w:val="single"/>
        </w:rPr>
        <w:t>it is not clear how the Indian government would react</w:t>
      </w:r>
      <w:r w:rsidRPr="00A76C58">
        <w:rPr>
          <w:rFonts w:asciiTheme="minorHAnsi" w:hAnsiTheme="minorHAnsi"/>
          <w:color w:val="000000"/>
          <w:sz w:val="16"/>
          <w:szCs w:val="22"/>
        </w:rPr>
        <w:t xml:space="preserve">, assuming it would survive in its current form. Major </w:t>
      </w:r>
      <w:r w:rsidRPr="006C6409">
        <w:rPr>
          <w:rFonts w:asciiTheme="minorHAnsi" w:hAnsiTheme="minorHAnsi"/>
          <w:b/>
          <w:bCs/>
          <w:color w:val="000000"/>
          <w:sz w:val="22"/>
          <w:szCs w:val="22"/>
          <w:highlight w:val="green"/>
          <w:u w:val="single"/>
        </w:rPr>
        <w:t>wars</w:t>
      </w:r>
      <w:r w:rsidRPr="00283222">
        <w:rPr>
          <w:rFonts w:asciiTheme="minorHAnsi" w:hAnsiTheme="minorHAnsi"/>
          <w:b/>
          <w:bCs/>
          <w:color w:val="000000"/>
          <w:sz w:val="22"/>
          <w:szCs w:val="22"/>
          <w:u w:val="single"/>
        </w:rPr>
        <w:t xml:space="preserve"> or low-intensity proxy conflicts </w:t>
      </w:r>
      <w:r w:rsidRPr="006C6409">
        <w:rPr>
          <w:rFonts w:asciiTheme="minorHAnsi" w:hAnsiTheme="minorHAnsi"/>
          <w:b/>
          <w:bCs/>
          <w:color w:val="000000"/>
          <w:sz w:val="22"/>
          <w:szCs w:val="22"/>
          <w:highlight w:val="green"/>
          <w:u w:val="single"/>
        </w:rPr>
        <w:t>seem likely,</w:t>
      </w:r>
      <w:r w:rsidRPr="00283222">
        <w:rPr>
          <w:rFonts w:asciiTheme="minorHAnsi" w:hAnsiTheme="minorHAnsi"/>
          <w:b/>
          <w:bCs/>
          <w:color w:val="000000"/>
          <w:sz w:val="22"/>
          <w:szCs w:val="22"/>
          <w:u w:val="single"/>
        </w:rPr>
        <w:t xml:space="preserve"> if not inevitable</w:t>
      </w:r>
      <w:r w:rsidRPr="00A76C58">
        <w:rPr>
          <w:rFonts w:asciiTheme="minorHAnsi" w:hAnsiTheme="minorHAnsi"/>
          <w:color w:val="000000"/>
          <w:sz w:val="16"/>
          <w:szCs w:val="22"/>
        </w:rPr>
        <w:t>, in such a scenario.</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This is not to say that a parade of climate </w:t>
      </w:r>
      <w:proofErr w:type="spellStart"/>
      <w:r w:rsidRPr="00A76C58">
        <w:rPr>
          <w:rFonts w:asciiTheme="minorHAnsi" w:hAnsiTheme="minorHAnsi"/>
          <w:color w:val="000000"/>
          <w:sz w:val="16"/>
          <w:szCs w:val="22"/>
        </w:rPr>
        <w:t>horribles</w:t>
      </w:r>
      <w:proofErr w:type="spellEnd"/>
      <w:r w:rsidRPr="00A76C58">
        <w:rPr>
          <w:rFonts w:asciiTheme="minorHAnsi" w:hAnsiTheme="minorHAnsi"/>
          <w:color w:val="000000"/>
          <w:sz w:val="16"/>
          <w:szCs w:val="22"/>
        </w:rPr>
        <w:t xml:space="preserve">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r w:rsidR="00283222" w:rsidRPr="00A76C58">
        <w:rPr>
          <w:rFonts w:asciiTheme="minorHAnsi" w:hAnsiTheme="minorHAnsi"/>
          <w:color w:val="000000"/>
          <w:sz w:val="16"/>
          <w:szCs w:val="22"/>
        </w:rPr>
        <w:t xml:space="preserve"> </w:t>
      </w:r>
      <w:r w:rsidRPr="00A76C58">
        <w:rPr>
          <w:rFonts w:asciiTheme="minorHAnsi" w:hAnsiTheme="minorHAnsi"/>
          <w:color w:val="000000"/>
          <w:sz w:val="16"/>
          <w:szCs w:val="22"/>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while the head-turning national security impacts of climate change are probably several decades away, the nature of the threat is such that waiting until these changes manifest is not a viable option. </w:t>
      </w:r>
      <w:r w:rsidRPr="006C6409">
        <w:rPr>
          <w:rFonts w:asciiTheme="minorHAnsi" w:hAnsiTheme="minorHAnsi"/>
          <w:color w:val="000000"/>
          <w:sz w:val="22"/>
          <w:szCs w:val="22"/>
          <w:highlight w:val="green"/>
          <w:u w:val="single"/>
        </w:rPr>
        <w:t>By the time</w:t>
      </w:r>
      <w:r w:rsidRPr="00283222">
        <w:rPr>
          <w:rFonts w:asciiTheme="minorHAnsi" w:hAnsiTheme="minorHAnsi"/>
          <w:color w:val="000000"/>
          <w:sz w:val="22"/>
          <w:szCs w:val="22"/>
          <w:u w:val="single"/>
        </w:rPr>
        <w:t xml:space="preserve"> the climate </w:t>
      </w:r>
      <w:r w:rsidRPr="006C6409">
        <w:rPr>
          <w:rFonts w:asciiTheme="minorHAnsi" w:hAnsiTheme="minorHAnsi"/>
          <w:color w:val="000000"/>
          <w:sz w:val="22"/>
          <w:szCs w:val="22"/>
          <w:highlight w:val="green"/>
          <w:u w:val="single"/>
        </w:rPr>
        <w:t>consequences are severe enough</w:t>
      </w:r>
      <w:r w:rsidRPr="00283222">
        <w:rPr>
          <w:rFonts w:asciiTheme="minorHAnsi" w:hAnsiTheme="minorHAnsi"/>
          <w:color w:val="000000"/>
          <w:sz w:val="22"/>
          <w:szCs w:val="22"/>
          <w:u w:val="single"/>
        </w:rPr>
        <w:t xml:space="preserve"> to compel action, </w:t>
      </w:r>
      <w:r w:rsidRPr="006C6409">
        <w:rPr>
          <w:rFonts w:asciiTheme="minorHAnsi" w:hAnsiTheme="minorHAnsi"/>
          <w:color w:val="000000"/>
          <w:sz w:val="22"/>
          <w:szCs w:val="22"/>
          <w:highlight w:val="green"/>
          <w:u w:val="single"/>
        </w:rPr>
        <w:t>there is</w:t>
      </w:r>
      <w:r w:rsidRPr="00283222">
        <w:rPr>
          <w:rFonts w:asciiTheme="minorHAnsi" w:hAnsiTheme="minorHAnsi"/>
          <w:color w:val="000000"/>
          <w:sz w:val="22"/>
          <w:szCs w:val="22"/>
          <w:u w:val="single"/>
        </w:rPr>
        <w:t xml:space="preserve"> likely to be </w:t>
      </w:r>
      <w:r w:rsidRPr="006C6409">
        <w:rPr>
          <w:rFonts w:asciiTheme="minorHAnsi" w:hAnsiTheme="minorHAnsi"/>
          <w:color w:val="000000"/>
          <w:sz w:val="22"/>
          <w:szCs w:val="22"/>
          <w:highlight w:val="green"/>
          <w:u w:val="single"/>
        </w:rPr>
        <w:t>little</w:t>
      </w:r>
      <w:r w:rsidRPr="00283222">
        <w:rPr>
          <w:rFonts w:asciiTheme="minorHAnsi" w:hAnsiTheme="minorHAnsi"/>
          <w:color w:val="000000"/>
          <w:sz w:val="22"/>
          <w:szCs w:val="22"/>
          <w:u w:val="single"/>
        </w:rPr>
        <w:t xml:space="preserve"> that can be done on human timescales </w:t>
      </w:r>
      <w:r w:rsidRPr="006C6409">
        <w:rPr>
          <w:rFonts w:asciiTheme="minorHAnsi" w:hAnsiTheme="minorHAnsi"/>
          <w:color w:val="000000"/>
          <w:sz w:val="22"/>
          <w:szCs w:val="22"/>
          <w:highlight w:val="green"/>
          <w:u w:val="single"/>
        </w:rPr>
        <w:t>to undo the changes to</w:t>
      </w:r>
      <w:r w:rsidRPr="00283222">
        <w:rPr>
          <w:rFonts w:asciiTheme="minorHAnsi" w:hAnsiTheme="minorHAnsi"/>
          <w:color w:val="000000"/>
          <w:sz w:val="22"/>
          <w:szCs w:val="22"/>
          <w:u w:val="single"/>
        </w:rPr>
        <w:t xml:space="preserve"> environmental </w:t>
      </w:r>
      <w:r w:rsidRPr="006C6409">
        <w:rPr>
          <w:rFonts w:asciiTheme="minorHAnsi" w:hAnsiTheme="minorHAnsi"/>
          <w:color w:val="000000"/>
          <w:sz w:val="22"/>
          <w:szCs w:val="22"/>
          <w:highlight w:val="green"/>
          <w:u w:val="single"/>
        </w:rPr>
        <w:t>systems and the</w:t>
      </w:r>
      <w:r w:rsidRPr="00283222">
        <w:rPr>
          <w:rFonts w:asciiTheme="minorHAnsi" w:hAnsiTheme="minorHAnsi"/>
          <w:color w:val="000000"/>
          <w:sz w:val="22"/>
          <w:szCs w:val="22"/>
          <w:u w:val="single"/>
        </w:rPr>
        <w:t xml:space="preserve"> human </w:t>
      </w:r>
      <w:r w:rsidRPr="006C6409">
        <w:rPr>
          <w:rFonts w:asciiTheme="minorHAnsi" w:hAnsiTheme="minorHAnsi"/>
          <w:color w:val="000000"/>
          <w:sz w:val="22"/>
          <w:szCs w:val="22"/>
          <w:highlight w:val="green"/>
          <w:u w:val="single"/>
        </w:rPr>
        <w:t>societies</w:t>
      </w:r>
      <w:r w:rsidRPr="00283222">
        <w:rPr>
          <w:rFonts w:asciiTheme="minorHAnsi" w:hAnsiTheme="minorHAnsi"/>
          <w:color w:val="000000"/>
          <w:sz w:val="22"/>
          <w:szCs w:val="22"/>
          <w:u w:val="single"/>
        </w:rPr>
        <w:t xml:space="preserve"> </w:t>
      </w:r>
      <w:r w:rsidRPr="006C6409">
        <w:rPr>
          <w:rFonts w:asciiTheme="minorHAnsi" w:hAnsiTheme="minorHAnsi"/>
          <w:color w:val="000000"/>
          <w:sz w:val="22"/>
          <w:szCs w:val="22"/>
          <w:highlight w:val="green"/>
          <w:u w:val="single"/>
        </w:rPr>
        <w:t>dependent</w:t>
      </w:r>
      <w:r w:rsidRPr="00283222">
        <w:rPr>
          <w:rFonts w:asciiTheme="minorHAnsi" w:hAnsiTheme="minorHAnsi"/>
          <w:color w:val="000000"/>
          <w:sz w:val="22"/>
          <w:szCs w:val="22"/>
          <w:u w:val="single"/>
        </w:rPr>
        <w:t xml:space="preserve"> </w:t>
      </w:r>
      <w:r w:rsidRPr="00A76C58">
        <w:rPr>
          <w:rFonts w:asciiTheme="minorHAnsi" w:hAnsiTheme="minorHAnsi"/>
          <w:color w:val="000000"/>
          <w:sz w:val="22"/>
          <w:szCs w:val="22"/>
          <w:u w:val="single"/>
        </w:rPr>
        <w:t>up</w:t>
      </w:r>
      <w:r w:rsidRPr="006C6409">
        <w:rPr>
          <w:rFonts w:asciiTheme="minorHAnsi" w:hAnsiTheme="minorHAnsi"/>
          <w:color w:val="000000"/>
          <w:sz w:val="22"/>
          <w:szCs w:val="22"/>
          <w:highlight w:val="green"/>
          <w:u w:val="single"/>
        </w:rPr>
        <w:t>on them</w:t>
      </w:r>
      <w:r w:rsidRPr="00283222">
        <w:rPr>
          <w:rFonts w:asciiTheme="minorHAnsi" w:hAnsiTheme="minorHAnsi"/>
          <w:color w:val="000000"/>
          <w:sz w:val="22"/>
          <w:szCs w:val="22"/>
          <w:u w:val="single"/>
        </w:rPr>
        <w:t>.</w:t>
      </w:r>
    </w:p>
    <w:p w14:paraId="08D362E2" w14:textId="30851F5E" w:rsidR="00F6140F" w:rsidRDefault="00F6140F" w:rsidP="005F0882">
      <w:pPr>
        <w:pStyle w:val="NormalWeb"/>
        <w:rPr>
          <w:rFonts w:asciiTheme="minorHAnsi" w:hAnsiTheme="minorHAnsi"/>
          <w:color w:val="000000"/>
          <w:sz w:val="22"/>
          <w:szCs w:val="22"/>
          <w:u w:val="single"/>
        </w:rPr>
      </w:pPr>
    </w:p>
    <w:p w14:paraId="505F8085" w14:textId="77777777" w:rsidR="002D39C2" w:rsidRDefault="002D39C2" w:rsidP="002D39C2">
      <w:pPr>
        <w:pStyle w:val="Heading3"/>
      </w:pPr>
      <w:r>
        <w:t>1NC – AT: Interdependence</w:t>
      </w:r>
    </w:p>
    <w:p w14:paraId="7AD24023" w14:textId="77777777" w:rsidR="002D39C2" w:rsidRPr="00710665" w:rsidRDefault="002D39C2" w:rsidP="002D39C2">
      <w:pPr>
        <w:pStyle w:val="Heading4"/>
        <w:rPr>
          <w:u w:val="single"/>
        </w:rPr>
      </w:pPr>
      <w:r>
        <w:t xml:space="preserve">Interdependence can </w:t>
      </w:r>
      <w:r>
        <w:rPr>
          <w:u w:val="single"/>
        </w:rPr>
        <w:t>just as easily</w:t>
      </w:r>
      <w:r>
        <w:t xml:space="preserve"> cause </w:t>
      </w:r>
      <w:r>
        <w:rPr>
          <w:u w:val="single"/>
        </w:rPr>
        <w:t>more war</w:t>
      </w:r>
      <w:r>
        <w:t xml:space="preserve"> even between </w:t>
      </w:r>
      <w:r>
        <w:rPr>
          <w:u w:val="single"/>
        </w:rPr>
        <w:t>nuclear states</w:t>
      </w:r>
    </w:p>
    <w:p w14:paraId="6EF3660A" w14:textId="77777777" w:rsidR="002D39C2" w:rsidRPr="000F7892" w:rsidRDefault="002D39C2" w:rsidP="002D39C2">
      <w:r w:rsidRPr="004B1780">
        <w:rPr>
          <w:rStyle w:val="Style13ptBold"/>
        </w:rPr>
        <w:t>Spaniel</w:t>
      </w:r>
      <w:r w:rsidRPr="004B1780">
        <w:t xml:space="preserve"> and Malone </w:t>
      </w:r>
      <w:r w:rsidRPr="004B1780">
        <w:rPr>
          <w:rStyle w:val="Style13ptBold"/>
        </w:rPr>
        <w:t>3/5</w:t>
      </w:r>
      <w:r w:rsidRPr="004B1780">
        <w:t>/19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5" w:history="1">
        <w:r w:rsidRPr="005733BA">
          <w:rPr>
            <w:rStyle w:val="Hyperlink"/>
          </w:rPr>
          <w:t>https://wjspaniel.files.wordpress.com/2019/03/uncertainty-tradeoff-final.pdf</w:t>
        </w:r>
      </w:hyperlink>
      <w:r>
        <w:t>]</w:t>
      </w:r>
    </w:p>
    <w:p w14:paraId="0A9E7A0F" w14:textId="77777777" w:rsidR="002D39C2" w:rsidRPr="004545B0" w:rsidRDefault="002D39C2" w:rsidP="002D39C2">
      <w:pPr>
        <w:rPr>
          <w:sz w:val="14"/>
        </w:rPr>
      </w:pPr>
      <w:r w:rsidRPr="004545B0">
        <w:rPr>
          <w:sz w:val="14"/>
        </w:rPr>
        <w:t xml:space="preserve">This paper has more general implications for trade-conflict research. It complements growing calls to disaggregate the effects of instruments like trade (Martin et al. 2008). </w:t>
      </w:r>
      <w:r w:rsidRPr="006C6409">
        <w:rPr>
          <w:rStyle w:val="StyleUnderline"/>
          <w:highlight w:val="green"/>
        </w:rPr>
        <w:t>Empirical analyses</w:t>
      </w:r>
      <w:r w:rsidRPr="002F4948">
        <w:rPr>
          <w:rStyle w:val="StyleUnderline"/>
        </w:rPr>
        <w:t xml:space="preserve"> must</w:t>
      </w:r>
      <w:r w:rsidRPr="004545B0">
        <w:rPr>
          <w:sz w:val="14"/>
        </w:rPr>
        <w:t xml:space="preserve"> carefully </w:t>
      </w:r>
      <w:r w:rsidRPr="006C6409">
        <w:rPr>
          <w:rStyle w:val="StyleUnderline"/>
          <w:highlight w:val="green"/>
        </w:rPr>
        <w:t>trace what</w:t>
      </w:r>
      <w:r w:rsidRPr="002F4948">
        <w:rPr>
          <w:rStyle w:val="StyleUnderline"/>
        </w:rPr>
        <w:t xml:space="preserve"> precisely </w:t>
      </w:r>
      <w:r w:rsidRPr="006C6409">
        <w:rPr>
          <w:rStyle w:val="StyleUnderline"/>
          <w:highlight w:val="green"/>
        </w:rPr>
        <w:t>parties do not</w:t>
      </w:r>
      <w:r w:rsidRPr="006C6409">
        <w:rPr>
          <w:sz w:val="14"/>
          <w:highlight w:val="green"/>
        </w:rPr>
        <w:t xml:space="preserve"> </w:t>
      </w:r>
      <w:r w:rsidRPr="006C6409">
        <w:rPr>
          <w:rStyle w:val="StyleUnderline"/>
          <w:highlight w:val="green"/>
        </w:rPr>
        <w:t>know</w:t>
      </w:r>
      <w:r w:rsidRPr="004545B0">
        <w:rPr>
          <w:sz w:val="14"/>
        </w:rPr>
        <w:t xml:space="preserve"> about each other </w:t>
      </w:r>
      <w:r w:rsidRPr="006C6409">
        <w:rPr>
          <w:rStyle w:val="StyleUnderline"/>
          <w:highlight w:val="green"/>
        </w:rPr>
        <w:t>to</w:t>
      </w:r>
      <w:r w:rsidRPr="00E57DD0">
        <w:rPr>
          <w:rStyle w:val="StyleUnderline"/>
        </w:rPr>
        <w:t xml:space="preserve"> </w:t>
      </w:r>
      <w:r w:rsidRPr="00E57DD0">
        <w:rPr>
          <w:rStyle w:val="Emphasis"/>
        </w:rPr>
        <w:t>draw</w:t>
      </w:r>
      <w:r w:rsidRPr="002F4948">
        <w:rPr>
          <w:rStyle w:val="Emphasis"/>
        </w:rPr>
        <w:t xml:space="preserve"> </w:t>
      </w:r>
      <w:r w:rsidRPr="006C6409">
        <w:rPr>
          <w:rStyle w:val="Emphasis"/>
          <w:highlight w:val="green"/>
        </w:rPr>
        <w:t>the correct inference</w:t>
      </w:r>
      <w:r w:rsidRPr="004545B0">
        <w:rPr>
          <w:sz w:val="14"/>
        </w:rPr>
        <w:t xml:space="preserve">. It also suggests states should be careful in interpreting how other states value or benefit from mutual trade flows. </w:t>
      </w:r>
      <w:r w:rsidRPr="002F4948">
        <w:rPr>
          <w:rStyle w:val="StyleUnderline"/>
        </w:rPr>
        <w:t>A free trade agreement</w:t>
      </w:r>
      <w:r w:rsidRPr="004545B0">
        <w:rPr>
          <w:sz w:val="14"/>
        </w:rPr>
        <w:t xml:space="preserve"> championed by one state </w:t>
      </w:r>
      <w:r w:rsidRPr="002F4948">
        <w:rPr>
          <w:rStyle w:val="StyleUnderline"/>
        </w:rPr>
        <w:t>may be perceived</w:t>
      </w:r>
      <w:r w:rsidRPr="004545B0">
        <w:rPr>
          <w:sz w:val="14"/>
        </w:rPr>
        <w:t xml:space="preserve"> as relatively </w:t>
      </w:r>
      <w:r w:rsidRPr="002F4948">
        <w:rPr>
          <w:rStyle w:val="Emphasis"/>
        </w:rPr>
        <w:t>less beneficial</w:t>
      </w:r>
      <w:r w:rsidRPr="004545B0">
        <w:rPr>
          <w:sz w:val="14"/>
        </w:rPr>
        <w:t xml:space="preserve"> in another state. </w:t>
      </w:r>
      <w:r w:rsidRPr="002F4948">
        <w:rPr>
          <w:rStyle w:val="StyleUnderline"/>
        </w:rPr>
        <w:t xml:space="preserve">This </w:t>
      </w:r>
      <w:r w:rsidRPr="006C6409">
        <w:rPr>
          <w:rStyle w:val="StyleUnderline"/>
          <w:highlight w:val="green"/>
        </w:rPr>
        <w:t>uncertainty</w:t>
      </w:r>
      <w:r w:rsidRPr="002F4948">
        <w:rPr>
          <w:rStyle w:val="StyleUnderline"/>
        </w:rPr>
        <w:t xml:space="preserve"> may </w:t>
      </w:r>
      <w:r w:rsidRPr="006C6409">
        <w:rPr>
          <w:rStyle w:val="StyleUnderline"/>
          <w:highlight w:val="green"/>
        </w:rPr>
        <w:t>undermine</w:t>
      </w:r>
      <w:r w:rsidRPr="004545B0">
        <w:rPr>
          <w:sz w:val="14"/>
        </w:rPr>
        <w:t xml:space="preserve"> the </w:t>
      </w:r>
      <w:r w:rsidRPr="006C6409">
        <w:rPr>
          <w:rStyle w:val="StyleUnderline"/>
          <w:highlight w:val="green"/>
        </w:rPr>
        <w:t>credibility</w:t>
      </w:r>
      <w:r w:rsidRPr="004545B0">
        <w:rPr>
          <w:sz w:val="14"/>
        </w:rPr>
        <w:t xml:space="preserve"> to abide by the agreement in the long-run.</w:t>
      </w:r>
    </w:p>
    <w:p w14:paraId="7CBD3EA1" w14:textId="77777777" w:rsidR="002D39C2" w:rsidRPr="004545B0" w:rsidRDefault="002D39C2" w:rsidP="002D39C2">
      <w:pPr>
        <w:rPr>
          <w:sz w:val="16"/>
        </w:rPr>
      </w:pPr>
      <w:r w:rsidRPr="004545B0">
        <w:rPr>
          <w:sz w:val="16"/>
        </w:rPr>
        <w:t xml:space="preserve">We also highlight the need for future research to consider screening incentives in trade deals themselves. Although </w:t>
      </w:r>
      <w:r w:rsidRPr="006C6409">
        <w:rPr>
          <w:rStyle w:val="StyleUnderline"/>
          <w:highlight w:val="green"/>
        </w:rPr>
        <w:t>the proposer benefits</w:t>
      </w:r>
      <w:r w:rsidRPr="002F4948">
        <w:rPr>
          <w:rStyle w:val="StyleUnderline"/>
        </w:rPr>
        <w:t xml:space="preserve"> from</w:t>
      </w:r>
      <w:r w:rsidRPr="004545B0">
        <w:rPr>
          <w:sz w:val="16"/>
        </w:rPr>
        <w:t xml:space="preserve"> greater </w:t>
      </w:r>
      <w:r w:rsidRPr="002F4948">
        <w:rPr>
          <w:rStyle w:val="StyleUnderline"/>
        </w:rPr>
        <w:t>trade</w:t>
      </w:r>
      <w:r w:rsidRPr="004545B0">
        <w:rPr>
          <w:sz w:val="16"/>
        </w:rPr>
        <w:t xml:space="preserve">—both from the direct economic benefit and indirect ability to steal more surplus from the receiver— trade </w:t>
      </w:r>
      <w:r w:rsidRPr="006C6409">
        <w:rPr>
          <w:rStyle w:val="StyleUnderline"/>
          <w:highlight w:val="green"/>
        </w:rPr>
        <w:t>can harm</w:t>
      </w:r>
      <w:r w:rsidRPr="004545B0">
        <w:rPr>
          <w:sz w:val="16"/>
        </w:rPr>
        <w:t xml:space="preserve"> unresolved </w:t>
      </w:r>
      <w:r w:rsidRPr="006C6409">
        <w:rPr>
          <w:rStyle w:val="StyleUnderline"/>
          <w:highlight w:val="green"/>
        </w:rPr>
        <w:t>receivers</w:t>
      </w:r>
      <w:r w:rsidRPr="002F4948">
        <w:rPr>
          <w:rStyle w:val="Emphasis"/>
        </w:rPr>
        <w:t xml:space="preserve"> and incentivize screening</w:t>
      </w:r>
      <w:r w:rsidRPr="004545B0">
        <w:rPr>
          <w:sz w:val="16"/>
        </w:rPr>
        <w:t xml:space="preserve">. </w:t>
      </w:r>
      <w:r w:rsidRPr="006C6409">
        <w:rPr>
          <w:rStyle w:val="StyleUnderline"/>
          <w:highlight w:val="green"/>
        </w:rPr>
        <w:t>This</w:t>
      </w:r>
      <w:r w:rsidRPr="004545B0">
        <w:rPr>
          <w:sz w:val="16"/>
        </w:rPr>
        <w:t xml:space="preserve"> </w:t>
      </w:r>
      <w:r w:rsidRPr="002F4948">
        <w:rPr>
          <w:rStyle w:val="StyleUnderline"/>
        </w:rPr>
        <w:t>could</w:t>
      </w:r>
      <w:r w:rsidRPr="004545B0">
        <w:rPr>
          <w:sz w:val="16"/>
        </w:rPr>
        <w:t xml:space="preserve"> generate some </w:t>
      </w:r>
      <w:r w:rsidRPr="006C6409">
        <w:rPr>
          <w:rStyle w:val="StyleUnderline"/>
          <w:highlight w:val="green"/>
        </w:rPr>
        <w:t>constraints</w:t>
      </w:r>
      <w:r w:rsidRPr="002F4948">
        <w:rPr>
          <w:rStyle w:val="StyleUnderline"/>
        </w:rPr>
        <w:t xml:space="preserve"> in the </w:t>
      </w:r>
      <w:r w:rsidRPr="006C6409">
        <w:rPr>
          <w:rStyle w:val="StyleUnderline"/>
          <w:highlight w:val="green"/>
        </w:rPr>
        <w:t>deals</w:t>
      </w:r>
      <w:r w:rsidRPr="004545B0">
        <w:rPr>
          <w:sz w:val="16"/>
        </w:rPr>
        <w:t xml:space="preserve"> a state is willing to sign, </w:t>
      </w:r>
      <w:r w:rsidRPr="002F4948">
        <w:rPr>
          <w:rStyle w:val="StyleUnderline"/>
        </w:rPr>
        <w:t>in fear</w:t>
      </w:r>
      <w:r w:rsidRPr="004545B0">
        <w:rPr>
          <w:sz w:val="16"/>
        </w:rPr>
        <w:t xml:space="preserve"> that the rearranged incentives under uncertainty could hurt its ability to effectively bluff later. A more unified approach to trade and crisis negotiations would yield additional interesting insights.</w:t>
      </w:r>
    </w:p>
    <w:p w14:paraId="031894A3" w14:textId="77777777" w:rsidR="002D39C2" w:rsidRPr="004545B0" w:rsidRDefault="002D39C2" w:rsidP="002D39C2">
      <w:pPr>
        <w:rPr>
          <w:sz w:val="16"/>
        </w:rPr>
      </w:pPr>
      <w:r w:rsidRPr="004545B0">
        <w:rPr>
          <w:sz w:val="16"/>
        </w:rPr>
        <w:t xml:space="preserve">Moving forward, the results speak to other lines of research in international relations theory predicated on changing costs of conflict. We couched our results in the interdependence literature due its clear application. However, the </w:t>
      </w:r>
      <w:r w:rsidRPr="002F4948">
        <w:rPr>
          <w:rStyle w:val="Emphasis"/>
        </w:rPr>
        <w:t xml:space="preserve">comparative </w:t>
      </w:r>
      <w:r w:rsidRPr="006C6409">
        <w:rPr>
          <w:rStyle w:val="Emphasis"/>
          <w:highlight w:val="green"/>
        </w:rPr>
        <w:t>static speaks to cases where</w:t>
      </w:r>
      <w:r w:rsidRPr="002F4948">
        <w:rPr>
          <w:rStyle w:val="Emphasis"/>
        </w:rPr>
        <w:t xml:space="preserve"> the receiver’s </w:t>
      </w:r>
      <w:r w:rsidRPr="006C6409">
        <w:rPr>
          <w:rStyle w:val="Emphasis"/>
          <w:highlight w:val="green"/>
        </w:rPr>
        <w:t>costs increase</w:t>
      </w:r>
      <w:r w:rsidRPr="002F4948">
        <w:rPr>
          <w:rStyle w:val="Emphasis"/>
        </w:rPr>
        <w:t xml:space="preserve"> more </w:t>
      </w:r>
      <w:r w:rsidRPr="006C6409">
        <w:rPr>
          <w:rStyle w:val="Emphasis"/>
          <w:highlight w:val="green"/>
        </w:rPr>
        <w:t>generally</w:t>
      </w:r>
      <w:r w:rsidRPr="004545B0">
        <w:rPr>
          <w:sz w:val="16"/>
        </w:rPr>
        <w:t xml:space="preserve">.23 Framed this way, the results have clear implications for other literatures. For example, standard nuclear deterrence theory argues that possessing nuclear weapons increases the costs of war for potential challengers due to the risk of a retaliatory nuclear response (Morgenthau 1961, 280; Gilpin 1983, 213-219). </w:t>
      </w:r>
      <w:r w:rsidRPr="006C6409">
        <w:rPr>
          <w:rStyle w:val="StyleUnderline"/>
          <w:highlight w:val="green"/>
        </w:rPr>
        <w:t>The</w:t>
      </w:r>
      <w:r w:rsidRPr="002F4948">
        <w:rPr>
          <w:rStyle w:val="StyleUnderline"/>
        </w:rPr>
        <w:t xml:space="preserve"> </w:t>
      </w:r>
      <w:r w:rsidRPr="006C6409">
        <w:rPr>
          <w:rStyle w:val="StyleUnderline"/>
          <w:highlight w:val="green"/>
        </w:rPr>
        <w:t>logic</w:t>
      </w:r>
      <w:r w:rsidRPr="002F4948">
        <w:rPr>
          <w:rStyle w:val="StyleUnderline"/>
        </w:rPr>
        <w:t xml:space="preserve"> of alliance formation</w:t>
      </w:r>
      <w:r w:rsidRPr="004545B0">
        <w:rPr>
          <w:sz w:val="16"/>
        </w:rPr>
        <w:t xml:space="preserve"> similarly </w:t>
      </w:r>
      <w:r w:rsidRPr="006C6409">
        <w:rPr>
          <w:rStyle w:val="StyleUnderline"/>
          <w:highlight w:val="green"/>
        </w:rPr>
        <w:t>relies</w:t>
      </w:r>
      <w:r w:rsidRPr="002F4948">
        <w:rPr>
          <w:rStyle w:val="StyleUnderline"/>
        </w:rPr>
        <w:t xml:space="preserve"> </w:t>
      </w:r>
      <w:r w:rsidRPr="006C6409">
        <w:rPr>
          <w:rStyle w:val="StyleUnderline"/>
          <w:highlight w:val="green"/>
        </w:rPr>
        <w:t>on</w:t>
      </w:r>
      <w:r w:rsidRPr="004545B0">
        <w:rPr>
          <w:sz w:val="16"/>
        </w:rPr>
        <w:t xml:space="preserve"> the assumption that </w:t>
      </w:r>
      <w:r w:rsidRPr="002F4948">
        <w:rPr>
          <w:rStyle w:val="StyleUnderline"/>
        </w:rPr>
        <w:t>entering</w:t>
      </w:r>
      <w:r w:rsidRPr="004545B0">
        <w:rPr>
          <w:sz w:val="16"/>
        </w:rPr>
        <w:t xml:space="preserve"> these </w:t>
      </w:r>
      <w:r w:rsidRPr="006C6409">
        <w:rPr>
          <w:rStyle w:val="StyleUnderline"/>
          <w:highlight w:val="green"/>
        </w:rPr>
        <w:t>pacts</w:t>
      </w:r>
      <w:r w:rsidRPr="006C6409">
        <w:rPr>
          <w:sz w:val="16"/>
          <w:highlight w:val="green"/>
        </w:rPr>
        <w:t xml:space="preserve"> </w:t>
      </w:r>
      <w:r w:rsidRPr="006C6409">
        <w:rPr>
          <w:rStyle w:val="StyleUnderline"/>
          <w:highlight w:val="green"/>
        </w:rPr>
        <w:t>induces</w:t>
      </w:r>
      <w:r w:rsidRPr="004545B0">
        <w:rPr>
          <w:sz w:val="16"/>
        </w:rPr>
        <w:t xml:space="preserve"> </w:t>
      </w:r>
      <w:r w:rsidRPr="006C6409">
        <w:rPr>
          <w:rStyle w:val="StyleUnderline"/>
          <w:highlight w:val="green"/>
        </w:rPr>
        <w:t>peace</w:t>
      </w:r>
      <w:r w:rsidRPr="006C6409">
        <w:rPr>
          <w:sz w:val="16"/>
          <w:highlight w:val="green"/>
        </w:rPr>
        <w:t xml:space="preserve"> </w:t>
      </w:r>
      <w:r w:rsidRPr="006C6409">
        <w:rPr>
          <w:rStyle w:val="StyleUnderline"/>
          <w:highlight w:val="green"/>
        </w:rPr>
        <w:t>by raising</w:t>
      </w:r>
      <w:r w:rsidRPr="004545B0">
        <w:rPr>
          <w:sz w:val="16"/>
        </w:rPr>
        <w:t xml:space="preserve"> an opponent’s </w:t>
      </w:r>
      <w:r w:rsidRPr="006C6409">
        <w:rPr>
          <w:rStyle w:val="StyleUnderline"/>
          <w:highlight w:val="green"/>
        </w:rPr>
        <w:t>costs</w:t>
      </w:r>
      <w:r w:rsidRPr="004545B0">
        <w:rPr>
          <w:sz w:val="16"/>
        </w:rPr>
        <w:t xml:space="preserve"> of conflict (Morrow 1994). Together, these mechanisms assume raising the costs of war should decrease conflict. Our results demonstrate </w:t>
      </w:r>
      <w:r w:rsidRPr="004545B0">
        <w:rPr>
          <w:rStyle w:val="Emphasis"/>
        </w:rPr>
        <w:t>this effect is</w:t>
      </w:r>
      <w:r w:rsidRPr="004545B0">
        <w:rPr>
          <w:sz w:val="16"/>
        </w:rPr>
        <w:t xml:space="preserve"> likely </w:t>
      </w:r>
      <w:r w:rsidRPr="004545B0">
        <w:rPr>
          <w:rStyle w:val="Emphasis"/>
        </w:rPr>
        <w:t>more conditional</w:t>
      </w:r>
      <w:r w:rsidRPr="004545B0">
        <w:rPr>
          <w:sz w:val="16"/>
        </w:rPr>
        <w:t xml:space="preserve"> than previously realized. We find </w:t>
      </w:r>
      <w:r w:rsidRPr="006C6409">
        <w:rPr>
          <w:rStyle w:val="Emphasis"/>
          <w:highlight w:val="green"/>
        </w:rPr>
        <w:t>increased costs</w:t>
      </w:r>
      <w:r w:rsidRPr="004545B0">
        <w:rPr>
          <w:rStyle w:val="Emphasis"/>
        </w:rPr>
        <w:t xml:space="preserve"> of conflict can </w:t>
      </w:r>
      <w:r w:rsidRPr="006C6409">
        <w:rPr>
          <w:rStyle w:val="Emphasis"/>
          <w:highlight w:val="green"/>
        </w:rPr>
        <w:t>exacerbate issues</w:t>
      </w:r>
      <w:r w:rsidRPr="004545B0">
        <w:rPr>
          <w:sz w:val="16"/>
        </w:rPr>
        <w:t xml:space="preserve"> with uncertainty over resolve even if both states possess destructive weaponry. This promises to shed new insights into how raising costs affects deterrence and coercive bargaining in other contexts.</w:t>
      </w:r>
    </w:p>
    <w:p w14:paraId="4249767E" w14:textId="77777777" w:rsidR="002D39C2" w:rsidRDefault="002D39C2" w:rsidP="002D39C2">
      <w:pPr>
        <w:pStyle w:val="Heading3"/>
      </w:pPr>
      <w:r>
        <w:t>1NC – AT: Diversionary War</w:t>
      </w:r>
    </w:p>
    <w:p w14:paraId="1753945F" w14:textId="77777777" w:rsidR="002D39C2" w:rsidRPr="0072167B" w:rsidRDefault="002D39C2" w:rsidP="002D39C2">
      <w:pPr>
        <w:pStyle w:val="Heading4"/>
      </w:pPr>
      <w:r>
        <w:t xml:space="preserve">No diversionary </w:t>
      </w:r>
      <w:r w:rsidRPr="0072167B">
        <w:rPr>
          <w:u w:val="single"/>
        </w:rPr>
        <w:t>war</w:t>
      </w:r>
      <w:r>
        <w:t xml:space="preserve"> – they use </w:t>
      </w:r>
      <w:r>
        <w:rPr>
          <w:u w:val="single"/>
        </w:rPr>
        <w:t>rhetoric</w:t>
      </w:r>
      <w:r>
        <w:t xml:space="preserve"> instead</w:t>
      </w:r>
    </w:p>
    <w:p w14:paraId="7C6FB6C2" w14:textId="77777777" w:rsidR="002D39C2" w:rsidRPr="00C96325" w:rsidRDefault="002D39C2" w:rsidP="002D39C2">
      <w:r w:rsidRPr="000E154B">
        <w:rPr>
          <w:rStyle w:val="Style13ptBold"/>
        </w:rPr>
        <w:t>Carter 18</w:t>
      </w:r>
      <w:r w:rsidRPr="00C96325">
        <w:t xml:space="preserve"> [Erin Baggott Carter, Assistant Professor, School of International Relations, University of Southern California. </w:t>
      </w:r>
      <w:r>
        <w:t>Diversionary Cheap Talk: Unemployment and US Foreign Policy Rhetoric, 1945-2010</w:t>
      </w:r>
      <w:r w:rsidRPr="00C96325">
        <w:t>. August 29, 2018. www.erinbcarter.org/documents/diversionUS.pdf</w:t>
      </w:r>
      <w:r>
        <w:t>]</w:t>
      </w:r>
    </w:p>
    <w:p w14:paraId="64C31DCC" w14:textId="77777777" w:rsidR="002D39C2" w:rsidRPr="00FE1DAC" w:rsidRDefault="002D39C2" w:rsidP="002D39C2">
      <w:pPr>
        <w:rPr>
          <w:sz w:val="16"/>
        </w:rPr>
      </w:pPr>
      <w:r w:rsidRPr="002506D3">
        <w:rPr>
          <w:rStyle w:val="StyleUnderline"/>
        </w:rPr>
        <w:t>There is</w:t>
      </w:r>
      <w:r w:rsidRPr="00FE1DAC">
        <w:rPr>
          <w:sz w:val="16"/>
        </w:rPr>
        <w:t xml:space="preserve"> a large </w:t>
      </w:r>
      <w:r w:rsidRPr="006C6409">
        <w:rPr>
          <w:rStyle w:val="StyleUnderline"/>
          <w:highlight w:val="green"/>
        </w:rPr>
        <w:t>lit</w:t>
      </w:r>
      <w:r w:rsidRPr="00FE1DAC">
        <w:rPr>
          <w:rStyle w:val="StyleUnderline"/>
        </w:rPr>
        <w:t xml:space="preserve">erature </w:t>
      </w:r>
      <w:r w:rsidRPr="006C6409">
        <w:rPr>
          <w:rStyle w:val="StyleUnderline"/>
          <w:highlight w:val="green"/>
        </w:rPr>
        <w:t>on diversionary conflict</w:t>
      </w:r>
      <w:r w:rsidRPr="00FE1DAC">
        <w:rPr>
          <w:sz w:val="16"/>
        </w:rPr>
        <w:t xml:space="preserve"> in international relations, </w:t>
      </w:r>
      <w:r w:rsidRPr="00FE1DAC">
        <w:rPr>
          <w:rStyle w:val="Emphasis"/>
        </w:rPr>
        <w:t xml:space="preserve">but it </w:t>
      </w:r>
      <w:r w:rsidRPr="006C6409">
        <w:rPr>
          <w:rStyle w:val="Emphasis"/>
          <w:highlight w:val="green"/>
        </w:rPr>
        <w:t>focuses on material conflicts</w:t>
      </w:r>
      <w:r w:rsidRPr="00FE1DAC">
        <w:rPr>
          <w:sz w:val="16"/>
        </w:rPr>
        <w:t xml:space="preserve"> like militarized interstate disputes </w:t>
      </w:r>
      <w:r w:rsidRPr="006C6409">
        <w:rPr>
          <w:rStyle w:val="Emphasis"/>
          <w:highlight w:val="green"/>
        </w:rPr>
        <w:t>rather than</w:t>
      </w:r>
      <w:r w:rsidRPr="00FE1DAC">
        <w:rPr>
          <w:rStyle w:val="Emphasis"/>
        </w:rPr>
        <w:t xml:space="preserve"> foreign policy </w:t>
      </w:r>
      <w:r w:rsidRPr="006C6409">
        <w:rPr>
          <w:rStyle w:val="Emphasis"/>
          <w:highlight w:val="green"/>
        </w:rPr>
        <w:t>rhetoric</w:t>
      </w:r>
      <w:r w:rsidRPr="00FE1DAC">
        <w:rPr>
          <w:sz w:val="16"/>
        </w:rPr>
        <w:t>. It is based in social identity theory, which suggests that leaders can increase ingroup affinity by making intergroup distinctions more salient (</w:t>
      </w:r>
      <w:proofErr w:type="spellStart"/>
      <w:r w:rsidRPr="00FE1DAC">
        <w:rPr>
          <w:sz w:val="16"/>
        </w:rPr>
        <w:t>Coser</w:t>
      </w:r>
      <w:proofErr w:type="spellEnd"/>
      <w:r w:rsidRPr="00FE1DAC">
        <w:rPr>
          <w:sz w:val="16"/>
        </w:rPr>
        <w:t xml:space="preserve"> 1956; Simmel 1955; Tajfel and Turner 1979). A recent review concludes that </w:t>
      </w:r>
      <w:r w:rsidRPr="00FE1DAC">
        <w:rPr>
          <w:rStyle w:val="StyleUnderline"/>
        </w:rPr>
        <w:t>though the internal logic of diversionary conflict is</w:t>
      </w:r>
      <w:r w:rsidRPr="00FE1DAC">
        <w:rPr>
          <w:sz w:val="16"/>
        </w:rPr>
        <w:t xml:space="preserve"> “compelling and theoretically well </w:t>
      </w:r>
      <w:r w:rsidRPr="00FE1DAC">
        <w:rPr>
          <w:rStyle w:val="StyleUnderline"/>
        </w:rPr>
        <w:t>supported</w:t>
      </w:r>
      <w:r w:rsidRPr="00FE1DAC">
        <w:rPr>
          <w:sz w:val="16"/>
        </w:rPr>
        <w:t xml:space="preserve">,” the </w:t>
      </w:r>
      <w:r w:rsidRPr="006C6409">
        <w:rPr>
          <w:rStyle w:val="Emphasis"/>
          <w:highlight w:val="green"/>
        </w:rPr>
        <w:t>empirical evidence is</w:t>
      </w:r>
      <w:r w:rsidRPr="00FE1DAC">
        <w:rPr>
          <w:sz w:val="16"/>
        </w:rPr>
        <w:t xml:space="preserve"> “decidedly </w:t>
      </w:r>
      <w:r w:rsidRPr="006C6409">
        <w:rPr>
          <w:rStyle w:val="Emphasis"/>
          <w:highlight w:val="green"/>
        </w:rPr>
        <w:t>mixed</w:t>
      </w:r>
      <w:r w:rsidRPr="00FE1DAC">
        <w:rPr>
          <w:sz w:val="16"/>
        </w:rPr>
        <w:t xml:space="preserve">” (Baum and Philip 2008, 48). Several studies find evidence of diversionary aggression in US foreign policy (Clark 2003; </w:t>
      </w:r>
      <w:proofErr w:type="spellStart"/>
      <w:r w:rsidRPr="00FE1DAC">
        <w:rPr>
          <w:sz w:val="16"/>
        </w:rPr>
        <w:t>DeRouen</w:t>
      </w:r>
      <w:proofErr w:type="spellEnd"/>
      <w:r w:rsidRPr="00FE1DAC">
        <w:rPr>
          <w:sz w:val="16"/>
        </w:rPr>
        <w:t xml:space="preserve"> 2000; </w:t>
      </w:r>
      <w:proofErr w:type="spellStart"/>
      <w:r w:rsidRPr="00FE1DAC">
        <w:rPr>
          <w:sz w:val="16"/>
        </w:rPr>
        <w:t>DeRouen</w:t>
      </w:r>
      <w:proofErr w:type="spellEnd"/>
      <w:r w:rsidRPr="00FE1DAC">
        <w:rPr>
          <w:sz w:val="16"/>
        </w:rPr>
        <w:t xml:space="preserve"> and Peake 2002; Fordham 1998a,b; Hess and Orphanides 1995; Howell and </w:t>
      </w:r>
      <w:proofErr w:type="spellStart"/>
      <w:r w:rsidRPr="00FE1DAC">
        <w:rPr>
          <w:sz w:val="16"/>
        </w:rPr>
        <w:t>Pevehouse</w:t>
      </w:r>
      <w:proofErr w:type="spellEnd"/>
      <w:r w:rsidRPr="00FE1DAC">
        <w:rPr>
          <w:sz w:val="16"/>
        </w:rPr>
        <w:t xml:space="preserve"> 2005; James and </w:t>
      </w:r>
      <w:proofErr w:type="spellStart"/>
      <w:r w:rsidRPr="00FE1DAC">
        <w:rPr>
          <w:sz w:val="16"/>
        </w:rPr>
        <w:t>Hristoulas</w:t>
      </w:r>
      <w:proofErr w:type="spellEnd"/>
      <w:r w:rsidRPr="00FE1DAC">
        <w:rPr>
          <w:sz w:val="16"/>
        </w:rPr>
        <w:t xml:space="preserve"> 1994; James and </w:t>
      </w:r>
      <w:proofErr w:type="spellStart"/>
      <w:r w:rsidRPr="00FE1DAC">
        <w:rPr>
          <w:sz w:val="16"/>
        </w:rPr>
        <w:t>Oneal</w:t>
      </w:r>
      <w:proofErr w:type="spellEnd"/>
      <w:r w:rsidRPr="00FE1DAC">
        <w:rPr>
          <w:sz w:val="16"/>
        </w:rPr>
        <w:t xml:space="preserve"> 1991; Levy 1989a, 1989b; Clifton and Bickers 1992; Ostrom and Job 1986) and elsewhere (Bennett 2000; Dassel and Reinhardt 1999; Davies 2002; </w:t>
      </w:r>
      <w:proofErr w:type="spellStart"/>
      <w:r w:rsidRPr="00FE1DAC">
        <w:rPr>
          <w:sz w:val="16"/>
        </w:rPr>
        <w:t>Enterline</w:t>
      </w:r>
      <w:proofErr w:type="spellEnd"/>
      <w:r w:rsidRPr="00FE1DAC">
        <w:rPr>
          <w:sz w:val="16"/>
        </w:rPr>
        <w:t xml:space="preserve"> and </w:t>
      </w:r>
      <w:proofErr w:type="spellStart"/>
      <w:r w:rsidRPr="00FE1DAC">
        <w:rPr>
          <w:sz w:val="16"/>
        </w:rPr>
        <w:t>Gleditsch</w:t>
      </w:r>
      <w:proofErr w:type="spellEnd"/>
      <w:r w:rsidRPr="00FE1DAC">
        <w:rPr>
          <w:sz w:val="16"/>
        </w:rPr>
        <w:t xml:space="preserve"> 2000; </w:t>
      </w:r>
      <w:proofErr w:type="spellStart"/>
      <w:r w:rsidRPr="00FE1DAC">
        <w:rPr>
          <w:sz w:val="16"/>
        </w:rPr>
        <w:t>Gelpi</w:t>
      </w:r>
      <w:proofErr w:type="spellEnd"/>
      <w:r w:rsidRPr="00FE1DAC">
        <w:rPr>
          <w:sz w:val="16"/>
        </w:rPr>
        <w:t xml:space="preserve"> 1997; </w:t>
      </w:r>
      <w:proofErr w:type="spellStart"/>
      <w:r w:rsidRPr="00FE1DAC">
        <w:rPr>
          <w:sz w:val="16"/>
        </w:rPr>
        <w:t>Heldt</w:t>
      </w:r>
      <w:proofErr w:type="spellEnd"/>
      <w:r w:rsidRPr="00FE1DAC">
        <w:rPr>
          <w:sz w:val="16"/>
        </w:rPr>
        <w:t xml:space="preserve"> 1999; Lebow 1981; Mansfield and Snyder 1995; </w:t>
      </w:r>
      <w:proofErr w:type="spellStart"/>
      <w:r w:rsidRPr="00FE1DAC">
        <w:rPr>
          <w:sz w:val="16"/>
        </w:rPr>
        <w:t>Oneal</w:t>
      </w:r>
      <w:proofErr w:type="spellEnd"/>
      <w:r w:rsidRPr="00FE1DAC">
        <w:rPr>
          <w:sz w:val="16"/>
        </w:rPr>
        <w:t xml:space="preserve"> and </w:t>
      </w:r>
      <w:proofErr w:type="spellStart"/>
      <w:r w:rsidRPr="00FE1DAC">
        <w:rPr>
          <w:sz w:val="16"/>
        </w:rPr>
        <w:t>Tir</w:t>
      </w:r>
      <w:proofErr w:type="spellEnd"/>
      <w:r w:rsidRPr="00FE1DAC">
        <w:rPr>
          <w:sz w:val="16"/>
        </w:rPr>
        <w:t xml:space="preserve"> 2006; </w:t>
      </w:r>
      <w:proofErr w:type="spellStart"/>
      <w:r w:rsidRPr="00FE1DAC">
        <w:rPr>
          <w:sz w:val="16"/>
        </w:rPr>
        <w:t>Russett</w:t>
      </w:r>
      <w:proofErr w:type="spellEnd"/>
      <w:r w:rsidRPr="00FE1DAC">
        <w:rPr>
          <w:sz w:val="16"/>
        </w:rPr>
        <w:t xml:space="preserve"> 1990; Sobek 2007; </w:t>
      </w:r>
      <w:proofErr w:type="spellStart"/>
      <w:r w:rsidRPr="00FE1DAC">
        <w:rPr>
          <w:sz w:val="16"/>
        </w:rPr>
        <w:t>Tir</w:t>
      </w:r>
      <w:proofErr w:type="spellEnd"/>
      <w:r w:rsidRPr="00FE1DAC">
        <w:rPr>
          <w:sz w:val="16"/>
        </w:rPr>
        <w:t xml:space="preserve"> 2010). Yet </w:t>
      </w:r>
      <w:r w:rsidRPr="00FE1DAC">
        <w:rPr>
          <w:rStyle w:val="StyleUnderline"/>
        </w:rPr>
        <w:t>skeptics have amassed</w:t>
      </w:r>
      <w:r w:rsidRPr="00FE1DAC">
        <w:rPr>
          <w:sz w:val="16"/>
        </w:rPr>
        <w:t xml:space="preserve"> opposing </w:t>
      </w:r>
      <w:r w:rsidRPr="00FE1DAC">
        <w:rPr>
          <w:rStyle w:val="StyleUnderline"/>
        </w:rPr>
        <w:t>evidence</w:t>
      </w:r>
      <w:r w:rsidRPr="00FE1DAC">
        <w:rPr>
          <w:sz w:val="16"/>
        </w:rPr>
        <w:t xml:space="preserve"> (</w:t>
      </w:r>
      <w:proofErr w:type="spellStart"/>
      <w:r w:rsidRPr="00FE1DAC">
        <w:rPr>
          <w:sz w:val="16"/>
        </w:rPr>
        <w:t>Chiozza</w:t>
      </w:r>
      <w:proofErr w:type="spellEnd"/>
      <w:r w:rsidRPr="00FE1DAC">
        <w:rPr>
          <w:sz w:val="16"/>
        </w:rPr>
        <w:t xml:space="preserve"> and </w:t>
      </w:r>
      <w:proofErr w:type="spellStart"/>
      <w:r w:rsidRPr="00FE1DAC">
        <w:rPr>
          <w:sz w:val="16"/>
        </w:rPr>
        <w:t>Goemans</w:t>
      </w:r>
      <w:proofErr w:type="spellEnd"/>
      <w:r w:rsidRPr="00FE1DAC">
        <w:rPr>
          <w:sz w:val="16"/>
        </w:rPr>
        <w:t xml:space="preserve"> 2003, 2004; Foster and Palmer 2006; </w:t>
      </w:r>
      <w:proofErr w:type="spellStart"/>
      <w:r w:rsidRPr="00FE1DAC">
        <w:rPr>
          <w:sz w:val="16"/>
        </w:rPr>
        <w:t>Gowa</w:t>
      </w:r>
      <w:proofErr w:type="spellEnd"/>
      <w:r w:rsidRPr="00FE1DAC">
        <w:rPr>
          <w:sz w:val="16"/>
        </w:rPr>
        <w:t xml:space="preserve"> 1998; Johnston 1998; Leeds and Davis 1997; Lian and </w:t>
      </w:r>
      <w:proofErr w:type="spellStart"/>
      <w:r w:rsidRPr="00FE1DAC">
        <w:rPr>
          <w:sz w:val="16"/>
        </w:rPr>
        <w:t>Oneal</w:t>
      </w:r>
      <w:proofErr w:type="spellEnd"/>
      <w:r w:rsidRPr="00FE1DAC">
        <w:rPr>
          <w:sz w:val="16"/>
        </w:rPr>
        <w:t xml:space="preserve"> 1993; </w:t>
      </w:r>
      <w:proofErr w:type="spellStart"/>
      <w:r w:rsidRPr="00FE1DAC">
        <w:rPr>
          <w:sz w:val="16"/>
        </w:rPr>
        <w:t>Meernik</w:t>
      </w:r>
      <w:proofErr w:type="spellEnd"/>
      <w:r w:rsidRPr="00FE1DAC">
        <w:rPr>
          <w:sz w:val="16"/>
        </w:rPr>
        <w:t xml:space="preserve"> 2004, 2000; </w:t>
      </w:r>
      <w:proofErr w:type="spellStart"/>
      <w:r w:rsidRPr="00FE1DAC">
        <w:rPr>
          <w:sz w:val="16"/>
        </w:rPr>
        <w:t>Meernik</w:t>
      </w:r>
      <w:proofErr w:type="spellEnd"/>
      <w:r w:rsidRPr="00FE1DAC">
        <w:rPr>
          <w:sz w:val="16"/>
        </w:rPr>
        <w:t xml:space="preserve"> and Waterman 1996; Moore and </w:t>
      </w:r>
      <w:proofErr w:type="spellStart"/>
      <w:r w:rsidRPr="00FE1DAC">
        <w:rPr>
          <w:sz w:val="16"/>
        </w:rPr>
        <w:t>Lanoue</w:t>
      </w:r>
      <w:proofErr w:type="spellEnd"/>
      <w:r w:rsidRPr="00FE1DAC">
        <w:rPr>
          <w:sz w:val="16"/>
        </w:rPr>
        <w:t xml:space="preserve"> 2003; Potter 2007). </w:t>
      </w:r>
      <w:r w:rsidRPr="00FE1DAC">
        <w:rPr>
          <w:rStyle w:val="StyleUnderline"/>
        </w:rPr>
        <w:t xml:space="preserve">Some cases are hard to reconcile </w:t>
      </w:r>
      <w:r w:rsidRPr="00FE1DAC">
        <w:rPr>
          <w:sz w:val="16"/>
        </w:rPr>
        <w:t xml:space="preserve">with the theory: in Britain, there were rallies in the Falklands War and the Gulf War but not </w:t>
      </w:r>
      <w:r w:rsidRPr="002506D3">
        <w:rPr>
          <w:rStyle w:val="StyleUnderline"/>
        </w:rPr>
        <w:t>in</w:t>
      </w:r>
      <w:r w:rsidRPr="00FE1DAC">
        <w:rPr>
          <w:sz w:val="16"/>
        </w:rPr>
        <w:t xml:space="preserve"> other </w:t>
      </w:r>
      <w:r w:rsidRPr="00FE1DAC">
        <w:rPr>
          <w:rStyle w:val="Emphasis"/>
        </w:rPr>
        <w:t>cases in which rallies would be expected</w:t>
      </w:r>
      <w:r w:rsidRPr="00FE1DAC">
        <w:rPr>
          <w:sz w:val="16"/>
        </w:rPr>
        <w:t xml:space="preserve">, such as the Korean, Suez, and Kosovo wars (Lai and Reiter 2005). </w:t>
      </w:r>
      <w:r w:rsidRPr="00FE1DAC">
        <w:rPr>
          <w:rStyle w:val="StyleUnderline"/>
        </w:rPr>
        <w:t>Some</w:t>
      </w:r>
      <w:r w:rsidRPr="00FE1DAC">
        <w:rPr>
          <w:sz w:val="16"/>
        </w:rPr>
        <w:t xml:space="preserve"> go so far as to </w:t>
      </w:r>
      <w:r w:rsidRPr="00FE1DAC">
        <w:rPr>
          <w:rStyle w:val="Emphasis"/>
        </w:rPr>
        <w:t xml:space="preserve">call </w:t>
      </w:r>
      <w:r w:rsidRPr="006C6409">
        <w:rPr>
          <w:rStyle w:val="Emphasis"/>
          <w:highlight w:val="green"/>
        </w:rPr>
        <w:t>diversionary aggression a “myth</w:t>
      </w:r>
      <w:r w:rsidRPr="00FE1DAC">
        <w:rPr>
          <w:sz w:val="16"/>
        </w:rPr>
        <w:t>” (</w:t>
      </w:r>
      <w:proofErr w:type="spellStart"/>
      <w:r w:rsidRPr="00FE1DAC">
        <w:rPr>
          <w:sz w:val="16"/>
        </w:rPr>
        <w:t>Meernik</w:t>
      </w:r>
      <w:proofErr w:type="spellEnd"/>
      <w:r w:rsidRPr="00FE1DAC">
        <w:rPr>
          <w:sz w:val="16"/>
        </w:rPr>
        <w:t xml:space="preserve"> and Waterman 1996).</w:t>
      </w:r>
    </w:p>
    <w:p w14:paraId="2C5AF58D" w14:textId="77777777" w:rsidR="002D39C2" w:rsidRPr="00FE1DAC" w:rsidRDefault="002D39C2" w:rsidP="002D39C2">
      <w:pPr>
        <w:rPr>
          <w:sz w:val="16"/>
        </w:rPr>
      </w:pPr>
      <w:r w:rsidRPr="00FE1DAC">
        <w:rPr>
          <w:sz w:val="16"/>
        </w:rPr>
        <w:t xml:space="preserve">Others have developed </w:t>
      </w:r>
      <w:r w:rsidRPr="00FE1DAC">
        <w:rPr>
          <w:rStyle w:val="StyleUnderline"/>
        </w:rPr>
        <w:t>scope conditions for diversionary aggression</w:t>
      </w:r>
      <w:r w:rsidRPr="00FE1DAC">
        <w:rPr>
          <w:sz w:val="16"/>
        </w:rPr>
        <w:t xml:space="preserve">. It is more likely between states with pre-standing rivalries (Mitchell and </w:t>
      </w:r>
      <w:proofErr w:type="spellStart"/>
      <w:r w:rsidRPr="00FE1DAC">
        <w:rPr>
          <w:sz w:val="16"/>
        </w:rPr>
        <w:t>Prins</w:t>
      </w:r>
      <w:proofErr w:type="spellEnd"/>
      <w:r w:rsidRPr="00FE1DAC">
        <w:rPr>
          <w:sz w:val="16"/>
        </w:rPr>
        <w:t xml:space="preserve"> 2004), when leaders are accountable (Carter 2018; Kisangani and Pickering 2011), and </w:t>
      </w:r>
      <w:r w:rsidRPr="00FE1DAC">
        <w:rPr>
          <w:rStyle w:val="StyleUnderline"/>
        </w:rPr>
        <w:t>in mature democracies</w:t>
      </w:r>
      <w:r w:rsidRPr="00FE1DAC">
        <w:rPr>
          <w:sz w:val="16"/>
        </w:rPr>
        <w:t xml:space="preserve">, consolidating </w:t>
      </w:r>
      <w:r w:rsidRPr="00FE1DAC">
        <w:rPr>
          <w:rStyle w:val="StyleUnderline"/>
        </w:rPr>
        <w:t>autocracies</w:t>
      </w:r>
      <w:r w:rsidRPr="00FE1DAC">
        <w:rPr>
          <w:sz w:val="16"/>
        </w:rPr>
        <w:t xml:space="preserve">, </w:t>
      </w:r>
      <w:r w:rsidRPr="00FE1DAC">
        <w:rPr>
          <w:rStyle w:val="StyleUnderline"/>
        </w:rPr>
        <w:t>and transitional polities</w:t>
      </w:r>
      <w:r w:rsidRPr="00FE1DAC">
        <w:rPr>
          <w:sz w:val="16"/>
        </w:rPr>
        <w:t xml:space="preserve"> (Pickering and Kisangani 2005). </w:t>
      </w:r>
      <w:r w:rsidRPr="00FE1DAC">
        <w:rPr>
          <w:rStyle w:val="StyleUnderline"/>
        </w:rPr>
        <w:t>It is less likely</w:t>
      </w:r>
      <w:r w:rsidRPr="00FE1DAC">
        <w:rPr>
          <w:sz w:val="16"/>
        </w:rPr>
        <w:t xml:space="preserve">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w:t>
      </w:r>
      <w:proofErr w:type="spellStart"/>
      <w:r w:rsidRPr="00FE1DAC">
        <w:rPr>
          <w:sz w:val="16"/>
        </w:rPr>
        <w:t>Oneal</w:t>
      </w:r>
      <w:proofErr w:type="spellEnd"/>
      <w:r w:rsidRPr="00FE1DAC">
        <w:rPr>
          <w:sz w:val="16"/>
        </w:rPr>
        <w:t xml:space="preserve"> 2001), and in conditions of media attention, popular leadership, divided government, </w:t>
      </w:r>
      <w:proofErr w:type="spellStart"/>
      <w:r w:rsidRPr="00FE1DAC">
        <w:rPr>
          <w:sz w:val="16"/>
        </w:rPr>
        <w:t>non election</w:t>
      </w:r>
      <w:proofErr w:type="spellEnd"/>
      <w:r w:rsidRPr="00FE1DAC">
        <w:rPr>
          <w:sz w:val="16"/>
        </w:rPr>
        <w:t xml:space="preserve"> years, and first terms (</w:t>
      </w:r>
      <w:proofErr w:type="spellStart"/>
      <w:r w:rsidRPr="00FE1DAC">
        <w:rPr>
          <w:sz w:val="16"/>
        </w:rPr>
        <w:t>Colaresi</w:t>
      </w:r>
      <w:proofErr w:type="spellEnd"/>
      <w:r w:rsidRPr="00FE1DAC">
        <w:rPr>
          <w:sz w:val="16"/>
        </w:rPr>
        <w:t xml:space="preserve"> 2007). Most recently, scholars have asked whether diversion occurs outside democracies. They find some autocracies, especially single party regimes, divert as well (Carter 2018; Pickering and Kisangani 2010).</w:t>
      </w:r>
    </w:p>
    <w:p w14:paraId="388ADEEA" w14:textId="77777777" w:rsidR="002D39C2" w:rsidRDefault="002D39C2" w:rsidP="002D39C2">
      <w:pPr>
        <w:rPr>
          <w:sz w:val="16"/>
        </w:rPr>
      </w:pPr>
      <w:r w:rsidRPr="00FE1DAC">
        <w:rPr>
          <w:rStyle w:val="StyleUnderline"/>
        </w:rPr>
        <w:t>This study extends</w:t>
      </w:r>
      <w:r w:rsidRPr="00FE1DAC">
        <w:rPr>
          <w:sz w:val="16"/>
        </w:rPr>
        <w:t xml:space="preserve"> the </w:t>
      </w:r>
      <w:r w:rsidRPr="00FE1DAC">
        <w:rPr>
          <w:rStyle w:val="StyleUnderline"/>
        </w:rPr>
        <w:t>logic</w:t>
      </w:r>
      <w:r w:rsidRPr="00FE1DAC">
        <w:rPr>
          <w:sz w:val="16"/>
        </w:rPr>
        <w:t xml:space="preserve"> of diversionary conflict </w:t>
      </w:r>
      <w:r w:rsidRPr="00FE1DAC">
        <w:rPr>
          <w:rStyle w:val="Emphasis"/>
        </w:rPr>
        <w:t xml:space="preserve">to foreign policy </w:t>
      </w:r>
      <w:r w:rsidRPr="006C6409">
        <w:rPr>
          <w:rStyle w:val="Emphasis"/>
          <w:highlight w:val="green"/>
        </w:rPr>
        <w:t>rhetoric</w:t>
      </w:r>
      <w:r w:rsidRPr="00FE1DAC">
        <w:rPr>
          <w:sz w:val="16"/>
        </w:rPr>
        <w:t xml:space="preserve">. There is surprisingly little research on rhetoric in international relations. The international relations </w:t>
      </w:r>
      <w:r w:rsidRPr="00FE1DAC">
        <w:rPr>
          <w:rStyle w:val="Emphasis"/>
        </w:rPr>
        <w:t xml:space="preserve">literature </w:t>
      </w:r>
      <w:r w:rsidRPr="006C6409">
        <w:rPr>
          <w:rStyle w:val="Emphasis"/>
          <w:highlight w:val="green"/>
        </w:rPr>
        <w:t>deems talk “cheap</w:t>
      </w:r>
      <w:r w:rsidRPr="00FE1DAC">
        <w:rPr>
          <w:sz w:val="16"/>
        </w:rPr>
        <w:t xml:space="preserve">” (Fearon 1995; </w:t>
      </w:r>
      <w:proofErr w:type="spellStart"/>
      <w:r w:rsidRPr="00FE1DAC">
        <w:rPr>
          <w:sz w:val="16"/>
        </w:rPr>
        <w:t>Kydd</w:t>
      </w:r>
      <w:proofErr w:type="spellEnd"/>
      <w:r w:rsidRPr="00FE1DAC">
        <w:rPr>
          <w:sz w:val="16"/>
        </w:rPr>
        <w:t xml:space="preserve"> 2005). </w:t>
      </w:r>
      <w:r w:rsidRPr="006C6409">
        <w:rPr>
          <w:rStyle w:val="StyleUnderline"/>
          <w:highlight w:val="green"/>
        </w:rPr>
        <w:t>The audience</w:t>
      </w:r>
      <w:r w:rsidRPr="00FE1DAC">
        <w:rPr>
          <w:sz w:val="16"/>
        </w:rPr>
        <w:t xml:space="preserve"> cost literature </w:t>
      </w:r>
      <w:r w:rsidRPr="006C6409">
        <w:rPr>
          <w:rStyle w:val="StyleUnderline"/>
          <w:highlight w:val="green"/>
        </w:rPr>
        <w:t>considers rhetoric meaningful</w:t>
      </w:r>
      <w:r w:rsidRPr="00FE1DAC">
        <w:rPr>
          <w:sz w:val="16"/>
        </w:rPr>
        <w:t xml:space="preserve">, but only if it invokes audience costs through explicit, public threats (Fearon 1994; Schultz 2001; Smith 1998; </w:t>
      </w:r>
      <w:proofErr w:type="spellStart"/>
      <w:r w:rsidRPr="00FE1DAC">
        <w:rPr>
          <w:sz w:val="16"/>
        </w:rPr>
        <w:t>Tomz</w:t>
      </w:r>
      <w:proofErr w:type="spellEnd"/>
      <w:r w:rsidRPr="00FE1DAC">
        <w:rPr>
          <w:sz w:val="16"/>
        </w:rPr>
        <w:t xml:space="preserve"> 2007).</w:t>
      </w:r>
    </w:p>
    <w:p w14:paraId="7E111384" w14:textId="5CFD0DAA" w:rsidR="00F6140F" w:rsidRDefault="00F6140F" w:rsidP="00F6140F">
      <w:pPr>
        <w:pStyle w:val="Heading1"/>
      </w:pPr>
      <w:r>
        <w:t>Block</w:t>
      </w:r>
    </w:p>
    <w:p w14:paraId="730214B0" w14:textId="1018B689" w:rsidR="00F6140F" w:rsidRDefault="00F57C27" w:rsidP="00F6140F">
      <w:pPr>
        <w:pStyle w:val="Heading2"/>
      </w:pPr>
      <w:r>
        <w:t>Vitals</w:t>
      </w:r>
    </w:p>
    <w:p w14:paraId="190B6AA8" w14:textId="77777777" w:rsidR="001E50FD" w:rsidRPr="001E50FD" w:rsidRDefault="001E50FD" w:rsidP="001E50FD"/>
    <w:p w14:paraId="22929EEF" w14:textId="4BDBCD53" w:rsidR="00182E70" w:rsidRDefault="00ED77FA" w:rsidP="00ED77FA">
      <w:pPr>
        <w:pStyle w:val="Heading3"/>
      </w:pPr>
      <w:r>
        <w:t xml:space="preserve">2NC – impact </w:t>
      </w:r>
      <w:r w:rsidR="003D29C0">
        <w:t>calc</w:t>
      </w:r>
    </w:p>
    <w:p w14:paraId="4A60BE32" w14:textId="7E9F28C4" w:rsidR="00693C8A" w:rsidRPr="00693C8A" w:rsidRDefault="00693C8A" w:rsidP="00693C8A">
      <w:pPr>
        <w:pStyle w:val="Heading4"/>
      </w:pPr>
      <w:r>
        <w:t>A low risk of warming outweighs a full risk of growth</w:t>
      </w:r>
    </w:p>
    <w:p w14:paraId="172D434A" w14:textId="4FDCD938" w:rsidR="00272D72" w:rsidRDefault="003D29C0" w:rsidP="009A6D3D">
      <w:pPr>
        <w:pStyle w:val="Heading4"/>
        <w:numPr>
          <w:ilvl w:val="0"/>
          <w:numId w:val="17"/>
        </w:numPr>
      </w:pPr>
      <w:r w:rsidRPr="009A6D3D">
        <w:rPr>
          <w:u w:val="single"/>
        </w:rPr>
        <w:t>risk calculus</w:t>
      </w:r>
      <w:r>
        <w:t xml:space="preserve"> – warming </w:t>
      </w:r>
      <w:proofErr w:type="spellStart"/>
      <w:r w:rsidRPr="00272D72">
        <w:rPr>
          <w:u w:val="single"/>
        </w:rPr>
        <w:t>cant</w:t>
      </w:r>
      <w:proofErr w:type="spellEnd"/>
      <w:r>
        <w:t xml:space="preserve"> fit into traditional crisis management </w:t>
      </w:r>
      <w:r w:rsidR="00272D72">
        <w:t xml:space="preserve">which </w:t>
      </w:r>
      <w:r w:rsidR="00854284">
        <w:rPr>
          <w:u w:val="single"/>
        </w:rPr>
        <w:t>is existential</w:t>
      </w:r>
      <w:r w:rsidR="00272D72">
        <w:t xml:space="preserve"> and collapses the economy </w:t>
      </w:r>
    </w:p>
    <w:p w14:paraId="7E3C5AF1" w14:textId="7851943E" w:rsidR="003D29C0" w:rsidRDefault="00272D72" w:rsidP="00272D72">
      <w:r w:rsidRPr="00272D72">
        <w:rPr>
          <w:rStyle w:val="Style13ptBold"/>
        </w:rPr>
        <w:t>Dunlop 17</w:t>
      </w:r>
      <w:r>
        <w:t xml:space="preserve"> [Ian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w:t>
      </w:r>
      <w:proofErr w:type="spellStart"/>
      <w:r>
        <w:t>metre</w:t>
      </w:r>
      <w:proofErr w:type="spellEnd"/>
      <w:r>
        <w:t xml:space="preserve"> Sea-level Rise. A Failure of Imagination on Climate Risks. Published: July 26, 2017. DOA: 7-27-20 www.resilience.org/stories/2017-07-26/a-failure-of-imagination-on-climate-risks/]</w:t>
      </w:r>
    </w:p>
    <w:p w14:paraId="53F242FA" w14:textId="10006364" w:rsidR="003D29C0" w:rsidRDefault="003D29C0" w:rsidP="003D29C0"/>
    <w:p w14:paraId="79F19C63" w14:textId="72DF8DE5" w:rsidR="003D29C0" w:rsidRDefault="003D29C0" w:rsidP="003D29C0">
      <w:pPr>
        <w:rPr>
          <w:u w:val="single"/>
        </w:rPr>
      </w:pPr>
      <w:r w:rsidRPr="006C6409">
        <w:rPr>
          <w:highlight w:val="green"/>
          <w:u w:val="single"/>
        </w:rPr>
        <w:t>Climate change is an existential risk that could abruptly end</w:t>
      </w:r>
      <w:r w:rsidRPr="00583134">
        <w:rPr>
          <w:u w:val="single"/>
        </w:rPr>
        <w:t xml:space="preserve"> human </w:t>
      </w:r>
      <w:proofErr w:type="spellStart"/>
      <w:r w:rsidRPr="006C6409">
        <w:rPr>
          <w:highlight w:val="green"/>
          <w:u w:val="single"/>
        </w:rPr>
        <w:t>civilisation</w:t>
      </w:r>
      <w:proofErr w:type="spellEnd"/>
      <w:r w:rsidRPr="006C6409">
        <w:rPr>
          <w:sz w:val="16"/>
          <w:highlight w:val="green"/>
        </w:rPr>
        <w:t xml:space="preserve"> </w:t>
      </w:r>
      <w:r w:rsidRPr="006C6409">
        <w:rPr>
          <w:highlight w:val="green"/>
          <w:u w:val="single"/>
        </w:rPr>
        <w:t>because of a</w:t>
      </w:r>
      <w:r w:rsidRPr="00583134">
        <w:rPr>
          <w:u w:val="single"/>
        </w:rPr>
        <w:t xml:space="preserve"> catastrophic “</w:t>
      </w:r>
      <w:r w:rsidRPr="006C6409">
        <w:rPr>
          <w:highlight w:val="green"/>
          <w:u w:val="single"/>
        </w:rPr>
        <w:t>failure of imagination</w:t>
      </w:r>
      <w:r w:rsidRPr="00583134">
        <w:rPr>
          <w:sz w:val="16"/>
        </w:rPr>
        <w:t>” by global leaders to understand and act on the science and</w:t>
      </w:r>
      <w:r w:rsidR="00583134" w:rsidRPr="00583134">
        <w:rPr>
          <w:sz w:val="16"/>
        </w:rPr>
        <w:t xml:space="preserve"> </w:t>
      </w:r>
      <w:r w:rsidRPr="00583134">
        <w:rPr>
          <w:sz w:val="16"/>
        </w:rPr>
        <w:t>evidence before them.</w:t>
      </w:r>
      <w:r w:rsidR="00583134" w:rsidRPr="00583134">
        <w:rPr>
          <w:sz w:val="16"/>
        </w:rPr>
        <w:t xml:space="preserve"> </w:t>
      </w:r>
      <w:r w:rsidRPr="00583134">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r w:rsidR="00583134" w:rsidRPr="00583134">
        <w:rPr>
          <w:sz w:val="16"/>
        </w:rPr>
        <w:t xml:space="preserve"> </w:t>
      </w:r>
      <w:r w:rsidRPr="00583134">
        <w:rPr>
          <w:sz w:val="16"/>
        </w:rPr>
        <w:t>A “failure of imagination” has also been identified as one of the reasons for the breakdown in US intelligence around the 9/11 attacks in 2001.</w:t>
      </w:r>
      <w:r w:rsidR="00583134" w:rsidRPr="00583134">
        <w:rPr>
          <w:sz w:val="16"/>
        </w:rPr>
        <w:t xml:space="preserve"> </w:t>
      </w:r>
      <w:r w:rsidRPr="00583134">
        <w:rPr>
          <w:u w:val="single"/>
        </w:rPr>
        <w:t>A similar failure is occurring with climate change today.</w:t>
      </w:r>
      <w:r w:rsidR="00583134">
        <w:rPr>
          <w:u w:val="single"/>
        </w:rPr>
        <w:t xml:space="preserve"> </w:t>
      </w:r>
      <w:r w:rsidRPr="00583134">
        <w:rPr>
          <w:sz w:val="16"/>
        </w:rPr>
        <w:t>The problem is widespread at the senior levels of government and global corporations. A 2016 report, Thinking the unthinkable, based on interviews with top leaders around the world, found that:</w:t>
      </w:r>
      <w:r w:rsidR="00583134" w:rsidRPr="00583134">
        <w:rPr>
          <w:sz w:val="16"/>
        </w:rPr>
        <w:t xml:space="preserve"> </w:t>
      </w:r>
      <w:r w:rsidRPr="00583134">
        <w:rPr>
          <w:sz w:val="16"/>
        </w:rPr>
        <w:t>“A proliferation of ‘</w:t>
      </w:r>
      <w:r w:rsidRPr="006C6409">
        <w:rPr>
          <w:highlight w:val="green"/>
          <w:u w:val="single"/>
        </w:rPr>
        <w:t>unthinkable’ events</w:t>
      </w:r>
      <w:r w:rsidRPr="00583134">
        <w:rPr>
          <w:u w:val="single"/>
        </w:rPr>
        <w:t xml:space="preserve">… has </w:t>
      </w:r>
      <w:r w:rsidRPr="006C6409">
        <w:rPr>
          <w:highlight w:val="green"/>
          <w:u w:val="single"/>
        </w:rPr>
        <w:t>revealed</w:t>
      </w:r>
      <w:r w:rsidRPr="00583134">
        <w:rPr>
          <w:u w:val="single"/>
        </w:rPr>
        <w:t xml:space="preserve"> a new </w:t>
      </w:r>
      <w:r w:rsidRPr="006C6409">
        <w:rPr>
          <w:highlight w:val="green"/>
          <w:u w:val="single"/>
        </w:rPr>
        <w:t>fragility at the</w:t>
      </w:r>
      <w:r w:rsidRPr="00583134">
        <w:rPr>
          <w:u w:val="single"/>
        </w:rPr>
        <w:t xml:space="preserve"> </w:t>
      </w:r>
      <w:r w:rsidRPr="006C6409">
        <w:rPr>
          <w:highlight w:val="green"/>
          <w:u w:val="single"/>
        </w:rPr>
        <w:t>highest levels of</w:t>
      </w:r>
      <w:r w:rsidRPr="00583134">
        <w:rPr>
          <w:u w:val="single"/>
        </w:rPr>
        <w:t xml:space="preserve"> corporate and public service </w:t>
      </w:r>
      <w:r w:rsidRPr="006C6409">
        <w:rPr>
          <w:highlight w:val="green"/>
          <w:u w:val="single"/>
        </w:rPr>
        <w:t>leadership</w:t>
      </w:r>
      <w:r w:rsidRPr="00854284">
        <w:rPr>
          <w:u w:val="single"/>
        </w:rPr>
        <w:t>s</w:t>
      </w:r>
      <w:r w:rsidRPr="00854284">
        <w:rPr>
          <w:sz w:val="16"/>
        </w:rPr>
        <w:t>.</w:t>
      </w:r>
      <w:r w:rsidRPr="00583134">
        <w:rPr>
          <w:sz w:val="16"/>
        </w:rPr>
        <w:t xml:space="preserve"> </w:t>
      </w:r>
      <w:r w:rsidRPr="006C6409">
        <w:rPr>
          <w:highlight w:val="green"/>
          <w:u w:val="single"/>
        </w:rPr>
        <w:t xml:space="preserve">Their ability to </w:t>
      </w:r>
      <w:r w:rsidRPr="00854284">
        <w:rPr>
          <w:u w:val="single"/>
        </w:rPr>
        <w:t>spot</w:t>
      </w:r>
      <w:r w:rsidRPr="006C6409">
        <w:rPr>
          <w:highlight w:val="green"/>
          <w:u w:val="single"/>
        </w:rPr>
        <w:t>,</w:t>
      </w:r>
      <w:r w:rsidRPr="00583134">
        <w:rPr>
          <w:u w:val="single"/>
        </w:rPr>
        <w:t xml:space="preserve"> identify and </w:t>
      </w:r>
      <w:r w:rsidRPr="006C6409">
        <w:rPr>
          <w:highlight w:val="green"/>
          <w:u w:val="single"/>
        </w:rPr>
        <w:t xml:space="preserve">handle </w:t>
      </w:r>
      <w:r w:rsidRPr="00854284">
        <w:rPr>
          <w:u w:val="single"/>
        </w:rPr>
        <w:t>unexpected</w:t>
      </w:r>
      <w:r w:rsidRPr="00583134">
        <w:rPr>
          <w:u w:val="single"/>
        </w:rPr>
        <w:t xml:space="preserve">, </w:t>
      </w:r>
      <w:r w:rsidRPr="006C6409">
        <w:rPr>
          <w:highlight w:val="green"/>
          <w:u w:val="single"/>
        </w:rPr>
        <w:t>non-normative events is…</w:t>
      </w:r>
      <w:r w:rsidRPr="00583134">
        <w:rPr>
          <w:u w:val="single"/>
        </w:rPr>
        <w:t xml:space="preserve"> </w:t>
      </w:r>
      <w:r w:rsidRPr="00583134">
        <w:rPr>
          <w:b/>
          <w:bCs/>
          <w:u w:val="single"/>
        </w:rPr>
        <w:t xml:space="preserve">perilously </w:t>
      </w:r>
      <w:r w:rsidRPr="006C6409">
        <w:rPr>
          <w:b/>
          <w:bCs/>
          <w:highlight w:val="green"/>
          <w:u w:val="single"/>
        </w:rPr>
        <w:t>inadequate</w:t>
      </w:r>
      <w:r w:rsidRPr="00583134">
        <w:rPr>
          <w:u w:val="single"/>
        </w:rPr>
        <w:t xml:space="preserve"> at critical moments</w:t>
      </w:r>
      <w:r w:rsidRPr="00583134">
        <w:rPr>
          <w:sz w:val="16"/>
        </w:rPr>
        <w:t xml:space="preserve">… Remarkably, </w:t>
      </w:r>
      <w:r w:rsidRPr="006C6409">
        <w:rPr>
          <w:highlight w:val="green"/>
          <w:u w:val="single"/>
        </w:rPr>
        <w:t>there remains</w:t>
      </w:r>
      <w:r w:rsidRPr="00583134">
        <w:rPr>
          <w:u w:val="single"/>
        </w:rPr>
        <w:t xml:space="preserve"> a </w:t>
      </w:r>
      <w:r w:rsidRPr="006C6409">
        <w:rPr>
          <w:highlight w:val="green"/>
          <w:u w:val="single"/>
        </w:rPr>
        <w:t>deep reluctance</w:t>
      </w:r>
      <w:r w:rsidRPr="006C6409">
        <w:rPr>
          <w:sz w:val="16"/>
          <w:highlight w:val="green"/>
        </w:rPr>
        <w:t>,</w:t>
      </w:r>
      <w:r w:rsidRPr="00583134">
        <w:rPr>
          <w:sz w:val="16"/>
        </w:rPr>
        <w:t xml:space="preserve"> or what might be called ‘executive myopia’, </w:t>
      </w:r>
      <w:r w:rsidRPr="006C6409">
        <w:rPr>
          <w:highlight w:val="green"/>
          <w:u w:val="single"/>
        </w:rPr>
        <w:t>to</w:t>
      </w:r>
      <w:r w:rsidRPr="00583134">
        <w:rPr>
          <w:u w:val="single"/>
        </w:rPr>
        <w:t xml:space="preserve"> see and </w:t>
      </w:r>
      <w:r w:rsidRPr="006C6409">
        <w:rPr>
          <w:highlight w:val="green"/>
          <w:u w:val="single"/>
        </w:rPr>
        <w:t>contemplate</w:t>
      </w:r>
      <w:r w:rsidRPr="00583134">
        <w:rPr>
          <w:u w:val="single"/>
        </w:rPr>
        <w:t xml:space="preserve"> </w:t>
      </w:r>
      <w:r w:rsidRPr="006C6409">
        <w:rPr>
          <w:highlight w:val="green"/>
          <w:u w:val="single"/>
        </w:rPr>
        <w:t>even the possibility</w:t>
      </w:r>
      <w:r w:rsidRPr="00583134">
        <w:rPr>
          <w:u w:val="single"/>
        </w:rPr>
        <w:t xml:space="preserve"> that ‘</w:t>
      </w:r>
      <w:proofErr w:type="spellStart"/>
      <w:r w:rsidRPr="00583134">
        <w:rPr>
          <w:u w:val="single"/>
        </w:rPr>
        <w:t>unthinkables</w:t>
      </w:r>
      <w:proofErr w:type="spellEnd"/>
      <w:r w:rsidRPr="00583134">
        <w:rPr>
          <w:u w:val="single"/>
        </w:rPr>
        <w:t>’ might happen, let alone how to handle them.</w:t>
      </w:r>
      <w:r w:rsidR="00583134">
        <w:rPr>
          <w:u w:val="single"/>
        </w:rPr>
        <w:t xml:space="preserve"> </w:t>
      </w:r>
      <w:r w:rsidRPr="006C6409">
        <w:rPr>
          <w:highlight w:val="green"/>
          <w:u w:val="single"/>
        </w:rPr>
        <w:t>Such failures are manifested in two ways</w:t>
      </w:r>
      <w:r w:rsidRPr="00583134">
        <w:rPr>
          <w:u w:val="single"/>
        </w:rPr>
        <w:t xml:space="preserve"> in climate policy</w:t>
      </w:r>
      <w:r w:rsidRPr="00583134">
        <w:rPr>
          <w:sz w:val="16"/>
        </w:rPr>
        <w:t xml:space="preserve">. </w:t>
      </w:r>
      <w:r w:rsidRPr="00583134">
        <w:rPr>
          <w:u w:val="single"/>
        </w:rPr>
        <w:t>At the political</w:t>
      </w:r>
      <w:r w:rsidRPr="00583134">
        <w:rPr>
          <w:sz w:val="16"/>
        </w:rPr>
        <w:t xml:space="preserve">, bureaucratic and business level in </w:t>
      </w:r>
      <w:r w:rsidRPr="006C6409">
        <w:rPr>
          <w:b/>
          <w:bCs/>
          <w:highlight w:val="green"/>
          <w:u w:val="single"/>
        </w:rPr>
        <w:t>underplaying</w:t>
      </w:r>
      <w:r w:rsidRPr="00583134">
        <w:rPr>
          <w:b/>
          <w:bCs/>
          <w:u w:val="single"/>
        </w:rPr>
        <w:t xml:space="preserve"> the </w:t>
      </w:r>
      <w:r w:rsidRPr="006C6409">
        <w:rPr>
          <w:b/>
          <w:bCs/>
          <w:highlight w:val="green"/>
          <w:u w:val="single"/>
        </w:rPr>
        <w:t>high-end risks and</w:t>
      </w:r>
      <w:r w:rsidRPr="00583134">
        <w:rPr>
          <w:b/>
          <w:bCs/>
          <w:u w:val="single"/>
        </w:rPr>
        <w:t xml:space="preserve"> in </w:t>
      </w:r>
      <w:r w:rsidRPr="006C6409">
        <w:rPr>
          <w:b/>
          <w:bCs/>
          <w:highlight w:val="green"/>
          <w:u w:val="single"/>
        </w:rPr>
        <w:t xml:space="preserve">failing to </w:t>
      </w:r>
      <w:proofErr w:type="spellStart"/>
      <w:r w:rsidRPr="006C6409">
        <w:rPr>
          <w:b/>
          <w:bCs/>
          <w:highlight w:val="green"/>
          <w:u w:val="single"/>
        </w:rPr>
        <w:t>recognise</w:t>
      </w:r>
      <w:proofErr w:type="spellEnd"/>
      <w:r w:rsidRPr="00583134">
        <w:rPr>
          <w:b/>
          <w:bCs/>
          <w:u w:val="single"/>
        </w:rPr>
        <w:t xml:space="preserve"> that the existential risk of </w:t>
      </w:r>
      <w:r w:rsidRPr="006C6409">
        <w:rPr>
          <w:b/>
          <w:bCs/>
          <w:highlight w:val="green"/>
          <w:u w:val="single"/>
        </w:rPr>
        <w:t>climate</w:t>
      </w:r>
      <w:r w:rsidRPr="00583134">
        <w:rPr>
          <w:b/>
          <w:bCs/>
          <w:u w:val="single"/>
        </w:rPr>
        <w:t xml:space="preserve"> change </w:t>
      </w:r>
      <w:r w:rsidRPr="006C6409">
        <w:rPr>
          <w:b/>
          <w:bCs/>
          <w:highlight w:val="green"/>
          <w:u w:val="single"/>
        </w:rPr>
        <w:t>is totally different</w:t>
      </w:r>
      <w:r w:rsidRPr="00583134">
        <w:rPr>
          <w:b/>
          <w:bCs/>
          <w:u w:val="single"/>
        </w:rPr>
        <w:t xml:space="preserve"> from other risk categories</w:t>
      </w:r>
      <w:r w:rsidRPr="00583134">
        <w:rPr>
          <w:sz w:val="16"/>
        </w:rPr>
        <w:t xml:space="preserve">. </w:t>
      </w:r>
      <w:r w:rsidRPr="00583134">
        <w:rPr>
          <w:u w:val="single"/>
        </w:rPr>
        <w:t xml:space="preserve">And at the research level in underestimating the rate of climate change impact and costs, along with an under-emphasis on, and poor communication of, those high-end risks. </w:t>
      </w:r>
      <w:r w:rsidRPr="00583134">
        <w:rPr>
          <w:sz w:val="16"/>
        </w:rPr>
        <w:t xml:space="preserve">An existential risk is an adverse outcome that would either annihilate intelligent life or permanently and drastically curtail its potential. For example, a big meteor impact, large-scale nuclear war, or sea levels 70 </w:t>
      </w:r>
      <w:proofErr w:type="spellStart"/>
      <w:r w:rsidRPr="00583134">
        <w:rPr>
          <w:sz w:val="16"/>
        </w:rPr>
        <w:t>metres</w:t>
      </w:r>
      <w:proofErr w:type="spellEnd"/>
      <w:r w:rsidRPr="00583134">
        <w:rPr>
          <w:sz w:val="16"/>
        </w:rPr>
        <w:t xml:space="preserve"> higher than today.</w:t>
      </w:r>
      <w:r w:rsidR="00583134" w:rsidRPr="00583134">
        <w:rPr>
          <w:sz w:val="16"/>
        </w:rPr>
        <w:t xml:space="preserve"> </w:t>
      </w:r>
      <w:r w:rsidRPr="006C6409">
        <w:rPr>
          <w:highlight w:val="green"/>
          <w:u w:val="single"/>
        </w:rPr>
        <w:t>Existential risks are not amenable</w:t>
      </w:r>
      <w:r w:rsidRPr="00583134">
        <w:rPr>
          <w:u w:val="single"/>
        </w:rPr>
        <w:t xml:space="preserve"> </w:t>
      </w:r>
      <w:r w:rsidRPr="006C6409">
        <w:rPr>
          <w:highlight w:val="green"/>
          <w:u w:val="single"/>
        </w:rPr>
        <w:t>to</w:t>
      </w:r>
      <w:r w:rsidRPr="00583134">
        <w:rPr>
          <w:u w:val="single"/>
        </w:rPr>
        <w:t xml:space="preserve"> the </w:t>
      </w:r>
      <w:r w:rsidRPr="006C6409">
        <w:rPr>
          <w:highlight w:val="green"/>
          <w:u w:val="single"/>
        </w:rPr>
        <w:t>reactive</w:t>
      </w:r>
      <w:r w:rsidRPr="00583134">
        <w:rPr>
          <w:sz w:val="16"/>
        </w:rPr>
        <w:t xml:space="preserve"> (learn from failure) </w:t>
      </w:r>
      <w:r w:rsidRPr="00583134">
        <w:rPr>
          <w:u w:val="single"/>
        </w:rPr>
        <w:t xml:space="preserve">approach of conventional risk </w:t>
      </w:r>
      <w:r w:rsidRPr="006C6409">
        <w:rPr>
          <w:highlight w:val="green"/>
          <w:u w:val="single"/>
        </w:rPr>
        <w:t>management</w:t>
      </w:r>
      <w:r w:rsidRPr="00583134">
        <w:rPr>
          <w:u w:val="single"/>
        </w:rPr>
        <w:t>,</w:t>
      </w:r>
      <w:r w:rsidRPr="00583134">
        <w:rPr>
          <w:sz w:val="16"/>
        </w:rPr>
        <w:t xml:space="preserve"> and </w:t>
      </w:r>
      <w:r w:rsidRPr="00583134">
        <w:rPr>
          <w:u w:val="single"/>
        </w:rPr>
        <w:t>we cannot necessarily rely on the institutions</w:t>
      </w:r>
      <w:r w:rsidRPr="00583134">
        <w:rPr>
          <w:sz w:val="16"/>
        </w:rPr>
        <w:t xml:space="preserve">, moral norms, or social attitudes </w:t>
      </w:r>
      <w:r w:rsidRPr="00583134">
        <w:rPr>
          <w:u w:val="single"/>
        </w:rPr>
        <w:t>developed from our experience with managing other sorts of risks</w:t>
      </w:r>
      <w:r w:rsidRPr="00583134">
        <w:rPr>
          <w:sz w:val="16"/>
        </w:rPr>
        <w:t xml:space="preserve">. Because the consequences are so severe — perhaps the end of human global </w:t>
      </w:r>
      <w:proofErr w:type="spellStart"/>
      <w:r w:rsidRPr="00583134">
        <w:rPr>
          <w:sz w:val="16"/>
        </w:rPr>
        <w:t>civilisation</w:t>
      </w:r>
      <w:proofErr w:type="spellEnd"/>
      <w:r w:rsidRPr="00583134">
        <w:rPr>
          <w:sz w:val="16"/>
        </w:rPr>
        <w:t xml:space="preserve"> as we know it — </w:t>
      </w:r>
      <w:r w:rsidRPr="00583134">
        <w:rPr>
          <w:b/>
          <w:bCs/>
          <w:u w:val="single"/>
        </w:rPr>
        <w:t>researchers say that “</w:t>
      </w:r>
      <w:r w:rsidRPr="006C6409">
        <w:rPr>
          <w:b/>
          <w:bCs/>
          <w:highlight w:val="green"/>
          <w:u w:val="single"/>
        </w:rPr>
        <w:t>even for a</w:t>
      </w:r>
      <w:r w:rsidRPr="00583134">
        <w:rPr>
          <w:b/>
          <w:bCs/>
          <w:u w:val="single"/>
        </w:rPr>
        <w:t xml:space="preserve">n honest, </w:t>
      </w:r>
      <w:r w:rsidRPr="006C6409">
        <w:rPr>
          <w:b/>
          <w:bCs/>
          <w:highlight w:val="green"/>
          <w:u w:val="single"/>
        </w:rPr>
        <w:t>truth-seeking</w:t>
      </w:r>
      <w:r w:rsidRPr="00583134">
        <w:rPr>
          <w:b/>
          <w:bCs/>
          <w:u w:val="single"/>
        </w:rPr>
        <w:t xml:space="preserve">, and well-intentioned </w:t>
      </w:r>
      <w:r w:rsidRPr="006C6409">
        <w:rPr>
          <w:b/>
          <w:bCs/>
          <w:highlight w:val="green"/>
          <w:u w:val="single"/>
        </w:rPr>
        <w:t>investigator it is difficult to</w:t>
      </w:r>
      <w:r w:rsidRPr="00583134">
        <w:rPr>
          <w:b/>
          <w:bCs/>
          <w:u w:val="single"/>
        </w:rPr>
        <w:t xml:space="preserve"> think and </w:t>
      </w:r>
      <w:r w:rsidRPr="006C6409">
        <w:rPr>
          <w:b/>
          <w:bCs/>
          <w:highlight w:val="green"/>
          <w:u w:val="single"/>
        </w:rPr>
        <w:t>act rationally</w:t>
      </w:r>
      <w:r w:rsidRPr="00583134">
        <w:rPr>
          <w:b/>
          <w:bCs/>
          <w:u w:val="single"/>
        </w:rPr>
        <w:t xml:space="preserve"> in regard to… existential risks”.</w:t>
      </w:r>
      <w:r w:rsidR="00583134" w:rsidRPr="00583134">
        <w:rPr>
          <w:sz w:val="16"/>
        </w:rPr>
        <w:t xml:space="preserve"> </w:t>
      </w:r>
      <w:r w:rsidRPr="00583134">
        <w:rPr>
          <w:sz w:val="16"/>
        </w:rPr>
        <w:t xml:space="preserve">Yet the evidence is clear that </w:t>
      </w:r>
      <w:r w:rsidRPr="00583134">
        <w:rPr>
          <w:u w:val="single"/>
        </w:rPr>
        <w:t xml:space="preserve">climate change already poses an existential risk to global economic and societal stability and to human </w:t>
      </w:r>
      <w:proofErr w:type="spellStart"/>
      <w:r w:rsidRPr="00583134">
        <w:rPr>
          <w:u w:val="single"/>
        </w:rPr>
        <w:t>civilisation</w:t>
      </w:r>
      <w:proofErr w:type="spellEnd"/>
      <w:r w:rsidRPr="00583134">
        <w:rPr>
          <w:sz w:val="16"/>
        </w:rPr>
        <w:t xml:space="preserve"> that requires an emergency response. Temperature rises that are now in prospect could reduce the global human population by 80% or 90%. But </w:t>
      </w:r>
      <w:r w:rsidRPr="00854284">
        <w:rPr>
          <w:b/>
          <w:bCs/>
          <w:u w:val="single"/>
        </w:rPr>
        <w:t>this</w:t>
      </w:r>
      <w:r w:rsidRPr="00583134">
        <w:rPr>
          <w:b/>
          <w:bCs/>
          <w:u w:val="single"/>
        </w:rPr>
        <w:t xml:space="preserve"> conversation is taboo</w:t>
      </w:r>
      <w:r w:rsidRPr="00583134">
        <w:rPr>
          <w:sz w:val="16"/>
        </w:rPr>
        <w:t>, and the few who speak out are admonished as being overly alarmist.</w:t>
      </w:r>
      <w:r w:rsidR="00583134" w:rsidRPr="00583134">
        <w:rPr>
          <w:sz w:val="16"/>
        </w:rPr>
        <w:t xml:space="preserve"> </w:t>
      </w:r>
      <w:r w:rsidRPr="00583134">
        <w:rPr>
          <w:sz w:val="16"/>
        </w:rPr>
        <w:t>Prof. Kevin Anderson considers that “</w:t>
      </w:r>
      <w:r w:rsidRPr="006C6409">
        <w:rPr>
          <w:highlight w:val="green"/>
          <w:u w:val="single"/>
        </w:rPr>
        <w:t>a 4°</w:t>
      </w:r>
      <w:r w:rsidRPr="00854284">
        <w:rPr>
          <w:u w:val="single"/>
        </w:rPr>
        <w:t>C</w:t>
      </w:r>
      <w:r w:rsidRPr="006C6409">
        <w:rPr>
          <w:highlight w:val="green"/>
          <w:u w:val="single"/>
        </w:rPr>
        <w:t xml:space="preserve"> future</w:t>
      </w:r>
      <w:r w:rsidRPr="00583134">
        <w:rPr>
          <w:sz w:val="16"/>
        </w:rPr>
        <w:t xml:space="preserve"> [relative to pre-industrial levels] is incompatible with an organized global community, </w:t>
      </w:r>
      <w:r w:rsidRPr="006C6409">
        <w:rPr>
          <w:highlight w:val="green"/>
          <w:u w:val="single"/>
        </w:rPr>
        <w:t>is likely to be beyond ‘adaptation’</w:t>
      </w:r>
      <w:r w:rsidRPr="00583134">
        <w:rPr>
          <w:sz w:val="16"/>
        </w:rPr>
        <w:t xml:space="preserve">, is devastating to the majority of ecosystems, </w:t>
      </w:r>
      <w:r w:rsidRPr="00583134">
        <w:rPr>
          <w:u w:val="single"/>
        </w:rPr>
        <w:t>and has a high probability of not being stable</w:t>
      </w:r>
      <w:r w:rsidRPr="00583134">
        <w:rPr>
          <w:sz w:val="16"/>
        </w:rPr>
        <w:t xml:space="preserve">”. He says: “If you have got a population of nine billion by 2050 and you hit 4°C, 5°C or 6°C, you might have half a billion people surviving”. Asked at a 2011 conference in Melbourne about the difference between a 2°C world and a 4°C world, Prof. Hans Joachim </w:t>
      </w:r>
      <w:proofErr w:type="spellStart"/>
      <w:r w:rsidRPr="00583134">
        <w:rPr>
          <w:sz w:val="16"/>
        </w:rPr>
        <w:t>Schellnhuber</w:t>
      </w:r>
      <w:proofErr w:type="spellEnd"/>
      <w:r w:rsidRPr="00583134">
        <w:rPr>
          <w:sz w:val="16"/>
        </w:rPr>
        <w:t xml:space="preserve"> replied in two words: “Human </w:t>
      </w:r>
      <w:proofErr w:type="spellStart"/>
      <w:r w:rsidRPr="00583134">
        <w:rPr>
          <w:sz w:val="16"/>
        </w:rPr>
        <w:t>civilisation</w:t>
      </w:r>
      <w:proofErr w:type="spellEnd"/>
      <w:r w:rsidRPr="00583134">
        <w:rPr>
          <w:sz w:val="16"/>
        </w:rPr>
        <w:t>”.</w:t>
      </w:r>
      <w:r w:rsidR="00583134" w:rsidRPr="00583134">
        <w:rPr>
          <w:sz w:val="16"/>
        </w:rPr>
        <w:t xml:space="preserve"> </w:t>
      </w:r>
      <w:r w:rsidRPr="00583134">
        <w:rPr>
          <w:sz w:val="16"/>
        </w:rPr>
        <w:t xml:space="preserve">The World Bank reports: “There is no certainty that adaptation to a 4°C world is possible”. Amongst other impacts, a </w:t>
      </w:r>
      <w:r w:rsidRPr="00583134">
        <w:rPr>
          <w:u w:val="single"/>
        </w:rPr>
        <w:t>4°C warming would trigger the loss of both polar ice caps, eventually resulting, at equilibrium, in a 70-metre rise in sea level.</w:t>
      </w:r>
    </w:p>
    <w:p w14:paraId="33E34D81" w14:textId="7A4C8D5E" w:rsidR="00854284" w:rsidRDefault="00854284" w:rsidP="009A6D3D">
      <w:pPr>
        <w:pStyle w:val="Heading4"/>
        <w:numPr>
          <w:ilvl w:val="0"/>
          <w:numId w:val="16"/>
        </w:numPr>
        <w:rPr>
          <w:u w:val="single"/>
        </w:rPr>
      </w:pPr>
      <w:r w:rsidRPr="007F29AB">
        <w:rPr>
          <w:u w:val="single"/>
        </w:rPr>
        <w:t>Timeframe</w:t>
      </w:r>
      <w:r>
        <w:t xml:space="preserve"> – o</w:t>
      </w:r>
      <w:r w:rsidRPr="00150797">
        <w:t>nly</w:t>
      </w:r>
      <w:r w:rsidRPr="006E68C8">
        <w:t xml:space="preserve"> </w:t>
      </w:r>
      <w:r>
        <w:rPr>
          <w:u w:val="single"/>
        </w:rPr>
        <w:t>i</w:t>
      </w:r>
      <w:r w:rsidRPr="00401E65">
        <w:rPr>
          <w:u w:val="single"/>
        </w:rPr>
        <w:t>mmediate</w:t>
      </w:r>
      <w:r>
        <w:t xml:space="preserve">, </w:t>
      </w:r>
      <w:r w:rsidRPr="00401E65">
        <w:rPr>
          <w:u w:val="single"/>
        </w:rPr>
        <w:t>drastic reductions</w:t>
      </w:r>
      <w:r>
        <w:t xml:space="preserve"> solve – there’s </w:t>
      </w:r>
      <w:r>
        <w:rPr>
          <w:u w:val="single"/>
        </w:rPr>
        <w:t>no cost</w:t>
      </w:r>
      <w:r>
        <w:t xml:space="preserve"> to </w:t>
      </w:r>
      <w:r w:rsidRPr="002F4416">
        <w:rPr>
          <w:u w:val="single"/>
        </w:rPr>
        <w:t>too much</w:t>
      </w:r>
      <w:r>
        <w:t xml:space="preserve">, but </w:t>
      </w:r>
      <w:r>
        <w:rPr>
          <w:u w:val="single"/>
        </w:rPr>
        <w:t>falling short</w:t>
      </w:r>
      <w:r>
        <w:t xml:space="preserve"> guarantees </w:t>
      </w:r>
      <w:r w:rsidRPr="007523A4">
        <w:rPr>
          <w:u w:val="single"/>
        </w:rPr>
        <w:t>extinction</w:t>
      </w:r>
      <w:r>
        <w:t xml:space="preserve"> – vote neg if there’s </w:t>
      </w:r>
      <w:r w:rsidRPr="007523A4">
        <w:rPr>
          <w:u w:val="single"/>
        </w:rPr>
        <w:t>any risk</w:t>
      </w:r>
      <w:r>
        <w:t xml:space="preserve"> the aff </w:t>
      </w:r>
      <w:r>
        <w:rPr>
          <w:u w:val="single"/>
        </w:rPr>
        <w:t>prolongs emissions</w:t>
      </w:r>
    </w:p>
    <w:p w14:paraId="3221302C" w14:textId="7D7ED698" w:rsidR="00854284" w:rsidRPr="00A22E1F" w:rsidRDefault="00854284" w:rsidP="00854284">
      <w:r w:rsidRPr="00854284">
        <w:rPr>
          <w:rStyle w:val="Style13ptBold"/>
        </w:rPr>
        <w:t>Roberts 18</w:t>
      </w:r>
      <w:r w:rsidRPr="00A22E1F">
        <w:t xml:space="preserve"> </w:t>
      </w:r>
      <w:r>
        <w:t>(</w:t>
      </w:r>
      <w:r w:rsidRPr="00A22E1F">
        <w:t>David Roberts, climate expert and energy politics reporter for Vo</w:t>
      </w:r>
      <w:r>
        <w:t>x</w:t>
      </w:r>
      <w:r w:rsidRPr="00A22E1F">
        <w:t xml:space="preserve"> </w:t>
      </w:r>
      <w:r>
        <w:t>“</w:t>
      </w:r>
      <w:r w:rsidRPr="00A22E1F">
        <w:t>What genuine, no-bullshit ambition on climate change would look like.</w:t>
      </w:r>
      <w:r>
        <w:t xml:space="preserve">” Published: </w:t>
      </w:r>
      <w:r w:rsidRPr="00A22E1F">
        <w:t>October 8, 2018</w:t>
      </w:r>
      <w:r>
        <w:t xml:space="preserve"> DOA:7-27-20</w:t>
      </w:r>
      <w:r w:rsidRPr="00A22E1F">
        <w:t xml:space="preserve"> https://www.vox.com/energy-and-environment/2018/5/7/17306008/climate-change-global-warming-scenarios-ambition</w:t>
      </w:r>
      <w:r>
        <w:t>]</w:t>
      </w:r>
    </w:p>
    <w:p w14:paraId="0553721F" w14:textId="16ECBFD9" w:rsidR="00583134" w:rsidRDefault="00854284" w:rsidP="003D29C0">
      <w:pPr>
        <w:rPr>
          <w:b/>
          <w:bCs/>
          <w:sz w:val="24"/>
          <w:szCs w:val="36"/>
          <w:u w:val="single"/>
        </w:rPr>
      </w:pPr>
      <w:r w:rsidRPr="00854284">
        <w:rPr>
          <w:sz w:val="16"/>
        </w:rPr>
        <w:t xml:space="preserve">In the end, perhaps </w:t>
      </w:r>
      <w:r w:rsidRPr="00854284">
        <w:rPr>
          <w:u w:val="single"/>
        </w:rPr>
        <w:t xml:space="preserve">the most important conclusion in the Nature Climate Change paper is the simplest and the one that we already knew: “a </w:t>
      </w:r>
      <w:r w:rsidRPr="006C6409">
        <w:rPr>
          <w:b/>
          <w:bCs/>
          <w:highlight w:val="green"/>
          <w:u w:val="single"/>
        </w:rPr>
        <w:t>rapid</w:t>
      </w:r>
      <w:r w:rsidRPr="00854284">
        <w:rPr>
          <w:b/>
          <w:bCs/>
          <w:u w:val="single"/>
        </w:rPr>
        <w:t xml:space="preserve"> </w:t>
      </w:r>
      <w:r w:rsidRPr="006C6409">
        <w:rPr>
          <w:b/>
          <w:bCs/>
          <w:highlight w:val="green"/>
          <w:u w:val="single"/>
        </w:rPr>
        <w:t>transformation</w:t>
      </w:r>
      <w:r w:rsidRPr="00854284">
        <w:rPr>
          <w:u w:val="single"/>
        </w:rPr>
        <w:t xml:space="preserve"> in energy consumption and land use </w:t>
      </w:r>
      <w:r w:rsidRPr="006C6409">
        <w:rPr>
          <w:highlight w:val="green"/>
          <w:u w:val="single"/>
        </w:rPr>
        <w:t xml:space="preserve">is needed in </w:t>
      </w:r>
      <w:r w:rsidRPr="006C6409">
        <w:rPr>
          <w:b/>
          <w:bCs/>
          <w:highlight w:val="green"/>
          <w:u w:val="single"/>
        </w:rPr>
        <w:t>all scenarios.”</w:t>
      </w:r>
      <w:r>
        <w:rPr>
          <w:b/>
          <w:bCs/>
          <w:u w:val="single"/>
        </w:rPr>
        <w:t xml:space="preserve"> </w:t>
      </w:r>
      <w:r w:rsidRPr="00854284">
        <w:rPr>
          <w:sz w:val="16"/>
        </w:rPr>
        <w:t xml:space="preserve">At this point, </w:t>
      </w:r>
      <w:r w:rsidRPr="00F112B3">
        <w:rPr>
          <w:u w:val="single"/>
        </w:rPr>
        <w:t>whether it’s possible</w:t>
      </w:r>
      <w:r w:rsidRPr="00854284">
        <w:rPr>
          <w:u w:val="single"/>
        </w:rPr>
        <w:t xml:space="preserve"> to hit various targets </w:t>
      </w:r>
      <w:r w:rsidRPr="00F112B3">
        <w:rPr>
          <w:u w:val="single"/>
        </w:rPr>
        <w:t>is</w:t>
      </w:r>
      <w:r w:rsidRPr="00854284">
        <w:rPr>
          <w:u w:val="single"/>
        </w:rPr>
        <w:t xml:space="preserve"> almost </w:t>
      </w:r>
      <w:r w:rsidRPr="00F112B3">
        <w:rPr>
          <w:u w:val="single"/>
        </w:rPr>
        <w:t>beside the point</w:t>
      </w:r>
      <w:r w:rsidRPr="006C6409">
        <w:rPr>
          <w:highlight w:val="green"/>
          <w:u w:val="single"/>
        </w:rPr>
        <w:t>.</w:t>
      </w:r>
      <w:r w:rsidRPr="006C6409">
        <w:rPr>
          <w:sz w:val="16"/>
          <w:highlight w:val="green"/>
        </w:rPr>
        <w:t xml:space="preserve"> </w:t>
      </w:r>
      <w:r w:rsidRPr="006C6409">
        <w:rPr>
          <w:highlight w:val="green"/>
          <w:u w:val="single"/>
        </w:rPr>
        <w:t>All the</w:t>
      </w:r>
      <w:r w:rsidRPr="00854284">
        <w:rPr>
          <w:u w:val="single"/>
        </w:rPr>
        <w:t xml:space="preserve"> science and </w:t>
      </w:r>
      <w:r w:rsidRPr="006C6409">
        <w:rPr>
          <w:highlight w:val="green"/>
          <w:u w:val="single"/>
        </w:rPr>
        <w:t>modeling</w:t>
      </w:r>
      <w:r w:rsidRPr="00854284">
        <w:rPr>
          <w:u w:val="single"/>
        </w:rPr>
        <w:t xml:space="preserve"> are </w:t>
      </w:r>
      <w:r w:rsidRPr="006C6409">
        <w:rPr>
          <w:highlight w:val="green"/>
          <w:u w:val="single"/>
        </w:rPr>
        <w:t>say</w:t>
      </w:r>
      <w:r w:rsidRPr="00854284">
        <w:rPr>
          <w:u w:val="single"/>
        </w:rPr>
        <w:t>ing the same thing</w:t>
      </w:r>
      <w:r w:rsidRPr="00854284">
        <w:rPr>
          <w:sz w:val="16"/>
        </w:rPr>
        <w:t xml:space="preserve">, which is that </w:t>
      </w:r>
      <w:r w:rsidRPr="006C6409">
        <w:rPr>
          <w:highlight w:val="green"/>
          <w:u w:val="single"/>
        </w:rPr>
        <w:t>humanity</w:t>
      </w:r>
      <w:r w:rsidRPr="00854284">
        <w:rPr>
          <w:u w:val="single"/>
        </w:rPr>
        <w:t xml:space="preserve"> faces serious danger and </w:t>
      </w:r>
      <w:r w:rsidRPr="006C6409">
        <w:rPr>
          <w:highlight w:val="green"/>
          <w:u w:val="single"/>
        </w:rPr>
        <w:t>needs to reduce</w:t>
      </w:r>
      <w:r w:rsidRPr="00854284">
        <w:rPr>
          <w:u w:val="single"/>
        </w:rPr>
        <w:t xml:space="preserve"> carbon </w:t>
      </w:r>
      <w:r w:rsidRPr="006C6409">
        <w:rPr>
          <w:highlight w:val="green"/>
          <w:u w:val="single"/>
        </w:rPr>
        <w:t>emissions to zero as quickly as possible</w:t>
      </w:r>
      <w:r w:rsidRPr="00854284">
        <w:rPr>
          <w:u w:val="single"/>
        </w:rPr>
        <w:t>.</w:t>
      </w:r>
      <w:r>
        <w:rPr>
          <w:u w:val="single"/>
        </w:rPr>
        <w:t xml:space="preserve"> </w:t>
      </w:r>
      <w:r w:rsidRPr="00854284">
        <w:rPr>
          <w:sz w:val="16"/>
        </w:rPr>
        <w:t xml:space="preserve">The chances of us getting our collective shit together and accomplishing what these scenarios describe are ... slim. There are so many vested interests and so much public aversion to rapid change, so many governments to be coordinated, so many economic and technology trends that must fall just the right way. It’s daunting. Conversely, </w:t>
      </w:r>
      <w:r w:rsidRPr="006C6409">
        <w:rPr>
          <w:highlight w:val="green"/>
          <w:u w:val="single"/>
        </w:rPr>
        <w:t>the chances of</w:t>
      </w:r>
      <w:r w:rsidRPr="00854284">
        <w:rPr>
          <w:u w:val="single"/>
        </w:rPr>
        <w:t xml:space="preserve"> us </w:t>
      </w:r>
      <w:r w:rsidRPr="00F112B3">
        <w:rPr>
          <w:u w:val="single"/>
        </w:rPr>
        <w:t>overdoing it</w:t>
      </w:r>
      <w:r w:rsidRPr="00854284">
        <w:rPr>
          <w:u w:val="single"/>
        </w:rPr>
        <w:t xml:space="preserve"> — </w:t>
      </w:r>
      <w:r w:rsidRPr="006C6409">
        <w:rPr>
          <w:highlight w:val="green"/>
          <w:u w:val="single"/>
        </w:rPr>
        <w:t>trying too hard, spending too much money, reducing emissions too much</w:t>
      </w:r>
      <w:r w:rsidRPr="00854284">
        <w:rPr>
          <w:u w:val="single"/>
        </w:rPr>
        <w:t xml:space="preserve"> or too fast — </w:t>
      </w:r>
      <w:r w:rsidRPr="006C6409">
        <w:rPr>
          <w:highlight w:val="green"/>
          <w:u w:val="single"/>
        </w:rPr>
        <w:t xml:space="preserve">are </w:t>
      </w:r>
      <w:r w:rsidRPr="00F112B3">
        <w:rPr>
          <w:u w:val="single"/>
        </w:rPr>
        <w:t xml:space="preserve">effectively </w:t>
      </w:r>
      <w:r w:rsidRPr="006C6409">
        <w:rPr>
          <w:highlight w:val="green"/>
          <w:u w:val="single"/>
        </w:rPr>
        <w:t>nil</w:t>
      </w:r>
      <w:r w:rsidRPr="00854284">
        <w:rPr>
          <w:u w:val="single"/>
        </w:rPr>
        <w:t>.</w:t>
      </w:r>
      <w:r w:rsidRPr="00854284">
        <w:rPr>
          <w:sz w:val="16"/>
        </w:rPr>
        <w:t xml:space="preserve"> So the only rule of climate policy that really matters is: </w:t>
      </w:r>
      <w:r w:rsidRPr="00F112B3">
        <w:rPr>
          <w:sz w:val="24"/>
          <w:szCs w:val="36"/>
          <w:u w:val="single"/>
        </w:rPr>
        <w:t xml:space="preserve">go as hard and fast as possible, forever and ever, </w:t>
      </w:r>
      <w:r w:rsidRPr="00F112B3">
        <w:rPr>
          <w:b/>
          <w:bCs/>
          <w:sz w:val="24"/>
          <w:szCs w:val="36"/>
          <w:u w:val="single"/>
        </w:rPr>
        <w:t>amen.</w:t>
      </w:r>
    </w:p>
    <w:p w14:paraId="13889C49" w14:textId="19CC2FE2" w:rsidR="00F112B3" w:rsidRDefault="009A6D3D" w:rsidP="009A6D3D">
      <w:pPr>
        <w:pStyle w:val="Heading4"/>
        <w:numPr>
          <w:ilvl w:val="0"/>
          <w:numId w:val="16"/>
        </w:numPr>
      </w:pPr>
      <w:r w:rsidRPr="009A6D3D">
        <w:rPr>
          <w:u w:val="single"/>
        </w:rPr>
        <w:t>Synergy</w:t>
      </w:r>
      <w:r>
        <w:t xml:space="preserve"> – the combined effects of climate change overcome defense, but any one consequence of warming is enough to cause worse recessions and conflict. Independently, inevitable mitigation strategies like carbon pricing also causes recessions</w:t>
      </w:r>
    </w:p>
    <w:p w14:paraId="56FA4A5E" w14:textId="5FC76647" w:rsidR="00F112B3" w:rsidRDefault="00F112B3" w:rsidP="003D29C0">
      <w:pPr>
        <w:rPr>
          <w:sz w:val="24"/>
          <w:szCs w:val="36"/>
        </w:rPr>
      </w:pPr>
      <w:r w:rsidRPr="00F112B3">
        <w:rPr>
          <w:rStyle w:val="Style13ptBold"/>
        </w:rPr>
        <w:t>Ferreira 19</w:t>
      </w:r>
      <w:r w:rsidRPr="00F112B3">
        <w:rPr>
          <w:sz w:val="24"/>
          <w:szCs w:val="36"/>
        </w:rPr>
        <w:t xml:space="preserve">(Becky -- Science Writer for Motherboard. Citing a new study from the Institute for Public Policy Research in the UK. Published:2-12-19 DOA:7-27-20 "‘Runaway Collapse’ of Environment Could Cause the Next Great Recession," No Publication, </w:t>
      </w:r>
      <w:hyperlink r:id="rId6" w:history="1">
        <w:r w:rsidR="00DF0E03" w:rsidRPr="00EE36A3">
          <w:rPr>
            <w:rStyle w:val="Hyperlink"/>
            <w:sz w:val="24"/>
            <w:szCs w:val="36"/>
          </w:rPr>
          <w:t>https://www.vice.com/en_us/article/wjmx7x/runaway-collapse-of-environment-could-cause-the-next-great-recession-green-new-deal</w:t>
        </w:r>
      </w:hyperlink>
    </w:p>
    <w:p w14:paraId="65AE75F2" w14:textId="0669C31F" w:rsidR="00DF0E03" w:rsidRDefault="00DF0E03" w:rsidP="003D29C0">
      <w:pPr>
        <w:rPr>
          <w:sz w:val="16"/>
          <w:szCs w:val="36"/>
        </w:rPr>
      </w:pPr>
      <w:r w:rsidRPr="00DF0E03">
        <w:rPr>
          <w:sz w:val="24"/>
          <w:szCs w:val="36"/>
          <w:u w:val="single"/>
        </w:rPr>
        <w:t>Human pressures on Earth have introduced “a new domain of risk”</w:t>
      </w:r>
      <w:r w:rsidRPr="00DF0E03">
        <w:rPr>
          <w:sz w:val="16"/>
          <w:szCs w:val="36"/>
        </w:rPr>
        <w:t xml:space="preserve"> for global civilization comparable to the 2008 recession, warns a report published Tuesday. </w:t>
      </w:r>
      <w:r w:rsidRPr="006C6409">
        <w:rPr>
          <w:sz w:val="24"/>
          <w:szCs w:val="36"/>
          <w:highlight w:val="green"/>
          <w:u w:val="single"/>
        </w:rPr>
        <w:t xml:space="preserve">Climate change, </w:t>
      </w:r>
      <w:r w:rsidRPr="00256052">
        <w:rPr>
          <w:sz w:val="24"/>
          <w:szCs w:val="36"/>
          <w:u w:val="single"/>
        </w:rPr>
        <w:t>biodiversity</w:t>
      </w:r>
      <w:r w:rsidRPr="00DF0E03">
        <w:rPr>
          <w:sz w:val="24"/>
          <w:szCs w:val="36"/>
          <w:u w:val="single"/>
        </w:rPr>
        <w:t xml:space="preserve"> </w:t>
      </w:r>
      <w:r w:rsidRPr="00256052">
        <w:rPr>
          <w:sz w:val="24"/>
          <w:szCs w:val="36"/>
          <w:u w:val="single"/>
        </w:rPr>
        <w:t>loss</w:t>
      </w:r>
      <w:r w:rsidRPr="00DF0E03">
        <w:rPr>
          <w:sz w:val="24"/>
          <w:szCs w:val="36"/>
          <w:u w:val="single"/>
        </w:rPr>
        <w:t xml:space="preserve">, soil infertility, deforestation, </w:t>
      </w:r>
      <w:r w:rsidRPr="00256052">
        <w:rPr>
          <w:sz w:val="24"/>
          <w:szCs w:val="36"/>
          <w:u w:val="single"/>
        </w:rPr>
        <w:t>and ocean acidification</w:t>
      </w:r>
      <w:r w:rsidRPr="00DF0E03">
        <w:rPr>
          <w:sz w:val="24"/>
          <w:szCs w:val="36"/>
          <w:u w:val="single"/>
        </w:rPr>
        <w:t xml:space="preserve"> are among the manmade threats that </w:t>
      </w:r>
      <w:r w:rsidRPr="006C6409">
        <w:rPr>
          <w:sz w:val="24"/>
          <w:szCs w:val="36"/>
          <w:highlight w:val="green"/>
          <w:u w:val="single"/>
        </w:rPr>
        <w:t>affect</w:t>
      </w:r>
      <w:r w:rsidRPr="00DF0E03">
        <w:rPr>
          <w:sz w:val="24"/>
          <w:szCs w:val="36"/>
          <w:u w:val="single"/>
        </w:rPr>
        <w:t xml:space="preserve"> agriculture, energy, public health, </w:t>
      </w:r>
      <w:r w:rsidRPr="006C6409">
        <w:rPr>
          <w:b/>
          <w:bCs/>
          <w:sz w:val="24"/>
          <w:szCs w:val="36"/>
          <w:highlight w:val="green"/>
          <w:u w:val="single"/>
        </w:rPr>
        <w:t>econ</w:t>
      </w:r>
      <w:r w:rsidRPr="00256052">
        <w:rPr>
          <w:b/>
          <w:bCs/>
          <w:sz w:val="24"/>
          <w:szCs w:val="36"/>
          <w:u w:val="single"/>
        </w:rPr>
        <w:t>omic</w:t>
      </w:r>
      <w:r w:rsidRPr="006C6409">
        <w:rPr>
          <w:b/>
          <w:bCs/>
          <w:sz w:val="24"/>
          <w:szCs w:val="36"/>
          <w:highlight w:val="green"/>
          <w:u w:val="single"/>
        </w:rPr>
        <w:t xml:space="preserve"> growth</w:t>
      </w:r>
      <w:r w:rsidRPr="00DF0E03">
        <w:rPr>
          <w:b/>
          <w:bCs/>
          <w:sz w:val="24"/>
          <w:szCs w:val="36"/>
          <w:u w:val="single"/>
        </w:rPr>
        <w:t>,</w:t>
      </w:r>
      <w:r w:rsidRPr="00DF0E03">
        <w:rPr>
          <w:sz w:val="16"/>
          <w:szCs w:val="36"/>
        </w:rPr>
        <w:t xml:space="preserve"> and immigration. Current </w:t>
      </w:r>
      <w:r w:rsidRPr="00DF0E03">
        <w:rPr>
          <w:sz w:val="24"/>
          <w:szCs w:val="36"/>
          <w:u w:val="single"/>
        </w:rPr>
        <w:t>disruptions to the environment could seriously destabilize those sectors—which would likely amplify social conflicts and spark widespread civic unrest</w:t>
      </w:r>
      <w:r w:rsidRPr="00DF0E03">
        <w:rPr>
          <w:sz w:val="16"/>
          <w:szCs w:val="36"/>
        </w:rPr>
        <w:t xml:space="preserve">, the report says. These new findings from the Institute for Public Policy Research (IPPR), a UK-based think tank, suggest that </w:t>
      </w:r>
      <w:r w:rsidRPr="00256052">
        <w:rPr>
          <w:sz w:val="24"/>
          <w:szCs w:val="36"/>
          <w:u w:val="single"/>
        </w:rPr>
        <w:t>any</w:t>
      </w:r>
      <w:r w:rsidRPr="00DF0E03">
        <w:rPr>
          <w:sz w:val="24"/>
          <w:szCs w:val="36"/>
          <w:u w:val="single"/>
        </w:rPr>
        <w:t xml:space="preserve"> one </w:t>
      </w:r>
      <w:r w:rsidRPr="00256052">
        <w:rPr>
          <w:sz w:val="24"/>
          <w:szCs w:val="36"/>
          <w:u w:val="single"/>
        </w:rPr>
        <w:t xml:space="preserve">of </w:t>
      </w:r>
      <w:r w:rsidRPr="006C6409">
        <w:rPr>
          <w:sz w:val="24"/>
          <w:szCs w:val="36"/>
          <w:highlight w:val="green"/>
          <w:u w:val="single"/>
        </w:rPr>
        <w:t xml:space="preserve">these risks </w:t>
      </w:r>
      <w:r w:rsidRPr="00256052">
        <w:rPr>
          <w:sz w:val="24"/>
          <w:szCs w:val="36"/>
          <w:u w:val="single"/>
        </w:rPr>
        <w:t xml:space="preserve">is poised to </w:t>
      </w:r>
      <w:r w:rsidRPr="006C6409">
        <w:rPr>
          <w:sz w:val="24"/>
          <w:szCs w:val="36"/>
          <w:highlight w:val="green"/>
          <w:u w:val="single"/>
        </w:rPr>
        <w:t>set off a chain reaction</w:t>
      </w:r>
      <w:r w:rsidRPr="00DF0E03">
        <w:rPr>
          <w:sz w:val="24"/>
          <w:szCs w:val="36"/>
          <w:u w:val="single"/>
        </w:rPr>
        <w:t xml:space="preserve"> </w:t>
      </w:r>
      <w:r w:rsidRPr="006C6409">
        <w:rPr>
          <w:sz w:val="24"/>
          <w:szCs w:val="36"/>
          <w:highlight w:val="green"/>
          <w:u w:val="single"/>
        </w:rPr>
        <w:t>that</w:t>
      </w:r>
      <w:r w:rsidRPr="00DF0E03">
        <w:rPr>
          <w:sz w:val="24"/>
          <w:szCs w:val="36"/>
          <w:u w:val="single"/>
        </w:rPr>
        <w:t xml:space="preserve"> could </w:t>
      </w:r>
      <w:r w:rsidRPr="006C6409">
        <w:rPr>
          <w:sz w:val="24"/>
          <w:szCs w:val="36"/>
          <w:highlight w:val="green"/>
          <w:u w:val="single"/>
        </w:rPr>
        <w:t>create a global</w:t>
      </w:r>
      <w:r w:rsidRPr="00DF0E03">
        <w:rPr>
          <w:sz w:val="24"/>
          <w:szCs w:val="36"/>
          <w:u w:val="single"/>
        </w:rPr>
        <w:t xml:space="preserve"> </w:t>
      </w:r>
      <w:r w:rsidRPr="006C6409">
        <w:rPr>
          <w:sz w:val="24"/>
          <w:szCs w:val="36"/>
          <w:highlight w:val="green"/>
          <w:u w:val="single"/>
        </w:rPr>
        <w:t>crisis</w:t>
      </w:r>
      <w:r w:rsidRPr="00DF0E03">
        <w:rPr>
          <w:sz w:val="24"/>
          <w:szCs w:val="36"/>
          <w:u w:val="single"/>
        </w:rPr>
        <w:t xml:space="preserve"> that is </w:t>
      </w:r>
      <w:r w:rsidRPr="006C6409">
        <w:rPr>
          <w:sz w:val="24"/>
          <w:szCs w:val="36"/>
          <w:highlight w:val="green"/>
          <w:u w:val="single"/>
        </w:rPr>
        <w:t>greater than the sum</w:t>
      </w:r>
      <w:r w:rsidRPr="00DF0E03">
        <w:rPr>
          <w:sz w:val="24"/>
          <w:szCs w:val="36"/>
          <w:u w:val="single"/>
        </w:rPr>
        <w:t xml:space="preserve"> of each individual problem.</w:t>
      </w:r>
      <w:r w:rsidRPr="00DF0E03">
        <w:rPr>
          <w:sz w:val="16"/>
          <w:szCs w:val="36"/>
        </w:rPr>
        <w:t xml:space="preserve"> Read More: Planet at Risk of Heading Towards Apocalyptic, Irreversible ‘Hothouse Earth’ State Authored by IPPR researchers Laurie </w:t>
      </w:r>
      <w:proofErr w:type="spellStart"/>
      <w:r w:rsidRPr="00DF0E03">
        <w:rPr>
          <w:sz w:val="16"/>
          <w:szCs w:val="36"/>
        </w:rPr>
        <w:t>Laybourn</w:t>
      </w:r>
      <w:proofErr w:type="spellEnd"/>
      <w:r w:rsidRPr="00DF0E03">
        <w:rPr>
          <w:sz w:val="16"/>
          <w:szCs w:val="36"/>
        </w:rPr>
        <w:t>-Langton, Lesley Rankin, and Darren Baxter, the paper likened the potential risk to the 2008 Great Recession, which was caused when the American subprime mortgage crisis snowballed into a worldwide financial disaster. One potential example of a trigger is a sudden crash in carbon assets due to their role in greenhouse gas emissions</w:t>
      </w:r>
      <w:r w:rsidRPr="006C6409">
        <w:rPr>
          <w:sz w:val="16"/>
          <w:szCs w:val="36"/>
          <w:highlight w:val="green"/>
        </w:rPr>
        <w:t xml:space="preserve">. </w:t>
      </w:r>
      <w:r w:rsidRPr="006C6409">
        <w:rPr>
          <w:sz w:val="24"/>
          <w:szCs w:val="36"/>
          <w:highlight w:val="green"/>
          <w:u w:val="single"/>
        </w:rPr>
        <w:t>If carbon</w:t>
      </w:r>
      <w:r w:rsidRPr="00DF0E03">
        <w:rPr>
          <w:sz w:val="24"/>
          <w:szCs w:val="36"/>
          <w:u w:val="single"/>
        </w:rPr>
        <w:t xml:space="preserve"> </w:t>
      </w:r>
      <w:r w:rsidRPr="006C6409">
        <w:rPr>
          <w:sz w:val="24"/>
          <w:szCs w:val="36"/>
          <w:highlight w:val="green"/>
          <w:u w:val="single"/>
        </w:rPr>
        <w:t>prices</w:t>
      </w:r>
      <w:r w:rsidRPr="00DF0E03">
        <w:rPr>
          <w:sz w:val="24"/>
          <w:szCs w:val="36"/>
          <w:u w:val="single"/>
        </w:rPr>
        <w:t xml:space="preserve"> rapidly </w:t>
      </w:r>
      <w:r w:rsidRPr="006C6409">
        <w:rPr>
          <w:sz w:val="24"/>
          <w:szCs w:val="36"/>
          <w:highlight w:val="green"/>
          <w:u w:val="single"/>
        </w:rPr>
        <w:t>drop</w:t>
      </w:r>
      <w:r w:rsidRPr="00DF0E03">
        <w:rPr>
          <w:sz w:val="24"/>
          <w:szCs w:val="36"/>
          <w:u w:val="single"/>
        </w:rPr>
        <w:t xml:space="preserve"> to keep pace with carbon budget limits, </w:t>
      </w:r>
      <w:r w:rsidRPr="006C6409">
        <w:rPr>
          <w:sz w:val="24"/>
          <w:szCs w:val="36"/>
          <w:highlight w:val="green"/>
          <w:u w:val="single"/>
        </w:rPr>
        <w:t>it could</w:t>
      </w:r>
      <w:r w:rsidRPr="00DF0E03">
        <w:rPr>
          <w:sz w:val="24"/>
          <w:szCs w:val="36"/>
          <w:u w:val="single"/>
        </w:rPr>
        <w:t xml:space="preserve"> have ripple effects </w:t>
      </w:r>
      <w:r w:rsidRPr="006C6409">
        <w:rPr>
          <w:sz w:val="24"/>
          <w:szCs w:val="36"/>
          <w:highlight w:val="green"/>
          <w:u w:val="single"/>
        </w:rPr>
        <w:t>through</w:t>
      </w:r>
      <w:r w:rsidRPr="00DF0E03">
        <w:rPr>
          <w:sz w:val="24"/>
          <w:szCs w:val="36"/>
          <w:u w:val="single"/>
        </w:rPr>
        <w:t xml:space="preserve">out </w:t>
      </w:r>
      <w:r w:rsidRPr="006C6409">
        <w:rPr>
          <w:sz w:val="24"/>
          <w:szCs w:val="36"/>
          <w:highlight w:val="green"/>
          <w:u w:val="single"/>
        </w:rPr>
        <w:t>the</w:t>
      </w:r>
      <w:r w:rsidRPr="00DF0E03">
        <w:rPr>
          <w:sz w:val="24"/>
          <w:szCs w:val="36"/>
          <w:u w:val="single"/>
        </w:rPr>
        <w:t xml:space="preserve"> global </w:t>
      </w:r>
      <w:r w:rsidRPr="006C6409">
        <w:rPr>
          <w:sz w:val="24"/>
          <w:szCs w:val="36"/>
          <w:highlight w:val="green"/>
          <w:u w:val="single"/>
        </w:rPr>
        <w:t>economy</w:t>
      </w:r>
      <w:r w:rsidRPr="00DF0E03">
        <w:rPr>
          <w:sz w:val="24"/>
          <w:szCs w:val="36"/>
          <w:u w:val="single"/>
        </w:rPr>
        <w:t>.</w:t>
      </w:r>
      <w:r>
        <w:rPr>
          <w:sz w:val="24"/>
          <w:szCs w:val="36"/>
          <w:u w:val="single"/>
        </w:rPr>
        <w:t xml:space="preserve"> </w:t>
      </w:r>
      <w:r w:rsidRPr="00DF0E03">
        <w:rPr>
          <w:sz w:val="16"/>
          <w:szCs w:val="36"/>
        </w:rPr>
        <w:t xml:space="preserve">The insurance </w:t>
      </w:r>
      <w:r w:rsidRPr="00DF0E03">
        <w:rPr>
          <w:sz w:val="24"/>
          <w:szCs w:val="36"/>
          <w:u w:val="single"/>
        </w:rPr>
        <w:t xml:space="preserve">industry </w:t>
      </w:r>
      <w:r w:rsidRPr="006C6409">
        <w:rPr>
          <w:sz w:val="24"/>
          <w:szCs w:val="36"/>
          <w:highlight w:val="green"/>
          <w:u w:val="single"/>
        </w:rPr>
        <w:t>and</w:t>
      </w:r>
      <w:r w:rsidRPr="00DF0E03">
        <w:rPr>
          <w:sz w:val="24"/>
          <w:szCs w:val="36"/>
          <w:u w:val="single"/>
        </w:rPr>
        <w:t xml:space="preserve"> financial institutions could also </w:t>
      </w:r>
      <w:r w:rsidRPr="006C6409">
        <w:rPr>
          <w:sz w:val="24"/>
          <w:szCs w:val="36"/>
          <w:highlight w:val="green"/>
          <w:u w:val="single"/>
        </w:rPr>
        <w:t>become volatile</w:t>
      </w:r>
      <w:r w:rsidRPr="00DF0E03">
        <w:rPr>
          <w:sz w:val="24"/>
          <w:szCs w:val="36"/>
          <w:u w:val="single"/>
        </w:rPr>
        <w:t xml:space="preserve">. Insurers are already struggling to adapt to the increase in property and casualty losses from extreme weather events. </w:t>
      </w:r>
      <w:r w:rsidRPr="006C6409">
        <w:rPr>
          <w:sz w:val="24"/>
          <w:szCs w:val="36"/>
          <w:highlight w:val="green"/>
          <w:u w:val="single"/>
        </w:rPr>
        <w:t>Climate</w:t>
      </w:r>
      <w:r w:rsidRPr="00DF0E03">
        <w:rPr>
          <w:sz w:val="24"/>
          <w:szCs w:val="36"/>
          <w:u w:val="single"/>
        </w:rPr>
        <w:t xml:space="preserve">-related natural </w:t>
      </w:r>
      <w:r w:rsidRPr="006C6409">
        <w:rPr>
          <w:sz w:val="24"/>
          <w:szCs w:val="36"/>
          <w:highlight w:val="green"/>
          <w:u w:val="single"/>
        </w:rPr>
        <w:t>disasters are expected to intensify</w:t>
      </w:r>
      <w:r w:rsidRPr="00DF0E03">
        <w:rPr>
          <w:sz w:val="24"/>
          <w:szCs w:val="36"/>
          <w:u w:val="single"/>
        </w:rPr>
        <w:t xml:space="preserve">, potentially exposing </w:t>
      </w:r>
      <w:r w:rsidRPr="006C6409">
        <w:rPr>
          <w:sz w:val="24"/>
          <w:szCs w:val="36"/>
          <w:highlight w:val="green"/>
          <w:u w:val="single"/>
        </w:rPr>
        <w:t>companies to tanking from a surplus of claims</w:t>
      </w:r>
      <w:r w:rsidRPr="00DF0E03">
        <w:rPr>
          <w:sz w:val="24"/>
          <w:szCs w:val="36"/>
          <w:u w:val="single"/>
        </w:rPr>
        <w:t>.</w:t>
      </w:r>
      <w:r w:rsidRPr="00DF0E03">
        <w:rPr>
          <w:sz w:val="16"/>
          <w:szCs w:val="36"/>
        </w:rPr>
        <w:t xml:space="preserve"> “In the extreme, </w:t>
      </w:r>
      <w:r w:rsidRPr="00DF0E03">
        <w:rPr>
          <w:sz w:val="24"/>
          <w:szCs w:val="36"/>
          <w:u w:val="single"/>
        </w:rPr>
        <w:t xml:space="preserve">environmental </w:t>
      </w:r>
      <w:r w:rsidRPr="006C6409">
        <w:rPr>
          <w:sz w:val="24"/>
          <w:szCs w:val="36"/>
          <w:highlight w:val="green"/>
          <w:u w:val="single"/>
        </w:rPr>
        <w:t>breakdown could trigger catastrophic breakdown of human systems, driving</w:t>
      </w:r>
      <w:r w:rsidRPr="00DF0E03">
        <w:rPr>
          <w:sz w:val="24"/>
          <w:szCs w:val="36"/>
          <w:u w:val="single"/>
        </w:rPr>
        <w:t xml:space="preserve"> a </w:t>
      </w:r>
      <w:r w:rsidRPr="006C6409">
        <w:rPr>
          <w:sz w:val="24"/>
          <w:szCs w:val="36"/>
          <w:highlight w:val="green"/>
          <w:u w:val="single"/>
        </w:rPr>
        <w:t>rapid</w:t>
      </w:r>
      <w:r w:rsidRPr="00DF0E03">
        <w:rPr>
          <w:sz w:val="24"/>
          <w:szCs w:val="36"/>
          <w:u w:val="single"/>
        </w:rPr>
        <w:t xml:space="preserve"> process of ‘</w:t>
      </w:r>
      <w:r w:rsidRPr="006C6409">
        <w:rPr>
          <w:b/>
          <w:bCs/>
          <w:sz w:val="24"/>
          <w:szCs w:val="36"/>
          <w:highlight w:val="green"/>
          <w:u w:val="single"/>
        </w:rPr>
        <w:t>runaway collapse’</w:t>
      </w:r>
      <w:r w:rsidRPr="006C6409">
        <w:rPr>
          <w:sz w:val="24"/>
          <w:szCs w:val="36"/>
          <w:highlight w:val="green"/>
          <w:u w:val="single"/>
        </w:rPr>
        <w:t xml:space="preserve"> in which economic</w:t>
      </w:r>
      <w:r w:rsidRPr="00DF0E03">
        <w:rPr>
          <w:sz w:val="24"/>
          <w:szCs w:val="36"/>
          <w:u w:val="single"/>
        </w:rPr>
        <w:t xml:space="preserve">, social, and political </w:t>
      </w:r>
      <w:r w:rsidRPr="006C6409">
        <w:rPr>
          <w:sz w:val="24"/>
          <w:szCs w:val="36"/>
          <w:highlight w:val="green"/>
          <w:u w:val="single"/>
        </w:rPr>
        <w:t>shocks</w:t>
      </w:r>
      <w:r w:rsidRPr="00DF0E03">
        <w:rPr>
          <w:sz w:val="24"/>
          <w:szCs w:val="36"/>
          <w:u w:val="single"/>
        </w:rPr>
        <w:t xml:space="preserve"> </w:t>
      </w:r>
      <w:r w:rsidRPr="006C6409">
        <w:rPr>
          <w:sz w:val="24"/>
          <w:szCs w:val="36"/>
          <w:highlight w:val="green"/>
          <w:u w:val="single"/>
        </w:rPr>
        <w:t>cascade</w:t>
      </w:r>
      <w:r w:rsidRPr="00DF0E03">
        <w:rPr>
          <w:sz w:val="24"/>
          <w:szCs w:val="36"/>
          <w:u w:val="single"/>
        </w:rPr>
        <w:t xml:space="preserve"> through the globally linked system</w:t>
      </w:r>
      <w:r w:rsidRPr="00DF0E03">
        <w:rPr>
          <w:sz w:val="16"/>
          <w:szCs w:val="36"/>
        </w:rPr>
        <w:t>—in much the same way as occurred in the wake of the global financial crisis of 2007/08,” said the authors. The report referenced troubling global trends, such as a 15-fold increase in floods since 1950, the substantial degradation of three quarters of Earth’s land, and the fact that 20 of the 22 past years have been the warmest on record.</w:t>
      </w:r>
    </w:p>
    <w:p w14:paraId="1A6D83B7" w14:textId="77777777" w:rsidR="00382E0B" w:rsidRDefault="00382E0B" w:rsidP="00382E0B">
      <w:pPr>
        <w:pStyle w:val="Heading3"/>
      </w:pPr>
      <w:r>
        <w:t>2NC – Crash Key</w:t>
      </w:r>
    </w:p>
    <w:p w14:paraId="7662D320" w14:textId="77777777" w:rsidR="00382E0B" w:rsidRDefault="00382E0B" w:rsidP="00382E0B">
      <w:pPr>
        <w:pStyle w:val="Heading4"/>
        <w:rPr>
          <w:u w:val="single"/>
        </w:rPr>
      </w:pPr>
      <w:r>
        <w:t xml:space="preserve">Only a </w:t>
      </w:r>
      <w:r w:rsidRPr="00C26783">
        <w:rPr>
          <w:u w:val="single"/>
        </w:rPr>
        <w:t>crash</w:t>
      </w:r>
      <w:r>
        <w:t xml:space="preserve"> solves </w:t>
      </w:r>
      <w:r w:rsidRPr="00C26783">
        <w:rPr>
          <w:u w:val="single"/>
        </w:rPr>
        <w:t>catastrophic climate change</w:t>
      </w:r>
      <w:r>
        <w:t xml:space="preserve"> and forces a </w:t>
      </w:r>
      <w:r>
        <w:rPr>
          <w:u w:val="single"/>
        </w:rPr>
        <w:t>mindset shift</w:t>
      </w:r>
      <w:r>
        <w:t xml:space="preserve"> – that </w:t>
      </w:r>
      <w:r>
        <w:rPr>
          <w:u w:val="single"/>
        </w:rPr>
        <w:t>outweighs</w:t>
      </w:r>
      <w:r>
        <w:t xml:space="preserve"> recession, but they’re </w:t>
      </w:r>
      <w:r>
        <w:rPr>
          <w:u w:val="single"/>
        </w:rPr>
        <w:t>structurally inevitable</w:t>
      </w:r>
      <w:r>
        <w:t xml:space="preserve"> in the </w:t>
      </w:r>
      <w:r>
        <w:rPr>
          <w:u w:val="single"/>
        </w:rPr>
        <w:t>long term</w:t>
      </w:r>
      <w:r>
        <w:t xml:space="preserve"> from </w:t>
      </w:r>
      <w:r>
        <w:rPr>
          <w:u w:val="single"/>
        </w:rPr>
        <w:t>financial volatility</w:t>
      </w:r>
      <w:r>
        <w:t xml:space="preserve"> and </w:t>
      </w:r>
      <w:r>
        <w:rPr>
          <w:u w:val="single"/>
        </w:rPr>
        <w:t>warming</w:t>
      </w:r>
    </w:p>
    <w:p w14:paraId="484A760D" w14:textId="77777777" w:rsidR="00382E0B" w:rsidRPr="00C26783" w:rsidRDefault="00382E0B" w:rsidP="00382E0B">
      <w:proofErr w:type="spellStart"/>
      <w:r w:rsidRPr="00C26783">
        <w:rPr>
          <w:rStyle w:val="Style13ptBold"/>
        </w:rPr>
        <w:t>Holthaus</w:t>
      </w:r>
      <w:proofErr w:type="spellEnd"/>
      <w:r w:rsidRPr="00C26783">
        <w:rPr>
          <w:rStyle w:val="Style13ptBold"/>
        </w:rPr>
        <w:t xml:space="preserve"> 12/27</w:t>
      </w:r>
      <w:r w:rsidRPr="00C26783">
        <w:t xml:space="preserve">/18 [Eric </w:t>
      </w:r>
      <w:proofErr w:type="spellStart"/>
      <w:r w:rsidRPr="00C26783">
        <w:t>Holthaus</w:t>
      </w:r>
      <w:proofErr w:type="spellEnd"/>
      <w:r w:rsidRPr="00C26783">
        <w:t xml:space="preserve"> is a meteorologist and columnist for Grist, covering climate science, policy, and solutions. He has previously written for the Wall Street Journal, Slate, and a variety of other publications. What the stock market crash means for the climate. December 27, 2018.  https://grist.org/article/what-the-stock-market-crash-means-for-the-climate/</w:t>
      </w:r>
      <w:r>
        <w:t>]</w:t>
      </w:r>
    </w:p>
    <w:p w14:paraId="6B9F9B46" w14:textId="77777777" w:rsidR="00382E0B" w:rsidRPr="00446E14" w:rsidRDefault="00382E0B" w:rsidP="00382E0B">
      <w:pPr>
        <w:rPr>
          <w:sz w:val="16"/>
        </w:rPr>
      </w:pPr>
      <w:r w:rsidRPr="006C6409">
        <w:rPr>
          <w:rStyle w:val="Emphasis"/>
          <w:highlight w:val="green"/>
        </w:rPr>
        <w:t>Politicians</w:t>
      </w:r>
      <w:r w:rsidRPr="00446E14">
        <w:rPr>
          <w:rStyle w:val="Emphasis"/>
        </w:rPr>
        <w:t xml:space="preserve"> </w:t>
      </w:r>
      <w:r w:rsidRPr="00300A61">
        <w:rPr>
          <w:rStyle w:val="Emphasis"/>
        </w:rPr>
        <w:t>have</w:t>
      </w:r>
      <w:r w:rsidRPr="00300A61">
        <w:rPr>
          <w:sz w:val="16"/>
        </w:rPr>
        <w:t xml:space="preserve"> long </w:t>
      </w:r>
      <w:r w:rsidRPr="006C6409">
        <w:rPr>
          <w:rStyle w:val="Emphasis"/>
          <w:highlight w:val="green"/>
        </w:rPr>
        <w:t>presented the economy and</w:t>
      </w:r>
      <w:r w:rsidRPr="00300A61">
        <w:rPr>
          <w:rStyle w:val="Emphasis"/>
        </w:rPr>
        <w:t xml:space="preserve"> the </w:t>
      </w:r>
      <w:r w:rsidRPr="006C6409">
        <w:rPr>
          <w:rStyle w:val="Emphasis"/>
          <w:highlight w:val="green"/>
        </w:rPr>
        <w:t>environment as competing</w:t>
      </w:r>
      <w:r w:rsidRPr="00300A61">
        <w:rPr>
          <w:rStyle w:val="Emphasis"/>
        </w:rPr>
        <w:t xml:space="preserve"> issues</w:t>
      </w:r>
      <w:r w:rsidRPr="00300A61">
        <w:rPr>
          <w:sz w:val="16"/>
        </w:rPr>
        <w:t xml:space="preserve">. And on the surface, </w:t>
      </w:r>
      <w:r w:rsidRPr="00300A61">
        <w:rPr>
          <w:rStyle w:val="StyleUnderline"/>
        </w:rPr>
        <w:t>the</w:t>
      </w:r>
      <w:r w:rsidRPr="00300A61">
        <w:rPr>
          <w:sz w:val="16"/>
        </w:rPr>
        <w:t xml:space="preserve"> vast </w:t>
      </w:r>
      <w:r w:rsidRPr="00300A61">
        <w:rPr>
          <w:rStyle w:val="StyleUnderline"/>
        </w:rPr>
        <w:t xml:space="preserve">majority of </w:t>
      </w:r>
      <w:r w:rsidRPr="006C6409">
        <w:rPr>
          <w:rStyle w:val="StyleUnderline"/>
          <w:highlight w:val="green"/>
        </w:rPr>
        <w:t>people</w:t>
      </w:r>
      <w:r w:rsidRPr="00300A61">
        <w:rPr>
          <w:sz w:val="16"/>
        </w:rPr>
        <w:t xml:space="preserve"> in the world </w:t>
      </w:r>
      <w:r w:rsidRPr="006C6409">
        <w:rPr>
          <w:rStyle w:val="StyleUnderline"/>
          <w:highlight w:val="green"/>
        </w:rPr>
        <w:t>don’t care about</w:t>
      </w:r>
      <w:r w:rsidRPr="00300A61">
        <w:rPr>
          <w:rStyle w:val="StyleUnderline"/>
        </w:rPr>
        <w:t xml:space="preserve"> the </w:t>
      </w:r>
      <w:r w:rsidRPr="006C6409">
        <w:rPr>
          <w:rStyle w:val="StyleUnderline"/>
          <w:highlight w:val="green"/>
        </w:rPr>
        <w:t>stock</w:t>
      </w:r>
      <w:r w:rsidRPr="00300A61">
        <w:rPr>
          <w:rStyle w:val="StyleUnderline"/>
        </w:rPr>
        <w:t xml:space="preserve"> market.</w:t>
      </w:r>
      <w:r w:rsidRPr="00300A61">
        <w:rPr>
          <w:sz w:val="16"/>
        </w:rPr>
        <w:t xml:space="preserve"> Nearly half the people in the world live on less</w:t>
      </w:r>
      <w:r w:rsidRPr="00446E14">
        <w:rPr>
          <w:sz w:val="16"/>
        </w:rPr>
        <w:t xml:space="preserve"> than $5.50 per day, and it’s them who’ll bear the brunt of climate change. When asked, </w:t>
      </w:r>
      <w:r w:rsidRPr="006C6409">
        <w:rPr>
          <w:rStyle w:val="Emphasis"/>
          <w:highlight w:val="green"/>
        </w:rPr>
        <w:t>they care</w:t>
      </w:r>
      <w:r w:rsidRPr="00446E14">
        <w:rPr>
          <w:rStyle w:val="Emphasis"/>
        </w:rPr>
        <w:t xml:space="preserve"> much </w:t>
      </w:r>
      <w:r w:rsidRPr="006C6409">
        <w:rPr>
          <w:rStyle w:val="Emphasis"/>
          <w:highlight w:val="green"/>
        </w:rPr>
        <w:t>more about climate</w:t>
      </w:r>
      <w:r w:rsidRPr="00446E14">
        <w:rPr>
          <w:rStyle w:val="Emphasis"/>
        </w:rPr>
        <w:t xml:space="preserve"> change </w:t>
      </w:r>
      <w:r w:rsidRPr="006C6409">
        <w:rPr>
          <w:rStyle w:val="Emphasis"/>
          <w:highlight w:val="green"/>
        </w:rPr>
        <w:t>than</w:t>
      </w:r>
      <w:r w:rsidRPr="00446E14">
        <w:rPr>
          <w:rStyle w:val="Emphasis"/>
        </w:rPr>
        <w:t xml:space="preserve"> the </w:t>
      </w:r>
      <w:r w:rsidRPr="006C6409">
        <w:rPr>
          <w:rStyle w:val="Emphasis"/>
          <w:highlight w:val="green"/>
        </w:rPr>
        <w:t>econ</w:t>
      </w:r>
      <w:r w:rsidRPr="00446E14">
        <w:rPr>
          <w:rStyle w:val="Emphasis"/>
        </w:rPr>
        <w:t>omy</w:t>
      </w:r>
      <w:r w:rsidRPr="00446E14">
        <w:rPr>
          <w:sz w:val="16"/>
        </w:rPr>
        <w:t>.</w:t>
      </w:r>
    </w:p>
    <w:p w14:paraId="6514C25D" w14:textId="77777777" w:rsidR="00382E0B" w:rsidRPr="00446E14" w:rsidRDefault="00382E0B" w:rsidP="00382E0B">
      <w:pPr>
        <w:rPr>
          <w:sz w:val="16"/>
        </w:rPr>
      </w:pPr>
      <w:r w:rsidRPr="00446E14">
        <w:rPr>
          <w:sz w:val="16"/>
        </w:rPr>
        <w:t xml:space="preserve">There’s evidence that an economic downturn could be good for the planet. </w:t>
      </w:r>
      <w:r w:rsidRPr="006C6409">
        <w:rPr>
          <w:rStyle w:val="StyleUnderline"/>
          <w:highlight w:val="green"/>
        </w:rPr>
        <w:t>The</w:t>
      </w:r>
      <w:r w:rsidRPr="00446E14">
        <w:rPr>
          <w:rStyle w:val="StyleUnderline"/>
        </w:rPr>
        <w:t xml:space="preserve"> rare </w:t>
      </w:r>
      <w:r w:rsidRPr="006C6409">
        <w:rPr>
          <w:rStyle w:val="StyleUnderline"/>
          <w:highlight w:val="green"/>
        </w:rPr>
        <w:t>times the world</w:t>
      </w:r>
      <w:r w:rsidRPr="00446E14">
        <w:rPr>
          <w:sz w:val="16"/>
        </w:rPr>
        <w:t xml:space="preserve"> has </w:t>
      </w:r>
      <w:r w:rsidRPr="00446E14">
        <w:rPr>
          <w:rStyle w:val="StyleUnderline"/>
        </w:rPr>
        <w:t xml:space="preserve">successfully temporarily </w:t>
      </w:r>
      <w:r w:rsidRPr="006C6409">
        <w:rPr>
          <w:rStyle w:val="StyleUnderline"/>
          <w:highlight w:val="green"/>
        </w:rPr>
        <w:t>stabilized</w:t>
      </w:r>
      <w:r w:rsidRPr="00446E14">
        <w:rPr>
          <w:sz w:val="16"/>
        </w:rPr>
        <w:t xml:space="preserve"> or decreased annual </w:t>
      </w:r>
      <w:r w:rsidRPr="006C6409">
        <w:rPr>
          <w:rStyle w:val="StyleUnderline"/>
          <w:highlight w:val="green"/>
        </w:rPr>
        <w:t>emissions were during</w:t>
      </w:r>
      <w:r w:rsidRPr="00446E14">
        <w:rPr>
          <w:sz w:val="16"/>
        </w:rPr>
        <w:t xml:space="preserve"> economic </w:t>
      </w:r>
      <w:r w:rsidRPr="006C6409">
        <w:rPr>
          <w:rStyle w:val="StyleUnderline"/>
          <w:highlight w:val="green"/>
        </w:rPr>
        <w:t>recessions</w:t>
      </w:r>
      <w:r w:rsidRPr="00446E14">
        <w:rPr>
          <w:sz w:val="16"/>
        </w:rPr>
        <w:t xml:space="preserve"> like 1990-93 and 2008-09.</w:t>
      </w:r>
    </w:p>
    <w:p w14:paraId="68716664" w14:textId="77777777" w:rsidR="00382E0B" w:rsidRPr="00446E14" w:rsidRDefault="00382E0B" w:rsidP="00382E0B">
      <w:pPr>
        <w:rPr>
          <w:sz w:val="16"/>
        </w:rPr>
      </w:pPr>
      <w:r w:rsidRPr="006C6409">
        <w:rPr>
          <w:rStyle w:val="StyleUnderline"/>
          <w:highlight w:val="green"/>
        </w:rPr>
        <w:t>Recessions</w:t>
      </w:r>
      <w:r w:rsidRPr="00446E14">
        <w:rPr>
          <w:sz w:val="16"/>
        </w:rPr>
        <w:t xml:space="preserve"> can </w:t>
      </w:r>
      <w:r w:rsidRPr="006C6409">
        <w:rPr>
          <w:rStyle w:val="Emphasis"/>
          <w:highlight w:val="green"/>
        </w:rPr>
        <w:t>force a rethink</w:t>
      </w:r>
      <w:r w:rsidRPr="00446E14">
        <w:rPr>
          <w:rStyle w:val="Emphasis"/>
        </w:rPr>
        <w:t xml:space="preserve"> of the status quo;</w:t>
      </w:r>
      <w:r w:rsidRPr="00446E14">
        <w:rPr>
          <w:sz w:val="16"/>
        </w:rPr>
        <w:t xml:space="preserve"> they demand efficiency and innovation. In short, during a recession, </w:t>
      </w:r>
      <w:r w:rsidRPr="00446E14">
        <w:rPr>
          <w:rStyle w:val="StyleUnderline"/>
        </w:rPr>
        <w:t>the economy must</w:t>
      </w:r>
      <w:r w:rsidRPr="00446E14">
        <w:rPr>
          <w:sz w:val="16"/>
        </w:rPr>
        <w:t xml:space="preserve"> figure out how to d</w:t>
      </w:r>
      <w:r w:rsidRPr="00446E14">
        <w:rPr>
          <w:rStyle w:val="StyleUnderline"/>
        </w:rPr>
        <w:t>o more with less</w:t>
      </w:r>
      <w:r w:rsidRPr="00446E14">
        <w:rPr>
          <w:sz w:val="16"/>
        </w:rPr>
        <w:t xml:space="preserve">. That’s exactly the challenge we face now that </w:t>
      </w:r>
      <w:r w:rsidRPr="00446E14">
        <w:rPr>
          <w:rStyle w:val="Emphasis"/>
        </w:rPr>
        <w:t xml:space="preserve">the </w:t>
      </w:r>
      <w:r w:rsidRPr="006C6409">
        <w:rPr>
          <w:rStyle w:val="Emphasis"/>
          <w:highlight w:val="green"/>
        </w:rPr>
        <w:t>science is</w:t>
      </w:r>
      <w:r w:rsidRPr="00446E14">
        <w:rPr>
          <w:rStyle w:val="Emphasis"/>
        </w:rPr>
        <w:t xml:space="preserve"> absolutely </w:t>
      </w:r>
      <w:r w:rsidRPr="006C6409">
        <w:rPr>
          <w:rStyle w:val="Emphasis"/>
          <w:highlight w:val="green"/>
        </w:rPr>
        <w:t>clear</w:t>
      </w:r>
      <w:r w:rsidRPr="00446E14">
        <w:rPr>
          <w:rStyle w:val="Emphasis"/>
        </w:rPr>
        <w:t xml:space="preserve"> that </w:t>
      </w:r>
      <w:r w:rsidRPr="006C6409">
        <w:rPr>
          <w:rStyle w:val="Emphasis"/>
          <w:highlight w:val="green"/>
        </w:rPr>
        <w:t>radical change is our only hope</w:t>
      </w:r>
      <w:r w:rsidRPr="00446E14">
        <w:rPr>
          <w:sz w:val="16"/>
        </w:rPr>
        <w:t xml:space="preserve"> to stop climate change before irreversible tipping points kick in.</w:t>
      </w:r>
    </w:p>
    <w:p w14:paraId="6171E6CA" w14:textId="77777777" w:rsidR="00382E0B" w:rsidRDefault="00382E0B" w:rsidP="00382E0B">
      <w:pPr>
        <w:pStyle w:val="Heading4"/>
        <w:rPr>
          <w:u w:val="single"/>
        </w:rPr>
      </w:pPr>
      <w:r>
        <w:t xml:space="preserve">Climate change makes it </w:t>
      </w:r>
      <w:r>
        <w:rPr>
          <w:u w:val="single"/>
        </w:rPr>
        <w:t>inevitable</w:t>
      </w:r>
      <w:r>
        <w:t xml:space="preserve"> – </w:t>
      </w:r>
      <w:r>
        <w:rPr>
          <w:u w:val="single"/>
        </w:rPr>
        <w:t>climate crashes</w:t>
      </w:r>
      <w:r>
        <w:t xml:space="preserve"> will be </w:t>
      </w:r>
      <w:r>
        <w:rPr>
          <w:u w:val="single"/>
        </w:rPr>
        <w:t>worse</w:t>
      </w:r>
      <w:r>
        <w:t xml:space="preserve"> because of </w:t>
      </w:r>
      <w:r>
        <w:rPr>
          <w:u w:val="single"/>
        </w:rPr>
        <w:t>geographic disparity</w:t>
      </w:r>
      <w:r>
        <w:t xml:space="preserve"> which causes </w:t>
      </w:r>
      <w:r>
        <w:rPr>
          <w:u w:val="single"/>
        </w:rPr>
        <w:t>conflict</w:t>
      </w:r>
      <w:r>
        <w:t xml:space="preserve"> that </w:t>
      </w:r>
      <w:r>
        <w:rPr>
          <w:u w:val="single"/>
        </w:rPr>
        <w:t>outweighs current disruption</w:t>
      </w:r>
    </w:p>
    <w:p w14:paraId="69AFB2C4" w14:textId="77777777" w:rsidR="00382E0B" w:rsidRPr="00DB5AE1" w:rsidRDefault="00382E0B" w:rsidP="00382E0B">
      <w:r w:rsidRPr="00DB5AE1">
        <w:rPr>
          <w:rStyle w:val="Style13ptBold"/>
        </w:rPr>
        <w:t>Worland 17</w:t>
      </w:r>
      <w:r w:rsidRPr="00DB5AE1">
        <w:t xml:space="preserve"> [Justin Worland is a Washington D.C.-based writer for TIME covering energy and the environment. Climate Change Could Spark Another Great Recession. This Time, It May Be Permanent. June 29, 2017. time.com/4837020/climate-change-economy-recession/</w:t>
      </w:r>
      <w:r>
        <w:t>]</w:t>
      </w:r>
    </w:p>
    <w:p w14:paraId="1469EBD0" w14:textId="77777777" w:rsidR="00382E0B" w:rsidRPr="00494D76" w:rsidRDefault="00382E0B" w:rsidP="00382E0B">
      <w:pPr>
        <w:rPr>
          <w:sz w:val="16"/>
        </w:rPr>
      </w:pPr>
      <w:r w:rsidRPr="006C6409">
        <w:rPr>
          <w:rStyle w:val="StyleUnderline"/>
          <w:highlight w:val="green"/>
        </w:rPr>
        <w:t>Climate change will wreak havoc on</w:t>
      </w:r>
      <w:r w:rsidRPr="00446E14">
        <w:rPr>
          <w:rStyle w:val="StyleUnderline"/>
        </w:rPr>
        <w:t xml:space="preserve"> the</w:t>
      </w:r>
      <w:r w:rsidRPr="00494D76">
        <w:rPr>
          <w:sz w:val="16"/>
        </w:rPr>
        <w:t xml:space="preserve"> U.S. </w:t>
      </w:r>
      <w:r w:rsidRPr="006C6409">
        <w:rPr>
          <w:rStyle w:val="StyleUnderline"/>
          <w:highlight w:val="green"/>
        </w:rPr>
        <w:t>economy</w:t>
      </w:r>
      <w:r w:rsidRPr="00494D76">
        <w:rPr>
          <w:sz w:val="16"/>
        </w:rPr>
        <w:t xml:space="preserve">, leading to as much as a 3% decline in national GDP by the end of the 21st century </w:t>
      </w:r>
      <w:r w:rsidRPr="006C6409">
        <w:rPr>
          <w:rStyle w:val="Emphasis"/>
          <w:highlight w:val="green"/>
        </w:rPr>
        <w:t>if left unaddressed</w:t>
      </w:r>
      <w:r w:rsidRPr="00494D76">
        <w:rPr>
          <w:sz w:val="16"/>
        </w:rPr>
        <w:t xml:space="preserve"> — and losses will be far higher in some of the country’s poorest areas, according to a new study.</w:t>
      </w:r>
    </w:p>
    <w:p w14:paraId="3E883F8A" w14:textId="77777777" w:rsidR="00382E0B" w:rsidRPr="00494D76" w:rsidRDefault="00382E0B" w:rsidP="00382E0B">
      <w:pPr>
        <w:rPr>
          <w:sz w:val="16"/>
        </w:rPr>
      </w:pPr>
      <w:r w:rsidRPr="00494D76">
        <w:rPr>
          <w:sz w:val="16"/>
        </w:rPr>
        <w:t xml:space="preserve">Researchers behind </w:t>
      </w:r>
      <w:r w:rsidRPr="00446E14">
        <w:rPr>
          <w:rStyle w:val="StyleUnderline"/>
        </w:rPr>
        <w:t>the study,</w:t>
      </w:r>
      <w:r w:rsidRPr="00494D76">
        <w:rPr>
          <w:sz w:val="16"/>
        </w:rPr>
        <w:t xml:space="preserve"> published in the journal Science, </w:t>
      </w:r>
      <w:r w:rsidRPr="00446E14">
        <w:rPr>
          <w:rStyle w:val="StyleUnderline"/>
        </w:rPr>
        <w:t>evaluated</w:t>
      </w:r>
      <w:r w:rsidRPr="00494D76">
        <w:rPr>
          <w:sz w:val="16"/>
        </w:rPr>
        <w:t xml:space="preserve"> a number of </w:t>
      </w:r>
      <w:r w:rsidRPr="006C6409">
        <w:rPr>
          <w:rStyle w:val="StyleUnderline"/>
          <w:highlight w:val="green"/>
        </w:rPr>
        <w:t>factors</w:t>
      </w:r>
      <w:r w:rsidRPr="00494D76">
        <w:rPr>
          <w:sz w:val="16"/>
        </w:rPr>
        <w:t xml:space="preserve"> </w:t>
      </w:r>
      <w:r w:rsidRPr="00446E14">
        <w:rPr>
          <w:rStyle w:val="StyleUnderline"/>
        </w:rPr>
        <w:t>that</w:t>
      </w:r>
      <w:r w:rsidRPr="00494D76">
        <w:rPr>
          <w:sz w:val="16"/>
        </w:rPr>
        <w:t xml:space="preserve"> will </w:t>
      </w:r>
      <w:r w:rsidRPr="006C6409">
        <w:rPr>
          <w:rStyle w:val="Emphasis"/>
          <w:highlight w:val="green"/>
        </w:rPr>
        <w:t>contribute to economic decline</w:t>
      </w:r>
      <w:r w:rsidRPr="00494D76">
        <w:rPr>
          <w:sz w:val="16"/>
        </w:rPr>
        <w:t xml:space="preserve"> as average global temperatures continue to rise, </w:t>
      </w:r>
      <w:r w:rsidRPr="006C6409">
        <w:rPr>
          <w:rStyle w:val="StyleUnderline"/>
          <w:highlight w:val="green"/>
        </w:rPr>
        <w:t>including</w:t>
      </w:r>
      <w:r w:rsidRPr="00494D76">
        <w:rPr>
          <w:sz w:val="16"/>
        </w:rPr>
        <w:t xml:space="preserve"> increased energy </w:t>
      </w:r>
      <w:r w:rsidRPr="006C6409">
        <w:rPr>
          <w:rStyle w:val="StyleUnderline"/>
          <w:highlight w:val="green"/>
        </w:rPr>
        <w:t>costs</w:t>
      </w:r>
      <w:r w:rsidRPr="00494D76">
        <w:rPr>
          <w:sz w:val="16"/>
        </w:rPr>
        <w:t xml:space="preserve">, coastal </w:t>
      </w:r>
      <w:r w:rsidRPr="006C6409">
        <w:rPr>
          <w:rStyle w:val="StyleUnderline"/>
          <w:highlight w:val="green"/>
        </w:rPr>
        <w:t>damage</w:t>
      </w:r>
      <w:r w:rsidRPr="00494D76">
        <w:rPr>
          <w:sz w:val="16"/>
        </w:rPr>
        <w:t xml:space="preserve">, </w:t>
      </w:r>
      <w:r w:rsidRPr="006C6409">
        <w:rPr>
          <w:rStyle w:val="StyleUnderline"/>
          <w:highlight w:val="green"/>
        </w:rPr>
        <w:t>mortality</w:t>
      </w:r>
      <w:r w:rsidRPr="00446E14">
        <w:rPr>
          <w:rStyle w:val="StyleUnderline"/>
        </w:rPr>
        <w:t xml:space="preserve"> rates </w:t>
      </w:r>
      <w:r w:rsidRPr="006C6409">
        <w:rPr>
          <w:rStyle w:val="StyleUnderline"/>
          <w:highlight w:val="green"/>
        </w:rPr>
        <w:t>and damage to ag</w:t>
      </w:r>
      <w:r w:rsidRPr="00446E14">
        <w:rPr>
          <w:rStyle w:val="StyleUnderline"/>
        </w:rPr>
        <w:t>riculture</w:t>
      </w:r>
      <w:r w:rsidRPr="00494D76">
        <w:rPr>
          <w:sz w:val="16"/>
        </w:rPr>
        <w:t>. The study authors did not assess some other factors that carry economic costs, like damage to biodiversity, because such losses can be difficult to quantify.</w:t>
      </w:r>
    </w:p>
    <w:p w14:paraId="0BFA54B9" w14:textId="77777777" w:rsidR="00382E0B" w:rsidRPr="00494D76" w:rsidRDefault="00382E0B" w:rsidP="00382E0B">
      <w:pPr>
        <w:rPr>
          <w:sz w:val="14"/>
        </w:rPr>
      </w:pPr>
      <w:r w:rsidRPr="00494D76">
        <w:rPr>
          <w:sz w:val="14"/>
        </w:rPr>
        <w:t xml:space="preserve">The southern U.S. and mid-Atlantic region will face the worst losses, while some places in the North may actually benefit from higher temperatures, according to the study. </w:t>
      </w:r>
      <w:r w:rsidRPr="00494D76">
        <w:rPr>
          <w:rStyle w:val="StyleUnderline"/>
        </w:rPr>
        <w:t>In</w:t>
      </w:r>
      <w:r w:rsidRPr="00494D76">
        <w:rPr>
          <w:sz w:val="14"/>
        </w:rPr>
        <w:t xml:space="preserve"> the </w:t>
      </w:r>
      <w:r w:rsidRPr="006C6409">
        <w:rPr>
          <w:rStyle w:val="StyleUnderline"/>
          <w:highlight w:val="green"/>
        </w:rPr>
        <w:t>places</w:t>
      </w:r>
      <w:r w:rsidRPr="00494D76">
        <w:rPr>
          <w:sz w:val="14"/>
        </w:rPr>
        <w:t xml:space="preserve"> where climate change </w:t>
      </w:r>
      <w:r w:rsidRPr="006C6409">
        <w:rPr>
          <w:rStyle w:val="StyleUnderline"/>
          <w:highlight w:val="green"/>
        </w:rPr>
        <w:t>hits hardest</w:t>
      </w:r>
      <w:r w:rsidRPr="00494D76">
        <w:rPr>
          <w:sz w:val="14"/>
        </w:rPr>
        <w:t xml:space="preserve"> — think the entire South from Texas to Florida — </w:t>
      </w:r>
      <w:r w:rsidRPr="00494D76">
        <w:rPr>
          <w:rStyle w:val="Emphasis"/>
        </w:rPr>
        <w:t xml:space="preserve">the </w:t>
      </w:r>
      <w:r w:rsidRPr="006C6409">
        <w:rPr>
          <w:rStyle w:val="Emphasis"/>
          <w:highlight w:val="green"/>
        </w:rPr>
        <w:t>economic losses</w:t>
      </w:r>
      <w:r w:rsidRPr="00300A61">
        <w:rPr>
          <w:rStyle w:val="Emphasis"/>
        </w:rPr>
        <w:t xml:space="preserve"> could be nothing short of </w:t>
      </w:r>
      <w:r w:rsidRPr="006C6409">
        <w:rPr>
          <w:rStyle w:val="Emphasis"/>
          <w:highlight w:val="green"/>
        </w:rPr>
        <w:t>devastating</w:t>
      </w:r>
      <w:r w:rsidRPr="00494D76">
        <w:rPr>
          <w:sz w:val="14"/>
        </w:rPr>
        <w:t>. In many locations, GDP decline could total more than 10%, and in the worst-hit county, Florida’s Union County, losses could near 28%.</w:t>
      </w:r>
    </w:p>
    <w:p w14:paraId="1D90EA8B" w14:textId="77777777" w:rsidR="00382E0B" w:rsidRPr="00494D76" w:rsidRDefault="00382E0B" w:rsidP="00382E0B">
      <w:pPr>
        <w:rPr>
          <w:sz w:val="14"/>
        </w:rPr>
      </w:pPr>
      <w:r w:rsidRPr="00494D76">
        <w:rPr>
          <w:rStyle w:val="StyleUnderline"/>
        </w:rPr>
        <w:t>Predicting</w:t>
      </w:r>
      <w:r w:rsidRPr="00494D76">
        <w:rPr>
          <w:sz w:val="14"/>
        </w:rPr>
        <w:t xml:space="preserve"> the </w:t>
      </w:r>
      <w:r w:rsidRPr="00494D76">
        <w:rPr>
          <w:rStyle w:val="StyleUnderline"/>
        </w:rPr>
        <w:t>exact consequences</w:t>
      </w:r>
      <w:r w:rsidRPr="00494D76">
        <w:rPr>
          <w:sz w:val="14"/>
        </w:rPr>
        <w:t xml:space="preserve"> of such a climate-fueled recession </w:t>
      </w:r>
      <w:r w:rsidRPr="00494D76">
        <w:rPr>
          <w:rStyle w:val="StyleUnderline"/>
        </w:rPr>
        <w:t>is impossible</w:t>
      </w:r>
      <w:r w:rsidRPr="00494D76">
        <w:rPr>
          <w:sz w:val="14"/>
        </w:rPr>
        <w:t xml:space="preserve">, </w:t>
      </w:r>
      <w:r w:rsidRPr="00494D76">
        <w:rPr>
          <w:rStyle w:val="StyleUnderline"/>
        </w:rPr>
        <w:t>but</w:t>
      </w:r>
      <w:r w:rsidRPr="00494D76">
        <w:rPr>
          <w:sz w:val="14"/>
        </w:rPr>
        <w:t xml:space="preserve"> researchers say the geographic </w:t>
      </w:r>
      <w:r w:rsidRPr="00494D76">
        <w:rPr>
          <w:rStyle w:val="StyleUnderline"/>
        </w:rPr>
        <w:t xml:space="preserve">disparities would contribute to </w:t>
      </w:r>
      <w:r w:rsidRPr="00494D76">
        <w:rPr>
          <w:sz w:val="14"/>
        </w:rPr>
        <w:t xml:space="preserve">political </w:t>
      </w:r>
      <w:r w:rsidRPr="00494D76">
        <w:rPr>
          <w:rStyle w:val="StyleUnderline"/>
        </w:rPr>
        <w:t>instability</w:t>
      </w:r>
      <w:r w:rsidRPr="00494D76">
        <w:rPr>
          <w:sz w:val="14"/>
        </w:rPr>
        <w:t xml:space="preserve"> </w:t>
      </w:r>
      <w:r w:rsidRPr="00494D76">
        <w:rPr>
          <w:rStyle w:val="StyleUnderline"/>
        </w:rPr>
        <w:t>and</w:t>
      </w:r>
      <w:r w:rsidRPr="00494D76">
        <w:rPr>
          <w:sz w:val="14"/>
        </w:rPr>
        <w:t xml:space="preserve"> could </w:t>
      </w:r>
      <w:r w:rsidRPr="00494D76">
        <w:rPr>
          <w:rStyle w:val="StyleUnderline"/>
        </w:rPr>
        <w:t>drive mass migration</w:t>
      </w:r>
      <w:r w:rsidRPr="00494D76">
        <w:rPr>
          <w:sz w:val="14"/>
        </w:rPr>
        <w:t>, with effects felt across the country. “</w:t>
      </w:r>
      <w:r w:rsidRPr="006C6409">
        <w:rPr>
          <w:rStyle w:val="StyleUnderline"/>
          <w:highlight w:val="green"/>
        </w:rPr>
        <w:t>If we continue to emit</w:t>
      </w:r>
      <w:r w:rsidRPr="00494D76">
        <w:rPr>
          <w:sz w:val="14"/>
        </w:rPr>
        <w:t xml:space="preserve">, </w:t>
      </w:r>
      <w:r w:rsidRPr="00494D76">
        <w:rPr>
          <w:rStyle w:val="StyleUnderline"/>
        </w:rPr>
        <w:t>you go into</w:t>
      </w:r>
      <w:r w:rsidRPr="00494D76">
        <w:rPr>
          <w:sz w:val="14"/>
        </w:rPr>
        <w:t xml:space="preserve"> this </w:t>
      </w:r>
      <w:r w:rsidRPr="006C6409">
        <w:rPr>
          <w:rStyle w:val="StyleUnderline"/>
          <w:highlight w:val="green"/>
        </w:rPr>
        <w:t>recession</w:t>
      </w:r>
      <w:r w:rsidRPr="00494D76">
        <w:rPr>
          <w:rStyle w:val="StyleUnderline"/>
        </w:rPr>
        <w:t xml:space="preserve"> and</w:t>
      </w:r>
      <w:r w:rsidRPr="00494D76">
        <w:rPr>
          <w:sz w:val="14"/>
        </w:rPr>
        <w:t xml:space="preserve"> you </w:t>
      </w:r>
      <w:r w:rsidRPr="00300A61">
        <w:rPr>
          <w:rStyle w:val="Emphasis"/>
        </w:rPr>
        <w:t>get</w:t>
      </w:r>
      <w:r w:rsidRPr="00494D76">
        <w:rPr>
          <w:rStyle w:val="Emphasis"/>
        </w:rPr>
        <w:t xml:space="preserve"> </w:t>
      </w:r>
      <w:r w:rsidRPr="006C6409">
        <w:rPr>
          <w:rStyle w:val="Emphasis"/>
          <w:highlight w:val="green"/>
        </w:rPr>
        <w:t>stuck in it forever</w:t>
      </w:r>
      <w:r w:rsidRPr="00494D76">
        <w:rPr>
          <w:rStyle w:val="Emphasis"/>
        </w:rPr>
        <w:t>,</w:t>
      </w:r>
      <w:r w:rsidRPr="00494D76">
        <w:rPr>
          <w:sz w:val="14"/>
        </w:rPr>
        <w:t>” says study author Solomon Hsiang, an associate professor of public policy at the University of California, Berkeley. “</w:t>
      </w:r>
      <w:r w:rsidRPr="006C6409">
        <w:rPr>
          <w:rStyle w:val="StyleUnderline"/>
          <w:highlight w:val="green"/>
        </w:rPr>
        <w:t>Conflict</w:t>
      </w:r>
      <w:r w:rsidRPr="00494D76">
        <w:rPr>
          <w:sz w:val="14"/>
        </w:rPr>
        <w:t xml:space="preserve"> </w:t>
      </w:r>
      <w:r w:rsidRPr="006C6409">
        <w:rPr>
          <w:rStyle w:val="StyleUnderline"/>
          <w:highlight w:val="green"/>
        </w:rPr>
        <w:t>and</w:t>
      </w:r>
      <w:r w:rsidRPr="00494D76">
        <w:rPr>
          <w:sz w:val="14"/>
        </w:rPr>
        <w:t xml:space="preserve"> political </w:t>
      </w:r>
      <w:r w:rsidRPr="006C6409">
        <w:rPr>
          <w:rStyle w:val="StyleUnderline"/>
          <w:highlight w:val="green"/>
        </w:rPr>
        <w:t>instability</w:t>
      </w:r>
      <w:r w:rsidRPr="00494D76">
        <w:rPr>
          <w:sz w:val="14"/>
        </w:rPr>
        <w:t xml:space="preserve"> — those kinds of things we don’t see today, but </w:t>
      </w:r>
      <w:r w:rsidRPr="006C6409">
        <w:rPr>
          <w:rStyle w:val="Emphasis"/>
          <w:highlight w:val="green"/>
        </w:rPr>
        <w:t>could be baked in</w:t>
      </w:r>
      <w:r w:rsidRPr="00494D76">
        <w:rPr>
          <w:rStyle w:val="Emphasis"/>
        </w:rPr>
        <w:t>to the future</w:t>
      </w:r>
      <w:r w:rsidRPr="00494D76">
        <w:rPr>
          <w:sz w:val="14"/>
        </w:rPr>
        <w:t>.”</w:t>
      </w:r>
    </w:p>
    <w:p w14:paraId="1F0B7163" w14:textId="6E590B4F" w:rsidR="002D39C2" w:rsidRPr="00F53EDE" w:rsidRDefault="002D39C2" w:rsidP="002D39C2">
      <w:pPr>
        <w:pStyle w:val="Heading3"/>
      </w:pPr>
      <w:r>
        <w:t xml:space="preserve">2NC – ! – </w:t>
      </w:r>
      <w:proofErr w:type="spellStart"/>
      <w:r>
        <w:t>BioD</w:t>
      </w:r>
      <w:proofErr w:type="spellEnd"/>
    </w:p>
    <w:p w14:paraId="1509983E" w14:textId="77777777" w:rsidR="002D39C2" w:rsidRDefault="002D39C2" w:rsidP="002D39C2">
      <w:pPr>
        <w:pStyle w:val="Heading4"/>
      </w:pPr>
      <w:r>
        <w:t xml:space="preserve">Economic growth relies on destroying </w:t>
      </w:r>
      <w:proofErr w:type="spellStart"/>
      <w:r>
        <w:t>bioD</w:t>
      </w:r>
      <w:proofErr w:type="spellEnd"/>
      <w:r>
        <w:t>.</w:t>
      </w:r>
    </w:p>
    <w:p w14:paraId="2C223B9F" w14:textId="77777777" w:rsidR="002D39C2" w:rsidRDefault="002D39C2" w:rsidP="002D39C2">
      <w:r w:rsidRPr="00E061D7">
        <w:t>Hong</w:t>
      </w:r>
      <w:r w:rsidRPr="00E061D7">
        <w:rPr>
          <w:rFonts w:ascii="Cambria Math" w:hAnsi="Cambria Math" w:cs="Cambria Math"/>
        </w:rPr>
        <w:t>‑</w:t>
      </w:r>
      <w:r w:rsidRPr="00E061D7">
        <w:t xml:space="preserve">Hu </w:t>
      </w:r>
      <w:r w:rsidRPr="00F50604">
        <w:rPr>
          <w:rStyle w:val="Style13ptBold"/>
        </w:rPr>
        <w:t>Meng et al. 19</w:t>
      </w:r>
      <w:r>
        <w:t xml:space="preserve"> Meng is a part of the </w:t>
      </w:r>
      <w:r w:rsidRPr="00E061D7">
        <w:t>Chinese Academy of Sciences</w:t>
      </w:r>
      <w:r>
        <w:t>,</w:t>
      </w:r>
      <w:r w:rsidRPr="00E061D7">
        <w:t xml:space="preserve"> Phylogenetics and Conservation Group, Center for Integrative Conservation, </w:t>
      </w:r>
      <w:r>
        <w:t xml:space="preserve">and </w:t>
      </w:r>
      <w:r w:rsidRPr="00E061D7">
        <w:t>Xishuangbanna Tropical Botanical Garden,</w:t>
      </w:r>
      <w:r>
        <w:t xml:space="preserve"> “</w:t>
      </w:r>
      <w:proofErr w:type="spellStart"/>
      <w:r>
        <w:t>Confict</w:t>
      </w:r>
      <w:proofErr w:type="spellEnd"/>
      <w:r>
        <w:t xml:space="preserve"> between biodiversity conservation and economic growth: insight into rare plants in tropical China”</w:t>
      </w:r>
      <w:r w:rsidRPr="00E061D7">
        <w:t xml:space="preserve"> Biodiversity and Conservation</w:t>
      </w:r>
      <w:r>
        <w:t>,</w:t>
      </w:r>
      <w:r w:rsidRPr="00E061D7">
        <w:t xml:space="preserve"> 2019 28:523–537. https://link.springer.com/content/pdf/10.1007%2Fs10531-018-1661-4.pdf</w:t>
      </w:r>
    </w:p>
    <w:p w14:paraId="385605F9" w14:textId="77777777" w:rsidR="002D39C2" w:rsidRPr="00F32B63" w:rsidRDefault="002D39C2" w:rsidP="002D39C2">
      <w:r w:rsidRPr="00F32B63">
        <w:t xml:space="preserve">Globally, </w:t>
      </w:r>
      <w:r w:rsidRPr="00F32B63">
        <w:rPr>
          <w:rStyle w:val="StyleUnderline"/>
        </w:rPr>
        <w:t xml:space="preserve">economic </w:t>
      </w:r>
      <w:r w:rsidRPr="006C6409">
        <w:rPr>
          <w:rStyle w:val="StyleUnderline"/>
          <w:highlight w:val="green"/>
        </w:rPr>
        <w:t>growth using natural resources</w:t>
      </w:r>
      <w:r w:rsidRPr="00F32B63">
        <w:rPr>
          <w:rStyle w:val="StyleUnderline"/>
        </w:rPr>
        <w:t xml:space="preserve"> can </w:t>
      </w:r>
      <w:r w:rsidRPr="006C6409">
        <w:rPr>
          <w:rStyle w:val="StyleUnderline"/>
          <w:highlight w:val="green"/>
        </w:rPr>
        <w:t>alleviate poverty</w:t>
      </w:r>
      <w:r w:rsidRPr="00F32B63">
        <w:rPr>
          <w:rStyle w:val="StyleUnderline"/>
        </w:rPr>
        <w:t xml:space="preserve"> in</w:t>
      </w:r>
      <w:r w:rsidRPr="00F32B63">
        <w:t xml:space="preserve"> under-developed regions and </w:t>
      </w:r>
      <w:r w:rsidRPr="00F32B63">
        <w:rPr>
          <w:rStyle w:val="StyleUnderline"/>
        </w:rPr>
        <w:t>countries with rich biodiversity</w:t>
      </w:r>
      <w:r w:rsidRPr="00F32B63">
        <w:t>. Thus</w:t>
      </w:r>
      <w:r w:rsidRPr="00E061D7">
        <w:rPr>
          <w:rStyle w:val="StyleUnderline"/>
        </w:rPr>
        <w:t xml:space="preserve">, excessive economic </w:t>
      </w:r>
      <w:r w:rsidRPr="006C6409">
        <w:rPr>
          <w:rStyle w:val="Emphasis"/>
          <w:highlight w:val="green"/>
        </w:rPr>
        <w:t>growth</w:t>
      </w:r>
      <w:r w:rsidRPr="0051357D">
        <w:rPr>
          <w:rStyle w:val="Emphasis"/>
        </w:rPr>
        <w:t xml:space="preserve"> will </w:t>
      </w:r>
      <w:r w:rsidRPr="006C6409">
        <w:rPr>
          <w:rStyle w:val="Emphasis"/>
          <w:highlight w:val="green"/>
        </w:rPr>
        <w:t>inevitably have negative repercussions for biod</w:t>
      </w:r>
      <w:r w:rsidRPr="0051357D">
        <w:rPr>
          <w:rStyle w:val="Emphasis"/>
        </w:rPr>
        <w:t>iversity</w:t>
      </w:r>
      <w:r w:rsidRPr="00F32B63">
        <w:t xml:space="preserve">. However, rare </w:t>
      </w:r>
      <w:r w:rsidRPr="00E061D7">
        <w:rPr>
          <w:rStyle w:val="StyleUnderline"/>
        </w:rPr>
        <w:t>plants</w:t>
      </w:r>
      <w:r w:rsidRPr="00F32B63">
        <w:t xml:space="preserve"> with few individuals or restricted distributions </w:t>
      </w:r>
      <w:r w:rsidRPr="0051357D">
        <w:rPr>
          <w:rStyle w:val="StyleUnderline"/>
        </w:rPr>
        <w:t xml:space="preserve">are </w:t>
      </w:r>
      <w:r w:rsidRPr="006C6409">
        <w:rPr>
          <w:rStyle w:val="StyleUnderline"/>
          <w:highlight w:val="green"/>
        </w:rPr>
        <w:t>at risk under</w:t>
      </w:r>
      <w:r w:rsidRPr="0051357D">
        <w:rPr>
          <w:rStyle w:val="StyleUnderline"/>
        </w:rPr>
        <w:t xml:space="preserve"> the pressures of economic </w:t>
      </w:r>
      <w:r w:rsidRPr="006C6409">
        <w:rPr>
          <w:rStyle w:val="StyleUnderline"/>
          <w:highlight w:val="green"/>
        </w:rPr>
        <w:t>growth</w:t>
      </w:r>
      <w:r w:rsidRPr="0051357D">
        <w:rPr>
          <w:rStyle w:val="StyleUnderline"/>
        </w:rPr>
        <w:t xml:space="preserve"> and neglect of biodiversity conservation</w:t>
      </w:r>
      <w:r w:rsidRPr="00F32B63">
        <w:t xml:space="preserve">. In some case, the rare plants, such as T. </w:t>
      </w:r>
      <w:proofErr w:type="spellStart"/>
      <w:r w:rsidRPr="00F32B63">
        <w:t>verticillata</w:t>
      </w:r>
      <w:proofErr w:type="spellEnd"/>
      <w:r w:rsidRPr="00F32B63">
        <w:t xml:space="preserve">, are disappearing and becoming extinct as they are discovered. Actually, there are some rare plants are facing the same fate and disappearing before they have been described or named. Reconcilable or not, the basic </w:t>
      </w:r>
      <w:proofErr w:type="spellStart"/>
      <w:r w:rsidRPr="006C6409">
        <w:rPr>
          <w:rStyle w:val="StyleUnderline"/>
          <w:highlight w:val="green"/>
        </w:rPr>
        <w:t>confict</w:t>
      </w:r>
      <w:proofErr w:type="spellEnd"/>
      <w:r w:rsidRPr="006C6409">
        <w:rPr>
          <w:rStyle w:val="StyleUnderline"/>
          <w:highlight w:val="green"/>
        </w:rPr>
        <w:t xml:space="preserve"> between biod</w:t>
      </w:r>
      <w:r w:rsidRPr="00E061D7">
        <w:rPr>
          <w:rStyle w:val="StyleUnderline"/>
        </w:rPr>
        <w:t xml:space="preserve">iversity conservation </w:t>
      </w:r>
      <w:r w:rsidRPr="006C6409">
        <w:rPr>
          <w:rStyle w:val="StyleUnderline"/>
          <w:highlight w:val="green"/>
        </w:rPr>
        <w:t>and</w:t>
      </w:r>
      <w:r w:rsidRPr="00E061D7">
        <w:rPr>
          <w:rStyle w:val="StyleUnderline"/>
        </w:rPr>
        <w:t xml:space="preserve"> economic </w:t>
      </w:r>
      <w:r w:rsidRPr="006C6409">
        <w:rPr>
          <w:rStyle w:val="StyleUnderline"/>
          <w:highlight w:val="green"/>
        </w:rPr>
        <w:t>growth</w:t>
      </w:r>
      <w:r w:rsidRPr="00F32B63">
        <w:t xml:space="preserve"> is not well understood in broader society, and therefore </w:t>
      </w:r>
      <w:r w:rsidRPr="00E061D7">
        <w:rPr>
          <w:rStyle w:val="StyleUnderline"/>
        </w:rPr>
        <w:t xml:space="preserve">is </w:t>
      </w:r>
      <w:r w:rsidRPr="006C6409">
        <w:rPr>
          <w:rStyle w:val="StyleUnderline"/>
          <w:highlight w:val="green"/>
        </w:rPr>
        <w:t>seldom incorporated into</w:t>
      </w:r>
      <w:r w:rsidRPr="00E061D7">
        <w:rPr>
          <w:rStyle w:val="StyleUnderline"/>
        </w:rPr>
        <w:t xml:space="preserve"> public </w:t>
      </w:r>
      <w:r w:rsidRPr="006C6409">
        <w:rPr>
          <w:rStyle w:val="StyleUnderline"/>
          <w:highlight w:val="green"/>
        </w:rPr>
        <w:t>policy</w:t>
      </w:r>
      <w:r w:rsidRPr="0051357D">
        <w:t>,</w:t>
      </w:r>
      <w:r w:rsidRPr="00F32B63">
        <w:t xml:space="preserve"> particularly with regards to the macroeconomic policies that </w:t>
      </w:r>
      <w:proofErr w:type="spellStart"/>
      <w:r w:rsidRPr="00F32B63">
        <w:t>infuence</w:t>
      </w:r>
      <w:proofErr w:type="spellEnd"/>
      <w:r w:rsidRPr="00F32B63">
        <w:t xml:space="preserve"> rates of economic growth (Czech 2008). Thus, given the current acceleration of China’s economic growth, </w:t>
      </w:r>
      <w:r w:rsidRPr="00E061D7">
        <w:rPr>
          <w:rStyle w:val="StyleUnderline"/>
        </w:rPr>
        <w:t xml:space="preserve">understanding the </w:t>
      </w:r>
      <w:proofErr w:type="spellStart"/>
      <w:r w:rsidRPr="00E061D7">
        <w:rPr>
          <w:rStyle w:val="StyleUnderline"/>
        </w:rPr>
        <w:t>confict</w:t>
      </w:r>
      <w:proofErr w:type="spellEnd"/>
      <w:r w:rsidRPr="00E061D7">
        <w:rPr>
          <w:rStyle w:val="StyleUnderline"/>
        </w:rPr>
        <w:t xml:space="preserve"> is</w:t>
      </w:r>
      <w:r w:rsidRPr="00F32B63">
        <w:t xml:space="preserve"> not only </w:t>
      </w:r>
      <w:r w:rsidRPr="00E061D7">
        <w:rPr>
          <w:rStyle w:val="StyleUnderline"/>
        </w:rPr>
        <w:t>necessary</w:t>
      </w:r>
      <w:r w:rsidRPr="00F32B63">
        <w:t xml:space="preserve"> and urgent, but is also essential for </w:t>
      </w:r>
      <w:proofErr w:type="spellStart"/>
      <w:r w:rsidRPr="00F32B63">
        <w:t>efective</w:t>
      </w:r>
      <w:proofErr w:type="spellEnd"/>
      <w:r w:rsidRPr="00F32B63">
        <w:t xml:space="preserve"> conservation planning, as it is based on the current situation and the </w:t>
      </w:r>
      <w:proofErr w:type="spellStart"/>
      <w:r w:rsidRPr="00F32B63">
        <w:t>infuences</w:t>
      </w:r>
      <w:proofErr w:type="spellEnd"/>
      <w:r w:rsidRPr="00F32B63">
        <w:t xml:space="preserve"> of environmental changes.</w:t>
      </w:r>
    </w:p>
    <w:p w14:paraId="572FF8AC" w14:textId="77777777" w:rsidR="002D39C2" w:rsidRDefault="002D39C2" w:rsidP="002D39C2">
      <w:pPr>
        <w:pStyle w:val="Heading4"/>
      </w:pPr>
      <w:r>
        <w:t xml:space="preserve">Solutions to poverty lead destroy </w:t>
      </w:r>
      <w:proofErr w:type="spellStart"/>
      <w:r>
        <w:t>BioD</w:t>
      </w:r>
      <w:proofErr w:type="spellEnd"/>
      <w:r>
        <w:t>.</w:t>
      </w:r>
    </w:p>
    <w:p w14:paraId="6663C8CE" w14:textId="77777777" w:rsidR="002D39C2" w:rsidRPr="0051357D" w:rsidRDefault="002D39C2" w:rsidP="002D39C2">
      <w:r w:rsidRPr="00E061D7">
        <w:t>Hong</w:t>
      </w:r>
      <w:r w:rsidRPr="00E061D7">
        <w:rPr>
          <w:rFonts w:ascii="Cambria Math" w:hAnsi="Cambria Math" w:cs="Cambria Math"/>
        </w:rPr>
        <w:t>‑</w:t>
      </w:r>
      <w:r w:rsidRPr="00E061D7">
        <w:t xml:space="preserve">Hu </w:t>
      </w:r>
      <w:r w:rsidRPr="00F50604">
        <w:rPr>
          <w:rStyle w:val="Style13ptBold"/>
        </w:rPr>
        <w:t>Meng et al. 19</w:t>
      </w:r>
      <w:r>
        <w:t xml:space="preserve"> Meng is a part of the </w:t>
      </w:r>
      <w:r w:rsidRPr="00E061D7">
        <w:t>Chinese Academy of Sciences</w:t>
      </w:r>
      <w:r>
        <w:t>,</w:t>
      </w:r>
      <w:r w:rsidRPr="00E061D7">
        <w:t xml:space="preserve"> Phylogenetics and Conservation Group, Center for Integrative Conservation, </w:t>
      </w:r>
      <w:r>
        <w:t xml:space="preserve">and </w:t>
      </w:r>
      <w:r w:rsidRPr="00E061D7">
        <w:t>Xishuangbanna Tropical Botanical Garden,</w:t>
      </w:r>
      <w:r>
        <w:t xml:space="preserve"> “</w:t>
      </w:r>
      <w:proofErr w:type="spellStart"/>
      <w:r>
        <w:t>Confict</w:t>
      </w:r>
      <w:proofErr w:type="spellEnd"/>
      <w:r>
        <w:t xml:space="preserve"> between biodiversity conservation and economic growth: insight into rare plants in tropical China”</w:t>
      </w:r>
      <w:r w:rsidRPr="00E061D7">
        <w:t xml:space="preserve"> Biodiversity and Conservation</w:t>
      </w:r>
      <w:r>
        <w:t>,</w:t>
      </w:r>
      <w:r w:rsidRPr="00E061D7">
        <w:t xml:space="preserve"> 2019 28:523–537. https://link.springer.com/content/pdf/10.1007%2Fs10531-018-1661-4.pdf</w:t>
      </w:r>
    </w:p>
    <w:p w14:paraId="1D1B7D60" w14:textId="77777777" w:rsidR="002D39C2" w:rsidRPr="0051357D" w:rsidRDefault="002D39C2" w:rsidP="002D39C2">
      <w:r w:rsidRPr="006C6409">
        <w:rPr>
          <w:rStyle w:val="StyleUnderline"/>
          <w:highlight w:val="green"/>
        </w:rPr>
        <w:t>Biod</w:t>
      </w:r>
      <w:r w:rsidRPr="0051357D">
        <w:t xml:space="preserve">iversity conservation is inextricably </w:t>
      </w:r>
      <w:r w:rsidRPr="006C6409">
        <w:rPr>
          <w:rStyle w:val="StyleUnderline"/>
          <w:highlight w:val="green"/>
        </w:rPr>
        <w:t>linked with</w:t>
      </w:r>
      <w:r w:rsidRPr="0051357D">
        <w:rPr>
          <w:rStyle w:val="StyleUnderline"/>
        </w:rPr>
        <w:t xml:space="preserve"> human social </w:t>
      </w:r>
      <w:r w:rsidRPr="006C6409">
        <w:rPr>
          <w:rStyle w:val="StyleUnderline"/>
          <w:highlight w:val="green"/>
        </w:rPr>
        <w:t>economic development</w:t>
      </w:r>
      <w:r w:rsidRPr="0051357D">
        <w:rPr>
          <w:rStyle w:val="StyleUnderline"/>
        </w:rPr>
        <w:t xml:space="preserve"> </w:t>
      </w:r>
      <w:r w:rsidRPr="0051357D">
        <w:t xml:space="preserve">and thus, </w:t>
      </w:r>
      <w:r w:rsidRPr="006C6409">
        <w:rPr>
          <w:rStyle w:val="StyleUnderline"/>
          <w:highlight w:val="green"/>
        </w:rPr>
        <w:t>ecological damage and poverty alleviation</w:t>
      </w:r>
      <w:r w:rsidRPr="0051357D">
        <w:rPr>
          <w:rStyle w:val="StyleUnderline"/>
        </w:rPr>
        <w:t xml:space="preserve"> seem to be </w:t>
      </w:r>
      <w:r w:rsidRPr="006C6409">
        <w:rPr>
          <w:rStyle w:val="StyleUnderline"/>
          <w:highlight w:val="green"/>
        </w:rPr>
        <w:t>two sides of</w:t>
      </w:r>
      <w:r w:rsidRPr="0051357D">
        <w:rPr>
          <w:rStyle w:val="StyleUnderline"/>
        </w:rPr>
        <w:t xml:space="preserve"> the </w:t>
      </w:r>
      <w:r w:rsidRPr="006C6409">
        <w:rPr>
          <w:rStyle w:val="StyleUnderline"/>
          <w:highlight w:val="green"/>
        </w:rPr>
        <w:t>same coin</w:t>
      </w:r>
      <w:r w:rsidRPr="0051357D">
        <w:t>. Over the past few decades, the need for an emerging awareness of biodiversity conservation has been reinforced as resources are increasing depleted and natural environments progressively deteriorated</w:t>
      </w:r>
      <w:r w:rsidRPr="0051357D">
        <w:rPr>
          <w:rStyle w:val="StyleUnderline"/>
        </w:rPr>
        <w:t xml:space="preserve">. </w:t>
      </w:r>
      <w:proofErr w:type="spellStart"/>
      <w:r w:rsidRPr="006C6409">
        <w:rPr>
          <w:rStyle w:val="StyleUnderline"/>
          <w:highlight w:val="green"/>
        </w:rPr>
        <w:t>Conficts</w:t>
      </w:r>
      <w:proofErr w:type="spellEnd"/>
      <w:r w:rsidRPr="0051357D">
        <w:rPr>
          <w:rStyle w:val="StyleUnderline"/>
        </w:rPr>
        <w:t xml:space="preserve"> between biodiversity conservation and economic growth </w:t>
      </w:r>
      <w:r w:rsidRPr="0051357D">
        <w:t xml:space="preserve">are not only globally important topics, but also </w:t>
      </w:r>
      <w:proofErr w:type="spellStart"/>
      <w:r w:rsidRPr="006C6409">
        <w:rPr>
          <w:rStyle w:val="StyleUnderline"/>
          <w:highlight w:val="green"/>
        </w:rPr>
        <w:t>infuence</w:t>
      </w:r>
      <w:proofErr w:type="spellEnd"/>
      <w:r w:rsidRPr="0051357D">
        <w:t xml:space="preserve"> the standard of living of local communities, sustainable development and a moderately prosperous </w:t>
      </w:r>
      <w:r w:rsidRPr="006C6409">
        <w:rPr>
          <w:rStyle w:val="StyleUnderline"/>
          <w:highlight w:val="green"/>
        </w:rPr>
        <w:t>society in all respects</w:t>
      </w:r>
      <w:r w:rsidRPr="0051357D">
        <w:t>.</w:t>
      </w:r>
    </w:p>
    <w:p w14:paraId="42A58CFD" w14:textId="77777777" w:rsidR="002D39C2" w:rsidRDefault="002D39C2" w:rsidP="002D39C2">
      <w:pPr>
        <w:pStyle w:val="Heading4"/>
      </w:pPr>
    </w:p>
    <w:p w14:paraId="641E99D4" w14:textId="77777777" w:rsidR="002D39C2" w:rsidRDefault="002D39C2" w:rsidP="002D39C2">
      <w:pPr>
        <w:pStyle w:val="Heading4"/>
      </w:pPr>
      <w:r>
        <w:t xml:space="preserve">Extinction. </w:t>
      </w:r>
    </w:p>
    <w:p w14:paraId="050044A4" w14:textId="77777777" w:rsidR="002D39C2" w:rsidRPr="00F50604" w:rsidRDefault="002D39C2" w:rsidP="002D39C2">
      <w:proofErr w:type="spellStart"/>
      <w:r w:rsidRPr="0062065B">
        <w:rPr>
          <w:rStyle w:val="Style13ptBold"/>
        </w:rPr>
        <w:t>Hance</w:t>
      </w:r>
      <w:proofErr w:type="spellEnd"/>
      <w:r w:rsidRPr="0062065B">
        <w:rPr>
          <w:rStyle w:val="Style13ptBold"/>
        </w:rPr>
        <w:t xml:space="preserve"> 18</w:t>
      </w:r>
      <w:r w:rsidRPr="0062065B">
        <w:t xml:space="preserve"> </w:t>
      </w:r>
      <w:proofErr w:type="spellStart"/>
      <w:r>
        <w:t>Hance</w:t>
      </w:r>
      <w:proofErr w:type="spellEnd"/>
      <w:r>
        <w:t xml:space="preserve"> in a wild life blogger</w:t>
      </w:r>
      <w:r w:rsidRPr="00F50604">
        <w:t xml:space="preserve"> for the Guardian and a journalist with </w:t>
      </w:r>
      <w:proofErr w:type="spellStart"/>
      <w:r w:rsidRPr="00F50604">
        <w:t>Mongabay</w:t>
      </w:r>
      <w:proofErr w:type="spellEnd"/>
      <w:r w:rsidRPr="00F50604">
        <w:t xml:space="preserve"> focusing on forests, indigenous people, climate change and more</w:t>
      </w:r>
      <w:r>
        <w:t>, he has written books about mass extinction. “</w:t>
      </w:r>
      <w:r w:rsidRPr="0051357D">
        <w:t>Could biodiversity destruction lead to a global tipping point?</w:t>
      </w:r>
      <w:r>
        <w:t xml:space="preserve">” </w:t>
      </w:r>
      <w:r w:rsidRPr="0051357D">
        <w:t xml:space="preserve">? </w:t>
      </w:r>
      <w:r>
        <w:t>1-</w:t>
      </w:r>
      <w:r w:rsidRPr="0051357D">
        <w:t>16</w:t>
      </w:r>
      <w:r>
        <w:t>-</w:t>
      </w:r>
      <w:r w:rsidRPr="0051357D">
        <w:t>18. https://www.theguardian.com/environment/radical-conservation/2018/jan/16/biodiversity-extinction-tipping-point-planetary-boundary</w:t>
      </w:r>
    </w:p>
    <w:p w14:paraId="76560D42" w14:textId="77777777" w:rsidR="002D39C2" w:rsidRPr="00F50604" w:rsidRDefault="002D39C2" w:rsidP="002D39C2">
      <w:r w:rsidRPr="00F50604">
        <w:rPr>
          <w:rStyle w:val="StyleUnderline"/>
        </w:rPr>
        <w:t xml:space="preserve">Yes, </w:t>
      </w:r>
      <w:r w:rsidRPr="006C6409">
        <w:rPr>
          <w:rStyle w:val="StyleUnderline"/>
          <w:highlight w:val="green"/>
        </w:rPr>
        <w:t>life itself survived</w:t>
      </w:r>
      <w:r w:rsidRPr="00F50604">
        <w:t xml:space="preserve"> the Permian-Triassic </w:t>
      </w:r>
      <w:r w:rsidRPr="00F50604">
        <w:rPr>
          <w:rStyle w:val="StyleUnderline"/>
        </w:rPr>
        <w:t xml:space="preserve">mass </w:t>
      </w:r>
      <w:r w:rsidRPr="006C6409">
        <w:rPr>
          <w:rStyle w:val="StyleUnderline"/>
          <w:highlight w:val="green"/>
        </w:rPr>
        <w:t>extinction event – but most</w:t>
      </w:r>
      <w:r w:rsidRPr="00F50604">
        <w:rPr>
          <w:rStyle w:val="StyleUnderline"/>
        </w:rPr>
        <w:t xml:space="preserve"> species </w:t>
      </w:r>
      <w:r w:rsidRPr="006C6409">
        <w:rPr>
          <w:rStyle w:val="StyleUnderline"/>
          <w:highlight w:val="green"/>
        </w:rPr>
        <w:t>did not</w:t>
      </w:r>
      <w:r w:rsidRPr="00F50604">
        <w:t xml:space="preserve">. Believe me, </w:t>
      </w:r>
      <w:r w:rsidRPr="006C6409">
        <w:rPr>
          <w:rStyle w:val="StyleUnderline"/>
          <w:highlight w:val="green"/>
        </w:rPr>
        <w:t>humans</w:t>
      </w:r>
      <w:r w:rsidRPr="00F50604">
        <w:rPr>
          <w:rStyle w:val="StyleUnderline"/>
        </w:rPr>
        <w:t xml:space="preserve"> probably </w:t>
      </w:r>
      <w:r w:rsidRPr="006C6409">
        <w:rPr>
          <w:rStyle w:val="StyleUnderline"/>
          <w:highlight w:val="green"/>
        </w:rPr>
        <w:t>wouldn’t have survived</w:t>
      </w:r>
      <w:r w:rsidRPr="00F50604">
        <w:t xml:space="preserve"> the tens-of-millions of years that followed the Great Dying: </w:t>
      </w:r>
      <w:r w:rsidRPr="006C6409">
        <w:rPr>
          <w:rStyle w:val="StyleUnderline"/>
          <w:highlight w:val="green"/>
        </w:rPr>
        <w:t>oxygen</w:t>
      </w:r>
      <w:r w:rsidRPr="00F50604">
        <w:t xml:space="preserve"> levels were dangerously </w:t>
      </w:r>
      <w:r w:rsidRPr="006C6409">
        <w:rPr>
          <w:rStyle w:val="StyleUnderline"/>
          <w:highlight w:val="green"/>
        </w:rPr>
        <w:t>low, food</w:t>
      </w:r>
      <w:r w:rsidRPr="00F50604">
        <w:t xml:space="preserve"> would have been </w:t>
      </w:r>
      <w:r w:rsidRPr="006C6409">
        <w:rPr>
          <w:rStyle w:val="StyleUnderline"/>
          <w:highlight w:val="green"/>
        </w:rPr>
        <w:t>scarce</w:t>
      </w:r>
      <w:r w:rsidRPr="00F50604">
        <w:t xml:space="preserve">, and the world would have looked largely barren and wasted even as some species and ecosystems managed to survive. Outside the moral dilemma of extinction, there is </w:t>
      </w:r>
      <w:r w:rsidRPr="00F50604">
        <w:rPr>
          <w:rStyle w:val="StyleUnderline"/>
        </w:rPr>
        <w:t xml:space="preserve">no question that </w:t>
      </w:r>
      <w:r w:rsidRPr="006C6409">
        <w:rPr>
          <w:rStyle w:val="StyleUnderline"/>
          <w:highlight w:val="green"/>
        </w:rPr>
        <w:t>if humans push more</w:t>
      </w:r>
      <w:r w:rsidRPr="00F50604">
        <w:rPr>
          <w:rStyle w:val="StyleUnderline"/>
        </w:rPr>
        <w:t xml:space="preserve">-and-more species into oblivion </w:t>
      </w:r>
      <w:r w:rsidRPr="006C6409">
        <w:rPr>
          <w:rStyle w:val="StyleUnderline"/>
          <w:highlight w:val="green"/>
        </w:rPr>
        <w:t>there will be impacts on</w:t>
      </w:r>
      <w:r w:rsidRPr="00F50604">
        <w:rPr>
          <w:rStyle w:val="StyleUnderline"/>
        </w:rPr>
        <w:t xml:space="preserve"> our </w:t>
      </w:r>
      <w:r w:rsidRPr="006C6409">
        <w:rPr>
          <w:rStyle w:val="StyleUnderline"/>
          <w:highlight w:val="green"/>
        </w:rPr>
        <w:t>society</w:t>
      </w:r>
      <w:r w:rsidRPr="00F50604">
        <w:t xml:space="preserve"> – and they could become catastrophic.</w:t>
      </w:r>
    </w:p>
    <w:p w14:paraId="5E479A54" w14:textId="77777777" w:rsidR="002D39C2" w:rsidRPr="00F50604" w:rsidRDefault="002D39C2" w:rsidP="002D39C2">
      <w:r w:rsidRPr="00F50604">
        <w:t xml:space="preserve">Humans evolved 248 million years later in an Earth that was far more biodiverse and rich, a kind of Eden of abundance and diversity. But our </w:t>
      </w:r>
      <w:r w:rsidRPr="006C6409">
        <w:rPr>
          <w:rStyle w:val="StyleUnderline"/>
          <w:highlight w:val="green"/>
        </w:rPr>
        <w:t>current actions risk</w:t>
      </w:r>
      <w:r w:rsidRPr="00F50604">
        <w:rPr>
          <w:rStyle w:val="StyleUnderline"/>
        </w:rPr>
        <w:t xml:space="preserve"> all that – and</w:t>
      </w:r>
      <w:r w:rsidRPr="00F50604">
        <w:t xml:space="preserve"> perhaps </w:t>
      </w:r>
      <w:r w:rsidRPr="006C6409">
        <w:rPr>
          <w:rStyle w:val="StyleUnderline"/>
          <w:highlight w:val="green"/>
        </w:rPr>
        <w:t>ourselves</w:t>
      </w:r>
      <w:r w:rsidRPr="00F50604">
        <w:t>.</w:t>
      </w:r>
    </w:p>
    <w:p w14:paraId="7BF8845E" w14:textId="77777777" w:rsidR="002D39C2" w:rsidRPr="00F50604" w:rsidRDefault="002D39C2" w:rsidP="002D39C2"/>
    <w:p w14:paraId="07FB1405" w14:textId="77777777" w:rsidR="002D39C2" w:rsidRDefault="002D39C2" w:rsidP="002D39C2">
      <w:pPr>
        <w:pStyle w:val="Heading4"/>
      </w:pPr>
      <w:r>
        <w:t xml:space="preserve">Loss of </w:t>
      </w:r>
      <w:proofErr w:type="spellStart"/>
      <w:r>
        <w:t>bioD</w:t>
      </w:r>
      <w:proofErr w:type="spellEnd"/>
      <w:r>
        <w:t xml:space="preserve"> leads to extinction. </w:t>
      </w:r>
    </w:p>
    <w:p w14:paraId="463BBFAF" w14:textId="77777777" w:rsidR="002D39C2" w:rsidRDefault="002D39C2" w:rsidP="002D39C2">
      <w:r>
        <w:t xml:space="preserve">Richard </w:t>
      </w:r>
      <w:r w:rsidRPr="00F50604">
        <w:rPr>
          <w:rStyle w:val="Style13ptBold"/>
        </w:rPr>
        <w:t>Gray 19</w:t>
      </w:r>
      <w:r>
        <w:t>, Grey is the</w:t>
      </w:r>
      <w:r w:rsidRPr="00203E4E">
        <w:t xml:space="preserve"> head of the Centre for Biodiversity and Environmental Research at University College London.</w:t>
      </w:r>
      <w:r>
        <w:t xml:space="preserve"> </w:t>
      </w:r>
      <w:proofErr w:type="spellStart"/>
      <w:r w:rsidRPr="00F50604">
        <w:t>MaceSixth</w:t>
      </w:r>
      <w:proofErr w:type="spellEnd"/>
      <w:r w:rsidRPr="00F50604">
        <w:t xml:space="preserve"> mass extinction could destroy life as we know it– biodiversity expert. </w:t>
      </w:r>
      <w:r>
        <w:t>3-</w:t>
      </w:r>
      <w:r w:rsidRPr="00F50604">
        <w:t>4</w:t>
      </w:r>
      <w:r>
        <w:t>-</w:t>
      </w:r>
      <w:r w:rsidRPr="00F50604">
        <w:t>19. https://horizon-magazine.eu/article/sixth-mass-extinction-could-destroy-life-we-know-it-biodiversity-expert.html</w:t>
      </w:r>
    </w:p>
    <w:p w14:paraId="7D357B6E" w14:textId="77777777" w:rsidR="002D39C2" w:rsidRPr="00E061D7" w:rsidRDefault="002D39C2" w:rsidP="002D39C2">
      <w:pPr>
        <w:rPr>
          <w:rStyle w:val="StyleUnderline"/>
        </w:rPr>
      </w:pPr>
      <w:r w:rsidRPr="00E061D7">
        <w:t xml:space="preserve">Alarming </w:t>
      </w:r>
      <w:r w:rsidRPr="006C6409">
        <w:rPr>
          <w:rStyle w:val="StyleUnderline"/>
          <w:highlight w:val="green"/>
        </w:rPr>
        <w:t>declines in</w:t>
      </w:r>
      <w:r w:rsidRPr="00E061D7">
        <w:rPr>
          <w:rStyle w:val="StyleUnderline"/>
        </w:rPr>
        <w:t xml:space="preserve"> the number of </w:t>
      </w:r>
      <w:r w:rsidRPr="006C6409">
        <w:rPr>
          <w:rStyle w:val="StyleUnderline"/>
          <w:highlight w:val="green"/>
        </w:rPr>
        <w:t>insects</w:t>
      </w:r>
      <w:r w:rsidRPr="00E061D7">
        <w:t xml:space="preserve">, vertebrates </w:t>
      </w:r>
      <w:r w:rsidRPr="006C6409">
        <w:rPr>
          <w:rStyle w:val="StyleUnderline"/>
          <w:highlight w:val="green"/>
        </w:rPr>
        <w:t>and plant</w:t>
      </w:r>
      <w:r w:rsidRPr="00E061D7">
        <w:rPr>
          <w:rStyle w:val="StyleUnderline"/>
        </w:rPr>
        <w:t xml:space="preserve"> species</w:t>
      </w:r>
      <w:r w:rsidRPr="00E061D7">
        <w:t xml:space="preserve"> around the world </w:t>
      </w:r>
      <w:r w:rsidRPr="00E061D7">
        <w:rPr>
          <w:rStyle w:val="StyleUnderline"/>
        </w:rPr>
        <w:t xml:space="preserve">have </w:t>
      </w:r>
      <w:r w:rsidRPr="0051357D">
        <w:rPr>
          <w:rStyle w:val="StyleUnderline"/>
        </w:rPr>
        <w:t>raised</w:t>
      </w:r>
      <w:r w:rsidRPr="00E061D7">
        <w:rPr>
          <w:rStyle w:val="StyleUnderline"/>
        </w:rPr>
        <w:t xml:space="preserve"> </w:t>
      </w:r>
      <w:r w:rsidRPr="006C6409">
        <w:rPr>
          <w:rStyle w:val="StyleUnderline"/>
          <w:highlight w:val="green"/>
        </w:rPr>
        <w:t>fears</w:t>
      </w:r>
      <w:r w:rsidRPr="00E061D7">
        <w:rPr>
          <w:rStyle w:val="StyleUnderline"/>
        </w:rPr>
        <w:t xml:space="preserve"> that </w:t>
      </w:r>
      <w:r w:rsidRPr="006C6409">
        <w:rPr>
          <w:rStyle w:val="StyleUnderline"/>
          <w:highlight w:val="green"/>
        </w:rPr>
        <w:t xml:space="preserve">we are </w:t>
      </w:r>
      <w:r w:rsidRPr="006C6409">
        <w:rPr>
          <w:rStyle w:val="Emphasis"/>
          <w:highlight w:val="green"/>
        </w:rPr>
        <w:t>in the midst of a sixth major extinction</w:t>
      </w:r>
      <w:r w:rsidRPr="00E061D7">
        <w:rPr>
          <w:rStyle w:val="StyleUnderline"/>
        </w:rPr>
        <w:t xml:space="preserve"> that </w:t>
      </w:r>
      <w:r w:rsidRPr="006C6409">
        <w:rPr>
          <w:rStyle w:val="StyleUnderline"/>
          <w:highlight w:val="green"/>
        </w:rPr>
        <w:t>could</w:t>
      </w:r>
      <w:r w:rsidRPr="00E061D7">
        <w:rPr>
          <w:rStyle w:val="StyleUnderline"/>
        </w:rPr>
        <w:t xml:space="preserve"> cause a </w:t>
      </w:r>
      <w:r w:rsidRPr="006C6409">
        <w:rPr>
          <w:rStyle w:val="StyleUnderline"/>
          <w:highlight w:val="green"/>
        </w:rPr>
        <w:t>collapse</w:t>
      </w:r>
      <w:r w:rsidRPr="00E061D7">
        <w:rPr>
          <w:rStyle w:val="StyleUnderline"/>
        </w:rPr>
        <w:t xml:space="preserve"> of the </w:t>
      </w:r>
      <w:r w:rsidRPr="006C6409">
        <w:rPr>
          <w:rStyle w:val="StyleUnderline"/>
          <w:highlight w:val="green"/>
        </w:rPr>
        <w:t>natural ecosystems</w:t>
      </w:r>
      <w:r w:rsidRPr="00E061D7">
        <w:rPr>
          <w:rStyle w:val="StyleUnderline"/>
        </w:rPr>
        <w:t xml:space="preserve"> we rely upon to survive.</w:t>
      </w:r>
    </w:p>
    <w:p w14:paraId="4CCA4DD6" w14:textId="77777777" w:rsidR="007E7082" w:rsidRDefault="007E7082" w:rsidP="007E7082">
      <w:pPr>
        <w:pStyle w:val="Heading3"/>
      </w:pPr>
      <w:r>
        <w:t>2NC – Impact – Run</w:t>
      </w:r>
    </w:p>
    <w:p w14:paraId="0818F718" w14:textId="77777777" w:rsidR="007E7082" w:rsidRPr="00CF6C72" w:rsidRDefault="007E7082" w:rsidP="007E7082">
      <w:pPr>
        <w:pStyle w:val="Heading4"/>
      </w:pPr>
      <w:r w:rsidRPr="00CF6C72">
        <w:t xml:space="preserve">Unrestrained growth causes extinction: </w:t>
      </w:r>
    </w:p>
    <w:p w14:paraId="40CBF9DC" w14:textId="77777777" w:rsidR="007E7082" w:rsidRPr="00CF6C72" w:rsidRDefault="007E7082" w:rsidP="007E7082">
      <w:pPr>
        <w:pStyle w:val="Heading4"/>
      </w:pPr>
      <w:r w:rsidRPr="00CF6C72">
        <w:t>1. Tech side effects---</w:t>
      </w:r>
      <w:r w:rsidRPr="00CF6C72">
        <w:rPr>
          <w:u w:val="single"/>
        </w:rPr>
        <w:t>extinction</w:t>
      </w:r>
      <w:r w:rsidRPr="00CF6C72">
        <w:t xml:space="preserve">. </w:t>
      </w:r>
    </w:p>
    <w:p w14:paraId="6C3D31DB" w14:textId="77777777" w:rsidR="007E7082" w:rsidRPr="00CF6C72" w:rsidRDefault="007E7082" w:rsidP="007E7082">
      <w:r w:rsidRPr="00CF6C72">
        <w:t xml:space="preserve">Robert A. </w:t>
      </w:r>
      <w:r w:rsidRPr="00CF6C72">
        <w:rPr>
          <w:rStyle w:val="Style13ptBold"/>
        </w:rPr>
        <w:t>Schultz 16</w:t>
      </w:r>
      <w:r w:rsidRPr="00CF6C72">
        <w:t>, retired Professor and Chair of Computer Information Systems at Woodbury University, 2016, “Modern Technology and Human Extinction,” http://proceedings.informingscience.org/InSITE2016/InSITE16p131-145Schultz2307.pdf</w:t>
      </w:r>
    </w:p>
    <w:p w14:paraId="02AE7C99" w14:textId="77777777" w:rsidR="007E7082" w:rsidRPr="00CF6C72" w:rsidRDefault="007E7082" w:rsidP="007E7082">
      <w:pPr>
        <w:rPr>
          <w:b/>
          <w:bCs/>
          <w:u w:val="single"/>
        </w:rPr>
      </w:pPr>
      <w:r w:rsidRPr="00CF6C72">
        <w:rPr>
          <w:sz w:val="16"/>
        </w:rPr>
        <w:t xml:space="preserve">The dramatically more environmentally destructive products of postmodern technology and techniques arose in the 20th century. This does not mean modern technology was not destructive. Although </w:t>
      </w:r>
      <w:r w:rsidRPr="006C6409">
        <w:rPr>
          <w:highlight w:val="green"/>
          <w:u w:val="single"/>
        </w:rPr>
        <w:t>there are</w:t>
      </w:r>
      <w:r w:rsidRPr="00CF6C72">
        <w:rPr>
          <w:u w:val="single"/>
        </w:rPr>
        <w:t xml:space="preserve"> some </w:t>
      </w:r>
      <w:r w:rsidRPr="006C6409">
        <w:rPr>
          <w:highlight w:val="green"/>
          <w:u w:val="single"/>
        </w:rPr>
        <w:t>conflicts between</w:t>
      </w:r>
      <w:r w:rsidRPr="00CF6C72">
        <w:rPr>
          <w:u w:val="single"/>
        </w:rPr>
        <w:t xml:space="preserve"> classical </w:t>
      </w:r>
      <w:r w:rsidRPr="006C6409">
        <w:rPr>
          <w:highlight w:val="green"/>
          <w:u w:val="single"/>
        </w:rPr>
        <w:t>tech</w:t>
      </w:r>
      <w:r w:rsidRPr="00CF6C72">
        <w:rPr>
          <w:u w:val="single"/>
        </w:rPr>
        <w:t xml:space="preserve">nology </w:t>
      </w:r>
      <w:r w:rsidRPr="006C6409">
        <w:rPr>
          <w:highlight w:val="green"/>
          <w:u w:val="single"/>
        </w:rPr>
        <w:t>and the environment,</w:t>
      </w:r>
      <w:r w:rsidRPr="00CF6C72">
        <w:rPr>
          <w:u w:val="single"/>
        </w:rPr>
        <w:t xml:space="preserve"> modern technology makes things worse. </w:t>
      </w:r>
      <w:r w:rsidRPr="00CF6C72">
        <w:rPr>
          <w:sz w:val="16"/>
        </w:rPr>
        <w:t xml:space="preserve">Two recent examples are global in their extent: Chlorofluorocarbons and climate change. The philosopher Martin Heidegger saw most clearly that modern technology has its own point of view which is completely separate from any other structure of human aims and purposes. </w:t>
      </w:r>
      <w:r w:rsidRPr="006C6409">
        <w:rPr>
          <w:highlight w:val="green"/>
          <w:u w:val="single"/>
        </w:rPr>
        <w:t>The critical feature</w:t>
      </w:r>
      <w:r w:rsidRPr="00CF6C72">
        <w:rPr>
          <w:u w:val="single"/>
        </w:rPr>
        <w:t xml:space="preserve"> of modern technology </w:t>
      </w:r>
      <w:r w:rsidRPr="006C6409">
        <w:rPr>
          <w:highlight w:val="green"/>
          <w:u w:val="single"/>
        </w:rPr>
        <w:t>is</w:t>
      </w:r>
      <w:r w:rsidRPr="00CF6C72">
        <w:rPr>
          <w:u w:val="single"/>
        </w:rPr>
        <w:t xml:space="preserve"> its </w:t>
      </w:r>
      <w:r w:rsidRPr="006C6409">
        <w:rPr>
          <w:highlight w:val="green"/>
          <w:u w:val="single"/>
        </w:rPr>
        <w:t>willingness to treat anything as a resource</w:t>
      </w:r>
      <w:r w:rsidRPr="00CF6C72">
        <w:rPr>
          <w:u w:val="single"/>
        </w:rPr>
        <w:t xml:space="preserve"> to be reordered in the furtherance of other aims,</w:t>
      </w:r>
      <w:r w:rsidRPr="00CF6C72">
        <w:rPr>
          <w:sz w:val="16"/>
        </w:rPr>
        <w:t xml:space="preserve"> usually its own. Heidegger, in his essay “The Question Concerning Technology,” concludes that modern technology is an independent force in human existence. It builds a new and incompatible order on top of what was there, primarily in order to extract and store energy for later uses (Heidegger, 1955, pp. 14-17). The point of view of modern technology regards everything as a potential resource, as “standing reserve” to be used or reused later in other related processes. A forest has status only as a timber resource. </w:t>
      </w:r>
      <w:r w:rsidRPr="00B96E6A">
        <w:rPr>
          <w:u w:val="single"/>
        </w:rPr>
        <w:t>Land</w:t>
      </w:r>
      <w:r w:rsidRPr="00CF6C72">
        <w:rPr>
          <w:u w:val="single"/>
        </w:rPr>
        <w:t xml:space="preserve"> itself </w:t>
      </w:r>
      <w:r w:rsidRPr="00B96E6A">
        <w:rPr>
          <w:u w:val="single"/>
        </w:rPr>
        <w:t>is only a resource for</w:t>
      </w:r>
      <w:r w:rsidRPr="00CF6C72">
        <w:rPr>
          <w:u w:val="single"/>
        </w:rPr>
        <w:t xml:space="preserve"> the </w:t>
      </w:r>
      <w:r w:rsidRPr="00B96E6A">
        <w:rPr>
          <w:u w:val="single"/>
        </w:rPr>
        <w:t>building</w:t>
      </w:r>
      <w:r w:rsidRPr="00CF6C72">
        <w:rPr>
          <w:u w:val="single"/>
        </w:rPr>
        <w:t xml:space="preserve"> industry. Even human beings themselves become “human resources” from this point of view. Or they become “consumers.”</w:t>
      </w:r>
      <w:r w:rsidRPr="00CF6C72">
        <w:rPr>
          <w:sz w:val="16"/>
        </w:rPr>
        <w:t xml:space="preserve"> Or ill people become a “supply of patients for a clinic”. Many distinctive modern technologies embody this notion of “standing reserve” in their very conception. Thus, electric power, whether in the form of available current or batteries, is always entirely standing reserve, on hand for potential use. This way of looking at things, insofar as it ignores the previous pattern of processes, uses, and ends, is inherently “violent” in its effects on those processes, especially concerning the environment. Once modern technology is properly conceptualized, examples abound all around us to confirm its status as an independent incompatible force for the rest of the environment. </w:t>
      </w:r>
      <w:r w:rsidRPr="00CF6C72">
        <w:rPr>
          <w:u w:val="single"/>
        </w:rPr>
        <w:t xml:space="preserve">Extractive industries tend to be extremely destructive </w:t>
      </w:r>
      <w:r w:rsidRPr="00CF6C72">
        <w:rPr>
          <w:sz w:val="16"/>
        </w:rPr>
        <w:t>to the rest of the environment. It is almost a daily occurrence to read of the latest oil spill and its destructive consequences. Coal mining uses a technique called mountaintop removal. The result is a devastated, unusable landscape</w:t>
      </w:r>
      <w:r w:rsidRPr="00CF6C72">
        <w:rPr>
          <w:b/>
          <w:bCs/>
          <w:u w:val="single"/>
        </w:rPr>
        <w:t xml:space="preserve">. </w:t>
      </w:r>
      <w:r w:rsidRPr="006C6409">
        <w:rPr>
          <w:b/>
          <w:bCs/>
          <w:highlight w:val="green"/>
          <w:u w:val="single"/>
        </w:rPr>
        <w:t>Chemical</w:t>
      </w:r>
      <w:r w:rsidRPr="00CF6C72">
        <w:rPr>
          <w:b/>
          <w:bCs/>
          <w:u w:val="single"/>
        </w:rPr>
        <w:t xml:space="preserve"> petroleum-</w:t>
      </w:r>
      <w:r w:rsidRPr="006C6409">
        <w:rPr>
          <w:b/>
          <w:bCs/>
          <w:highlight w:val="green"/>
          <w:u w:val="single"/>
        </w:rPr>
        <w:t>based pesticides threaten</w:t>
      </w:r>
      <w:r w:rsidRPr="00CF6C72">
        <w:rPr>
          <w:b/>
          <w:bCs/>
          <w:u w:val="single"/>
        </w:rPr>
        <w:t xml:space="preserve"> the </w:t>
      </w:r>
      <w:r w:rsidRPr="006C6409">
        <w:rPr>
          <w:b/>
          <w:bCs/>
          <w:highlight w:val="green"/>
          <w:u w:val="single"/>
        </w:rPr>
        <w:t>extinction</w:t>
      </w:r>
      <w:r w:rsidRPr="00CF6C72">
        <w:rPr>
          <w:b/>
          <w:bCs/>
          <w:u w:val="single"/>
        </w:rPr>
        <w:t xml:space="preserve"> of species like the Monarch butterfly </w:t>
      </w:r>
      <w:r w:rsidRPr="006C6409">
        <w:rPr>
          <w:b/>
          <w:bCs/>
          <w:highlight w:val="green"/>
          <w:u w:val="single"/>
        </w:rPr>
        <w:t>and</w:t>
      </w:r>
      <w:r w:rsidRPr="00CF6C72">
        <w:rPr>
          <w:b/>
          <w:bCs/>
          <w:u w:val="single"/>
        </w:rPr>
        <w:t xml:space="preserve"> as a side effect </w:t>
      </w:r>
      <w:r w:rsidRPr="006C6409">
        <w:rPr>
          <w:b/>
          <w:bCs/>
          <w:highlight w:val="green"/>
          <w:u w:val="single"/>
        </w:rPr>
        <w:t>cause</w:t>
      </w:r>
      <w:r w:rsidRPr="00CF6C72">
        <w:rPr>
          <w:b/>
          <w:bCs/>
          <w:u w:val="single"/>
        </w:rPr>
        <w:t xml:space="preserve"> an increase in </w:t>
      </w:r>
      <w:r w:rsidRPr="006C6409">
        <w:rPr>
          <w:b/>
          <w:bCs/>
          <w:highlight w:val="green"/>
          <w:u w:val="single"/>
        </w:rPr>
        <w:t>cancer</w:t>
      </w:r>
      <w:r w:rsidRPr="00CF6C72">
        <w:rPr>
          <w:b/>
          <w:bCs/>
          <w:u w:val="single"/>
        </w:rPr>
        <w:t xml:space="preserve"> in human beings.</w:t>
      </w:r>
      <w:r w:rsidRPr="00CF6C72">
        <w:rPr>
          <w:sz w:val="16"/>
        </w:rPr>
        <w:t xml:space="preserve"> These extractive industries are typically producing the materials to be used in the processes of modern technology. Somewhat more indirect examples such as deforestation and genetic engineering will be discussed in a later section. Technologists very often view technology as a neutral means. An anonymous reviewer of one of my writings put it thus: “What counts is how technology is being applied, and for which purposes.” This statement has some merit for classical technology but has no merit for modern technology. One consequence of the statement is that technology itself can’t be assessed. One way to see the disastrous consequences of this view is to apply it to an ecosystem-threatening application of technology. </w:t>
      </w:r>
      <w:r w:rsidRPr="006C6409">
        <w:rPr>
          <w:highlight w:val="green"/>
          <w:u w:val="single"/>
        </w:rPr>
        <w:t>C</w:t>
      </w:r>
      <w:r w:rsidRPr="00CF6C72">
        <w:rPr>
          <w:u w:val="single"/>
        </w:rPr>
        <w:t>hloro</w:t>
      </w:r>
      <w:r w:rsidRPr="006C6409">
        <w:rPr>
          <w:highlight w:val="green"/>
          <w:u w:val="single"/>
        </w:rPr>
        <w:t>f</w:t>
      </w:r>
      <w:r w:rsidRPr="00CF6C72">
        <w:rPr>
          <w:u w:val="single"/>
        </w:rPr>
        <w:t>luoro</w:t>
      </w:r>
      <w:r w:rsidRPr="006C6409">
        <w:rPr>
          <w:highlight w:val="green"/>
          <w:u w:val="single"/>
        </w:rPr>
        <w:t>c</w:t>
      </w:r>
      <w:r w:rsidRPr="00CF6C72">
        <w:rPr>
          <w:u w:val="single"/>
        </w:rPr>
        <w:t>arbon</w:t>
      </w:r>
      <w:r w:rsidRPr="006C6409">
        <w:rPr>
          <w:highlight w:val="green"/>
          <w:u w:val="single"/>
        </w:rPr>
        <w:t>s</w:t>
      </w:r>
      <w:r w:rsidRPr="00CF6C72">
        <w:rPr>
          <w:u w:val="single"/>
        </w:rPr>
        <w:t xml:space="preserve"> were carefully tested before being released into the environment. It was an unintended and unforeseeable side effect of the application that </w:t>
      </w:r>
      <w:r w:rsidRPr="006C6409">
        <w:rPr>
          <w:highlight w:val="green"/>
          <w:u w:val="single"/>
        </w:rPr>
        <w:t>produced</w:t>
      </w:r>
      <w:r w:rsidRPr="00CF6C72">
        <w:rPr>
          <w:u w:val="single"/>
        </w:rPr>
        <w:t xml:space="preserve"> the ecosystem-threatening </w:t>
      </w:r>
      <w:r w:rsidRPr="006C6409">
        <w:rPr>
          <w:highlight w:val="green"/>
          <w:u w:val="single"/>
        </w:rPr>
        <w:t>thinning of the ozone</w:t>
      </w:r>
      <w:r w:rsidRPr="00CF6C72">
        <w:rPr>
          <w:u w:val="single"/>
        </w:rPr>
        <w:t xml:space="preserve"> layer.</w:t>
      </w:r>
      <w:r w:rsidRPr="00CF6C72">
        <w:rPr>
          <w:sz w:val="16"/>
        </w:rPr>
        <w:t xml:space="preserve"> There was nothing wrong with the application. So if applications are all that needs to be considered, there is nothing further to be considered and we must let the ozone layer be destroyed. Chlorofluorocarbons and their effect on the ozone layer ought to be more than sufficient to put us on notice that with the best of intentions developers of new technology can find themselves with world-destroying consequences. A “safe” synthetic compound, chlorofluorocarbon (CFC), developed in the 1940s for use in air conditioners and aerosol cans turned out to be inert except in the upper atmosphere, where it destroys the ozone layer which protects us from ultraviolet radiation</w:t>
      </w:r>
      <w:r w:rsidRPr="00CF6C72">
        <w:rPr>
          <w:u w:val="single"/>
        </w:rPr>
        <w:t xml:space="preserve">. The ozone layer </w:t>
      </w:r>
      <w:r w:rsidRPr="006C6409">
        <w:rPr>
          <w:highlight w:val="green"/>
          <w:u w:val="single"/>
        </w:rPr>
        <w:t>protects all life</w:t>
      </w:r>
      <w:r w:rsidRPr="00CF6C72">
        <w:rPr>
          <w:u w:val="single"/>
        </w:rPr>
        <w:t xml:space="preserve"> against excessive ultraviolet radiation, and </w:t>
      </w:r>
      <w:r w:rsidRPr="006C6409">
        <w:rPr>
          <w:highlight w:val="green"/>
          <w:u w:val="single"/>
        </w:rPr>
        <w:t>when it is</w:t>
      </w:r>
      <w:r w:rsidRPr="00CF6C72">
        <w:rPr>
          <w:u w:val="single"/>
        </w:rPr>
        <w:t xml:space="preserve"> damaged or </w:t>
      </w:r>
      <w:r w:rsidRPr="006C6409">
        <w:rPr>
          <w:highlight w:val="green"/>
          <w:u w:val="single"/>
        </w:rPr>
        <w:t>destroyed the</w:t>
      </w:r>
      <w:r w:rsidRPr="00CF6C72">
        <w:rPr>
          <w:u w:val="single"/>
        </w:rPr>
        <w:t xml:space="preserve"> surface of the </w:t>
      </w:r>
      <w:r w:rsidRPr="006C6409">
        <w:rPr>
          <w:highlight w:val="green"/>
          <w:u w:val="single"/>
        </w:rPr>
        <w:t>planet</w:t>
      </w:r>
      <w:r w:rsidRPr="00CF6C72">
        <w:rPr>
          <w:u w:val="single"/>
        </w:rPr>
        <w:t xml:space="preserve"> on which we and all animals and plants live </w:t>
      </w:r>
      <w:r w:rsidRPr="006C6409">
        <w:rPr>
          <w:highlight w:val="green"/>
          <w:u w:val="single"/>
        </w:rPr>
        <w:t>is subjected to dangerous levels of ultraviolet</w:t>
      </w:r>
      <w:r w:rsidRPr="00CF6C72">
        <w:rPr>
          <w:u w:val="single"/>
        </w:rPr>
        <w:t>. There are two disturbing</w:t>
      </w:r>
      <w:r w:rsidRPr="00CF6C72">
        <w:rPr>
          <w:sz w:val="16"/>
        </w:rPr>
        <w:t xml:space="preserve"> implications: (1) There does not seem to be any way that this result of normal chemical engineering could have been predicted; (2) All life has evolved under the protection of the ozone layer; this sudden a change has unpredictable consequences for all life forms in the ecosystem (Asimov &amp; Pohl, 1991, pp. 91-110). </w:t>
      </w:r>
      <w:r w:rsidRPr="00CF6C72">
        <w:rPr>
          <w:u w:val="single"/>
        </w:rPr>
        <w:t>Global warming and climate change are another global conflict between modern technology and the environment.</w:t>
      </w:r>
      <w:r w:rsidRPr="00CF6C72">
        <w:rPr>
          <w:sz w:val="16"/>
        </w:rPr>
        <w:t xml:space="preserve"> Global warming is an overall effect caused by the increase of levels of </w:t>
      </w:r>
      <w:proofErr w:type="spellStart"/>
      <w:r w:rsidRPr="00CF6C72">
        <w:rPr>
          <w:sz w:val="16"/>
        </w:rPr>
        <w:t>socalled</w:t>
      </w:r>
      <w:proofErr w:type="spellEnd"/>
      <w:r w:rsidRPr="00CF6C72">
        <w:rPr>
          <w:sz w:val="16"/>
        </w:rPr>
        <w:t xml:space="preserve"> “greenhouse gases,” of which carbon dioxide is the most prevalent. They are called “greenhouse” gases because they increase the ability of the earth's atmosphere to retain heat, just like the panes of glass in a greenhouse. Yet carbon dioxide at the local level is nontoxic and the levels which produce global warming have no impact on any kind of life.1 The increased levels of greenhouse gases are the by-product of modern technology. Carbon dioxide is the most prevalent gas, with much of it coming from the burning of fossil fuels in the internal combustion engines of cars, buses and trucks. The size of temperature increase produced by the increased carbon dioxide is difficult to predict, but the size of the increase would normally happen over tens of thousands of years. As of 2014, the average air temperature has increased 3 degrees Fahrenheit since 1970. One current consequence is storms of increasing severity. Warmer atmosphere holds 1 U.S. Representative Michelle Bachman made in 2011 public statements indicating she does not grasp this point. A sizeable number of U.S. citizens and politicians are hostile to the idea of global warming. In this the U.S. is pretty much alone amongst developed nations and even developing nations such as China. Modern Technology and Human Extinction 134 more water vapor, which supplies more energy for storms and rainfall. Hundred-year storms and floods have become common (Hansen, 2009, p. 253). </w:t>
      </w:r>
      <w:r w:rsidRPr="00CF6C72">
        <w:rPr>
          <w:u w:val="single"/>
        </w:rPr>
        <w:t>Severe strains on plants and animals are also happening</w:t>
      </w:r>
      <w:r w:rsidRPr="00CF6C72">
        <w:rPr>
          <w:sz w:val="16"/>
        </w:rPr>
        <w:t xml:space="preserve">. </w:t>
      </w:r>
      <w:r w:rsidRPr="00CF6C72">
        <w:rPr>
          <w:u w:val="single"/>
        </w:rPr>
        <w:t>Polar bears are famously losing essential parts of their environment,</w:t>
      </w:r>
      <w:r w:rsidRPr="00CF6C72">
        <w:rPr>
          <w:sz w:val="16"/>
        </w:rPr>
        <w:t xml:space="preserve"> that is, frozen ocean. Some animals can move to more congenial colder places when the atmosphere warms, but trees cannot move with anywhere near the speed necessary to cope with global warming. And some animals and plants on mountains run out of space--they are at the top of the mountain with no further higher cooler places to move to (Wilson, 2002, p. 69). </w:t>
      </w:r>
      <w:r w:rsidRPr="006C6409">
        <w:rPr>
          <w:highlight w:val="green"/>
          <w:u w:val="single"/>
        </w:rPr>
        <w:t>Human-caused</w:t>
      </w:r>
      <w:r w:rsidRPr="00CF6C72">
        <w:rPr>
          <w:u w:val="single"/>
        </w:rPr>
        <w:t xml:space="preserve"> global </w:t>
      </w:r>
      <w:r w:rsidRPr="006C6409">
        <w:rPr>
          <w:highlight w:val="green"/>
          <w:u w:val="single"/>
        </w:rPr>
        <w:t>warming</w:t>
      </w:r>
      <w:r w:rsidRPr="00CF6C72">
        <w:rPr>
          <w:u w:val="single"/>
        </w:rPr>
        <w:t xml:space="preserve">, because it </w:t>
      </w:r>
      <w:r w:rsidRPr="006C6409">
        <w:rPr>
          <w:highlight w:val="green"/>
          <w:u w:val="single"/>
        </w:rPr>
        <w:t>directly affects</w:t>
      </w:r>
      <w:r w:rsidRPr="00CF6C72">
        <w:rPr>
          <w:u w:val="single"/>
        </w:rPr>
        <w:t xml:space="preserve"> human </w:t>
      </w:r>
      <w:r w:rsidRPr="006C6409">
        <w:rPr>
          <w:highlight w:val="green"/>
          <w:u w:val="single"/>
        </w:rPr>
        <w:t>economics</w:t>
      </w:r>
      <w:r w:rsidRPr="00CF6C72">
        <w:rPr>
          <w:u w:val="single"/>
        </w:rPr>
        <w:t>, has aroused contrary argumentation based on the premise that human economic activity cannot possibly affect the entire environment. This is probably wishful thinking</w:t>
      </w:r>
      <w:r w:rsidRPr="00CF6C72">
        <w:rPr>
          <w:sz w:val="16"/>
        </w:rPr>
        <w:t xml:space="preserve">. Our atmosphere's composition is not a given; the amount of carbon actually in the atmosphere is about the same as that present in the totality of living beings (the “biomass”). Consequently, adding the carbon locked up in fossils in large quantities is likely to have an impact. In Figure 1, the black arrows indicate carbon exchanges exclusive of human beings. The red arrows are carbon added by human activity. As you will notice in Figure 1, the amount of carbon dioxide in the atmosphere (597 billion tons) is one quarter of the amount contained in soil and vegetation (2300 billion tons). But soil contains about 1600 billion tons, leaving 610 billion tons contained in vegetation, about the same as that in the atmosphere. Consequently, human activity adding 6.4 billion tons per year will make an impact. In 20 years, that would be an extra 128 billion tons of carbon dioxide. These two examples should make it clear that even if we can resolve global problems like these (likely with the aid of technology) there is no reason to believe that other equally difficult problems will not arise concerning our ecological support system. This is the reason why a correct diagnosis of the nature of modern technology and its place in human activity are essential. The critical point is that the world-destroying consequences of technology cannot be limited to the two we have experienced so far. The issue of human-caused climate change has caused corporations whose (short-term) interests are affected to distribute not only false information about a lack of scientific consensus but also false scientific information2 , rejected by 95% of climate scientists (Doran &amp; Zimmerman, 2009) </w:t>
      </w:r>
      <w:r w:rsidRPr="00B96E6A">
        <w:rPr>
          <w:u w:val="single"/>
        </w:rPr>
        <w:t>A recent</w:t>
      </w:r>
      <w:r w:rsidRPr="00CF6C72">
        <w:rPr>
          <w:u w:val="single"/>
        </w:rPr>
        <w:t xml:space="preserve"> </w:t>
      </w:r>
      <w:r w:rsidRPr="00B96E6A">
        <w:rPr>
          <w:u w:val="single"/>
        </w:rPr>
        <w:t>discovery</w:t>
      </w:r>
      <w:r w:rsidRPr="00CF6C72">
        <w:rPr>
          <w:u w:val="single"/>
        </w:rPr>
        <w:t xml:space="preserve"> is that the large fossil fuel corporation </w:t>
      </w:r>
      <w:r w:rsidRPr="006C6409">
        <w:rPr>
          <w:highlight w:val="green"/>
          <w:u w:val="single"/>
        </w:rPr>
        <w:t>Exxon</w:t>
      </w:r>
      <w:r w:rsidRPr="00CF6C72">
        <w:rPr>
          <w:u w:val="single"/>
        </w:rPr>
        <w:t xml:space="preserve">-Mobil has actually believed that human-caused climate is occurring and still </w:t>
      </w:r>
      <w:r w:rsidRPr="006C6409">
        <w:rPr>
          <w:highlight w:val="green"/>
          <w:u w:val="single"/>
        </w:rPr>
        <w:t>spent</w:t>
      </w:r>
      <w:r w:rsidRPr="00CF6C72">
        <w:rPr>
          <w:u w:val="single"/>
        </w:rPr>
        <w:t xml:space="preserve"> tens of </w:t>
      </w:r>
      <w:r w:rsidRPr="006C6409">
        <w:rPr>
          <w:highlight w:val="green"/>
          <w:u w:val="single"/>
        </w:rPr>
        <w:t>millions disseminating info</w:t>
      </w:r>
      <w:r w:rsidRPr="00CF6C72">
        <w:rPr>
          <w:u w:val="single"/>
        </w:rPr>
        <w:t xml:space="preserve">rmation </w:t>
      </w:r>
      <w:r w:rsidRPr="006C6409">
        <w:rPr>
          <w:highlight w:val="green"/>
          <w:u w:val="single"/>
        </w:rPr>
        <w:t>skeptical about climate</w:t>
      </w:r>
      <w:r w:rsidRPr="00CF6C72">
        <w:rPr>
          <w:u w:val="single"/>
        </w:rPr>
        <w:t xml:space="preserve"> change</w:t>
      </w:r>
      <w:r w:rsidRPr="00CF6C72">
        <w:rPr>
          <w:sz w:val="16"/>
        </w:rPr>
        <w:t xml:space="preserve">.(McKibben, 2015) Time reporter Bryan </w:t>
      </w:r>
      <w:r w:rsidRPr="00CF6C72">
        <w:rPr>
          <w:u w:val="single"/>
        </w:rPr>
        <w:t>Walsh found a concerted effort by large conservative corporations and other organizations to discredit what is in fact a scientific consensus</w:t>
      </w:r>
      <w:r w:rsidRPr="00CF6C72">
        <w:rPr>
          <w:sz w:val="16"/>
        </w:rPr>
        <w:t xml:space="preserve">. He observed that the tactics were similar to those used by tobacco companies against claims that smoking causes lung cancer (Walsh, 2011). Can any use of technology be completely compatible with the ecosystem? Clearly modern technology has compatibility problems. But what about earlier technology? We think of agricultural technology as a paradigm of nature itself. However, the classical technology of cities has always collapsed, normally through adopting practices which were incompatible with sustaining their populations. So it seems that even this </w:t>
      </w:r>
      <w:r w:rsidRPr="00CF6C72">
        <w:rPr>
          <w:u w:val="single"/>
        </w:rPr>
        <w:t>technology has compatibility problems</w:t>
      </w:r>
      <w:r w:rsidRPr="00CF6C72">
        <w:rPr>
          <w:sz w:val="16"/>
        </w:rPr>
        <w:t xml:space="preserve">. </w:t>
      </w:r>
      <w:r w:rsidRPr="00CF6C72">
        <w:rPr>
          <w:u w:val="single"/>
        </w:rPr>
        <w:t>Modern technology does not contain within itself a way out of our conflicts with nature.</w:t>
      </w:r>
      <w:r w:rsidRPr="00CF6C72">
        <w:rPr>
          <w:sz w:val="16"/>
        </w:rPr>
        <w:t xml:space="preserve"> Indeed, proponents of technology tend to argue that for any problem, there is a further technological fix. But such fixes take us farther and farther away from any recognizably sustainable world. Not only do we end up existing for the sake of our technology, but </w:t>
      </w:r>
      <w:r w:rsidRPr="00CF6C72">
        <w:rPr>
          <w:b/>
          <w:bCs/>
          <w:u w:val="single"/>
        </w:rPr>
        <w:t xml:space="preserve">the </w:t>
      </w:r>
      <w:r w:rsidRPr="006C6409">
        <w:rPr>
          <w:b/>
          <w:bCs/>
          <w:highlight w:val="green"/>
          <w:u w:val="single"/>
        </w:rPr>
        <w:t>tech</w:t>
      </w:r>
      <w:r w:rsidRPr="00CF6C72">
        <w:rPr>
          <w:b/>
          <w:bCs/>
          <w:u w:val="single"/>
        </w:rPr>
        <w:t xml:space="preserve">nological apparatus </w:t>
      </w:r>
      <w:r w:rsidRPr="006C6409">
        <w:rPr>
          <w:b/>
          <w:bCs/>
          <w:highlight w:val="green"/>
          <w:u w:val="single"/>
        </w:rPr>
        <w:t>becomes</w:t>
      </w:r>
      <w:r w:rsidRPr="00CF6C72">
        <w:rPr>
          <w:b/>
          <w:bCs/>
          <w:u w:val="single"/>
        </w:rPr>
        <w:t xml:space="preserve"> increasingly </w:t>
      </w:r>
      <w:r w:rsidRPr="006C6409">
        <w:rPr>
          <w:b/>
          <w:bCs/>
          <w:highlight w:val="green"/>
          <w:u w:val="single"/>
        </w:rPr>
        <w:t>susceptible to</w:t>
      </w:r>
      <w:r w:rsidRPr="00CF6C72">
        <w:rPr>
          <w:b/>
          <w:bCs/>
          <w:u w:val="single"/>
        </w:rPr>
        <w:t xml:space="preserve"> </w:t>
      </w:r>
      <w:r w:rsidRPr="006C6409">
        <w:rPr>
          <w:b/>
          <w:bCs/>
          <w:highlight w:val="green"/>
          <w:u w:val="single"/>
        </w:rPr>
        <w:t>catastrophic failure</w:t>
      </w:r>
      <w:r w:rsidRPr="00CF6C72">
        <w:rPr>
          <w:b/>
          <w:bCs/>
          <w:u w:val="single"/>
        </w:rPr>
        <w:t xml:space="preserve">. </w:t>
      </w:r>
      <w:r w:rsidRPr="00CF6C72">
        <w:rPr>
          <w:sz w:val="16"/>
        </w:rPr>
        <w:t xml:space="preserve">Modern technology, though powerful and useful, also contains great dangers in unforeseen and unforeseeable side effects. Thus to minimize serious harm to the ecosystem, new uses of modern technology should be as carefully investigated as possible. </w:t>
      </w:r>
      <w:r w:rsidRPr="00CF6C72">
        <w:rPr>
          <w:b/>
          <w:bCs/>
          <w:u w:val="single"/>
        </w:rPr>
        <w:t xml:space="preserve">Any </w:t>
      </w:r>
      <w:r w:rsidRPr="006C6409">
        <w:rPr>
          <w:b/>
          <w:bCs/>
          <w:highlight w:val="green"/>
          <w:u w:val="single"/>
        </w:rPr>
        <w:t>potential for harm should</w:t>
      </w:r>
      <w:r w:rsidRPr="00CF6C72">
        <w:rPr>
          <w:b/>
          <w:bCs/>
          <w:u w:val="single"/>
        </w:rPr>
        <w:t xml:space="preserve"> </w:t>
      </w:r>
      <w:r w:rsidRPr="006C6409">
        <w:rPr>
          <w:b/>
          <w:bCs/>
          <w:highlight w:val="green"/>
          <w:u w:val="single"/>
        </w:rPr>
        <w:t>be evaluated,</w:t>
      </w:r>
      <w:r w:rsidRPr="00CF6C72">
        <w:rPr>
          <w:b/>
          <w:bCs/>
          <w:u w:val="single"/>
        </w:rPr>
        <w:t xml:space="preserve"> if possible, in advance of deployment of the technology. However, </w:t>
      </w:r>
      <w:r w:rsidRPr="006C6409">
        <w:rPr>
          <w:b/>
          <w:bCs/>
          <w:highlight w:val="green"/>
          <w:u w:val="single"/>
        </w:rPr>
        <w:t>our</w:t>
      </w:r>
      <w:r w:rsidRPr="00CF6C72">
        <w:rPr>
          <w:b/>
          <w:bCs/>
          <w:u w:val="single"/>
        </w:rPr>
        <w:t xml:space="preserve"> actual </w:t>
      </w:r>
      <w:r w:rsidRPr="006C6409">
        <w:rPr>
          <w:b/>
          <w:bCs/>
          <w:highlight w:val="green"/>
          <w:u w:val="single"/>
        </w:rPr>
        <w:t>practice is the</w:t>
      </w:r>
      <w:r w:rsidRPr="00CF6C72">
        <w:rPr>
          <w:b/>
          <w:bCs/>
          <w:u w:val="single"/>
        </w:rPr>
        <w:t xml:space="preserve"> exact </w:t>
      </w:r>
      <w:r w:rsidRPr="006C6409">
        <w:rPr>
          <w:b/>
          <w:bCs/>
          <w:highlight w:val="green"/>
          <w:u w:val="single"/>
        </w:rPr>
        <w:t>opposite</w:t>
      </w:r>
      <w:r w:rsidRPr="00CF6C72">
        <w:rPr>
          <w:b/>
          <w:bCs/>
          <w:u w:val="single"/>
        </w:rPr>
        <w:t xml:space="preserve">. The initiation and </w:t>
      </w:r>
      <w:r w:rsidRPr="006C6409">
        <w:rPr>
          <w:b/>
          <w:bCs/>
          <w:highlight w:val="green"/>
          <w:u w:val="single"/>
        </w:rPr>
        <w:t>deployment of new tech</w:t>
      </w:r>
      <w:r w:rsidRPr="00CF6C72">
        <w:rPr>
          <w:b/>
          <w:bCs/>
          <w:u w:val="single"/>
        </w:rPr>
        <w:t xml:space="preserve">nology </w:t>
      </w:r>
      <w:r w:rsidRPr="006C6409">
        <w:rPr>
          <w:b/>
          <w:bCs/>
          <w:highlight w:val="green"/>
          <w:u w:val="single"/>
        </w:rPr>
        <w:t>is</w:t>
      </w:r>
      <w:r w:rsidRPr="00CF6C72">
        <w:rPr>
          <w:b/>
          <w:bCs/>
          <w:u w:val="single"/>
        </w:rPr>
        <w:t xml:space="preserve"> almost entirely </w:t>
      </w:r>
      <w:r w:rsidRPr="006C6409">
        <w:rPr>
          <w:b/>
          <w:bCs/>
          <w:highlight w:val="green"/>
          <w:u w:val="single"/>
        </w:rPr>
        <w:t>the responsibility of corporations. And corporations are motivated to downplay side effects on the ecosystem</w:t>
      </w:r>
      <w:r w:rsidRPr="00CF6C72">
        <w:rPr>
          <w:b/>
          <w:bCs/>
          <w:u w:val="single"/>
        </w:rPr>
        <w:t xml:space="preserve"> or even work toward denial of the very existence of side effects.</w:t>
      </w:r>
    </w:p>
    <w:p w14:paraId="7AEEAB8E" w14:textId="77777777" w:rsidR="007E7082" w:rsidRPr="00CF6C72" w:rsidRDefault="007E7082" w:rsidP="007E7082">
      <w:pPr>
        <w:pStyle w:val="Heading4"/>
      </w:pPr>
      <w:r w:rsidRPr="00CF6C72">
        <w:t xml:space="preserve">2. Soil erosion. </w:t>
      </w:r>
    </w:p>
    <w:p w14:paraId="31386CB6" w14:textId="77777777" w:rsidR="007E7082" w:rsidRPr="00CF6C72" w:rsidRDefault="007E7082" w:rsidP="007E7082">
      <w:r w:rsidRPr="00CF6C72">
        <w:t xml:space="preserve">George </w:t>
      </w:r>
      <w:r w:rsidRPr="00CF6C72">
        <w:rPr>
          <w:rStyle w:val="Style13ptBold"/>
        </w:rPr>
        <w:t>Monbiot 15</w:t>
      </w:r>
      <w:r w:rsidRPr="00CF6C72">
        <w:t xml:space="preserve">, author and investigative reporter, “We’re treating soil like dirt. It’s a fatal mistake, as our lives depend on it,” 3/25/15, </w:t>
      </w:r>
      <w:hyperlink r:id="rId7" w:history="1">
        <w:r w:rsidRPr="00CF6C72">
          <w:rPr>
            <w:rStyle w:val="Hyperlink"/>
          </w:rPr>
          <w:t>https://www.theguardian.com/commentisfree/2015/mar/25/treating-soil-like-dirt-fatal-mistake-human-life</w:t>
        </w:r>
      </w:hyperlink>
    </w:p>
    <w:p w14:paraId="5CAF51EA" w14:textId="77777777" w:rsidR="007E7082" w:rsidRPr="00CF6C72" w:rsidRDefault="007E7082" w:rsidP="007E7082">
      <w:pPr>
        <w:rPr>
          <w:sz w:val="16"/>
        </w:rPr>
      </w:pPr>
      <w:r w:rsidRPr="00CF6C72">
        <w:rPr>
          <w:sz w:val="16"/>
        </w:rPr>
        <w:t xml:space="preserve">Imagine a wonderful world, a planet on which there was no threat of climate breakdown, no loss of freshwater, no antibiotic resistance, no obesity crisis, no terrorism, no war. Surely, then, we would be out of major danger? Sorry. </w:t>
      </w:r>
      <w:r w:rsidRPr="00CF6C72">
        <w:rPr>
          <w:u w:val="single"/>
        </w:rPr>
        <w:t xml:space="preserve">Even if everything else were miraculously fixed, we’re finished </w:t>
      </w:r>
      <w:r w:rsidRPr="00CF6C72">
        <w:rPr>
          <w:sz w:val="16"/>
        </w:rPr>
        <w:t xml:space="preserve">if we don’t address an issue considered so marginal and irrelevant that you can go for months without seeing it in a newspaper. It’s literally and – it seems – metaphorically, beneath us. To judge by its absence from the media, most journalists consider it unworthy of consideration. But </w:t>
      </w:r>
      <w:r w:rsidRPr="00CF6C72">
        <w:rPr>
          <w:u w:val="single"/>
        </w:rPr>
        <w:t>all human life depends on it. We knew this long ago,</w:t>
      </w:r>
      <w:r w:rsidRPr="00CF6C72">
        <w:rPr>
          <w:sz w:val="16"/>
        </w:rPr>
        <w:t xml:space="preserve"> but somehow it has been forgotten. As a Sanskrit text written in about 1500BC noted: “</w:t>
      </w:r>
      <w:r w:rsidRPr="006C6409">
        <w:rPr>
          <w:highlight w:val="green"/>
          <w:u w:val="single"/>
        </w:rPr>
        <w:t>Upon</w:t>
      </w:r>
      <w:r w:rsidRPr="00CF6C72">
        <w:rPr>
          <w:u w:val="single"/>
        </w:rPr>
        <w:t xml:space="preserve"> this handful of </w:t>
      </w:r>
      <w:r w:rsidRPr="006C6409">
        <w:rPr>
          <w:highlight w:val="green"/>
          <w:u w:val="single"/>
        </w:rPr>
        <w:t>soil our survival</w:t>
      </w:r>
      <w:r w:rsidRPr="00CF6C72">
        <w:rPr>
          <w:u w:val="single"/>
        </w:rPr>
        <w:t xml:space="preserve"> </w:t>
      </w:r>
      <w:r w:rsidRPr="006C6409">
        <w:rPr>
          <w:highlight w:val="green"/>
          <w:u w:val="single"/>
        </w:rPr>
        <w:t>depends</w:t>
      </w:r>
      <w:r w:rsidRPr="00CF6C72">
        <w:rPr>
          <w:sz w:val="16"/>
        </w:rPr>
        <w:t xml:space="preserve">. Husband it and it will grow our food, our fuel and our shelter and surround us with beauty. Abuse it and the soil will collapse and die, taking humanity with it.” The issue hasn’t changed, but we have. </w:t>
      </w:r>
      <w:r w:rsidRPr="006C6409">
        <w:rPr>
          <w:b/>
          <w:bCs/>
          <w:highlight w:val="green"/>
          <w:u w:val="single"/>
        </w:rPr>
        <w:t>Landowners</w:t>
      </w:r>
      <w:r w:rsidRPr="00CF6C72">
        <w:rPr>
          <w:b/>
          <w:bCs/>
          <w:u w:val="single"/>
        </w:rPr>
        <w:t xml:space="preserve"> around the world </w:t>
      </w:r>
      <w:r w:rsidRPr="006C6409">
        <w:rPr>
          <w:b/>
          <w:bCs/>
          <w:highlight w:val="green"/>
          <w:u w:val="single"/>
        </w:rPr>
        <w:t xml:space="preserve">are now engaged in an </w:t>
      </w:r>
      <w:r w:rsidRPr="006C6409">
        <w:rPr>
          <w:b/>
          <w:bCs/>
          <w:sz w:val="24"/>
          <w:szCs w:val="24"/>
          <w:highlight w:val="green"/>
          <w:u w:val="single"/>
        </w:rPr>
        <w:t xml:space="preserve">orgy </w:t>
      </w:r>
      <w:r w:rsidRPr="006C6409">
        <w:rPr>
          <w:b/>
          <w:bCs/>
          <w:highlight w:val="green"/>
          <w:u w:val="single"/>
        </w:rPr>
        <w:t>of soil destruction</w:t>
      </w:r>
      <w:r w:rsidRPr="00CF6C72">
        <w:rPr>
          <w:b/>
          <w:bCs/>
          <w:u w:val="single"/>
        </w:rPr>
        <w:t xml:space="preserve"> so intense that, </w:t>
      </w:r>
      <w:r w:rsidRPr="006C6409">
        <w:rPr>
          <w:b/>
          <w:bCs/>
          <w:highlight w:val="green"/>
          <w:u w:val="single"/>
        </w:rPr>
        <w:t>according to the UN</w:t>
      </w:r>
      <w:r w:rsidRPr="00CF6C72">
        <w:rPr>
          <w:b/>
          <w:bCs/>
          <w:u w:val="single"/>
        </w:rPr>
        <w:t xml:space="preserve">’s Food and Agriculture </w:t>
      </w:r>
      <w:proofErr w:type="spellStart"/>
      <w:r w:rsidRPr="00CF6C72">
        <w:rPr>
          <w:b/>
          <w:bCs/>
          <w:u w:val="single"/>
        </w:rPr>
        <w:t>Organisation</w:t>
      </w:r>
      <w:proofErr w:type="spellEnd"/>
      <w:r w:rsidRPr="00CF6C72">
        <w:rPr>
          <w:b/>
          <w:bCs/>
          <w:u w:val="single"/>
        </w:rPr>
        <w:t xml:space="preserve">, </w:t>
      </w:r>
      <w:r w:rsidRPr="006C6409">
        <w:rPr>
          <w:b/>
          <w:bCs/>
          <w:highlight w:val="green"/>
          <w:u w:val="single"/>
        </w:rPr>
        <w:t>the world</w:t>
      </w:r>
      <w:r w:rsidRPr="00CF6C72">
        <w:rPr>
          <w:b/>
          <w:bCs/>
          <w:u w:val="single"/>
        </w:rPr>
        <w:t xml:space="preserve"> on average </w:t>
      </w:r>
      <w:r w:rsidRPr="006C6409">
        <w:rPr>
          <w:b/>
          <w:bCs/>
          <w:highlight w:val="green"/>
          <w:u w:val="single"/>
        </w:rPr>
        <w:t>has</w:t>
      </w:r>
      <w:r w:rsidRPr="00CF6C72">
        <w:rPr>
          <w:b/>
          <w:bCs/>
          <w:u w:val="single"/>
        </w:rPr>
        <w:t xml:space="preserve"> just </w:t>
      </w:r>
      <w:r w:rsidRPr="006C6409">
        <w:rPr>
          <w:b/>
          <w:bCs/>
          <w:highlight w:val="green"/>
          <w:u w:val="single"/>
        </w:rPr>
        <w:t>60 more years of</w:t>
      </w:r>
      <w:r w:rsidRPr="00CF6C72">
        <w:rPr>
          <w:b/>
          <w:bCs/>
          <w:u w:val="single"/>
        </w:rPr>
        <w:t xml:space="preserve"> growing </w:t>
      </w:r>
      <w:r w:rsidRPr="006C6409">
        <w:rPr>
          <w:b/>
          <w:bCs/>
          <w:highlight w:val="green"/>
          <w:u w:val="single"/>
        </w:rPr>
        <w:t>crops</w:t>
      </w:r>
      <w:r w:rsidRPr="00CF6C72">
        <w:rPr>
          <w:sz w:val="16"/>
        </w:rPr>
        <w:t xml:space="preserve">. Even in Britain, which is spared the tropical downpours that so quickly strip exposed soil from the land, Farmers Weekly reports, we have “only 100 harvests left”. To keep up with global food demand, the UN estimates, </w:t>
      </w:r>
      <w:r w:rsidRPr="006C6409">
        <w:rPr>
          <w:highlight w:val="green"/>
          <w:u w:val="single"/>
        </w:rPr>
        <w:t>6m hectares</w:t>
      </w:r>
      <w:r w:rsidRPr="00CF6C72">
        <w:rPr>
          <w:u w:val="single"/>
        </w:rPr>
        <w:t xml:space="preserve"> (14.8m acres) of new farmland </w:t>
      </w:r>
      <w:r w:rsidRPr="006C6409">
        <w:rPr>
          <w:highlight w:val="green"/>
          <w:u w:val="single"/>
        </w:rPr>
        <w:t>will be needed every</w:t>
      </w:r>
      <w:r w:rsidRPr="00CF6C72">
        <w:rPr>
          <w:u w:val="single"/>
        </w:rPr>
        <w:t xml:space="preserve"> </w:t>
      </w:r>
      <w:r w:rsidRPr="006C6409">
        <w:rPr>
          <w:highlight w:val="green"/>
          <w:u w:val="single"/>
        </w:rPr>
        <w:t>year</w:t>
      </w:r>
      <w:r w:rsidRPr="00CF6C72">
        <w:rPr>
          <w:u w:val="single"/>
        </w:rPr>
        <w:t xml:space="preserve">. Instead, </w:t>
      </w:r>
      <w:r w:rsidRPr="006C6409">
        <w:rPr>
          <w:highlight w:val="green"/>
          <w:u w:val="single"/>
        </w:rPr>
        <w:t>12m</w:t>
      </w:r>
      <w:r w:rsidRPr="00CF6C72">
        <w:rPr>
          <w:u w:val="single"/>
        </w:rPr>
        <w:t xml:space="preserve"> hectares </w:t>
      </w:r>
      <w:r w:rsidRPr="006C6409">
        <w:rPr>
          <w:highlight w:val="green"/>
          <w:u w:val="single"/>
        </w:rPr>
        <w:t>a year are lost through soil degradation</w:t>
      </w:r>
      <w:r w:rsidRPr="00CF6C72">
        <w:rPr>
          <w:u w:val="single"/>
        </w:rPr>
        <w:t>. We wreck it, then move on</w:t>
      </w:r>
      <w:r w:rsidRPr="00CF6C72">
        <w:rPr>
          <w:sz w:val="16"/>
        </w:rPr>
        <w:t xml:space="preserve">,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 The techniques that were supposed to feed the world threaten us with starvation. A paper just published in the journal Anthropocene analyses the undisturbed sediments in an 11th-century French lake. It reveals that the </w:t>
      </w:r>
      <w:r w:rsidRPr="00CF6C72">
        <w:rPr>
          <w:b/>
          <w:bCs/>
          <w:u w:val="single"/>
        </w:rPr>
        <w:t xml:space="preserve">intensification of farming over the past century has increased the rate of soil erosion sixtyfold. </w:t>
      </w:r>
      <w:r w:rsidRPr="00CF6C72">
        <w:rPr>
          <w:sz w:val="16"/>
        </w:rPr>
        <w:t xml:space="preserve">Another paper, by researchers in the UK, shows that soil in allotments – the small patches in towns and cities that people cultivate by hand – contains a third more organic carbon than agricultural soil and 25% more nitrogen. This is one of the reasons why allotment holders produce between four and 11 times more food per hectare than do farmers. 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 This is the International Year of Soils, but you wouldn’t know it. In January, the Westminster government published a new set of soil standards, marginally better than those they replaced, but wholly unmatched to the scale of the problem. There are no </w:t>
      </w:r>
      <w:proofErr w:type="spellStart"/>
      <w:r w:rsidRPr="00CF6C72">
        <w:rPr>
          <w:sz w:val="16"/>
        </w:rPr>
        <w:t>penalities</w:t>
      </w:r>
      <w:proofErr w:type="spellEnd"/>
      <w:r w:rsidRPr="00CF6C72">
        <w:rPr>
          <w:sz w:val="16"/>
        </w:rPr>
        <w:t xml:space="preserve">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 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w:t>
      </w:r>
      <w:proofErr w:type="spellStart"/>
      <w:r w:rsidRPr="00CF6C72">
        <w:rPr>
          <w:sz w:val="16"/>
        </w:rPr>
        <w:t>shedful</w:t>
      </w:r>
      <w:proofErr w:type="spellEnd"/>
      <w:r w:rsidRPr="00CF6C72">
        <w:rPr>
          <w:sz w:val="16"/>
        </w:rPr>
        <w:t xml:space="preserve"> of cockerels when it won. Looking back on this episode, we will see it as a parable of our times. 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 The government’s deregulation bill, which has now almost completed its passage through parliament, will force regulators – including those charged with protecting the fabric of the land – to “have regard to the desirability of promoting economic growth”. But short-term growth at the expense of public protection compromises long-term survival. This “unambiguously pro-business agenda” is deregulating us to death. </w:t>
      </w:r>
      <w:r w:rsidRPr="00CF6C72">
        <w:rPr>
          <w:u w:val="single"/>
        </w:rPr>
        <w:t xml:space="preserve">There’s no longer even an appetite for studying the problem. Just one university – Aberdeen – now offers a degree in soil science. All the rest have been closed down. </w:t>
      </w:r>
      <w:r w:rsidRPr="006C6409">
        <w:rPr>
          <w:b/>
          <w:bCs/>
          <w:highlight w:val="green"/>
          <w:u w:val="single"/>
        </w:rPr>
        <w:t xml:space="preserve">This is what topples </w:t>
      </w:r>
      <w:proofErr w:type="spellStart"/>
      <w:r w:rsidRPr="006C6409">
        <w:rPr>
          <w:b/>
          <w:bCs/>
          <w:highlight w:val="green"/>
          <w:u w:val="single"/>
        </w:rPr>
        <w:t>civilisations</w:t>
      </w:r>
      <w:proofErr w:type="spellEnd"/>
      <w:r w:rsidRPr="00CF6C72">
        <w:rPr>
          <w:b/>
          <w:bCs/>
          <w:u w:val="single"/>
        </w:rPr>
        <w:t xml:space="preserve">. </w:t>
      </w:r>
      <w:r w:rsidRPr="006C6409">
        <w:rPr>
          <w:highlight w:val="green"/>
          <w:u w:val="single"/>
        </w:rPr>
        <w:t>War</w:t>
      </w:r>
      <w:r w:rsidRPr="00CF6C72">
        <w:rPr>
          <w:u w:val="single"/>
        </w:rPr>
        <w:t xml:space="preserve"> and pestilence </w:t>
      </w:r>
      <w:r w:rsidRPr="006C6409">
        <w:rPr>
          <w:highlight w:val="green"/>
          <w:u w:val="single"/>
        </w:rPr>
        <w:t>might kill</w:t>
      </w:r>
      <w:r w:rsidRPr="00CF6C72">
        <w:rPr>
          <w:u w:val="single"/>
        </w:rPr>
        <w:t xml:space="preserve"> large numbers of </w:t>
      </w:r>
      <w:r w:rsidRPr="006C6409">
        <w:rPr>
          <w:highlight w:val="green"/>
          <w:u w:val="single"/>
        </w:rPr>
        <w:t>people</w:t>
      </w:r>
      <w:r w:rsidRPr="006C6409">
        <w:rPr>
          <w:b/>
          <w:bCs/>
          <w:highlight w:val="green"/>
          <w:u w:val="single"/>
        </w:rPr>
        <w:t>, but</w:t>
      </w:r>
      <w:r w:rsidRPr="00CF6C72">
        <w:rPr>
          <w:b/>
          <w:bCs/>
          <w:u w:val="single"/>
        </w:rPr>
        <w:t xml:space="preserve"> in most cases </w:t>
      </w:r>
      <w:r w:rsidRPr="006C6409">
        <w:rPr>
          <w:b/>
          <w:bCs/>
          <w:highlight w:val="green"/>
          <w:u w:val="single"/>
        </w:rPr>
        <w:t>the</w:t>
      </w:r>
      <w:r w:rsidRPr="00CF6C72">
        <w:rPr>
          <w:b/>
          <w:bCs/>
          <w:u w:val="single"/>
        </w:rPr>
        <w:t xml:space="preserve"> </w:t>
      </w:r>
      <w:r w:rsidRPr="006C6409">
        <w:rPr>
          <w:b/>
          <w:bCs/>
          <w:highlight w:val="green"/>
          <w:u w:val="single"/>
        </w:rPr>
        <w:t>population recovers</w:t>
      </w:r>
      <w:r w:rsidRPr="00CF6C72">
        <w:rPr>
          <w:b/>
          <w:bCs/>
          <w:u w:val="single"/>
        </w:rPr>
        <w:t xml:space="preserve">. </w:t>
      </w:r>
      <w:r w:rsidRPr="00CF6C72">
        <w:rPr>
          <w:u w:val="single"/>
        </w:rPr>
        <w:t>But</w:t>
      </w:r>
      <w:r w:rsidRPr="00CF6C72">
        <w:rPr>
          <w:b/>
          <w:bCs/>
          <w:u w:val="single"/>
        </w:rPr>
        <w:t xml:space="preserve"> </w:t>
      </w:r>
      <w:r w:rsidRPr="006C6409">
        <w:rPr>
          <w:highlight w:val="green"/>
          <w:u w:val="single"/>
        </w:rPr>
        <w:t xml:space="preserve">lose the soil and </w:t>
      </w:r>
      <w:r w:rsidRPr="006C6409">
        <w:rPr>
          <w:b/>
          <w:bCs/>
          <w:highlight w:val="green"/>
          <w:u w:val="single"/>
        </w:rPr>
        <w:t>everything goes with it</w:t>
      </w:r>
      <w:r w:rsidRPr="00CF6C72">
        <w:rPr>
          <w:b/>
          <w:bCs/>
          <w:u w:val="single"/>
        </w:rPr>
        <w:t xml:space="preserve">. </w:t>
      </w:r>
      <w:r w:rsidRPr="00CF6C72">
        <w:rPr>
          <w:sz w:val="16"/>
        </w:rPr>
        <w:t xml:space="preserve">Now, </w:t>
      </w:r>
      <w:proofErr w:type="spellStart"/>
      <w:r w:rsidRPr="006C6409">
        <w:rPr>
          <w:highlight w:val="green"/>
          <w:u w:val="single"/>
        </w:rPr>
        <w:t>globalisation</w:t>
      </w:r>
      <w:proofErr w:type="spellEnd"/>
      <w:r w:rsidRPr="006C6409">
        <w:rPr>
          <w:highlight w:val="green"/>
          <w:u w:val="single"/>
        </w:rPr>
        <w:t xml:space="preserve"> ensures</w:t>
      </w:r>
      <w:r w:rsidRPr="00CF6C72">
        <w:rPr>
          <w:u w:val="single"/>
        </w:rPr>
        <w:t xml:space="preserve"> that </w:t>
      </w:r>
      <w:r w:rsidRPr="006C6409">
        <w:rPr>
          <w:highlight w:val="green"/>
          <w:u w:val="single"/>
        </w:rPr>
        <w:t>this</w:t>
      </w:r>
      <w:r w:rsidRPr="00CF6C72">
        <w:rPr>
          <w:u w:val="single"/>
        </w:rPr>
        <w:t xml:space="preserve"> disaster </w:t>
      </w:r>
      <w:r w:rsidRPr="006C6409">
        <w:rPr>
          <w:highlight w:val="green"/>
          <w:u w:val="single"/>
        </w:rPr>
        <w:t>is</w:t>
      </w:r>
      <w:r w:rsidRPr="00CF6C72">
        <w:rPr>
          <w:u w:val="single"/>
        </w:rPr>
        <w:t xml:space="preserve"> reproduced </w:t>
      </w:r>
      <w:r w:rsidRPr="006C6409">
        <w:rPr>
          <w:b/>
          <w:bCs/>
          <w:highlight w:val="green"/>
          <w:u w:val="single"/>
        </w:rPr>
        <w:t>everywhere</w:t>
      </w:r>
      <w:r w:rsidRPr="00CF6C72">
        <w:rPr>
          <w:sz w:val="16"/>
        </w:rPr>
        <w:t xml:space="preserve">. In its early stages, </w:t>
      </w:r>
      <w:proofErr w:type="spellStart"/>
      <w:r w:rsidRPr="00CF6C72">
        <w:rPr>
          <w:sz w:val="16"/>
        </w:rPr>
        <w:t>globalisation</w:t>
      </w:r>
      <w:proofErr w:type="spellEnd"/>
      <w:r w:rsidRPr="00CF6C72">
        <w:rPr>
          <w:sz w:val="16"/>
        </w:rPr>
        <w:t xml:space="preserve"> enhances resilience: people are no longer dependent on the vagaries of local production. But as it proceeds, spreading the same destructive processes to all corners of the Earth, it undermines resilience, as it threatens to bring down systems everywhere. </w:t>
      </w:r>
      <w:r w:rsidRPr="00CF6C72">
        <w:rPr>
          <w:b/>
          <w:bCs/>
          <w:u w:val="single"/>
        </w:rPr>
        <w:t xml:space="preserve">Short-term </w:t>
      </w:r>
      <w:r w:rsidRPr="006C6409">
        <w:rPr>
          <w:b/>
          <w:bCs/>
          <w:highlight w:val="green"/>
          <w:u w:val="single"/>
        </w:rPr>
        <w:t>growth</w:t>
      </w:r>
      <w:r w:rsidRPr="00CF6C72">
        <w:rPr>
          <w:b/>
          <w:bCs/>
          <w:u w:val="single"/>
        </w:rPr>
        <w:t xml:space="preserve"> at the expense of public protection </w:t>
      </w:r>
      <w:r w:rsidRPr="006C6409">
        <w:rPr>
          <w:b/>
          <w:bCs/>
          <w:highlight w:val="green"/>
          <w:u w:val="single"/>
        </w:rPr>
        <w:t>compromises long-term survival</w:t>
      </w:r>
      <w:r w:rsidRPr="00CF6C72">
        <w:rPr>
          <w:b/>
          <w:bCs/>
          <w:u w:val="single"/>
        </w:rPr>
        <w:t xml:space="preserve"> </w:t>
      </w:r>
      <w:r w:rsidRPr="00CF6C72">
        <w:rPr>
          <w:sz w:val="16"/>
        </w:rPr>
        <w:t>Almost all other issues are superficial by comparison. What appear to be great crises are slight and evanescent when held up against the steady trickling away of our subsistence.</w:t>
      </w:r>
    </w:p>
    <w:p w14:paraId="4CE66901" w14:textId="77777777" w:rsidR="007E7082" w:rsidRPr="00CF6C72" w:rsidRDefault="007E7082" w:rsidP="007E7082"/>
    <w:p w14:paraId="3E5733E4" w14:textId="77777777" w:rsidR="007E7082" w:rsidRPr="00CF6C72" w:rsidRDefault="007E7082" w:rsidP="007E7082">
      <w:pPr>
        <w:pStyle w:val="Heading4"/>
      </w:pPr>
      <w:r>
        <w:t xml:space="preserve">3. </w:t>
      </w:r>
      <w:r w:rsidRPr="00CF6C72">
        <w:t xml:space="preserve">Phosphorous depletion causes </w:t>
      </w:r>
      <w:r>
        <w:t>extinction AND turns war</w:t>
      </w:r>
    </w:p>
    <w:p w14:paraId="326E7437" w14:textId="77777777" w:rsidR="007E7082" w:rsidRPr="00CF6C72" w:rsidRDefault="007E7082" w:rsidP="007E7082">
      <w:r w:rsidRPr="00CF6C72">
        <w:t xml:space="preserve">Charly </w:t>
      </w:r>
      <w:proofErr w:type="spellStart"/>
      <w:r w:rsidRPr="00CF6C72">
        <w:rPr>
          <w:rStyle w:val="Style13ptBold"/>
        </w:rPr>
        <w:t>Faradji</w:t>
      </w:r>
      <w:proofErr w:type="spellEnd"/>
      <w:r w:rsidRPr="00CF6C72">
        <w:rPr>
          <w:rStyle w:val="Style13ptBold"/>
        </w:rPr>
        <w:t xml:space="preserve"> 16</w:t>
      </w:r>
      <w:r w:rsidRPr="00CF6C72">
        <w:t xml:space="preserve">, Doctor of Philosophy Student, Chemistry, University of Bristol, “How the great phosphorus shortage could leave us short of food,” 2/17/16, </w:t>
      </w:r>
      <w:hyperlink r:id="rId8" w:history="1">
        <w:r w:rsidRPr="00CF6C72">
          <w:rPr>
            <w:rStyle w:val="Hyperlink"/>
          </w:rPr>
          <w:t>https://phys.org/news/2016-02-great-phosphorus-shortage-short-food.html</w:t>
        </w:r>
      </w:hyperlink>
    </w:p>
    <w:p w14:paraId="526D3945" w14:textId="77777777" w:rsidR="007E7082" w:rsidRPr="00CF6C72" w:rsidRDefault="007E7082" w:rsidP="007E7082">
      <w:pPr>
        <w:rPr>
          <w:sz w:val="16"/>
        </w:rPr>
      </w:pPr>
      <w:r w:rsidRPr="00CF6C72">
        <w:rPr>
          <w:sz w:val="16"/>
        </w:rPr>
        <w:t xml:space="preserve">It's not as well-known as the other issues, but phosphorus depletion is no less significant. After all, we could live without cars or unusual species, but </w:t>
      </w:r>
      <w:r w:rsidRPr="00CF6C72">
        <w:rPr>
          <w:u w:val="single"/>
        </w:rPr>
        <w:t xml:space="preserve">if phosphorus ran out we'd have to live without food. </w:t>
      </w:r>
      <w:r w:rsidRPr="006C6409">
        <w:rPr>
          <w:highlight w:val="green"/>
          <w:u w:val="single"/>
        </w:rPr>
        <w:t>Phosphorus is</w:t>
      </w:r>
      <w:r w:rsidRPr="00CF6C72">
        <w:rPr>
          <w:u w:val="single"/>
        </w:rPr>
        <w:t xml:space="preserve"> an </w:t>
      </w:r>
      <w:r w:rsidRPr="006C6409">
        <w:rPr>
          <w:highlight w:val="green"/>
          <w:u w:val="single"/>
        </w:rPr>
        <w:t>essential</w:t>
      </w:r>
      <w:r w:rsidRPr="00CF6C72">
        <w:rPr>
          <w:u w:val="single"/>
        </w:rPr>
        <w:t xml:space="preserve"> nutrient </w:t>
      </w:r>
      <w:r w:rsidRPr="006C6409">
        <w:rPr>
          <w:highlight w:val="green"/>
          <w:u w:val="single"/>
        </w:rPr>
        <w:t>for</w:t>
      </w:r>
      <w:r w:rsidRPr="00CF6C72">
        <w:rPr>
          <w:u w:val="single"/>
        </w:rPr>
        <w:t xml:space="preserve"> all forms of </w:t>
      </w:r>
      <w:r w:rsidRPr="006C6409">
        <w:rPr>
          <w:highlight w:val="green"/>
          <w:u w:val="single"/>
        </w:rPr>
        <w:t>life</w:t>
      </w:r>
      <w:r w:rsidRPr="00CF6C72">
        <w:rPr>
          <w:sz w:val="16"/>
        </w:rPr>
        <w:t xml:space="preserve">. It is a key element in our DNA and </w:t>
      </w:r>
      <w:r w:rsidRPr="00CF6C72">
        <w:rPr>
          <w:u w:val="single"/>
        </w:rPr>
        <w:t>all living organisms require daily phosphorus intake to produce energy.</w:t>
      </w:r>
      <w:r w:rsidRPr="00CF6C72">
        <w:rPr>
          <w:sz w:val="16"/>
        </w:rPr>
        <w:t xml:space="preserve"> It cannot be replaced and </w:t>
      </w:r>
      <w:r w:rsidRPr="00CF6C72">
        <w:rPr>
          <w:u w:val="single"/>
        </w:rPr>
        <w:t xml:space="preserve">there is </w:t>
      </w:r>
      <w:r w:rsidRPr="006C6409">
        <w:rPr>
          <w:highlight w:val="green"/>
          <w:u w:val="single"/>
        </w:rPr>
        <w:t>no</w:t>
      </w:r>
      <w:r w:rsidRPr="00CF6C72">
        <w:rPr>
          <w:u w:val="single"/>
        </w:rPr>
        <w:t xml:space="preserve"> </w:t>
      </w:r>
      <w:r w:rsidRPr="006C6409">
        <w:rPr>
          <w:highlight w:val="green"/>
          <w:u w:val="single"/>
        </w:rPr>
        <w:t>synthetic substitute</w:t>
      </w:r>
      <w:r w:rsidRPr="00CF6C72">
        <w:rPr>
          <w:sz w:val="16"/>
        </w:rPr>
        <w:t xml:space="preserve">: without phosphorus, there is no life. 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w:t>
      </w:r>
      <w:proofErr w:type="spellStart"/>
      <w:r w:rsidRPr="00CF6C72">
        <w:rPr>
          <w:sz w:val="16"/>
        </w:rPr>
        <w:t>fertilisers</w:t>
      </w:r>
      <w:proofErr w:type="spellEnd"/>
      <w:r w:rsidRPr="00CF6C72">
        <w:rPr>
          <w:sz w:val="16"/>
        </w:rPr>
        <w:t xml:space="preserve"> and, without this industrial breakthrough, humanity could only produce half the food that it does today. </w:t>
      </w:r>
      <w:proofErr w:type="spellStart"/>
      <w:r w:rsidRPr="006C6409">
        <w:rPr>
          <w:b/>
          <w:bCs/>
          <w:highlight w:val="green"/>
          <w:u w:val="single"/>
        </w:rPr>
        <w:t>Fertiliser</w:t>
      </w:r>
      <w:proofErr w:type="spellEnd"/>
      <w:r w:rsidRPr="006C6409">
        <w:rPr>
          <w:b/>
          <w:bCs/>
          <w:highlight w:val="green"/>
          <w:u w:val="single"/>
        </w:rPr>
        <w:t xml:space="preserve"> use</w:t>
      </w:r>
      <w:r w:rsidRPr="00CF6C72">
        <w:rPr>
          <w:b/>
          <w:bCs/>
          <w:u w:val="single"/>
        </w:rPr>
        <w:t xml:space="preserve"> has </w:t>
      </w:r>
      <w:r w:rsidRPr="006C6409">
        <w:rPr>
          <w:b/>
          <w:bCs/>
          <w:highlight w:val="green"/>
          <w:u w:val="single"/>
        </w:rPr>
        <w:t xml:space="preserve">quadrupled </w:t>
      </w:r>
      <w:r w:rsidRPr="006C6409">
        <w:rPr>
          <w:highlight w:val="green"/>
          <w:u w:val="single"/>
        </w:rPr>
        <w:t>over the past half century</w:t>
      </w:r>
      <w:r w:rsidRPr="00CF6C72">
        <w:rPr>
          <w:sz w:val="16"/>
        </w:rPr>
        <w:t xml:space="preserve"> </w:t>
      </w:r>
      <w:r w:rsidRPr="00CF6C72">
        <w:rPr>
          <w:b/>
          <w:bCs/>
          <w:u w:val="single"/>
        </w:rPr>
        <w:t>and will continue</w:t>
      </w:r>
      <w:r w:rsidRPr="00CF6C72">
        <w:rPr>
          <w:sz w:val="16"/>
        </w:rPr>
        <w:t xml:space="preserve"> rising as the population expands. The growing wealth of developing countries allows people to afford more meat which has a "phosphorus footprint" 50 times higher than most vegetables. </w:t>
      </w:r>
      <w:r w:rsidRPr="006C6409">
        <w:rPr>
          <w:highlight w:val="green"/>
          <w:u w:val="single"/>
        </w:rPr>
        <w:t>This</w:t>
      </w:r>
      <w:r w:rsidRPr="00CF6C72">
        <w:rPr>
          <w:u w:val="single"/>
        </w:rPr>
        <w:t xml:space="preserve">, together with the increasing usage of biofuels, </w:t>
      </w:r>
      <w:r w:rsidRPr="006C6409">
        <w:rPr>
          <w:highlight w:val="green"/>
          <w:u w:val="single"/>
        </w:rPr>
        <w:t>is estimated to double the demand</w:t>
      </w:r>
      <w:r w:rsidRPr="00CF6C72">
        <w:rPr>
          <w:u w:val="single"/>
        </w:rPr>
        <w:t xml:space="preserve"> for phosphorus </w:t>
      </w:r>
      <w:proofErr w:type="spellStart"/>
      <w:r w:rsidRPr="00CF6C72">
        <w:rPr>
          <w:u w:val="single"/>
        </w:rPr>
        <w:t>fertilisers</w:t>
      </w:r>
      <w:proofErr w:type="spellEnd"/>
      <w:r w:rsidRPr="00CF6C72">
        <w:rPr>
          <w:u w:val="single"/>
        </w:rPr>
        <w:t xml:space="preserve"> by </w:t>
      </w:r>
      <w:r w:rsidRPr="00CF6C72">
        <w:rPr>
          <w:b/>
          <w:bCs/>
          <w:u w:val="single"/>
        </w:rPr>
        <w:t>2050.</w:t>
      </w:r>
      <w:r w:rsidRPr="00CF6C72">
        <w:rPr>
          <w:u w:val="single"/>
        </w:rPr>
        <w:t xml:space="preserve"> </w:t>
      </w:r>
      <w:r w:rsidRPr="00CF6C72">
        <w:rPr>
          <w:sz w:val="16"/>
        </w:rPr>
        <w:t>Original phosphorus cycle (left); the broken cycle (</w:t>
      </w:r>
      <w:proofErr w:type="spellStart"/>
      <w:r w:rsidRPr="00CF6C72">
        <w:rPr>
          <w:sz w:val="16"/>
        </w:rPr>
        <w:t>centre</w:t>
      </w:r>
      <w:proofErr w:type="spellEnd"/>
      <w:r w:rsidRPr="00CF6C72">
        <w:rPr>
          <w:sz w:val="16"/>
        </w:rPr>
        <w:t xml:space="preserve">); and an </w:t>
      </w:r>
      <w:proofErr w:type="spellStart"/>
      <w:r w:rsidRPr="00CF6C72">
        <w:rPr>
          <w:sz w:val="16"/>
        </w:rPr>
        <w:t>optimised</w:t>
      </w:r>
      <w:proofErr w:type="spellEnd"/>
      <w:r w:rsidRPr="00CF6C72">
        <w:rPr>
          <w:sz w:val="16"/>
        </w:rPr>
        <w:t xml:space="preserve"> cycle (right). Today phosphorus is also used in pharmaceuticals, personal care products, flame retardants, catalysts for chemical industries, building materials, cleaners, detergents and food preservatives. Phosphorus is not a renewable resource </w:t>
      </w:r>
      <w:r w:rsidRPr="006C6409">
        <w:rPr>
          <w:b/>
          <w:bCs/>
          <w:highlight w:val="green"/>
          <w:u w:val="single"/>
        </w:rPr>
        <w:t>Reserves are limited</w:t>
      </w:r>
      <w:r w:rsidRPr="00CF6C72">
        <w:rPr>
          <w:b/>
          <w:bCs/>
          <w:u w:val="single"/>
        </w:rPr>
        <w:t xml:space="preserve"> and not equally spread</w:t>
      </w:r>
      <w:r w:rsidRPr="00CF6C72">
        <w:rPr>
          <w:sz w:val="16"/>
        </w:rPr>
        <w:t xml:space="preserve"> over the planet. The only large mines are located in Morocco, Russia, China and the US. Depending on which scientists you ask, the world's phosphate rock reserves will last for another 35 to 400 years – though the more optimistic assessments rely on the discovery of new deposits. It's a big concern for the EU and other countries without their own reserves, and </w:t>
      </w:r>
      <w:r w:rsidRPr="00CF6C72">
        <w:rPr>
          <w:b/>
          <w:bCs/>
          <w:u w:val="single"/>
        </w:rPr>
        <w:t xml:space="preserve">phosphorus </w:t>
      </w:r>
      <w:r w:rsidRPr="006C6409">
        <w:rPr>
          <w:b/>
          <w:bCs/>
          <w:highlight w:val="green"/>
          <w:u w:val="single"/>
        </w:rPr>
        <w:t>depletion could lead to geopolitical</w:t>
      </w:r>
      <w:r w:rsidRPr="00CF6C72">
        <w:rPr>
          <w:b/>
          <w:bCs/>
          <w:u w:val="single"/>
        </w:rPr>
        <w:t xml:space="preserve"> </w:t>
      </w:r>
      <w:r w:rsidRPr="006C6409">
        <w:rPr>
          <w:b/>
          <w:bCs/>
          <w:highlight w:val="green"/>
          <w:u w:val="single"/>
        </w:rPr>
        <w:t>tensions</w:t>
      </w:r>
      <w:r w:rsidRPr="00CF6C72">
        <w:rPr>
          <w:b/>
          <w:bCs/>
          <w:u w:val="single"/>
        </w:rPr>
        <w:t>.</w:t>
      </w:r>
      <w:r w:rsidRPr="00CF6C72">
        <w:rPr>
          <w:sz w:val="16"/>
        </w:rPr>
        <w:t xml:space="preserve"> Back in 2008, </w:t>
      </w:r>
      <w:r w:rsidRPr="006C6409">
        <w:rPr>
          <w:highlight w:val="green"/>
          <w:u w:val="single"/>
        </w:rPr>
        <w:t xml:space="preserve">when </w:t>
      </w:r>
      <w:proofErr w:type="spellStart"/>
      <w:r w:rsidRPr="006C6409">
        <w:rPr>
          <w:highlight w:val="green"/>
          <w:u w:val="single"/>
        </w:rPr>
        <w:t>fertiliser</w:t>
      </w:r>
      <w:proofErr w:type="spellEnd"/>
      <w:r w:rsidRPr="006C6409">
        <w:rPr>
          <w:highlight w:val="green"/>
          <w:u w:val="single"/>
        </w:rPr>
        <w:t xml:space="preserve"> prices sharply increased</w:t>
      </w:r>
      <w:r w:rsidRPr="00CF6C72">
        <w:rPr>
          <w:u w:val="single"/>
        </w:rPr>
        <w:t xml:space="preserve"> by 600% and directly influenced food prices, </w:t>
      </w:r>
      <w:r w:rsidRPr="006C6409">
        <w:rPr>
          <w:highlight w:val="green"/>
          <w:u w:val="single"/>
        </w:rPr>
        <w:t xml:space="preserve">there were </w:t>
      </w:r>
      <w:r w:rsidRPr="00BC6691">
        <w:rPr>
          <w:u w:val="single"/>
        </w:rPr>
        <w:t xml:space="preserve">violent </w:t>
      </w:r>
      <w:r w:rsidRPr="006C6409">
        <w:rPr>
          <w:highlight w:val="green"/>
          <w:u w:val="single"/>
        </w:rPr>
        <w:t>riots in 40 different</w:t>
      </w:r>
      <w:r w:rsidRPr="00BC6691">
        <w:rPr>
          <w:u w:val="single"/>
        </w:rPr>
        <w:t xml:space="preserve"> developing </w:t>
      </w:r>
      <w:r w:rsidRPr="006C6409">
        <w:rPr>
          <w:highlight w:val="green"/>
          <w:u w:val="single"/>
        </w:rPr>
        <w:t>countries</w:t>
      </w:r>
      <w:r w:rsidRPr="00BC6691">
        <w:rPr>
          <w:u w:val="single"/>
        </w:rPr>
        <w:t>.</w:t>
      </w:r>
      <w:r w:rsidRPr="00BC6691">
        <w:rPr>
          <w:sz w:val="16"/>
        </w:rPr>
        <w:t xml:space="preserve"> Phosphorus also harms the environment. </w:t>
      </w:r>
      <w:r w:rsidRPr="006C6409">
        <w:rPr>
          <w:highlight w:val="green"/>
          <w:u w:val="single"/>
        </w:rPr>
        <w:t>Excessive</w:t>
      </w:r>
      <w:r w:rsidRPr="00BC6691">
        <w:rPr>
          <w:u w:val="single"/>
        </w:rPr>
        <w:t xml:space="preserve"> </w:t>
      </w:r>
      <w:proofErr w:type="spellStart"/>
      <w:r w:rsidRPr="00BC6691">
        <w:rPr>
          <w:u w:val="single"/>
        </w:rPr>
        <w:t>fertiliser</w:t>
      </w:r>
      <w:proofErr w:type="spellEnd"/>
      <w:r w:rsidRPr="00BC6691">
        <w:rPr>
          <w:u w:val="single"/>
        </w:rPr>
        <w:t xml:space="preserve"> </w:t>
      </w:r>
      <w:r w:rsidRPr="006C6409">
        <w:rPr>
          <w:highlight w:val="green"/>
          <w:u w:val="single"/>
        </w:rPr>
        <w:t>use</w:t>
      </w:r>
      <w:r w:rsidRPr="00BC6691">
        <w:rPr>
          <w:u w:val="single"/>
        </w:rPr>
        <w:t xml:space="preserve"> means it </w:t>
      </w:r>
      <w:r w:rsidRPr="006C6409">
        <w:rPr>
          <w:highlight w:val="green"/>
          <w:u w:val="single"/>
        </w:rPr>
        <w:t>leaches</w:t>
      </w:r>
      <w:r w:rsidRPr="00CF6C72">
        <w:rPr>
          <w:u w:val="single"/>
        </w:rPr>
        <w:t xml:space="preserve"> </w:t>
      </w:r>
      <w:r w:rsidRPr="006C6409">
        <w:rPr>
          <w:highlight w:val="green"/>
          <w:u w:val="single"/>
        </w:rPr>
        <w:t>from</w:t>
      </w:r>
      <w:r w:rsidRPr="00CF6C72">
        <w:rPr>
          <w:u w:val="single"/>
        </w:rPr>
        <w:t xml:space="preserve"> agricultural </w:t>
      </w:r>
      <w:r w:rsidRPr="006C6409">
        <w:rPr>
          <w:highlight w:val="green"/>
          <w:u w:val="single"/>
        </w:rPr>
        <w:t>lands into rivers</w:t>
      </w:r>
      <w:r w:rsidRPr="00CF6C72">
        <w:rPr>
          <w:u w:val="single"/>
        </w:rPr>
        <w:t xml:space="preserve"> and eventually the sea, </w:t>
      </w:r>
      <w:r w:rsidRPr="006C6409">
        <w:rPr>
          <w:highlight w:val="green"/>
          <w:u w:val="single"/>
        </w:rPr>
        <w:t>leading to</w:t>
      </w:r>
      <w:r w:rsidRPr="00CF6C72">
        <w:rPr>
          <w:u w:val="single"/>
        </w:rPr>
        <w:t xml:space="preserve"> so-called </w:t>
      </w:r>
      <w:r w:rsidRPr="006C6409">
        <w:rPr>
          <w:highlight w:val="green"/>
          <w:u w:val="single"/>
        </w:rPr>
        <w:t>dead zones</w:t>
      </w:r>
      <w:r w:rsidRPr="00CF6C72">
        <w:rPr>
          <w:u w:val="single"/>
        </w:rPr>
        <w:t xml:space="preserve"> where most </w:t>
      </w:r>
      <w:r w:rsidRPr="006C6409">
        <w:rPr>
          <w:highlight w:val="green"/>
          <w:u w:val="single"/>
        </w:rPr>
        <w:t>fish can't survive</w:t>
      </w:r>
      <w:r w:rsidRPr="006C6409">
        <w:rPr>
          <w:sz w:val="16"/>
          <w:highlight w:val="green"/>
        </w:rPr>
        <w:t>.</w:t>
      </w:r>
      <w:r w:rsidRPr="00CF6C72">
        <w:rPr>
          <w:sz w:val="16"/>
        </w:rPr>
        <w:t xml:space="preserve"> Uninhibited algae growth caused by high levels of phosphorus in water has already created more than 400 coastal death zones worldwide. Related human poisoning costs US$2.2 billion dollars annually in the US alone. With the increasing demand for phosphorus leading to massive social and environmental issues, </w:t>
      </w:r>
      <w:r w:rsidRPr="00CF6C72">
        <w:rPr>
          <w:b/>
          <w:bCs/>
          <w:u w:val="single"/>
        </w:rPr>
        <w:t xml:space="preserve">it's time we looked towards more sustainable and responsible use. </w:t>
      </w:r>
      <w:r w:rsidRPr="00CF6C72">
        <w:rPr>
          <w:sz w:val="16"/>
        </w:rPr>
        <w:t xml:space="preserve">In the past, the phosphorus cycle was closed: crops were eaten by humans and livestock while their </w:t>
      </w:r>
      <w:proofErr w:type="spellStart"/>
      <w:r w:rsidRPr="00CF6C72">
        <w:rPr>
          <w:sz w:val="16"/>
        </w:rPr>
        <w:t>faeces</w:t>
      </w:r>
      <w:proofErr w:type="spellEnd"/>
      <w:r w:rsidRPr="00CF6C72">
        <w:rPr>
          <w:sz w:val="16"/>
        </w:rPr>
        <w:t xml:space="preserve"> were used as natural </w:t>
      </w:r>
      <w:proofErr w:type="spellStart"/>
      <w:r w:rsidRPr="00CF6C72">
        <w:rPr>
          <w:sz w:val="16"/>
        </w:rPr>
        <w:t>fertilisers</w:t>
      </w:r>
      <w:proofErr w:type="spellEnd"/>
      <w:r w:rsidRPr="00CF6C72">
        <w:rPr>
          <w:sz w:val="16"/>
        </w:rPr>
        <w:t xml:space="preserve"> to grow crops again. These days, the cycle is broken. Each year </w:t>
      </w:r>
      <w:r w:rsidRPr="00CF6C72">
        <w:rPr>
          <w:u w:val="single"/>
        </w:rPr>
        <w:t xml:space="preserve">220m </w:t>
      </w:r>
      <w:proofErr w:type="spellStart"/>
      <w:r w:rsidRPr="00CF6C72">
        <w:rPr>
          <w:u w:val="single"/>
        </w:rPr>
        <w:t>tonnes</w:t>
      </w:r>
      <w:proofErr w:type="spellEnd"/>
      <w:r w:rsidRPr="00CF6C72">
        <w:rPr>
          <w:u w:val="single"/>
        </w:rPr>
        <w:t xml:space="preserve"> of phosphate rocks are mined, but only a negligible amount makes it back into the soil.</w:t>
      </w:r>
      <w:r w:rsidRPr="00CF6C72">
        <w:rPr>
          <w:sz w:val="16"/>
        </w:rPr>
        <w:t xml:space="preserve"> Crops are transported to cities and the waste is not returned to the fields but to the sewage system, which mainly ends up in the sea. A cycle has become a linear process.</w:t>
      </w:r>
    </w:p>
    <w:p w14:paraId="433AFD5C" w14:textId="77777777" w:rsidR="007E7082" w:rsidRPr="00CF6C72" w:rsidRDefault="007E7082" w:rsidP="007E7082"/>
    <w:p w14:paraId="49167E79" w14:textId="77777777" w:rsidR="007E7082" w:rsidRPr="00CF6C72" w:rsidRDefault="007E7082" w:rsidP="007E7082">
      <w:pPr>
        <w:pStyle w:val="Heading4"/>
      </w:pPr>
      <w:r>
        <w:t xml:space="preserve">4. </w:t>
      </w:r>
      <w:r w:rsidRPr="00CF6C72">
        <w:t xml:space="preserve">kills insects---extinction. </w:t>
      </w:r>
    </w:p>
    <w:p w14:paraId="7EFECFCE" w14:textId="77777777" w:rsidR="007E7082" w:rsidRDefault="007E7082" w:rsidP="007E7082">
      <w:r w:rsidRPr="00CF6C72">
        <w:t xml:space="preserve">Robert </w:t>
      </w:r>
      <w:proofErr w:type="spellStart"/>
      <w:r w:rsidRPr="00CF6C72">
        <w:rPr>
          <w:rStyle w:val="Style13ptBold"/>
        </w:rPr>
        <w:t>Hunziker</w:t>
      </w:r>
      <w:proofErr w:type="spellEnd"/>
      <w:r w:rsidRPr="00CF6C72">
        <w:rPr>
          <w:rStyle w:val="Style13ptBold"/>
        </w:rPr>
        <w:t xml:space="preserve"> 18</w:t>
      </w:r>
      <w:r w:rsidRPr="00CF6C72">
        <w:t xml:space="preserve">, MA in Economic History from DePaul University, environmental journalist for over fifty publications, 3/27/18, “Insect Decimation Upstages Global Warming,” </w:t>
      </w:r>
      <w:hyperlink r:id="rId9" w:history="1">
        <w:r w:rsidRPr="00150E28">
          <w:rPr>
            <w:rStyle w:val="Hyperlink"/>
          </w:rPr>
          <w:t>https://www.transcend.org/tms/2018/04/insect-decimation-upstages-global-warming/</w:t>
        </w:r>
      </w:hyperlink>
    </w:p>
    <w:p w14:paraId="1077089A" w14:textId="77777777" w:rsidR="007E7082" w:rsidRPr="00D745AB" w:rsidRDefault="007E7082" w:rsidP="007E7082">
      <w:pPr>
        <w:rPr>
          <w:u w:val="single"/>
        </w:rPr>
      </w:pPr>
      <w:r w:rsidRPr="00D745AB">
        <w:rPr>
          <w:sz w:val="16"/>
        </w:rPr>
        <w:t xml:space="preserve">Everybody’s heard about global warming. It is one of the most advertised existential events of all time. Who isn’t aware? However, there’s a new kid on the block. </w:t>
      </w:r>
      <w:r w:rsidRPr="00D745AB">
        <w:rPr>
          <w:b/>
          <w:bCs/>
          <w:u w:val="single"/>
        </w:rPr>
        <w:t xml:space="preserve">An alarming </w:t>
      </w:r>
      <w:r w:rsidRPr="006C6409">
        <w:rPr>
          <w:b/>
          <w:bCs/>
          <w:highlight w:val="green"/>
          <w:u w:val="single"/>
        </w:rPr>
        <w:t>loss of insects will</w:t>
      </w:r>
      <w:r w:rsidRPr="00D745AB">
        <w:rPr>
          <w:b/>
          <w:bCs/>
          <w:u w:val="single"/>
        </w:rPr>
        <w:t xml:space="preserve"> likely </w:t>
      </w:r>
      <w:r w:rsidRPr="006C6409">
        <w:rPr>
          <w:b/>
          <w:bCs/>
          <w:highlight w:val="green"/>
          <w:u w:val="single"/>
        </w:rPr>
        <w:t>take down humanity</w:t>
      </w:r>
      <w:r w:rsidRPr="00D745AB">
        <w:rPr>
          <w:b/>
          <w:bCs/>
          <w:u w:val="single"/>
        </w:rPr>
        <w:t xml:space="preserve"> before global warming hits maximum velocity.</w:t>
      </w:r>
      <w:r>
        <w:rPr>
          <w:b/>
          <w:bCs/>
          <w:u w:val="single"/>
        </w:rPr>
        <w:t xml:space="preserve"> </w:t>
      </w:r>
      <w:r w:rsidRPr="00D745AB">
        <w:rPr>
          <w:sz w:val="16"/>
        </w:rPr>
        <w:t xml:space="preserve">For the immediate future, the Paris Accord is riding the wrong horse, as global warming is a long-term project compared to the insect catastrophe happening right now! Where else is found 40% to 90% species devastation? </w:t>
      </w:r>
      <w:r w:rsidRPr="00D745AB">
        <w:rPr>
          <w:u w:val="single"/>
        </w:rPr>
        <w:t xml:space="preserve">The worldwide </w:t>
      </w:r>
      <w:r w:rsidRPr="006C6409">
        <w:rPr>
          <w:highlight w:val="green"/>
          <w:u w:val="single"/>
        </w:rPr>
        <w:t>loss</w:t>
      </w:r>
      <w:r w:rsidRPr="00D745AB">
        <w:rPr>
          <w:u w:val="single"/>
        </w:rPr>
        <w:t xml:space="preserve"> of insects </w:t>
      </w:r>
      <w:r w:rsidRPr="006C6409">
        <w:rPr>
          <w:highlight w:val="green"/>
          <w:u w:val="single"/>
        </w:rPr>
        <w:t>is</w:t>
      </w:r>
      <w:r w:rsidRPr="00D745AB">
        <w:rPr>
          <w:u w:val="single"/>
        </w:rPr>
        <w:t xml:space="preserve"> simply </w:t>
      </w:r>
      <w:r w:rsidRPr="006C6409">
        <w:rPr>
          <w:highlight w:val="green"/>
          <w:u w:val="single"/>
        </w:rPr>
        <w:t>staggering with</w:t>
      </w:r>
      <w:r w:rsidRPr="00D745AB">
        <w:rPr>
          <w:u w:val="single"/>
        </w:rPr>
        <w:t xml:space="preserve"> some reports of 75% </w:t>
      </w:r>
      <w:r w:rsidRPr="006C6409">
        <w:rPr>
          <w:highlight w:val="green"/>
          <w:u w:val="single"/>
        </w:rPr>
        <w:t>up to 90%,</w:t>
      </w:r>
      <w:r w:rsidRPr="00D745AB">
        <w:rPr>
          <w:u w:val="single"/>
        </w:rPr>
        <w:t xml:space="preserve"> </w:t>
      </w:r>
      <w:r w:rsidRPr="006C6409">
        <w:rPr>
          <w:highlight w:val="green"/>
          <w:u w:val="single"/>
        </w:rPr>
        <w:t>happening</w:t>
      </w:r>
      <w:r w:rsidRPr="00D745AB">
        <w:rPr>
          <w:u w:val="single"/>
        </w:rPr>
        <w:t xml:space="preserve"> much </w:t>
      </w:r>
      <w:r w:rsidRPr="006C6409">
        <w:rPr>
          <w:highlight w:val="green"/>
          <w:u w:val="single"/>
        </w:rPr>
        <w:t>faster than</w:t>
      </w:r>
      <w:r w:rsidRPr="00D745AB">
        <w:rPr>
          <w:u w:val="single"/>
        </w:rPr>
        <w:t xml:space="preserve"> the paleoclimate record rate of </w:t>
      </w:r>
      <w:r w:rsidRPr="006C6409">
        <w:rPr>
          <w:highlight w:val="green"/>
          <w:u w:val="single"/>
        </w:rPr>
        <w:t xml:space="preserve">the </w:t>
      </w:r>
      <w:r w:rsidRPr="006C6409">
        <w:rPr>
          <w:b/>
          <w:bCs/>
          <w:highlight w:val="green"/>
          <w:u w:val="single"/>
        </w:rPr>
        <w:t>past five major extinction events</w:t>
      </w:r>
      <w:r w:rsidRPr="00D745AB">
        <w:rPr>
          <w:u w:val="single"/>
        </w:rPr>
        <w:t>.</w:t>
      </w:r>
      <w:r w:rsidRPr="00D745AB">
        <w:rPr>
          <w:sz w:val="16"/>
        </w:rPr>
        <w:t xml:space="preserve"> It is possible that some insect species may already be close to total extinction! It’s established that species evolve and then go extinct over thousands and millions of years as part of nature’s course, but </w:t>
      </w:r>
      <w:r w:rsidRPr="00D745AB">
        <w:rPr>
          <w:u w:val="single"/>
        </w:rPr>
        <w:t>the current rate of devastation is simply “off the charts, and downright scary.”</w:t>
      </w:r>
      <w:r>
        <w:rPr>
          <w:u w:val="single"/>
        </w:rPr>
        <w:t xml:space="preserve"> </w:t>
      </w:r>
      <w:r w:rsidRPr="00D745AB">
        <w:rPr>
          <w:sz w:val="16"/>
        </w:rPr>
        <w:t xml:space="preserve">Without any doubt, </w:t>
      </w:r>
      <w:r w:rsidRPr="00D745AB">
        <w:rPr>
          <w:u w:val="single"/>
        </w:rPr>
        <w:t xml:space="preserve">it is difficult to imagine how humanity survives </w:t>
      </w:r>
      <w:r w:rsidRPr="00D745AB">
        <w:rPr>
          <w:b/>
          <w:bCs/>
          <w:u w:val="single"/>
        </w:rPr>
        <w:t>without insects</w:t>
      </w:r>
      <w:r w:rsidRPr="00D745AB">
        <w:rPr>
          <w:sz w:val="16"/>
        </w:rPr>
        <w:t xml:space="preserve">, which are dropping dead in bunches right before our eyes. For proof, how many insect splats do people clean off windshields nowadays? Not many…. How many fireflies do children chase at night? Not many…. Several naturalists and environmental writers believe </w:t>
      </w:r>
      <w:r w:rsidRPr="006C6409">
        <w:rPr>
          <w:highlight w:val="green"/>
          <w:u w:val="single"/>
        </w:rPr>
        <w:t>the</w:t>
      </w:r>
      <w:r w:rsidRPr="00D745AB">
        <w:rPr>
          <w:u w:val="single"/>
        </w:rPr>
        <w:t xml:space="preserve"> massive </w:t>
      </w:r>
      <w:r w:rsidRPr="006C6409">
        <w:rPr>
          <w:highlight w:val="green"/>
          <w:u w:val="single"/>
        </w:rPr>
        <w:t>loss of insects has everything to do with</w:t>
      </w:r>
      <w:r w:rsidRPr="00D745AB">
        <w:rPr>
          <w:u w:val="single"/>
        </w:rPr>
        <w:t xml:space="preserve"> three generations of </w:t>
      </w:r>
      <w:r w:rsidRPr="006C6409">
        <w:rPr>
          <w:b/>
          <w:bCs/>
          <w:highlight w:val="green"/>
          <w:u w:val="single"/>
        </w:rPr>
        <w:t>industrialized farming</w:t>
      </w:r>
      <w:r w:rsidRPr="00D745AB">
        <w:rPr>
          <w:u w:val="single"/>
        </w:rPr>
        <w:t xml:space="preserve"> and the vast tide of poisons pouring over the landscape year-after-year</w:t>
      </w:r>
      <w:r w:rsidRPr="00D745AB">
        <w:rPr>
          <w:sz w:val="16"/>
        </w:rPr>
        <w:t xml:space="preserve">, especially since the end of WWII. </w:t>
      </w:r>
      <w:r w:rsidRPr="00D745AB">
        <w:rPr>
          <w:u w:val="single"/>
        </w:rPr>
        <w:t>Ours is the first-ever pesticide-based agricultural society.</w:t>
      </w:r>
      <w:r w:rsidRPr="00D745AB">
        <w:rPr>
          <w:sz w:val="16"/>
        </w:rPr>
        <w:t xml:space="preserve"> Dreadfully, it’s an experiment that is going dead wrong… all of a sudden! </w:t>
      </w:r>
      <w:r w:rsidRPr="006C6409">
        <w:rPr>
          <w:b/>
          <w:bCs/>
          <w:highlight w:val="green"/>
          <w:u w:val="single"/>
        </w:rPr>
        <w:t>Insects are basic to thousands of food chains</w:t>
      </w:r>
      <w:r w:rsidRPr="00D745AB">
        <w:rPr>
          <w:sz w:val="16"/>
        </w:rPr>
        <w:t xml:space="preserve">; for example, the disappearance of Britain’s farmland birds by over 50% in 40 years. Additionally, North America and Europe species of birds like larks, swallows, and swifts that feast on flying insects have plummeted. But, these are only a few of many, many recorded examples of massive numbers of wildlife dropping dead right before our eyes. Significantly, </w:t>
      </w:r>
      <w:r w:rsidRPr="00D745AB">
        <w:rPr>
          <w:u w:val="single"/>
        </w:rPr>
        <w:t>insects are the primary source for ecosystem creation and support</w:t>
      </w:r>
      <w:r w:rsidRPr="00D745AB">
        <w:rPr>
          <w:sz w:val="16"/>
        </w:rPr>
        <w:t xml:space="preserve">. </w:t>
      </w:r>
      <w:r w:rsidRPr="00D745AB">
        <w:rPr>
          <w:u w:val="single"/>
        </w:rPr>
        <w:t xml:space="preserve">The world literally crumbles apart without mischievous burrowing, forming new soil, aerating soil, pollinating food crops, etc. </w:t>
      </w:r>
      <w:r w:rsidRPr="006C6409">
        <w:rPr>
          <w:highlight w:val="green"/>
          <w:u w:val="single"/>
        </w:rPr>
        <w:t>Nutrition for humans happens because insects pollinate.</w:t>
      </w:r>
    </w:p>
    <w:p w14:paraId="4191ABAD" w14:textId="77777777" w:rsidR="007E7082" w:rsidRPr="00CF6C72" w:rsidRDefault="007E7082" w:rsidP="007E7082"/>
    <w:p w14:paraId="0C73DA60" w14:textId="77777777" w:rsidR="007E7082" w:rsidRPr="00CF6C72" w:rsidRDefault="007E7082" w:rsidP="007E7082">
      <w:pPr>
        <w:pStyle w:val="Heading4"/>
        <w:rPr>
          <w:rStyle w:val="StyleUnderline"/>
          <w:rFonts w:cs="Arial"/>
          <w:u w:val="none"/>
        </w:rPr>
      </w:pPr>
      <w:r>
        <w:rPr>
          <w:rStyle w:val="StyleUnderline"/>
          <w:rFonts w:cs="Arial"/>
          <w:u w:val="none"/>
        </w:rPr>
        <w:t xml:space="preserve">5. </w:t>
      </w:r>
      <w:r w:rsidRPr="00CF6C72">
        <w:rPr>
          <w:rStyle w:val="StyleUnderline"/>
          <w:rFonts w:cs="Arial"/>
          <w:u w:val="none"/>
        </w:rPr>
        <w:t>Growth causes peak REMs--</w:t>
      </w:r>
      <w:r>
        <w:rPr>
          <w:rStyle w:val="StyleUnderline"/>
          <w:rFonts w:cs="Arial"/>
          <w:u w:val="none"/>
        </w:rPr>
        <w:t>-turns space wars</w:t>
      </w:r>
    </w:p>
    <w:p w14:paraId="538D5623" w14:textId="77777777" w:rsidR="007E7082" w:rsidRDefault="007E7082" w:rsidP="007E7082">
      <w:r w:rsidRPr="00CF6C72">
        <w:t xml:space="preserve">Julie </w:t>
      </w:r>
      <w:r w:rsidRPr="00CF6C72">
        <w:rPr>
          <w:b/>
        </w:rPr>
        <w:t>Butters 16</w:t>
      </w:r>
      <w:r w:rsidRPr="00CF6C72">
        <w:t xml:space="preserve">, staff writer for </w:t>
      </w:r>
      <w:proofErr w:type="spellStart"/>
      <w:r w:rsidRPr="00CF6C72">
        <w:t>Physorg</w:t>
      </w:r>
      <w:proofErr w:type="spellEnd"/>
      <w:r w:rsidRPr="00CF6C72">
        <w:t xml:space="preserve">, 6-6-2016, "This is dysprosium—if we run out of it, say goodbye to smartphones, MRI scans and hybrid cars," accessed 12-10-2016, </w:t>
      </w:r>
      <w:hyperlink r:id="rId10" w:history="1">
        <w:r w:rsidRPr="00150E28">
          <w:rPr>
            <w:rStyle w:val="Hyperlink"/>
          </w:rPr>
          <w:t>http://phys.org/news/2016-06-dyprosiumif-goodbye-smartphones-mri-scans.html</w:t>
        </w:r>
      </w:hyperlink>
    </w:p>
    <w:p w14:paraId="702E5E92" w14:textId="77777777" w:rsidR="007E7082" w:rsidRPr="00C33F96" w:rsidRDefault="007E7082" w:rsidP="007E7082">
      <w:pPr>
        <w:rPr>
          <w:u w:val="single"/>
        </w:rPr>
      </w:pPr>
      <w:r w:rsidRPr="00C33F96">
        <w:rPr>
          <w:sz w:val="16"/>
        </w:rPr>
        <w:t xml:space="preserve">The interstellar gold rush is little different. </w:t>
      </w:r>
      <w:r w:rsidRPr="00C33F96">
        <w:rPr>
          <w:u w:val="single"/>
        </w:rPr>
        <w:t xml:space="preserve">In November 2015, </w:t>
      </w:r>
      <w:r w:rsidRPr="006C6409">
        <w:rPr>
          <w:highlight w:val="green"/>
          <w:u w:val="single"/>
        </w:rPr>
        <w:t xml:space="preserve">Congress passed </w:t>
      </w:r>
      <w:r w:rsidRPr="005F7B24">
        <w:rPr>
          <w:u w:val="single"/>
        </w:rPr>
        <w:t xml:space="preserve">the </w:t>
      </w:r>
      <w:r w:rsidRPr="006C6409">
        <w:rPr>
          <w:highlight w:val="green"/>
          <w:u w:val="single"/>
        </w:rPr>
        <w:t>SPACE</w:t>
      </w:r>
      <w:r w:rsidRPr="00C33F96">
        <w:rPr>
          <w:u w:val="single"/>
        </w:rPr>
        <w:t xml:space="preserve"> Act of 2015, </w:t>
      </w:r>
      <w:r w:rsidRPr="006C6409">
        <w:rPr>
          <w:highlight w:val="green"/>
          <w:u w:val="single"/>
        </w:rPr>
        <w:t>granting</w:t>
      </w:r>
      <w:r w:rsidRPr="00C33F96">
        <w:rPr>
          <w:u w:val="single"/>
        </w:rPr>
        <w:t xml:space="preserve"> citizens </w:t>
      </w:r>
      <w:r w:rsidRPr="006C6409">
        <w:rPr>
          <w:highlight w:val="green"/>
          <w:u w:val="single"/>
        </w:rPr>
        <w:t>the right to</w:t>
      </w:r>
      <w:r w:rsidRPr="00C33F96">
        <w:rPr>
          <w:u w:val="single"/>
        </w:rPr>
        <w:t xml:space="preserve"> </w:t>
      </w:r>
      <w:r w:rsidRPr="006C6409">
        <w:rPr>
          <w:highlight w:val="green"/>
          <w:u w:val="single"/>
        </w:rPr>
        <w:t>mine</w:t>
      </w:r>
      <w:r w:rsidRPr="00C33F96">
        <w:rPr>
          <w:u w:val="single"/>
        </w:rPr>
        <w:t xml:space="preserve"> and sell material from </w:t>
      </w:r>
      <w:r w:rsidRPr="006C6409">
        <w:rPr>
          <w:highlight w:val="green"/>
          <w:u w:val="single"/>
        </w:rPr>
        <w:t>outer space</w:t>
      </w:r>
      <w:r w:rsidRPr="00C33F96">
        <w:rPr>
          <w:sz w:val="16"/>
        </w:rPr>
        <w:t xml:space="preserve">. </w:t>
      </w:r>
      <w:r w:rsidRPr="006C6409">
        <w:rPr>
          <w:highlight w:val="green"/>
          <w:u w:val="single"/>
        </w:rPr>
        <w:t>The legislation was cause for rejoic</w:t>
      </w:r>
      <w:r w:rsidRPr="00C33F96">
        <w:rPr>
          <w:u w:val="single"/>
        </w:rPr>
        <w:t xml:space="preserve">ing </w:t>
      </w:r>
      <w:r w:rsidRPr="006C6409">
        <w:rPr>
          <w:highlight w:val="green"/>
          <w:u w:val="single"/>
        </w:rPr>
        <w:t>among</w:t>
      </w:r>
      <w:r w:rsidRPr="00C33F96">
        <w:rPr>
          <w:u w:val="single"/>
        </w:rPr>
        <w:t xml:space="preserve"> asteroid mining </w:t>
      </w:r>
      <w:r w:rsidRPr="006C6409">
        <w:rPr>
          <w:highlight w:val="green"/>
          <w:u w:val="single"/>
        </w:rPr>
        <w:t>companies that</w:t>
      </w:r>
      <w:r w:rsidRPr="00C33F96">
        <w:rPr>
          <w:u w:val="single"/>
        </w:rPr>
        <w:t xml:space="preserve"> </w:t>
      </w:r>
      <w:r w:rsidRPr="006C6409">
        <w:rPr>
          <w:highlight w:val="green"/>
          <w:u w:val="single"/>
        </w:rPr>
        <w:t>stand to make a fortune plumbing space for</w:t>
      </w:r>
      <w:r w:rsidRPr="00C33F96">
        <w:rPr>
          <w:u w:val="single"/>
        </w:rPr>
        <w:t xml:space="preserve"> water, industrial metals, and </w:t>
      </w:r>
      <w:r w:rsidRPr="006C6409">
        <w:rPr>
          <w:b/>
          <w:bCs/>
          <w:highlight w:val="green"/>
          <w:u w:val="single"/>
        </w:rPr>
        <w:t>rare earths</w:t>
      </w:r>
      <w:r w:rsidRPr="00C33F96">
        <w:rPr>
          <w:b/>
          <w:bCs/>
          <w:sz w:val="16"/>
        </w:rPr>
        <w:t>.</w:t>
      </w:r>
      <w:r w:rsidRPr="00C33F96">
        <w:rPr>
          <w:sz w:val="16"/>
        </w:rPr>
        <w:t xml:space="preserve"> These companies have already taken the first step toward mining: In July 2015, </w:t>
      </w:r>
      <w:r w:rsidRPr="00C33F96">
        <w:rPr>
          <w:u w:val="single"/>
        </w:rPr>
        <w:t>Planetary Resources launched a spacecraft to test control systems and other technologies necessary for asteroid prospecting</w:t>
      </w:r>
      <w:r w:rsidRPr="00C33F96">
        <w:rPr>
          <w:sz w:val="16"/>
        </w:rPr>
        <w:t xml:space="preserve">. Klinger attended a 2015 space mining conference where private space industry representatives were "invoking the rarity of rare earth elements, and the fact that </w:t>
      </w:r>
      <w:r w:rsidRPr="006C6409">
        <w:rPr>
          <w:highlight w:val="green"/>
          <w:u w:val="single"/>
        </w:rPr>
        <w:t>we're running out</w:t>
      </w:r>
      <w:r w:rsidRPr="00C33F96">
        <w:rPr>
          <w:u w:val="single"/>
        </w:rPr>
        <w:t xml:space="preserve"> of them here on Earth."</w:t>
      </w:r>
      <w:r>
        <w:rPr>
          <w:u w:val="single"/>
        </w:rPr>
        <w:t xml:space="preserve"> </w:t>
      </w:r>
      <w:r w:rsidRPr="00C33F96">
        <w:rPr>
          <w:sz w:val="16"/>
        </w:rPr>
        <w:t xml:space="preserve">As Klinger sees it, the SPACE Act of 2015 is largely an attempt to place outer space under US jurisdiction. "And if you can cut through all of the fluff about outer space and the great frontier in the transcripts discussing this bill," she says, "what you see is actually </w:t>
      </w:r>
      <w:r w:rsidRPr="006C6409">
        <w:rPr>
          <w:highlight w:val="green"/>
          <w:u w:val="single"/>
        </w:rPr>
        <w:t>this directly undermines" the</w:t>
      </w:r>
      <w:r w:rsidRPr="00C33F96">
        <w:rPr>
          <w:u w:val="single"/>
        </w:rPr>
        <w:t xml:space="preserve"> 1967 </w:t>
      </w:r>
      <w:r w:rsidRPr="006C6409">
        <w:rPr>
          <w:highlight w:val="green"/>
          <w:u w:val="single"/>
        </w:rPr>
        <w:t>Outer Space Treaty</w:t>
      </w:r>
      <w:r w:rsidRPr="00C33F96">
        <w:rPr>
          <w:u w:val="single"/>
        </w:rPr>
        <w:t xml:space="preserve"> </w:t>
      </w:r>
      <w:r w:rsidRPr="00C33F96">
        <w:rPr>
          <w:sz w:val="16"/>
        </w:rPr>
        <w:t xml:space="preserve">signed by the United States, Russia, and other countries. </w:t>
      </w:r>
      <w:r w:rsidRPr="00C33F96">
        <w:rPr>
          <w:b/>
          <w:bCs/>
          <w:u w:val="single"/>
        </w:rPr>
        <w:t>That treaty "enshrines outer space as belonging to all of humankind</w:t>
      </w:r>
      <w:r w:rsidRPr="00C33F96">
        <w:rPr>
          <w:sz w:val="16"/>
        </w:rPr>
        <w:t xml:space="preserve">," she says, </w:t>
      </w:r>
      <w:r w:rsidRPr="006C6409">
        <w:rPr>
          <w:highlight w:val="green"/>
          <w:u w:val="single"/>
        </w:rPr>
        <w:t>and</w:t>
      </w:r>
      <w:r w:rsidRPr="00C33F96">
        <w:rPr>
          <w:u w:val="single"/>
        </w:rPr>
        <w:t xml:space="preserve"> "</w:t>
      </w:r>
      <w:r w:rsidRPr="006C6409">
        <w:rPr>
          <w:highlight w:val="green"/>
          <w:u w:val="single"/>
        </w:rPr>
        <w:t>was explicitly organized to minimize</w:t>
      </w:r>
      <w:r w:rsidRPr="00C33F96">
        <w:rPr>
          <w:u w:val="single"/>
        </w:rPr>
        <w:t xml:space="preserve"> </w:t>
      </w:r>
      <w:r w:rsidRPr="006C6409">
        <w:rPr>
          <w:b/>
          <w:bCs/>
          <w:highlight w:val="green"/>
          <w:u w:val="single"/>
        </w:rPr>
        <w:t>conflict in</w:t>
      </w:r>
      <w:r w:rsidRPr="00C33F96">
        <w:rPr>
          <w:b/>
          <w:bCs/>
          <w:u w:val="single"/>
        </w:rPr>
        <w:t xml:space="preserve"> respect to outer </w:t>
      </w:r>
      <w:r w:rsidRPr="006C6409">
        <w:rPr>
          <w:b/>
          <w:bCs/>
          <w:highlight w:val="green"/>
          <w:u w:val="single"/>
        </w:rPr>
        <w:t>space</w:t>
      </w:r>
      <w:r w:rsidRPr="00C33F96">
        <w:rPr>
          <w:u w:val="single"/>
        </w:rPr>
        <w:t>."</w:t>
      </w:r>
      <w:r w:rsidRPr="00C33F96">
        <w:rPr>
          <w:sz w:val="16"/>
        </w:rPr>
        <w:t xml:space="preserve"> She adds, "One of the rather potent and persuasive debates in the US surrounding the promotion and ultimate passage of this law was fear that China would 'colonize' the moon if we didn't get there first." Klinger hopes other </w:t>
      </w:r>
      <w:r w:rsidRPr="005F7B24">
        <w:t>countries won't take the SPACE Act seriously,</w:t>
      </w:r>
      <w:r w:rsidRPr="00C33F96">
        <w:rPr>
          <w:u w:val="single"/>
        </w:rPr>
        <w:t xml:space="preserve"> because </w:t>
      </w:r>
      <w:r w:rsidRPr="006C6409">
        <w:rPr>
          <w:highlight w:val="green"/>
          <w:u w:val="single"/>
        </w:rPr>
        <w:t xml:space="preserve">their doing so could lead to a </w:t>
      </w:r>
      <w:r w:rsidRPr="006C6409">
        <w:rPr>
          <w:b/>
          <w:bCs/>
          <w:highlight w:val="green"/>
          <w:u w:val="single"/>
        </w:rPr>
        <w:t>global conflict</w:t>
      </w:r>
      <w:r w:rsidRPr="00C33F96">
        <w:rPr>
          <w:b/>
          <w:bCs/>
          <w:u w:val="single"/>
        </w:rPr>
        <w:t>.</w:t>
      </w:r>
      <w:r>
        <w:rPr>
          <w:u w:val="single"/>
        </w:rPr>
        <w:t xml:space="preserve"> </w:t>
      </w:r>
      <w:r w:rsidRPr="00C33F96">
        <w:rPr>
          <w:sz w:val="16"/>
        </w:rPr>
        <w:t xml:space="preserve">Klinger believes there are better ways to maintain a steady production of rare earths than cutting down rainforest or launching heavy machinery into space. First, she says, China's </w:t>
      </w:r>
      <w:r w:rsidRPr="00C33F96">
        <w:rPr>
          <w:u w:val="single"/>
        </w:rPr>
        <w:t xml:space="preserve">efforts to reduce production should be supported—that would broaden the market </w:t>
      </w:r>
      <w:r w:rsidRPr="00C33F96">
        <w:rPr>
          <w:b/>
          <w:bCs/>
          <w:u w:val="single"/>
        </w:rPr>
        <w:t>and relieve the country's environmental burden</w:t>
      </w:r>
      <w:r w:rsidRPr="00C33F96">
        <w:rPr>
          <w:u w:val="single"/>
        </w:rPr>
        <w:t xml:space="preserve">. </w:t>
      </w:r>
      <w:r w:rsidRPr="00C33F96">
        <w:rPr>
          <w:sz w:val="16"/>
        </w:rPr>
        <w:t>After the 2010 panic sparked by China's export restrictions, the World Trade Organization ruled against China's rare earth export quotas, further cementing the country's near monopoly and, says Klinger, contributing to "highly uneven global production done in a way that's devastating" to the environment—and people. She has seen the effects firsthand at Bayan Obo. "</w:t>
      </w:r>
      <w:r w:rsidRPr="00C33F96">
        <w:rPr>
          <w:u w:val="single"/>
        </w:rPr>
        <w:t xml:space="preserve">The </w:t>
      </w:r>
      <w:r w:rsidRPr="006C6409">
        <w:rPr>
          <w:highlight w:val="green"/>
          <w:u w:val="single"/>
        </w:rPr>
        <w:t>heavy metals</w:t>
      </w:r>
      <w:r w:rsidRPr="00C33F96">
        <w:rPr>
          <w:u w:val="single"/>
        </w:rPr>
        <w:t xml:space="preserve">, fluorine, and arsenic </w:t>
      </w:r>
      <w:r w:rsidRPr="006C6409">
        <w:rPr>
          <w:highlight w:val="green"/>
          <w:u w:val="single"/>
        </w:rPr>
        <w:t>accumulated</w:t>
      </w:r>
      <w:r w:rsidRPr="00C33F96">
        <w:rPr>
          <w:u w:val="single"/>
        </w:rPr>
        <w:t xml:space="preserve"> in the town's soil </w:t>
      </w:r>
      <w:r w:rsidRPr="006C6409">
        <w:rPr>
          <w:highlight w:val="green"/>
          <w:u w:val="single"/>
        </w:rPr>
        <w:t>and</w:t>
      </w:r>
      <w:r w:rsidRPr="00C33F96">
        <w:rPr>
          <w:u w:val="single"/>
        </w:rPr>
        <w:t xml:space="preserve"> water from decades of mining have slowly </w:t>
      </w:r>
      <w:r w:rsidRPr="006C6409">
        <w:rPr>
          <w:highlight w:val="green"/>
          <w:u w:val="single"/>
        </w:rPr>
        <w:t>poisoned</w:t>
      </w:r>
      <w:r w:rsidRPr="00C33F96">
        <w:rPr>
          <w:u w:val="single"/>
        </w:rPr>
        <w:t xml:space="preserve"> nearby </w:t>
      </w:r>
      <w:r w:rsidRPr="006C6409">
        <w:rPr>
          <w:highlight w:val="green"/>
          <w:u w:val="single"/>
        </w:rPr>
        <w:t>residents and their livestock</w:t>
      </w:r>
      <w:r w:rsidRPr="00C33F96">
        <w:rPr>
          <w:u w:val="single"/>
        </w:rPr>
        <w:t>,"</w:t>
      </w:r>
      <w:r w:rsidRPr="00C33F96">
        <w:rPr>
          <w:sz w:val="16"/>
        </w:rPr>
        <w:t xml:space="preserve"> Klinger wrote in the Berkeley Review of Latin American Studies in 2013. "Some true locals are tragically </w:t>
      </w:r>
      <w:r w:rsidRPr="005F7B24">
        <w:rPr>
          <w:sz w:val="16"/>
        </w:rPr>
        <w:t>recognizable</w:t>
      </w:r>
      <w:r w:rsidRPr="00C33F96">
        <w:rPr>
          <w:sz w:val="16"/>
        </w:rPr>
        <w:t xml:space="preserve"> by their blistered skin and discolored teeth." That doesn't mean Klinger wants to spread the health problems around. "We don't need to dig new holes in the ground," she says. </w:t>
      </w:r>
      <w:r w:rsidRPr="006C6409">
        <w:rPr>
          <w:highlight w:val="green"/>
          <w:u w:val="single"/>
        </w:rPr>
        <w:t>She would like</w:t>
      </w:r>
      <w:r w:rsidRPr="00C33F96">
        <w:rPr>
          <w:u w:val="single"/>
        </w:rPr>
        <w:t xml:space="preserve"> the industry </w:t>
      </w:r>
      <w:r w:rsidRPr="006C6409">
        <w:rPr>
          <w:highlight w:val="green"/>
          <w:u w:val="single"/>
        </w:rPr>
        <w:t>to "change</w:t>
      </w:r>
      <w:r w:rsidRPr="00C33F96">
        <w:rPr>
          <w:u w:val="single"/>
        </w:rPr>
        <w:t xml:space="preserve"> the paradigm of </w:t>
      </w:r>
      <w:r w:rsidRPr="006C6409">
        <w:rPr>
          <w:b/>
          <w:bCs/>
          <w:highlight w:val="green"/>
          <w:u w:val="single"/>
        </w:rPr>
        <w:t>how we get resources</w:t>
      </w:r>
      <w:r w:rsidRPr="00C33F96">
        <w:rPr>
          <w:u w:val="single"/>
        </w:rPr>
        <w:t>"</w:t>
      </w:r>
      <w:r w:rsidRPr="00C33F96">
        <w:rPr>
          <w:sz w:val="16"/>
        </w:rPr>
        <w:t xml:space="preserve"> by following the example of the Brazilian firm CBMM, which has a global monopoly in niobium, an element used mainly in steel and other alloys. That company developed technology to extract rare earths from existing mining waste. Klinger says that, with research, the technology could work in other sites—such as silver or phosphate mines—whose waste includes rare earths. That would require publicity and investment, along with public pressure and tax incentives to encourage major buyers to pay a premium for greener rare earths, but it could nudge more companies to adopt more innovative and sustainable methods. "Given how important rare earth elements are to everyone," Klinger says, "developing an environmentally and socially responsible means of producing them is something that we should really be working on together. And "</w:t>
      </w:r>
      <w:r w:rsidRPr="00C33F96">
        <w:rPr>
          <w:u w:val="single"/>
        </w:rPr>
        <w:t>if we find ourselves in a situation where we're having conflicts over rare earth resources that look anything like the conflicts we've been involved in related to oil resources in the Middle East, it will have been absolutely and entirely avoidable—and absolutely and entirely of our own making."</w:t>
      </w:r>
    </w:p>
    <w:p w14:paraId="3DEEE96C" w14:textId="77777777" w:rsidR="007E7082" w:rsidRPr="00CF6C72" w:rsidRDefault="007E7082" w:rsidP="007E7082">
      <w:pPr>
        <w:pStyle w:val="Heading4"/>
        <w:rPr>
          <w:rFonts w:cs="Arial"/>
        </w:rPr>
      </w:pPr>
      <w:r>
        <w:rPr>
          <w:rFonts w:cs="Arial"/>
        </w:rPr>
        <w:t xml:space="preserve">6. </w:t>
      </w:r>
      <w:r w:rsidRPr="00CF6C72">
        <w:rPr>
          <w:rFonts w:cs="Arial"/>
        </w:rPr>
        <w:t>Growth causes extinction through water shortages</w:t>
      </w:r>
    </w:p>
    <w:p w14:paraId="117D9ABF" w14:textId="77777777" w:rsidR="007E7082" w:rsidRPr="00CF6C72" w:rsidRDefault="007E7082" w:rsidP="007E7082">
      <w:r w:rsidRPr="00CF6C72">
        <w:t xml:space="preserve">Maude </w:t>
      </w:r>
      <w:r w:rsidRPr="00CF6C72">
        <w:rPr>
          <w:b/>
        </w:rPr>
        <w:t>Barlow 10</w:t>
      </w:r>
      <w:r w:rsidRPr="00CF6C72">
        <w:t>, National Chairperson of the Council of Canadians and founder of the Blue Planet Project. “Advice for Water Warriors,” Yes! Magazine, posted Nov 08, 2010, pg. http://www.yesmagazine.org/planet/advice-for-water-warriors</w:t>
      </w:r>
    </w:p>
    <w:p w14:paraId="1AA641F1" w14:textId="77777777" w:rsidR="007E7082" w:rsidRPr="00E640B9" w:rsidRDefault="007E7082" w:rsidP="007E7082">
      <w:pPr>
        <w:rPr>
          <w:b/>
          <w:bCs/>
          <w:u w:val="single"/>
        </w:rPr>
      </w:pPr>
      <w:r w:rsidRPr="00E640B9">
        <w:rPr>
          <w:sz w:val="16"/>
        </w:rPr>
        <w:t xml:space="preserve">Half the tropical forests in the world—the lungs of our ecosystems—are gone; by 2030, at the current rate of harvest, only 10 percent will be left standing. </w:t>
      </w:r>
      <w:r w:rsidRPr="00C33F96">
        <w:rPr>
          <w:u w:val="single"/>
        </w:rPr>
        <w:t>Ninety percent of the big fish in the sea are gone,</w:t>
      </w:r>
      <w:r>
        <w:rPr>
          <w:u w:val="single"/>
        </w:rPr>
        <w:t xml:space="preserve"> </w:t>
      </w:r>
      <w:r w:rsidRPr="00C33F96">
        <w:rPr>
          <w:u w:val="single"/>
        </w:rPr>
        <w:t>victim to wanton predatory fishing practices</w:t>
      </w:r>
      <w:r w:rsidRPr="00E640B9">
        <w:rPr>
          <w:sz w:val="16"/>
        </w:rPr>
        <w:t>. Says a prominent scientist studying their demise “</w:t>
      </w:r>
      <w:r w:rsidRPr="00C33F96">
        <w:rPr>
          <w:u w:val="single"/>
        </w:rPr>
        <w:t>there is</w:t>
      </w:r>
      <w:r>
        <w:rPr>
          <w:u w:val="single"/>
        </w:rPr>
        <w:t xml:space="preserve"> </w:t>
      </w:r>
      <w:r w:rsidRPr="00C33F96">
        <w:rPr>
          <w:u w:val="single"/>
        </w:rPr>
        <w:t>no blue frontier left</w:t>
      </w:r>
      <w:r w:rsidRPr="00E640B9">
        <w:rPr>
          <w:sz w:val="16"/>
        </w:rPr>
        <w:t xml:space="preserve">.” </w:t>
      </w:r>
      <w:r w:rsidRPr="006C6409">
        <w:rPr>
          <w:b/>
          <w:bCs/>
          <w:highlight w:val="green"/>
          <w:u w:val="single"/>
        </w:rPr>
        <w:t>Half the world’s wetlands</w:t>
      </w:r>
      <w:r w:rsidRPr="00C33F96">
        <w:rPr>
          <w:b/>
          <w:bCs/>
          <w:u w:val="single"/>
        </w:rPr>
        <w:t>—the kidneys of our ecosystems—</w:t>
      </w:r>
      <w:r w:rsidRPr="006C6409">
        <w:rPr>
          <w:b/>
          <w:bCs/>
          <w:highlight w:val="green"/>
          <w:u w:val="single"/>
        </w:rPr>
        <w:t>were destroyed</w:t>
      </w:r>
      <w:r w:rsidRPr="00E640B9">
        <w:rPr>
          <w:sz w:val="16"/>
        </w:rPr>
        <w:t xml:space="preserve"> in the 20th century. </w:t>
      </w:r>
      <w:r w:rsidRPr="00C33F96">
        <w:rPr>
          <w:u w:val="single"/>
        </w:rPr>
        <w:t xml:space="preserve">Species </w:t>
      </w:r>
      <w:r w:rsidRPr="006C6409">
        <w:rPr>
          <w:highlight w:val="green"/>
          <w:u w:val="single"/>
        </w:rPr>
        <w:t xml:space="preserve">extinction is taking place at a rate </w:t>
      </w:r>
      <w:r w:rsidRPr="006C6409">
        <w:rPr>
          <w:b/>
          <w:bCs/>
          <w:highlight w:val="green"/>
          <w:u w:val="single"/>
        </w:rPr>
        <w:t>one thousand times</w:t>
      </w:r>
      <w:r w:rsidRPr="006C6409">
        <w:rPr>
          <w:highlight w:val="green"/>
          <w:u w:val="single"/>
        </w:rPr>
        <w:t xml:space="preserve"> greater than before</w:t>
      </w:r>
      <w:r w:rsidRPr="00E640B9">
        <w:rPr>
          <w:sz w:val="16"/>
        </w:rPr>
        <w:t xml:space="preserve"> humans existed. According to a Smithsonian scientist, we are headed toward a “biodiversity deficit” in which species and ecosystems will be destroyed at a rate faster than nature can create new ones. Knowing there will not be enough food and water for all in the near future, </w:t>
      </w:r>
      <w:r w:rsidRPr="00C33F96">
        <w:rPr>
          <w:u w:val="single"/>
        </w:rPr>
        <w:t>wealthy countries and</w:t>
      </w:r>
      <w:r>
        <w:rPr>
          <w:u w:val="single"/>
        </w:rPr>
        <w:t xml:space="preserve"> </w:t>
      </w:r>
      <w:r w:rsidRPr="00C33F96">
        <w:rPr>
          <w:u w:val="single"/>
        </w:rPr>
        <w:t>global investment, pension, and hedge funds are buying up land and water.</w:t>
      </w:r>
      <w:r>
        <w:rPr>
          <w:u w:val="single"/>
        </w:rPr>
        <w:t xml:space="preserve"> </w:t>
      </w:r>
      <w:r w:rsidRPr="00C33F96">
        <w:rPr>
          <w:u w:val="single"/>
        </w:rPr>
        <w:t xml:space="preserve">We are polluting our </w:t>
      </w:r>
      <w:r w:rsidRPr="00C33F96">
        <w:rPr>
          <w:b/>
          <w:bCs/>
          <w:u w:val="single"/>
        </w:rPr>
        <w:t>lakes, rivers, and streams to death</w:t>
      </w:r>
      <w:r w:rsidRPr="00C33F96">
        <w:rPr>
          <w:u w:val="single"/>
        </w:rPr>
        <w:t xml:space="preserve">. </w:t>
      </w:r>
      <w:r w:rsidRPr="006C6409">
        <w:rPr>
          <w:highlight w:val="green"/>
          <w:u w:val="single"/>
        </w:rPr>
        <w:t xml:space="preserve">Every day, </w:t>
      </w:r>
      <w:r w:rsidRPr="006C6409">
        <w:rPr>
          <w:b/>
          <w:bCs/>
          <w:highlight w:val="green"/>
          <w:u w:val="single"/>
        </w:rPr>
        <w:t>2 million tons</w:t>
      </w:r>
      <w:r w:rsidRPr="006C6409">
        <w:rPr>
          <w:highlight w:val="green"/>
          <w:u w:val="single"/>
        </w:rPr>
        <w:t xml:space="preserve"> of</w:t>
      </w:r>
      <w:r w:rsidRPr="00C33F96">
        <w:rPr>
          <w:u w:val="single"/>
        </w:rPr>
        <w:t xml:space="preserve"> </w:t>
      </w:r>
      <w:r w:rsidRPr="006C6409">
        <w:rPr>
          <w:highlight w:val="green"/>
          <w:u w:val="single"/>
        </w:rPr>
        <w:t>sewage</w:t>
      </w:r>
      <w:r w:rsidRPr="00C33F96">
        <w:rPr>
          <w:u w:val="single"/>
        </w:rPr>
        <w:t xml:space="preserve"> and</w:t>
      </w:r>
      <w:r>
        <w:rPr>
          <w:u w:val="single"/>
        </w:rPr>
        <w:t xml:space="preserve"> </w:t>
      </w:r>
      <w:r w:rsidRPr="00C33F96">
        <w:rPr>
          <w:u w:val="single"/>
        </w:rPr>
        <w:t xml:space="preserve">industrial and agricultural waste </w:t>
      </w:r>
      <w:r w:rsidRPr="006C6409">
        <w:rPr>
          <w:highlight w:val="green"/>
          <w:u w:val="single"/>
        </w:rPr>
        <w:t>are discharged into the world’s water</w:t>
      </w:r>
      <w:r w:rsidRPr="00E640B9">
        <w:rPr>
          <w:sz w:val="16"/>
        </w:rPr>
        <w:t xml:space="preserve">, the equivalent of the weight of the entire human population of 6.8 billion people. </w:t>
      </w:r>
      <w:r w:rsidRPr="00C33F96">
        <w:rPr>
          <w:u w:val="single"/>
        </w:rPr>
        <w:t>The amount of wastewater produced annually is</w:t>
      </w:r>
      <w:r>
        <w:rPr>
          <w:u w:val="single"/>
        </w:rPr>
        <w:t xml:space="preserve"> </w:t>
      </w:r>
      <w:r w:rsidRPr="00C33F96">
        <w:rPr>
          <w:u w:val="single"/>
        </w:rPr>
        <w:t>about six times more water than exists in all the rivers of the world</w:t>
      </w:r>
      <w:r w:rsidRPr="00E640B9">
        <w:rPr>
          <w:sz w:val="16"/>
        </w:rPr>
        <w:t xml:space="preserve">. A comprehensive new global study recently reported that </w:t>
      </w:r>
      <w:r w:rsidRPr="006C6409">
        <w:rPr>
          <w:b/>
          <w:bCs/>
          <w:highlight w:val="green"/>
          <w:u w:val="single"/>
        </w:rPr>
        <w:t>80 percent of</w:t>
      </w:r>
      <w:r w:rsidRPr="00C33F96">
        <w:rPr>
          <w:b/>
          <w:bCs/>
          <w:u w:val="single"/>
        </w:rPr>
        <w:t xml:space="preserve"> the world’s </w:t>
      </w:r>
      <w:r w:rsidRPr="006C6409">
        <w:rPr>
          <w:b/>
          <w:bCs/>
          <w:highlight w:val="green"/>
          <w:u w:val="single"/>
        </w:rPr>
        <w:t>rivers are now in peril, affecting 5 billion people</w:t>
      </w:r>
      <w:r w:rsidRPr="00C33F96">
        <w:rPr>
          <w:b/>
          <w:bCs/>
          <w:u w:val="single"/>
        </w:rPr>
        <w:t xml:space="preserve"> on the</w:t>
      </w:r>
      <w:r>
        <w:rPr>
          <w:b/>
          <w:bCs/>
          <w:u w:val="single"/>
        </w:rPr>
        <w:t xml:space="preserve"> </w:t>
      </w:r>
      <w:r w:rsidRPr="00C33F96">
        <w:rPr>
          <w:b/>
          <w:bCs/>
          <w:u w:val="single"/>
        </w:rPr>
        <w:t xml:space="preserve">planet. </w:t>
      </w:r>
      <w:r w:rsidRPr="00E640B9">
        <w:rPr>
          <w:sz w:val="16"/>
        </w:rPr>
        <w:t xml:space="preserve">We are also mining our groundwater far faster than nature can replenish it, sucking it up to grow water-guzzling chemical-fed crops in deserts or to water thirsty cities that dump an astounding 200 trillion gallons of land-based water as waste in the oceans every year. </w:t>
      </w:r>
      <w:r w:rsidRPr="006C6409">
        <w:rPr>
          <w:highlight w:val="green"/>
          <w:u w:val="single"/>
        </w:rPr>
        <w:t>The</w:t>
      </w:r>
      <w:r w:rsidRPr="00C33F96">
        <w:rPr>
          <w:u w:val="single"/>
        </w:rPr>
        <w:t xml:space="preserve"> global </w:t>
      </w:r>
      <w:r w:rsidRPr="006C6409">
        <w:rPr>
          <w:highlight w:val="green"/>
          <w:u w:val="single"/>
        </w:rPr>
        <w:t xml:space="preserve">mining industry sucks up another </w:t>
      </w:r>
      <w:r w:rsidRPr="006C6409">
        <w:rPr>
          <w:b/>
          <w:bCs/>
          <w:highlight w:val="green"/>
          <w:u w:val="single"/>
        </w:rPr>
        <w:t>200 trillion</w:t>
      </w:r>
      <w:r w:rsidRPr="00C33F96">
        <w:rPr>
          <w:b/>
          <w:bCs/>
          <w:u w:val="single"/>
        </w:rPr>
        <w:t xml:space="preserve"> gallons</w:t>
      </w:r>
      <w:r w:rsidRPr="00C33F96">
        <w:rPr>
          <w:u w:val="single"/>
        </w:rPr>
        <w:t>,</w:t>
      </w:r>
      <w:r w:rsidRPr="00E640B9">
        <w:rPr>
          <w:sz w:val="16"/>
        </w:rPr>
        <w:t xml:space="preserve"> </w:t>
      </w:r>
      <w:r w:rsidRPr="006C6409">
        <w:rPr>
          <w:highlight w:val="green"/>
          <w:u w:val="single"/>
        </w:rPr>
        <w:t>which</w:t>
      </w:r>
      <w:r w:rsidRPr="00C33F96">
        <w:rPr>
          <w:u w:val="single"/>
        </w:rPr>
        <w:t xml:space="preserve"> it </w:t>
      </w:r>
      <w:r w:rsidRPr="006C6409">
        <w:rPr>
          <w:highlight w:val="green"/>
          <w:u w:val="single"/>
        </w:rPr>
        <w:t>leaves</w:t>
      </w:r>
      <w:r w:rsidRPr="00C33F96">
        <w:rPr>
          <w:u w:val="single"/>
        </w:rPr>
        <w:t xml:space="preserve"> behind as </w:t>
      </w:r>
      <w:r w:rsidRPr="006C6409">
        <w:rPr>
          <w:highlight w:val="green"/>
          <w:u w:val="single"/>
        </w:rPr>
        <w:t>poison</w:t>
      </w:r>
      <w:r w:rsidRPr="00E640B9">
        <w:rPr>
          <w:sz w:val="16"/>
        </w:rPr>
        <w:t xml:space="preserve">. Fully one third of global water withdrawals—enough water to feed the world—are now used to produce biofuels. A recent global survey of groundwater found that </w:t>
      </w:r>
      <w:r w:rsidRPr="00E640B9">
        <w:rPr>
          <w:u w:val="single"/>
        </w:rPr>
        <w:t>the rate of depletion more than doubled in the last half century</w:t>
      </w:r>
      <w:r w:rsidRPr="00E640B9">
        <w:rPr>
          <w:sz w:val="16"/>
        </w:rPr>
        <w:t xml:space="preserve">. If water was drained as rapidly from the Great Lakes, they would be bone dry in 80 years. </w:t>
      </w:r>
      <w:r w:rsidRPr="006C6409">
        <w:rPr>
          <w:b/>
          <w:bCs/>
          <w:highlight w:val="green"/>
          <w:u w:val="single"/>
        </w:rPr>
        <w:t>The</w:t>
      </w:r>
      <w:r w:rsidRPr="00E640B9">
        <w:rPr>
          <w:b/>
          <w:bCs/>
          <w:u w:val="single"/>
        </w:rPr>
        <w:t xml:space="preserve"> global </w:t>
      </w:r>
      <w:r w:rsidRPr="006C6409">
        <w:rPr>
          <w:b/>
          <w:bCs/>
          <w:highlight w:val="green"/>
          <w:u w:val="single"/>
        </w:rPr>
        <w:t>water crisis</w:t>
      </w:r>
      <w:r w:rsidRPr="00E640B9">
        <w:rPr>
          <w:b/>
          <w:bCs/>
          <w:u w:val="single"/>
        </w:rPr>
        <w:t xml:space="preserve"> </w:t>
      </w:r>
      <w:r w:rsidRPr="006C6409">
        <w:rPr>
          <w:b/>
          <w:bCs/>
          <w:highlight w:val="green"/>
          <w:u w:val="single"/>
        </w:rPr>
        <w:t>is the greatest</w:t>
      </w:r>
      <w:r w:rsidRPr="00E640B9">
        <w:rPr>
          <w:b/>
          <w:bCs/>
          <w:u w:val="single"/>
        </w:rPr>
        <w:t xml:space="preserve"> ecological and human </w:t>
      </w:r>
      <w:r w:rsidRPr="006C6409">
        <w:rPr>
          <w:b/>
          <w:bCs/>
          <w:highlight w:val="green"/>
          <w:u w:val="single"/>
        </w:rPr>
        <w:t>threat</w:t>
      </w:r>
      <w:r w:rsidRPr="00E640B9">
        <w:rPr>
          <w:b/>
          <w:bCs/>
          <w:u w:val="single"/>
        </w:rPr>
        <w:t xml:space="preserve"> humanity has </w:t>
      </w:r>
      <w:r w:rsidRPr="006C6409">
        <w:rPr>
          <w:b/>
          <w:bCs/>
          <w:highlight w:val="green"/>
          <w:u w:val="single"/>
        </w:rPr>
        <w:t>ever faced</w:t>
      </w:r>
      <w:r w:rsidRPr="006C6409">
        <w:rPr>
          <w:sz w:val="16"/>
          <w:highlight w:val="green"/>
        </w:rPr>
        <w:t>.</w:t>
      </w:r>
      <w:r w:rsidRPr="00E640B9">
        <w:rPr>
          <w:sz w:val="16"/>
        </w:rPr>
        <w:t xml:space="preserve"> Vast areas of the planet are becoming desert as we suck the remaining waters out of living ecosystems and drain remaining aquifers in India, China, Australia, most of Africa, all of the Middle East, Mexico, Southern Europe, U.S. Southwest, and other places. Dirty water is the biggest killer of children; every day more children die of water-borne disease than HIV/AIDS, malaria, and war together. In the global South, dirty water kills a child every 3.5 seconds. And it is getting worse, fast. </w:t>
      </w:r>
      <w:r w:rsidRPr="006C6409">
        <w:rPr>
          <w:highlight w:val="green"/>
          <w:u w:val="single"/>
        </w:rPr>
        <w:t>By 2030</w:t>
      </w:r>
      <w:r w:rsidRPr="00E640B9">
        <w:rPr>
          <w:u w:val="single"/>
        </w:rPr>
        <w:t xml:space="preserve">, global </w:t>
      </w:r>
      <w:r w:rsidRPr="006C6409">
        <w:rPr>
          <w:highlight w:val="green"/>
          <w:u w:val="single"/>
        </w:rPr>
        <w:t>demand</w:t>
      </w:r>
      <w:r w:rsidRPr="00E640B9">
        <w:rPr>
          <w:u w:val="single"/>
        </w:rPr>
        <w:t xml:space="preserve"> for</w:t>
      </w:r>
      <w:r>
        <w:rPr>
          <w:u w:val="single"/>
        </w:rPr>
        <w:t xml:space="preserve"> </w:t>
      </w:r>
      <w:r w:rsidRPr="00E640B9">
        <w:rPr>
          <w:u w:val="single"/>
        </w:rPr>
        <w:t xml:space="preserve">water </w:t>
      </w:r>
      <w:r w:rsidRPr="006C6409">
        <w:rPr>
          <w:highlight w:val="green"/>
          <w:u w:val="single"/>
        </w:rPr>
        <w:t>will exceed supply</w:t>
      </w:r>
      <w:r w:rsidRPr="00E640B9">
        <w:rPr>
          <w:u w:val="single"/>
        </w:rPr>
        <w:t xml:space="preserve"> by </w:t>
      </w:r>
      <w:r w:rsidRPr="006C6409">
        <w:rPr>
          <w:highlight w:val="green"/>
          <w:u w:val="single"/>
        </w:rPr>
        <w:t>40 percent</w:t>
      </w:r>
      <w:r w:rsidRPr="00E640B9">
        <w:rPr>
          <w:sz w:val="16"/>
        </w:rPr>
        <w:t xml:space="preserve">—an astounding figure foretelling of terrible suffering. By 2030, global demand for water will exceed supply by 40 percent—an astounding figure foretelling of terrible suffering. Knowing there will not be enough food and water for all in the near future, wealthy countries and global investment, pension and hedge funds are buying up land and water, fields and forests in the global South, creating a new wave of invasive colonialism that will have huge geo-political ramifications. In Africa alone, rich investors have already bought up an amount of land double the size of the United Kingdom. We Simply Cannot Continue on the Present Path </w:t>
      </w:r>
      <w:r w:rsidRPr="00E640B9">
        <w:rPr>
          <w:b/>
          <w:bCs/>
          <w:u w:val="single"/>
        </w:rPr>
        <w:t>I do not think it possible to exaggerate the threat to our Earth and every living thing upon it. Quite</w:t>
      </w:r>
      <w:r>
        <w:rPr>
          <w:b/>
          <w:bCs/>
          <w:u w:val="single"/>
        </w:rPr>
        <w:t xml:space="preserve"> </w:t>
      </w:r>
      <w:r w:rsidRPr="00E640B9">
        <w:rPr>
          <w:b/>
          <w:bCs/>
          <w:u w:val="single"/>
        </w:rPr>
        <w:t xml:space="preserve">simply, </w:t>
      </w:r>
      <w:r w:rsidRPr="006C6409">
        <w:rPr>
          <w:b/>
          <w:bCs/>
          <w:highlight w:val="green"/>
          <w:u w:val="single"/>
        </w:rPr>
        <w:t>we</w:t>
      </w:r>
      <w:r w:rsidRPr="00E640B9">
        <w:rPr>
          <w:b/>
          <w:bCs/>
          <w:u w:val="single"/>
        </w:rPr>
        <w:t xml:space="preserve"> </w:t>
      </w:r>
      <w:r w:rsidRPr="006C6409">
        <w:rPr>
          <w:b/>
          <w:bCs/>
          <w:highlight w:val="green"/>
          <w:u w:val="single"/>
        </w:rPr>
        <w:t>cannot continue</w:t>
      </w:r>
      <w:r w:rsidRPr="00E640B9">
        <w:rPr>
          <w:b/>
          <w:bCs/>
          <w:u w:val="single"/>
        </w:rPr>
        <w:t xml:space="preserve"> on the path that brought us here.</w:t>
      </w:r>
      <w:r w:rsidRPr="00E640B9">
        <w:rPr>
          <w:sz w:val="16"/>
        </w:rPr>
        <w:t xml:space="preserve"> Einstein said that </w:t>
      </w:r>
      <w:r w:rsidRPr="00E640B9">
        <w:rPr>
          <w:u w:val="single"/>
        </w:rPr>
        <w:t>problems cannot be</w:t>
      </w:r>
      <w:r>
        <w:rPr>
          <w:u w:val="single"/>
        </w:rPr>
        <w:t xml:space="preserve"> </w:t>
      </w:r>
      <w:r w:rsidRPr="00E640B9">
        <w:rPr>
          <w:u w:val="single"/>
        </w:rPr>
        <w:t>solved by the same level of thinking that created them.</w:t>
      </w:r>
      <w:r w:rsidRPr="00E640B9">
        <w:rPr>
          <w:sz w:val="16"/>
        </w:rPr>
        <w:t xml:space="preserve"> While mouthing platitudes about caring for the Earth, most of our governments are deepening the crisis with new plans for expanded resource exploitation, unregulated free trade deals, more invasive investment, </w:t>
      </w:r>
      <w:r w:rsidRPr="00E640B9">
        <w:rPr>
          <w:b/>
          <w:bCs/>
          <w:u w:val="single"/>
        </w:rPr>
        <w:t xml:space="preserve">the </w:t>
      </w:r>
      <w:r w:rsidRPr="005F7B24">
        <w:rPr>
          <w:b/>
          <w:bCs/>
          <w:u w:val="single"/>
        </w:rPr>
        <w:t>privatization of</w:t>
      </w:r>
      <w:r w:rsidRPr="00E640B9">
        <w:rPr>
          <w:b/>
          <w:bCs/>
          <w:u w:val="single"/>
        </w:rPr>
        <w:t xml:space="preserve"> absolutely</w:t>
      </w:r>
      <w:r>
        <w:rPr>
          <w:b/>
          <w:bCs/>
          <w:u w:val="single"/>
        </w:rPr>
        <w:t xml:space="preserve"> </w:t>
      </w:r>
      <w:r w:rsidRPr="005F7B24">
        <w:rPr>
          <w:b/>
          <w:bCs/>
          <w:u w:val="single"/>
        </w:rPr>
        <w:t>everything</w:t>
      </w:r>
      <w:r w:rsidRPr="00E640B9">
        <w:rPr>
          <w:b/>
          <w:bCs/>
          <w:u w:val="single"/>
        </w:rPr>
        <w:t xml:space="preserve">, and </w:t>
      </w:r>
      <w:r w:rsidRPr="006C6409">
        <w:rPr>
          <w:b/>
          <w:bCs/>
          <w:highlight w:val="green"/>
          <w:u w:val="single"/>
        </w:rPr>
        <w:t>unlimited</w:t>
      </w:r>
      <w:r w:rsidRPr="00E640B9">
        <w:rPr>
          <w:b/>
          <w:bCs/>
          <w:u w:val="single"/>
        </w:rPr>
        <w:t xml:space="preserve"> </w:t>
      </w:r>
      <w:r w:rsidRPr="006C6409">
        <w:rPr>
          <w:b/>
          <w:bCs/>
          <w:highlight w:val="green"/>
          <w:u w:val="single"/>
        </w:rPr>
        <w:t>growth</w:t>
      </w:r>
      <w:r w:rsidRPr="00E640B9">
        <w:rPr>
          <w:b/>
          <w:bCs/>
          <w:u w:val="single"/>
        </w:rPr>
        <w:t xml:space="preserve">. This model of development </w:t>
      </w:r>
      <w:r w:rsidRPr="006C6409">
        <w:rPr>
          <w:b/>
          <w:bCs/>
          <w:highlight w:val="green"/>
          <w:u w:val="single"/>
        </w:rPr>
        <w:t>is literally killing the planet.</w:t>
      </w:r>
    </w:p>
    <w:p w14:paraId="773C88FF" w14:textId="77777777" w:rsidR="007E7082" w:rsidRPr="00B55AD5" w:rsidRDefault="007E7082" w:rsidP="007E7082"/>
    <w:p w14:paraId="0A50E8C7" w14:textId="77777777" w:rsidR="00D5505C" w:rsidRPr="00D5505C" w:rsidRDefault="00D5505C" w:rsidP="00D5505C"/>
    <w:p w14:paraId="606716D3" w14:textId="6AE149B7" w:rsidR="00F6140F" w:rsidRDefault="00F6140F" w:rsidP="00F6140F">
      <w:pPr>
        <w:pStyle w:val="Heading2"/>
      </w:pPr>
      <w:r>
        <w:t>Defense</w:t>
      </w:r>
    </w:p>
    <w:p w14:paraId="6A4C0D40" w14:textId="6AFB21F3" w:rsidR="009B4272" w:rsidRPr="00C0396D" w:rsidRDefault="009B4272" w:rsidP="009B4272">
      <w:pPr>
        <w:pStyle w:val="Heading3"/>
        <w:rPr>
          <w:bCs/>
        </w:rPr>
      </w:pPr>
      <w:r w:rsidRPr="00C0396D">
        <w:rPr>
          <w:bCs/>
        </w:rPr>
        <w:t>2NC</w:t>
      </w:r>
      <w:r>
        <w:rPr>
          <w:bCs/>
        </w:rPr>
        <w:t>---decline lowers military spending</w:t>
      </w:r>
    </w:p>
    <w:p w14:paraId="02A53EB3" w14:textId="77777777" w:rsidR="009B4272" w:rsidRDefault="009B4272" w:rsidP="009B4272">
      <w:pPr>
        <w:pStyle w:val="Heading4"/>
      </w:pPr>
      <w:r>
        <w:t xml:space="preserve">During economic turbulence military spending trades off with civil expense </w:t>
      </w:r>
    </w:p>
    <w:p w14:paraId="18630277" w14:textId="77777777" w:rsidR="009B4272" w:rsidRPr="00F53EDE" w:rsidRDefault="009B4272" w:rsidP="009B4272">
      <w:r w:rsidRPr="00F53EDE">
        <w:t xml:space="preserve">Rosella Cappella </w:t>
      </w:r>
      <w:r w:rsidRPr="00F0057E">
        <w:rPr>
          <w:rStyle w:val="Style13ptBold"/>
        </w:rPr>
        <w:t>Zielinski et al. 17</w:t>
      </w:r>
      <w:r>
        <w:t xml:space="preserve"> </w:t>
      </w:r>
      <w:r w:rsidRPr="00F53EDE">
        <w:t>Ph.D., University of Pennsylvania; B.A., University of Southern California</w:t>
      </w:r>
      <w:r>
        <w:t xml:space="preserve">, </w:t>
      </w:r>
      <w:r w:rsidRPr="00F53EDE">
        <w:t>Assistant Professor of Political Science at Boston University specializing in the study of political economy of security</w:t>
      </w:r>
      <w:r>
        <w:t xml:space="preserve"> “What goes up, must come down? The asymmetric effects of economic growth </w:t>
      </w:r>
      <w:proofErr w:type="spellStart"/>
      <w:r>
        <w:t>andinternational</w:t>
      </w:r>
      <w:proofErr w:type="spellEnd"/>
      <w:r>
        <w:t xml:space="preserve"> threat on military spending” 2017, </w:t>
      </w:r>
      <w:r w:rsidRPr="00C26A61">
        <w:t>https://journals.sagepub.com/doi/pdf/10.1177/0022343317715301</w:t>
      </w:r>
    </w:p>
    <w:p w14:paraId="296253DE" w14:textId="77777777" w:rsidR="009B4272" w:rsidRPr="002D39C2" w:rsidRDefault="009B4272" w:rsidP="009B4272">
      <w:pPr>
        <w:rPr>
          <w:sz w:val="16"/>
        </w:rPr>
      </w:pPr>
      <w:r w:rsidRPr="00F53EDE">
        <w:rPr>
          <w:rStyle w:val="StyleUnderline"/>
        </w:rPr>
        <w:t xml:space="preserve">We examine </w:t>
      </w:r>
      <w:r w:rsidRPr="005C5981">
        <w:rPr>
          <w:sz w:val="16"/>
        </w:rPr>
        <w:t xml:space="preserve">two </w:t>
      </w:r>
      <w:r w:rsidRPr="00F53EDE">
        <w:rPr>
          <w:rStyle w:val="StyleUnderline"/>
        </w:rPr>
        <w:t>factors widely held to influence military spending: economic growth</w:t>
      </w:r>
      <w:r w:rsidRPr="005C5981">
        <w:rPr>
          <w:sz w:val="16"/>
        </w:rPr>
        <w:t xml:space="preserve"> and international threats. We argue that </w:t>
      </w:r>
      <w:r w:rsidRPr="00F53EDE">
        <w:rPr>
          <w:rStyle w:val="StyleUnderline"/>
        </w:rPr>
        <w:t>the mechanisms linking these variables to military spending imply asymmetric effects</w:t>
      </w:r>
      <w:r w:rsidRPr="005C5981">
        <w:rPr>
          <w:sz w:val="16"/>
        </w:rPr>
        <w:t xml:space="preserve">. National decisionmakers and domestic institutions face different pressures when deciding how to respond to increases and decreases in these </w:t>
      </w:r>
      <w:proofErr w:type="spellStart"/>
      <w:r w:rsidRPr="005C5981">
        <w:rPr>
          <w:sz w:val="16"/>
        </w:rPr>
        <w:t>conditions..We</w:t>
      </w:r>
      <w:proofErr w:type="spellEnd"/>
      <w:r w:rsidRPr="005C5981">
        <w:rPr>
          <w:sz w:val="16"/>
        </w:rPr>
        <w:t xml:space="preserve"> propose that </w:t>
      </w:r>
      <w:r w:rsidRPr="006C6409">
        <w:rPr>
          <w:rStyle w:val="StyleUnderline"/>
          <w:highlight w:val="green"/>
        </w:rPr>
        <w:t>economic decline should have a greater effect on the budget than</w:t>
      </w:r>
      <w:r w:rsidRPr="00F53EDE">
        <w:rPr>
          <w:rStyle w:val="StyleUnderline"/>
        </w:rPr>
        <w:t xml:space="preserve"> will economic </w:t>
      </w:r>
      <w:r w:rsidRPr="006C6409">
        <w:rPr>
          <w:rStyle w:val="StyleUnderline"/>
          <w:highlight w:val="green"/>
        </w:rPr>
        <w:t>growth</w:t>
      </w:r>
      <w:r w:rsidRPr="00F53EDE">
        <w:rPr>
          <w:rStyle w:val="StyleUnderline"/>
        </w:rPr>
        <w:t xml:space="preserve">. Low or </w:t>
      </w:r>
      <w:r w:rsidRPr="006C6409">
        <w:rPr>
          <w:rStyle w:val="StyleUnderline"/>
          <w:highlight w:val="green"/>
        </w:rPr>
        <w:t>negative</w:t>
      </w:r>
      <w:r w:rsidRPr="00F53EDE">
        <w:rPr>
          <w:rStyle w:val="StyleUnderline"/>
        </w:rPr>
        <w:t xml:space="preserve"> economic </w:t>
      </w:r>
      <w:r w:rsidRPr="006C6409">
        <w:rPr>
          <w:rStyle w:val="StyleUnderline"/>
          <w:highlight w:val="green"/>
        </w:rPr>
        <w:t xml:space="preserve">growth will </w:t>
      </w:r>
      <w:r w:rsidRPr="0056522A">
        <w:rPr>
          <w:rStyle w:val="StyleUnderline"/>
        </w:rPr>
        <w:t>reduce</w:t>
      </w:r>
      <w:r w:rsidRPr="00F53EDE">
        <w:rPr>
          <w:rStyle w:val="StyleUnderline"/>
        </w:rPr>
        <w:t xml:space="preserve"> government revenue and </w:t>
      </w:r>
      <w:r w:rsidRPr="006C6409">
        <w:rPr>
          <w:rStyle w:val="StyleUnderline"/>
          <w:highlight w:val="green"/>
        </w:rPr>
        <w:t>put</w:t>
      </w:r>
      <w:r w:rsidRPr="00F53EDE">
        <w:rPr>
          <w:rStyle w:val="StyleUnderline"/>
        </w:rPr>
        <w:t xml:space="preserve"> </w:t>
      </w:r>
      <w:r w:rsidRPr="006C6409">
        <w:rPr>
          <w:rStyle w:val="StyleUnderline"/>
          <w:highlight w:val="green"/>
        </w:rPr>
        <w:t>downward pressure on the budget</w:t>
      </w:r>
      <w:r w:rsidRPr="00F53EDE">
        <w:rPr>
          <w:rStyle w:val="StyleUnderline"/>
        </w:rPr>
        <w:t>.3 Economic contraction results in decreased state revenue</w:t>
      </w:r>
      <w:r w:rsidRPr="005C5981">
        <w:rPr>
          <w:sz w:val="16"/>
        </w:rPr>
        <w:t xml:space="preserve"> as </w:t>
      </w:r>
      <w:r w:rsidRPr="00F53EDE">
        <w:rPr>
          <w:rStyle w:val="StyleUnderline"/>
        </w:rPr>
        <w:t>declining incomes lead to lower</w:t>
      </w:r>
      <w:r w:rsidRPr="005C5981">
        <w:rPr>
          <w:sz w:val="16"/>
        </w:rPr>
        <w:t xml:space="preserve"> corporate, income, and value-added </w:t>
      </w:r>
      <w:r w:rsidRPr="00F53EDE">
        <w:rPr>
          <w:rStyle w:val="StyleUnderline"/>
        </w:rPr>
        <w:t>tax payments</w:t>
      </w:r>
      <w:r w:rsidRPr="005C5981">
        <w:rPr>
          <w:sz w:val="16"/>
        </w:rPr>
        <w:t xml:space="preserve"> (Swank &amp; </w:t>
      </w:r>
      <w:proofErr w:type="spellStart"/>
      <w:r w:rsidRPr="005C5981">
        <w:rPr>
          <w:sz w:val="16"/>
        </w:rPr>
        <w:t>Steinmo</w:t>
      </w:r>
      <w:proofErr w:type="spellEnd"/>
      <w:r w:rsidRPr="005C5981">
        <w:rPr>
          <w:sz w:val="16"/>
        </w:rPr>
        <w:t xml:space="preserve">, 2002; Morrissey et al., 2016).4 </w:t>
      </w:r>
      <w:r w:rsidRPr="00F53EDE">
        <w:rPr>
          <w:rStyle w:val="StyleUnderline"/>
        </w:rPr>
        <w:t>Revenue may be further reduced as states implement counter-cyclical tax cuts in order to stimulate the economy</w:t>
      </w:r>
      <w:r w:rsidRPr="005C5981">
        <w:rPr>
          <w:sz w:val="16"/>
        </w:rPr>
        <w:t xml:space="preserve"> (Romer &amp; Romer, 2010). While economic contraction </w:t>
      </w:r>
      <w:r w:rsidRPr="00F53EDE">
        <w:rPr>
          <w:rStyle w:val="StyleUnderline"/>
        </w:rPr>
        <w:t xml:space="preserve">puts downward pressure on the entire budget </w:t>
      </w:r>
      <w:r w:rsidRPr="006C6409">
        <w:rPr>
          <w:rStyle w:val="StyleUnderline"/>
          <w:highlight w:val="green"/>
        </w:rPr>
        <w:t>due to decreased revenue</w:t>
      </w:r>
      <w:r w:rsidRPr="005C5981">
        <w:rPr>
          <w:sz w:val="16"/>
        </w:rPr>
        <w:t xml:space="preserve">, we expect </w:t>
      </w:r>
      <w:r w:rsidRPr="006C6409">
        <w:rPr>
          <w:rStyle w:val="StyleUnderline"/>
          <w:highlight w:val="green"/>
        </w:rPr>
        <w:t>military budgets</w:t>
      </w:r>
      <w:r w:rsidRPr="00F53EDE">
        <w:rPr>
          <w:rStyle w:val="StyleUnderline"/>
        </w:rPr>
        <w:t xml:space="preserve"> to be </w:t>
      </w:r>
      <w:r w:rsidRPr="006C6409">
        <w:rPr>
          <w:rStyle w:val="StyleUnderline"/>
          <w:highlight w:val="green"/>
        </w:rPr>
        <w:t>more vulnerable to</w:t>
      </w:r>
      <w:r w:rsidRPr="00F53EDE">
        <w:rPr>
          <w:rStyle w:val="StyleUnderline"/>
        </w:rPr>
        <w:t xml:space="preserve"> </w:t>
      </w:r>
      <w:r w:rsidRPr="006C6409">
        <w:rPr>
          <w:rStyle w:val="StyleUnderline"/>
          <w:highlight w:val="green"/>
        </w:rPr>
        <w:t>discretionary pressure</w:t>
      </w:r>
      <w:r w:rsidRPr="00F53EDE">
        <w:rPr>
          <w:rStyle w:val="StyleUnderline"/>
        </w:rPr>
        <w:t>s</w:t>
      </w:r>
      <w:r w:rsidRPr="005C5981">
        <w:rPr>
          <w:sz w:val="16"/>
        </w:rPr>
        <w:t xml:space="preserve">. There are </w:t>
      </w:r>
      <w:r w:rsidRPr="006C6409">
        <w:rPr>
          <w:rStyle w:val="StyleUnderline"/>
          <w:highlight w:val="green"/>
        </w:rPr>
        <w:t>systematic trade-offs against defense</w:t>
      </w:r>
      <w:r w:rsidRPr="00F53EDE">
        <w:rPr>
          <w:rStyle w:val="StyleUnderline"/>
        </w:rPr>
        <w:t xml:space="preserve"> when budgets decline, specifically </w:t>
      </w:r>
      <w:r w:rsidRPr="006C6409">
        <w:rPr>
          <w:rStyle w:val="StyleUnderline"/>
          <w:highlight w:val="green"/>
        </w:rPr>
        <w:t>in favor of civilian spending</w:t>
      </w:r>
      <w:r w:rsidRPr="00F53EDE">
        <w:rPr>
          <w:rStyle w:val="StyleUnderline"/>
        </w:rPr>
        <w:t xml:space="preserve"> </w:t>
      </w:r>
      <w:r w:rsidRPr="005C5981">
        <w:rPr>
          <w:sz w:val="16"/>
        </w:rPr>
        <w:t>(</w:t>
      </w:r>
      <w:proofErr w:type="spellStart"/>
      <w:r w:rsidRPr="005C5981">
        <w:rPr>
          <w:sz w:val="16"/>
        </w:rPr>
        <w:t>Mok</w:t>
      </w:r>
      <w:proofErr w:type="spellEnd"/>
      <w:r w:rsidRPr="005C5981">
        <w:rPr>
          <w:sz w:val="16"/>
        </w:rPr>
        <w:t xml:space="preserve"> &amp; Duval, 1992), particularly when spending is curtailed for deficit management (Ward &amp; Mahajan, 1984). In addition to deficit management and tax cuts, civilian spending rises via automatic fiscal stabilizers (Auerbach &amp; </w:t>
      </w:r>
      <w:proofErr w:type="spellStart"/>
      <w:r w:rsidRPr="005C5981">
        <w:rPr>
          <w:sz w:val="16"/>
        </w:rPr>
        <w:t>Feenberg</w:t>
      </w:r>
      <w:proofErr w:type="spellEnd"/>
      <w:r w:rsidRPr="005C5981">
        <w:rPr>
          <w:sz w:val="16"/>
        </w:rPr>
        <w:t xml:space="preserve">, 2000) and other welfare transfer payments such as unemployment compensation, social retirement benefits, and health care (Pierson, 2001; for developing countries and </w:t>
      </w:r>
      <w:proofErr w:type="spellStart"/>
      <w:r w:rsidRPr="005C5981">
        <w:rPr>
          <w:sz w:val="16"/>
        </w:rPr>
        <w:t>taxfinanced</w:t>
      </w:r>
      <w:proofErr w:type="spellEnd"/>
      <w:r w:rsidRPr="005C5981">
        <w:rPr>
          <w:sz w:val="16"/>
        </w:rPr>
        <w:t xml:space="preserve"> transfers see Barrientos, 2012, 2013; Barrientos, Nino-</w:t>
      </w:r>
      <w:proofErr w:type="spellStart"/>
      <w:r w:rsidRPr="005C5981">
        <w:rPr>
          <w:sz w:val="16"/>
        </w:rPr>
        <w:t>Zarazua</w:t>
      </w:r>
      <w:proofErr w:type="spellEnd"/>
      <w:r w:rsidRPr="005C5981">
        <w:rPr>
          <w:sz w:val="16"/>
        </w:rPr>
        <w:t xml:space="preserve"> &amp; </w:t>
      </w:r>
      <w:proofErr w:type="spellStart"/>
      <w:r w:rsidRPr="005C5981">
        <w:rPr>
          <w:sz w:val="16"/>
        </w:rPr>
        <w:t>Maitrot</w:t>
      </w:r>
      <w:proofErr w:type="spellEnd"/>
      <w:r w:rsidRPr="005C5981">
        <w:rPr>
          <w:sz w:val="16"/>
        </w:rPr>
        <w:t>, 2010).</w:t>
      </w:r>
    </w:p>
    <w:p w14:paraId="42366895" w14:textId="77777777" w:rsidR="002D39C2" w:rsidRDefault="002D39C2" w:rsidP="002D39C2">
      <w:pPr>
        <w:pStyle w:val="Heading3"/>
      </w:pPr>
      <w:r>
        <w:t>2NC – AT: Interdependence</w:t>
      </w:r>
    </w:p>
    <w:p w14:paraId="3C56ECAD" w14:textId="32F7FE92" w:rsidR="002D39C2" w:rsidRDefault="002D39C2" w:rsidP="002D39C2">
      <w:pPr>
        <w:pStyle w:val="Heading4"/>
        <w:rPr>
          <w:u w:val="single"/>
        </w:rPr>
      </w:pPr>
      <w:r>
        <w:t xml:space="preserve">It can </w:t>
      </w:r>
      <w:r>
        <w:rPr>
          <w:u w:val="single"/>
        </w:rPr>
        <w:t>just as easily</w:t>
      </w:r>
      <w:r>
        <w:t xml:space="preserve"> cause </w:t>
      </w:r>
      <w:r>
        <w:rPr>
          <w:u w:val="single"/>
        </w:rPr>
        <w:t>more wars</w:t>
      </w:r>
      <w:r>
        <w:t xml:space="preserve"> – reject </w:t>
      </w:r>
      <w:r>
        <w:rPr>
          <w:u w:val="single"/>
        </w:rPr>
        <w:t>conventional wisdom</w:t>
      </w:r>
      <w:r>
        <w:t xml:space="preserve"> </w:t>
      </w:r>
      <w:r w:rsidR="00265B98">
        <w:t>– Most recent studies</w:t>
      </w:r>
    </w:p>
    <w:p w14:paraId="6DC28CCD" w14:textId="77777777" w:rsidR="002D39C2" w:rsidRPr="00FC2B94" w:rsidRDefault="002D39C2" w:rsidP="002D39C2">
      <w:pPr>
        <w:rPr>
          <w:b/>
        </w:rPr>
      </w:pPr>
      <w:r w:rsidRPr="004B1780">
        <w:rPr>
          <w:rStyle w:val="Style13ptBold"/>
        </w:rPr>
        <w:t>Spaniel</w:t>
      </w:r>
      <w:r w:rsidRPr="004B1780">
        <w:t xml:space="preserve"> and Malone </w:t>
      </w:r>
      <w:r w:rsidRPr="00E1577E">
        <w:rPr>
          <w:rStyle w:val="Style13ptBold"/>
          <w:b w:val="0"/>
          <w:bCs w:val="0"/>
          <w:sz w:val="22"/>
          <w:szCs w:val="18"/>
        </w:rPr>
        <w:t>3/5</w:t>
      </w:r>
      <w:r w:rsidRPr="004B1780">
        <w:t>/</w:t>
      </w:r>
      <w:r w:rsidRPr="00E1577E">
        <w:rPr>
          <w:b/>
          <w:bCs/>
          <w:sz w:val="24"/>
          <w:szCs w:val="24"/>
        </w:rPr>
        <w:t>19</w:t>
      </w:r>
      <w:r w:rsidRPr="004B1780">
        <w:t xml:space="preserve">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1" w:history="1">
        <w:r w:rsidRPr="005733BA">
          <w:rPr>
            <w:rStyle w:val="Hyperlink"/>
          </w:rPr>
          <w:t>https://wjspaniel.files.wordpress.com/2019/03/uncertainty-tradeoff-final.pdf</w:t>
        </w:r>
      </w:hyperlink>
      <w:r>
        <w:t xml:space="preserve">] </w:t>
      </w:r>
      <w:r w:rsidRPr="00FC2B94">
        <w:rPr>
          <w:b/>
        </w:rPr>
        <w:t xml:space="preserve">Note: “nonmonotonic” refers to a relationship where the </w:t>
      </w:r>
      <w:r w:rsidRPr="00FC2B94">
        <w:rPr>
          <w:b/>
          <w:u w:val="single"/>
        </w:rPr>
        <w:t>direction</w:t>
      </w:r>
      <w:r w:rsidRPr="00FC2B94">
        <w:rPr>
          <w:b/>
        </w:rPr>
        <w:t xml:space="preserve"> of the function may change – i.e., not </w:t>
      </w:r>
      <w:r w:rsidRPr="00FC2B94">
        <w:rPr>
          <w:b/>
          <w:u w:val="single"/>
        </w:rPr>
        <w:t>always</w:t>
      </w:r>
      <w:r w:rsidRPr="00FC2B94">
        <w:rPr>
          <w:b/>
        </w:rPr>
        <w:t xml:space="preserve"> increasing or decreasing</w:t>
      </w:r>
    </w:p>
    <w:p w14:paraId="5BA07A26" w14:textId="77777777" w:rsidR="002D39C2" w:rsidRPr="00F82F12" w:rsidRDefault="002D39C2" w:rsidP="002D39C2">
      <w:pPr>
        <w:rPr>
          <w:sz w:val="16"/>
        </w:rPr>
      </w:pPr>
      <w:r w:rsidRPr="006C6409">
        <w:rPr>
          <w:rStyle w:val="StyleUnderline"/>
          <w:highlight w:val="green"/>
        </w:rPr>
        <w:t>Conventional wisdom</w:t>
      </w:r>
      <w:r w:rsidRPr="00F82F12">
        <w:rPr>
          <w:rStyle w:val="StyleUnderline"/>
        </w:rPr>
        <w:t xml:space="preserve"> about economic </w:t>
      </w:r>
      <w:r w:rsidRPr="006C6409">
        <w:rPr>
          <w:rStyle w:val="StyleUnderline"/>
          <w:highlight w:val="green"/>
        </w:rPr>
        <w:t>interdependence</w:t>
      </w:r>
      <w:r w:rsidRPr="00F82F12">
        <w:rPr>
          <w:rStyle w:val="StyleUnderline"/>
        </w:rPr>
        <w:t xml:space="preserve"> and international conflict</w:t>
      </w:r>
      <w:r w:rsidRPr="00F82F12">
        <w:rPr>
          <w:sz w:val="16"/>
        </w:rPr>
        <w:t xml:space="preserve"> predicts increasing opportunity costs </w:t>
      </w:r>
      <w:r w:rsidRPr="006C6409">
        <w:rPr>
          <w:rStyle w:val="StyleUnderline"/>
          <w:highlight w:val="green"/>
        </w:rPr>
        <w:t>make war less likely</w:t>
      </w:r>
      <w:r w:rsidRPr="006C6409">
        <w:rPr>
          <w:sz w:val="16"/>
          <w:highlight w:val="green"/>
        </w:rPr>
        <w:t xml:space="preserve">, </w:t>
      </w:r>
      <w:r w:rsidRPr="006C6409">
        <w:rPr>
          <w:rStyle w:val="Emphasis"/>
          <w:highlight w:val="green"/>
        </w:rPr>
        <w:t>but</w:t>
      </w:r>
      <w:r w:rsidRPr="00F82F12">
        <w:rPr>
          <w:sz w:val="16"/>
        </w:rPr>
        <w:t xml:space="preserve"> some </w:t>
      </w:r>
      <w:r w:rsidRPr="006C6409">
        <w:rPr>
          <w:rStyle w:val="Emphasis"/>
          <w:highlight w:val="green"/>
        </w:rPr>
        <w:t>wars</w:t>
      </w:r>
      <w:r w:rsidRPr="006C6409">
        <w:rPr>
          <w:sz w:val="16"/>
          <w:highlight w:val="green"/>
        </w:rPr>
        <w:t xml:space="preserve"> </w:t>
      </w:r>
      <w:r w:rsidRPr="006C6409">
        <w:rPr>
          <w:rStyle w:val="Emphasis"/>
          <w:highlight w:val="green"/>
        </w:rPr>
        <w:t>occur after</w:t>
      </w:r>
      <w:r w:rsidRPr="00F82F12">
        <w:rPr>
          <w:rStyle w:val="Emphasis"/>
        </w:rPr>
        <w:t xml:space="preserve"> </w:t>
      </w:r>
      <w:r w:rsidRPr="006C6409">
        <w:rPr>
          <w:rStyle w:val="Emphasis"/>
          <w:highlight w:val="green"/>
        </w:rPr>
        <w:t>costs grow</w:t>
      </w:r>
      <w:r w:rsidRPr="00F82F12">
        <w:rPr>
          <w:sz w:val="16"/>
        </w:rPr>
        <w:t xml:space="preserve">. Why? We develop </w:t>
      </w:r>
      <w:r w:rsidRPr="00F82F12">
        <w:rPr>
          <w:rStyle w:val="Emphasis"/>
        </w:rPr>
        <w:t>a model</w:t>
      </w:r>
      <w:r w:rsidRPr="00F82F12">
        <w:rPr>
          <w:sz w:val="16"/>
        </w:rPr>
        <w:t xml:space="preserve"> that </w:t>
      </w:r>
      <w:r w:rsidRPr="00F82F12">
        <w:rPr>
          <w:rStyle w:val="Emphasis"/>
        </w:rPr>
        <w:t>shows</w:t>
      </w:r>
      <w:r w:rsidRPr="00F82F12">
        <w:rPr>
          <w:sz w:val="16"/>
        </w:rPr>
        <w:t xml:space="preserve"> </w:t>
      </w:r>
      <w:r w:rsidRPr="00F82F12">
        <w:rPr>
          <w:rStyle w:val="StyleUnderline"/>
        </w:rPr>
        <w:t>a</w:t>
      </w:r>
      <w:r w:rsidRPr="00F82F12">
        <w:rPr>
          <w:sz w:val="16"/>
        </w:rPr>
        <w:t xml:space="preserve"> nonmonotonic </w:t>
      </w:r>
      <w:r w:rsidRPr="006C6409">
        <w:rPr>
          <w:rStyle w:val="StyleUnderline"/>
          <w:highlight w:val="green"/>
        </w:rPr>
        <w:t>relationship</w:t>
      </w:r>
      <w:r w:rsidRPr="00F82F12">
        <w:rPr>
          <w:rStyle w:val="StyleUnderline"/>
        </w:rPr>
        <w:t xml:space="preserve"> exists</w:t>
      </w:r>
      <w:r w:rsidRPr="00F82F12">
        <w:rPr>
          <w:sz w:val="16"/>
        </w:rPr>
        <w:t xml:space="preserve"> </w:t>
      </w:r>
      <w:r w:rsidRPr="006C6409">
        <w:rPr>
          <w:rStyle w:val="StyleUnderline"/>
          <w:highlight w:val="green"/>
        </w:rPr>
        <w:t>between</w:t>
      </w:r>
      <w:r w:rsidRPr="00F82F12">
        <w:rPr>
          <w:sz w:val="16"/>
        </w:rPr>
        <w:t xml:space="preserve"> the </w:t>
      </w:r>
      <w:r w:rsidRPr="006C6409">
        <w:rPr>
          <w:rStyle w:val="Emphasis"/>
          <w:highlight w:val="green"/>
        </w:rPr>
        <w:t>costs and probability</w:t>
      </w:r>
      <w:r w:rsidRPr="00F82F12">
        <w:rPr>
          <w:rStyle w:val="Emphasis"/>
        </w:rPr>
        <w:t xml:space="preserve"> of war</w:t>
      </w:r>
      <w:r w:rsidRPr="00F82F12">
        <w:rPr>
          <w:sz w:val="16"/>
        </w:rPr>
        <w:t xml:space="preserve"> </w:t>
      </w:r>
      <w:r w:rsidRPr="00F82F12">
        <w:rPr>
          <w:rStyle w:val="StyleUnderline"/>
        </w:rPr>
        <w:t>when there is uncertainty</w:t>
      </w:r>
      <w:r w:rsidRPr="00F82F12">
        <w:rPr>
          <w:sz w:val="16"/>
        </w:rPr>
        <w:t xml:space="preserve"> over resolve. Under these conditions, </w:t>
      </w:r>
      <w:r w:rsidRPr="00F82F12">
        <w:rPr>
          <w:rStyle w:val="StyleUnderline"/>
        </w:rPr>
        <w:t xml:space="preserve">increasing the costs </w:t>
      </w:r>
      <w:r w:rsidRPr="00F82F12">
        <w:rPr>
          <w:sz w:val="16"/>
        </w:rPr>
        <w:t xml:space="preserve">of an uninformed party’s opponent has a second-order effect of </w:t>
      </w:r>
      <w:r w:rsidRPr="006C6409">
        <w:rPr>
          <w:rStyle w:val="Emphasis"/>
          <w:highlight w:val="green"/>
        </w:rPr>
        <w:t xml:space="preserve">exacerbating </w:t>
      </w:r>
      <w:r w:rsidRPr="003B58DD">
        <w:rPr>
          <w:rStyle w:val="Emphasis"/>
        </w:rPr>
        <w:t xml:space="preserve">informational </w:t>
      </w:r>
      <w:r w:rsidRPr="006C6409">
        <w:rPr>
          <w:rStyle w:val="Emphasis"/>
          <w:highlight w:val="green"/>
        </w:rPr>
        <w:t>asymmetries</w:t>
      </w:r>
      <w:r w:rsidRPr="00F82F12">
        <w:rPr>
          <w:rStyle w:val="Emphasis"/>
        </w:rPr>
        <w:t xml:space="preserve"> </w:t>
      </w:r>
      <w:r w:rsidRPr="00F82F12">
        <w:rPr>
          <w:sz w:val="16"/>
        </w:rPr>
        <w:t xml:space="preserve">about </w:t>
      </w:r>
      <w:r w:rsidRPr="00F82F12">
        <w:rPr>
          <w:rStyle w:val="StyleUnderline"/>
        </w:rPr>
        <w:t>that</w:t>
      </w:r>
      <w:r w:rsidRPr="00F82F12">
        <w:rPr>
          <w:sz w:val="16"/>
        </w:rPr>
        <w:t xml:space="preserve"> opponent’s willingness to </w:t>
      </w:r>
      <w:r w:rsidRPr="00F82F12">
        <w:rPr>
          <w:rStyle w:val="StyleUnderline"/>
        </w:rPr>
        <w:t>maintain peace</w:t>
      </w:r>
      <w:r w:rsidRPr="00F82F12">
        <w:rPr>
          <w:sz w:val="16"/>
        </w:rPr>
        <w:t xml:space="preserve">. We derive conditions under which </w:t>
      </w:r>
      <w:r w:rsidRPr="006C6409">
        <w:rPr>
          <w:rStyle w:val="StyleUnderline"/>
          <w:highlight w:val="green"/>
        </w:rPr>
        <w:t>war can occur more frequently and empirically</w:t>
      </w:r>
      <w:r w:rsidRPr="00F82F12">
        <w:rPr>
          <w:sz w:val="16"/>
        </w:rPr>
        <w:t xml:space="preserve"> showcase the model’s implications through a case study of </w:t>
      </w:r>
      <w:r w:rsidRPr="00F82F12">
        <w:rPr>
          <w:rStyle w:val="Emphasis"/>
        </w:rPr>
        <w:t>Sino-Indian relations</w:t>
      </w:r>
      <w:r w:rsidRPr="00F82F12">
        <w:rPr>
          <w:sz w:val="16"/>
        </w:rPr>
        <w:t xml:space="preserve"> from 1949 to 2007. This finding </w:t>
      </w:r>
      <w:r w:rsidRPr="00F82F12">
        <w:rPr>
          <w:rStyle w:val="StyleUnderline"/>
        </w:rPr>
        <w:t>challenges how scholars</w:t>
      </w:r>
      <w:r w:rsidRPr="00F82F12">
        <w:rPr>
          <w:sz w:val="16"/>
        </w:rPr>
        <w:t xml:space="preserve"> traditionally </w:t>
      </w:r>
      <w:r w:rsidRPr="00F82F12">
        <w:rPr>
          <w:rStyle w:val="Emphasis"/>
        </w:rPr>
        <w:t>believe economic interdependence mediate incentives to fight</w:t>
      </w:r>
      <w:r w:rsidRPr="00F82F12">
        <w:rPr>
          <w:sz w:val="16"/>
        </w:rPr>
        <w:t>: instruments like trade have competing effects on the probability of war.</w:t>
      </w:r>
    </w:p>
    <w:p w14:paraId="367AF060" w14:textId="77777777" w:rsidR="002D39C2" w:rsidRPr="00F82F12" w:rsidRDefault="002D39C2" w:rsidP="002D39C2"/>
    <w:p w14:paraId="25647449" w14:textId="77777777" w:rsidR="002D39C2" w:rsidRPr="00263EE5" w:rsidRDefault="002D39C2" w:rsidP="002D39C2">
      <w:pPr>
        <w:pStyle w:val="Heading4"/>
      </w:pPr>
      <w:r>
        <w:t xml:space="preserve">Here’s a </w:t>
      </w:r>
      <w:r w:rsidRPr="00366441">
        <w:rPr>
          <w:u w:val="single"/>
        </w:rPr>
        <w:t>figure</w:t>
      </w:r>
      <w:r>
        <w:t xml:space="preserve"> that explains the </w:t>
      </w:r>
      <w:r>
        <w:rPr>
          <w:u w:val="single"/>
        </w:rPr>
        <w:t>conflicting</w:t>
      </w:r>
      <w:r>
        <w:t xml:space="preserve"> effects of trade on conflict</w:t>
      </w:r>
    </w:p>
    <w:p w14:paraId="19CDCD18" w14:textId="77777777" w:rsidR="002D39C2" w:rsidRPr="00157378" w:rsidRDefault="002D39C2" w:rsidP="002D39C2">
      <w:r w:rsidRPr="004B1780">
        <w:rPr>
          <w:rStyle w:val="Style13ptBold"/>
        </w:rPr>
        <w:t>Spaniel</w:t>
      </w:r>
      <w:r w:rsidRPr="004B1780">
        <w:t xml:space="preserve"> and Malone </w:t>
      </w:r>
      <w:r w:rsidRPr="00E1577E">
        <w:rPr>
          <w:rStyle w:val="Style13ptBold"/>
          <w:b w:val="0"/>
          <w:bCs w:val="0"/>
          <w:sz w:val="22"/>
          <w:szCs w:val="18"/>
        </w:rPr>
        <w:t>3/5</w:t>
      </w:r>
      <w:r w:rsidRPr="00E1577E">
        <w:rPr>
          <w:b/>
          <w:bCs/>
          <w:sz w:val="18"/>
          <w:szCs w:val="18"/>
        </w:rPr>
        <w:t>/</w:t>
      </w:r>
      <w:r w:rsidRPr="00E1577E">
        <w:rPr>
          <w:b/>
          <w:bCs/>
          <w:sz w:val="24"/>
          <w:szCs w:val="24"/>
        </w:rPr>
        <w:t>19</w:t>
      </w:r>
      <w:r w:rsidRPr="004B1780">
        <w:t xml:space="preserve">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2" w:history="1">
        <w:r w:rsidRPr="005733BA">
          <w:rPr>
            <w:rStyle w:val="Hyperlink"/>
          </w:rPr>
          <w:t>https://wjspaniel.files.wordpress.com/2019/03/uncertainty-tradeoff-final.pdf</w:t>
        </w:r>
      </w:hyperlink>
      <w:r>
        <w:t>]</w:t>
      </w:r>
    </w:p>
    <w:p w14:paraId="0741CA85" w14:textId="77777777" w:rsidR="002D39C2" w:rsidRPr="00157378" w:rsidRDefault="002D39C2" w:rsidP="002D39C2">
      <w:r w:rsidRPr="00157378">
        <w:rPr>
          <w:noProof/>
        </w:rPr>
        <w:drawing>
          <wp:inline distT="0" distB="0" distL="0" distR="0" wp14:anchorId="15144F3D" wp14:editId="4730A443">
            <wp:extent cx="2833255" cy="1039312"/>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6636" cy="1047889"/>
                    </a:xfrm>
                    <a:prstGeom prst="rect">
                      <a:avLst/>
                    </a:prstGeom>
                  </pic:spPr>
                </pic:pic>
              </a:graphicData>
            </a:graphic>
          </wp:inline>
        </w:drawing>
      </w:r>
    </w:p>
    <w:p w14:paraId="0202F7A8" w14:textId="77777777" w:rsidR="002D39C2" w:rsidRPr="00E619C3" w:rsidRDefault="002D39C2" w:rsidP="002D39C2">
      <w:pPr>
        <w:rPr>
          <w:sz w:val="16"/>
        </w:rPr>
      </w:pPr>
      <w:r w:rsidRPr="00E619C3">
        <w:rPr>
          <w:sz w:val="16"/>
        </w:rPr>
        <w:t xml:space="preserve">Figure 1: </w:t>
      </w:r>
      <w:r w:rsidRPr="00E619C3">
        <w:rPr>
          <w:rStyle w:val="StyleUnderline"/>
        </w:rPr>
        <w:t>The causal pathways</w:t>
      </w:r>
      <w:r w:rsidRPr="00E619C3">
        <w:rPr>
          <w:sz w:val="16"/>
        </w:rPr>
        <w:t xml:space="preserve"> governing the opportunity cost-conflict relationship. </w:t>
      </w:r>
      <w:r w:rsidRPr="00E619C3">
        <w:rPr>
          <w:rStyle w:val="StyleUnderline"/>
        </w:rPr>
        <w:t>The solid</w:t>
      </w:r>
      <w:r w:rsidRPr="00E619C3">
        <w:rPr>
          <w:sz w:val="16"/>
        </w:rPr>
        <w:t xml:space="preserve"> black </w:t>
      </w:r>
      <w:r w:rsidRPr="00E619C3">
        <w:rPr>
          <w:rStyle w:val="StyleUnderline"/>
        </w:rPr>
        <w:t>line</w:t>
      </w:r>
      <w:r w:rsidRPr="00E619C3">
        <w:rPr>
          <w:sz w:val="16"/>
        </w:rPr>
        <w:t xml:space="preserve"> </w:t>
      </w:r>
      <w:r w:rsidRPr="00E619C3">
        <w:rPr>
          <w:rStyle w:val="StyleUnderline"/>
        </w:rPr>
        <w:t>represents conventional wisdom</w:t>
      </w:r>
      <w:r w:rsidRPr="00E619C3">
        <w:rPr>
          <w:sz w:val="16"/>
        </w:rPr>
        <w:t xml:space="preserve"> that opportunity costs directly decreases the probability of conflict. </w:t>
      </w:r>
      <w:r w:rsidRPr="006C6409">
        <w:rPr>
          <w:rStyle w:val="Emphasis"/>
          <w:highlight w:val="green"/>
        </w:rPr>
        <w:t>The dashed line represents</w:t>
      </w:r>
      <w:r w:rsidRPr="00E619C3">
        <w:rPr>
          <w:sz w:val="16"/>
        </w:rPr>
        <w:t xml:space="preserve"> our new </w:t>
      </w:r>
      <w:r w:rsidRPr="00E619C3">
        <w:rPr>
          <w:rStyle w:val="Emphasis"/>
        </w:rPr>
        <w:t xml:space="preserve">mechanism by which </w:t>
      </w:r>
      <w:r w:rsidRPr="006C6409">
        <w:rPr>
          <w:rStyle w:val="Emphasis"/>
          <w:highlight w:val="green"/>
        </w:rPr>
        <w:t>opportunity costs</w:t>
      </w:r>
      <w:r w:rsidRPr="00E619C3">
        <w:rPr>
          <w:sz w:val="16"/>
        </w:rPr>
        <w:t xml:space="preserve"> indirectly </w:t>
      </w:r>
      <w:r w:rsidRPr="006C6409">
        <w:rPr>
          <w:rStyle w:val="Emphasis"/>
          <w:highlight w:val="green"/>
        </w:rPr>
        <w:t>increase</w:t>
      </w:r>
      <w:r w:rsidRPr="00E619C3">
        <w:rPr>
          <w:sz w:val="16"/>
        </w:rPr>
        <w:t xml:space="preserve"> the </w:t>
      </w:r>
      <w:r w:rsidRPr="00E619C3">
        <w:rPr>
          <w:rStyle w:val="Emphasis"/>
        </w:rPr>
        <w:t xml:space="preserve">probability of </w:t>
      </w:r>
      <w:r w:rsidRPr="006C6409">
        <w:rPr>
          <w:rStyle w:val="Emphasis"/>
          <w:highlight w:val="green"/>
        </w:rPr>
        <w:t>war</w:t>
      </w:r>
      <w:r w:rsidRPr="006C6409">
        <w:rPr>
          <w:sz w:val="16"/>
          <w:highlight w:val="green"/>
        </w:rPr>
        <w:t xml:space="preserve"> </w:t>
      </w:r>
      <w:r w:rsidRPr="006C6409">
        <w:rPr>
          <w:rStyle w:val="StyleUnderline"/>
          <w:highlight w:val="green"/>
        </w:rPr>
        <w:t>by increasing uncertainty</w:t>
      </w:r>
      <w:r w:rsidRPr="00E619C3">
        <w:rPr>
          <w:sz w:val="16"/>
        </w:rPr>
        <w:t xml:space="preserve"> over resolve. We show that when the </w:t>
      </w:r>
      <w:r w:rsidRPr="006C6409">
        <w:rPr>
          <w:rStyle w:val="Emphasis"/>
          <w:highlight w:val="green"/>
        </w:rPr>
        <w:t>direct effect is less than the indirect effect</w:t>
      </w:r>
      <w:r w:rsidRPr="00E619C3">
        <w:rPr>
          <w:sz w:val="16"/>
        </w:rPr>
        <w:t>, increased opportunity costs raise the risk of war.</w:t>
      </w:r>
    </w:p>
    <w:p w14:paraId="46E3A95E" w14:textId="77777777" w:rsidR="002D39C2" w:rsidRPr="00DB2125" w:rsidRDefault="002D39C2" w:rsidP="002D39C2">
      <w:pPr>
        <w:pStyle w:val="Heading4"/>
        <w:rPr>
          <w:u w:val="single"/>
        </w:rPr>
      </w:pPr>
      <w:r>
        <w:t xml:space="preserve">There are </w:t>
      </w:r>
      <w:r>
        <w:rPr>
          <w:u w:val="single"/>
        </w:rPr>
        <w:t>empirical inconsistencies</w:t>
      </w:r>
    </w:p>
    <w:p w14:paraId="26E563FA" w14:textId="77777777" w:rsidR="002D39C2" w:rsidRPr="00054934" w:rsidRDefault="002D39C2" w:rsidP="002D39C2">
      <w:pPr>
        <w:rPr>
          <w:b/>
        </w:rPr>
      </w:pPr>
      <w:r w:rsidRPr="004B1780">
        <w:rPr>
          <w:rStyle w:val="Style13ptBold"/>
        </w:rPr>
        <w:t>Spaniel</w:t>
      </w:r>
      <w:r w:rsidRPr="004B1780">
        <w:t xml:space="preserve"> and Malone </w:t>
      </w:r>
      <w:r w:rsidRPr="00E1577E">
        <w:rPr>
          <w:rStyle w:val="Style13ptBold"/>
          <w:b w:val="0"/>
          <w:bCs w:val="0"/>
          <w:sz w:val="22"/>
          <w:szCs w:val="18"/>
        </w:rPr>
        <w:t>3/5</w:t>
      </w:r>
      <w:r w:rsidRPr="004B1780">
        <w:t>/</w:t>
      </w:r>
      <w:r w:rsidRPr="00E1577E">
        <w:rPr>
          <w:b/>
          <w:bCs/>
          <w:sz w:val="24"/>
          <w:szCs w:val="24"/>
        </w:rPr>
        <w:t>19</w:t>
      </w:r>
      <w:r w:rsidRPr="004B1780">
        <w:t xml:space="preserve">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4" w:history="1">
        <w:r w:rsidRPr="005733BA">
          <w:rPr>
            <w:rStyle w:val="Hyperlink"/>
          </w:rPr>
          <w:t>https://wjspaniel.files.wordpress.com/2019/03/uncertainty-tradeoff-final.pdf</w:t>
        </w:r>
      </w:hyperlink>
      <w:r>
        <w:t xml:space="preserve">] </w:t>
      </w:r>
      <w:r w:rsidRPr="00054934">
        <w:rPr>
          <w:b/>
        </w:rPr>
        <w:t>Italics in original</w:t>
      </w:r>
    </w:p>
    <w:p w14:paraId="49393CB8" w14:textId="77777777" w:rsidR="002D39C2" w:rsidRPr="00E619C3" w:rsidRDefault="002D39C2" w:rsidP="002D39C2">
      <w:pPr>
        <w:rPr>
          <w:sz w:val="16"/>
        </w:rPr>
      </w:pPr>
      <w:r w:rsidRPr="00E619C3">
        <w:rPr>
          <w:sz w:val="16"/>
        </w:rPr>
        <w:t xml:space="preserve">However, </w:t>
      </w:r>
      <w:r w:rsidRPr="00E619C3">
        <w:rPr>
          <w:rStyle w:val="StyleUnderline"/>
        </w:rPr>
        <w:t>not all scholars believe opportunity costs are a panacea for war</w:t>
      </w:r>
      <w:r w:rsidRPr="00E619C3">
        <w:rPr>
          <w:sz w:val="16"/>
        </w:rPr>
        <w:t xml:space="preserve">.2 The </w:t>
      </w:r>
      <w:r w:rsidRPr="006C6409">
        <w:rPr>
          <w:rStyle w:val="Emphasis"/>
          <w:highlight w:val="green"/>
        </w:rPr>
        <w:t>historical record contains empirical inconsistencies</w:t>
      </w:r>
      <w:r w:rsidRPr="00E619C3">
        <w:rPr>
          <w:sz w:val="16"/>
        </w:rPr>
        <w:t xml:space="preserve"> in this relationship. At times, </w:t>
      </w:r>
      <w:r w:rsidRPr="006C6409">
        <w:rPr>
          <w:rStyle w:val="Emphasis"/>
          <w:highlight w:val="green"/>
        </w:rPr>
        <w:t>conflicts</w:t>
      </w:r>
      <w:r w:rsidRPr="00E619C3">
        <w:rPr>
          <w:rStyle w:val="Emphasis"/>
        </w:rPr>
        <w:t xml:space="preserve"> </w:t>
      </w:r>
      <w:r w:rsidRPr="006C6409">
        <w:rPr>
          <w:rStyle w:val="Emphasis"/>
          <w:highlight w:val="green"/>
        </w:rPr>
        <w:t>have arisen despite increased</w:t>
      </w:r>
      <w:r w:rsidRPr="00E619C3">
        <w:rPr>
          <w:sz w:val="16"/>
        </w:rPr>
        <w:t xml:space="preserve"> economic </w:t>
      </w:r>
      <w:r w:rsidRPr="006C6409">
        <w:rPr>
          <w:rStyle w:val="Emphasis"/>
          <w:highlight w:val="green"/>
        </w:rPr>
        <w:t>interdependence</w:t>
      </w:r>
      <w:r w:rsidRPr="00E619C3">
        <w:rPr>
          <w:sz w:val="16"/>
        </w:rPr>
        <w:t xml:space="preserve"> between parties, </w:t>
      </w:r>
      <w:r w:rsidRPr="006C6409">
        <w:rPr>
          <w:rStyle w:val="StyleUnderline"/>
          <w:highlight w:val="green"/>
        </w:rPr>
        <w:t>fueling concerns over</w:t>
      </w:r>
      <w:r w:rsidRPr="00E619C3">
        <w:rPr>
          <w:sz w:val="16"/>
        </w:rPr>
        <w:t xml:space="preserve"> when and whether </w:t>
      </w:r>
      <w:r w:rsidRPr="006C6409">
        <w:rPr>
          <w:rStyle w:val="StyleUnderline"/>
          <w:highlight w:val="green"/>
        </w:rPr>
        <w:t>opportunity costs</w:t>
      </w:r>
      <w:r w:rsidRPr="00E619C3">
        <w:rPr>
          <w:sz w:val="16"/>
        </w:rPr>
        <w:t xml:space="preserve"> reduce conflict. We therefore ask a simple question: holding all else equal, does increasing opportunity costs for war decrease the probability of conflict?3</w:t>
      </w:r>
    </w:p>
    <w:p w14:paraId="33DB42F3" w14:textId="77777777" w:rsidR="002D39C2" w:rsidRDefault="002D39C2" w:rsidP="002D39C2">
      <w:pPr>
        <w:pStyle w:val="Heading4"/>
        <w:rPr>
          <w:u w:val="single"/>
        </w:rPr>
      </w:pPr>
      <w:r>
        <w:t xml:space="preserve">As </w:t>
      </w:r>
      <w:r w:rsidRPr="00B275C2">
        <w:rPr>
          <w:u w:val="single"/>
        </w:rPr>
        <w:t>economic costs of war</w:t>
      </w:r>
      <w:r>
        <w:t xml:space="preserve"> grow, they </w:t>
      </w:r>
      <w:r>
        <w:rPr>
          <w:u w:val="single"/>
        </w:rPr>
        <w:t>incentivize</w:t>
      </w:r>
      <w:r>
        <w:t xml:space="preserve"> more </w:t>
      </w:r>
      <w:r>
        <w:rPr>
          <w:u w:val="single"/>
        </w:rPr>
        <w:t>aggressive</w:t>
      </w:r>
      <w:r>
        <w:t xml:space="preserve"> negotiation strategies that exploit </w:t>
      </w:r>
      <w:r>
        <w:rPr>
          <w:u w:val="single"/>
        </w:rPr>
        <w:t>leverage</w:t>
      </w:r>
      <w:r>
        <w:t xml:space="preserve"> – that </w:t>
      </w:r>
      <w:r>
        <w:rPr>
          <w:u w:val="single"/>
        </w:rPr>
        <w:t>makes conflicts more likely</w:t>
      </w:r>
    </w:p>
    <w:p w14:paraId="7DA43186" w14:textId="77777777" w:rsidR="002D39C2" w:rsidRDefault="002D39C2" w:rsidP="002D39C2">
      <w:r w:rsidRPr="004B1780">
        <w:rPr>
          <w:rStyle w:val="Style13ptBold"/>
        </w:rPr>
        <w:t>Spaniel</w:t>
      </w:r>
      <w:r w:rsidRPr="004B1780">
        <w:t xml:space="preserve"> and Malone </w:t>
      </w:r>
      <w:r w:rsidRPr="004B1780">
        <w:rPr>
          <w:rStyle w:val="Style13ptBold"/>
        </w:rPr>
        <w:t>3/5</w:t>
      </w:r>
      <w:r w:rsidRPr="004B1780">
        <w:t>/19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5" w:history="1">
        <w:r w:rsidRPr="005733BA">
          <w:rPr>
            <w:rStyle w:val="Hyperlink"/>
          </w:rPr>
          <w:t>https://wjspaniel.files.wordpress.com/2019/03/uncertainty-tradeoff-final.pdf</w:t>
        </w:r>
      </w:hyperlink>
      <w:r>
        <w:t>]</w:t>
      </w:r>
    </w:p>
    <w:p w14:paraId="1F0CEC4D" w14:textId="77777777" w:rsidR="002D39C2" w:rsidRPr="00E619C3" w:rsidRDefault="002D39C2" w:rsidP="002D39C2">
      <w:pPr>
        <w:rPr>
          <w:sz w:val="16"/>
        </w:rPr>
      </w:pPr>
      <w:r w:rsidRPr="00E619C3">
        <w:rPr>
          <w:sz w:val="16"/>
        </w:rPr>
        <w:t xml:space="preserve">In this paper, we develop a model that reconciles this puzzle by showing both proponents and skeptics of the opportunity cost mechanism are right. </w:t>
      </w:r>
      <w:r w:rsidRPr="00E619C3">
        <w:rPr>
          <w:rStyle w:val="StyleUnderline"/>
        </w:rPr>
        <w:t>Instruments</w:t>
      </w:r>
      <w:r w:rsidRPr="00E619C3">
        <w:rPr>
          <w:sz w:val="16"/>
        </w:rPr>
        <w:t xml:space="preserve"> like trade </w:t>
      </w:r>
      <w:r w:rsidRPr="00E619C3">
        <w:rPr>
          <w:rStyle w:val="StyleUnderline"/>
        </w:rPr>
        <w:t>have competing effects on</w:t>
      </w:r>
      <w:r w:rsidRPr="00E619C3">
        <w:rPr>
          <w:sz w:val="16"/>
        </w:rPr>
        <w:t xml:space="preserve"> the </w:t>
      </w:r>
      <w:r w:rsidRPr="00E619C3">
        <w:rPr>
          <w:rStyle w:val="StyleUnderline"/>
        </w:rPr>
        <w:t>probability</w:t>
      </w:r>
      <w:r w:rsidRPr="00E619C3">
        <w:rPr>
          <w:sz w:val="16"/>
        </w:rPr>
        <w:t xml:space="preserve"> of war. How is this true? </w:t>
      </w:r>
      <w:r w:rsidRPr="006C6409">
        <w:rPr>
          <w:rStyle w:val="Emphasis"/>
          <w:highlight w:val="green"/>
        </w:rPr>
        <w:t>Despite raising</w:t>
      </w:r>
      <w:r w:rsidRPr="00E619C3">
        <w:rPr>
          <w:rStyle w:val="Emphasis"/>
        </w:rPr>
        <w:t xml:space="preserve"> the </w:t>
      </w:r>
      <w:r w:rsidRPr="006C6409">
        <w:rPr>
          <w:rStyle w:val="Emphasis"/>
          <w:highlight w:val="green"/>
        </w:rPr>
        <w:t>price</w:t>
      </w:r>
      <w:r w:rsidRPr="00E619C3">
        <w:rPr>
          <w:sz w:val="16"/>
        </w:rPr>
        <w:t xml:space="preserve"> of war, </w:t>
      </w:r>
      <w:r w:rsidRPr="006C6409">
        <w:rPr>
          <w:rStyle w:val="StyleUnderline"/>
          <w:highlight w:val="green"/>
        </w:rPr>
        <w:t>opportunity costs</w:t>
      </w:r>
      <w:r w:rsidRPr="00E619C3">
        <w:rPr>
          <w:sz w:val="16"/>
        </w:rPr>
        <w:t xml:space="preserve"> also have an indirect, second-order effect of </w:t>
      </w:r>
      <w:r w:rsidRPr="006C6409">
        <w:rPr>
          <w:rStyle w:val="Emphasis"/>
          <w:highlight w:val="green"/>
        </w:rPr>
        <w:t>exacerbating uncertainty</w:t>
      </w:r>
      <w:r w:rsidRPr="00E619C3">
        <w:rPr>
          <w:rStyle w:val="Emphasis"/>
        </w:rPr>
        <w:t xml:space="preserve"> about a state’s resolve</w:t>
      </w:r>
      <w:r w:rsidRPr="00E619C3">
        <w:rPr>
          <w:sz w:val="16"/>
        </w:rPr>
        <w:t xml:space="preserve">, </w:t>
      </w:r>
      <w:r w:rsidRPr="00E619C3">
        <w:rPr>
          <w:rStyle w:val="StyleUnderline"/>
        </w:rPr>
        <w:t xml:space="preserve">which </w:t>
      </w:r>
      <w:r w:rsidRPr="006C6409">
        <w:rPr>
          <w:rStyle w:val="StyleUnderline"/>
          <w:highlight w:val="green"/>
        </w:rPr>
        <w:t>is</w:t>
      </w:r>
      <w:r w:rsidRPr="00E619C3">
        <w:rPr>
          <w:sz w:val="16"/>
        </w:rPr>
        <w:t xml:space="preserve"> among </w:t>
      </w:r>
      <w:r w:rsidRPr="006C6409">
        <w:rPr>
          <w:rStyle w:val="StyleUnderline"/>
          <w:highlight w:val="green"/>
        </w:rPr>
        <w:t>the most popular mechanisms</w:t>
      </w:r>
      <w:r w:rsidRPr="00E619C3">
        <w:rPr>
          <w:rStyle w:val="StyleUnderline"/>
        </w:rPr>
        <w:t xml:space="preserve"> that explain war</w:t>
      </w:r>
      <w:r w:rsidRPr="00E619C3">
        <w:rPr>
          <w:sz w:val="16"/>
        </w:rPr>
        <w:t xml:space="preserve">.4 Which effect is stronger? We show that the latter effect can dominate in equilibrium—that is, </w:t>
      </w:r>
      <w:r w:rsidRPr="00E619C3">
        <w:rPr>
          <w:rStyle w:val="Emphasis"/>
        </w:rPr>
        <w:t xml:space="preserve">the </w:t>
      </w:r>
      <w:r w:rsidRPr="006C6409">
        <w:rPr>
          <w:rStyle w:val="Emphasis"/>
          <w:highlight w:val="green"/>
        </w:rPr>
        <w:t>probability</w:t>
      </w:r>
      <w:r w:rsidRPr="00E619C3">
        <w:rPr>
          <w:rStyle w:val="Emphasis"/>
        </w:rPr>
        <w:t xml:space="preserve"> of war </w:t>
      </w:r>
      <w:r w:rsidRPr="006C6409">
        <w:rPr>
          <w:rStyle w:val="Emphasis"/>
          <w:highlight w:val="green"/>
        </w:rPr>
        <w:t>increases despite raising</w:t>
      </w:r>
      <w:r w:rsidRPr="00E619C3">
        <w:rPr>
          <w:rStyle w:val="Emphasis"/>
        </w:rPr>
        <w:t xml:space="preserve"> opportunity </w:t>
      </w:r>
      <w:r w:rsidRPr="006C6409">
        <w:rPr>
          <w:rStyle w:val="Emphasis"/>
          <w:highlight w:val="green"/>
        </w:rPr>
        <w:t>costs.</w:t>
      </w:r>
      <w:r w:rsidRPr="00E619C3">
        <w:rPr>
          <w:sz w:val="16"/>
        </w:rPr>
        <w:t xml:space="preserve"> </w:t>
      </w:r>
    </w:p>
    <w:p w14:paraId="4DD1FAF2" w14:textId="77777777" w:rsidR="002D39C2" w:rsidRPr="00E619C3" w:rsidRDefault="002D39C2" w:rsidP="002D39C2">
      <w:pPr>
        <w:rPr>
          <w:sz w:val="16"/>
        </w:rPr>
      </w:pPr>
      <w:r w:rsidRPr="006C6409">
        <w:rPr>
          <w:rStyle w:val="StyleUnderline"/>
          <w:highlight w:val="green"/>
        </w:rPr>
        <w:t>The intuition</w:t>
      </w:r>
      <w:r w:rsidRPr="00E619C3">
        <w:rPr>
          <w:rStyle w:val="StyleUnderline"/>
        </w:rPr>
        <w:t xml:space="preserve"> falls back </w:t>
      </w:r>
      <w:r w:rsidRPr="006C6409">
        <w:rPr>
          <w:rStyle w:val="StyleUnderline"/>
          <w:highlight w:val="green"/>
        </w:rPr>
        <w:t>on</w:t>
      </w:r>
      <w:r w:rsidRPr="00E619C3">
        <w:rPr>
          <w:rStyle w:val="StyleUnderline"/>
        </w:rPr>
        <w:t xml:space="preserve"> </w:t>
      </w:r>
      <w:r w:rsidRPr="00E619C3">
        <w:rPr>
          <w:sz w:val="16"/>
        </w:rPr>
        <w:t xml:space="preserve">screening </w:t>
      </w:r>
      <w:r w:rsidRPr="006C6409">
        <w:rPr>
          <w:rStyle w:val="Emphasis"/>
          <w:highlight w:val="green"/>
        </w:rPr>
        <w:t>models where a proposer is uncertain</w:t>
      </w:r>
      <w:r w:rsidRPr="00E619C3">
        <w:rPr>
          <w:sz w:val="16"/>
        </w:rPr>
        <w:t xml:space="preserve"> about its opponent’s willingness to fight. Broadly, </w:t>
      </w:r>
      <w:r w:rsidRPr="00E619C3">
        <w:rPr>
          <w:rStyle w:val="StyleUnderline"/>
        </w:rPr>
        <w:t>the uninformed state can</w:t>
      </w:r>
      <w:r w:rsidRPr="00E619C3">
        <w:rPr>
          <w:sz w:val="16"/>
        </w:rPr>
        <w:t xml:space="preserve"> pursue two strategies under these conditions. First, it can offer a generous amount that resolved types would accept. This has the benefit of avoiding the costs of war. Alternatively, it can propose a stingy settlement and </w:t>
      </w:r>
      <w:r w:rsidRPr="00E619C3">
        <w:rPr>
          <w:rStyle w:val="StyleUnderline"/>
        </w:rPr>
        <w:t>screen the opponent’s</w:t>
      </w:r>
      <w:r w:rsidRPr="00E619C3">
        <w:rPr>
          <w:sz w:val="16"/>
        </w:rPr>
        <w:t xml:space="preserve"> </w:t>
      </w:r>
      <w:r w:rsidRPr="00E619C3">
        <w:rPr>
          <w:rStyle w:val="StyleUnderline"/>
        </w:rPr>
        <w:t>willingness</w:t>
      </w:r>
      <w:r w:rsidRPr="00E619C3">
        <w:rPr>
          <w:sz w:val="16"/>
        </w:rPr>
        <w:t xml:space="preserve"> to fight, causing unresolved types to accept while inducing resolved types to reject. </w:t>
      </w:r>
      <w:r w:rsidRPr="00E619C3">
        <w:rPr>
          <w:rStyle w:val="StyleUnderline"/>
        </w:rPr>
        <w:t>The latter benefits</w:t>
      </w:r>
      <w:r w:rsidRPr="00E619C3">
        <w:rPr>
          <w:sz w:val="16"/>
        </w:rPr>
        <w:t xml:space="preserve"> the </w:t>
      </w:r>
      <w:proofErr w:type="spellStart"/>
      <w:r w:rsidRPr="00E619C3">
        <w:rPr>
          <w:sz w:val="16"/>
        </w:rPr>
        <w:t>proposer</w:t>
      </w:r>
      <w:proofErr w:type="spellEnd"/>
      <w:r w:rsidRPr="00E619C3">
        <w:rPr>
          <w:sz w:val="16"/>
        </w:rPr>
        <w:t xml:space="preserve"> by giving it a large share of the settlement when the opponent accepts, </w:t>
      </w:r>
      <w:r w:rsidRPr="00E619C3">
        <w:rPr>
          <w:rStyle w:val="StyleUnderline"/>
        </w:rPr>
        <w:t>but also</w:t>
      </w:r>
      <w:r w:rsidRPr="00E619C3">
        <w:rPr>
          <w:sz w:val="16"/>
        </w:rPr>
        <w:t xml:space="preserve"> forces it to </w:t>
      </w:r>
      <w:r w:rsidRPr="00E619C3">
        <w:rPr>
          <w:rStyle w:val="Emphasis"/>
        </w:rPr>
        <w:t>pay the costs of war if</w:t>
      </w:r>
      <w:r w:rsidRPr="00E619C3">
        <w:rPr>
          <w:sz w:val="16"/>
        </w:rPr>
        <w:t xml:space="preserve"> its </w:t>
      </w:r>
      <w:r w:rsidRPr="00E619C3">
        <w:rPr>
          <w:rStyle w:val="Emphasis"/>
        </w:rPr>
        <w:t>screening</w:t>
      </w:r>
      <w:r w:rsidRPr="00E619C3">
        <w:rPr>
          <w:sz w:val="16"/>
        </w:rPr>
        <w:t xml:space="preserve"> offer </w:t>
      </w:r>
      <w:r w:rsidRPr="00E619C3">
        <w:rPr>
          <w:rStyle w:val="Emphasis"/>
        </w:rPr>
        <w:t>backfires</w:t>
      </w:r>
      <w:r w:rsidRPr="00E619C3">
        <w:rPr>
          <w:sz w:val="16"/>
        </w:rPr>
        <w:t>.</w:t>
      </w:r>
    </w:p>
    <w:p w14:paraId="0B94FFDE" w14:textId="77777777" w:rsidR="002D39C2" w:rsidRDefault="002D39C2" w:rsidP="002D39C2">
      <w:pPr>
        <w:pStyle w:val="Heading4"/>
      </w:pPr>
      <w:r>
        <w:t xml:space="preserve">Our </w:t>
      </w:r>
      <w:proofErr w:type="spellStart"/>
      <w:r>
        <w:t>ev’s</w:t>
      </w:r>
      <w:proofErr w:type="spellEnd"/>
      <w:r>
        <w:t xml:space="preserve"> model </w:t>
      </w:r>
      <w:r>
        <w:rPr>
          <w:u w:val="single"/>
        </w:rPr>
        <w:t>fills existing gaps</w:t>
      </w:r>
      <w:r>
        <w:t xml:space="preserve"> in interdependence lit – it accounts for when conflicts happen </w:t>
      </w:r>
      <w:r>
        <w:rPr>
          <w:u w:val="single"/>
        </w:rPr>
        <w:t>despite</w:t>
      </w:r>
      <w:r>
        <w:t xml:space="preserve"> economic ties</w:t>
      </w:r>
    </w:p>
    <w:p w14:paraId="6E2894FA" w14:textId="77777777" w:rsidR="002D39C2" w:rsidRPr="00020AAC" w:rsidRDefault="002D39C2" w:rsidP="002D39C2">
      <w:r w:rsidRPr="004B1780">
        <w:rPr>
          <w:rStyle w:val="Style13ptBold"/>
        </w:rPr>
        <w:t>Spaniel</w:t>
      </w:r>
      <w:r w:rsidRPr="004B1780">
        <w:t xml:space="preserve"> and Malone </w:t>
      </w:r>
      <w:r w:rsidRPr="004B1780">
        <w:rPr>
          <w:rStyle w:val="Style13ptBold"/>
        </w:rPr>
        <w:t>3/5</w:t>
      </w:r>
      <w:r w:rsidRPr="004B1780">
        <w:t>/19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6" w:history="1">
        <w:r w:rsidRPr="005733BA">
          <w:rPr>
            <w:rStyle w:val="Hyperlink"/>
          </w:rPr>
          <w:t>https://wjspaniel.files.wordpress.com/2019/03/uncertainty-tradeoff-final.pdf</w:t>
        </w:r>
      </w:hyperlink>
      <w:r>
        <w:t>]</w:t>
      </w:r>
    </w:p>
    <w:p w14:paraId="25E836E7" w14:textId="77777777" w:rsidR="002D39C2" w:rsidRPr="00E619C3" w:rsidRDefault="002D39C2" w:rsidP="002D39C2">
      <w:pPr>
        <w:rPr>
          <w:sz w:val="16"/>
        </w:rPr>
      </w:pPr>
      <w:r w:rsidRPr="00E619C3">
        <w:rPr>
          <w:sz w:val="16"/>
        </w:rPr>
        <w:t xml:space="preserve">We proceed as follows. The next section delves further into the conventional wisdom on economic interdependence and conflict. It demonstrates how </w:t>
      </w:r>
      <w:r w:rsidRPr="006C6409">
        <w:rPr>
          <w:rStyle w:val="Emphasis"/>
          <w:highlight w:val="green"/>
        </w:rPr>
        <w:t>our model makes</w:t>
      </w:r>
      <w:r w:rsidRPr="00E619C3">
        <w:rPr>
          <w:sz w:val="16"/>
        </w:rPr>
        <w:t xml:space="preserve"> several </w:t>
      </w:r>
      <w:r w:rsidRPr="000B3979">
        <w:rPr>
          <w:rStyle w:val="Emphasis"/>
        </w:rPr>
        <w:t>new contributions</w:t>
      </w:r>
      <w:r w:rsidRPr="00E619C3">
        <w:rPr>
          <w:sz w:val="16"/>
        </w:rPr>
        <w:t xml:space="preserve"> </w:t>
      </w:r>
      <w:r w:rsidRPr="00E619C3">
        <w:rPr>
          <w:rStyle w:val="Emphasis"/>
        </w:rPr>
        <w:t xml:space="preserve">and </w:t>
      </w:r>
      <w:r w:rsidRPr="006C6409">
        <w:rPr>
          <w:rStyle w:val="Emphasis"/>
          <w:highlight w:val="green"/>
        </w:rPr>
        <w:t>addresses key inconsistencies in existing lit</w:t>
      </w:r>
      <w:r w:rsidRPr="00E619C3">
        <w:rPr>
          <w:rStyle w:val="Emphasis"/>
        </w:rPr>
        <w:t>erature</w:t>
      </w:r>
      <w:r w:rsidRPr="00E619C3">
        <w:rPr>
          <w:sz w:val="16"/>
        </w:rPr>
        <w:t xml:space="preserve">. We then introduce the model and generate comparative statics on the probability of conflict. Finally, we explore Sino-Indian relations from 1949 to 2007 to trace the mechanism’s propositions and operationalize its key parameters. The case study focuses on three different decision points in Sino-Indian relations where trade affected the probability of conflict contrary to what the opportunity cost mechanism would predict. </w:t>
      </w:r>
      <w:r w:rsidRPr="006C6409">
        <w:rPr>
          <w:rStyle w:val="StyleUnderline"/>
          <w:highlight w:val="green"/>
        </w:rPr>
        <w:t>In particular</w:t>
      </w:r>
      <w:r w:rsidRPr="00E619C3">
        <w:rPr>
          <w:sz w:val="16"/>
        </w:rPr>
        <w:t xml:space="preserve">, we argue that </w:t>
      </w:r>
      <w:r w:rsidRPr="00E619C3">
        <w:rPr>
          <w:rStyle w:val="StyleUnderline"/>
        </w:rPr>
        <w:t xml:space="preserve">a major trade agreement between </w:t>
      </w:r>
      <w:r w:rsidRPr="006C6409">
        <w:rPr>
          <w:rStyle w:val="StyleUnderline"/>
          <w:highlight w:val="green"/>
        </w:rPr>
        <w:t>China and India</w:t>
      </w:r>
      <w:r w:rsidRPr="00E619C3">
        <w:rPr>
          <w:sz w:val="16"/>
        </w:rPr>
        <w:t xml:space="preserve"> in the 1950s </w:t>
      </w:r>
      <w:r w:rsidRPr="00E619C3">
        <w:rPr>
          <w:rStyle w:val="Emphasis"/>
        </w:rPr>
        <w:t xml:space="preserve">exacerbated Indian </w:t>
      </w:r>
      <w:r w:rsidRPr="006C6409">
        <w:rPr>
          <w:rStyle w:val="Emphasis"/>
          <w:highlight w:val="green"/>
        </w:rPr>
        <w:t>uncertainty</w:t>
      </w:r>
      <w:r w:rsidRPr="00E619C3">
        <w:rPr>
          <w:sz w:val="16"/>
        </w:rPr>
        <w:t xml:space="preserve"> about Chinese resolve, </w:t>
      </w:r>
      <w:r w:rsidRPr="00E619C3">
        <w:rPr>
          <w:rStyle w:val="Emphasis"/>
        </w:rPr>
        <w:t xml:space="preserve">which </w:t>
      </w:r>
      <w:r w:rsidRPr="006C6409">
        <w:rPr>
          <w:rStyle w:val="Emphasis"/>
          <w:highlight w:val="green"/>
        </w:rPr>
        <w:t>contributed to</w:t>
      </w:r>
      <w:r w:rsidRPr="00E619C3">
        <w:rPr>
          <w:rStyle w:val="Emphasis"/>
        </w:rPr>
        <w:t xml:space="preserve"> the 1962 </w:t>
      </w:r>
      <w:r w:rsidRPr="006C6409">
        <w:rPr>
          <w:rStyle w:val="Emphasis"/>
          <w:highlight w:val="green"/>
        </w:rPr>
        <w:t>Sino-Indian War</w:t>
      </w:r>
      <w:r w:rsidRPr="00E619C3">
        <w:rPr>
          <w:sz w:val="16"/>
        </w:rPr>
        <w:t xml:space="preserve">. </w:t>
      </w:r>
      <w:r w:rsidRPr="00E619C3">
        <w:rPr>
          <w:rStyle w:val="StyleUnderline"/>
        </w:rPr>
        <w:t>The overall contribution</w:t>
      </w:r>
      <w:r w:rsidRPr="00E619C3">
        <w:rPr>
          <w:sz w:val="16"/>
        </w:rPr>
        <w:t xml:space="preserve"> is to </w:t>
      </w:r>
      <w:r w:rsidRPr="00E619C3">
        <w:rPr>
          <w:rStyle w:val="StyleUnderline"/>
        </w:rPr>
        <w:t>demonstrate</w:t>
      </w:r>
      <w:r w:rsidRPr="00E619C3">
        <w:rPr>
          <w:sz w:val="16"/>
        </w:rPr>
        <w:t xml:space="preserve"> how </w:t>
      </w:r>
      <w:r w:rsidRPr="006C6409">
        <w:rPr>
          <w:rStyle w:val="StyleUnderline"/>
          <w:highlight w:val="green"/>
        </w:rPr>
        <w:t>increased</w:t>
      </w:r>
      <w:r w:rsidRPr="00E619C3">
        <w:rPr>
          <w:sz w:val="16"/>
        </w:rPr>
        <w:t xml:space="preserve"> economic </w:t>
      </w:r>
      <w:r w:rsidRPr="006C6409">
        <w:rPr>
          <w:rStyle w:val="StyleUnderline"/>
          <w:highlight w:val="green"/>
        </w:rPr>
        <w:t>interdependence</w:t>
      </w:r>
      <w:r w:rsidRPr="00E619C3">
        <w:rPr>
          <w:rStyle w:val="StyleUnderline"/>
        </w:rPr>
        <w:t xml:space="preserve"> </w:t>
      </w:r>
      <w:r w:rsidRPr="006C6409">
        <w:rPr>
          <w:rStyle w:val="StyleUnderline"/>
          <w:highlight w:val="green"/>
        </w:rPr>
        <w:t>can have competing effects</w:t>
      </w:r>
      <w:r w:rsidRPr="00E619C3">
        <w:rPr>
          <w:sz w:val="16"/>
        </w:rPr>
        <w:t xml:space="preserve"> on the probability of war and identify under what condition each effect predominates.</w:t>
      </w:r>
    </w:p>
    <w:p w14:paraId="588F0DF7" w14:textId="77777777" w:rsidR="002D39C2" w:rsidRPr="006B08C9" w:rsidRDefault="002D39C2" w:rsidP="002D39C2">
      <w:pPr>
        <w:pStyle w:val="Heading4"/>
      </w:pPr>
      <w:r w:rsidRPr="00E619C3">
        <w:br/>
        <w:t>T</w:t>
      </w:r>
      <w:r>
        <w:t xml:space="preserve">heir conclusions are the product of </w:t>
      </w:r>
      <w:r>
        <w:rPr>
          <w:u w:val="single"/>
        </w:rPr>
        <w:t>arbitrary modelling specifications</w:t>
      </w:r>
      <w:r>
        <w:t xml:space="preserve"> – if they cite data at all – adding a </w:t>
      </w:r>
      <w:r>
        <w:rPr>
          <w:u w:val="single"/>
        </w:rPr>
        <w:t>non-parametric</w:t>
      </w:r>
      <w:r>
        <w:t xml:space="preserve"> set-up reveals </w:t>
      </w:r>
      <w:r>
        <w:rPr>
          <w:u w:val="single"/>
        </w:rPr>
        <w:t>conflict-inducing</w:t>
      </w:r>
      <w:r>
        <w:t xml:space="preserve"> trends generated from interdependence that are </w:t>
      </w:r>
      <w:r>
        <w:rPr>
          <w:u w:val="single"/>
        </w:rPr>
        <w:t>squarely negative</w:t>
      </w:r>
      <w:r>
        <w:t xml:space="preserve"> – don’t vote on “</w:t>
      </w:r>
      <w:r>
        <w:rPr>
          <w:u w:val="single"/>
        </w:rPr>
        <w:t>the direction of offense is indeterminate</w:t>
      </w:r>
      <w:r w:rsidRPr="005B49AA">
        <w:t>”</w:t>
      </w:r>
      <w:r>
        <w:t xml:space="preserve"> because that’s </w:t>
      </w:r>
      <w:r>
        <w:rPr>
          <w:u w:val="single"/>
        </w:rPr>
        <w:t>precisely the error</w:t>
      </w:r>
      <w:r>
        <w:t xml:space="preserve"> of previous research</w:t>
      </w:r>
    </w:p>
    <w:p w14:paraId="0317929A" w14:textId="77777777" w:rsidR="002D39C2" w:rsidRPr="00B275C2" w:rsidRDefault="002D39C2" w:rsidP="002D39C2">
      <w:r w:rsidRPr="004B1780">
        <w:rPr>
          <w:rStyle w:val="Style13ptBold"/>
        </w:rPr>
        <w:t>Spaniel</w:t>
      </w:r>
      <w:r w:rsidRPr="004B1780">
        <w:t xml:space="preserve"> and Malone </w:t>
      </w:r>
      <w:r w:rsidRPr="004B1780">
        <w:rPr>
          <w:rStyle w:val="Style13ptBold"/>
        </w:rPr>
        <w:t>3/5</w:t>
      </w:r>
      <w:r w:rsidRPr="004B1780">
        <w:t>/19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7" w:history="1">
        <w:r w:rsidRPr="005733BA">
          <w:rPr>
            <w:rStyle w:val="Hyperlink"/>
          </w:rPr>
          <w:t>https://wjspaniel.files.wordpress.com/2019/03/uncertainty-tradeoff-final.pdf</w:t>
        </w:r>
      </w:hyperlink>
      <w:r>
        <w:t>]</w:t>
      </w:r>
    </w:p>
    <w:p w14:paraId="3A5FD791" w14:textId="77777777" w:rsidR="002D39C2" w:rsidRDefault="002D39C2" w:rsidP="002D39C2">
      <w:r>
        <w:t xml:space="preserve">Other </w:t>
      </w:r>
      <w:r w:rsidRPr="00DF0746">
        <w:rPr>
          <w:rStyle w:val="StyleUnderline"/>
        </w:rPr>
        <w:t>scholars</w:t>
      </w:r>
      <w:r>
        <w:t xml:space="preserve"> have </w:t>
      </w:r>
      <w:r w:rsidRPr="00DF0746">
        <w:rPr>
          <w:rStyle w:val="StyleUnderline"/>
        </w:rPr>
        <w:t>challenged</w:t>
      </w:r>
      <w:r>
        <w:t xml:space="preserve"> a key </w:t>
      </w:r>
      <w:r w:rsidRPr="00DF0746">
        <w:rPr>
          <w:rStyle w:val="StyleUnderline"/>
        </w:rPr>
        <w:t>assumption driving</w:t>
      </w:r>
      <w:r>
        <w:t xml:space="preserve"> the </w:t>
      </w:r>
      <w:r w:rsidRPr="00A402D4">
        <w:rPr>
          <w:rStyle w:val="StyleUnderline"/>
        </w:rPr>
        <w:t>inverse</w:t>
      </w:r>
      <w:r>
        <w:t xml:space="preserve"> trade-conflict </w:t>
      </w:r>
      <w:r w:rsidRPr="00A402D4">
        <w:rPr>
          <w:rStyle w:val="StyleUnderline"/>
        </w:rPr>
        <w:t>relationship</w:t>
      </w:r>
      <w:r>
        <w:t xml:space="preserve">. </w:t>
      </w:r>
      <w:r w:rsidRPr="006C6409">
        <w:rPr>
          <w:rStyle w:val="StyleUnderline"/>
          <w:highlight w:val="green"/>
        </w:rPr>
        <w:t>Statistical results assume</w:t>
      </w:r>
      <w:r w:rsidRPr="00A402D4">
        <w:rPr>
          <w:rStyle w:val="StyleUnderline"/>
        </w:rPr>
        <w:t xml:space="preserve"> a </w:t>
      </w:r>
      <w:r w:rsidRPr="006C6409">
        <w:rPr>
          <w:rStyle w:val="StyleUnderline"/>
          <w:highlight w:val="green"/>
        </w:rPr>
        <w:t>linear relationship</w:t>
      </w:r>
      <w:r>
        <w:t xml:space="preserve"> between trade and conflict, but </w:t>
      </w:r>
      <w:r w:rsidRPr="006C6409">
        <w:rPr>
          <w:rStyle w:val="Emphasis"/>
          <w:highlight w:val="green"/>
        </w:rPr>
        <w:t xml:space="preserve">historical inconsistencies call this </w:t>
      </w:r>
      <w:r w:rsidRPr="000B3979">
        <w:rPr>
          <w:rStyle w:val="Emphasis"/>
        </w:rPr>
        <w:t xml:space="preserve">assumption </w:t>
      </w:r>
      <w:r w:rsidRPr="006C6409">
        <w:rPr>
          <w:rStyle w:val="Emphasis"/>
          <w:highlight w:val="green"/>
        </w:rPr>
        <w:t>into question</w:t>
      </w:r>
      <w:r>
        <w:t xml:space="preserve">. Modeling specifications can substantially shift the direction and challenge underlying theoretical predictions when we thoroughly re-examine the linearity assumptions grounding the data generating process (Xiang et al. 2007). To wit, </w:t>
      </w:r>
      <w:r w:rsidRPr="00A402D4">
        <w:rPr>
          <w:rStyle w:val="StyleUnderline"/>
        </w:rPr>
        <w:t>when scholars allow for a non-parametric setup</w:t>
      </w:r>
      <w:r>
        <w:t xml:space="preserve">, </w:t>
      </w:r>
      <w:r w:rsidRPr="00A402D4">
        <w:rPr>
          <w:rStyle w:val="StyleUnderline"/>
        </w:rPr>
        <w:t>they recover</w:t>
      </w:r>
      <w:r>
        <w:t xml:space="preserve"> a perplexing </w:t>
      </w:r>
      <w:r w:rsidRPr="00A402D4">
        <w:rPr>
          <w:rStyle w:val="StyleUnderline"/>
        </w:rPr>
        <w:t>nonmonotonic relationship</w:t>
      </w:r>
      <w:r>
        <w:t xml:space="preserve"> between growing trade flows and militarized conflict (Beck and Baum 2000; Xiang 2010).</w:t>
      </w:r>
    </w:p>
    <w:p w14:paraId="09DDA34F" w14:textId="77777777" w:rsidR="002D39C2" w:rsidRPr="00A402D4" w:rsidRDefault="002D39C2" w:rsidP="002D39C2">
      <w:pPr>
        <w:rPr>
          <w:sz w:val="16"/>
        </w:rPr>
      </w:pPr>
      <w:r w:rsidRPr="00A402D4">
        <w:rPr>
          <w:sz w:val="16"/>
        </w:rPr>
        <w:t>Some scholars have tried to reconcile these inconsistencies by arguing instruments – like trade – produce dual effects on conflict. Trade flows can generate different security externalities depending on the nature of the relationship (</w:t>
      </w:r>
      <w:proofErr w:type="spellStart"/>
      <w:r w:rsidRPr="00A402D4">
        <w:rPr>
          <w:sz w:val="16"/>
        </w:rPr>
        <w:t>Gowa</w:t>
      </w:r>
      <w:proofErr w:type="spellEnd"/>
      <w:r w:rsidRPr="00A402D4">
        <w:rPr>
          <w:sz w:val="16"/>
        </w:rPr>
        <w:t xml:space="preserve"> and Mansfield 1993; </w:t>
      </w:r>
      <w:proofErr w:type="spellStart"/>
      <w:r w:rsidRPr="00A402D4">
        <w:rPr>
          <w:sz w:val="16"/>
        </w:rPr>
        <w:t>Gowa</w:t>
      </w:r>
      <w:proofErr w:type="spellEnd"/>
      <w:r w:rsidRPr="00A402D4">
        <w:rPr>
          <w:sz w:val="16"/>
        </w:rPr>
        <w:t xml:space="preserve"> 1994; Copeland 1996). Increased trade flows between allies can be mutually beneficial in bolstering defenses and lowering the costs of war. However, </w:t>
      </w:r>
      <w:r w:rsidRPr="00A402D4">
        <w:rPr>
          <w:rStyle w:val="StyleUnderline"/>
        </w:rPr>
        <w:t xml:space="preserve">increased </w:t>
      </w:r>
      <w:r w:rsidRPr="006C6409">
        <w:rPr>
          <w:rStyle w:val="StyleUnderline"/>
          <w:highlight w:val="green"/>
        </w:rPr>
        <w:t>trade flows</w:t>
      </w:r>
      <w:r w:rsidRPr="00A402D4">
        <w:rPr>
          <w:rStyle w:val="StyleUnderline"/>
        </w:rPr>
        <w:t xml:space="preserve"> can </w:t>
      </w:r>
      <w:r w:rsidRPr="00A402D4">
        <w:rPr>
          <w:sz w:val="16"/>
        </w:rPr>
        <w:t xml:space="preserve">also </w:t>
      </w:r>
      <w:r w:rsidRPr="006C6409">
        <w:rPr>
          <w:rStyle w:val="Emphasis"/>
          <w:highlight w:val="green"/>
        </w:rPr>
        <w:t>raise tensions</w:t>
      </w:r>
      <w:r w:rsidRPr="00A402D4">
        <w:rPr>
          <w:rStyle w:val="Emphasis"/>
        </w:rPr>
        <w:t xml:space="preserve"> between rival states who</w:t>
      </w:r>
      <w:r w:rsidRPr="00A402D4">
        <w:rPr>
          <w:sz w:val="16"/>
        </w:rPr>
        <w:t xml:space="preserve"> </w:t>
      </w:r>
      <w:r w:rsidRPr="00A402D4">
        <w:rPr>
          <w:rStyle w:val="Emphasis"/>
        </w:rPr>
        <w:t>fear exports</w:t>
      </w:r>
      <w:r w:rsidRPr="00A402D4">
        <w:rPr>
          <w:sz w:val="16"/>
        </w:rPr>
        <w:t xml:space="preserve"> will make their adversary militarily stronger. Accordingly, these </w:t>
      </w:r>
      <w:r w:rsidRPr="00A402D4">
        <w:rPr>
          <w:rStyle w:val="StyleUnderline"/>
        </w:rPr>
        <w:t>relative gains</w:t>
      </w:r>
      <w:r w:rsidRPr="00A402D4">
        <w:rPr>
          <w:sz w:val="16"/>
        </w:rPr>
        <w:t xml:space="preserve"> can either promote or </w:t>
      </w:r>
      <w:r w:rsidRPr="00A402D4">
        <w:rPr>
          <w:rStyle w:val="StyleUnderline"/>
        </w:rPr>
        <w:t>undermine coop</w:t>
      </w:r>
      <w:r w:rsidRPr="00A402D4">
        <w:rPr>
          <w:sz w:val="16"/>
        </w:rPr>
        <w:t>eration. Similarly, trade flows can observably increase the proposer’s costs of war and also affect how much a receiver is willing to fight (Morrow 1999). Nevertheless, this wave of research concluded that “the net effect of these two changes is indeterminate” (Morrow 1999, 481). Thus, scholars still lack theoretical clarity on when and whether opportunity costs decrease the probability of war.5</w:t>
      </w:r>
    </w:p>
    <w:p w14:paraId="16CEB8B6" w14:textId="77777777" w:rsidR="002D39C2" w:rsidRPr="00A402D4" w:rsidRDefault="002D39C2" w:rsidP="002D39C2">
      <w:pPr>
        <w:rPr>
          <w:sz w:val="16"/>
        </w:rPr>
      </w:pPr>
      <w:r w:rsidRPr="00A402D4">
        <w:rPr>
          <w:sz w:val="16"/>
        </w:rPr>
        <w:t xml:space="preserve">Together, </w:t>
      </w:r>
      <w:r w:rsidRPr="00A402D4">
        <w:rPr>
          <w:rStyle w:val="StyleUnderline"/>
        </w:rPr>
        <w:t xml:space="preserve">these </w:t>
      </w:r>
      <w:r w:rsidRPr="006C6409">
        <w:rPr>
          <w:rStyle w:val="StyleUnderline"/>
          <w:highlight w:val="green"/>
        </w:rPr>
        <w:t>issues highlight</w:t>
      </w:r>
      <w:r w:rsidRPr="00A402D4">
        <w:rPr>
          <w:sz w:val="16"/>
        </w:rPr>
        <w:t xml:space="preserve"> several </w:t>
      </w:r>
      <w:r w:rsidRPr="006C6409">
        <w:rPr>
          <w:rStyle w:val="Emphasis"/>
          <w:highlight w:val="green"/>
        </w:rPr>
        <w:t>limits to opportunity cost explanations</w:t>
      </w:r>
      <w:r w:rsidRPr="00A402D4">
        <w:rPr>
          <w:rStyle w:val="Emphasis"/>
        </w:rPr>
        <w:t xml:space="preserve"> for war.</w:t>
      </w:r>
      <w:r w:rsidRPr="00A402D4">
        <w:rPr>
          <w:sz w:val="16"/>
        </w:rPr>
        <w:t xml:space="preserve"> Despite empirical evidence that increasing economic </w:t>
      </w:r>
      <w:r w:rsidRPr="006C6409">
        <w:rPr>
          <w:rStyle w:val="StyleUnderline"/>
          <w:highlight w:val="green"/>
        </w:rPr>
        <w:t>interdependence does</w:t>
      </w:r>
      <w:r w:rsidRPr="00A402D4">
        <w:rPr>
          <w:rStyle w:val="StyleUnderline"/>
        </w:rPr>
        <w:t xml:space="preserve"> </w:t>
      </w:r>
      <w:r w:rsidRPr="006C6409">
        <w:rPr>
          <w:rStyle w:val="StyleUnderline"/>
          <w:highlight w:val="green"/>
        </w:rPr>
        <w:t>not</w:t>
      </w:r>
      <w:r w:rsidRPr="00A402D4">
        <w:rPr>
          <w:sz w:val="16"/>
        </w:rPr>
        <w:t xml:space="preserve"> always </w:t>
      </w:r>
      <w:r w:rsidRPr="006C6409">
        <w:rPr>
          <w:rStyle w:val="StyleUnderline"/>
          <w:highlight w:val="green"/>
        </w:rPr>
        <w:t>lower</w:t>
      </w:r>
      <w:r w:rsidRPr="00A402D4">
        <w:rPr>
          <w:rStyle w:val="StyleUnderline"/>
        </w:rPr>
        <w:t xml:space="preserve"> the </w:t>
      </w:r>
      <w:r w:rsidRPr="006C6409">
        <w:rPr>
          <w:rStyle w:val="StyleUnderline"/>
          <w:highlight w:val="green"/>
        </w:rPr>
        <w:t>risk</w:t>
      </w:r>
      <w:r w:rsidRPr="00A402D4">
        <w:rPr>
          <w:rStyle w:val="StyleUnderline"/>
        </w:rPr>
        <w:t xml:space="preserve"> of war</w:t>
      </w:r>
      <w:r w:rsidRPr="00A402D4">
        <w:rPr>
          <w:sz w:val="16"/>
        </w:rPr>
        <w:t xml:space="preserve">, a theoretical gap remains in understanding why. Previous theoretical work on the different ways trade affects conflict are unsatisfying because they predict indeterminacy. There is no theory, with clear observable implications, to explain when changing opportunity costs would have a nonmonotonic effect on the probability of war. </w:t>
      </w:r>
      <w:r w:rsidRPr="00A402D4">
        <w:rPr>
          <w:rStyle w:val="StyleUnderline"/>
        </w:rPr>
        <w:t>We develop a new argument</w:t>
      </w:r>
      <w:r w:rsidRPr="00A402D4">
        <w:rPr>
          <w:sz w:val="16"/>
        </w:rPr>
        <w:t xml:space="preserve"> in this paper, </w:t>
      </w:r>
      <w:r w:rsidRPr="00A402D4">
        <w:rPr>
          <w:rStyle w:val="Emphasis"/>
        </w:rPr>
        <w:t xml:space="preserve">which resolves these problems </w:t>
      </w:r>
      <w:r w:rsidRPr="00A402D4">
        <w:rPr>
          <w:rStyle w:val="StyleUnderline"/>
        </w:rPr>
        <w:t>and advances the</w:t>
      </w:r>
      <w:r w:rsidRPr="00A402D4">
        <w:rPr>
          <w:sz w:val="16"/>
        </w:rPr>
        <w:t xml:space="preserve"> trade-conflict </w:t>
      </w:r>
      <w:r w:rsidRPr="00A402D4">
        <w:rPr>
          <w:rStyle w:val="StyleUnderline"/>
        </w:rPr>
        <w:t>literature</w:t>
      </w:r>
      <w:r w:rsidRPr="00A402D4">
        <w:rPr>
          <w:sz w:val="16"/>
        </w:rPr>
        <w:t xml:space="preserve"> in three distinct ways. </w:t>
      </w:r>
    </w:p>
    <w:p w14:paraId="1390DBA3" w14:textId="77777777" w:rsidR="002D39C2" w:rsidRDefault="002D39C2" w:rsidP="002D39C2">
      <w:pPr>
        <w:pStyle w:val="Heading4"/>
      </w:pPr>
      <w:r>
        <w:t>Sino-India example is really good – most of their studies are about small wars</w:t>
      </w:r>
    </w:p>
    <w:p w14:paraId="3746B490" w14:textId="77777777" w:rsidR="002D39C2" w:rsidRPr="00F56C6C" w:rsidRDefault="002D39C2" w:rsidP="002D39C2">
      <w:r w:rsidRPr="004B1780">
        <w:rPr>
          <w:rStyle w:val="Style13ptBold"/>
        </w:rPr>
        <w:t>Spaniel</w:t>
      </w:r>
      <w:r w:rsidRPr="004B1780">
        <w:t xml:space="preserve"> and Malone </w:t>
      </w:r>
      <w:r w:rsidRPr="004B1780">
        <w:rPr>
          <w:rStyle w:val="Style13ptBold"/>
        </w:rPr>
        <w:t>3/5</w:t>
      </w:r>
      <w:r w:rsidRPr="004B1780">
        <w:t>/19 [William Spaniel, Department of Political Science, University of Pittsburgh. Iris Malo</w:t>
      </w:r>
      <w:r>
        <w:t>n</w:t>
      </w:r>
      <w:r w:rsidRPr="004B1780">
        <w:t xml:space="preserve">e, Department of Political Science, Stanford. The Uncertainty Tradeoff: Re-Examining Opportunity Costs and War. March 5, 2019. </w:t>
      </w:r>
      <w:hyperlink r:id="rId18" w:history="1">
        <w:r w:rsidRPr="005733BA">
          <w:rPr>
            <w:rStyle w:val="Hyperlink"/>
          </w:rPr>
          <w:t>https://wjspaniel.files.wordpress.com/2019/03/uncertainty-tradeoff-final.pdf</w:t>
        </w:r>
      </w:hyperlink>
      <w:r>
        <w:t>]</w:t>
      </w:r>
    </w:p>
    <w:p w14:paraId="2E89C291" w14:textId="77777777" w:rsidR="002D39C2" w:rsidRDefault="002D39C2" w:rsidP="002D39C2">
      <w:pPr>
        <w:rPr>
          <w:sz w:val="16"/>
        </w:rPr>
      </w:pPr>
      <w:r w:rsidRPr="00A402D4">
        <w:rPr>
          <w:sz w:val="16"/>
        </w:rPr>
        <w:t xml:space="preserve">Our focus in </w:t>
      </w:r>
      <w:r w:rsidRPr="00A402D4">
        <w:rPr>
          <w:rStyle w:val="StyleUnderline"/>
        </w:rPr>
        <w:t>this case study is</w:t>
      </w:r>
      <w:r w:rsidRPr="00A402D4">
        <w:rPr>
          <w:sz w:val="16"/>
        </w:rPr>
        <w:t xml:space="preserve"> the history of </w:t>
      </w:r>
      <w:r w:rsidRPr="006C6409">
        <w:rPr>
          <w:rStyle w:val="Emphasis"/>
          <w:highlight w:val="green"/>
        </w:rPr>
        <w:t>Sino-Indian relations</w:t>
      </w:r>
      <w:r w:rsidRPr="00A402D4">
        <w:rPr>
          <w:sz w:val="16"/>
        </w:rPr>
        <w:t xml:space="preserve"> from 1949-2007 for three reasons. First, as we expand on shortly, </w:t>
      </w:r>
      <w:r w:rsidRPr="00A402D4">
        <w:rPr>
          <w:rStyle w:val="StyleUnderline"/>
        </w:rPr>
        <w:t xml:space="preserve">this case </w:t>
      </w:r>
      <w:r w:rsidRPr="006C6409">
        <w:rPr>
          <w:rStyle w:val="StyleUnderline"/>
          <w:highlight w:val="green"/>
        </w:rPr>
        <w:t>matches the model</w:t>
      </w:r>
      <w:r w:rsidRPr="000B3979">
        <w:rPr>
          <w:sz w:val="16"/>
        </w:rPr>
        <w:t>’s</w:t>
      </w:r>
      <w:r w:rsidRPr="00A402D4">
        <w:rPr>
          <w:sz w:val="16"/>
        </w:rPr>
        <w:t xml:space="preserve"> scope conditions </w:t>
      </w:r>
      <w:r w:rsidRPr="00A402D4">
        <w:rPr>
          <w:rStyle w:val="StyleUnderline"/>
        </w:rPr>
        <w:t xml:space="preserve">due to </w:t>
      </w:r>
      <w:r w:rsidRPr="00A402D4">
        <w:rPr>
          <w:sz w:val="16"/>
        </w:rPr>
        <w:t xml:space="preserve">the signing of several </w:t>
      </w:r>
      <w:r w:rsidRPr="00A402D4">
        <w:rPr>
          <w:rStyle w:val="Emphasis"/>
        </w:rPr>
        <w:t xml:space="preserve">profitable </w:t>
      </w:r>
      <w:r w:rsidRPr="006C6409">
        <w:rPr>
          <w:rStyle w:val="Emphasis"/>
          <w:highlight w:val="green"/>
        </w:rPr>
        <w:t>trade agreements</w:t>
      </w:r>
      <w:r w:rsidRPr="00A402D4">
        <w:rPr>
          <w:sz w:val="16"/>
        </w:rPr>
        <w:t xml:space="preserve">, </w:t>
      </w:r>
      <w:r w:rsidRPr="00A402D4">
        <w:rPr>
          <w:rStyle w:val="StyleUnderline"/>
        </w:rPr>
        <w:t>India’s</w:t>
      </w:r>
      <w:r w:rsidRPr="00A402D4">
        <w:rPr>
          <w:sz w:val="16"/>
        </w:rPr>
        <w:t xml:space="preserve"> relative </w:t>
      </w:r>
      <w:r w:rsidRPr="00A402D4">
        <w:rPr>
          <w:rStyle w:val="StyleUnderline"/>
        </w:rPr>
        <w:t>uncertainty about Chinese resolve</w:t>
      </w:r>
      <w:r w:rsidRPr="00A402D4">
        <w:rPr>
          <w:sz w:val="16"/>
        </w:rPr>
        <w:t xml:space="preserve">, and the discrepancy in new trade gains relative to the ratio of original military capabilities between the two countries. This case also </w:t>
      </w:r>
      <w:r w:rsidRPr="00A402D4">
        <w:rPr>
          <w:rStyle w:val="StyleUnderline"/>
        </w:rPr>
        <w:t>complements newer work examining</w:t>
      </w:r>
      <w:r w:rsidRPr="00A402D4">
        <w:rPr>
          <w:sz w:val="16"/>
        </w:rPr>
        <w:t xml:space="preserve"> the </w:t>
      </w:r>
      <w:r w:rsidRPr="00A402D4">
        <w:rPr>
          <w:rStyle w:val="Emphasis"/>
        </w:rPr>
        <w:t>strategic interactions between China and India</w:t>
      </w:r>
      <w:r w:rsidRPr="00A402D4">
        <w:rPr>
          <w:sz w:val="16"/>
        </w:rPr>
        <w:t xml:space="preserve"> (</w:t>
      </w:r>
      <w:proofErr w:type="spellStart"/>
      <w:r w:rsidRPr="00A402D4">
        <w:rPr>
          <w:sz w:val="16"/>
        </w:rPr>
        <w:t>Slantchev</w:t>
      </w:r>
      <w:proofErr w:type="spellEnd"/>
      <w:r w:rsidRPr="00A402D4">
        <w:rPr>
          <w:sz w:val="16"/>
        </w:rPr>
        <w:t xml:space="preserve"> 2011; Garver 2011). Second, focusing on one dyad allows us to control for potential time-invariant confounders that could also affect the probability of conflict.19 </w:t>
      </w:r>
      <w:r w:rsidRPr="00A402D4">
        <w:rPr>
          <w:rStyle w:val="Emphasis"/>
        </w:rPr>
        <w:t xml:space="preserve">Trade flows for most of this period </w:t>
      </w:r>
      <w:r w:rsidRPr="006C6409">
        <w:rPr>
          <w:rStyle w:val="Emphasis"/>
          <w:highlight w:val="green"/>
        </w:rPr>
        <w:t>are endogenous to alliance</w:t>
      </w:r>
      <w:r w:rsidRPr="00A402D4">
        <w:rPr>
          <w:rStyle w:val="Emphasis"/>
        </w:rPr>
        <w:t xml:space="preserve"> networks</w:t>
      </w:r>
      <w:r w:rsidRPr="00A402D4">
        <w:rPr>
          <w:sz w:val="16"/>
        </w:rPr>
        <w:t xml:space="preserve"> and the bipolarity of the international system (</w:t>
      </w:r>
      <w:proofErr w:type="spellStart"/>
      <w:r w:rsidRPr="00A402D4">
        <w:rPr>
          <w:sz w:val="16"/>
        </w:rPr>
        <w:t>Gowa</w:t>
      </w:r>
      <w:proofErr w:type="spellEnd"/>
      <w:r w:rsidRPr="00A402D4">
        <w:rPr>
          <w:sz w:val="16"/>
        </w:rPr>
        <w:t xml:space="preserve"> and Mansfield 1994; Morrow et al. 1998). </w:t>
      </w:r>
      <w:r w:rsidRPr="006C6409">
        <w:rPr>
          <w:rStyle w:val="StyleUnderline"/>
          <w:highlight w:val="green"/>
        </w:rPr>
        <w:t>Identifying</w:t>
      </w:r>
      <w:r w:rsidRPr="00A402D4">
        <w:rPr>
          <w:rStyle w:val="StyleUnderline"/>
        </w:rPr>
        <w:t xml:space="preserve"> two </w:t>
      </w:r>
      <w:r w:rsidRPr="006C6409">
        <w:rPr>
          <w:rStyle w:val="StyleUnderline"/>
          <w:highlight w:val="green"/>
        </w:rPr>
        <w:t>non-aligned states</w:t>
      </w:r>
      <w:r w:rsidRPr="00A402D4">
        <w:rPr>
          <w:sz w:val="16"/>
        </w:rPr>
        <w:t xml:space="preserve"> that traded with each other helps </w:t>
      </w:r>
      <w:r w:rsidRPr="00A402D4">
        <w:rPr>
          <w:rStyle w:val="StyleUnderline"/>
        </w:rPr>
        <w:t>circumvent</w:t>
      </w:r>
      <w:r w:rsidRPr="00A402D4">
        <w:rPr>
          <w:sz w:val="16"/>
        </w:rPr>
        <w:t xml:space="preserve"> these </w:t>
      </w:r>
      <w:r w:rsidRPr="00A402D4">
        <w:rPr>
          <w:rStyle w:val="StyleUnderline"/>
        </w:rPr>
        <w:t>concerns</w:t>
      </w:r>
      <w:r w:rsidRPr="00A402D4">
        <w:rPr>
          <w:sz w:val="16"/>
        </w:rPr>
        <w:t xml:space="preserve">. Third, </w:t>
      </w:r>
      <w:r w:rsidRPr="00A402D4">
        <w:rPr>
          <w:rStyle w:val="StyleUnderline"/>
        </w:rPr>
        <w:t xml:space="preserve">it </w:t>
      </w:r>
      <w:r w:rsidRPr="006C6409">
        <w:rPr>
          <w:rStyle w:val="StyleUnderline"/>
          <w:highlight w:val="green"/>
        </w:rPr>
        <w:t>allows</w:t>
      </w:r>
      <w:r w:rsidRPr="00A402D4">
        <w:rPr>
          <w:rStyle w:val="StyleUnderline"/>
        </w:rPr>
        <w:t xml:space="preserve"> us to use </w:t>
      </w:r>
      <w:r w:rsidRPr="006C6409">
        <w:rPr>
          <w:rStyle w:val="StyleUnderline"/>
          <w:highlight w:val="green"/>
        </w:rPr>
        <w:t>interstate war as</w:t>
      </w:r>
      <w:r w:rsidRPr="00A402D4">
        <w:rPr>
          <w:rStyle w:val="StyleUnderline"/>
        </w:rPr>
        <w:t xml:space="preserve"> the </w:t>
      </w:r>
      <w:r w:rsidRPr="006C6409">
        <w:rPr>
          <w:rStyle w:val="StyleUnderline"/>
          <w:highlight w:val="green"/>
        </w:rPr>
        <w:t>dependent variable</w:t>
      </w:r>
      <w:r w:rsidRPr="00A402D4">
        <w:rPr>
          <w:sz w:val="16"/>
        </w:rPr>
        <w:t xml:space="preserve"> of interest </w:t>
      </w:r>
      <w:r w:rsidRPr="006C6409">
        <w:rPr>
          <w:rStyle w:val="StyleUnderline"/>
          <w:highlight w:val="green"/>
        </w:rPr>
        <w:t>rather than lower-level</w:t>
      </w:r>
      <w:r w:rsidRPr="00A4287C">
        <w:rPr>
          <w:rStyle w:val="StyleUnderline"/>
        </w:rPr>
        <w:t xml:space="preserve"> </w:t>
      </w:r>
      <w:r w:rsidRPr="00A402D4">
        <w:rPr>
          <w:sz w:val="16"/>
        </w:rPr>
        <w:t xml:space="preserve">militarized interstate </w:t>
      </w:r>
      <w:r w:rsidRPr="006C6409">
        <w:rPr>
          <w:rStyle w:val="StyleUnderline"/>
          <w:highlight w:val="green"/>
        </w:rPr>
        <w:t>disputes</w:t>
      </w:r>
      <w:r w:rsidRPr="00A402D4">
        <w:rPr>
          <w:sz w:val="16"/>
        </w:rPr>
        <w:t xml:space="preserve"> that are </w:t>
      </w:r>
      <w:r w:rsidRPr="006C6409">
        <w:rPr>
          <w:rStyle w:val="Emphasis"/>
          <w:highlight w:val="green"/>
        </w:rPr>
        <w:t>common in</w:t>
      </w:r>
      <w:r w:rsidRPr="00A4287C">
        <w:rPr>
          <w:rStyle w:val="Emphasis"/>
        </w:rPr>
        <w:t xml:space="preserve"> empirical </w:t>
      </w:r>
      <w:r w:rsidRPr="006C6409">
        <w:rPr>
          <w:rStyle w:val="Emphasis"/>
          <w:highlight w:val="green"/>
        </w:rPr>
        <w:t>tests</w:t>
      </w:r>
      <w:r w:rsidRPr="00A402D4">
        <w:rPr>
          <w:sz w:val="16"/>
        </w:rPr>
        <w:t xml:space="preserve"> of economic interdependence. These lower</w:t>
      </w:r>
      <w:r w:rsidRPr="00A4287C">
        <w:rPr>
          <w:rStyle w:val="StyleUnderline"/>
        </w:rPr>
        <w:t xml:space="preserve">-level disputes </w:t>
      </w:r>
      <w:r w:rsidRPr="006C6409">
        <w:rPr>
          <w:rStyle w:val="StyleUnderline"/>
          <w:highlight w:val="green"/>
        </w:rPr>
        <w:t>do no</w:t>
      </w:r>
      <w:r w:rsidRPr="00A4287C">
        <w:rPr>
          <w:rStyle w:val="StyleUnderline"/>
        </w:rPr>
        <w:t xml:space="preserve">t </w:t>
      </w:r>
      <w:r w:rsidRPr="006C6409">
        <w:rPr>
          <w:rStyle w:val="StyleUnderline"/>
          <w:highlight w:val="green"/>
        </w:rPr>
        <w:t>accurately</w:t>
      </w:r>
      <w:r w:rsidRPr="00A4287C">
        <w:rPr>
          <w:rStyle w:val="StyleUnderline"/>
        </w:rPr>
        <w:t xml:space="preserve"> record</w:t>
      </w:r>
      <w:r w:rsidRPr="00A402D4">
        <w:rPr>
          <w:sz w:val="16"/>
        </w:rPr>
        <w:t xml:space="preserve"> the </w:t>
      </w:r>
      <w:r w:rsidRPr="006C6409">
        <w:rPr>
          <w:rStyle w:val="Emphasis"/>
          <w:highlight w:val="green"/>
        </w:rPr>
        <w:t>strategic logic</w:t>
      </w:r>
      <w:r w:rsidRPr="006C6409">
        <w:rPr>
          <w:sz w:val="16"/>
          <w:highlight w:val="green"/>
        </w:rPr>
        <w:t xml:space="preserve"> </w:t>
      </w:r>
      <w:r w:rsidRPr="000B3979">
        <w:rPr>
          <w:sz w:val="16"/>
        </w:rPr>
        <w:t>and</w:t>
      </w:r>
      <w:r w:rsidRPr="00A402D4">
        <w:rPr>
          <w:sz w:val="16"/>
        </w:rPr>
        <w:t xml:space="preserve"> decision-making </w:t>
      </w:r>
      <w:r w:rsidRPr="006C6409">
        <w:rPr>
          <w:rStyle w:val="StyleUnderline"/>
          <w:highlight w:val="green"/>
        </w:rPr>
        <w:t>outlined in the model</w:t>
      </w:r>
      <w:r w:rsidRPr="00A402D4">
        <w:rPr>
          <w:sz w:val="16"/>
        </w:rPr>
        <w:t xml:space="preserve"> above because these incidents are often accidental or involve non-state actors (</w:t>
      </w:r>
      <w:proofErr w:type="spellStart"/>
      <w:r w:rsidRPr="00A402D4">
        <w:rPr>
          <w:sz w:val="16"/>
        </w:rPr>
        <w:t>Gleditsch</w:t>
      </w:r>
      <w:proofErr w:type="spellEnd"/>
      <w:r w:rsidRPr="00A402D4">
        <w:rPr>
          <w:sz w:val="16"/>
        </w:rPr>
        <w:t xml:space="preserve"> and Pickering 2013). </w:t>
      </w:r>
    </w:p>
    <w:p w14:paraId="75FA0EBD" w14:textId="77777777" w:rsidR="002D39C2" w:rsidRDefault="002D39C2" w:rsidP="002D39C2">
      <w:pPr>
        <w:rPr>
          <w:sz w:val="16"/>
        </w:rPr>
      </w:pPr>
    </w:p>
    <w:p w14:paraId="033A9C54" w14:textId="77777777" w:rsidR="002D39C2" w:rsidRDefault="002D39C2" w:rsidP="002D39C2">
      <w:pPr>
        <w:pStyle w:val="Heading3"/>
      </w:pPr>
      <w:r>
        <w:t>2NC---AT---Growth Locked In</w:t>
      </w:r>
    </w:p>
    <w:p w14:paraId="7A8BEE7F" w14:textId="77777777" w:rsidR="002D39C2" w:rsidRPr="001B774A" w:rsidRDefault="002D39C2" w:rsidP="002D39C2">
      <w:pPr>
        <w:pStyle w:val="Heading4"/>
      </w:pPr>
      <w:r>
        <w:t xml:space="preserve">Global economic collapse makes it </w:t>
      </w:r>
      <w:r>
        <w:rPr>
          <w:u w:val="single"/>
        </w:rPr>
        <w:t>impossible</w:t>
      </w:r>
      <w:r>
        <w:t xml:space="preserve"> to </w:t>
      </w:r>
      <w:r>
        <w:rPr>
          <w:u w:val="single"/>
        </w:rPr>
        <w:t>finance</w:t>
      </w:r>
      <w:r>
        <w:t xml:space="preserve"> the resource extraction projects that will lock in warming---makes it </w:t>
      </w:r>
      <w:r>
        <w:rPr>
          <w:u w:val="single"/>
        </w:rPr>
        <w:t>impossible to restart</w:t>
      </w:r>
      <w:r>
        <w:t xml:space="preserve"> the global economy with </w:t>
      </w:r>
      <w:r>
        <w:rPr>
          <w:u w:val="single"/>
        </w:rPr>
        <w:t>anything other</w:t>
      </w:r>
      <w:r>
        <w:t xml:space="preserve"> than </w:t>
      </w:r>
      <w:r>
        <w:rPr>
          <w:u w:val="single"/>
        </w:rPr>
        <w:t>drastically reduced</w:t>
      </w:r>
      <w:r>
        <w:t xml:space="preserve"> emissions </w:t>
      </w:r>
    </w:p>
    <w:p w14:paraId="65496FE1" w14:textId="77777777" w:rsidR="002D39C2" w:rsidRDefault="002D39C2" w:rsidP="002D39C2">
      <w:r>
        <w:t xml:space="preserve">David </w:t>
      </w:r>
      <w:r w:rsidRPr="00056728">
        <w:rPr>
          <w:rStyle w:val="Style13ptBold"/>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19" w:history="1">
        <w:r w:rsidRPr="009F0C88">
          <w:rPr>
            <w:rStyle w:val="Hyperlink"/>
          </w:rPr>
          <w:t>http://simplicityinstitute.org/wp-content/uploads/2011/04/CrashOnDemandSimplicityInstitute.pdf</w:t>
        </w:r>
      </w:hyperlink>
      <w:r>
        <w:t xml:space="preserve"> </w:t>
      </w:r>
    </w:p>
    <w:p w14:paraId="4D55F151" w14:textId="77777777" w:rsidR="002D39C2" w:rsidRPr="00DD7A32" w:rsidRDefault="002D39C2" w:rsidP="002D39C2">
      <w:pPr>
        <w:rPr>
          <w:rStyle w:val="Emphasis"/>
        </w:rPr>
      </w:pPr>
      <w:r w:rsidRPr="00DD7A32">
        <w:rPr>
          <w:rStyle w:val="StyleUnderline"/>
        </w:rPr>
        <w:t xml:space="preserve">The </w:t>
      </w:r>
      <w:r w:rsidRPr="006C6409">
        <w:rPr>
          <w:rStyle w:val="StyleUnderline"/>
          <w:highlight w:val="green"/>
        </w:rPr>
        <w:t>ev</w:t>
      </w:r>
      <w:r w:rsidRPr="00DD7A32">
        <w:rPr>
          <w:rStyle w:val="StyleUnderline"/>
        </w:rPr>
        <w:t xml:space="preserve">idence </w:t>
      </w:r>
      <w:r w:rsidRPr="006C6409">
        <w:rPr>
          <w:rStyle w:val="StyleUnderline"/>
          <w:highlight w:val="green"/>
        </w:rPr>
        <w:t>that</w:t>
      </w:r>
      <w:r w:rsidRPr="00DD7A32">
        <w:rPr>
          <w:rStyle w:val="StyleUnderline"/>
        </w:rPr>
        <w:t xml:space="preserve"> the global </w:t>
      </w:r>
      <w:r w:rsidRPr="006C6409">
        <w:rPr>
          <w:rStyle w:val="StyleUnderline"/>
          <w:highlight w:val="green"/>
        </w:rPr>
        <w:t xml:space="preserve">financial system </w:t>
      </w:r>
      <w:r w:rsidRPr="00B9736A">
        <w:rPr>
          <w:rStyle w:val="StyleUnderline"/>
        </w:rPr>
        <w:t>is</w:t>
      </w:r>
      <w:r w:rsidRPr="00DD7A32">
        <w:rPr>
          <w:sz w:val="14"/>
        </w:rPr>
        <w:t xml:space="preserve"> a not-so-slow moving train </w:t>
      </w:r>
      <w:r w:rsidRPr="006C6409">
        <w:rPr>
          <w:rStyle w:val="Emphasis"/>
          <w:highlight w:val="green"/>
        </w:rPr>
        <w:t>crash is getting stronger</w:t>
      </w:r>
      <w:r w:rsidRPr="00DD7A32">
        <w:rPr>
          <w:sz w:val="14"/>
        </w:rPr>
        <w:t xml:space="preserve">. That investors and </w:t>
      </w:r>
      <w:r w:rsidRPr="00DD7A32">
        <w:rPr>
          <w:rStyle w:val="StyleUnderline"/>
        </w:rPr>
        <w:t xml:space="preserve">the </w:t>
      </w:r>
      <w:r w:rsidRPr="006C6409">
        <w:rPr>
          <w:rStyle w:val="StyleUnderline"/>
          <w:highlight w:val="green"/>
        </w:rPr>
        <w:t>billion</w:t>
      </w:r>
      <w:r w:rsidRPr="00DD7A32">
        <w:rPr>
          <w:sz w:val="14"/>
        </w:rPr>
        <w:t xml:space="preserve"> or so </w:t>
      </w:r>
      <w:r w:rsidRPr="006C6409">
        <w:rPr>
          <w:rStyle w:val="StyleUnderline"/>
          <w:highlight w:val="green"/>
        </w:rPr>
        <w:t>middle class</w:t>
      </w:r>
      <w:r w:rsidRPr="00DD7A32">
        <w:rPr>
          <w:rStyle w:val="StyleUnderline"/>
        </w:rPr>
        <w:t xml:space="preserve"> people</w:t>
      </w:r>
      <w:r w:rsidRPr="00DD7A32">
        <w:rPr>
          <w:sz w:val="14"/>
        </w:rPr>
        <w:t xml:space="preserve"> who have any savings and discretionary expenditure </w:t>
      </w:r>
      <w:r w:rsidRPr="00DD7A32">
        <w:rPr>
          <w:rStyle w:val="Emphasis"/>
        </w:rPr>
        <w:t xml:space="preserve">are </w:t>
      </w:r>
      <w:r w:rsidRPr="006C6409">
        <w:rPr>
          <w:rStyle w:val="Emphasis"/>
          <w:highlight w:val="green"/>
        </w:rPr>
        <w:t>losing faith</w:t>
      </w:r>
      <w:r w:rsidRPr="00DD7A32">
        <w:rPr>
          <w:rStyle w:val="Emphasis"/>
        </w:rPr>
        <w:t>,</w:t>
      </w:r>
      <w:r w:rsidRPr="00DD7A32">
        <w:rPr>
          <w:sz w:val="14"/>
        </w:rPr>
        <w:t xml:space="preserve"> might be an understatement. </w:t>
      </w:r>
      <w:r w:rsidRPr="00DD7A32">
        <w:rPr>
          <w:rStyle w:val="StyleUnderline"/>
        </w:rPr>
        <w:t xml:space="preserve">It </w:t>
      </w:r>
      <w:r w:rsidRPr="006C6409">
        <w:rPr>
          <w:rStyle w:val="StyleUnderline"/>
          <w:highlight w:val="green"/>
        </w:rPr>
        <w:t>may be</w:t>
      </w:r>
      <w:r w:rsidRPr="00DD7A32">
        <w:rPr>
          <w:sz w:val="14"/>
        </w:rPr>
        <w:t xml:space="preserve"> that </w:t>
      </w:r>
      <w:r w:rsidRPr="006C6409">
        <w:rPr>
          <w:rStyle w:val="StyleUnderline"/>
          <w:highlight w:val="green"/>
        </w:rPr>
        <w:t>paralysis</w:t>
      </w:r>
      <w:r w:rsidRPr="00DD7A32">
        <w:rPr>
          <w:sz w:val="14"/>
        </w:rPr>
        <w:t xml:space="preserve"> and inertia is </w:t>
      </w:r>
      <w:r w:rsidRPr="00DD7A32">
        <w:rPr>
          <w:rStyle w:val="Emphasis"/>
        </w:rPr>
        <w:t xml:space="preserve">all that is </w:t>
      </w:r>
      <w:r w:rsidRPr="006C6409">
        <w:rPr>
          <w:rStyle w:val="Emphasis"/>
          <w:highlight w:val="green"/>
        </w:rPr>
        <w:t xml:space="preserve">holding </w:t>
      </w:r>
      <w:r w:rsidRPr="00B9736A">
        <w:rPr>
          <w:rStyle w:val="Emphasis"/>
        </w:rPr>
        <w:t xml:space="preserve">the </w:t>
      </w:r>
      <w:r w:rsidRPr="006C6409">
        <w:rPr>
          <w:rStyle w:val="Emphasis"/>
          <w:highlight w:val="green"/>
        </w:rPr>
        <w:t>system together</w:t>
      </w:r>
      <w:r w:rsidRPr="00DD7A32">
        <w:rPr>
          <w:rStyle w:val="Emphasis"/>
        </w:rPr>
        <w:t>.</w:t>
      </w:r>
    </w:p>
    <w:p w14:paraId="75177D73" w14:textId="77777777" w:rsidR="002D39C2" w:rsidRPr="00DD7A32" w:rsidRDefault="002D39C2" w:rsidP="002D39C2">
      <w:pPr>
        <w:rPr>
          <w:sz w:val="16"/>
        </w:rPr>
      </w:pPr>
      <w:r w:rsidRPr="00DD7A32">
        <w:rPr>
          <w:rStyle w:val="StyleUnderline"/>
        </w:rPr>
        <w:t xml:space="preserve">A </w:t>
      </w:r>
      <w:r w:rsidRPr="006C6409">
        <w:rPr>
          <w:rStyle w:val="StyleUnderline"/>
          <w:highlight w:val="green"/>
        </w:rPr>
        <w:t>collapse</w:t>
      </w:r>
      <w:r w:rsidRPr="00DD7A32">
        <w:rPr>
          <w:sz w:val="16"/>
        </w:rPr>
        <w:t xml:space="preserve"> in credit </w:t>
      </w:r>
      <w:r w:rsidRPr="006C6409">
        <w:rPr>
          <w:rStyle w:val="StyleUnderline"/>
          <w:highlight w:val="green"/>
        </w:rPr>
        <w:t>could make it</w:t>
      </w:r>
      <w:r w:rsidRPr="00DD7A32">
        <w:rPr>
          <w:sz w:val="16"/>
        </w:rPr>
        <w:t xml:space="preserve"> </w:t>
      </w:r>
      <w:r w:rsidRPr="00DD7A32">
        <w:rPr>
          <w:rStyle w:val="Emphasis"/>
        </w:rPr>
        <w:t xml:space="preserve">very </w:t>
      </w:r>
      <w:r w:rsidRPr="006C6409">
        <w:rPr>
          <w:rStyle w:val="Emphasis"/>
          <w:highlight w:val="green"/>
        </w:rPr>
        <w:t>difficult</w:t>
      </w:r>
      <w:r w:rsidRPr="006C6409">
        <w:rPr>
          <w:sz w:val="16"/>
          <w:highlight w:val="green"/>
        </w:rPr>
        <w:t xml:space="preserve"> </w:t>
      </w:r>
      <w:r w:rsidRPr="006C6409">
        <w:rPr>
          <w:rStyle w:val="StyleUnderline"/>
          <w:highlight w:val="green"/>
        </w:rPr>
        <w:t>to raise</w:t>
      </w:r>
      <w:r w:rsidRPr="00DD7A32">
        <w:rPr>
          <w:sz w:val="16"/>
        </w:rPr>
        <w:t xml:space="preserve"> the </w:t>
      </w:r>
      <w:r w:rsidRPr="006C6409">
        <w:rPr>
          <w:rStyle w:val="StyleUnderline"/>
          <w:highlight w:val="green"/>
        </w:rPr>
        <w:t>finance</w:t>
      </w:r>
      <w:r w:rsidRPr="00DD7A32">
        <w:rPr>
          <w:sz w:val="16"/>
        </w:rPr>
        <w:t xml:space="preserve"> </w:t>
      </w:r>
      <w:r w:rsidRPr="00DD7A32">
        <w:rPr>
          <w:rStyle w:val="StyleUnderline"/>
        </w:rPr>
        <w:t>necessary for</w:t>
      </w:r>
      <w:r w:rsidRPr="00DD7A32">
        <w:rPr>
          <w:sz w:val="16"/>
        </w:rPr>
        <w:t xml:space="preserve"> the ongoing </w:t>
      </w:r>
      <w:r w:rsidRPr="00DD7A32">
        <w:rPr>
          <w:rStyle w:val="StyleUnderline"/>
        </w:rPr>
        <w:t>extraction</w:t>
      </w:r>
      <w:r w:rsidRPr="00DD7A32">
        <w:rPr>
          <w:sz w:val="16"/>
        </w:rPr>
        <w:t xml:space="preserve"> of tar sands, shale gas and other mad resource extraction projects that are accelerating the production of GGE. </w:t>
      </w:r>
      <w:r w:rsidRPr="00DD7A32">
        <w:rPr>
          <w:rStyle w:val="StyleUnderline"/>
        </w:rPr>
        <w:t xml:space="preserve">A </w:t>
      </w:r>
      <w:r w:rsidRPr="006C6409">
        <w:rPr>
          <w:rStyle w:val="StyleUnderline"/>
          <w:highlight w:val="green"/>
        </w:rPr>
        <w:t>deflationary spiral</w:t>
      </w:r>
      <w:r w:rsidRPr="00DD7A32">
        <w:rPr>
          <w:sz w:val="16"/>
        </w:rPr>
        <w:t xml:space="preserve"> that follows from a credit crisis and collapsing asset (housing etc.) </w:t>
      </w:r>
      <w:r w:rsidRPr="00DD7A32">
        <w:rPr>
          <w:rStyle w:val="StyleUnderline"/>
        </w:rPr>
        <w:t>values</w:t>
      </w:r>
      <w:r w:rsidRPr="00DD7A32">
        <w:rPr>
          <w:sz w:val="16"/>
        </w:rPr>
        <w:t xml:space="preserve"> could </w:t>
      </w:r>
      <w:r w:rsidRPr="006C6409">
        <w:rPr>
          <w:rStyle w:val="StyleUnderline"/>
          <w:highlight w:val="green"/>
        </w:rPr>
        <w:t xml:space="preserve">change </w:t>
      </w:r>
      <w:proofErr w:type="spellStart"/>
      <w:r w:rsidRPr="006C6409">
        <w:rPr>
          <w:rStyle w:val="StyleUnderline"/>
          <w:highlight w:val="green"/>
        </w:rPr>
        <w:t>behaviour</w:t>
      </w:r>
      <w:proofErr w:type="spellEnd"/>
      <w:r w:rsidRPr="00DD7A32">
        <w:rPr>
          <w:sz w:val="16"/>
        </w:rPr>
        <w:t xml:space="preserve"> to the extent that people stop spending on anything but essentials because of job insecurity and the fact that everything will be cheaper next month. I believe </w:t>
      </w:r>
      <w:r w:rsidRPr="00DD7A32">
        <w:rPr>
          <w:rStyle w:val="StyleUnderline"/>
        </w:rPr>
        <w:t xml:space="preserve">the </w:t>
      </w:r>
      <w:r w:rsidRPr="006C6409">
        <w:rPr>
          <w:rStyle w:val="StyleUnderline"/>
          <w:highlight w:val="green"/>
        </w:rPr>
        <w:t>chances of</w:t>
      </w:r>
      <w:r w:rsidRPr="00DD7A32">
        <w:rPr>
          <w:sz w:val="16"/>
        </w:rPr>
        <w:t xml:space="preserve"> </w:t>
      </w:r>
      <w:r w:rsidRPr="00DD7A32">
        <w:rPr>
          <w:rStyle w:val="StyleUnderline"/>
        </w:rPr>
        <w:t xml:space="preserve">global </w:t>
      </w:r>
      <w:r w:rsidRPr="006C6409">
        <w:rPr>
          <w:rStyle w:val="StyleUnderline"/>
          <w:highlight w:val="green"/>
        </w:rPr>
        <w:t>economic collapse</w:t>
      </w:r>
      <w:r w:rsidRPr="00DD7A32">
        <w:rPr>
          <w:sz w:val="16"/>
        </w:rPr>
        <w:t xml:space="preserve"> (in the next five years) </w:t>
      </w:r>
      <w:r w:rsidRPr="006C6409">
        <w:rPr>
          <w:rStyle w:val="Emphasis"/>
          <w:highlight w:val="green"/>
        </w:rPr>
        <w:t>being severe</w:t>
      </w:r>
      <w:r w:rsidRPr="00DD7A32">
        <w:rPr>
          <w:rStyle w:val="Emphasis"/>
        </w:rPr>
        <w:t xml:space="preserve"> </w:t>
      </w:r>
      <w:r w:rsidRPr="00DD7A32">
        <w:rPr>
          <w:sz w:val="16"/>
        </w:rPr>
        <w:t xml:space="preserve">enough to achieve this have to be rated at least 50%. Further I believe </w:t>
      </w:r>
      <w:r w:rsidRPr="00DD7A32">
        <w:rPr>
          <w:rStyle w:val="Emphasis"/>
        </w:rPr>
        <w:t xml:space="preserve">many </w:t>
      </w:r>
      <w:r w:rsidRPr="006C6409">
        <w:rPr>
          <w:rStyle w:val="Emphasis"/>
          <w:highlight w:val="green"/>
        </w:rPr>
        <w:t>climate activists</w:t>
      </w:r>
      <w:r w:rsidRPr="00DD7A32">
        <w:rPr>
          <w:sz w:val="16"/>
        </w:rPr>
        <w:t xml:space="preserve"> and policy professionals </w:t>
      </w:r>
      <w:r w:rsidRPr="00DD7A32">
        <w:rPr>
          <w:rStyle w:val="StyleUnderline"/>
        </w:rPr>
        <w:t xml:space="preserve">are </w:t>
      </w:r>
      <w:r w:rsidRPr="006C6409">
        <w:rPr>
          <w:rStyle w:val="StyleUnderline"/>
          <w:highlight w:val="green"/>
        </w:rPr>
        <w:t>shifting</w:t>
      </w:r>
      <w:r w:rsidRPr="00DD7A32">
        <w:rPr>
          <w:sz w:val="16"/>
        </w:rPr>
        <w:t xml:space="preserve"> to at least privately hoping </w:t>
      </w:r>
      <w:r w:rsidRPr="00B9736A">
        <w:rPr>
          <w:rStyle w:val="StyleUnderline"/>
        </w:rPr>
        <w:t>this</w:t>
      </w:r>
      <w:r w:rsidRPr="00DD7A32">
        <w:rPr>
          <w:rStyle w:val="StyleUnderline"/>
        </w:rPr>
        <w:t xml:space="preserve"> </w:t>
      </w:r>
      <w:r w:rsidRPr="006C6409">
        <w:rPr>
          <w:rStyle w:val="StyleUnderline"/>
          <w:highlight w:val="green"/>
        </w:rPr>
        <w:t>might be the case</w:t>
      </w:r>
      <w:r w:rsidRPr="00DD7A32">
        <w:rPr>
          <w:sz w:val="16"/>
        </w:rPr>
        <w:t xml:space="preserve"> because the chances of a planned </w:t>
      </w:r>
      <w:proofErr w:type="spellStart"/>
      <w:r w:rsidRPr="00DD7A32">
        <w:rPr>
          <w:sz w:val="16"/>
        </w:rPr>
        <w:t>powerdown</w:t>
      </w:r>
      <w:proofErr w:type="spellEnd"/>
      <w:r w:rsidRPr="00DD7A32">
        <w:rPr>
          <w:sz w:val="16"/>
        </w:rPr>
        <w:t xml:space="preserve"> seems to be fading.</w:t>
      </w:r>
    </w:p>
    <w:p w14:paraId="21349A7E" w14:textId="77777777" w:rsidR="002D39C2" w:rsidRPr="00DD7A32" w:rsidRDefault="002D39C2" w:rsidP="002D39C2">
      <w:pPr>
        <w:rPr>
          <w:rStyle w:val="StyleUnderline"/>
        </w:rPr>
      </w:pPr>
      <w:r w:rsidRPr="00DD7A32">
        <w:rPr>
          <w:sz w:val="16"/>
        </w:rPr>
        <w:t xml:space="preserve">If we accept </w:t>
      </w:r>
      <w:r w:rsidRPr="00DD7A32">
        <w:rPr>
          <w:rStyle w:val="StyleUnderline"/>
        </w:rPr>
        <w:t>a</w:t>
      </w:r>
      <w:r w:rsidRPr="00DD7A32">
        <w:rPr>
          <w:sz w:val="16"/>
        </w:rPr>
        <w:t xml:space="preserve"> global financial </w:t>
      </w:r>
      <w:r w:rsidRPr="006C6409">
        <w:rPr>
          <w:rStyle w:val="StyleUnderline"/>
          <w:highlight w:val="green"/>
        </w:rPr>
        <w:t>crash</w:t>
      </w:r>
      <w:r w:rsidRPr="00DD7A32">
        <w:rPr>
          <w:rStyle w:val="StyleUnderline"/>
        </w:rPr>
        <w:t xml:space="preserve"> could </w:t>
      </w:r>
      <w:r w:rsidRPr="006C6409">
        <w:rPr>
          <w:rStyle w:val="StyleUnderline"/>
          <w:highlight w:val="green"/>
        </w:rPr>
        <w:t>make it</w:t>
      </w:r>
      <w:r w:rsidRPr="00DD7A32">
        <w:rPr>
          <w:sz w:val="16"/>
        </w:rPr>
        <w:t xml:space="preserve"> very difficult. if not </w:t>
      </w:r>
      <w:r w:rsidRPr="006C6409">
        <w:rPr>
          <w:rStyle w:val="StyleUnderline"/>
          <w:highlight w:val="green"/>
        </w:rPr>
        <w:t>impossible</w:t>
      </w:r>
      <w:r w:rsidRPr="006C6409">
        <w:rPr>
          <w:sz w:val="16"/>
          <w:highlight w:val="green"/>
        </w:rPr>
        <w:t xml:space="preserve">, </w:t>
      </w:r>
      <w:r w:rsidRPr="006C6409">
        <w:rPr>
          <w:rStyle w:val="Emphasis"/>
          <w:highlight w:val="green"/>
        </w:rPr>
        <w:t>to restart</w:t>
      </w:r>
      <w:r w:rsidRPr="00DD7A32">
        <w:rPr>
          <w:rStyle w:val="Emphasis"/>
        </w:rPr>
        <w:t xml:space="preserve"> the global </w:t>
      </w:r>
      <w:r w:rsidRPr="006C6409">
        <w:rPr>
          <w:rStyle w:val="Emphasis"/>
          <w:highlight w:val="green"/>
        </w:rPr>
        <w:t>economy</w:t>
      </w:r>
      <w:r w:rsidRPr="006C6409">
        <w:rPr>
          <w:sz w:val="16"/>
          <w:highlight w:val="green"/>
        </w:rPr>
        <w:t xml:space="preserve"> </w:t>
      </w:r>
      <w:r w:rsidRPr="006C6409">
        <w:rPr>
          <w:rStyle w:val="StyleUnderline"/>
          <w:highlight w:val="green"/>
        </w:rPr>
        <w:t>with anything other than</w:t>
      </w:r>
      <w:r w:rsidRPr="006C6409">
        <w:rPr>
          <w:sz w:val="16"/>
          <w:highlight w:val="green"/>
        </w:rPr>
        <w:t xml:space="preserve"> </w:t>
      </w:r>
      <w:r w:rsidRPr="006C6409">
        <w:rPr>
          <w:rStyle w:val="Emphasis"/>
          <w:highlight w:val="green"/>
        </w:rPr>
        <w:t>drastically reduced emissions</w:t>
      </w:r>
      <w:r w:rsidRPr="00DD7A32">
        <w:rPr>
          <w:sz w:val="16"/>
        </w:rPr>
        <w:t xml:space="preserve">, then an </w:t>
      </w:r>
      <w:r w:rsidRPr="00DD7A32">
        <w:rPr>
          <w:rStyle w:val="StyleUnderline"/>
        </w:rPr>
        <w:t>argument can be mounted for putting effort into precipitating that crash</w:t>
      </w:r>
      <w:r w:rsidRPr="00DD7A32">
        <w:rPr>
          <w:sz w:val="16"/>
        </w:rPr>
        <w:t xml:space="preserve">, the crash of the financial system. Any such plan would of course invite being blamed for causing it when it happens. No one wants to be strung up along with the bankers for causing a global version of Greece, Egypt or many other countries, let alone the horrors of Syria. On the other hand, </w:t>
      </w:r>
      <w:r w:rsidRPr="00DD7A32">
        <w:rPr>
          <w:rStyle w:val="StyleUnderline"/>
        </w:rPr>
        <w:t xml:space="preserve">we have </w:t>
      </w:r>
      <w:r w:rsidRPr="006C6409">
        <w:rPr>
          <w:rStyle w:val="StyleUnderline"/>
          <w:highlight w:val="green"/>
        </w:rPr>
        <w:t>no precedent to indicate how bad conditions might be in</w:t>
      </w:r>
      <w:r w:rsidRPr="00DD7A32">
        <w:rPr>
          <w:rStyle w:val="StyleUnderline"/>
        </w:rPr>
        <w:t xml:space="preserve"> </w:t>
      </w:r>
      <w:r w:rsidRPr="00DD7A32">
        <w:rPr>
          <w:sz w:val="16"/>
        </w:rPr>
        <w:t xml:space="preserve">currently </w:t>
      </w:r>
      <w:r w:rsidRPr="006C6409">
        <w:rPr>
          <w:rStyle w:val="StyleUnderline"/>
          <w:highlight w:val="green"/>
        </w:rPr>
        <w:t>affluent countries</w:t>
      </w:r>
      <w:r w:rsidRPr="00DD7A32">
        <w:rPr>
          <w:rStyle w:val="StyleUnderline"/>
        </w:rPr>
        <w:t>.</w:t>
      </w:r>
    </w:p>
    <w:p w14:paraId="7A179508" w14:textId="77777777" w:rsidR="002D39C2" w:rsidRPr="00DD7A32" w:rsidRDefault="002D39C2" w:rsidP="002D39C2">
      <w:pPr>
        <w:rPr>
          <w:sz w:val="16"/>
        </w:rPr>
      </w:pPr>
      <w:r w:rsidRPr="00DD7A32">
        <w:rPr>
          <w:sz w:val="16"/>
        </w:rPr>
        <w:t xml:space="preserve">The picture I am building is that </w:t>
      </w:r>
      <w:r w:rsidRPr="00DD7A32">
        <w:rPr>
          <w:rStyle w:val="StyleUnderline"/>
        </w:rPr>
        <w:t>it is</w:t>
      </w:r>
      <w:r w:rsidRPr="00DD7A32">
        <w:rPr>
          <w:sz w:val="16"/>
        </w:rPr>
        <w:t xml:space="preserve"> almost </w:t>
      </w:r>
      <w:r w:rsidRPr="006C6409">
        <w:rPr>
          <w:rStyle w:val="StyleUnderline"/>
          <w:highlight w:val="green"/>
        </w:rPr>
        <w:t>inevitable</w:t>
      </w:r>
      <w:r w:rsidRPr="00DD7A32">
        <w:rPr>
          <w:rStyle w:val="StyleUnderline"/>
        </w:rPr>
        <w:t xml:space="preserve"> that those who warn of the crisis will get the blame for</w:t>
      </w:r>
      <w:r w:rsidRPr="00DD7A32">
        <w:rPr>
          <w:sz w:val="16"/>
        </w:rPr>
        <w:t xml:space="preserve"> causing </w:t>
      </w:r>
      <w:r w:rsidRPr="00DD7A32">
        <w:rPr>
          <w:rStyle w:val="StyleUnderline"/>
        </w:rPr>
        <w:t>it.</w:t>
      </w:r>
      <w:r w:rsidRPr="00DD7A32">
        <w:rPr>
          <w:sz w:val="16"/>
        </w:rPr>
        <w:t xml:space="preserve"> </w:t>
      </w:r>
      <w:r w:rsidRPr="00DD7A32">
        <w:rPr>
          <w:rStyle w:val="StyleUnderline"/>
        </w:rPr>
        <w:t>So</w:t>
      </w:r>
      <w:r w:rsidRPr="00DD7A32">
        <w:rPr>
          <w:sz w:val="16"/>
        </w:rPr>
        <w:t xml:space="preserve"> if we are going to be blamed anyway, </w:t>
      </w:r>
      <w:r w:rsidRPr="006C6409">
        <w:rPr>
          <w:rStyle w:val="Emphasis"/>
          <w:highlight w:val="green"/>
        </w:rPr>
        <w:t xml:space="preserve">we could be proactive </w:t>
      </w:r>
      <w:r w:rsidRPr="00B9736A">
        <w:rPr>
          <w:rStyle w:val="Emphasis"/>
        </w:rPr>
        <w:t>about</w:t>
      </w:r>
      <w:r w:rsidRPr="00DD7A32">
        <w:rPr>
          <w:sz w:val="16"/>
        </w:rPr>
        <w:t xml:space="preserve"> it </w:t>
      </w:r>
      <w:r w:rsidRPr="006C6409">
        <w:rPr>
          <w:rStyle w:val="StyleUnderline"/>
          <w:highlight w:val="green"/>
        </w:rPr>
        <w:t>and</w:t>
      </w:r>
      <w:r w:rsidRPr="00DD7A32">
        <w:rPr>
          <w:sz w:val="16"/>
        </w:rPr>
        <w:t xml:space="preserve"> at least </w:t>
      </w:r>
      <w:r w:rsidRPr="006C6409">
        <w:rPr>
          <w:rStyle w:val="StyleUnderline"/>
          <w:highlight w:val="green"/>
        </w:rPr>
        <w:t>get</w:t>
      </w:r>
      <w:r w:rsidRPr="00DD7A32">
        <w:rPr>
          <w:rStyle w:val="StyleUnderline"/>
        </w:rPr>
        <w:t xml:space="preserve"> the </w:t>
      </w:r>
      <w:r w:rsidRPr="006C6409">
        <w:rPr>
          <w:rStyle w:val="StyleUnderline"/>
          <w:highlight w:val="green"/>
        </w:rPr>
        <w:t>advantage for humanity</w:t>
      </w:r>
      <w:r w:rsidRPr="00DD7A32">
        <w:rPr>
          <w:sz w:val="16"/>
        </w:rPr>
        <w:t xml:space="preserve"> of crisis </w:t>
      </w:r>
      <w:r w:rsidRPr="00DD7A32">
        <w:rPr>
          <w:rStyle w:val="StyleUnderline"/>
        </w:rPr>
        <w:t>now</w:t>
      </w:r>
      <w:r w:rsidRPr="00DD7A32">
        <w:rPr>
          <w:sz w:val="16"/>
        </w:rPr>
        <w:t xml:space="preserve">, rather than later. </w:t>
      </w:r>
      <w:r w:rsidRPr="00DD7A32">
        <w:rPr>
          <w:rStyle w:val="StyleUnderline"/>
        </w:rPr>
        <w:t>For</w:t>
      </w:r>
      <w:r w:rsidRPr="00DD7A32">
        <w:rPr>
          <w:sz w:val="16"/>
        </w:rPr>
        <w:t xml:space="preserve"> the people of </w:t>
      </w:r>
      <w:r w:rsidRPr="006C6409">
        <w:rPr>
          <w:rStyle w:val="StyleUnderline"/>
          <w:highlight w:val="green"/>
        </w:rPr>
        <w:t>Syria</w:t>
      </w:r>
      <w:r w:rsidRPr="00DD7A32">
        <w:rPr>
          <w:sz w:val="16"/>
        </w:rPr>
        <w:t xml:space="preserve"> caught in the grip of climate, energy and geopolitical struggle, all </w:t>
      </w:r>
      <w:r w:rsidRPr="00DD7A32">
        <w:rPr>
          <w:rStyle w:val="StyleUnderline"/>
        </w:rPr>
        <w:t xml:space="preserve">this </w:t>
      </w:r>
      <w:r w:rsidRPr="006C6409">
        <w:rPr>
          <w:rStyle w:val="StyleUnderline"/>
          <w:highlight w:val="green"/>
        </w:rPr>
        <w:t>hardly matters</w:t>
      </w:r>
      <w:r w:rsidRPr="006C6409">
        <w:rPr>
          <w:sz w:val="16"/>
          <w:highlight w:val="green"/>
        </w:rPr>
        <w:t xml:space="preserve"> </w:t>
      </w:r>
      <w:r w:rsidRPr="006C6409">
        <w:rPr>
          <w:rStyle w:val="StyleUnderline"/>
          <w:highlight w:val="green"/>
        </w:rPr>
        <w:t>because</w:t>
      </w:r>
      <w:r w:rsidRPr="00DD7A32">
        <w:rPr>
          <w:sz w:val="16"/>
        </w:rPr>
        <w:t xml:space="preserve"> </w:t>
      </w:r>
      <w:r w:rsidRPr="00DD7A32">
        <w:rPr>
          <w:rStyle w:val="StyleUnderline"/>
        </w:rPr>
        <w:t xml:space="preserve">it </w:t>
      </w:r>
      <w:r w:rsidRPr="006C6409">
        <w:rPr>
          <w:rStyle w:val="StyleUnderline"/>
          <w:highlight w:val="green"/>
        </w:rPr>
        <w:t>couldn't get worse</w:t>
      </w:r>
      <w:r w:rsidRPr="00DD7A32">
        <w:rPr>
          <w:sz w:val="16"/>
        </w:rPr>
        <w:t xml:space="preserve"> for them. In fact </w:t>
      </w:r>
      <w:r w:rsidRPr="006C6409">
        <w:rPr>
          <w:rStyle w:val="StyleUnderline"/>
          <w:highlight w:val="green"/>
        </w:rPr>
        <w:t>conditions</w:t>
      </w:r>
      <w:r w:rsidRPr="00DD7A32">
        <w:rPr>
          <w:rStyle w:val="StyleUnderline"/>
        </w:rPr>
        <w:t xml:space="preserve"> in such</w:t>
      </w:r>
      <w:r w:rsidRPr="00DD7A32">
        <w:rPr>
          <w:sz w:val="16"/>
        </w:rPr>
        <w:t xml:space="preserve"> stricken </w:t>
      </w:r>
      <w:r w:rsidRPr="00DD7A32">
        <w:rPr>
          <w:rStyle w:val="StyleUnderline"/>
        </w:rPr>
        <w:t>places could</w:t>
      </w:r>
      <w:r w:rsidRPr="00DD7A32">
        <w:rPr>
          <w:sz w:val="16"/>
        </w:rPr>
        <w:t xml:space="preserve"> actually </w:t>
      </w:r>
      <w:r w:rsidRPr="006C6409">
        <w:rPr>
          <w:rStyle w:val="Emphasis"/>
          <w:highlight w:val="green"/>
        </w:rPr>
        <w:t>improve if</w:t>
      </w:r>
      <w:r w:rsidRPr="00DD7A32">
        <w:rPr>
          <w:rStyle w:val="Emphasis"/>
        </w:rPr>
        <w:t xml:space="preserve"> </w:t>
      </w:r>
      <w:r w:rsidRPr="00DD7A32">
        <w:rPr>
          <w:sz w:val="16"/>
        </w:rPr>
        <w:t xml:space="preserve">global </w:t>
      </w:r>
      <w:r w:rsidRPr="006C6409">
        <w:rPr>
          <w:rStyle w:val="Emphasis"/>
          <w:highlight w:val="green"/>
        </w:rPr>
        <w:t>superpower</w:t>
      </w:r>
      <w:r w:rsidRPr="00DD7A32">
        <w:rPr>
          <w:rStyle w:val="Emphasis"/>
        </w:rPr>
        <w:t xml:space="preserve"> </w:t>
      </w:r>
      <w:r w:rsidRPr="006C6409">
        <w:rPr>
          <w:rStyle w:val="Emphasis"/>
          <w:highlight w:val="green"/>
        </w:rPr>
        <w:t>competition is disabled</w:t>
      </w:r>
      <w:r w:rsidRPr="00DD7A32">
        <w:rPr>
          <w:sz w:val="16"/>
        </w:rPr>
        <w:t xml:space="preserve"> by the collapse of the global finance. Even </w:t>
      </w:r>
      <w:r w:rsidRPr="00DD7A32">
        <w:rPr>
          <w:rStyle w:val="Emphasis"/>
        </w:rPr>
        <w:t xml:space="preserve">the </w:t>
      </w:r>
      <w:r w:rsidRPr="006C6409">
        <w:rPr>
          <w:rStyle w:val="Emphasis"/>
          <w:highlight w:val="green"/>
        </w:rPr>
        <w:t>average citizen in Greece or Egypt might be hoping to see</w:t>
      </w:r>
      <w:r w:rsidRPr="00DD7A32">
        <w:rPr>
          <w:sz w:val="16"/>
        </w:rPr>
        <w:t xml:space="preserve"> the remaining </w:t>
      </w:r>
      <w:r w:rsidRPr="006C6409">
        <w:rPr>
          <w:rStyle w:val="StyleUnderline"/>
          <w:highlight w:val="green"/>
        </w:rPr>
        <w:t>affluent countries</w:t>
      </w:r>
      <w:r w:rsidRPr="00DD7A32">
        <w:rPr>
          <w:rStyle w:val="StyleUnderline"/>
        </w:rPr>
        <w:t xml:space="preserve"> </w:t>
      </w:r>
      <w:r w:rsidRPr="006C6409">
        <w:rPr>
          <w:rStyle w:val="StyleUnderline"/>
          <w:highlight w:val="green"/>
        </w:rPr>
        <w:t>get</w:t>
      </w:r>
      <w:r w:rsidRPr="00DD7A32">
        <w:rPr>
          <w:rStyle w:val="StyleUnderline"/>
        </w:rPr>
        <w:t xml:space="preserve"> a </w:t>
      </w:r>
      <w:r w:rsidRPr="006C6409">
        <w:rPr>
          <w:rStyle w:val="StyleUnderline"/>
          <w:highlight w:val="green"/>
        </w:rPr>
        <w:t>taste of their own medicine'</w:t>
      </w:r>
      <w:r w:rsidRPr="00DD7A32">
        <w:rPr>
          <w:sz w:val="16"/>
        </w:rPr>
        <w:t>. The complexity of global human overshoot, so long predicted, and now unfolding is far too multifaceted to be captured by any simple story about good. innocence. evil and blame. Before considering whether this is a good idea or not. I want to consider whether concerted action by limited numbers of activists could bring it about?</w:t>
      </w:r>
    </w:p>
    <w:p w14:paraId="75BD5C1F" w14:textId="77777777" w:rsidR="002D39C2" w:rsidRDefault="002D39C2" w:rsidP="002D39C2"/>
    <w:p w14:paraId="7C841A27" w14:textId="77777777" w:rsidR="002D39C2" w:rsidRPr="00CB76CF" w:rsidRDefault="002D39C2" w:rsidP="002D39C2"/>
    <w:p w14:paraId="5FD5D762" w14:textId="77777777" w:rsidR="00F6140F" w:rsidRPr="00F6140F" w:rsidRDefault="00F6140F" w:rsidP="00F6140F"/>
    <w:p w14:paraId="1A1C0DEE" w14:textId="5A343723" w:rsidR="00382E0B" w:rsidRDefault="00F6140F" w:rsidP="00382E0B">
      <w:pPr>
        <w:pStyle w:val="Heading2"/>
      </w:pPr>
      <w:r>
        <w:t>Sustainability</w:t>
      </w:r>
    </w:p>
    <w:p w14:paraId="0A18692B" w14:textId="77777777" w:rsidR="00D67D63" w:rsidRDefault="00D67D63" w:rsidP="00D67D63">
      <w:pPr>
        <w:pStyle w:val="Heading3"/>
      </w:pPr>
      <w:r>
        <w:t xml:space="preserve">2NC – sustainability </w:t>
      </w:r>
      <w:proofErr w:type="spellStart"/>
      <w:r>
        <w:t>xt</w:t>
      </w:r>
      <w:proofErr w:type="spellEnd"/>
    </w:p>
    <w:p w14:paraId="65874BBE" w14:textId="77777777" w:rsidR="00D67D63" w:rsidRDefault="00D67D63" w:rsidP="00D67D63">
      <w:pPr>
        <w:pStyle w:val="Heading4"/>
      </w:pPr>
      <w:r>
        <w:t>Growth is terminally unsustainable--</w:t>
      </w:r>
    </w:p>
    <w:p w14:paraId="1271AFE9" w14:textId="7CDC9EB4" w:rsidR="00D67D63" w:rsidRDefault="00757CF4" w:rsidP="00D67D63">
      <w:pPr>
        <w:pStyle w:val="Heading4"/>
        <w:numPr>
          <w:ilvl w:val="0"/>
          <w:numId w:val="20"/>
        </w:numPr>
      </w:pPr>
      <w:r>
        <w:t>D</w:t>
      </w:r>
      <w:r w:rsidR="00D67D63">
        <w:t>ecoupling</w:t>
      </w:r>
      <w:r>
        <w:t xml:space="preserve"> fails</w:t>
      </w:r>
      <w:r w:rsidR="00D67D63">
        <w:t xml:space="preserve"> – even assuming all of the planet adopts the best practices we’d still be consuming almost double the amount of materials that’s sustainable.  We need to stay under 50 billion tons per year but best-case scenario modeling shows we’re 200% above that regardless</w:t>
      </w:r>
    </w:p>
    <w:p w14:paraId="2E764919" w14:textId="77777777" w:rsidR="00D67D63" w:rsidRPr="006F45C6" w:rsidRDefault="00D67D63" w:rsidP="00D67D63">
      <w:pPr>
        <w:pStyle w:val="Heading4"/>
        <w:numPr>
          <w:ilvl w:val="0"/>
          <w:numId w:val="20"/>
        </w:numPr>
      </w:pPr>
      <w:r>
        <w:t>Carbon pricing fails even worse – best case scenario we use 135 billion tons which is way over the maximum – proves decoupling can never work</w:t>
      </w:r>
    </w:p>
    <w:p w14:paraId="0ADF1A8E" w14:textId="77777777" w:rsidR="00D67D63" w:rsidRDefault="00D67D63" w:rsidP="00D67D63">
      <w:pPr>
        <w:pStyle w:val="Heading4"/>
        <w:rPr>
          <w:rStyle w:val="Style13ptBold"/>
          <w:b/>
          <w:bCs w:val="0"/>
        </w:rPr>
      </w:pPr>
      <w:r>
        <w:t xml:space="preserve">Only moving away from a growth-centric paradigm and societies can we prevent environmental catastrophes.  That’s </w:t>
      </w:r>
      <w:r w:rsidRPr="006F45C6">
        <w:rPr>
          <w:rStyle w:val="Style13ptBold"/>
          <w:b/>
          <w:bCs w:val="0"/>
        </w:rPr>
        <w:t>Hickel</w:t>
      </w:r>
      <w:r>
        <w:rPr>
          <w:rStyle w:val="Style13ptBold"/>
          <w:b/>
          <w:bCs w:val="0"/>
        </w:rPr>
        <w:t xml:space="preserve">.  Prefer Hickel – they’re an </w:t>
      </w:r>
      <w:r w:rsidRPr="005F01B4">
        <w:rPr>
          <w:rStyle w:val="Style13ptBold"/>
          <w:b/>
          <w:bCs w:val="0"/>
        </w:rPr>
        <w:t>anthropologist</w:t>
      </w:r>
      <w:r>
        <w:rPr>
          <w:rStyle w:val="Style13ptBold"/>
          <w:b/>
          <w:bCs w:val="0"/>
        </w:rPr>
        <w:t xml:space="preserve"> at </w:t>
      </w:r>
      <w:r w:rsidRPr="005F01B4">
        <w:rPr>
          <w:rStyle w:val="Style13ptBold"/>
          <w:b/>
          <w:bCs w:val="0"/>
        </w:rPr>
        <w:t>the Royal Society of Arts</w:t>
      </w:r>
      <w:r>
        <w:rPr>
          <w:rStyle w:val="Style13ptBold"/>
          <w:b/>
          <w:bCs w:val="0"/>
        </w:rPr>
        <w:t xml:space="preserve"> </w:t>
      </w:r>
      <w:r w:rsidRPr="005F01B4">
        <w:rPr>
          <w:color w:val="FF0000"/>
        </w:rPr>
        <w:t>&lt;insert why their author is bad&gt;</w:t>
      </w:r>
    </w:p>
    <w:p w14:paraId="20341BBA" w14:textId="77777777" w:rsidR="00D67D63" w:rsidRPr="00D67D63" w:rsidRDefault="00D67D63" w:rsidP="00D67D63"/>
    <w:p w14:paraId="7DAC3DEF" w14:textId="77777777" w:rsidR="00D67D63" w:rsidRDefault="00D67D63" w:rsidP="00D67D63">
      <w:pPr>
        <w:pStyle w:val="Heading3"/>
      </w:pPr>
      <w:r>
        <w:t>2NC – Sustainability</w:t>
      </w:r>
    </w:p>
    <w:p w14:paraId="53D0EA37" w14:textId="77777777" w:rsidR="00D67D63" w:rsidRPr="00BE65D6" w:rsidRDefault="00D67D63" w:rsidP="00D67D63">
      <w:pPr>
        <w:pStyle w:val="Heading4"/>
        <w:rPr>
          <w:u w:val="single"/>
        </w:rPr>
      </w:pPr>
      <w:r>
        <w:t xml:space="preserve">Growth is </w:t>
      </w:r>
      <w:r>
        <w:rPr>
          <w:u w:val="single"/>
        </w:rPr>
        <w:t>terminally unsustainable</w:t>
      </w:r>
      <w:r>
        <w:t xml:space="preserve"> – </w:t>
      </w:r>
      <w:r w:rsidRPr="00DB5AE1">
        <w:rPr>
          <w:u w:val="single"/>
        </w:rPr>
        <w:t>all efficiency</w:t>
      </w:r>
      <w:r>
        <w:t xml:space="preserve"> is limited, any </w:t>
      </w:r>
      <w:r w:rsidRPr="00DB5AE1">
        <w:t xml:space="preserve">even </w:t>
      </w:r>
      <w:r w:rsidRPr="00DB5AE1">
        <w:rPr>
          <w:u w:val="single"/>
        </w:rPr>
        <w:t>green tech</w:t>
      </w:r>
      <w:r>
        <w:t xml:space="preserve"> causes </w:t>
      </w:r>
      <w:r>
        <w:rPr>
          <w:u w:val="single"/>
        </w:rPr>
        <w:t>pollution</w:t>
      </w:r>
      <w:r>
        <w:t xml:space="preserve"> and </w:t>
      </w:r>
      <w:r>
        <w:rPr>
          <w:u w:val="single"/>
        </w:rPr>
        <w:t>resource depletion</w:t>
      </w:r>
      <w:r>
        <w:t xml:space="preserve"> – we need to </w:t>
      </w:r>
      <w:r>
        <w:rPr>
          <w:u w:val="single"/>
        </w:rPr>
        <w:t>directly end growth</w:t>
      </w:r>
    </w:p>
    <w:p w14:paraId="10B62B81" w14:textId="77777777" w:rsidR="00D67D63" w:rsidRDefault="00D67D63" w:rsidP="00D67D63">
      <w:proofErr w:type="spellStart"/>
      <w:r w:rsidRPr="007B300E">
        <w:rPr>
          <w:rStyle w:val="Style13ptBold"/>
        </w:rPr>
        <w:t>Heinberg</w:t>
      </w:r>
      <w:proofErr w:type="spellEnd"/>
      <w:r w:rsidRPr="007B300E">
        <w:rPr>
          <w:rStyle w:val="Style13ptBold"/>
        </w:rPr>
        <w:t xml:space="preserve"> 19</w:t>
      </w:r>
      <w:r w:rsidRPr="007B300E">
        <w:t xml:space="preserve"> [Richard William </w:t>
      </w:r>
      <w:proofErr w:type="spellStart"/>
      <w:r w:rsidRPr="007B300E">
        <w:t>Heinberg</w:t>
      </w:r>
      <w:proofErr w:type="spellEnd"/>
      <w:r w:rsidRPr="007B300E">
        <w:t xml:space="preserve"> is an American journalist and educator who has written extensively on energy, economic, and ecological issues, including oil depletion. He is the author of 13 books, and presently serves as the senior fellow at the Post Carbon Institute. The End of Economic Growth Is Inevitable. Let’s Plan for It. January 15, 2019. </w:t>
      </w:r>
      <w:hyperlink r:id="rId20" w:history="1">
        <w:r w:rsidRPr="00A811D6">
          <w:rPr>
            <w:rStyle w:val="Hyperlink"/>
          </w:rPr>
          <w:t>https://undark.org/2019/01/15/economic-growth/</w:t>
        </w:r>
      </w:hyperlink>
      <w:r>
        <w:t>]</w:t>
      </w:r>
    </w:p>
    <w:p w14:paraId="37AFC071" w14:textId="77777777" w:rsidR="00D67D63" w:rsidRPr="00754391" w:rsidRDefault="00D67D63" w:rsidP="00D67D63">
      <w:pPr>
        <w:rPr>
          <w:sz w:val="16"/>
        </w:rPr>
      </w:pPr>
      <w:r w:rsidRPr="00754391">
        <w:rPr>
          <w:sz w:val="16"/>
        </w:rPr>
        <w:t xml:space="preserve">The trouble is, a </w:t>
      </w:r>
      <w:r w:rsidRPr="006C6409">
        <w:rPr>
          <w:rStyle w:val="StyleUnderline"/>
          <w:highlight w:val="green"/>
        </w:rPr>
        <w:t>bigger economy uses more</w:t>
      </w:r>
      <w:r w:rsidRPr="00754391">
        <w:rPr>
          <w:sz w:val="16"/>
        </w:rPr>
        <w:t xml:space="preserve"> stuff </w:t>
      </w:r>
      <w:r w:rsidRPr="00754391">
        <w:rPr>
          <w:rStyle w:val="StyleUnderline"/>
        </w:rPr>
        <w:t xml:space="preserve">than a smaller one, and </w:t>
      </w:r>
      <w:r w:rsidRPr="006C6409">
        <w:rPr>
          <w:rStyle w:val="StyleUnderline"/>
          <w:highlight w:val="green"/>
        </w:rPr>
        <w:t>we</w:t>
      </w:r>
      <w:r w:rsidRPr="00754391">
        <w:rPr>
          <w:sz w:val="16"/>
        </w:rPr>
        <w:t xml:space="preserve"> happen to </w:t>
      </w:r>
      <w:r w:rsidRPr="006C6409">
        <w:rPr>
          <w:rStyle w:val="StyleUnderline"/>
          <w:highlight w:val="green"/>
        </w:rPr>
        <w:t>live on a finite planet</w:t>
      </w:r>
      <w:r w:rsidRPr="00754391">
        <w:rPr>
          <w:sz w:val="16"/>
        </w:rPr>
        <w:t xml:space="preserve">. So, </w:t>
      </w:r>
      <w:r w:rsidRPr="00754391">
        <w:rPr>
          <w:rStyle w:val="StyleUnderline"/>
        </w:rPr>
        <w:t xml:space="preserve">an </w:t>
      </w:r>
      <w:r w:rsidRPr="006C6409">
        <w:rPr>
          <w:rStyle w:val="StyleUnderline"/>
          <w:highlight w:val="green"/>
        </w:rPr>
        <w:t>end to growth is inevitable</w:t>
      </w:r>
      <w:r w:rsidRPr="00754391">
        <w:rPr>
          <w:sz w:val="16"/>
        </w:rPr>
        <w:t xml:space="preserve">. Ending growth is also desirable if we want to leave some stuff (minerals, forests, biodiversity, and stable climate) for our kids and their kids. Further, if </w:t>
      </w:r>
      <w:r w:rsidRPr="006C6409">
        <w:rPr>
          <w:rStyle w:val="StyleUnderline"/>
          <w:highlight w:val="green"/>
        </w:rPr>
        <w:t>growth</w:t>
      </w:r>
      <w:r w:rsidRPr="0073169D">
        <w:rPr>
          <w:rStyle w:val="StyleUnderline"/>
        </w:rPr>
        <w:t xml:space="preserve"> </w:t>
      </w:r>
      <w:r w:rsidRPr="00754391">
        <w:rPr>
          <w:sz w:val="16"/>
        </w:rPr>
        <w:t xml:space="preserve">is meant to have anything to do with increasing quality of life, there is plenty of evidence to suggest it </w:t>
      </w:r>
      <w:r w:rsidRPr="006C6409">
        <w:rPr>
          <w:rStyle w:val="StyleUnderline"/>
          <w:highlight w:val="green"/>
        </w:rPr>
        <w:t>has passed the point of diminishing returns</w:t>
      </w:r>
      <w:r w:rsidRPr="00754391">
        <w:rPr>
          <w:sz w:val="16"/>
        </w:rPr>
        <w:t xml:space="preserve">: </w:t>
      </w:r>
      <w:r w:rsidRPr="00754391">
        <w:rPr>
          <w:rStyle w:val="StyleUnderline"/>
        </w:rPr>
        <w:t>Even though the U.S. economy is</w:t>
      </w:r>
      <w:r w:rsidRPr="00754391">
        <w:rPr>
          <w:sz w:val="16"/>
        </w:rPr>
        <w:t xml:space="preserve"> </w:t>
      </w:r>
      <w:hyperlink r:id="rId21" w:history="1">
        <w:r w:rsidRPr="00754391">
          <w:rPr>
            <w:rStyle w:val="Hyperlink"/>
            <w:sz w:val="16"/>
          </w:rPr>
          <w:t>5</w:t>
        </w:r>
        <w:r w:rsidRPr="00754391">
          <w:rPr>
            <w:rStyle w:val="StyleUnderline"/>
            <w:sz w:val="16"/>
          </w:rPr>
          <w:t>.5 times bigger now</w:t>
        </w:r>
      </w:hyperlink>
      <w:r w:rsidRPr="00754391">
        <w:rPr>
          <w:sz w:val="16"/>
        </w:rPr>
        <w:t xml:space="preserve"> than it was in 1960 (in terms of real GDP), </w:t>
      </w:r>
      <w:r w:rsidRPr="00754391">
        <w:rPr>
          <w:rStyle w:val="StyleUnderline"/>
        </w:rPr>
        <w:t xml:space="preserve">America is losing ground on its </w:t>
      </w:r>
      <w:hyperlink r:id="rId22" w:history="1">
        <w:r w:rsidRPr="00754391">
          <w:rPr>
            <w:rStyle w:val="StyleUnderline"/>
          </w:rPr>
          <w:t>happiness index</w:t>
        </w:r>
      </w:hyperlink>
      <w:r w:rsidRPr="00754391">
        <w:rPr>
          <w:sz w:val="16"/>
        </w:rPr>
        <w:t xml:space="preserve">. So how do we stop growth without making life miserable — and maybe even making it better? To start with, there are two strategies that many people already agree on. We should substitute good consumption for bad, for example using renewable energy instead of fossil fuels. And we should use stuff more efficiently — making products that last longer and then </w:t>
      </w:r>
      <w:hyperlink r:id="rId23" w:history="1">
        <w:r w:rsidRPr="00754391">
          <w:rPr>
            <w:rStyle w:val="Hyperlink"/>
            <w:sz w:val="16"/>
          </w:rPr>
          <w:t>repairing</w:t>
        </w:r>
      </w:hyperlink>
      <w:r w:rsidRPr="00754391">
        <w:rPr>
          <w:sz w:val="16"/>
        </w:rPr>
        <w:t xml:space="preserve"> and recycling them </w:t>
      </w:r>
      <w:hyperlink r:id="rId24" w:history="1">
        <w:r w:rsidRPr="00754391">
          <w:rPr>
            <w:rStyle w:val="Hyperlink"/>
            <w:sz w:val="16"/>
          </w:rPr>
          <w:t>instead of tossing them in a landfill</w:t>
        </w:r>
      </w:hyperlink>
      <w:r w:rsidRPr="00754391">
        <w:rPr>
          <w:sz w:val="16"/>
        </w:rPr>
        <w:t xml:space="preserve">. The reason these strategies are uncontroversial is that they reduce growth’s environmental damage without impinging on growth itself. But </w:t>
      </w:r>
      <w:r w:rsidRPr="00754391">
        <w:rPr>
          <w:rStyle w:val="StyleUnderline"/>
        </w:rPr>
        <w:t>r</w:t>
      </w:r>
      <w:r w:rsidRPr="006C6409">
        <w:rPr>
          <w:rStyle w:val="StyleUnderline"/>
          <w:highlight w:val="green"/>
        </w:rPr>
        <w:t>enewable</w:t>
      </w:r>
      <w:r w:rsidRPr="00754391">
        <w:rPr>
          <w:rStyle w:val="StyleUnderline"/>
        </w:rPr>
        <w:t xml:space="preserve"> energy </w:t>
      </w:r>
      <w:r w:rsidRPr="006C6409">
        <w:rPr>
          <w:rStyle w:val="StyleUnderline"/>
          <w:highlight w:val="green"/>
        </w:rPr>
        <w:t>tech</w:t>
      </w:r>
      <w:r w:rsidRPr="00754391">
        <w:rPr>
          <w:rStyle w:val="StyleUnderline"/>
        </w:rPr>
        <w:t xml:space="preserve">nology </w:t>
      </w:r>
      <w:r w:rsidRPr="006C6409">
        <w:rPr>
          <w:rStyle w:val="StyleUnderline"/>
          <w:highlight w:val="green"/>
        </w:rPr>
        <w:t>still requires materials</w:t>
      </w:r>
      <w:r w:rsidRPr="00754391">
        <w:rPr>
          <w:rStyle w:val="StyleUnderline"/>
        </w:rPr>
        <w:t xml:space="preserve"> </w:t>
      </w:r>
      <w:r w:rsidRPr="00754391">
        <w:rPr>
          <w:sz w:val="16"/>
        </w:rPr>
        <w:t xml:space="preserve">(aluminum, glass, silicon, and copper for solar panels; concrete, steel, copper, and neodymium for wind turbines). </w:t>
      </w:r>
      <w:r w:rsidRPr="00754391">
        <w:rPr>
          <w:rStyle w:val="StyleUnderline"/>
        </w:rPr>
        <w:t xml:space="preserve">And </w:t>
      </w:r>
      <w:r w:rsidRPr="006C6409">
        <w:rPr>
          <w:rStyle w:val="Emphasis"/>
          <w:highlight w:val="green"/>
        </w:rPr>
        <w:t>efficiency has limits</w:t>
      </w:r>
      <w:r w:rsidRPr="00754391">
        <w:rPr>
          <w:sz w:val="16"/>
        </w:rPr>
        <w:t xml:space="preserve">. For example, we can reduce the time required to send a message to nearly zero, but from then on, </w:t>
      </w:r>
      <w:r w:rsidRPr="00754391">
        <w:rPr>
          <w:rStyle w:val="StyleUnderline"/>
        </w:rPr>
        <w:t>improvements are infinitesimal</w:t>
      </w:r>
      <w:r w:rsidRPr="00754391">
        <w:rPr>
          <w:sz w:val="16"/>
        </w:rPr>
        <w:t xml:space="preserve">. In other words, </w:t>
      </w:r>
      <w:r w:rsidRPr="006C6409">
        <w:rPr>
          <w:rStyle w:val="StyleUnderline"/>
          <w:highlight w:val="green"/>
        </w:rPr>
        <w:t>substitution and efficiency are</w:t>
      </w:r>
      <w:r w:rsidRPr="00754391">
        <w:rPr>
          <w:sz w:val="16"/>
        </w:rPr>
        <w:t xml:space="preserve"> good, but they’re </w:t>
      </w:r>
      <w:r w:rsidRPr="006C6409">
        <w:rPr>
          <w:rStyle w:val="StyleUnderline"/>
          <w:highlight w:val="green"/>
        </w:rPr>
        <w:t>not sufficient</w:t>
      </w:r>
      <w:r w:rsidRPr="00754391">
        <w:rPr>
          <w:sz w:val="16"/>
        </w:rPr>
        <w:t xml:space="preserve">. Even if we somehow arrive at a near-virtual economy, if it is growing, </w:t>
      </w:r>
      <w:r w:rsidRPr="00754391">
        <w:rPr>
          <w:rStyle w:val="StyleUnderline"/>
        </w:rPr>
        <w:t>we’ll still use more stuff</w:t>
      </w:r>
      <w:r w:rsidRPr="00754391">
        <w:rPr>
          <w:sz w:val="16"/>
        </w:rPr>
        <w:t xml:space="preserve">, and </w:t>
      </w:r>
      <w:r w:rsidRPr="00754391">
        <w:rPr>
          <w:rStyle w:val="StyleUnderline"/>
        </w:rPr>
        <w:t xml:space="preserve">the </w:t>
      </w:r>
      <w:r w:rsidRPr="006C6409">
        <w:rPr>
          <w:rStyle w:val="StyleUnderline"/>
          <w:highlight w:val="green"/>
        </w:rPr>
        <w:t>result will be pollution and resource depletio</w:t>
      </w:r>
      <w:r w:rsidRPr="006C6409">
        <w:rPr>
          <w:sz w:val="16"/>
          <w:highlight w:val="green"/>
        </w:rPr>
        <w:t>n</w:t>
      </w:r>
      <w:r w:rsidRPr="00754391">
        <w:rPr>
          <w:sz w:val="16"/>
        </w:rPr>
        <w:t xml:space="preserve">. Sooner or later, </w:t>
      </w:r>
      <w:r w:rsidRPr="006C6409">
        <w:rPr>
          <w:rStyle w:val="Emphasis"/>
          <w:highlight w:val="green"/>
        </w:rPr>
        <w:t>we have to do away with growth directly</w:t>
      </w:r>
    </w:p>
    <w:p w14:paraId="6C767AF3" w14:textId="77777777" w:rsidR="00D67D63" w:rsidRDefault="00D67D63" w:rsidP="00D67D63">
      <w:pPr>
        <w:pStyle w:val="Heading4"/>
        <w:rPr>
          <w:u w:val="single"/>
        </w:rPr>
      </w:pPr>
      <w:r>
        <w:rPr>
          <w:u w:val="single"/>
        </w:rPr>
        <w:t>Globalization</w:t>
      </w:r>
      <w:r>
        <w:t xml:space="preserve"> causes </w:t>
      </w:r>
      <w:r>
        <w:rPr>
          <w:u w:val="single"/>
        </w:rPr>
        <w:t>inequality</w:t>
      </w:r>
      <w:r>
        <w:t xml:space="preserve"> that </w:t>
      </w:r>
      <w:r>
        <w:rPr>
          <w:u w:val="single"/>
        </w:rPr>
        <w:t>strengthens backlash</w:t>
      </w:r>
      <w:r>
        <w:t xml:space="preserve"> to growth – that makes </w:t>
      </w:r>
      <w:r>
        <w:rPr>
          <w:u w:val="single"/>
        </w:rPr>
        <w:t>recessions inevitable</w:t>
      </w:r>
      <w:r>
        <w:t xml:space="preserve">, but </w:t>
      </w:r>
      <w:r>
        <w:rPr>
          <w:u w:val="single"/>
        </w:rPr>
        <w:t>maintaining growth</w:t>
      </w:r>
      <w:r>
        <w:t xml:space="preserve"> causes </w:t>
      </w:r>
      <w:r>
        <w:rPr>
          <w:u w:val="single"/>
        </w:rPr>
        <w:t>warming</w:t>
      </w:r>
    </w:p>
    <w:p w14:paraId="1857BC8F" w14:textId="77777777" w:rsidR="00D67D63" w:rsidRPr="000438C3" w:rsidRDefault="00D67D63" w:rsidP="00D67D63">
      <w:r w:rsidRPr="000438C3">
        <w:rPr>
          <w:rStyle w:val="Style13ptBold"/>
        </w:rPr>
        <w:t>Brady 16</w:t>
      </w:r>
      <w:r w:rsidRPr="000438C3">
        <w:t xml:space="preserve"> [David W. Brady is a professor of political science at Stanford University and the Davies Family senior fellow at the Hoover Institution. Globalization and Political Instability. March 8, 2016. https://www.the-american-interest.com/2016/03/08/globalization-and-political-instability/</w:t>
      </w:r>
      <w:r>
        <w:t>]</w:t>
      </w:r>
    </w:p>
    <w:p w14:paraId="78E96C39" w14:textId="77777777" w:rsidR="00D67D63" w:rsidRDefault="00D67D63" w:rsidP="00D67D63">
      <w:pPr>
        <w:rPr>
          <w:sz w:val="14"/>
        </w:rPr>
      </w:pPr>
      <w:r w:rsidRPr="00C0576C">
        <w:rPr>
          <w:sz w:val="14"/>
        </w:rPr>
        <w:t xml:space="preserve">Major </w:t>
      </w:r>
      <w:r w:rsidRPr="00885BB9">
        <w:rPr>
          <w:rStyle w:val="StyleUnderline"/>
        </w:rPr>
        <w:t>transformations</w:t>
      </w:r>
      <w:r w:rsidRPr="00C0576C">
        <w:rPr>
          <w:sz w:val="14"/>
        </w:rPr>
        <w:t xml:space="preserve"> or convergences </w:t>
      </w:r>
      <w:r w:rsidRPr="00885BB9">
        <w:rPr>
          <w:rStyle w:val="StyleUnderline"/>
        </w:rPr>
        <w:t xml:space="preserve">of economic systems generate </w:t>
      </w:r>
      <w:r w:rsidRPr="00C0576C">
        <w:rPr>
          <w:sz w:val="14"/>
        </w:rPr>
        <w:t xml:space="preserve">great efficiencies and </w:t>
      </w:r>
      <w:r w:rsidRPr="00885BB9">
        <w:rPr>
          <w:rStyle w:val="StyleUnderline"/>
        </w:rPr>
        <w:t>wealth,</w:t>
      </w:r>
      <w:r w:rsidRPr="00C0576C">
        <w:rPr>
          <w:sz w:val="14"/>
        </w:rPr>
        <w:t xml:space="preserve"> and the larger the global market, the bigger the payouts to winners.4 Unfortunately, these </w:t>
      </w:r>
      <w:r w:rsidRPr="00885BB9">
        <w:rPr>
          <w:rStyle w:val="StyleUnderline"/>
        </w:rPr>
        <w:t>benefits come with the costs of changes in jobs, markets, and ways of life.</w:t>
      </w:r>
      <w:r w:rsidRPr="00C0576C">
        <w:rPr>
          <w:sz w:val="14"/>
        </w:rPr>
        <w:t xml:space="preserve"> The current convergence of world economies is more difficult than the first not only because vastly more people and polities are involved, but also because </w:t>
      </w:r>
      <w:r w:rsidRPr="006C6409">
        <w:rPr>
          <w:rStyle w:val="StyleUnderline"/>
          <w:highlight w:val="green"/>
        </w:rPr>
        <w:t>climate change</w:t>
      </w:r>
      <w:r w:rsidRPr="00885BB9">
        <w:rPr>
          <w:rStyle w:val="StyleUnderline"/>
        </w:rPr>
        <w:t xml:space="preserve"> calls into </w:t>
      </w:r>
      <w:r w:rsidRPr="006C6409">
        <w:rPr>
          <w:rStyle w:val="StyleUnderline"/>
          <w:highlight w:val="green"/>
        </w:rPr>
        <w:t>question the sustainability of growth</w:t>
      </w:r>
      <w:r w:rsidRPr="00885BB9">
        <w:rPr>
          <w:rStyle w:val="StyleUnderline"/>
        </w:rPr>
        <w:t>.</w:t>
      </w:r>
      <w:r>
        <w:rPr>
          <w:rStyle w:val="StyleUnderline"/>
        </w:rPr>
        <w:t xml:space="preserve"> </w:t>
      </w:r>
      <w:r w:rsidRPr="00C0576C">
        <w:rPr>
          <w:sz w:val="14"/>
        </w:rPr>
        <w:t>A standard measure of political instability used by European political scientists takes the same parties’ vote totals from election to election and calculates the swings in the vote, adds them across parties, divides by 2, and voila!—an instability index, as shown below.</w:t>
      </w:r>
    </w:p>
    <w:p w14:paraId="2DE9C257" w14:textId="77777777" w:rsidR="00D67D63" w:rsidRDefault="00D67D63" w:rsidP="00D67D63">
      <w:pPr>
        <w:rPr>
          <w:sz w:val="14"/>
        </w:rPr>
      </w:pPr>
      <w:r w:rsidRPr="00C0576C">
        <w:rPr>
          <w:sz w:val="14"/>
        </w:rPr>
        <w:t xml:space="preserve"> </w:t>
      </w:r>
      <w:r w:rsidRPr="00C0576C">
        <w:rPr>
          <w:sz w:val="14"/>
        </w:rPr>
        <w:fldChar w:fldCharType="begin"/>
      </w:r>
      <w:r w:rsidRPr="00C0576C">
        <w:rPr>
          <w:sz w:val="14"/>
        </w:rPr>
        <w:instrText xml:space="preserve"> INCLUDEPICTURE "https://i2.wp.com/www.the-american-interest.com/wp-content/uploads/2016/03/SmallCountries.png?resize=1000%2C1000&amp;ssl=1" \* MERGEFORMATINET </w:instrText>
      </w:r>
      <w:r w:rsidRPr="00C0576C">
        <w:rPr>
          <w:sz w:val="14"/>
        </w:rPr>
        <w:fldChar w:fldCharType="separate"/>
      </w:r>
      <w:r w:rsidRPr="00C0576C">
        <w:rPr>
          <w:noProof/>
          <w:sz w:val="14"/>
        </w:rPr>
        <w:drawing>
          <wp:inline distT="0" distB="0" distL="0" distR="0" wp14:anchorId="508CDDB6" wp14:editId="4722808F">
            <wp:extent cx="3289300" cy="3289300"/>
            <wp:effectExtent l="0" t="0" r="0" b="0"/>
            <wp:docPr id="5" name="Picture 5" descr="Small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llCountri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89300" cy="3289300"/>
                    </a:xfrm>
                    <a:prstGeom prst="rect">
                      <a:avLst/>
                    </a:prstGeom>
                    <a:noFill/>
                    <a:ln>
                      <a:noFill/>
                    </a:ln>
                  </pic:spPr>
                </pic:pic>
              </a:graphicData>
            </a:graphic>
          </wp:inline>
        </w:drawing>
      </w:r>
      <w:r w:rsidRPr="00C0576C">
        <w:rPr>
          <w:sz w:val="14"/>
        </w:rPr>
        <w:fldChar w:fldCharType="end"/>
      </w:r>
      <w:r w:rsidRPr="00C0576C">
        <w:rPr>
          <w:sz w:val="14"/>
        </w:rPr>
        <w:fldChar w:fldCharType="begin"/>
      </w:r>
      <w:r w:rsidRPr="00C0576C">
        <w:rPr>
          <w:sz w:val="14"/>
        </w:rPr>
        <w:instrText xml:space="preserve"> INCLUDEPICTURE "https://i2.wp.com/www.the-american-interest.com/wp-content/uploads/2016/03/BigCountries.png?resize=1000%2C1000&amp;ssl=1" \* MERGEFORMATINET </w:instrText>
      </w:r>
      <w:r w:rsidRPr="00C0576C">
        <w:rPr>
          <w:sz w:val="14"/>
        </w:rPr>
        <w:fldChar w:fldCharType="separate"/>
      </w:r>
      <w:r w:rsidRPr="00C0576C">
        <w:rPr>
          <w:noProof/>
          <w:sz w:val="14"/>
        </w:rPr>
        <w:drawing>
          <wp:inline distT="0" distB="0" distL="0" distR="0" wp14:anchorId="11AAC7F1" wp14:editId="5FC521CB">
            <wp:extent cx="3289300" cy="3289300"/>
            <wp:effectExtent l="0" t="0" r="0" b="0"/>
            <wp:docPr id="4" name="Picture 4" descr="Big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gCountri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9300" cy="3289300"/>
                    </a:xfrm>
                    <a:prstGeom prst="rect">
                      <a:avLst/>
                    </a:prstGeom>
                    <a:noFill/>
                    <a:ln>
                      <a:noFill/>
                    </a:ln>
                  </pic:spPr>
                </pic:pic>
              </a:graphicData>
            </a:graphic>
          </wp:inline>
        </w:drawing>
      </w:r>
      <w:r w:rsidRPr="00C0576C">
        <w:rPr>
          <w:sz w:val="14"/>
        </w:rPr>
        <w:fldChar w:fldCharType="end"/>
      </w:r>
    </w:p>
    <w:p w14:paraId="7BD1525A" w14:textId="77777777" w:rsidR="00D67D63" w:rsidRDefault="00D67D63" w:rsidP="00D67D63">
      <w:pPr>
        <w:rPr>
          <w:sz w:val="14"/>
        </w:rPr>
      </w:pPr>
      <w:r w:rsidRPr="00C0576C">
        <w:rPr>
          <w:sz w:val="14"/>
        </w:rPr>
        <w:t xml:space="preserve"> Those </w:t>
      </w:r>
      <w:r w:rsidRPr="00885BB9">
        <w:rPr>
          <w:rStyle w:val="StyleUnderline"/>
        </w:rPr>
        <w:t>data show that</w:t>
      </w:r>
      <w:r w:rsidRPr="00C0576C">
        <w:rPr>
          <w:sz w:val="14"/>
        </w:rPr>
        <w:t xml:space="preserve"> in both large and small European democracies, as in the United States, political </w:t>
      </w:r>
      <w:r w:rsidRPr="006C6409">
        <w:rPr>
          <w:rStyle w:val="StyleUnderline"/>
          <w:highlight w:val="green"/>
        </w:rPr>
        <w:t>instability has risen since the 1970s and e</w:t>
      </w:r>
      <w:r w:rsidRPr="0073169D">
        <w:rPr>
          <w:rStyle w:val="StyleUnderline"/>
        </w:rPr>
        <w:t>specially afte</w:t>
      </w:r>
      <w:r w:rsidRPr="006C6409">
        <w:rPr>
          <w:rStyle w:val="StyleUnderline"/>
          <w:highlight w:val="green"/>
        </w:rPr>
        <w:t>r 2008</w:t>
      </w:r>
      <w:r w:rsidRPr="00C0576C">
        <w:rPr>
          <w:sz w:val="14"/>
        </w:rPr>
        <w:t xml:space="preserve">. What, to return to the main question, could account for this increase? One answer is, of course, the upheaval caused by the transformation or convergence of economies, especially in social and economic structures. But the changes wrought by the current transformation are not the same as those of the 19th century, due to differences in a number of conditions. </w:t>
      </w:r>
      <w:r w:rsidRPr="00885BB9">
        <w:rPr>
          <w:rStyle w:val="StyleUnderline"/>
        </w:rPr>
        <w:t xml:space="preserve">By 1900 a new class had come to prominence: the </w:t>
      </w:r>
      <w:r w:rsidRPr="006C6409">
        <w:rPr>
          <w:rStyle w:val="StyleUnderline"/>
          <w:highlight w:val="green"/>
        </w:rPr>
        <w:t>blue-collar industrial worker</w:t>
      </w:r>
      <w:r w:rsidRPr="00C0576C">
        <w:rPr>
          <w:sz w:val="14"/>
        </w:rPr>
        <w:t xml:space="preserve">. While the two most common types of workers in 1900, farm workers and household servants, were geographically scattered and therefore hard to organize, factory employees worked and lived together in large towns, such as in St. Denis, outside Paris, in the valleys of Pennsylvania and Germany, and in Manchester, England. They were not, contra Marx, a majority, but through their ability to organize, they would come to dominate politics in the industrial world. These workers of the early 20th century did not get overtime, pensions, vacations, sick days, or health insurance, and they had no job security. </w:t>
      </w:r>
      <w:r w:rsidRPr="00885BB9">
        <w:rPr>
          <w:rStyle w:val="StyleUnderline"/>
        </w:rPr>
        <w:t>By 1950,</w:t>
      </w:r>
      <w:r w:rsidRPr="00C0576C">
        <w:rPr>
          <w:sz w:val="14"/>
        </w:rPr>
        <w:t xml:space="preserve"> however, </w:t>
      </w:r>
      <w:r w:rsidRPr="00885BB9">
        <w:rPr>
          <w:rStyle w:val="StyleUnderline"/>
        </w:rPr>
        <w:t>industrial workers were the largest single group in every</w:t>
      </w:r>
      <w:r w:rsidRPr="00C0576C">
        <w:rPr>
          <w:sz w:val="14"/>
        </w:rPr>
        <w:t xml:space="preserve"> Western democratic </w:t>
      </w:r>
      <w:r w:rsidRPr="00885BB9">
        <w:rPr>
          <w:rStyle w:val="StyleUnderline"/>
        </w:rPr>
        <w:t>countr</w:t>
      </w:r>
      <w:r w:rsidRPr="00C0576C">
        <w:rPr>
          <w:sz w:val="14"/>
        </w:rPr>
        <w:t xml:space="preserve">y and, by and large, unionized workers had attained middle-class living standards. They enjoyed job security, pensions, paid vacations, unemployment insurance, and health plans. And they had, in large part, attained these things because they had gained political power, either by forming parties composed of trade unions, such as Labour in Britain, the Social Democratic Party (SPD) in Germany, and the General Confederation of Labor (CGT) in France, or by using their union base to influence left-of-center parties, such as in the United States. </w:t>
      </w:r>
      <w:r w:rsidRPr="00885BB9">
        <w:rPr>
          <w:rStyle w:val="StyleUnderline"/>
        </w:rPr>
        <w:t>Sixty years later, the number of industrial workers</w:t>
      </w:r>
      <w:r w:rsidRPr="00C0576C">
        <w:rPr>
          <w:sz w:val="14"/>
        </w:rPr>
        <w:t xml:space="preserve"> in the United States has </w:t>
      </w:r>
      <w:r w:rsidRPr="006C6409">
        <w:rPr>
          <w:rStyle w:val="StyleUnderline"/>
          <w:highlight w:val="green"/>
        </w:rPr>
        <w:t>declined</w:t>
      </w:r>
      <w:r w:rsidRPr="00ED1391">
        <w:rPr>
          <w:rStyle w:val="StyleUnderline"/>
        </w:rPr>
        <w:t xml:space="preserve"> </w:t>
      </w:r>
      <w:r w:rsidRPr="00885BB9">
        <w:rPr>
          <w:rStyle w:val="StyleUnderline"/>
        </w:rPr>
        <w:t xml:space="preserve">from more than 40 percent </w:t>
      </w:r>
      <w:r w:rsidRPr="006C6409">
        <w:rPr>
          <w:rStyle w:val="StyleUnderline"/>
          <w:highlight w:val="green"/>
        </w:rPr>
        <w:t>to less than 20 percent</w:t>
      </w:r>
      <w:r w:rsidRPr="00C0576C">
        <w:rPr>
          <w:sz w:val="14"/>
        </w:rPr>
        <w:t xml:space="preserve">. The disappearance of blue-collar jobs has been slower in most other Western democracies, but by the 1980s others showed declines similar to the United States. Thus, in Europe today, the percentage of the labor force in blue-collar or industrial jobs is well below half of what it was in the 1950s. In short, industrial workers no longer dominate political parties. They have become just another interest group. Economists differ on when the shift began, but it seems clear that in the 1970s the loss of blue-collar industrial jobs accelerated. </w:t>
      </w:r>
      <w:r w:rsidRPr="006C6409">
        <w:rPr>
          <w:rStyle w:val="StyleUnderline"/>
          <w:highlight w:val="green"/>
        </w:rPr>
        <w:t>American companies automated everything</w:t>
      </w:r>
      <w:r w:rsidRPr="00C0576C">
        <w:rPr>
          <w:sz w:val="14"/>
        </w:rPr>
        <w:t xml:space="preserve"> they could and </w:t>
      </w:r>
      <w:r w:rsidRPr="00885BB9">
        <w:rPr>
          <w:rStyle w:val="StyleUnderline"/>
        </w:rPr>
        <w:t>exported capital overseas</w:t>
      </w:r>
      <w:r w:rsidRPr="00C0576C">
        <w:rPr>
          <w:sz w:val="14"/>
        </w:rPr>
        <w:t xml:space="preserve"> where production costs were lower. </w:t>
      </w:r>
      <w:r w:rsidRPr="00885BB9">
        <w:rPr>
          <w:rStyle w:val="StyleUnderline"/>
        </w:rPr>
        <w:t>Other countries</w:t>
      </w:r>
      <w:r w:rsidRPr="00C0576C">
        <w:rPr>
          <w:sz w:val="14"/>
        </w:rPr>
        <w:t xml:space="preserve"> </w:t>
      </w:r>
      <w:r w:rsidRPr="00885BB9">
        <w:rPr>
          <w:rStyle w:val="StyleUnderline"/>
        </w:rPr>
        <w:t>faced a choice:</w:t>
      </w:r>
      <w:r w:rsidRPr="00C0576C">
        <w:rPr>
          <w:sz w:val="14"/>
        </w:rPr>
        <w:t xml:space="preserve"> keep the jobs by fiat and </w:t>
      </w:r>
      <w:r w:rsidRPr="00885BB9">
        <w:rPr>
          <w:rStyle w:val="StyleUnderline"/>
        </w:rPr>
        <w:t>lose out on productivity, making the economy worse off; or allow automation and export, enjoy</w:t>
      </w:r>
      <w:r w:rsidRPr="00C0576C">
        <w:rPr>
          <w:sz w:val="14"/>
        </w:rPr>
        <w:t xml:space="preserve"> increased productivity, and suffer the wage problems that afflicted the United States. The effects of their choices had profound consequences for political parties and systems. By the 1950s, manufacturing workers across Europe and the United States were well organized, and political parties revolved around </w:t>
      </w:r>
      <w:proofErr w:type="spellStart"/>
      <w:r w:rsidRPr="00C0576C">
        <w:rPr>
          <w:sz w:val="14"/>
        </w:rPr>
        <w:t>them.By</w:t>
      </w:r>
      <w:proofErr w:type="spellEnd"/>
      <w:r w:rsidRPr="00C0576C">
        <w:rPr>
          <w:sz w:val="14"/>
        </w:rPr>
        <w:t xml:space="preserve"> the 1950s, manufacturing workers across Europe and the United States were well organized, and political parties revolved around them. In the United States, Harry Truman could win re-election in 1948 by campaigning against section 14B of the Taft-Hartley Act (which permits states to pass right-to-work laws), while in the United Kingdom politics was divided into two categories: Labour and anti-Labour. From 1945 through 1957, the French Left, both Communists and Socialists, never fell below 40 percent popularity and averaged about 45 percent of the vote for the six elections of the post-World War II Fourth Republic. In Italy, labor-based parties never had less than 35 percent of the vote and rose to 40 percent in the late 1950s. Their main rival, the anti-Left-labor Christian Democrats, went from 36 percent in 1946 to 49 percent in 1948, and throughout the 1950s never fell below 40 percent or failed to be in government. In Sweden, Socialists and Communists had majorities in every post-World War II election until 1973. The politics of Belgium, the Netherlands, Denmark, and other European countries were essentially contests between labor-Left parties versus Christian Right parties. In West Germany, the first postwar election in 1949 yielded a narrow win—by less than 2 percent—for Konrad Adenauer of the Christian Democratic Union/Christian Social Union (CDU/CSU). Socialist Party leader Kurt Schumacher refused a grand coalition, thus putting the leftist parties in opposition, where they remained throughout the 1950s. Again, politics could be described as Left-labor versus Christian Democratic conservative. At present, leftist parties are quite different. They can no longer be elected largely by their base of manufacturing workers and thus have had to accommodate some conservative market principles: witness Gerhard Schroeder, the most recent SPD Prime Minister, on reforming the German economy. Because the labor/anti-labor divide no longer dominates political systems in Europe, parties have to build majorities by adding other constituencies. In the United States, the Democratic Party added minorities, cultural liberals, and others, but in the process created Reagan Democrats as pro-labor but socially conservative voters abandoned the Party. In Britain, the Labour Party lost voters overall from 2010 to 2015, but gained among voters aged 18 to 30, especially if they were urban and socially liberal. They also did well with minorities and non-native UK voters. Labour paid a price, however, losing voters over 65, who have the highest turnout rates (about 80 percent), to the Tories. Labour also lost votes to UKIP, the Liberals, and the Greens. In short, putting majorities together is difficult in a diverse, heterogeneous economy, because economic interests diverge while social and lifestyle issues now matter a good deal more than they once did. In France, the Socialist Party has been undergoing a similar change. In 2015, activist François Sabado called it “an acceleration in the bourgeois transformation of social democracy . . . [T]he socialist parties have become less and less working class and more and more bourgeois.”5 As is the case in the United States, Britain, and other Western countries, these bourgeois, socially liberal, urban partisans don’t always see eye-to-eye with their blue-collar fellow leftists. In Spain and Greece, parties of the Left have seen revivals: Podemos in the former and </w:t>
      </w:r>
      <w:proofErr w:type="spellStart"/>
      <w:r w:rsidRPr="00C0576C">
        <w:rPr>
          <w:sz w:val="14"/>
        </w:rPr>
        <w:t>Syriza</w:t>
      </w:r>
      <w:proofErr w:type="spellEnd"/>
      <w:r w:rsidRPr="00C0576C">
        <w:rPr>
          <w:sz w:val="14"/>
        </w:rPr>
        <w:t xml:space="preserve"> in the latter. Both parties seek to renegotiate their countries’ debt structure and to ease the austerity requirements imposed by the European Union, and both draw support from younger, urban voters. </w:t>
      </w:r>
      <w:proofErr w:type="spellStart"/>
      <w:r w:rsidRPr="00C0576C">
        <w:rPr>
          <w:sz w:val="14"/>
        </w:rPr>
        <w:t>Syriza</w:t>
      </w:r>
      <w:proofErr w:type="spellEnd"/>
      <w:r w:rsidRPr="00C0576C">
        <w:rPr>
          <w:sz w:val="14"/>
        </w:rPr>
        <w:t xml:space="preserve"> managed to take power in Greece and even retained it despite failing to persuade the European Union to abandon its austerity program. The globalization of economies has generated changes in parties on the Right as well. Buoyed by the election of Ronald Reagan and Margaret Thatcher, right-wing parties gained ascendance in the 1980s. In Germany, Helmut Kohl and the CDU dominated national politics from 1982 to 1996; they liberalized the political agenda and put moral issues up for debate. In France, the Right lost the presidency to François </w:t>
      </w:r>
      <w:proofErr w:type="spellStart"/>
      <w:r w:rsidRPr="00C0576C">
        <w:rPr>
          <w:sz w:val="14"/>
        </w:rPr>
        <w:t>Mitterand</w:t>
      </w:r>
      <w:proofErr w:type="spellEnd"/>
      <w:r w:rsidRPr="00C0576C">
        <w:rPr>
          <w:sz w:val="14"/>
        </w:rPr>
        <w:t xml:space="preserve"> in 1981 but won departmental, municipal, and European parliamentary elections in 1982, 1983, and 1984 respectively. In 1986, it won the National Assembly. Moreover, while </w:t>
      </w:r>
      <w:proofErr w:type="spellStart"/>
      <w:r w:rsidRPr="00C0576C">
        <w:rPr>
          <w:sz w:val="14"/>
        </w:rPr>
        <w:t>Mitterand</w:t>
      </w:r>
      <w:proofErr w:type="spellEnd"/>
      <w:r w:rsidRPr="00C0576C">
        <w:rPr>
          <w:sz w:val="14"/>
        </w:rPr>
        <w:t xml:space="preserve"> followed a radical economic policy from 1981 to 1983—which included nationalizing some key industries, increasing the minimum wage, and establishing a five-week vacation period, among other reforms—he made a “tournant de la </w:t>
      </w:r>
      <w:proofErr w:type="spellStart"/>
      <w:r w:rsidRPr="00C0576C">
        <w:rPr>
          <w:sz w:val="14"/>
        </w:rPr>
        <w:t>rigeur</w:t>
      </w:r>
      <w:proofErr w:type="spellEnd"/>
      <w:r w:rsidRPr="00C0576C">
        <w:rPr>
          <w:sz w:val="14"/>
        </w:rPr>
        <w:t xml:space="preserve">” (shift to the right) when the economy worsened. In Italy, according to scholar Paolo </w:t>
      </w:r>
      <w:proofErr w:type="spellStart"/>
      <w:r w:rsidRPr="00C0576C">
        <w:rPr>
          <w:sz w:val="14"/>
        </w:rPr>
        <w:t>Morisi</w:t>
      </w:r>
      <w:proofErr w:type="spellEnd"/>
      <w:r w:rsidRPr="00C0576C">
        <w:rPr>
          <w:sz w:val="14"/>
        </w:rPr>
        <w:t xml:space="preserve">, “the turn from the mass to a catchall party was the result of the blurring of class divisions under the unprecedented economic growth of the 1960s. Both working class and conservative parties lost their raison </w:t>
      </w:r>
      <w:proofErr w:type="spellStart"/>
      <w:r w:rsidRPr="00C0576C">
        <w:rPr>
          <w:sz w:val="14"/>
        </w:rPr>
        <w:t>d’etre</w:t>
      </w:r>
      <w:proofErr w:type="spellEnd"/>
      <w:r w:rsidRPr="00C0576C">
        <w:rPr>
          <w:sz w:val="14"/>
        </w:rPr>
        <w:t xml:space="preserve"> as unique representatives of particular social groups.”6 The Socialists, under Bettino </w:t>
      </w:r>
      <w:proofErr w:type="spellStart"/>
      <w:r w:rsidRPr="00C0576C">
        <w:rPr>
          <w:sz w:val="14"/>
        </w:rPr>
        <w:t>Craxi</w:t>
      </w:r>
      <w:proofErr w:type="spellEnd"/>
      <w:r w:rsidRPr="00C0576C">
        <w:rPr>
          <w:sz w:val="14"/>
        </w:rPr>
        <w:t xml:space="preserve">, kept the Communists out of government and formed the governments of the 1980s with the Christian Democrats. The conservative, anti-centralization Lega Nord came to the fore in the 1990s, and Silvio Berlusconi and Forza Italia came to prominence in 1994. The turn away from the Left was not, of course, universal, and differed from country to country. However, as the labor base of industrial workers declined, the basic premises of politics shifted, and the parties of both Left and Right had to find new majorities in a changing economic and political reality. Parties of the Left from Sweden to Germany to Italy had to adjust their policies to keep their economies competitive, in light of capital’s growth in prominence relative to labor. On the Right, parties had to deal with rising inequality and job losses in the new sharing economy, and some began favoring government aid. Overall, the changing economy has driven many Socialist parties in Europe to support economic programs that differ only slightly from those of conservative parties. Conversely, European conservative parties, while generally defending markets, have endorsed comprehensive welfare programs (see the CDU/CSU in Germany and France’s neo-Gaullists, for example). Since </w:t>
      </w:r>
      <w:r w:rsidRPr="00885BB9">
        <w:rPr>
          <w:rStyle w:val="StyleUnderline"/>
        </w:rPr>
        <w:t>no party, country, or individual leader has discovered the</w:t>
      </w:r>
      <w:r w:rsidRPr="00C0576C">
        <w:rPr>
          <w:sz w:val="14"/>
        </w:rPr>
        <w:t xml:space="preserve"> policy </w:t>
      </w:r>
      <w:r w:rsidRPr="00885BB9">
        <w:rPr>
          <w:rStyle w:val="StyleUnderline"/>
        </w:rPr>
        <w:t>path to achieve economic growth while</w:t>
      </w:r>
      <w:r w:rsidRPr="00C0576C">
        <w:rPr>
          <w:sz w:val="14"/>
        </w:rPr>
        <w:t xml:space="preserve"> substantially </w:t>
      </w:r>
      <w:r w:rsidRPr="00885BB9">
        <w:rPr>
          <w:rStyle w:val="StyleUnderline"/>
        </w:rPr>
        <w:t>mitigating the ills</w:t>
      </w:r>
      <w:r w:rsidRPr="00C0576C">
        <w:rPr>
          <w:sz w:val="14"/>
        </w:rPr>
        <w:t xml:space="preserve"> such growth engenders, we should </w:t>
      </w:r>
      <w:r w:rsidRPr="006C6409">
        <w:rPr>
          <w:rStyle w:val="StyleUnderline"/>
          <w:highlight w:val="green"/>
        </w:rPr>
        <w:t>expect to see</w:t>
      </w:r>
      <w:r w:rsidRPr="00C0576C">
        <w:rPr>
          <w:sz w:val="14"/>
        </w:rPr>
        <w:t xml:space="preserve"> political </w:t>
      </w:r>
      <w:r w:rsidRPr="006C6409">
        <w:rPr>
          <w:rStyle w:val="StyleUnderline"/>
          <w:highlight w:val="green"/>
        </w:rPr>
        <w:t>instability grow,</w:t>
      </w:r>
      <w:r w:rsidRPr="00885BB9">
        <w:rPr>
          <w:rStyle w:val="StyleUnderline"/>
        </w:rPr>
        <w:t xml:space="preserve"> not decline, </w:t>
      </w:r>
      <w:r w:rsidRPr="006C6409">
        <w:rPr>
          <w:rStyle w:val="StyleUnderline"/>
          <w:highlight w:val="green"/>
        </w:rPr>
        <w:t>and with it distrust of government</w:t>
      </w:r>
      <w:r w:rsidRPr="00885BB9">
        <w:rPr>
          <w:rStyle w:val="StyleUnderline"/>
        </w:rPr>
        <w:t>.</w:t>
      </w:r>
      <w:r>
        <w:rPr>
          <w:rStyle w:val="StyleUnderline"/>
        </w:rPr>
        <w:t xml:space="preserve"> </w:t>
      </w:r>
      <w:r w:rsidRPr="00C0576C">
        <w:rPr>
          <w:sz w:val="14"/>
        </w:rPr>
        <w:t>Such instability will vary depending on economic well-being. Though political instability has risen across Europe and the United States, some have it worse than others:</w:t>
      </w:r>
    </w:p>
    <w:p w14:paraId="2851433A" w14:textId="77777777" w:rsidR="00D67D63" w:rsidRDefault="00D67D63" w:rsidP="00D67D63">
      <w:pPr>
        <w:rPr>
          <w:rStyle w:val="StyleUnderline"/>
        </w:rPr>
      </w:pPr>
      <w:r w:rsidRPr="00C0576C">
        <w:rPr>
          <w:sz w:val="14"/>
        </w:rPr>
        <w:t xml:space="preserve">. </w:t>
      </w:r>
      <w:r w:rsidRPr="00C0576C">
        <w:rPr>
          <w:sz w:val="14"/>
        </w:rPr>
        <w:fldChar w:fldCharType="begin"/>
      </w:r>
      <w:r w:rsidRPr="00C0576C">
        <w:rPr>
          <w:sz w:val="14"/>
        </w:rPr>
        <w:instrText xml:space="preserve"> INCLUDEPICTURE "https://i1.wp.com/www.the-american-interest.com/wp-content/uploads/2016/03/GoodEconomies.png?resize=1000%2C1000&amp;ssl=1" \* MERGEFORMATINET </w:instrText>
      </w:r>
      <w:r w:rsidRPr="00C0576C">
        <w:rPr>
          <w:sz w:val="14"/>
        </w:rPr>
        <w:fldChar w:fldCharType="separate"/>
      </w:r>
      <w:r w:rsidRPr="00C0576C">
        <w:rPr>
          <w:noProof/>
          <w:sz w:val="14"/>
        </w:rPr>
        <w:drawing>
          <wp:inline distT="0" distB="0" distL="0" distR="0" wp14:anchorId="28AE6042" wp14:editId="44AF92F3">
            <wp:extent cx="3302000" cy="3302000"/>
            <wp:effectExtent l="0" t="0" r="0" b="0"/>
            <wp:docPr id="3" name="Picture 3" descr="GoodEcono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dEconomi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02000" cy="3302000"/>
                    </a:xfrm>
                    <a:prstGeom prst="rect">
                      <a:avLst/>
                    </a:prstGeom>
                    <a:noFill/>
                    <a:ln>
                      <a:noFill/>
                    </a:ln>
                  </pic:spPr>
                </pic:pic>
              </a:graphicData>
            </a:graphic>
          </wp:inline>
        </w:drawing>
      </w:r>
      <w:r w:rsidRPr="00C0576C">
        <w:rPr>
          <w:sz w:val="14"/>
        </w:rPr>
        <w:fldChar w:fldCharType="end"/>
      </w:r>
      <w:r w:rsidRPr="00C0576C">
        <w:rPr>
          <w:sz w:val="14"/>
        </w:rPr>
        <w:fldChar w:fldCharType="begin"/>
      </w:r>
      <w:r w:rsidRPr="00C0576C">
        <w:rPr>
          <w:sz w:val="14"/>
        </w:rPr>
        <w:instrText xml:space="preserve"> INCLUDEPICTURE "https://i1.wp.com/www.the-american-interest.com/wp-content/uploads/2016/03/BadEconomies.png?resize=1000%2C1002&amp;ssl=1" \* MERGEFORMATINET </w:instrText>
      </w:r>
      <w:r w:rsidRPr="00C0576C">
        <w:rPr>
          <w:sz w:val="14"/>
        </w:rPr>
        <w:fldChar w:fldCharType="separate"/>
      </w:r>
      <w:r w:rsidRPr="00C0576C">
        <w:rPr>
          <w:noProof/>
          <w:sz w:val="14"/>
        </w:rPr>
        <w:drawing>
          <wp:inline distT="0" distB="0" distL="0" distR="0" wp14:anchorId="1EA55F5A" wp14:editId="4947C8D3">
            <wp:extent cx="3282734" cy="3289300"/>
            <wp:effectExtent l="0" t="0" r="0" b="0"/>
            <wp:docPr id="2" name="Picture 2" descr="BadEcono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dEconomi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93392" cy="3299980"/>
                    </a:xfrm>
                    <a:prstGeom prst="rect">
                      <a:avLst/>
                    </a:prstGeom>
                    <a:noFill/>
                    <a:ln>
                      <a:noFill/>
                    </a:ln>
                  </pic:spPr>
                </pic:pic>
              </a:graphicData>
            </a:graphic>
          </wp:inline>
        </w:drawing>
      </w:r>
      <w:r w:rsidRPr="00C0576C">
        <w:rPr>
          <w:sz w:val="14"/>
        </w:rPr>
        <w:fldChar w:fldCharType="end"/>
      </w:r>
      <w:r w:rsidRPr="00C0576C">
        <w:rPr>
          <w:sz w:val="14"/>
        </w:rPr>
        <w:t xml:space="preserve"> The contrast between the relatively healthy economies of Switzerland, Norway, Germany, and Denmark and the less prosperous economies of France, Greece, Italy, and Spain is obvious. </w:t>
      </w:r>
      <w:r w:rsidRPr="00C0576C">
        <w:rPr>
          <w:rStyle w:val="StyleUnderline"/>
        </w:rPr>
        <w:t>Political instability has risen in the prosperous economies</w:t>
      </w:r>
      <w:r w:rsidRPr="00C0576C">
        <w:rPr>
          <w:sz w:val="14"/>
        </w:rPr>
        <w:t xml:space="preserve"> since the late 1970s, </w:t>
      </w:r>
      <w:r w:rsidRPr="00C0576C">
        <w:rPr>
          <w:rStyle w:val="StyleUnderline"/>
        </w:rPr>
        <w:t>but not nearly as steeply as it did in</w:t>
      </w:r>
      <w:r w:rsidRPr="00C0576C">
        <w:rPr>
          <w:sz w:val="14"/>
        </w:rPr>
        <w:t xml:space="preserve"> the four </w:t>
      </w:r>
      <w:r w:rsidRPr="00C0576C">
        <w:rPr>
          <w:rStyle w:val="StyleUnderline"/>
        </w:rPr>
        <w:t>poorer economies</w:t>
      </w:r>
      <w:r w:rsidRPr="00C0576C">
        <w:rPr>
          <w:sz w:val="14"/>
        </w:rPr>
        <w:t xml:space="preserve">. This is unsurprising: Since employment opportunities, expendable income, and job stability are more prevalent in good economies, voters are more likely to stick to their traditional political preferences. Where unemployment levels are high and expendable income is lower, voters shift preferences, looking for alternatives to provide economic stability in their lives. In sum, </w:t>
      </w:r>
      <w:r w:rsidRPr="006C6409">
        <w:rPr>
          <w:rStyle w:val="Emphasis"/>
          <w:highlight w:val="green"/>
        </w:rPr>
        <w:t xml:space="preserve">as </w:t>
      </w:r>
      <w:r w:rsidRPr="0073169D">
        <w:rPr>
          <w:rStyle w:val="Emphasis"/>
        </w:rPr>
        <w:t>economic</w:t>
      </w:r>
      <w:r w:rsidRPr="006C6409">
        <w:rPr>
          <w:rStyle w:val="Emphasis"/>
          <w:highlight w:val="green"/>
        </w:rPr>
        <w:t xml:space="preserve"> modernization decreased </w:t>
      </w:r>
      <w:r w:rsidRPr="0073169D">
        <w:rPr>
          <w:rStyle w:val="Emphasis"/>
        </w:rPr>
        <w:t xml:space="preserve">the number of </w:t>
      </w:r>
      <w:r w:rsidRPr="006C6409">
        <w:rPr>
          <w:rStyle w:val="Emphasis"/>
          <w:highlight w:val="green"/>
        </w:rPr>
        <w:t>manufacturing jobs that paid middle-class wages, political stability declined</w:t>
      </w:r>
      <w:r w:rsidRPr="00C0576C">
        <w:rPr>
          <w:sz w:val="14"/>
        </w:rPr>
        <w:t xml:space="preserve">. Over time, the </w:t>
      </w:r>
      <w:r w:rsidRPr="00C0576C">
        <w:rPr>
          <w:rStyle w:val="StyleUnderline"/>
        </w:rPr>
        <w:t>Left could not win with its labor base alone and had to modify</w:t>
      </w:r>
      <w:r w:rsidRPr="00C0576C">
        <w:rPr>
          <w:sz w:val="14"/>
        </w:rPr>
        <w:t xml:space="preserve"> its appeal in order to create majorities. Parties on </w:t>
      </w:r>
      <w:r w:rsidRPr="00C0576C">
        <w:rPr>
          <w:rStyle w:val="StyleUnderline"/>
        </w:rPr>
        <w:t>the Right</w:t>
      </w:r>
      <w:r w:rsidRPr="00C0576C">
        <w:rPr>
          <w:sz w:val="14"/>
        </w:rPr>
        <w:t xml:space="preserve"> benefited early on, but over time also </w:t>
      </w:r>
      <w:r w:rsidRPr="00C0576C">
        <w:rPr>
          <w:rStyle w:val="StyleUnderline"/>
        </w:rPr>
        <w:t>had problems creating majorities</w:t>
      </w:r>
      <w:r w:rsidRPr="00C0576C">
        <w:rPr>
          <w:sz w:val="14"/>
        </w:rPr>
        <w:t xml:space="preserve"> with old policies. The type of political system and electoral rules affected the strategy of political parties. In first-past-the-post, two-party systems like that of the United States, parties have to scramble for majorities. Thus, in the United States, Republicans picked up some blue-collar workers who had guns and traditional values, as well as voters who opposed abortion. Democrats picked up minorities and pro-choice voters who had been Republican, but </w:t>
      </w:r>
      <w:r w:rsidRPr="00C0576C">
        <w:rPr>
          <w:rStyle w:val="StyleUnderline"/>
        </w:rPr>
        <w:t>neither party has created a stable majority</w:t>
      </w:r>
      <w:r w:rsidRPr="00C0576C">
        <w:rPr>
          <w:sz w:val="14"/>
        </w:rPr>
        <w:t xml:space="preserve">. </w:t>
      </w:r>
      <w:r w:rsidRPr="00C0576C">
        <w:rPr>
          <w:rStyle w:val="StyleUnderline"/>
        </w:rPr>
        <w:t>In multiparty systems</w:t>
      </w:r>
      <w:r w:rsidRPr="00C0576C">
        <w:rPr>
          <w:sz w:val="14"/>
        </w:rPr>
        <w:t>, with forces opposed to globalization, the new economies, and the free flow of immigrants</w:t>
      </w:r>
      <w:r w:rsidRPr="00C0576C">
        <w:rPr>
          <w:rStyle w:val="StyleUnderline"/>
        </w:rPr>
        <w:t>, movements like the People’s Part</w:t>
      </w:r>
      <w:r w:rsidRPr="00C0576C">
        <w:rPr>
          <w:sz w:val="14"/>
        </w:rPr>
        <w:t xml:space="preserve">y in Denmark and the Front </w:t>
      </w:r>
      <w:proofErr w:type="spellStart"/>
      <w:r w:rsidRPr="00C0576C">
        <w:rPr>
          <w:sz w:val="14"/>
        </w:rPr>
        <w:t>Nationale</w:t>
      </w:r>
      <w:proofErr w:type="spellEnd"/>
      <w:r w:rsidRPr="00C0576C">
        <w:rPr>
          <w:sz w:val="14"/>
        </w:rPr>
        <w:t xml:space="preserve"> in France arise. In Italy, </w:t>
      </w:r>
      <w:r w:rsidRPr="00C0576C">
        <w:rPr>
          <w:rStyle w:val="StyleUnderline"/>
        </w:rPr>
        <w:t>the neo-fascists</w:t>
      </w:r>
      <w:r w:rsidRPr="00C0576C">
        <w:rPr>
          <w:sz w:val="14"/>
        </w:rPr>
        <w:t xml:space="preserve"> came and went </w:t>
      </w:r>
      <w:r w:rsidRPr="00C0576C">
        <w:rPr>
          <w:rStyle w:val="StyleUnderline"/>
        </w:rPr>
        <w:t>and</w:t>
      </w:r>
      <w:r w:rsidRPr="00C0576C">
        <w:rPr>
          <w:sz w:val="14"/>
        </w:rPr>
        <w:t xml:space="preserve"> came again, while </w:t>
      </w:r>
      <w:r w:rsidRPr="00C0576C">
        <w:rPr>
          <w:rStyle w:val="StyleUnderline"/>
        </w:rPr>
        <w:t>Lega Nord rose to prominence</w:t>
      </w:r>
      <w:r w:rsidRPr="00C0576C">
        <w:rPr>
          <w:sz w:val="14"/>
        </w:rPr>
        <w:t xml:space="preserve"> on a platform of separating the non-productive South from the efficient North. One burning issue that arises under increasing globalization in both Europe and the United States is immigration. </w:t>
      </w:r>
      <w:r w:rsidRPr="00C0576C">
        <w:rPr>
          <w:rStyle w:val="StyleUnderline"/>
        </w:rPr>
        <w:t>When the economy is shifting and inequality is rising</w:t>
      </w:r>
      <w:r w:rsidRPr="00C0576C">
        <w:rPr>
          <w:sz w:val="14"/>
        </w:rPr>
        <w:t xml:space="preserve">, the influx of </w:t>
      </w:r>
      <w:r w:rsidRPr="00C0576C">
        <w:rPr>
          <w:rStyle w:val="StyleUnderline"/>
        </w:rPr>
        <w:t>outsiders generates controversy.</w:t>
      </w:r>
      <w:r w:rsidRPr="00C0576C">
        <w:rPr>
          <w:sz w:val="14"/>
        </w:rPr>
        <w:t xml:space="preserve"> In the United States, a Donald Trump tries to capture the anti-immigrant vote through the Republican Party primaries, while in France an entire party, the Front </w:t>
      </w:r>
      <w:proofErr w:type="spellStart"/>
      <w:r w:rsidRPr="00C0576C">
        <w:rPr>
          <w:sz w:val="14"/>
        </w:rPr>
        <w:t>Nationale</w:t>
      </w:r>
      <w:proofErr w:type="spellEnd"/>
      <w:r w:rsidRPr="00C0576C">
        <w:rPr>
          <w:sz w:val="14"/>
        </w:rPr>
        <w:t xml:space="preserve">, represents this view. In Italy, Lega Nord has increased its vote shares by focusing on immigration. However, anti-immigration voters and movements, regardless of the specific arrangements, need not be right-wingers on other issues, as attested by the Front </w:t>
      </w:r>
      <w:proofErr w:type="spellStart"/>
      <w:r w:rsidRPr="00C0576C">
        <w:rPr>
          <w:sz w:val="14"/>
        </w:rPr>
        <w:t>Nationale’s</w:t>
      </w:r>
      <w:proofErr w:type="spellEnd"/>
      <w:r w:rsidRPr="00C0576C">
        <w:rPr>
          <w:sz w:val="14"/>
        </w:rPr>
        <w:t xml:space="preserve"> position on social welfare and protection for French workers, or the Danish People’s Party’s position on cruelty to animals, school funding, and aid for the elderly and the needy. Other examples abound, but suffice it to say that the political instability observable in Europe and the United States takes multiple forms depending on the nature of the political system and the electoral rules that obtain in it. However, the cause is the same: the transformation of the world economy. </w:t>
      </w:r>
      <w:r w:rsidRPr="006C6409">
        <w:rPr>
          <w:rStyle w:val="StyleUnderline"/>
          <w:highlight w:val="green"/>
        </w:rPr>
        <w:t>As we move toward</w:t>
      </w:r>
      <w:r w:rsidRPr="00C0576C">
        <w:rPr>
          <w:rStyle w:val="StyleUnderline"/>
        </w:rPr>
        <w:t xml:space="preserve"> ever more </w:t>
      </w:r>
      <w:r w:rsidRPr="006C6409">
        <w:rPr>
          <w:rStyle w:val="StyleUnderline"/>
          <w:highlight w:val="green"/>
        </w:rPr>
        <w:t>interconnectedness</w:t>
      </w:r>
      <w:r w:rsidRPr="006C6409">
        <w:rPr>
          <w:sz w:val="14"/>
          <w:highlight w:val="green"/>
        </w:rPr>
        <w:t>,</w:t>
      </w:r>
      <w:r w:rsidRPr="00C0576C">
        <w:rPr>
          <w:sz w:val="14"/>
        </w:rPr>
        <w:t xml:space="preserve"> an economy in which employees take their skills from one company to the next and both parents work, </w:t>
      </w:r>
      <w:r w:rsidRPr="00C0576C">
        <w:rPr>
          <w:rStyle w:val="StyleUnderline"/>
        </w:rPr>
        <w:t xml:space="preserve">the </w:t>
      </w:r>
      <w:r w:rsidRPr="006C6409">
        <w:rPr>
          <w:rStyle w:val="StyleUnderline"/>
          <w:highlight w:val="green"/>
        </w:rPr>
        <w:t>challenge of forming</w:t>
      </w:r>
      <w:r w:rsidRPr="00C0576C">
        <w:rPr>
          <w:rStyle w:val="StyleUnderline"/>
        </w:rPr>
        <w:t xml:space="preserve"> coherent, </w:t>
      </w:r>
      <w:r w:rsidRPr="006C6409">
        <w:rPr>
          <w:rStyle w:val="StyleUnderline"/>
          <w:highlight w:val="green"/>
        </w:rPr>
        <w:t>stable political parties is magnified</w:t>
      </w:r>
      <w:r w:rsidRPr="00C0576C">
        <w:rPr>
          <w:rStyle w:val="StyleUnderline"/>
        </w:rPr>
        <w:t>.</w:t>
      </w:r>
      <w:r w:rsidRPr="00C0576C">
        <w:rPr>
          <w:sz w:val="14"/>
        </w:rPr>
        <w:t xml:space="preserve"> Those countries able to keep unemployment and inequality within bounds will be more stable. </w:t>
      </w:r>
      <w:r w:rsidRPr="006C6409">
        <w:rPr>
          <w:rStyle w:val="StyleUnderline"/>
          <w:highlight w:val="green"/>
        </w:rPr>
        <w:t>The greater the levels of inequality</w:t>
      </w:r>
      <w:r w:rsidRPr="00C0576C">
        <w:rPr>
          <w:rStyle w:val="StyleUnderline"/>
        </w:rPr>
        <w:t xml:space="preserve"> and unemployment, </w:t>
      </w:r>
      <w:r w:rsidRPr="006C6409">
        <w:rPr>
          <w:rStyle w:val="StyleUnderline"/>
          <w:highlight w:val="green"/>
        </w:rPr>
        <w:t>the greater the political instability</w:t>
      </w:r>
      <w:r w:rsidRPr="00C0576C">
        <w:rPr>
          <w:rStyle w:val="StyleUnderline"/>
        </w:rPr>
        <w:t xml:space="preserve"> and the </w:t>
      </w:r>
      <w:r w:rsidRPr="006C6409">
        <w:rPr>
          <w:rStyle w:val="StyleUnderline"/>
          <w:highlight w:val="green"/>
        </w:rPr>
        <w:t>smaller the chance of achieving stable economic growth.</w:t>
      </w:r>
    </w:p>
    <w:p w14:paraId="113606A9" w14:textId="77777777" w:rsidR="00D67D63" w:rsidRDefault="00D67D63" w:rsidP="00D67D63">
      <w:pPr>
        <w:pStyle w:val="Heading3"/>
      </w:pPr>
      <w:r>
        <w:t>2NC – Sustainability – Inequality</w:t>
      </w:r>
    </w:p>
    <w:p w14:paraId="60AA4966" w14:textId="77777777" w:rsidR="00D67D63" w:rsidRPr="0073169D" w:rsidRDefault="00D67D63" w:rsidP="00D67D63">
      <w:pPr>
        <w:pStyle w:val="Heading4"/>
      </w:pPr>
      <w:r>
        <w:t>Globalization is the biggest contributing factor to inequality – leads to eventual economic collapse</w:t>
      </w:r>
    </w:p>
    <w:p w14:paraId="7FCEBD3F" w14:textId="77777777" w:rsidR="00D67D63" w:rsidRPr="004A4F23" w:rsidRDefault="00D67D63" w:rsidP="00D67D63">
      <w:pPr>
        <w:rPr>
          <w:rStyle w:val="StyleUnderline"/>
        </w:rPr>
      </w:pPr>
      <w:r w:rsidRPr="00C0576C">
        <w:rPr>
          <w:rStyle w:val="Style13ptBold"/>
        </w:rPr>
        <w:t>Galbraith 19</w:t>
      </w:r>
      <w:r w:rsidRPr="00C0576C">
        <w:t>. James K. Galbraith, a former Executive Director of the Joint Economic Committee, is Professor of Government and Chair in Government/Business Relations at the Lyndon B. Johnson School of Public Affairs at the University of Texas at Austin. “The Unsustainability of Inequality”, 8/23/19</w:t>
      </w:r>
      <w:r>
        <w:t xml:space="preserve">, Project Syndicate </w:t>
      </w:r>
      <w:hyperlink r:id="rId29" w:history="1">
        <w:r w:rsidRPr="00C0576C">
          <w:rPr>
            <w:rStyle w:val="Hyperlink"/>
          </w:rPr>
          <w:t>https://www.project-syndicate.org/onpoint/the-unsustainability-of-inequality-by-james-k--galbraith-2019-08?utm_source=Project+Syndicate+Newsletter&amp;utm_campaign=599563eb26-sunday_newsletter_25_8_2019&amp;utm_medium=email&amp;utm_term=0_73bad5b7d8-599563eb26-105811129&amp;mc_cid=599563eb26&amp;mc_eid=4eb006925f</w:t>
        </w:r>
      </w:hyperlink>
    </w:p>
    <w:p w14:paraId="393F0902" w14:textId="77777777" w:rsidR="00D67D63" w:rsidRPr="0073169D" w:rsidRDefault="00D67D63" w:rsidP="00D67D63">
      <w:pPr>
        <w:rPr>
          <w:rStyle w:val="StyleUnderline"/>
        </w:rPr>
      </w:pPr>
      <w:r w:rsidRPr="0073169D">
        <w:rPr>
          <w:sz w:val="14"/>
        </w:rPr>
        <w:t>“</w:t>
      </w:r>
      <w:r w:rsidRPr="006C6409">
        <w:rPr>
          <w:rStyle w:val="StyleUnderline"/>
          <w:highlight w:val="green"/>
        </w:rPr>
        <w:t>Sustainability</w:t>
      </w:r>
      <w:r w:rsidRPr="004A4F23">
        <w:rPr>
          <w:rStyle w:val="StyleUnderline"/>
        </w:rPr>
        <w:t xml:space="preserve">” </w:t>
      </w:r>
      <w:r w:rsidRPr="006C6409">
        <w:rPr>
          <w:rStyle w:val="StyleUnderline"/>
          <w:highlight w:val="green"/>
        </w:rPr>
        <w:t>is a r</w:t>
      </w:r>
      <w:r w:rsidRPr="00ED1391">
        <w:rPr>
          <w:rStyle w:val="StyleUnderline"/>
        </w:rPr>
        <w:t>elatively</w:t>
      </w:r>
      <w:r w:rsidRPr="006C6409">
        <w:rPr>
          <w:rStyle w:val="StyleUnderline"/>
          <w:highlight w:val="green"/>
        </w:rPr>
        <w:t xml:space="preserve"> new</w:t>
      </w:r>
      <w:r w:rsidRPr="004A4F23">
        <w:rPr>
          <w:rStyle w:val="StyleUnderline"/>
        </w:rPr>
        <w:t xml:space="preserve"> organizing </w:t>
      </w:r>
      <w:r w:rsidRPr="006C6409">
        <w:rPr>
          <w:rStyle w:val="StyleUnderline"/>
          <w:highlight w:val="green"/>
        </w:rPr>
        <w:t>principle</w:t>
      </w:r>
      <w:r w:rsidRPr="004A4F23">
        <w:rPr>
          <w:rStyle w:val="StyleUnderline"/>
        </w:rPr>
        <w:t xml:space="preserve"> in global policy</w:t>
      </w:r>
      <w:r w:rsidRPr="0073169D">
        <w:rPr>
          <w:sz w:val="14"/>
        </w:rPr>
        <w:t xml:space="preserve">. It is new partly </w:t>
      </w:r>
      <w:r w:rsidRPr="004A4F23">
        <w:rPr>
          <w:rStyle w:val="StyleUnderline"/>
        </w:rPr>
        <w:t xml:space="preserve">because </w:t>
      </w:r>
      <w:r w:rsidRPr="006C6409">
        <w:rPr>
          <w:rStyle w:val="StyleUnderline"/>
          <w:highlight w:val="green"/>
        </w:rPr>
        <w:t xml:space="preserve">economists have </w:t>
      </w:r>
      <w:r w:rsidRPr="00ED1391">
        <w:rPr>
          <w:rStyle w:val="StyleUnderline"/>
        </w:rPr>
        <w:t>long been largely</w:t>
      </w:r>
      <w:r w:rsidRPr="004A4F23">
        <w:rPr>
          <w:rStyle w:val="StyleUnderline"/>
        </w:rPr>
        <w:t xml:space="preserve"> hostile to the very idea</w:t>
      </w:r>
      <w:r w:rsidRPr="0073169D">
        <w:rPr>
          <w:sz w:val="14"/>
        </w:rPr>
        <w:t xml:space="preserve">. </w:t>
      </w:r>
      <w:r w:rsidRPr="004A4F23">
        <w:rPr>
          <w:rStyle w:val="StyleUnderline"/>
        </w:rPr>
        <w:t xml:space="preserve">Postwar neoclassical growth theories </w:t>
      </w:r>
      <w:r w:rsidRPr="006C6409">
        <w:rPr>
          <w:rStyle w:val="StyleUnderline"/>
          <w:highlight w:val="green"/>
        </w:rPr>
        <w:t>deliberately ignored</w:t>
      </w:r>
      <w:r w:rsidRPr="004A4F23">
        <w:rPr>
          <w:rStyle w:val="StyleUnderline"/>
        </w:rPr>
        <w:t xml:space="preserve"> resource and environmental </w:t>
      </w:r>
      <w:r w:rsidRPr="006C6409">
        <w:rPr>
          <w:rStyle w:val="StyleUnderline"/>
          <w:highlight w:val="green"/>
        </w:rPr>
        <w:t>limits</w:t>
      </w:r>
      <w:r w:rsidRPr="006C6409">
        <w:rPr>
          <w:sz w:val="14"/>
          <w:highlight w:val="green"/>
        </w:rPr>
        <w:t>,</w:t>
      </w:r>
      <w:r w:rsidRPr="0073169D">
        <w:rPr>
          <w:sz w:val="14"/>
        </w:rPr>
        <w:t xml:space="preserve"> disparaged and disdained ecologists, and promised what was effectively impossible: perpetual growth fueled by unlimited resources, the free disposal of wastes, and never-ending technological progress. Early warnings – notably the Club of Rome’s pathbreaking 1972 report, The Limits to Growth – were ridiculed. More recently</w:t>
      </w:r>
      <w:r w:rsidRPr="004A4F23">
        <w:rPr>
          <w:rStyle w:val="StyleUnderline"/>
        </w:rPr>
        <w:t xml:space="preserve">, the science of limits has gained acceptance, but </w:t>
      </w:r>
      <w:r w:rsidRPr="00ED1391">
        <w:rPr>
          <w:rStyle w:val="StyleUnderline"/>
        </w:rPr>
        <w:t xml:space="preserve">most </w:t>
      </w:r>
      <w:r w:rsidRPr="006C6409">
        <w:rPr>
          <w:rStyle w:val="StyleUnderline"/>
          <w:highlight w:val="green"/>
        </w:rPr>
        <w:t>economists remain preoccupied with growth.</w:t>
      </w:r>
      <w:r>
        <w:rPr>
          <w:rStyle w:val="StyleUnderline"/>
        </w:rPr>
        <w:t xml:space="preserve"> </w:t>
      </w:r>
      <w:r w:rsidRPr="0073169D">
        <w:rPr>
          <w:sz w:val="14"/>
        </w:rPr>
        <w:t xml:space="preserve">But </w:t>
      </w:r>
      <w:r w:rsidRPr="004A4F23">
        <w:rPr>
          <w:rStyle w:val="StyleUnderline"/>
        </w:rPr>
        <w:t>there is at least one dimension</w:t>
      </w:r>
      <w:r w:rsidRPr="0073169D">
        <w:rPr>
          <w:sz w:val="14"/>
        </w:rPr>
        <w:t xml:space="preserve"> of unsustainability that </w:t>
      </w:r>
      <w:r w:rsidRPr="004A4F23">
        <w:rPr>
          <w:rStyle w:val="StyleUnderline"/>
        </w:rPr>
        <w:t xml:space="preserve">not even economists can overlook: inequality. </w:t>
      </w:r>
      <w:r w:rsidRPr="0073169D">
        <w:rPr>
          <w:sz w:val="14"/>
        </w:rPr>
        <w:t xml:space="preserve">Income and wealth disparities, along with other forms of inequality, are </w:t>
      </w:r>
      <w:r w:rsidRPr="004A4F23">
        <w:rPr>
          <w:rStyle w:val="StyleUnderline"/>
        </w:rPr>
        <w:t>relevant to sustainability for at least three reasons.</w:t>
      </w:r>
      <w:r>
        <w:rPr>
          <w:rStyle w:val="StyleUnderline"/>
        </w:rPr>
        <w:t xml:space="preserve"> </w:t>
      </w:r>
      <w:r w:rsidRPr="0073169D">
        <w:rPr>
          <w:sz w:val="14"/>
        </w:rPr>
        <w:t xml:space="preserve">First, rising </w:t>
      </w:r>
      <w:r w:rsidRPr="006C6409">
        <w:rPr>
          <w:rStyle w:val="StyleUnderline"/>
          <w:highlight w:val="green"/>
        </w:rPr>
        <w:t>inequality reflects</w:t>
      </w:r>
      <w:r w:rsidRPr="004A4F23">
        <w:rPr>
          <w:rStyle w:val="StyleUnderline"/>
        </w:rPr>
        <w:t xml:space="preserve"> the economic rents captured in </w:t>
      </w:r>
      <w:r w:rsidRPr="006C6409">
        <w:rPr>
          <w:rStyle w:val="StyleUnderline"/>
          <w:highlight w:val="green"/>
        </w:rPr>
        <w:t>resource extraction and production</w:t>
      </w:r>
      <w:r w:rsidRPr="0073169D">
        <w:rPr>
          <w:sz w:val="14"/>
        </w:rPr>
        <w:t xml:space="preserve">, whether by the owners of those resources or by financiers acting as parasitic middlemen. Second, </w:t>
      </w:r>
      <w:r w:rsidRPr="004A4F23">
        <w:rPr>
          <w:rStyle w:val="StyleUnderline"/>
        </w:rPr>
        <w:t>inequality f</w:t>
      </w:r>
      <w:r w:rsidRPr="006C6409">
        <w:rPr>
          <w:rStyle w:val="StyleUnderline"/>
          <w:highlight w:val="green"/>
        </w:rPr>
        <w:t>osters</w:t>
      </w:r>
      <w:r w:rsidRPr="004A4F23">
        <w:rPr>
          <w:rStyle w:val="StyleUnderline"/>
        </w:rPr>
        <w:t xml:space="preserve"> the extravagant excesses that some now call plutonomy</w:t>
      </w:r>
      <w:r w:rsidRPr="0073169D">
        <w:rPr>
          <w:sz w:val="14"/>
        </w:rPr>
        <w:t xml:space="preserve"> – an economic system in which </w:t>
      </w:r>
      <w:r w:rsidRPr="004A4F23">
        <w:rPr>
          <w:rStyle w:val="StyleUnderline"/>
        </w:rPr>
        <w:t>a small group</w:t>
      </w:r>
      <w:r w:rsidRPr="006C6409">
        <w:rPr>
          <w:rStyle w:val="StyleUnderline"/>
          <w:highlight w:val="green"/>
        </w:rPr>
        <w:t>, the ultra-wealthy,</w:t>
      </w:r>
      <w:r w:rsidRPr="0073169D">
        <w:rPr>
          <w:sz w:val="14"/>
        </w:rPr>
        <w:t xml:space="preserve"> </w:t>
      </w:r>
      <w:r w:rsidRPr="004A4F23">
        <w:rPr>
          <w:rStyle w:val="StyleUnderline"/>
        </w:rPr>
        <w:t>accounts for a large share of total consumption</w:t>
      </w:r>
      <w:r w:rsidRPr="0073169D">
        <w:rPr>
          <w:sz w:val="14"/>
        </w:rPr>
        <w:t xml:space="preserve">. Under such conditions, a rising tide lifts only yachts, and competitive consumption creates an escalating pattern of what Thorstein Veblen, perhaps the greatest American economist, called conspicuous waste. Lastly, </w:t>
      </w:r>
      <w:r w:rsidRPr="004A4F23">
        <w:rPr>
          <w:rStyle w:val="StyleUnderline"/>
        </w:rPr>
        <w:t xml:space="preserve">rising inequality </w:t>
      </w:r>
      <w:r w:rsidRPr="006C6409">
        <w:rPr>
          <w:rStyle w:val="StyleUnderline"/>
          <w:highlight w:val="green"/>
        </w:rPr>
        <w:t xml:space="preserve">is a good indicator of financial instability, which increases </w:t>
      </w:r>
      <w:r w:rsidRPr="00ED1391">
        <w:rPr>
          <w:rStyle w:val="StyleUnderline"/>
          <w:bCs/>
        </w:rPr>
        <w:t>the</w:t>
      </w:r>
      <w:r w:rsidRPr="006C6409">
        <w:rPr>
          <w:rStyle w:val="StyleUnderline"/>
          <w:bCs/>
          <w:highlight w:val="green"/>
        </w:rPr>
        <w:t xml:space="preserve"> probability of an impending crash</w:t>
      </w:r>
      <w:r w:rsidRPr="004A4F23">
        <w:rPr>
          <w:rStyle w:val="StyleUnderline"/>
        </w:rPr>
        <w:t>.</w:t>
      </w:r>
      <w:r w:rsidRPr="0073169D">
        <w:rPr>
          <w:sz w:val="14"/>
        </w:rPr>
        <w:t xml:space="preserve"> For all these reasons, understanding and controlling the rise of inequality is an ecological, socioeconomic, and political imperative</w:t>
      </w:r>
      <w:r w:rsidRPr="004A4F23">
        <w:rPr>
          <w:rStyle w:val="StyleUnderline"/>
        </w:rPr>
        <w:t>. It is</w:t>
      </w:r>
      <w:r w:rsidRPr="0073169D">
        <w:rPr>
          <w:sz w:val="14"/>
        </w:rPr>
        <w:t xml:space="preserve">, in other words, </w:t>
      </w:r>
      <w:r w:rsidRPr="004A4F23">
        <w:rPr>
          <w:rStyle w:val="StyleUnderline"/>
        </w:rPr>
        <w:t>a sustainability issue.</w:t>
      </w:r>
      <w:r w:rsidRPr="0073169D">
        <w:rPr>
          <w:sz w:val="14"/>
        </w:rPr>
        <w:t xml:space="preserve"> MEASURE FOR MEASURE To get a grip on economic inequality, we must overcome two major sources of confusion. On the theoretical side, mainstream economics treats inequality largely as a byproduct of supply and demand in “labor markets.” It is thus regarded as a “microeconomic” phenomenon, driven on the demand side by technological change, and on the supply side by a barely observable quantum that goes by the name of human skill. When economists write about policies that affect inequality, they tend to work within this market framework. The labor market may be local, regional, or – at the very most – national. Proposed policies focus mainly on the characteristics and capabilities of individuals and how they can improve their positions in the market. These matters are undoubtedly important, particularly when it comes to education and health, but they ignore the broader “macroeconomic” forces – booms and busts, interest rates and debt, exchange rates and commodity prices – that affect individuals, firms, economic sectors, and entire countries. On the empirical side, there is a question of information: What can we know from the available data? Most of the data we have come from surveys, and most surveys focus on households. These data are relevant for judging economic welfare – and also for thinking about how people with different characteristics (age, gender, race, education, and so on) interact with markets. Yet householders are not employees, and their income is not the same as the wages paid for particular kinds of work. So, data collected on households are several steps away from production, pay, and the forces of structural change. When it comes to international and comparative analysis, there is yet another problem: surveys are expensive. More surveys are conducted in stable rich countries than in unstable poor ones. And they can be conceptually inconsistent, because the questions differ according to the choices made by those managing the surveys. Are we measuring income? Expenditure? Before or after tax? As with all surveys, the only answers one gets are to the questions asked. An alternative approach that has become popular in recent years is to consult income-tax records. But these data are even more sparse and inconsistent than surveys, and such records are not available for all countries (indeed, not all countries have an income tax). So, in the effort to measure inequality within countries and around the world, there has long been less signal than noise. INEQUALITY BY THE NUMBERS For the past two decades, my students and I have been working on ways to address these measurement shortcomings. We have sought out payroll records that cover a diverse range of countries over many years, and in broadly consistent terms. With these data, we can measure economic inequalities in the structure of pay, which then allows us to estimate the associated inequalities of household income, both across countries and through time. To explain the philosophy behind this approach, I often refer to a line from the American philosopher Charles Sanders Peirce’s essay “The Fixation of Belief”: Kepler undertook to draw a curve through the places of Mars […] and his greatest service to science was in impressing on men’s minds that this was the thing to be done if they wished to improve astronomy; that they were not to content themselves with inquiring whether one system of epicycles was better than another, but that they were to sit down to the figures, and find out what the curve, in truth, was. We have attempted to follow this advice, and we have had a fair amount of success. Our measures have proven to be largely reliable and consistent with the existing survey record, while also sensitive to known historical events: wars, revolutions, and the like. Moreover, we have been able to look for patterns at the regional and even global level. What would consistent patterns beyond the national level imply? I believe they are prima facie evidence that the main source of change in various forms of inequality lies in transnational developments, not in local conditions. To understand the problem of inequality, then, we need to study common developments across a continental or even global economic space. As it happens, we have identified patterns showing a consistent gradient in levels of income inequality across both space and time. If one looks across space, there are not too many surprises. Income inequality within countries and regions rises as one moves from north to south, reflecting the concentration of advanced industry and middle-class welfare states in countries that were once the seats of empire. In Europe, inequality also rises as one moves from “East” to “West,” reflecting the legacy of state socialism. Moreover, countries in close proximity, and with similar income levels and neighborly diplomatic and trade relations, have relatively similar levels of inequality – as one can see very clearly in maps. Common sense tells us that if they did not have similar levels of inequality, regional migration patterns would sooner or later even things out. Likewise, patterns of inequality change over time. In particular, there is a general movement toward higher inequality from the 1980s until 2000, after which inequality begins to stabilize. So far, all of this is what one would expect, which attests to the quality of the data. Our attempt to capture a much broader picture of inequality across the world has not been misguided. WAVES OF INEQUALITY These movements show, quite plainly, that </w:t>
      </w:r>
      <w:r w:rsidRPr="004A4F23">
        <w:rPr>
          <w:rStyle w:val="StyleUnderline"/>
        </w:rPr>
        <w:t>levels of inequality once widely associated with the Third World are now quite generalized</w:t>
      </w:r>
      <w:r w:rsidRPr="0073169D">
        <w:rPr>
          <w:sz w:val="14"/>
        </w:rPr>
        <w:t xml:space="preserve"> globally. </w:t>
      </w:r>
      <w:r w:rsidRPr="004A4F23">
        <w:rPr>
          <w:rStyle w:val="StyleUnderline"/>
        </w:rPr>
        <w:t>The First World has not become poorer, but it has grown much less equal</w:t>
      </w:r>
      <w:r w:rsidRPr="0073169D">
        <w:rPr>
          <w:sz w:val="14"/>
        </w:rPr>
        <w:t xml:space="preserve">. There are a few exceptions, of course, and they should not come as a surprise. Measures of inequality in Denmark or Finland, for example, are not far from where they were a generation back. And some countries in Central and Eastern Europe – the Czech Republic stands out – have low levels of inequality (though higher than under their severe post-war communist regimes). Now, consider another interesting pattern: the temporal movement of inequality within countries is very similar to that between countries. If one takes a standard measure of inequality between countries (not weighted for population, lest China and India dominate the data), one finds that it has risen both between and within countries at the same time. Again, this no surprise: rich countries comprise relatively wealthy people, whereas the people of poor countries are poorer. In a global economy, when inequality between people changes, it is natural that the inequalities between their respective countries change in a similar way. But here it is important to remember that we are picking out the movement of inequality within countries, measured separately using national statistics, and standardized by an international statistical bureau. There are about 155 countries in our most recent data set, and the predominant patterns across all of them tell the essential story. From 1963 to 1971, no particular trend stands out. There is a bump in inequality within countries in 1973, followed by a modest decline. For much of the world – for poorer countries and poorer peoples alike, though not for the troubled rich – the 1970s were a time of growth and progress. Then comes a key turning point. Beginning in 1981, inequality starts rising in waves around the world, increasing relentlessly until 2000, at which point the waves subside. In this era, the first major wave is dominated by Latin America and Africa, and subsequent waves are driven by the collapse of the Soviet Union and the associated regime changes in Eastern Europe. Finally, economic liberalization in Asia fuels another wave that culminates in the 1997 Asian financial crisis. From 2000, the rise in inequality slows, and inequalities even decline in parts of the world, including Latin America, China, and the Russian Federation. A TALE OF FINANCIAL HISTORY The message contained in these numbers is neither subtle nor obscure. This is a story about the relationship between debtors and creditors in the world economy. Under the post-World War II Bretton Woods framework, stability prevailed – until the system collapsed in 1971, when the United States ended the dollar’s convertibility into gold. In 1973, the oil shock and a commodity boom led to a surge in credit in Latin America and elsewhere as countries took on commercial-bank debt to sustain growth in the face of higher fuel prices. As developing countries grew, their middle classes expanded and inequalities declined. All of that ended in 1981 with the start of a worldwide debt crisis that emanated from monetary-policy changes in the US, where interest rates shot up to 22%. No longer able to pay their debts, developing countries were forced to pursue austerity measures and to abandon their independent industrial development strategies. Commodity prices collapsed, as did the Soviet bloc – much of it heavily indebted – a decade later. The Asian crisis of 1997 rounded out this period. Inequality at the global level peaked in 2000. In the wake of the dot-com bust and the attacks of September 11, 2001, the US Federal Reserve cut interest rates, and China, growing strongly and now a member of the World Trade Organization, increased its commodity purchases worldwide. Prices and credit conditions improved, and for a while global inequality stopped rising. The trends in inequality over this period are in keeping with the commonsense insights of Simon Kuznets back in 1955. Kuznets surmised that inequality would rise sharply during the initial stages of economic development, and then decline at later stages. China and India reflect this pattern, but for other developing countries in Asia and Latin America, industrialization and urbanization have been far enough advanced for decades that rapid growth reduces inequality and depression increases it. In a very few rich countries – notably the US and the United Kingdom – rapid growth increases inequalities, because it concentrates income in globally dominant sectors, especially finance and high technology. So, in the rough history presented above, there are two key elements to consider: the structure of the underlying economies and the effects of booms and busts on that structure. Global forces for boom and bust have tended to affect individual countries and their people in proportion to their ability to resist them. Countries with strong institutions that were able to maintain independence and manage their own affairs fared the best. Those that could not defend themselves against global forces were periodically ravaged by them. In our time, this is the difference between, say, China and Mexico. These global forces can be identified by the big turning points. The first was the breakdown of Bretton Woods and the rush to private debt in the 1970s. The second was the debt crisis of the 1980s, which was followed by the collapse of oil and commodity prices, and then of Soviet-style socialist governments, and then by liberalization in Asia, culminating in the 1997 crisis – but not in China, which was poised for another decade of double-digit growth. The third big turning point occurred in 2000, when lower interest rates, higher commodity prices, and modest advances in social-welfare policies and national economic development strategies helped to reduce inequality and poverty in Latin America and Russia, while in China, too, inequalities peaked and started to decline. In Europe, events played out somewhat differently. European countries did not reject neoliberal ideology and re-embrace social-welfare policies after 2000. The introduction of the euro was followed by nearly a decade of easy credit terms, which fueled a boom in housing and commercial construction in Spain, Ireland, Portugal, and Greece (where the boom included the 2004 Olympics, among other projects). This period was not unlike the 1970s in Latin America. But as Herbert Stein, a chairman of the White House Council of Economic Advisers under Richard Nixon and Gerald Ford, famously observed, “If something cannot go on forever, it will stop.” In 2009, the global financial crisis brought the happy early days of the euro to an abrupt end. REIN IT IN What the available evidence demonstrates is that </w:t>
      </w:r>
      <w:r w:rsidRPr="0073169D">
        <w:rPr>
          <w:rStyle w:val="StyleUnderline"/>
        </w:rPr>
        <w:t>economic inequality has been regulated over time by the behavior of global finance</w:t>
      </w:r>
      <w:r w:rsidRPr="0073169D">
        <w:rPr>
          <w:sz w:val="14"/>
        </w:rPr>
        <w:t xml:space="preserve">. The data even show that changes in levels of inequality within the smaller, open economies are closely related to exchange-rate movements. When currencies become overvalued, their countries are vulnerable to Dutch disease – eroding the competitiveness of industry – and to financial crisis. Financial crises and devaluations quickly reestablish the high level of inequality that human-development programs were meant to overcome. </w:t>
      </w:r>
      <w:r w:rsidRPr="006C6409">
        <w:rPr>
          <w:rStyle w:val="StyleUnderline"/>
          <w:highlight w:val="green"/>
        </w:rPr>
        <w:t>Inequality is</w:t>
      </w:r>
      <w:r w:rsidRPr="0073169D">
        <w:rPr>
          <w:rStyle w:val="StyleUnderline"/>
        </w:rPr>
        <w:t xml:space="preserve"> thus</w:t>
      </w:r>
      <w:r w:rsidRPr="0073169D">
        <w:rPr>
          <w:sz w:val="14"/>
        </w:rPr>
        <w:t xml:space="preserve"> irreducibly </w:t>
      </w:r>
      <w:r w:rsidRPr="006C6409">
        <w:rPr>
          <w:rStyle w:val="StyleUnderline"/>
          <w:highlight w:val="green"/>
        </w:rPr>
        <w:t>a global and</w:t>
      </w:r>
      <w:r w:rsidRPr="0073169D">
        <w:rPr>
          <w:sz w:val="14"/>
        </w:rPr>
        <w:t xml:space="preserve">, contrary to what many economists like to think, </w:t>
      </w:r>
      <w:r w:rsidRPr="006C6409">
        <w:rPr>
          <w:rStyle w:val="StyleUnderline"/>
          <w:highlight w:val="green"/>
        </w:rPr>
        <w:t>macroeconomic issu</w:t>
      </w:r>
      <w:r w:rsidRPr="006C6409">
        <w:rPr>
          <w:sz w:val="14"/>
          <w:highlight w:val="green"/>
        </w:rPr>
        <w:t>e.</w:t>
      </w:r>
      <w:r w:rsidRPr="0073169D">
        <w:rPr>
          <w:sz w:val="14"/>
        </w:rPr>
        <w:t xml:space="preserve"> Labor-market considerations are secondary, crowded out by the dominant macro movements described above. As such, the only way to address inequality effectively is to bring the forces of financial instability, debt peonage, and predatory austerity under control. These forces can be tempered by financial regulation, a function of rich-country governments and central banks. But regulators are of course subject to capture by big finance, and central-bank mandates – whether to target full employment or only price stability – were drafted in an age of national economic policymaking. National central banks – as also the European Central Bank – are not set up to consider their policies’ effects on peoples beyond their jurisdictional boundaries. To be sure, there is still much that nation-states around the world can do to fight inequality when conditions permit. Useful measures include raising the minimum wage, strengthening trade unions, establishing social-insurance schemes, and building infrastructure and providing public goods. The problem is that these </w:t>
      </w:r>
      <w:r w:rsidRPr="0073169D">
        <w:rPr>
          <w:rStyle w:val="StyleUnderline"/>
        </w:rPr>
        <w:t>forms of progress can be</w:t>
      </w:r>
      <w:r w:rsidRPr="0073169D">
        <w:rPr>
          <w:sz w:val="14"/>
        </w:rPr>
        <w:t xml:space="preserve"> – and regularly are – </w:t>
      </w:r>
      <w:r w:rsidRPr="0073169D">
        <w:rPr>
          <w:rStyle w:val="StyleUnderline"/>
        </w:rPr>
        <w:t>erased by financial crises</w:t>
      </w:r>
      <w:r w:rsidRPr="0073169D">
        <w:rPr>
          <w:sz w:val="14"/>
        </w:rPr>
        <w:t xml:space="preserve"> and the subsequent imposition of severe austerity. This means that the capacity to reduce inequalities sustainably depends on the capacity for insulation from external financial pressures. However difficult it may be, the rest of the world needs to protect itself from the destabilizing forces of global finance. In short, </w:t>
      </w:r>
      <w:r w:rsidRPr="006C6409">
        <w:rPr>
          <w:rStyle w:val="StyleUnderline"/>
          <w:highlight w:val="green"/>
        </w:rPr>
        <w:t>economic inequality is tied to</w:t>
      </w:r>
      <w:r w:rsidRPr="0073169D">
        <w:rPr>
          <w:rStyle w:val="StyleUnderline"/>
        </w:rPr>
        <w:t xml:space="preserve"> the most unstable and unsustainable element of the world system, which is global finance</w:t>
      </w:r>
      <w:r w:rsidRPr="0073169D">
        <w:rPr>
          <w:sz w:val="14"/>
        </w:rPr>
        <w:t xml:space="preserve">. Achieving anything sustainably – especially, but not only, </w:t>
      </w:r>
      <w:r w:rsidRPr="0073169D">
        <w:rPr>
          <w:rStyle w:val="StyleUnderline"/>
        </w:rPr>
        <w:t>the r</w:t>
      </w:r>
      <w:r w:rsidRPr="006C6409">
        <w:rPr>
          <w:rStyle w:val="StyleUnderline"/>
          <w:highlight w:val="green"/>
        </w:rPr>
        <w:t>eduction</w:t>
      </w:r>
      <w:r w:rsidRPr="0073169D">
        <w:rPr>
          <w:rStyle w:val="StyleUnderline"/>
        </w:rPr>
        <w:t xml:space="preserve"> of extreme inequalities</w:t>
      </w:r>
      <w:r w:rsidRPr="0073169D">
        <w:rPr>
          <w:sz w:val="14"/>
        </w:rPr>
        <w:t xml:space="preserve"> – </w:t>
      </w:r>
      <w:r w:rsidRPr="006C6409">
        <w:rPr>
          <w:rStyle w:val="StyleUnderline"/>
          <w:highlight w:val="green"/>
        </w:rPr>
        <w:t>requires</w:t>
      </w:r>
      <w:r w:rsidRPr="0073169D">
        <w:rPr>
          <w:rStyle w:val="StyleUnderline"/>
        </w:rPr>
        <w:t xml:space="preserve"> </w:t>
      </w:r>
      <w:r w:rsidRPr="0073169D">
        <w:rPr>
          <w:sz w:val="14"/>
        </w:rPr>
        <w:t xml:space="preserve">a financial order that is broadly reformed and that can once again serve as a tool for other institutions and purposes, and not as their self-serving master. This is particularly important as </w:t>
      </w:r>
      <w:r w:rsidRPr="006C6409">
        <w:rPr>
          <w:rStyle w:val="StyleUnderline"/>
          <w:highlight w:val="green"/>
        </w:rPr>
        <w:t>humanity turns toward</w:t>
      </w:r>
      <w:r w:rsidRPr="0073169D">
        <w:rPr>
          <w:sz w:val="14"/>
        </w:rPr>
        <w:t xml:space="preserve"> that other, more critical goal: the </w:t>
      </w:r>
      <w:r w:rsidRPr="006C6409">
        <w:rPr>
          <w:rStyle w:val="Emphasis"/>
          <w:highlight w:val="green"/>
        </w:rPr>
        <w:t>sustainability</w:t>
      </w:r>
      <w:r w:rsidRPr="0073169D">
        <w:rPr>
          <w:rStyle w:val="StyleUnderline"/>
        </w:rPr>
        <w:t xml:space="preserve"> of human life on this planet.</w:t>
      </w:r>
    </w:p>
    <w:p w14:paraId="42495397" w14:textId="77777777" w:rsidR="00D67D63" w:rsidRPr="0073169D" w:rsidRDefault="00D67D63" w:rsidP="00D67D63">
      <w:pPr>
        <w:rPr>
          <w:rStyle w:val="StyleUnderline"/>
        </w:rPr>
      </w:pPr>
    </w:p>
    <w:p w14:paraId="445C82F4" w14:textId="4278D52A" w:rsidR="00047033" w:rsidRDefault="000C74D4" w:rsidP="000C74D4">
      <w:pPr>
        <w:pStyle w:val="Heading3"/>
      </w:pPr>
      <w:r>
        <w:t>2NC – AT: tech</w:t>
      </w:r>
    </w:p>
    <w:p w14:paraId="117BC438" w14:textId="3BD08873" w:rsidR="000C74D4" w:rsidRPr="003C7747" w:rsidRDefault="003C7747" w:rsidP="000C74D4">
      <w:pPr>
        <w:pStyle w:val="Heading4"/>
        <w:rPr>
          <w:rFonts w:asciiTheme="minorHAnsi" w:hAnsiTheme="minorHAnsi" w:cstheme="minorHAnsi"/>
        </w:rPr>
      </w:pPr>
      <w:r>
        <w:rPr>
          <w:rFonts w:asciiTheme="minorHAnsi" w:hAnsiTheme="minorHAnsi" w:cstheme="minorHAnsi"/>
        </w:rPr>
        <w:t>New problems need new solutions within the decade</w:t>
      </w:r>
    </w:p>
    <w:p w14:paraId="54234CA5" w14:textId="3A72C888" w:rsidR="000C74D4" w:rsidRPr="003C7747" w:rsidRDefault="000C74D4" w:rsidP="000C74D4">
      <w:pPr>
        <w:rPr>
          <w:rFonts w:asciiTheme="minorHAnsi" w:hAnsiTheme="minorHAnsi" w:cstheme="minorHAnsi"/>
        </w:rPr>
      </w:pPr>
      <w:r w:rsidRPr="003C7747">
        <w:rPr>
          <w:rStyle w:val="Style13ptBold"/>
          <w:rFonts w:asciiTheme="minorHAnsi" w:hAnsiTheme="minorHAnsi" w:cstheme="minorHAnsi"/>
        </w:rPr>
        <w:t xml:space="preserve">Holmes </w:t>
      </w:r>
      <w:r w:rsidR="0059556E">
        <w:rPr>
          <w:rStyle w:val="Style13ptBold"/>
          <w:rFonts w:asciiTheme="minorHAnsi" w:hAnsiTheme="minorHAnsi" w:cstheme="minorHAnsi"/>
        </w:rPr>
        <w:t>19</w:t>
      </w:r>
      <w:r w:rsidRPr="003C7747">
        <w:rPr>
          <w:rFonts w:asciiTheme="minorHAnsi" w:hAnsiTheme="minorHAnsi" w:cstheme="minorHAnsi"/>
        </w:rPr>
        <w:t xml:space="preserve">(Bob Holmes is a science writer based in Edmonton, Canada. Looking for economic prosperity without growth: </w:t>
      </w:r>
      <w:r w:rsidRPr="006C6409">
        <w:rPr>
          <w:rFonts w:asciiTheme="minorHAnsi" w:hAnsiTheme="minorHAnsi" w:cstheme="minorHAnsi"/>
          <w:highlight w:val="green"/>
          <w:u w:val="single"/>
        </w:rPr>
        <w:t xml:space="preserve">The </w:t>
      </w:r>
      <w:r w:rsidRPr="006C6409">
        <w:rPr>
          <w:rStyle w:val="Emphasis"/>
          <w:rFonts w:asciiTheme="minorHAnsi" w:hAnsiTheme="minorHAnsi" w:cstheme="minorHAnsi"/>
          <w:highlight w:val="green"/>
        </w:rPr>
        <w:t>only way</w:t>
      </w:r>
      <w:r w:rsidRPr="006C6409">
        <w:rPr>
          <w:rFonts w:asciiTheme="minorHAnsi" w:hAnsiTheme="minorHAnsi" w:cstheme="minorHAnsi"/>
          <w:highlight w:val="green"/>
          <w:u w:val="single"/>
        </w:rPr>
        <w:t xml:space="preserve"> for humanity to solve</w:t>
      </w:r>
      <w:r w:rsidRPr="003C7747">
        <w:rPr>
          <w:rFonts w:asciiTheme="minorHAnsi" w:hAnsiTheme="minorHAnsi" w:cstheme="minorHAnsi"/>
          <w:u w:val="single"/>
        </w:rPr>
        <w:t xml:space="preserve"> its </w:t>
      </w:r>
      <w:r w:rsidRPr="006C6409">
        <w:rPr>
          <w:rStyle w:val="Emphasis"/>
          <w:rFonts w:asciiTheme="minorHAnsi" w:hAnsiTheme="minorHAnsi" w:cstheme="minorHAnsi"/>
          <w:highlight w:val="green"/>
        </w:rPr>
        <w:t>environmental problems</w:t>
      </w:r>
      <w:r w:rsidRPr="006C6409">
        <w:rPr>
          <w:rFonts w:asciiTheme="minorHAnsi" w:hAnsiTheme="minorHAnsi" w:cstheme="minorHAnsi"/>
          <w:highlight w:val="green"/>
          <w:u w:val="single"/>
        </w:rPr>
        <w:t xml:space="preserve"> may be to </w:t>
      </w:r>
      <w:r w:rsidRPr="006C6409">
        <w:rPr>
          <w:rStyle w:val="Emphasis"/>
          <w:rFonts w:asciiTheme="minorHAnsi" w:hAnsiTheme="minorHAnsi" w:cstheme="minorHAnsi"/>
          <w:highlight w:val="green"/>
        </w:rPr>
        <w:t>abandon</w:t>
      </w:r>
      <w:r w:rsidRPr="003C7747">
        <w:rPr>
          <w:rFonts w:asciiTheme="minorHAnsi" w:hAnsiTheme="minorHAnsi" w:cstheme="minorHAnsi"/>
        </w:rPr>
        <w:t xml:space="preserve"> our quest for continual </w:t>
      </w:r>
      <w:r w:rsidRPr="003C7747">
        <w:rPr>
          <w:rFonts w:asciiTheme="minorHAnsi" w:hAnsiTheme="minorHAnsi" w:cstheme="minorHAnsi"/>
          <w:u w:val="single"/>
        </w:rPr>
        <w:t xml:space="preserve">economic </w:t>
      </w:r>
      <w:r w:rsidRPr="006C6409">
        <w:rPr>
          <w:rStyle w:val="Emphasis"/>
          <w:rFonts w:asciiTheme="minorHAnsi" w:hAnsiTheme="minorHAnsi" w:cstheme="minorHAnsi"/>
          <w:highlight w:val="green"/>
        </w:rPr>
        <w:t>expansion</w:t>
      </w:r>
      <w:r w:rsidRPr="003C7747">
        <w:rPr>
          <w:rFonts w:asciiTheme="minorHAnsi" w:hAnsiTheme="minorHAnsi" w:cstheme="minorHAnsi"/>
        </w:rPr>
        <w:t>. It’s time to study what a future of degrowth might look like, some researchers say.</w:t>
      </w:r>
      <w:r w:rsidR="0059556E">
        <w:rPr>
          <w:rFonts w:asciiTheme="minorHAnsi" w:hAnsiTheme="minorHAnsi" w:cstheme="minorHAnsi"/>
        </w:rPr>
        <w:t xml:space="preserve"> Published: 3</w:t>
      </w:r>
      <w:r w:rsidRPr="003C7747">
        <w:rPr>
          <w:rFonts w:asciiTheme="minorHAnsi" w:hAnsiTheme="minorHAnsi" w:cstheme="minorHAnsi"/>
        </w:rPr>
        <w:t xml:space="preserve"> 5, 2019</w:t>
      </w:r>
      <w:r w:rsidR="0059556E">
        <w:rPr>
          <w:rFonts w:asciiTheme="minorHAnsi" w:hAnsiTheme="minorHAnsi" w:cstheme="minorHAnsi"/>
        </w:rPr>
        <w:t xml:space="preserve"> DOA:7-27-20</w:t>
      </w:r>
      <w:r w:rsidRPr="003C7747">
        <w:rPr>
          <w:rFonts w:asciiTheme="minorHAnsi" w:hAnsiTheme="minorHAnsi" w:cstheme="minorHAnsi"/>
        </w:rPr>
        <w:t xml:space="preserve"> </w:t>
      </w:r>
      <w:hyperlink r:id="rId30" w:history="1">
        <w:r w:rsidRPr="003C7747">
          <w:rPr>
            <w:rStyle w:val="Hyperlink"/>
            <w:rFonts w:asciiTheme="minorHAnsi" w:hAnsiTheme="minorHAnsi" w:cstheme="minorHAnsi"/>
          </w:rPr>
          <w:t>https://www.knowablemagazine.org/article/society/2019/looking-economic-prosperity-without-growth</w:t>
        </w:r>
      </w:hyperlink>
      <w:r w:rsidRPr="003C7747">
        <w:rPr>
          <w:rFonts w:asciiTheme="minorHAnsi" w:hAnsiTheme="minorHAnsi" w:cstheme="minorHAnsi"/>
        </w:rPr>
        <w:t xml:space="preserve">) </w:t>
      </w:r>
    </w:p>
    <w:p w14:paraId="74C4E07F" w14:textId="6E84C5BF" w:rsidR="000C74D4" w:rsidRPr="006F0E5C" w:rsidRDefault="000C74D4" w:rsidP="000C74D4">
      <w:pPr>
        <w:pStyle w:val="NormalWeb"/>
        <w:shd w:val="clear" w:color="auto" w:fill="FFFFFF"/>
        <w:spacing w:before="0" w:beforeAutospacing="0" w:after="420" w:afterAutospacing="0"/>
        <w:rPr>
          <w:rFonts w:asciiTheme="minorHAnsi" w:hAnsiTheme="minorHAnsi" w:cstheme="minorHAnsi"/>
          <w:color w:val="000000"/>
          <w:sz w:val="16"/>
        </w:rPr>
      </w:pPr>
      <w:r w:rsidRPr="006C6409">
        <w:rPr>
          <w:rFonts w:asciiTheme="minorHAnsi" w:hAnsiTheme="minorHAnsi" w:cstheme="minorHAnsi"/>
          <w:color w:val="000000"/>
          <w:highlight w:val="green"/>
          <w:u w:val="single"/>
        </w:rPr>
        <w:t>Climate change is an</w:t>
      </w:r>
      <w:r w:rsidRPr="003C7747">
        <w:rPr>
          <w:rFonts w:asciiTheme="minorHAnsi" w:hAnsiTheme="minorHAnsi" w:cstheme="minorHAnsi"/>
          <w:color w:val="000000"/>
          <w:u w:val="single"/>
        </w:rPr>
        <w:t xml:space="preserve"> absolute </w:t>
      </w:r>
      <w:r w:rsidRPr="006C6409">
        <w:rPr>
          <w:rFonts w:asciiTheme="minorHAnsi" w:hAnsiTheme="minorHAnsi" w:cstheme="minorHAnsi"/>
          <w:color w:val="000000"/>
          <w:highlight w:val="green"/>
          <w:u w:val="single"/>
        </w:rPr>
        <w:t>emergency</w:t>
      </w:r>
      <w:r w:rsidRPr="003C7747">
        <w:rPr>
          <w:rFonts w:asciiTheme="minorHAnsi" w:hAnsiTheme="minorHAnsi" w:cstheme="minorHAnsi"/>
          <w:color w:val="000000"/>
          <w:u w:val="single"/>
        </w:rPr>
        <w:t>.</w:t>
      </w:r>
      <w:r w:rsidRPr="006F0E5C">
        <w:rPr>
          <w:rFonts w:asciiTheme="minorHAnsi" w:hAnsiTheme="minorHAnsi" w:cstheme="minorHAnsi"/>
          <w:color w:val="000000"/>
          <w:sz w:val="16"/>
        </w:rPr>
        <w:t xml:space="preserve"> People are saying </w:t>
      </w:r>
      <w:r w:rsidRPr="006C6409">
        <w:rPr>
          <w:rFonts w:asciiTheme="minorHAnsi" w:hAnsiTheme="minorHAnsi" w:cstheme="minorHAnsi"/>
          <w:color w:val="000000"/>
          <w:highlight w:val="green"/>
          <w:u w:val="single"/>
        </w:rPr>
        <w:t>we have to act</w:t>
      </w:r>
      <w:r w:rsidRPr="003C7747">
        <w:rPr>
          <w:rFonts w:asciiTheme="minorHAnsi" w:hAnsiTheme="minorHAnsi" w:cstheme="minorHAnsi"/>
          <w:color w:val="000000"/>
          <w:u w:val="single"/>
        </w:rPr>
        <w:t xml:space="preserve"> with</w:t>
      </w:r>
      <w:r w:rsidRPr="006C6409">
        <w:rPr>
          <w:rFonts w:asciiTheme="minorHAnsi" w:hAnsiTheme="minorHAnsi" w:cstheme="minorHAnsi"/>
          <w:color w:val="000000"/>
          <w:highlight w:val="green"/>
          <w:u w:val="single"/>
        </w:rPr>
        <w:t>in</w:t>
      </w:r>
      <w:r w:rsidRPr="003C7747">
        <w:rPr>
          <w:rFonts w:asciiTheme="minorHAnsi" w:hAnsiTheme="minorHAnsi" w:cstheme="minorHAnsi"/>
          <w:color w:val="000000"/>
          <w:u w:val="single"/>
        </w:rPr>
        <w:t xml:space="preserve"> the next </w:t>
      </w:r>
      <w:r w:rsidRPr="006C6409">
        <w:rPr>
          <w:rFonts w:asciiTheme="minorHAnsi" w:hAnsiTheme="minorHAnsi" w:cstheme="minorHAnsi"/>
          <w:color w:val="000000"/>
          <w:highlight w:val="green"/>
          <w:u w:val="single"/>
        </w:rPr>
        <w:t>10</w:t>
      </w:r>
      <w:r w:rsidRPr="003C7747">
        <w:rPr>
          <w:rFonts w:asciiTheme="minorHAnsi" w:hAnsiTheme="minorHAnsi" w:cstheme="minorHAnsi"/>
          <w:color w:val="000000"/>
          <w:u w:val="single"/>
        </w:rPr>
        <w:t xml:space="preserve"> to 15 </w:t>
      </w:r>
      <w:r w:rsidRPr="006C6409">
        <w:rPr>
          <w:rFonts w:asciiTheme="minorHAnsi" w:hAnsiTheme="minorHAnsi" w:cstheme="minorHAnsi"/>
          <w:color w:val="000000"/>
          <w:highlight w:val="green"/>
          <w:u w:val="single"/>
        </w:rPr>
        <w:t>years</w:t>
      </w:r>
      <w:r w:rsidRPr="003C7747">
        <w:rPr>
          <w:rFonts w:asciiTheme="minorHAnsi" w:hAnsiTheme="minorHAnsi" w:cstheme="minorHAnsi"/>
          <w:color w:val="000000"/>
          <w:u w:val="single"/>
        </w:rPr>
        <w:t>.</w:t>
      </w:r>
      <w:r w:rsidRPr="006F0E5C">
        <w:rPr>
          <w:rFonts w:asciiTheme="minorHAnsi" w:hAnsiTheme="minorHAnsi" w:cstheme="minorHAnsi"/>
          <w:color w:val="000000"/>
          <w:sz w:val="16"/>
        </w:rPr>
        <w:t xml:space="preserve"> I’m not very optimistic, though. I don’t see action being taken. So in that sense, I’m thinking more about how we will take care while the system gets more and more destabilized.</w:t>
      </w:r>
      <w:r w:rsidR="006F0E5C" w:rsidRPr="006F0E5C">
        <w:rPr>
          <w:rFonts w:asciiTheme="minorHAnsi" w:hAnsiTheme="minorHAnsi" w:cstheme="minorHAnsi"/>
          <w:color w:val="000000"/>
          <w:sz w:val="16"/>
        </w:rPr>
        <w:t xml:space="preserve"> </w:t>
      </w:r>
      <w:r w:rsidRPr="006F0E5C">
        <w:rPr>
          <w:rFonts w:asciiTheme="minorHAnsi" w:hAnsiTheme="minorHAnsi" w:cstheme="minorHAnsi"/>
          <w:color w:val="000000"/>
          <w:sz w:val="16"/>
        </w:rPr>
        <w:t xml:space="preserve">It’s already starting, and I think there are going to be convulsions. So </w:t>
      </w:r>
      <w:r w:rsidRPr="006C6409">
        <w:rPr>
          <w:rFonts w:asciiTheme="minorHAnsi" w:hAnsiTheme="minorHAnsi" w:cstheme="minorHAnsi"/>
          <w:color w:val="000000"/>
          <w:highlight w:val="green"/>
          <w:u w:val="single"/>
        </w:rPr>
        <w:t>it’s important to produce</w:t>
      </w:r>
      <w:r w:rsidRPr="003C7747">
        <w:rPr>
          <w:rFonts w:asciiTheme="minorHAnsi" w:hAnsiTheme="minorHAnsi" w:cstheme="minorHAnsi"/>
          <w:color w:val="000000"/>
          <w:u w:val="single"/>
        </w:rPr>
        <w:t xml:space="preserve"> a </w:t>
      </w:r>
      <w:r w:rsidRPr="006C6409">
        <w:rPr>
          <w:rFonts w:asciiTheme="minorHAnsi" w:hAnsiTheme="minorHAnsi" w:cstheme="minorHAnsi"/>
          <w:color w:val="000000"/>
          <w:highlight w:val="green"/>
          <w:u w:val="single"/>
        </w:rPr>
        <w:t>new</w:t>
      </w:r>
      <w:r w:rsidRPr="003C7747">
        <w:rPr>
          <w:rFonts w:asciiTheme="minorHAnsi" w:hAnsiTheme="minorHAnsi" w:cstheme="minorHAnsi"/>
          <w:color w:val="000000"/>
          <w:u w:val="single"/>
        </w:rPr>
        <w:t xml:space="preserve"> type of </w:t>
      </w:r>
      <w:r w:rsidRPr="006C6409">
        <w:rPr>
          <w:rFonts w:asciiTheme="minorHAnsi" w:hAnsiTheme="minorHAnsi" w:cstheme="minorHAnsi"/>
          <w:color w:val="000000"/>
          <w:highlight w:val="green"/>
          <w:u w:val="single"/>
        </w:rPr>
        <w:t>knowledge</w:t>
      </w:r>
      <w:r w:rsidRPr="003C7747">
        <w:rPr>
          <w:rFonts w:asciiTheme="minorHAnsi" w:hAnsiTheme="minorHAnsi" w:cstheme="minorHAnsi"/>
          <w:color w:val="000000"/>
          <w:u w:val="single"/>
        </w:rPr>
        <w:t xml:space="preserve"> that </w:t>
      </w:r>
      <w:r w:rsidRPr="006C6409">
        <w:rPr>
          <w:rFonts w:asciiTheme="minorHAnsi" w:hAnsiTheme="minorHAnsi" w:cstheme="minorHAnsi"/>
          <w:color w:val="000000"/>
          <w:highlight w:val="green"/>
          <w:u w:val="single"/>
        </w:rPr>
        <w:t>we</w:t>
      </w:r>
      <w:r w:rsidRPr="003C7747">
        <w:rPr>
          <w:rFonts w:asciiTheme="minorHAnsi" w:hAnsiTheme="minorHAnsi" w:cstheme="minorHAnsi"/>
          <w:color w:val="000000"/>
          <w:u w:val="single"/>
        </w:rPr>
        <w:t xml:space="preserve"> </w:t>
      </w:r>
      <w:r w:rsidRPr="006C6409">
        <w:rPr>
          <w:rFonts w:asciiTheme="minorHAnsi" w:hAnsiTheme="minorHAnsi" w:cstheme="minorHAnsi"/>
          <w:color w:val="000000"/>
          <w:highlight w:val="green"/>
          <w:u w:val="single"/>
        </w:rPr>
        <w:t>need for this era</w:t>
      </w:r>
      <w:r w:rsidRPr="003C7747">
        <w:rPr>
          <w:rFonts w:asciiTheme="minorHAnsi" w:hAnsiTheme="minorHAnsi" w:cstheme="minorHAnsi"/>
          <w:color w:val="000000"/>
          <w:u w:val="single"/>
        </w:rPr>
        <w:t xml:space="preserve"> instead of answering questions, </w:t>
      </w:r>
      <w:r w:rsidRPr="006C6409">
        <w:rPr>
          <w:rFonts w:asciiTheme="minorHAnsi" w:hAnsiTheme="minorHAnsi" w:cstheme="minorHAnsi"/>
          <w:b/>
          <w:bCs/>
          <w:color w:val="000000"/>
          <w:highlight w:val="green"/>
          <w:u w:val="single"/>
        </w:rPr>
        <w:t>especially in economics</w:t>
      </w:r>
      <w:r w:rsidRPr="006F0E5C">
        <w:rPr>
          <w:rFonts w:asciiTheme="minorHAnsi" w:hAnsiTheme="minorHAnsi" w:cstheme="minorHAnsi"/>
          <w:color w:val="000000"/>
          <w:sz w:val="16"/>
        </w:rPr>
        <w:t xml:space="preserve">, </w:t>
      </w:r>
      <w:r w:rsidRPr="003C7747">
        <w:rPr>
          <w:rFonts w:asciiTheme="minorHAnsi" w:hAnsiTheme="minorHAnsi" w:cstheme="minorHAnsi"/>
          <w:color w:val="000000"/>
          <w:u w:val="single"/>
        </w:rPr>
        <w:t xml:space="preserve">that were </w:t>
      </w:r>
      <w:r w:rsidRPr="006C6409">
        <w:rPr>
          <w:rFonts w:asciiTheme="minorHAnsi" w:hAnsiTheme="minorHAnsi" w:cstheme="minorHAnsi"/>
          <w:color w:val="000000"/>
          <w:highlight w:val="green"/>
          <w:u w:val="single"/>
        </w:rPr>
        <w:t>invented for a previous era</w:t>
      </w:r>
      <w:r w:rsidRPr="003C7747">
        <w:rPr>
          <w:rFonts w:asciiTheme="minorHAnsi" w:hAnsiTheme="minorHAnsi" w:cstheme="minorHAnsi"/>
          <w:color w:val="000000"/>
          <w:u w:val="single"/>
        </w:rPr>
        <w:t xml:space="preserve">. </w:t>
      </w:r>
      <w:r w:rsidRPr="006F0E5C">
        <w:rPr>
          <w:rFonts w:asciiTheme="minorHAnsi" w:hAnsiTheme="minorHAnsi" w:cstheme="minorHAnsi"/>
          <w:color w:val="000000"/>
          <w:sz w:val="16"/>
        </w:rPr>
        <w:t>We are stuck with questions that have to do with a period of nineteenth-century expansion, while in the twenty-first century we are thinking about how can we make a soft landing. It’s a very different objective.</w:t>
      </w:r>
    </w:p>
    <w:p w14:paraId="01CA5EEF" w14:textId="144286CF" w:rsidR="006F0E5C" w:rsidRDefault="006F0E5C" w:rsidP="006F0E5C">
      <w:pPr>
        <w:pStyle w:val="Heading4"/>
      </w:pPr>
      <w:r>
        <w:t xml:space="preserve">New tech won’t be implemented in the most critical sectors – </w:t>
      </w:r>
      <w:r w:rsidR="00267D15">
        <w:t>BUT</w:t>
      </w:r>
      <w:r>
        <w:t xml:space="preserve"> it’d take far too long</w:t>
      </w:r>
      <w:r w:rsidR="0077773C">
        <w:t xml:space="preserve"> to</w:t>
      </w:r>
    </w:p>
    <w:p w14:paraId="425E597F" w14:textId="60040210" w:rsidR="00A86C76" w:rsidRDefault="006F0E5C" w:rsidP="000C74D4">
      <w:proofErr w:type="spellStart"/>
      <w:r w:rsidRPr="006F0E5C">
        <w:rPr>
          <w:rStyle w:val="Style13ptBold"/>
        </w:rPr>
        <w:t>Smil</w:t>
      </w:r>
      <w:proofErr w:type="spellEnd"/>
      <w:r w:rsidRPr="006F0E5C">
        <w:rPr>
          <w:rStyle w:val="Style13ptBold"/>
        </w:rPr>
        <w:t xml:space="preserve"> 18</w:t>
      </w:r>
      <w:r>
        <w:t xml:space="preserve"> [Vaclav </w:t>
      </w:r>
      <w:proofErr w:type="spellStart"/>
      <w:r>
        <w:t>Smil</w:t>
      </w:r>
      <w:proofErr w:type="spellEnd"/>
      <w:r>
        <w:t xml:space="preserve"> does interdisciplinary research focused primarily on energy, technical innovation, environmental and population change, food and nutrition and on historical aspects of these developments. He has published 40 books and nearly 500 papers on these topics. He is a Distinguished Professor Emeritus at the University of Manitoba and a Fellow of the Royal Society of Canada (Science Academy). In 2010 he was named by Foreign Policy as one of the top 100 global thinkers, in 2013 he was appointed as a Member of the Order of Canada, and in 2015 he received OPEC Award for research on energy. A Critical Look at Claims for Green Technologies. June 3, 2018. https://spectrum.ieee.org/energy/environment/a-critical-look-at-claims-for-green-technologies]</w:t>
      </w:r>
    </w:p>
    <w:p w14:paraId="0E609707" w14:textId="059C97FD" w:rsidR="00AC2269" w:rsidRDefault="00A86C76" w:rsidP="000C74D4">
      <w:pPr>
        <w:rPr>
          <w:sz w:val="16"/>
        </w:rPr>
      </w:pPr>
      <w:r w:rsidRPr="00AC2269">
        <w:rPr>
          <w:sz w:val="16"/>
        </w:rPr>
        <w:t xml:space="preserve">Of course, </w:t>
      </w:r>
      <w:r w:rsidRPr="00A86C76">
        <w:rPr>
          <w:u w:val="single"/>
        </w:rPr>
        <w:t xml:space="preserve">these claims of impending </w:t>
      </w:r>
      <w:r w:rsidRPr="006C6409">
        <w:rPr>
          <w:highlight w:val="green"/>
          <w:u w:val="single"/>
        </w:rPr>
        <w:t>innovation may be</w:t>
      </w:r>
      <w:r w:rsidRPr="00A86C76">
        <w:rPr>
          <w:u w:val="single"/>
        </w:rPr>
        <w:t xml:space="preserve"> seen (although they are not labeled as such) as being largely </w:t>
      </w:r>
      <w:r w:rsidRPr="006C6409">
        <w:rPr>
          <w:highlight w:val="green"/>
          <w:u w:val="single"/>
        </w:rPr>
        <w:t>aspirational</w:t>
      </w:r>
      <w:r w:rsidRPr="00AC2269">
        <w:rPr>
          <w:sz w:val="16"/>
        </w:rPr>
        <w:t>—but the benefits would be great if even just a fraction of their goals were realized during the next generation.</w:t>
      </w:r>
      <w:r w:rsidR="00AC2269" w:rsidRPr="00AC2269">
        <w:rPr>
          <w:sz w:val="16"/>
        </w:rPr>
        <w:t xml:space="preserve"> </w:t>
      </w:r>
      <w:r w:rsidRPr="00AC2269">
        <w:rPr>
          <w:sz w:val="16"/>
        </w:rPr>
        <w:t xml:space="preserve">At the same time, these claims should be appraised with unflinching realism. I would not presume to offer specific, in-depth critiques of proposed innovations even if I had 300 instead of three pages to work with. Instead, I will just point out some nontrivial complications pertaining to specific proposals, and above all, I will stress some fundamental systemic considerations that are too often ignored. These are not arguments against the need for some form of the techniques that are promoted here but rather cautionary reminders that many of </w:t>
      </w:r>
      <w:r w:rsidRPr="00A86C76">
        <w:rPr>
          <w:u w:val="single"/>
        </w:rPr>
        <w:t xml:space="preserve">today’s </w:t>
      </w:r>
      <w:r w:rsidRPr="006C6409">
        <w:rPr>
          <w:highlight w:val="green"/>
          <w:u w:val="single"/>
        </w:rPr>
        <w:t>ambitions will not become</w:t>
      </w:r>
      <w:r w:rsidRPr="00A86C76">
        <w:rPr>
          <w:u w:val="single"/>
        </w:rPr>
        <w:t xml:space="preserve"> tomorrow’s </w:t>
      </w:r>
      <w:r w:rsidRPr="006C6409">
        <w:rPr>
          <w:highlight w:val="green"/>
          <w:u w:val="single"/>
        </w:rPr>
        <w:t>realities</w:t>
      </w:r>
      <w:r w:rsidRPr="00AC2269">
        <w:rPr>
          <w:sz w:val="16"/>
        </w:rPr>
        <w:t>. It’s better to be pleasantly surprised than to be repeatedly disappointed.</w:t>
      </w:r>
      <w:r w:rsidR="00AC2269" w:rsidRPr="00AC2269">
        <w:rPr>
          <w:sz w:val="16"/>
        </w:rPr>
        <w:t xml:space="preserve"> </w:t>
      </w:r>
      <w:r w:rsidRPr="00AC2269">
        <w:rPr>
          <w:sz w:val="16"/>
        </w:rPr>
        <w:t>Human beings have always sought innovation. The more recent phenomenon is this willingness to suspend disbelief. Credit this change to the effect that the electronics revolution has had on our perceptions of what is possible. Since the 1960s, there has been an extraordinarily rapid growth in the number of electronic components that we can fit onto a microchip. That growth, known as Moore’s Law, has led us to expect exponential improvements in other fields.</w:t>
      </w:r>
      <w:r w:rsidR="00AC2269" w:rsidRPr="00AC2269">
        <w:rPr>
          <w:sz w:val="16"/>
        </w:rPr>
        <w:t xml:space="preserve"> </w:t>
      </w:r>
      <w:r w:rsidRPr="00AC2269">
        <w:rPr>
          <w:sz w:val="16"/>
        </w:rPr>
        <w:t xml:space="preserve">However, </w:t>
      </w:r>
      <w:r w:rsidRPr="006C6409">
        <w:rPr>
          <w:sz w:val="16"/>
          <w:highlight w:val="green"/>
        </w:rPr>
        <w:t>o</w:t>
      </w:r>
      <w:r w:rsidRPr="006C6409">
        <w:rPr>
          <w:highlight w:val="green"/>
          <w:u w:val="single"/>
        </w:rPr>
        <w:t>ur civilization continues to depend on</w:t>
      </w:r>
      <w:r w:rsidRPr="00A86C76">
        <w:rPr>
          <w:u w:val="single"/>
        </w:rPr>
        <w:t xml:space="preserve"> activities that require </w:t>
      </w:r>
      <w:r w:rsidRPr="006C6409">
        <w:rPr>
          <w:highlight w:val="green"/>
          <w:u w:val="single"/>
        </w:rPr>
        <w:t>large flows of energy and materials</w:t>
      </w:r>
      <w:r w:rsidRPr="00A86C76">
        <w:rPr>
          <w:u w:val="single"/>
        </w:rPr>
        <w:t xml:space="preserve">, and </w:t>
      </w:r>
      <w:r w:rsidRPr="006C6409">
        <w:rPr>
          <w:highlight w:val="green"/>
          <w:u w:val="single"/>
        </w:rPr>
        <w:t>alternatives</w:t>
      </w:r>
      <w:r w:rsidRPr="00A86C76">
        <w:rPr>
          <w:u w:val="single"/>
        </w:rPr>
        <w:t xml:space="preserve"> to these requirements </w:t>
      </w:r>
      <w:r w:rsidRPr="006C6409">
        <w:rPr>
          <w:highlight w:val="green"/>
          <w:u w:val="single"/>
        </w:rPr>
        <w:t>can’t be commercialized</w:t>
      </w:r>
      <w:r w:rsidRPr="00A86C76">
        <w:rPr>
          <w:u w:val="single"/>
        </w:rPr>
        <w:t xml:space="preserve"> at rates </w:t>
      </w:r>
      <w:r w:rsidRPr="006C6409">
        <w:rPr>
          <w:highlight w:val="green"/>
          <w:u w:val="single"/>
        </w:rPr>
        <w:t>that double every</w:t>
      </w:r>
      <w:r w:rsidRPr="00A86C76">
        <w:rPr>
          <w:u w:val="single"/>
        </w:rPr>
        <w:t xml:space="preserve"> couple of </w:t>
      </w:r>
      <w:r w:rsidRPr="006C6409">
        <w:rPr>
          <w:highlight w:val="green"/>
          <w:u w:val="single"/>
        </w:rPr>
        <w:t>year</w:t>
      </w:r>
      <w:r w:rsidRPr="00AC2269">
        <w:rPr>
          <w:sz w:val="16"/>
        </w:rPr>
        <w:t xml:space="preserve">s. Our modern </w:t>
      </w:r>
      <w:r w:rsidRPr="00A86C76">
        <w:rPr>
          <w:u w:val="single"/>
        </w:rPr>
        <w:t xml:space="preserve">societies are underpinned by countless </w:t>
      </w:r>
      <w:r w:rsidRPr="006C6409">
        <w:rPr>
          <w:highlight w:val="green"/>
          <w:u w:val="single"/>
        </w:rPr>
        <w:t>industrial processes</w:t>
      </w:r>
      <w:r w:rsidRPr="00A86C76">
        <w:rPr>
          <w:u w:val="single"/>
        </w:rPr>
        <w:t xml:space="preserve"> that </w:t>
      </w:r>
      <w:r w:rsidRPr="006C6409">
        <w:rPr>
          <w:highlight w:val="green"/>
          <w:u w:val="single"/>
        </w:rPr>
        <w:t>have not changed fundamentally in</w:t>
      </w:r>
      <w:r w:rsidRPr="00A86C76">
        <w:rPr>
          <w:u w:val="single"/>
        </w:rPr>
        <w:t xml:space="preserve"> two or even three </w:t>
      </w:r>
      <w:r w:rsidRPr="006C6409">
        <w:rPr>
          <w:highlight w:val="green"/>
          <w:u w:val="single"/>
        </w:rPr>
        <w:t>generations</w:t>
      </w:r>
      <w:r w:rsidRPr="00AC2269">
        <w:rPr>
          <w:sz w:val="16"/>
        </w:rPr>
        <w:t>. These include the way we generate most of our electricity, the way we smelt primary iron and aluminum, the way we grow staple foods and feed crops, the way we raise and slaughter animals, the way we excavate sand and make cement, the way we fly, and the way we transport cargo.</w:t>
      </w:r>
      <w:r w:rsidR="00AC2269" w:rsidRPr="00AC2269">
        <w:rPr>
          <w:sz w:val="16"/>
        </w:rPr>
        <w:t xml:space="preserve"> </w:t>
      </w:r>
      <w:r w:rsidRPr="00AC2269">
        <w:rPr>
          <w:sz w:val="16"/>
        </w:rPr>
        <w:t xml:space="preserve">Some of these processes may well see some relatively fast changes in decades ahead, but they will not follow microchip-like exponential rates of improvement. </w:t>
      </w:r>
      <w:r w:rsidRPr="00A86C76">
        <w:rPr>
          <w:u w:val="single"/>
        </w:rPr>
        <w:t xml:space="preserve">Our world of nearly </w:t>
      </w:r>
      <w:r w:rsidRPr="006C6409">
        <w:rPr>
          <w:highlight w:val="green"/>
          <w:u w:val="single"/>
        </w:rPr>
        <w:t>8 billion</w:t>
      </w:r>
      <w:r w:rsidRPr="00A86C76">
        <w:rPr>
          <w:u w:val="single"/>
        </w:rPr>
        <w:t xml:space="preserve"> people produces an economic output surpassing US $100 trillion. To keep that mighty engine running </w:t>
      </w:r>
      <w:r w:rsidRPr="006C6409">
        <w:rPr>
          <w:highlight w:val="green"/>
          <w:u w:val="single"/>
        </w:rPr>
        <w:t>takes</w:t>
      </w:r>
      <w:r w:rsidRPr="00A86C76">
        <w:rPr>
          <w:u w:val="single"/>
        </w:rPr>
        <w:t xml:space="preserve"> </w:t>
      </w:r>
      <w:r w:rsidRPr="006C6409">
        <w:rPr>
          <w:highlight w:val="green"/>
          <w:u w:val="single"/>
        </w:rPr>
        <w:t>some 18 terawatts of</w:t>
      </w:r>
      <w:r w:rsidRPr="00A86C76">
        <w:rPr>
          <w:u w:val="single"/>
        </w:rPr>
        <w:t xml:space="preserve"> primary </w:t>
      </w:r>
      <w:r w:rsidRPr="006C6409">
        <w:rPr>
          <w:highlight w:val="green"/>
          <w:u w:val="single"/>
        </w:rPr>
        <w:t>energy and</w:t>
      </w:r>
      <w:r w:rsidRPr="00A86C76">
        <w:rPr>
          <w:u w:val="single"/>
        </w:rPr>
        <w:t xml:space="preserve">, per year, some </w:t>
      </w:r>
      <w:r w:rsidRPr="006C6409">
        <w:rPr>
          <w:highlight w:val="green"/>
          <w:u w:val="single"/>
        </w:rPr>
        <w:t>60 billion</w:t>
      </w:r>
      <w:r w:rsidRPr="00A86C76">
        <w:rPr>
          <w:u w:val="single"/>
        </w:rPr>
        <w:t xml:space="preserve"> metric </w:t>
      </w:r>
      <w:r w:rsidRPr="006C6409">
        <w:rPr>
          <w:highlight w:val="green"/>
          <w:u w:val="single"/>
        </w:rPr>
        <w:t>tons of materials</w:t>
      </w:r>
      <w:r w:rsidRPr="00A86C76">
        <w:rPr>
          <w:u w:val="single"/>
        </w:rPr>
        <w:t>, 2.6 billion metric tons of grain, and about 300 million metric tons of meat</w:t>
      </w:r>
      <w:r w:rsidRPr="00AC2269">
        <w:rPr>
          <w:sz w:val="16"/>
        </w:rPr>
        <w:t>.</w:t>
      </w:r>
      <w:r w:rsidR="00AC2269" w:rsidRPr="00AC2269">
        <w:rPr>
          <w:sz w:val="16"/>
        </w:rPr>
        <w:t xml:space="preserve"> </w:t>
      </w:r>
      <w:r w:rsidRPr="006C6409">
        <w:rPr>
          <w:b/>
          <w:bCs/>
          <w:highlight w:val="green"/>
          <w:u w:val="single"/>
        </w:rPr>
        <w:t>Any alternatives</w:t>
      </w:r>
      <w:r w:rsidRPr="00A86C76">
        <w:rPr>
          <w:b/>
          <w:bCs/>
          <w:u w:val="single"/>
        </w:rPr>
        <w:t xml:space="preserve"> that could be deployed at such scales </w:t>
      </w:r>
      <w:r w:rsidRPr="00AC2269">
        <w:rPr>
          <w:b/>
          <w:bCs/>
          <w:u w:val="single"/>
        </w:rPr>
        <w:t xml:space="preserve">would </w:t>
      </w:r>
      <w:r w:rsidRPr="006C6409">
        <w:rPr>
          <w:b/>
          <w:bCs/>
          <w:highlight w:val="green"/>
          <w:u w:val="single"/>
        </w:rPr>
        <w:t>require decades to diffuse</w:t>
      </w:r>
      <w:r w:rsidRPr="00A86C76">
        <w:rPr>
          <w:b/>
          <w:bCs/>
          <w:u w:val="single"/>
        </w:rPr>
        <w:t xml:space="preserve"> </w:t>
      </w:r>
      <w:r w:rsidRPr="006C6409">
        <w:rPr>
          <w:b/>
          <w:bCs/>
          <w:highlight w:val="green"/>
          <w:u w:val="single"/>
        </w:rPr>
        <w:t xml:space="preserve">through the </w:t>
      </w:r>
      <w:r w:rsidRPr="00AC2269">
        <w:rPr>
          <w:b/>
          <w:bCs/>
          <w:u w:val="single"/>
        </w:rPr>
        <w:t xml:space="preserve">world </w:t>
      </w:r>
      <w:r w:rsidRPr="006C6409">
        <w:rPr>
          <w:b/>
          <w:bCs/>
          <w:highlight w:val="green"/>
          <w:u w:val="single"/>
        </w:rPr>
        <w:t xml:space="preserve">economy even if they were </w:t>
      </w:r>
      <w:r w:rsidRPr="00AC2269">
        <w:rPr>
          <w:b/>
          <w:bCs/>
          <w:u w:val="single"/>
        </w:rPr>
        <w:t xml:space="preserve">already </w:t>
      </w:r>
      <w:r w:rsidRPr="006C6409">
        <w:rPr>
          <w:b/>
          <w:bCs/>
          <w:highlight w:val="green"/>
          <w:u w:val="single"/>
        </w:rPr>
        <w:t>perfect</w:t>
      </w:r>
      <w:r w:rsidRPr="00A86C76">
        <w:rPr>
          <w:b/>
          <w:bCs/>
          <w:u w:val="single"/>
        </w:rPr>
        <w:t>ly proved, affordable, and ready for mass adoption</w:t>
      </w:r>
      <w:r w:rsidRPr="00AC2269">
        <w:rPr>
          <w:sz w:val="16"/>
        </w:rPr>
        <w:t xml:space="preserve">. And none of the innovations presented in this issue fits fully into that category. In fact, </w:t>
      </w:r>
      <w:r w:rsidRPr="00AC2269">
        <w:rPr>
          <w:u w:val="single"/>
        </w:rPr>
        <w:t>these three critical prerequisites are notably absent from nearly all of the innovations presented in this issue.</w:t>
      </w:r>
      <w:r w:rsidRPr="00AC2269">
        <w:rPr>
          <w:sz w:val="16"/>
        </w:rPr>
        <w:t xml:space="preserve"> Most of the articles do acknowledge that difficulties lie ahead, but the overall impression is one of an accelerating advance toward an ever more remarkable future. That needs some tempering. Today, we can fly for up to an hour in a two-seat, battery-powered trainer plane; in a decade, perhaps we’ll fly in a battery-assisted regional hybrid plane. The </w:t>
      </w:r>
      <w:r w:rsidRPr="00AC2269">
        <w:rPr>
          <w:u w:val="single"/>
        </w:rPr>
        <w:t>savings in</w:t>
      </w:r>
      <w:r w:rsidRPr="00A86C76">
        <w:rPr>
          <w:u w:val="single"/>
        </w:rPr>
        <w:t xml:space="preserve"> energy use and in carbon </w:t>
      </w:r>
      <w:r w:rsidRPr="00AC2269">
        <w:rPr>
          <w:u w:val="single"/>
        </w:rPr>
        <w:t>emissions will be modest</w:t>
      </w:r>
      <w:r w:rsidRPr="00A86C76">
        <w:rPr>
          <w:u w:val="single"/>
        </w:rPr>
        <w:t>—and we are a very long way from all-electric intercontinental airliners.</w:t>
      </w:r>
      <w:r w:rsidR="00AC2269">
        <w:rPr>
          <w:u w:val="single"/>
        </w:rPr>
        <w:t xml:space="preserve"> </w:t>
      </w:r>
      <w:r w:rsidRPr="00AC2269">
        <w:rPr>
          <w:sz w:val="16"/>
        </w:rPr>
        <w:t xml:space="preserve">The </w:t>
      </w:r>
      <w:r w:rsidRPr="00A86C76">
        <w:rPr>
          <w:b/>
          <w:bCs/>
          <w:u w:val="single"/>
        </w:rPr>
        <w:t>traveling-wave nuclear-fission reactor</w:t>
      </w:r>
      <w:r w:rsidRPr="00AC2269">
        <w:rPr>
          <w:sz w:val="16"/>
        </w:rPr>
        <w:t xml:space="preserve"> has many obvious advantages over the dominant pressurized water reactor, including remarkably safe operation and the ability to use spent nuclear fuel. But our experience with developing </w:t>
      </w:r>
      <w:r w:rsidRPr="00A86C76">
        <w:rPr>
          <w:u w:val="single"/>
        </w:rPr>
        <w:t>fast</w:t>
      </w:r>
      <w:r w:rsidRPr="006C6409">
        <w:rPr>
          <w:highlight w:val="green"/>
          <w:u w:val="single"/>
        </w:rPr>
        <w:t>-breeder reactor</w:t>
      </w:r>
      <w:r w:rsidRPr="00AC2269">
        <w:rPr>
          <w:u w:val="single"/>
        </w:rPr>
        <w:t>s,</w:t>
      </w:r>
      <w:r w:rsidRPr="00A86C76">
        <w:rPr>
          <w:u w:val="single"/>
        </w:rPr>
        <w:t xml:space="preserve"> which are cooled with molten sodium, </w:t>
      </w:r>
      <w:r w:rsidRPr="00AC2269">
        <w:rPr>
          <w:u w:val="single"/>
        </w:rPr>
        <w:t>indicates</w:t>
      </w:r>
      <w:r w:rsidRPr="00A86C76">
        <w:rPr>
          <w:u w:val="single"/>
        </w:rPr>
        <w:t xml:space="preserve"> </w:t>
      </w:r>
      <w:r w:rsidRPr="00AC2269">
        <w:rPr>
          <w:u w:val="single"/>
        </w:rPr>
        <w:t>how</w:t>
      </w:r>
      <w:r w:rsidRPr="00A86C76">
        <w:rPr>
          <w:u w:val="single"/>
        </w:rPr>
        <w:t xml:space="preserve"> extraordinarily challenging it can be to translate an appealing concept into a commercially viable design.</w:t>
      </w:r>
      <w:r w:rsidRPr="00AC2269">
        <w:rPr>
          <w:sz w:val="16"/>
        </w:rPr>
        <w:t xml:space="preserve"> </w:t>
      </w:r>
      <w:r w:rsidRPr="00A86C76">
        <w:rPr>
          <w:u w:val="single"/>
        </w:rPr>
        <w:t>Experimental</w:t>
      </w:r>
      <w:r w:rsidRPr="00AC2269">
        <w:rPr>
          <w:sz w:val="16"/>
        </w:rPr>
        <w:t xml:space="preserve"> breeder </w:t>
      </w:r>
      <w:r w:rsidRPr="006C6409">
        <w:rPr>
          <w:highlight w:val="green"/>
          <w:u w:val="single"/>
        </w:rPr>
        <w:t>prototypes</w:t>
      </w:r>
      <w:r w:rsidRPr="00AC2269">
        <w:rPr>
          <w:sz w:val="16"/>
        </w:rPr>
        <w:t xml:space="preserve"> in the United States, France, and Japan were all </w:t>
      </w:r>
      <w:r w:rsidRPr="006C6409">
        <w:rPr>
          <w:highlight w:val="green"/>
          <w:u w:val="single"/>
        </w:rPr>
        <w:t>shut down</w:t>
      </w:r>
      <w:r w:rsidRPr="00A86C76">
        <w:rPr>
          <w:u w:val="single"/>
        </w:rPr>
        <w:t xml:space="preserve"> many </w:t>
      </w:r>
      <w:r w:rsidRPr="006C6409">
        <w:rPr>
          <w:highlight w:val="green"/>
          <w:u w:val="single"/>
        </w:rPr>
        <w:t>years</w:t>
      </w:r>
      <w:r w:rsidRPr="00A86C76">
        <w:rPr>
          <w:u w:val="single"/>
        </w:rPr>
        <w:t xml:space="preserve"> </w:t>
      </w:r>
      <w:r w:rsidRPr="006C6409">
        <w:rPr>
          <w:highlight w:val="green"/>
          <w:u w:val="single"/>
        </w:rPr>
        <w:t>ago</w:t>
      </w:r>
      <w:r w:rsidRPr="00A86C76">
        <w:rPr>
          <w:u w:val="single"/>
        </w:rPr>
        <w:t>, after</w:t>
      </w:r>
      <w:r w:rsidRPr="00AC2269">
        <w:rPr>
          <w:sz w:val="16"/>
        </w:rPr>
        <w:t xml:space="preserve"> decades of development and </w:t>
      </w:r>
      <w:r w:rsidRPr="00A86C76">
        <w:rPr>
          <w:u w:val="single"/>
        </w:rPr>
        <w:t>billions of dollars spent.</w:t>
      </w:r>
      <w:r w:rsidR="00AC2269">
        <w:rPr>
          <w:u w:val="single"/>
        </w:rPr>
        <w:t xml:space="preserve"> </w:t>
      </w:r>
      <w:r w:rsidRPr="006C6409">
        <w:rPr>
          <w:b/>
          <w:bCs/>
          <w:highlight w:val="green"/>
          <w:u w:val="single"/>
        </w:rPr>
        <w:t>Vertical farms</w:t>
      </w:r>
      <w:r w:rsidRPr="00AC2269">
        <w:rPr>
          <w:sz w:val="16"/>
        </w:rPr>
        <w:t xml:space="preserve"> in cities can produce—profitably—hydroponically grown leafy greens, tomatoes, peppers, cucumbers, and herbs, all with far less water than conventional agriculture requires. But the </w:t>
      </w:r>
      <w:r w:rsidRPr="00A86C76">
        <w:rPr>
          <w:u w:val="single"/>
        </w:rPr>
        <w:t xml:space="preserve">produce </w:t>
      </w:r>
      <w:r w:rsidRPr="006C6409">
        <w:rPr>
          <w:highlight w:val="green"/>
          <w:u w:val="single"/>
        </w:rPr>
        <w:t>contains merely a trace of carb</w:t>
      </w:r>
      <w:r w:rsidRPr="00AC2269">
        <w:rPr>
          <w:sz w:val="10"/>
          <w:szCs w:val="10"/>
          <w:u w:val="single"/>
        </w:rPr>
        <w:t>ohydrate</w:t>
      </w:r>
      <w:r w:rsidRPr="006C6409">
        <w:rPr>
          <w:highlight w:val="green"/>
          <w:u w:val="single"/>
        </w:rPr>
        <w:t>s</w:t>
      </w:r>
      <w:r w:rsidRPr="00AC2269">
        <w:rPr>
          <w:sz w:val="16"/>
        </w:rPr>
        <w:t xml:space="preserve"> and hardly any protein or fat. So they </w:t>
      </w:r>
      <w:r w:rsidRPr="006C6409">
        <w:rPr>
          <w:highlight w:val="green"/>
          <w:u w:val="single"/>
        </w:rPr>
        <w:t>cannot feed cities</w:t>
      </w:r>
      <w:r w:rsidRPr="00A86C76">
        <w:rPr>
          <w:u w:val="single"/>
        </w:rPr>
        <w:t>, especially not megacities</w:t>
      </w:r>
      <w:r w:rsidRPr="00AC2269">
        <w:rPr>
          <w:sz w:val="16"/>
        </w:rPr>
        <w:t xml:space="preserve"> of more than 10 million people. For that we need vast areas of cropland planted with grains, legumes, and root, sugar, and oil crops, the produce of which is to be eaten directly or fed to animals that produce meat, milk, and eggs. The world now plants such crops in 16 million square kilometers—nearly the size of South America—and more than half of the human population now lives in cities. The article in this issue acknowledges that </w:t>
      </w:r>
      <w:r w:rsidRPr="00A86C76">
        <w:rPr>
          <w:u w:val="single"/>
        </w:rPr>
        <w:t>vertical farms can’t substitute for much farmland, and that the claims made for it have been exaggerated.</w:t>
      </w:r>
      <w:r w:rsidR="00AC2269">
        <w:rPr>
          <w:u w:val="single"/>
        </w:rPr>
        <w:t xml:space="preserve"> </w:t>
      </w:r>
      <w:r w:rsidRPr="00A86C76">
        <w:rPr>
          <w:u w:val="single"/>
        </w:rPr>
        <w:t xml:space="preserve">Crops that get their nitrogen by fixing it from the air would largely eliminate the need for synthesizing and applying the most important plant macronutrient. </w:t>
      </w:r>
      <w:r w:rsidRPr="00AC2269">
        <w:rPr>
          <w:sz w:val="16"/>
        </w:rPr>
        <w:t xml:space="preserve">Today, </w:t>
      </w:r>
      <w:r w:rsidRPr="00A86C76">
        <w:rPr>
          <w:u w:val="single"/>
        </w:rPr>
        <w:t>o</w:t>
      </w:r>
      <w:r w:rsidRPr="00AC2269">
        <w:rPr>
          <w:u w:val="single"/>
        </w:rPr>
        <w:t>n</w:t>
      </w:r>
      <w:r w:rsidRPr="00A86C76">
        <w:rPr>
          <w:u w:val="single"/>
        </w:rPr>
        <w:t xml:space="preserve">ly legumes (and some cultivars of sugar cane) coexist with symbiotic nitrogen-fixing bacteria; imparting this symbiotic ability to staple grains </w:t>
      </w:r>
      <w:r w:rsidRPr="00AC2269">
        <w:rPr>
          <w:sz w:val="16"/>
        </w:rPr>
        <w:t xml:space="preserve">would be a feat rivaling the outcome of a long evolutionary process. But symbiosis does not come free, </w:t>
      </w:r>
      <w:r w:rsidRPr="00A86C76">
        <w:rPr>
          <w:u w:val="single"/>
        </w:rPr>
        <w:t xml:space="preserve">and </w:t>
      </w:r>
      <w:r w:rsidRPr="006C6409">
        <w:rPr>
          <w:highlight w:val="green"/>
          <w:u w:val="single"/>
        </w:rPr>
        <w:t>bacterial nitrogen fixation is not as reliable as fertilizer</w:t>
      </w:r>
      <w:r w:rsidRPr="00A86C76">
        <w:rPr>
          <w:u w:val="single"/>
        </w:rPr>
        <w:t xml:space="preserve"> application. Legumes pay a considerable price for sharing their photosynthetic products with bacteria. The average yield of U.S. corn is now about 11 metric tons per hectare, and it needs about 160 kilograms of nitrogen per hectare; U.S. soybeans yield 3.5 metric tons per hectare while receiving only a small, supplemental application of about 20 kg of nitrogen per hectare</w:t>
      </w:r>
      <w:r w:rsidRPr="00AC2269">
        <w:rPr>
          <w:sz w:val="16"/>
        </w:rPr>
        <w:t>. When at last we make grain crops symbiotic with nitrogen-fixing bacteria, will they maintain their high yields? And how uniformly will future engineered microbes perform in different soils and climates, and with different crops?</w:t>
      </w:r>
      <w:r w:rsidR="00AC2269" w:rsidRPr="00AC2269">
        <w:rPr>
          <w:sz w:val="16"/>
        </w:rPr>
        <w:t xml:space="preserve"> </w:t>
      </w:r>
      <w:r w:rsidRPr="00AC2269">
        <w:t>Meat substitutes</w:t>
      </w:r>
      <w:r w:rsidRPr="00AC2269">
        <w:rPr>
          <w:sz w:val="16"/>
        </w:rPr>
        <w:t xml:space="preserve"> and cultured meat are meant to reduce the environmental burdens associated with meat production. But a better, less burdensome solution would simply be to moderate our eating of meat. Good nutrition does not require annually consuming nearly double your weight in meat—100 kg per capita in some developed countries, such as the United States. Producing just 30 kg per year for 8 billion people could be done with well-managed grazing and by feeding herds the residues from crop and food processing, together with some of the enormous quantity of food that’s now wasted.</w:t>
      </w:r>
      <w:r w:rsidR="00AC2269" w:rsidRPr="00AC2269">
        <w:rPr>
          <w:sz w:val="16"/>
        </w:rPr>
        <w:t xml:space="preserve"> </w:t>
      </w:r>
      <w:r w:rsidRPr="00AC2269">
        <w:rPr>
          <w:sz w:val="16"/>
        </w:rPr>
        <w:t xml:space="preserve">Using emitted carbon dioxide in fuel cells and burning supercritical CO2 to run turbines constitute the latest in an increasing array of techniques aimed at reducing emissions of the leading greenhouse gas. These efforts at </w:t>
      </w:r>
      <w:r w:rsidRPr="006C6409">
        <w:rPr>
          <w:b/>
          <w:bCs/>
          <w:highlight w:val="green"/>
          <w:u w:val="single"/>
        </w:rPr>
        <w:t>carbon capture</w:t>
      </w:r>
      <w:r w:rsidRPr="00AC2269">
        <w:rPr>
          <w:b/>
          <w:bCs/>
          <w:sz w:val="16"/>
        </w:rPr>
        <w:t xml:space="preserve"> </w:t>
      </w:r>
      <w:r w:rsidRPr="00AC2269">
        <w:rPr>
          <w:sz w:val="16"/>
        </w:rPr>
        <w:t xml:space="preserve">and storage began decades ago and </w:t>
      </w:r>
      <w:r w:rsidRPr="006C6409">
        <w:rPr>
          <w:highlight w:val="green"/>
          <w:u w:val="single"/>
        </w:rPr>
        <w:t>have increased</w:t>
      </w:r>
      <w:r w:rsidRPr="00AC2269">
        <w:rPr>
          <w:u w:val="single"/>
        </w:rPr>
        <w:t xml:space="preserve"> since 2000, </w:t>
      </w:r>
      <w:r w:rsidRPr="006C6409">
        <w:rPr>
          <w:highlight w:val="green"/>
          <w:u w:val="single"/>
        </w:rPr>
        <w:t>but all</w:t>
      </w:r>
      <w:r w:rsidRPr="00AC2269">
        <w:rPr>
          <w:u w:val="single"/>
        </w:rPr>
        <w:t xml:space="preserve"> operating projects and those under construction </w:t>
      </w:r>
      <w:r w:rsidRPr="006C6409">
        <w:rPr>
          <w:highlight w:val="green"/>
          <w:u w:val="single"/>
        </w:rPr>
        <w:t>have an annual capacity equal to just 0.3 percent of annual emissions</w:t>
      </w:r>
      <w:r w:rsidRPr="00AC2269">
        <w:rPr>
          <w:u w:val="single"/>
        </w:rPr>
        <w:t xml:space="preserve"> from stationary sources</w:t>
      </w:r>
      <w:r w:rsidRPr="00AC2269">
        <w:rPr>
          <w:sz w:val="16"/>
        </w:rPr>
        <w:t xml:space="preserve"> (less than 40 million metric tons compared with some 13 billion metric tons). This is another perfect illustration of the scale of the challenge. </w:t>
      </w:r>
      <w:r w:rsidRPr="006C6409">
        <w:rPr>
          <w:highlight w:val="green"/>
          <w:u w:val="single"/>
        </w:rPr>
        <w:t>All</w:t>
      </w:r>
      <w:r w:rsidRPr="00AC2269">
        <w:rPr>
          <w:u w:val="single"/>
        </w:rPr>
        <w:t xml:space="preserve"> of the carbon-capture </w:t>
      </w:r>
      <w:r w:rsidRPr="006C6409">
        <w:rPr>
          <w:highlight w:val="green"/>
          <w:u w:val="single"/>
        </w:rPr>
        <w:t>projects</w:t>
      </w:r>
      <w:r w:rsidRPr="00AC2269">
        <w:rPr>
          <w:u w:val="single"/>
        </w:rPr>
        <w:t xml:space="preserve"> now scheduled to start operating at various dates during the 2020s </w:t>
      </w:r>
      <w:r w:rsidRPr="006C6409">
        <w:rPr>
          <w:highlight w:val="green"/>
          <w:u w:val="single"/>
        </w:rPr>
        <w:t>would not even double today’s minuscule rate of carbon capture</w:t>
      </w:r>
      <w:r w:rsidRPr="00AC2269">
        <w:rPr>
          <w:u w:val="single"/>
        </w:rPr>
        <w:t>.</w:t>
      </w:r>
      <w:r w:rsidR="00AC2269">
        <w:rPr>
          <w:u w:val="single"/>
        </w:rPr>
        <w:t xml:space="preserve"> </w:t>
      </w:r>
      <w:r w:rsidRPr="00A86C76">
        <w:rPr>
          <w:b/>
          <w:bCs/>
          <w:u w:val="single"/>
        </w:rPr>
        <w:t>Electric vehicles</w:t>
      </w:r>
      <w:r w:rsidRPr="00AC2269">
        <w:rPr>
          <w:sz w:val="16"/>
        </w:rPr>
        <w:t xml:space="preserve"> are the latest darling of the media, but they run into two fundamental constraints. </w:t>
      </w:r>
      <w:r w:rsidRPr="006C6409">
        <w:rPr>
          <w:b/>
          <w:bCs/>
          <w:highlight w:val="green"/>
          <w:u w:val="single"/>
        </w:rPr>
        <w:t>EVs</w:t>
      </w:r>
      <w:r w:rsidRPr="00AC2269">
        <w:rPr>
          <w:b/>
          <w:bCs/>
          <w:u w:val="single"/>
        </w:rPr>
        <w:t xml:space="preserve"> are meant to do away with automotive carbon emissions, but they </w:t>
      </w:r>
      <w:r w:rsidRPr="006C6409">
        <w:rPr>
          <w:b/>
          <w:bCs/>
          <w:highlight w:val="green"/>
          <w:u w:val="single"/>
        </w:rPr>
        <w:t>must get their electricity somehow</w:t>
      </w:r>
      <w:r w:rsidRPr="00AC2269">
        <w:rPr>
          <w:b/>
          <w:bCs/>
          <w:u w:val="single"/>
        </w:rPr>
        <w:t xml:space="preserve">, and </w:t>
      </w:r>
      <w:r w:rsidRPr="006C6409">
        <w:rPr>
          <w:b/>
          <w:bCs/>
          <w:highlight w:val="green"/>
          <w:u w:val="single"/>
        </w:rPr>
        <w:t>two-thirds</w:t>
      </w:r>
      <w:r w:rsidRPr="00AC2269">
        <w:rPr>
          <w:b/>
          <w:bCs/>
          <w:u w:val="single"/>
        </w:rPr>
        <w:t xml:space="preserve"> of electricity worldwide </w:t>
      </w:r>
      <w:r w:rsidRPr="006C6409">
        <w:rPr>
          <w:b/>
          <w:bCs/>
          <w:highlight w:val="green"/>
          <w:u w:val="single"/>
        </w:rPr>
        <w:t>still comes from fossil fuels</w:t>
      </w:r>
      <w:r w:rsidRPr="00AC2269">
        <w:rPr>
          <w:sz w:val="16"/>
        </w:rPr>
        <w:t xml:space="preserve">. In 2016, </w:t>
      </w:r>
      <w:r w:rsidRPr="00AC2269">
        <w:rPr>
          <w:u w:val="single"/>
        </w:rPr>
        <w:t xml:space="preserve">electricity produced by </w:t>
      </w:r>
      <w:r w:rsidRPr="006C6409">
        <w:rPr>
          <w:highlight w:val="green"/>
          <w:u w:val="single"/>
        </w:rPr>
        <w:t>wind</w:t>
      </w:r>
      <w:r w:rsidRPr="00AC2269">
        <w:rPr>
          <w:u w:val="single"/>
        </w:rPr>
        <w:t xml:space="preserve"> </w:t>
      </w:r>
      <w:r w:rsidRPr="006C6409">
        <w:rPr>
          <w:highlight w:val="green"/>
          <w:u w:val="single"/>
        </w:rPr>
        <w:t>and</w:t>
      </w:r>
      <w:r w:rsidRPr="00AC2269">
        <w:rPr>
          <w:u w:val="single"/>
        </w:rPr>
        <w:t xml:space="preserve"> photovoltaic </w:t>
      </w:r>
      <w:r w:rsidRPr="006C6409">
        <w:rPr>
          <w:highlight w:val="green"/>
          <w:u w:val="single"/>
        </w:rPr>
        <w:t>solar</w:t>
      </w:r>
      <w:r w:rsidRPr="00AC2269">
        <w:rPr>
          <w:u w:val="single"/>
        </w:rPr>
        <w:t xml:space="preserve"> still </w:t>
      </w:r>
      <w:r w:rsidRPr="006C6409">
        <w:rPr>
          <w:highlight w:val="green"/>
          <w:u w:val="single"/>
        </w:rPr>
        <w:t>accounted for less than 6 percent</w:t>
      </w:r>
      <w:r w:rsidRPr="00AC2269">
        <w:rPr>
          <w:u w:val="single"/>
        </w:rPr>
        <w:t xml:space="preserve"> of world generation</w:t>
      </w:r>
      <w:r w:rsidRPr="00AC2269">
        <w:rPr>
          <w:sz w:val="16"/>
        </w:rPr>
        <w:t>, which means that for a long time to come the average electric vehicle will remain a largely fossil-fueled machine. And by the end of 2017, worldwide cumulative EV sales just topped 3 million, which is less than 0.3 percent of the global stock of passenger cars. Even if EV sales were to grow at an impressive rate, the technology will not eliminate automotive internal combustion engines in the next 25 years. Not even close.</w:t>
      </w:r>
    </w:p>
    <w:p w14:paraId="1D35AE77" w14:textId="77777777" w:rsidR="00D13B84" w:rsidRPr="00D13B84" w:rsidRDefault="00D13B84" w:rsidP="00D13B84">
      <w:pPr>
        <w:pStyle w:val="Heading4"/>
      </w:pPr>
      <w:r w:rsidRPr="00D13B84">
        <w:t>Even if growth could solve, there is no political coalition for tech or regulatory changes for green growth – only a recession would solve</w:t>
      </w:r>
    </w:p>
    <w:p w14:paraId="110B486C" w14:textId="7E0D3349" w:rsidR="00D13B84" w:rsidRPr="00B012AC" w:rsidRDefault="00D13B84" w:rsidP="000C74D4">
      <w:pPr>
        <w:rPr>
          <w:sz w:val="24"/>
          <w:szCs w:val="24"/>
        </w:rPr>
      </w:pPr>
      <w:proofErr w:type="spellStart"/>
      <w:r w:rsidRPr="00D13B84">
        <w:rPr>
          <w:rStyle w:val="Style13ptBold"/>
        </w:rPr>
        <w:t>Kormann</w:t>
      </w:r>
      <w:proofErr w:type="spellEnd"/>
      <w:r w:rsidRPr="00D13B84">
        <w:rPr>
          <w:rStyle w:val="Style13ptBold"/>
        </w:rPr>
        <w:t xml:space="preserve"> 19</w:t>
      </w:r>
      <w:r>
        <w:rPr>
          <w:sz w:val="24"/>
          <w:szCs w:val="24"/>
        </w:rPr>
        <w:t>(</w:t>
      </w:r>
      <w:r w:rsidRPr="00D13B84">
        <w:rPr>
          <w:sz w:val="24"/>
          <w:szCs w:val="24"/>
        </w:rPr>
        <w:t>Carolyn</w:t>
      </w:r>
      <w:r>
        <w:rPr>
          <w:sz w:val="24"/>
          <w:szCs w:val="24"/>
        </w:rPr>
        <w:t xml:space="preserve"> --</w:t>
      </w:r>
      <w:r w:rsidRPr="00D13B84">
        <w:rPr>
          <w:sz w:val="24"/>
          <w:szCs w:val="24"/>
        </w:rPr>
        <w:t xml:space="preserve"> staff writer at The New Yorker.</w:t>
      </w:r>
      <w:r w:rsidR="00316E09">
        <w:rPr>
          <w:sz w:val="24"/>
          <w:szCs w:val="24"/>
        </w:rPr>
        <w:t xml:space="preserve"> *citing* Trevor Houser, the head of Rhodium Group’s energy and climate team.</w:t>
      </w:r>
      <w:r w:rsidRPr="00D13B84">
        <w:rPr>
          <w:sz w:val="24"/>
          <w:szCs w:val="24"/>
        </w:rPr>
        <w:t xml:space="preserve"> </w:t>
      </w:r>
      <w:r>
        <w:rPr>
          <w:sz w:val="24"/>
          <w:szCs w:val="24"/>
        </w:rPr>
        <w:t>“</w:t>
      </w:r>
      <w:r w:rsidRPr="00D13B84">
        <w:rPr>
          <w:sz w:val="24"/>
          <w:szCs w:val="24"/>
        </w:rPr>
        <w:t>The False Choice Between Economic Growth and Combatting Climate Change.</w:t>
      </w:r>
      <w:r>
        <w:rPr>
          <w:sz w:val="24"/>
          <w:szCs w:val="24"/>
        </w:rPr>
        <w:t xml:space="preserve">” </w:t>
      </w:r>
      <w:r w:rsidRPr="00D13B84">
        <w:rPr>
          <w:sz w:val="24"/>
          <w:szCs w:val="24"/>
        </w:rPr>
        <w:t xml:space="preserve"> </w:t>
      </w:r>
      <w:r>
        <w:rPr>
          <w:sz w:val="24"/>
          <w:szCs w:val="24"/>
        </w:rPr>
        <w:t>Published: 2-4-19 DOA:7-27-20</w:t>
      </w:r>
      <w:r w:rsidRPr="00D13B84">
        <w:rPr>
          <w:sz w:val="24"/>
          <w:szCs w:val="24"/>
        </w:rPr>
        <w:t>. https://www.newyorker.com/news/news-desk/the-false-choice-between-economic-growth-and-combatting-climate-change]</w:t>
      </w:r>
    </w:p>
    <w:p w14:paraId="15632C53" w14:textId="31FEEDEF" w:rsidR="0015636A" w:rsidRPr="0021300A" w:rsidRDefault="00D13B84" w:rsidP="000C74D4">
      <w:pPr>
        <w:rPr>
          <w:color w:val="000000"/>
          <w:sz w:val="16"/>
          <w:szCs w:val="24"/>
          <w:shd w:val="clear" w:color="auto" w:fill="FFFFFF"/>
        </w:rPr>
      </w:pPr>
      <w:r w:rsidRPr="00B012AC">
        <w:rPr>
          <w:color w:val="000000"/>
          <w:sz w:val="16"/>
          <w:szCs w:val="24"/>
          <w:shd w:val="clear" w:color="auto" w:fill="FFFFFF"/>
        </w:rPr>
        <w:t xml:space="preserve">Houser told me that total emissions are expected to remain flat in 2019. </w:t>
      </w:r>
      <w:r w:rsidRPr="00B012AC">
        <w:rPr>
          <w:color w:val="000000"/>
          <w:sz w:val="24"/>
          <w:szCs w:val="24"/>
          <w:u w:val="single"/>
          <w:shd w:val="clear" w:color="auto" w:fill="FFFFFF"/>
        </w:rPr>
        <w:t xml:space="preserve">Economists and other market observers predict that over-all economic growth will be slower, </w:t>
      </w:r>
      <w:r w:rsidRPr="00B012AC">
        <w:rPr>
          <w:color w:val="000000"/>
          <w:sz w:val="16"/>
          <w:szCs w:val="24"/>
          <w:shd w:val="clear" w:color="auto" w:fill="FFFFFF"/>
        </w:rPr>
        <w:t xml:space="preserve">and the full impact of recent cuts to coal-plant capacity (2018 was a near-record year) has not yet been recorded. Still, </w:t>
      </w:r>
      <w:r w:rsidRPr="00D13B84">
        <w:rPr>
          <w:color w:val="000000"/>
          <w:sz w:val="24"/>
          <w:szCs w:val="24"/>
          <w:u w:val="single"/>
          <w:shd w:val="clear" w:color="auto" w:fill="FFFFFF"/>
        </w:rPr>
        <w:t>in the absence of major policy changes</w:t>
      </w:r>
      <w:r w:rsidRPr="00B012AC">
        <w:rPr>
          <w:color w:val="000000"/>
          <w:sz w:val="16"/>
          <w:szCs w:val="24"/>
          <w:shd w:val="clear" w:color="auto" w:fill="FFFFFF"/>
        </w:rPr>
        <w:t>—which is mostly dependent on a new President who makes climate policy a top and urgent priority—</w:t>
      </w:r>
      <w:r w:rsidRPr="006C6409">
        <w:rPr>
          <w:color w:val="000000"/>
          <w:sz w:val="24"/>
          <w:szCs w:val="24"/>
          <w:highlight w:val="green"/>
          <w:u w:val="single"/>
          <w:shd w:val="clear" w:color="auto" w:fill="FFFFFF"/>
        </w:rPr>
        <w:t>there is</w:t>
      </w:r>
      <w:r w:rsidRPr="00D13B84">
        <w:rPr>
          <w:color w:val="000000"/>
          <w:sz w:val="24"/>
          <w:szCs w:val="24"/>
          <w:u w:val="single"/>
          <w:shd w:val="clear" w:color="auto" w:fill="FFFFFF"/>
        </w:rPr>
        <w:t xml:space="preserve"> almost </w:t>
      </w:r>
      <w:r w:rsidRPr="006C6409">
        <w:rPr>
          <w:color w:val="000000"/>
          <w:sz w:val="24"/>
          <w:szCs w:val="24"/>
          <w:highlight w:val="green"/>
          <w:u w:val="single"/>
          <w:shd w:val="clear" w:color="auto" w:fill="FFFFFF"/>
        </w:rPr>
        <w:t>no chance</w:t>
      </w:r>
      <w:r w:rsidRPr="00D13B84">
        <w:rPr>
          <w:color w:val="000000"/>
          <w:sz w:val="24"/>
          <w:szCs w:val="24"/>
          <w:u w:val="single"/>
          <w:shd w:val="clear" w:color="auto" w:fill="FFFFFF"/>
        </w:rPr>
        <w:t xml:space="preserve"> that </w:t>
      </w:r>
      <w:r w:rsidRPr="006C6409">
        <w:rPr>
          <w:color w:val="000000"/>
          <w:sz w:val="24"/>
          <w:szCs w:val="24"/>
          <w:highlight w:val="green"/>
          <w:u w:val="single"/>
          <w:shd w:val="clear" w:color="auto" w:fill="FFFFFF"/>
        </w:rPr>
        <w:t>the U.S. will achieve</w:t>
      </w:r>
      <w:r w:rsidRPr="00D13B84">
        <w:rPr>
          <w:color w:val="000000"/>
          <w:sz w:val="24"/>
          <w:szCs w:val="24"/>
          <w:u w:val="single"/>
          <w:shd w:val="clear" w:color="auto" w:fill="FFFFFF"/>
        </w:rPr>
        <w:t xml:space="preserve"> the average </w:t>
      </w:r>
      <w:r w:rsidRPr="006C6409">
        <w:rPr>
          <w:color w:val="000000"/>
          <w:sz w:val="24"/>
          <w:szCs w:val="24"/>
          <w:highlight w:val="green"/>
          <w:u w:val="single"/>
          <w:shd w:val="clear" w:color="auto" w:fill="FFFFFF"/>
        </w:rPr>
        <w:t>emissions cuts necessary</w:t>
      </w:r>
      <w:r w:rsidRPr="00D13B84">
        <w:rPr>
          <w:color w:val="000000"/>
          <w:sz w:val="24"/>
          <w:szCs w:val="24"/>
          <w:u w:val="single"/>
          <w:shd w:val="clear" w:color="auto" w:fill="FFFFFF"/>
        </w:rPr>
        <w:t xml:space="preserve"> to meet the Paris targets</w:t>
      </w:r>
      <w:r w:rsidRPr="00B012AC">
        <w:rPr>
          <w:color w:val="000000"/>
          <w:sz w:val="16"/>
          <w:szCs w:val="24"/>
          <w:shd w:val="clear" w:color="auto" w:fill="FFFFFF"/>
        </w:rPr>
        <w:t xml:space="preserve"> by 2025. Houser told me that our only hope would be extremely favorable market and technological conditions. “If, over the next couple of years, no more nuclear power plants retired”—more than a dozen are scheduled to retire in the next seven years—“wind, solar, and battery prices fall far faster than the currently most optimistic projections estimate, it is possible that we could come pretty close to meeting the Paris Agreement targets,” he said. </w:t>
      </w:r>
      <w:r w:rsidRPr="006C6409">
        <w:rPr>
          <w:color w:val="000000"/>
          <w:sz w:val="24"/>
          <w:szCs w:val="24"/>
          <w:highlight w:val="green"/>
          <w:u w:val="single"/>
          <w:shd w:val="clear" w:color="auto" w:fill="FFFFFF"/>
        </w:rPr>
        <w:t>States, cities, and private organizations would</w:t>
      </w:r>
      <w:r w:rsidRPr="00D13B84">
        <w:rPr>
          <w:color w:val="000000"/>
          <w:sz w:val="24"/>
          <w:szCs w:val="24"/>
          <w:u w:val="single"/>
          <w:shd w:val="clear" w:color="auto" w:fill="FFFFFF"/>
        </w:rPr>
        <w:t xml:space="preserve"> also </w:t>
      </w:r>
      <w:r w:rsidRPr="006C6409">
        <w:rPr>
          <w:color w:val="000000"/>
          <w:sz w:val="24"/>
          <w:szCs w:val="24"/>
          <w:highlight w:val="green"/>
          <w:u w:val="single"/>
          <w:shd w:val="clear" w:color="auto" w:fill="FFFFFF"/>
        </w:rPr>
        <w:t>have to pick up a tremendous amount of slack from Washington</w:t>
      </w:r>
      <w:r w:rsidRPr="00B012AC">
        <w:rPr>
          <w:color w:val="000000"/>
          <w:sz w:val="16"/>
          <w:szCs w:val="24"/>
          <w:shd w:val="clear" w:color="auto" w:fill="FFFFFF"/>
        </w:rPr>
        <w:t xml:space="preserve">. Even warmer winters would help. “Everything would really have to light up in the right direction,” Houser said. “It’s also, of course, possible that, </w:t>
      </w:r>
      <w:r w:rsidRPr="006C6409">
        <w:rPr>
          <w:color w:val="000000"/>
          <w:sz w:val="24"/>
          <w:szCs w:val="24"/>
          <w:highlight w:val="green"/>
          <w:u w:val="single"/>
          <w:shd w:val="clear" w:color="auto" w:fill="FFFFFF"/>
        </w:rPr>
        <w:t>if there was a massive global recession, we’d see a significant decline</w:t>
      </w:r>
      <w:r w:rsidRPr="00D13B84">
        <w:rPr>
          <w:color w:val="000000"/>
          <w:sz w:val="24"/>
          <w:szCs w:val="24"/>
          <w:u w:val="single"/>
          <w:shd w:val="clear" w:color="auto" w:fill="FFFFFF"/>
        </w:rPr>
        <w:t>,</w:t>
      </w:r>
      <w:r w:rsidRPr="00B012AC">
        <w:rPr>
          <w:color w:val="000000"/>
          <w:sz w:val="16"/>
          <w:szCs w:val="24"/>
          <w:shd w:val="clear" w:color="auto" w:fill="FFFFFF"/>
        </w:rPr>
        <w:t xml:space="preserve"> too. But that’s not the reason we want emissions to decline.”</w:t>
      </w:r>
    </w:p>
    <w:p w14:paraId="145361D1" w14:textId="77777777" w:rsidR="00EE03C7" w:rsidRDefault="00EE03C7" w:rsidP="00EE03C7">
      <w:pPr>
        <w:pStyle w:val="Heading4"/>
      </w:pPr>
      <w:r>
        <w:t>They’ll get coopted by growth – only transition solves</w:t>
      </w:r>
    </w:p>
    <w:p w14:paraId="15BA3585" w14:textId="0F0AF252" w:rsidR="00EE03C7" w:rsidRPr="0021300A" w:rsidRDefault="0021300A" w:rsidP="000C74D4">
      <w:pPr>
        <w:rPr>
          <w:sz w:val="24"/>
          <w:szCs w:val="24"/>
        </w:rPr>
      </w:pPr>
      <w:r w:rsidRPr="0021300A">
        <w:rPr>
          <w:rStyle w:val="Style13ptBold"/>
        </w:rPr>
        <w:t>Byrne &amp; Ha 19</w:t>
      </w:r>
      <w:r w:rsidRPr="0021300A">
        <w:rPr>
          <w:sz w:val="24"/>
          <w:szCs w:val="24"/>
        </w:rPr>
        <w:t xml:space="preserve"> (John-- director of the Center for Energy and Environmental Policy (CEEP) and distinguished professor of energy and climate policy at the University of Delaware. &amp; Yoon-</w:t>
      </w:r>
      <w:proofErr w:type="spellStart"/>
      <w:r w:rsidRPr="0021300A">
        <w:rPr>
          <w:sz w:val="24"/>
          <w:szCs w:val="24"/>
        </w:rPr>
        <w:t>Hee</w:t>
      </w:r>
      <w:proofErr w:type="spellEnd"/>
      <w:r w:rsidRPr="0021300A">
        <w:rPr>
          <w:sz w:val="24"/>
          <w:szCs w:val="24"/>
        </w:rPr>
        <w:t>-- professor at Korea University Published:1-16-19 DOA:7-27-20 "The rise and fall of green growth: Korea's energy sector experiment and its lessons for sustainable energy policy," https://onlinelibrary.wiley.com/doi/full/10.1002/wene.335</w:t>
      </w:r>
    </w:p>
    <w:p w14:paraId="62A1E782" w14:textId="1AC031CC" w:rsidR="00EE03C7" w:rsidRDefault="00EE03C7" w:rsidP="000C74D4">
      <w:pPr>
        <w:rPr>
          <w:b/>
          <w:bCs/>
          <w:sz w:val="24"/>
          <w:szCs w:val="24"/>
          <w:u w:val="single"/>
        </w:rPr>
      </w:pPr>
      <w:r w:rsidRPr="0021300A">
        <w:rPr>
          <w:sz w:val="14"/>
          <w:szCs w:val="24"/>
        </w:rPr>
        <w:t xml:space="preserve">For those intending to encourage energy transformation, there are lessons from the Korean case. First, </w:t>
      </w:r>
      <w:r w:rsidRPr="006C6409">
        <w:rPr>
          <w:sz w:val="24"/>
          <w:szCs w:val="24"/>
          <w:highlight w:val="green"/>
          <w:u w:val="single"/>
        </w:rPr>
        <w:t>energy transformation is</w:t>
      </w:r>
      <w:r w:rsidRPr="00EE03C7">
        <w:rPr>
          <w:sz w:val="24"/>
          <w:szCs w:val="24"/>
          <w:u w:val="single"/>
        </w:rPr>
        <w:t xml:space="preserve"> not </w:t>
      </w:r>
      <w:r w:rsidRPr="006C6409">
        <w:rPr>
          <w:sz w:val="24"/>
          <w:szCs w:val="24"/>
          <w:highlight w:val="green"/>
          <w:u w:val="single"/>
        </w:rPr>
        <w:t>a contest over</w:t>
      </w:r>
      <w:r w:rsidRPr="00EE03C7">
        <w:rPr>
          <w:sz w:val="24"/>
          <w:szCs w:val="24"/>
          <w:u w:val="single"/>
        </w:rPr>
        <w:t xml:space="preserve"> the </w:t>
      </w:r>
      <w:proofErr w:type="spellStart"/>
      <w:r w:rsidRPr="00EE03C7">
        <w:rPr>
          <w:sz w:val="24"/>
          <w:szCs w:val="24"/>
          <w:u w:val="single"/>
        </w:rPr>
        <w:t>chemestry</w:t>
      </w:r>
      <w:proofErr w:type="spellEnd"/>
      <w:r w:rsidRPr="00EE03C7">
        <w:rPr>
          <w:sz w:val="24"/>
          <w:szCs w:val="24"/>
          <w:u w:val="single"/>
        </w:rPr>
        <w:t xml:space="preserve"> of the atmosphere </w:t>
      </w:r>
      <w:r w:rsidRPr="00EE03C7">
        <w:rPr>
          <w:b/>
          <w:bCs/>
          <w:sz w:val="24"/>
          <w:szCs w:val="24"/>
          <w:u w:val="single"/>
        </w:rPr>
        <w:t xml:space="preserve">but over </w:t>
      </w:r>
      <w:r w:rsidRPr="006C6409">
        <w:rPr>
          <w:b/>
          <w:bCs/>
          <w:sz w:val="24"/>
          <w:szCs w:val="24"/>
          <w:highlight w:val="green"/>
          <w:u w:val="single"/>
        </w:rPr>
        <w:t>values</w:t>
      </w:r>
      <w:r w:rsidRPr="00EE03C7">
        <w:rPr>
          <w:b/>
          <w:bCs/>
          <w:sz w:val="24"/>
          <w:szCs w:val="24"/>
          <w:u w:val="single"/>
        </w:rPr>
        <w:t xml:space="preserve">, ideas </w:t>
      </w:r>
      <w:r w:rsidRPr="006C6409">
        <w:rPr>
          <w:b/>
          <w:bCs/>
          <w:sz w:val="24"/>
          <w:szCs w:val="24"/>
          <w:highlight w:val="green"/>
          <w:u w:val="single"/>
        </w:rPr>
        <w:t>and ideology</w:t>
      </w:r>
      <w:r w:rsidRPr="00EE03C7">
        <w:rPr>
          <w:sz w:val="24"/>
          <w:szCs w:val="24"/>
          <w:u w:val="single"/>
        </w:rPr>
        <w:t xml:space="preserve">. Second, </w:t>
      </w:r>
      <w:r w:rsidRPr="006C6409">
        <w:rPr>
          <w:sz w:val="24"/>
          <w:szCs w:val="24"/>
          <w:highlight w:val="green"/>
          <w:u w:val="single"/>
        </w:rPr>
        <w:t>if</w:t>
      </w:r>
      <w:r w:rsidRPr="00EE03C7">
        <w:rPr>
          <w:sz w:val="24"/>
          <w:szCs w:val="24"/>
          <w:u w:val="single"/>
        </w:rPr>
        <w:t xml:space="preserve"> energy </w:t>
      </w:r>
      <w:r w:rsidRPr="006C6409">
        <w:rPr>
          <w:sz w:val="24"/>
          <w:szCs w:val="24"/>
          <w:highlight w:val="green"/>
          <w:u w:val="single"/>
        </w:rPr>
        <w:t>transformation is actually going to lead to a change in energy</w:t>
      </w:r>
      <w:r w:rsidRPr="00EE03C7">
        <w:rPr>
          <w:sz w:val="24"/>
          <w:szCs w:val="24"/>
          <w:u w:val="single"/>
        </w:rPr>
        <w:t>–</w:t>
      </w:r>
      <w:proofErr w:type="spellStart"/>
      <w:r w:rsidRPr="00EE03C7">
        <w:rPr>
          <w:sz w:val="24"/>
          <w:szCs w:val="24"/>
          <w:u w:val="single"/>
        </w:rPr>
        <w:t>scociety</w:t>
      </w:r>
      <w:proofErr w:type="spellEnd"/>
      <w:r w:rsidRPr="00EE03C7">
        <w:rPr>
          <w:sz w:val="24"/>
          <w:szCs w:val="24"/>
          <w:u w:val="single"/>
        </w:rPr>
        <w:t xml:space="preserve"> </w:t>
      </w:r>
      <w:r w:rsidRPr="006C6409">
        <w:rPr>
          <w:sz w:val="24"/>
          <w:szCs w:val="24"/>
          <w:highlight w:val="green"/>
          <w:u w:val="single"/>
        </w:rPr>
        <w:t>relations</w:t>
      </w:r>
      <w:r w:rsidRPr="00EE03C7">
        <w:rPr>
          <w:sz w:val="24"/>
          <w:szCs w:val="24"/>
          <w:u w:val="single"/>
        </w:rPr>
        <w:t xml:space="preserve"> and </w:t>
      </w:r>
      <w:r w:rsidRPr="006C6409">
        <w:rPr>
          <w:sz w:val="24"/>
          <w:szCs w:val="24"/>
          <w:highlight w:val="green"/>
          <w:u w:val="single"/>
        </w:rPr>
        <w:t>the political economy</w:t>
      </w:r>
      <w:r w:rsidRPr="00EE03C7">
        <w:rPr>
          <w:sz w:val="24"/>
          <w:szCs w:val="24"/>
          <w:u w:val="single"/>
        </w:rPr>
        <w:t xml:space="preserve"> that underpins them, </w:t>
      </w:r>
      <w:r w:rsidRPr="006C6409">
        <w:rPr>
          <w:sz w:val="24"/>
          <w:szCs w:val="24"/>
          <w:highlight w:val="green"/>
          <w:u w:val="single"/>
        </w:rPr>
        <w:t>a clear</w:t>
      </w:r>
      <w:r w:rsidR="0021300A" w:rsidRPr="006C6409">
        <w:rPr>
          <w:sz w:val="24"/>
          <w:szCs w:val="24"/>
          <w:highlight w:val="green"/>
          <w:u w:val="single"/>
        </w:rPr>
        <w:t xml:space="preserve"> </w:t>
      </w:r>
      <w:r w:rsidRPr="006C6409">
        <w:rPr>
          <w:sz w:val="24"/>
          <w:szCs w:val="24"/>
          <w:highlight w:val="green"/>
          <w:u w:val="single"/>
        </w:rPr>
        <w:t>alternative to</w:t>
      </w:r>
      <w:r w:rsidRPr="00EE03C7">
        <w:rPr>
          <w:sz w:val="24"/>
          <w:szCs w:val="24"/>
          <w:u w:val="single"/>
        </w:rPr>
        <w:t xml:space="preserve"> energy centralism, </w:t>
      </w:r>
      <w:r w:rsidRPr="006C6409">
        <w:rPr>
          <w:sz w:val="24"/>
          <w:szCs w:val="24"/>
          <w:highlight w:val="green"/>
          <w:u w:val="single"/>
        </w:rPr>
        <w:t>technological optimism,</w:t>
      </w:r>
      <w:r w:rsidRPr="00EE03C7">
        <w:rPr>
          <w:sz w:val="24"/>
          <w:szCs w:val="24"/>
          <w:u w:val="single"/>
        </w:rPr>
        <w:t xml:space="preserve"> and paraphrasing Daly, the “angelizing” of abundance (Daly, 1991,</w:t>
      </w:r>
      <w:r w:rsidR="0021300A">
        <w:rPr>
          <w:sz w:val="24"/>
          <w:szCs w:val="24"/>
          <w:u w:val="single"/>
        </w:rPr>
        <w:t xml:space="preserve"> </w:t>
      </w:r>
      <w:r w:rsidRPr="00EE03C7">
        <w:rPr>
          <w:sz w:val="24"/>
          <w:szCs w:val="24"/>
          <w:u w:val="single"/>
        </w:rPr>
        <w:t xml:space="preserve">p. 119) </w:t>
      </w:r>
      <w:r w:rsidRPr="006C6409">
        <w:rPr>
          <w:sz w:val="24"/>
          <w:szCs w:val="24"/>
          <w:highlight w:val="green"/>
          <w:u w:val="single"/>
        </w:rPr>
        <w:t>is needed</w:t>
      </w:r>
      <w:r w:rsidRPr="00EE03C7">
        <w:rPr>
          <w:sz w:val="24"/>
          <w:szCs w:val="24"/>
          <w:u w:val="single"/>
        </w:rPr>
        <w:t>.</w:t>
      </w:r>
      <w:r w:rsidRPr="0021300A">
        <w:rPr>
          <w:sz w:val="14"/>
          <w:szCs w:val="24"/>
        </w:rPr>
        <w:t xml:space="preserve"> </w:t>
      </w:r>
      <w:r w:rsidRPr="0021300A">
        <w:rPr>
          <w:sz w:val="24"/>
          <w:szCs w:val="24"/>
          <w:u w:val="single"/>
        </w:rPr>
        <w:t>Recent research</w:t>
      </w:r>
      <w:r w:rsidRPr="0021300A">
        <w:rPr>
          <w:sz w:val="14"/>
          <w:szCs w:val="24"/>
        </w:rPr>
        <w:t xml:space="preserve"> on polycentric energy change (Abbott, 2014; Blok, </w:t>
      </w:r>
      <w:proofErr w:type="spellStart"/>
      <w:r w:rsidRPr="0021300A">
        <w:rPr>
          <w:sz w:val="14"/>
          <w:szCs w:val="24"/>
        </w:rPr>
        <w:t>Höhne</w:t>
      </w:r>
      <w:proofErr w:type="spellEnd"/>
      <w:r w:rsidRPr="0021300A">
        <w:rPr>
          <w:sz w:val="14"/>
          <w:szCs w:val="24"/>
        </w:rPr>
        <w:t xml:space="preserve">, Van der </w:t>
      </w:r>
      <w:proofErr w:type="spellStart"/>
      <w:r w:rsidRPr="0021300A">
        <w:rPr>
          <w:sz w:val="14"/>
          <w:szCs w:val="24"/>
        </w:rPr>
        <w:t>Leun</w:t>
      </w:r>
      <w:proofErr w:type="spellEnd"/>
      <w:r w:rsidRPr="0021300A">
        <w:rPr>
          <w:sz w:val="14"/>
          <w:szCs w:val="24"/>
        </w:rPr>
        <w:t>, &amp; Harrison,</w:t>
      </w:r>
      <w:r w:rsidR="0021300A" w:rsidRPr="0021300A">
        <w:rPr>
          <w:sz w:val="14"/>
          <w:szCs w:val="24"/>
        </w:rPr>
        <w:t xml:space="preserve"> </w:t>
      </w:r>
      <w:r w:rsidRPr="0021300A">
        <w:rPr>
          <w:sz w:val="14"/>
          <w:szCs w:val="24"/>
        </w:rPr>
        <w:t xml:space="preserve">2012; </w:t>
      </w:r>
      <w:proofErr w:type="spellStart"/>
      <w:r w:rsidRPr="0021300A">
        <w:rPr>
          <w:sz w:val="14"/>
          <w:szCs w:val="24"/>
        </w:rPr>
        <w:t>Taminiau</w:t>
      </w:r>
      <w:proofErr w:type="spellEnd"/>
      <w:r w:rsidRPr="0021300A">
        <w:rPr>
          <w:sz w:val="14"/>
          <w:szCs w:val="24"/>
        </w:rPr>
        <w:t>, 2015, chap. 4 and 5), the “unburnable fuels” movement (</w:t>
      </w:r>
      <w:proofErr w:type="spellStart"/>
      <w:r w:rsidRPr="0021300A">
        <w:rPr>
          <w:sz w:val="14"/>
          <w:szCs w:val="24"/>
        </w:rPr>
        <w:t>Ayling</w:t>
      </w:r>
      <w:proofErr w:type="spellEnd"/>
      <w:r w:rsidRPr="0021300A">
        <w:rPr>
          <w:sz w:val="14"/>
          <w:szCs w:val="24"/>
        </w:rPr>
        <w:t xml:space="preserve"> &amp; </w:t>
      </w:r>
      <w:proofErr w:type="spellStart"/>
      <w:r w:rsidRPr="0021300A">
        <w:rPr>
          <w:sz w:val="14"/>
          <w:szCs w:val="24"/>
        </w:rPr>
        <w:t>Gunningham</w:t>
      </w:r>
      <w:proofErr w:type="spellEnd"/>
      <w:r w:rsidRPr="0021300A">
        <w:rPr>
          <w:sz w:val="14"/>
          <w:szCs w:val="24"/>
        </w:rPr>
        <w:t>, 2017; Bratman, Brunette,</w:t>
      </w:r>
      <w:r w:rsidR="0021300A" w:rsidRPr="0021300A">
        <w:rPr>
          <w:sz w:val="14"/>
          <w:szCs w:val="24"/>
        </w:rPr>
        <w:t xml:space="preserve"> </w:t>
      </w:r>
      <w:r w:rsidRPr="0021300A">
        <w:rPr>
          <w:sz w:val="14"/>
          <w:szCs w:val="24"/>
        </w:rPr>
        <w:t xml:space="preserve">Shelly, &amp; Nicholson, 2016; Jakob &amp; Hilaire, 2015; </w:t>
      </w:r>
      <w:proofErr w:type="spellStart"/>
      <w:r w:rsidRPr="0021300A">
        <w:rPr>
          <w:sz w:val="14"/>
          <w:szCs w:val="24"/>
        </w:rPr>
        <w:t>Piggot</w:t>
      </w:r>
      <w:proofErr w:type="spellEnd"/>
      <w:r w:rsidRPr="0021300A">
        <w:rPr>
          <w:sz w:val="14"/>
          <w:szCs w:val="24"/>
        </w:rPr>
        <w:t>, 2018), efforts to contest the energy commodity economy with</w:t>
      </w:r>
      <w:r w:rsidR="0021300A" w:rsidRPr="0021300A">
        <w:rPr>
          <w:sz w:val="14"/>
          <w:szCs w:val="24"/>
        </w:rPr>
        <w:t xml:space="preserve"> </w:t>
      </w:r>
      <w:r w:rsidRPr="0021300A">
        <w:rPr>
          <w:sz w:val="14"/>
          <w:szCs w:val="24"/>
        </w:rPr>
        <w:t xml:space="preserve">commons strategies (Byrne &amp; </w:t>
      </w:r>
      <w:proofErr w:type="spellStart"/>
      <w:r w:rsidRPr="0021300A">
        <w:rPr>
          <w:sz w:val="14"/>
          <w:szCs w:val="24"/>
        </w:rPr>
        <w:t>Taminiau</w:t>
      </w:r>
      <w:proofErr w:type="spellEnd"/>
      <w:r w:rsidRPr="0021300A">
        <w:rPr>
          <w:sz w:val="14"/>
          <w:szCs w:val="24"/>
        </w:rPr>
        <w:t xml:space="preserve">, 2016; Byrne, </w:t>
      </w:r>
      <w:proofErr w:type="spellStart"/>
      <w:r w:rsidRPr="0021300A">
        <w:rPr>
          <w:sz w:val="14"/>
          <w:szCs w:val="24"/>
        </w:rPr>
        <w:t>Taminiau</w:t>
      </w:r>
      <w:proofErr w:type="spellEnd"/>
      <w:r w:rsidRPr="0021300A">
        <w:rPr>
          <w:sz w:val="14"/>
          <w:szCs w:val="24"/>
        </w:rPr>
        <w:t xml:space="preserve">, Kim, Lee, &amp; </w:t>
      </w:r>
      <w:proofErr w:type="spellStart"/>
      <w:r w:rsidRPr="0021300A">
        <w:rPr>
          <w:sz w:val="14"/>
          <w:szCs w:val="24"/>
        </w:rPr>
        <w:t>Seo</w:t>
      </w:r>
      <w:proofErr w:type="spellEnd"/>
      <w:r w:rsidRPr="0021300A">
        <w:rPr>
          <w:sz w:val="14"/>
          <w:szCs w:val="24"/>
        </w:rPr>
        <w:t xml:space="preserve">, 2017; Byrne, </w:t>
      </w:r>
      <w:proofErr w:type="spellStart"/>
      <w:r w:rsidRPr="0021300A">
        <w:rPr>
          <w:sz w:val="14"/>
          <w:szCs w:val="24"/>
        </w:rPr>
        <w:t>Taminiau</w:t>
      </w:r>
      <w:proofErr w:type="spellEnd"/>
      <w:r w:rsidRPr="0021300A">
        <w:rPr>
          <w:sz w:val="14"/>
          <w:szCs w:val="24"/>
        </w:rPr>
        <w:t xml:space="preserve">, Kim, </w:t>
      </w:r>
      <w:proofErr w:type="spellStart"/>
      <w:r w:rsidRPr="0021300A">
        <w:rPr>
          <w:sz w:val="14"/>
          <w:szCs w:val="24"/>
        </w:rPr>
        <w:t>Seo</w:t>
      </w:r>
      <w:proofErr w:type="spellEnd"/>
      <w:r w:rsidRPr="0021300A">
        <w:rPr>
          <w:sz w:val="14"/>
          <w:szCs w:val="24"/>
        </w:rPr>
        <w:t>, &amp; Lee,</w:t>
      </w:r>
      <w:r w:rsidR="0021300A" w:rsidRPr="0021300A">
        <w:rPr>
          <w:sz w:val="14"/>
          <w:szCs w:val="24"/>
        </w:rPr>
        <w:t xml:space="preserve"> </w:t>
      </w:r>
      <w:r w:rsidRPr="0021300A">
        <w:rPr>
          <w:sz w:val="14"/>
          <w:szCs w:val="24"/>
        </w:rPr>
        <w:t>2016; Saunders, Gross, &amp; Wade, 2012), and so on</w:t>
      </w:r>
      <w:r w:rsidRPr="0021300A">
        <w:rPr>
          <w:sz w:val="24"/>
          <w:szCs w:val="24"/>
          <w:u w:val="single"/>
        </w:rPr>
        <w:t>, point to the importance of civil society agency to produce meaningful</w:t>
      </w:r>
      <w:r w:rsidR="0021300A">
        <w:rPr>
          <w:sz w:val="24"/>
          <w:szCs w:val="24"/>
          <w:u w:val="single"/>
        </w:rPr>
        <w:t xml:space="preserve"> </w:t>
      </w:r>
      <w:r w:rsidRPr="0021300A">
        <w:rPr>
          <w:sz w:val="24"/>
          <w:szCs w:val="24"/>
          <w:u w:val="single"/>
        </w:rPr>
        <w:t xml:space="preserve">energy change. </w:t>
      </w:r>
      <w:r w:rsidRPr="006C6409">
        <w:rPr>
          <w:b/>
          <w:bCs/>
          <w:sz w:val="24"/>
          <w:szCs w:val="24"/>
          <w:highlight w:val="green"/>
          <w:u w:val="single"/>
        </w:rPr>
        <w:t>Grassroots</w:t>
      </w:r>
      <w:r w:rsidRPr="0021300A">
        <w:rPr>
          <w:b/>
          <w:bCs/>
          <w:sz w:val="24"/>
          <w:szCs w:val="24"/>
          <w:u w:val="single"/>
        </w:rPr>
        <w:t xml:space="preserve"> groups </w:t>
      </w:r>
      <w:r w:rsidRPr="006C6409">
        <w:rPr>
          <w:b/>
          <w:bCs/>
          <w:sz w:val="24"/>
          <w:szCs w:val="24"/>
          <w:highlight w:val="green"/>
          <w:u w:val="single"/>
        </w:rPr>
        <w:t>need to be understood as key drivers</w:t>
      </w:r>
      <w:r w:rsidRPr="0021300A">
        <w:rPr>
          <w:b/>
          <w:bCs/>
          <w:sz w:val="24"/>
          <w:szCs w:val="24"/>
          <w:u w:val="single"/>
        </w:rPr>
        <w:t xml:space="preserve"> and defenders </w:t>
      </w:r>
      <w:r w:rsidRPr="006C6409">
        <w:rPr>
          <w:b/>
          <w:bCs/>
          <w:sz w:val="24"/>
          <w:szCs w:val="24"/>
          <w:highlight w:val="green"/>
          <w:u w:val="single"/>
        </w:rPr>
        <w:t>of transformation</w:t>
      </w:r>
      <w:r w:rsidRPr="0021300A">
        <w:rPr>
          <w:b/>
          <w:bCs/>
          <w:sz w:val="24"/>
          <w:szCs w:val="24"/>
          <w:u w:val="single"/>
        </w:rPr>
        <w:t xml:space="preserve"> long after political</w:t>
      </w:r>
      <w:r w:rsidR="0021300A">
        <w:rPr>
          <w:b/>
          <w:bCs/>
          <w:sz w:val="24"/>
          <w:szCs w:val="24"/>
          <w:u w:val="single"/>
        </w:rPr>
        <w:t xml:space="preserve"> </w:t>
      </w:r>
      <w:r w:rsidRPr="0021300A">
        <w:rPr>
          <w:b/>
          <w:bCs/>
          <w:sz w:val="24"/>
          <w:szCs w:val="24"/>
          <w:u w:val="single"/>
        </w:rPr>
        <w:t>campaigns wane</w:t>
      </w:r>
      <w:r w:rsidRPr="0021300A">
        <w:rPr>
          <w:sz w:val="14"/>
          <w:szCs w:val="24"/>
        </w:rPr>
        <w:t>. Ideas for changing energy–society relations have not often pursued models for effecting change in these</w:t>
      </w:r>
      <w:r w:rsidR="0021300A" w:rsidRPr="0021300A">
        <w:rPr>
          <w:sz w:val="14"/>
          <w:szCs w:val="24"/>
        </w:rPr>
        <w:t xml:space="preserve"> </w:t>
      </w:r>
      <w:r w:rsidRPr="0021300A">
        <w:rPr>
          <w:sz w:val="14"/>
          <w:szCs w:val="24"/>
        </w:rPr>
        <w:t xml:space="preserve">ways. Too often, </w:t>
      </w:r>
      <w:r w:rsidRPr="0021300A">
        <w:rPr>
          <w:sz w:val="24"/>
          <w:szCs w:val="24"/>
          <w:u w:val="single"/>
        </w:rPr>
        <w:t xml:space="preserve">political </w:t>
      </w:r>
      <w:proofErr w:type="spellStart"/>
      <w:r w:rsidRPr="006738E5">
        <w:rPr>
          <w:sz w:val="24"/>
          <w:szCs w:val="24"/>
          <w:u w:val="single"/>
        </w:rPr>
        <w:t>rhetorics</w:t>
      </w:r>
      <w:proofErr w:type="spellEnd"/>
      <w:r w:rsidRPr="006738E5">
        <w:rPr>
          <w:sz w:val="24"/>
          <w:szCs w:val="24"/>
          <w:u w:val="single"/>
        </w:rPr>
        <w:t xml:space="preserve"> like “green growth</w:t>
      </w:r>
      <w:r w:rsidRPr="006C6409">
        <w:rPr>
          <w:sz w:val="24"/>
          <w:szCs w:val="24"/>
          <w:highlight w:val="green"/>
          <w:u w:val="single"/>
        </w:rPr>
        <w:t>”</w:t>
      </w:r>
      <w:r w:rsidRPr="0021300A">
        <w:rPr>
          <w:sz w:val="24"/>
          <w:szCs w:val="24"/>
          <w:u w:val="single"/>
        </w:rPr>
        <w:t xml:space="preserve"> and “100% renewable energy cities” </w:t>
      </w:r>
      <w:r w:rsidRPr="006738E5">
        <w:rPr>
          <w:sz w:val="24"/>
          <w:szCs w:val="24"/>
          <w:u w:val="single"/>
        </w:rPr>
        <w:t>have been embraced</w:t>
      </w:r>
      <w:r w:rsidRPr="0021300A">
        <w:rPr>
          <w:sz w:val="24"/>
          <w:szCs w:val="24"/>
          <w:u w:val="single"/>
        </w:rPr>
        <w:t xml:space="preserve">, perhaps </w:t>
      </w:r>
      <w:r w:rsidRPr="006738E5">
        <w:rPr>
          <w:sz w:val="24"/>
          <w:szCs w:val="24"/>
          <w:u w:val="single"/>
        </w:rPr>
        <w:t>in</w:t>
      </w:r>
      <w:r w:rsidR="0021300A" w:rsidRPr="006738E5">
        <w:rPr>
          <w:sz w:val="24"/>
          <w:szCs w:val="24"/>
          <w:u w:val="single"/>
        </w:rPr>
        <w:t xml:space="preserve"> </w:t>
      </w:r>
      <w:r w:rsidRPr="006738E5">
        <w:rPr>
          <w:sz w:val="24"/>
          <w:szCs w:val="24"/>
          <w:u w:val="single"/>
        </w:rPr>
        <w:t>the hope</w:t>
      </w:r>
      <w:r w:rsidRPr="0021300A">
        <w:rPr>
          <w:sz w:val="24"/>
          <w:szCs w:val="24"/>
          <w:u w:val="single"/>
        </w:rPr>
        <w:t xml:space="preserve"> that </w:t>
      </w:r>
      <w:r w:rsidRPr="006738E5">
        <w:rPr>
          <w:sz w:val="24"/>
          <w:szCs w:val="24"/>
          <w:u w:val="single"/>
        </w:rPr>
        <w:t>they could</w:t>
      </w:r>
      <w:r w:rsidRPr="0021300A">
        <w:rPr>
          <w:sz w:val="24"/>
          <w:szCs w:val="24"/>
          <w:u w:val="single"/>
        </w:rPr>
        <w:t xml:space="preserve"> at least be instrumental in </w:t>
      </w:r>
      <w:r w:rsidRPr="006738E5">
        <w:rPr>
          <w:sz w:val="24"/>
          <w:szCs w:val="24"/>
          <w:u w:val="single"/>
        </w:rPr>
        <w:t>stirring</w:t>
      </w:r>
      <w:r w:rsidRPr="0021300A">
        <w:rPr>
          <w:sz w:val="24"/>
          <w:szCs w:val="24"/>
          <w:u w:val="single"/>
        </w:rPr>
        <w:t xml:space="preserve"> deeper </w:t>
      </w:r>
      <w:r w:rsidRPr="006738E5">
        <w:rPr>
          <w:sz w:val="24"/>
          <w:szCs w:val="24"/>
          <w:u w:val="single"/>
        </w:rPr>
        <w:t>change</w:t>
      </w:r>
      <w:r w:rsidRPr="0021300A">
        <w:rPr>
          <w:sz w:val="24"/>
          <w:szCs w:val="24"/>
          <w:u w:val="single"/>
        </w:rPr>
        <w:t xml:space="preserve">. </w:t>
      </w:r>
      <w:r w:rsidRPr="0021300A">
        <w:rPr>
          <w:sz w:val="14"/>
          <w:szCs w:val="24"/>
        </w:rPr>
        <w:t>Perhaps the most important lesson from the Korean</w:t>
      </w:r>
      <w:r w:rsidR="0021300A" w:rsidRPr="0021300A">
        <w:rPr>
          <w:sz w:val="14"/>
          <w:szCs w:val="24"/>
        </w:rPr>
        <w:t xml:space="preserve"> </w:t>
      </w:r>
      <w:r w:rsidRPr="0021300A">
        <w:rPr>
          <w:sz w:val="14"/>
          <w:szCs w:val="24"/>
        </w:rPr>
        <w:t xml:space="preserve">GEG experience is that </w:t>
      </w:r>
      <w:r w:rsidRPr="006C6409">
        <w:rPr>
          <w:b/>
          <w:bCs/>
          <w:sz w:val="24"/>
          <w:szCs w:val="24"/>
          <w:highlight w:val="green"/>
          <w:u w:val="single"/>
        </w:rPr>
        <w:t>change</w:t>
      </w:r>
      <w:r w:rsidRPr="0021300A">
        <w:rPr>
          <w:b/>
          <w:bCs/>
          <w:sz w:val="24"/>
          <w:szCs w:val="24"/>
          <w:u w:val="single"/>
        </w:rPr>
        <w:t xml:space="preserve"> </w:t>
      </w:r>
      <w:r w:rsidRPr="006C6409">
        <w:rPr>
          <w:b/>
          <w:bCs/>
          <w:sz w:val="24"/>
          <w:szCs w:val="24"/>
          <w:highlight w:val="green"/>
          <w:u w:val="single"/>
        </w:rPr>
        <w:t>cannot</w:t>
      </w:r>
      <w:r w:rsidRPr="0021300A">
        <w:rPr>
          <w:b/>
          <w:bCs/>
          <w:sz w:val="24"/>
          <w:szCs w:val="24"/>
          <w:u w:val="single"/>
        </w:rPr>
        <w:t xml:space="preserve"> and will not </w:t>
      </w:r>
      <w:r w:rsidRPr="006C6409">
        <w:rPr>
          <w:b/>
          <w:bCs/>
          <w:sz w:val="24"/>
          <w:szCs w:val="24"/>
          <w:highlight w:val="green"/>
          <w:u w:val="single"/>
        </w:rPr>
        <w:t>happen without fundamental changes</w:t>
      </w:r>
      <w:r w:rsidRPr="006C6409">
        <w:rPr>
          <w:sz w:val="14"/>
          <w:szCs w:val="24"/>
          <w:highlight w:val="green"/>
        </w:rPr>
        <w:t xml:space="preserve"> </w:t>
      </w:r>
      <w:r w:rsidRPr="006C6409">
        <w:rPr>
          <w:b/>
          <w:bCs/>
          <w:sz w:val="24"/>
          <w:szCs w:val="24"/>
          <w:highlight w:val="green"/>
          <w:u w:val="single"/>
        </w:rPr>
        <w:t>in embedded belief of “the more</w:t>
      </w:r>
      <w:r w:rsidR="0021300A" w:rsidRPr="006C6409">
        <w:rPr>
          <w:b/>
          <w:bCs/>
          <w:sz w:val="24"/>
          <w:szCs w:val="24"/>
          <w:highlight w:val="green"/>
          <w:u w:val="single"/>
        </w:rPr>
        <w:t xml:space="preserve"> </w:t>
      </w:r>
      <w:r w:rsidRPr="006C6409">
        <w:rPr>
          <w:b/>
          <w:bCs/>
          <w:sz w:val="24"/>
          <w:szCs w:val="24"/>
          <w:highlight w:val="green"/>
          <w:u w:val="single"/>
        </w:rPr>
        <w:t>energy is the better” and necessary changes in the main drivers of energy system.</w:t>
      </w:r>
    </w:p>
    <w:p w14:paraId="19983EA6" w14:textId="77777777" w:rsidR="004674A6" w:rsidRDefault="004674A6" w:rsidP="004674A6">
      <w:pPr>
        <w:pStyle w:val="Heading3"/>
      </w:pPr>
      <w:r>
        <w:t>2NC – EKC</w:t>
      </w:r>
    </w:p>
    <w:p w14:paraId="00A83283" w14:textId="77777777" w:rsidR="004674A6" w:rsidRPr="005767E8" w:rsidRDefault="004674A6" w:rsidP="004674A6">
      <w:pPr>
        <w:pStyle w:val="Heading4"/>
        <w:rPr>
          <w:u w:val="single"/>
        </w:rPr>
      </w:pPr>
      <w:r>
        <w:t xml:space="preserve">EKC’s wrong – we’re in </w:t>
      </w:r>
      <w:r>
        <w:rPr>
          <w:u w:val="single"/>
        </w:rPr>
        <w:t>late stage growth</w:t>
      </w:r>
      <w:r>
        <w:t xml:space="preserve"> and eco damage is </w:t>
      </w:r>
      <w:r>
        <w:rPr>
          <w:u w:val="single"/>
        </w:rPr>
        <w:t>increasing</w:t>
      </w:r>
    </w:p>
    <w:p w14:paraId="4FA674A6" w14:textId="77777777" w:rsidR="004674A6" w:rsidRPr="00787DF1" w:rsidRDefault="004674A6" w:rsidP="004674A6">
      <w:r w:rsidRPr="00787DF1">
        <w:rPr>
          <w:rStyle w:val="Style13ptBold"/>
        </w:rPr>
        <w:t>Almeida</w:t>
      </w:r>
      <w:r w:rsidRPr="00787DF1">
        <w:t xml:space="preserve"> et al </w:t>
      </w:r>
      <w:r w:rsidRPr="00787DF1">
        <w:rPr>
          <w:rStyle w:val="Style13ptBold"/>
        </w:rPr>
        <w:t>17</w:t>
      </w:r>
      <w:r w:rsidRPr="00787DF1">
        <w:t xml:space="preserve"> [Thiago Alexandre das Neves Almeida, Federal University of Campina Grande, CAPES. Luis Cruz and Eduardo </w:t>
      </w:r>
      <w:proofErr w:type="spellStart"/>
      <w:r w:rsidRPr="00787DF1">
        <w:t>Barata</w:t>
      </w:r>
      <w:proofErr w:type="spellEnd"/>
      <w:r w:rsidRPr="00787DF1">
        <w:t xml:space="preserve">, GEMF, </w:t>
      </w:r>
      <w:proofErr w:type="spellStart"/>
      <w:r w:rsidRPr="00787DF1">
        <w:t>CeBER</w:t>
      </w:r>
      <w:proofErr w:type="spellEnd"/>
      <w:r w:rsidRPr="00787DF1">
        <w:t xml:space="preserve"> and Faculty of Economics, University of Coimbra. Isabel-Maria Garcia-Sanchez, Salamanca University, Campus Miguel de Unamuno. Ecological Indicators, Volume 76, May 2017, Pages 119-130. https://www.sciencedirect.com/science/article/pii/S1470160X16307233</w:t>
      </w:r>
      <w:r>
        <w:t>]</w:t>
      </w:r>
    </w:p>
    <w:p w14:paraId="3FD5F2D3" w14:textId="77777777" w:rsidR="004674A6" w:rsidRPr="005839D2" w:rsidRDefault="004674A6" w:rsidP="004674A6">
      <w:pPr>
        <w:rPr>
          <w:sz w:val="16"/>
        </w:rPr>
      </w:pPr>
      <w:r w:rsidRPr="005839D2">
        <w:rPr>
          <w:sz w:val="16"/>
        </w:rPr>
        <w:t xml:space="preserve">This research aims to </w:t>
      </w:r>
      <w:proofErr w:type="spellStart"/>
      <w:r w:rsidRPr="005839D2">
        <w:rPr>
          <w:sz w:val="16"/>
        </w:rPr>
        <w:t>analyse</w:t>
      </w:r>
      <w:proofErr w:type="spellEnd"/>
      <w:r w:rsidRPr="005839D2">
        <w:rPr>
          <w:sz w:val="16"/>
        </w:rPr>
        <w:t xml:space="preserve"> the relationship between economic growth and associated environmental impacts, to test the EKC hypothesis. An environmental composite index is used in order to expand the range of information about ecosystem dimensions. The </w:t>
      </w:r>
      <w:hyperlink r:id="rId31" w:tooltip="Learn more about Panel Data from ScienceDirect's AI-generated Topic Pages" w:history="1">
        <w:r w:rsidRPr="005839D2">
          <w:rPr>
            <w:rStyle w:val="Hyperlink"/>
            <w:sz w:val="16"/>
          </w:rPr>
          <w:t>panel data</w:t>
        </w:r>
      </w:hyperlink>
      <w:r w:rsidRPr="005839D2">
        <w:rPr>
          <w:sz w:val="16"/>
        </w:rPr>
        <w:t xml:space="preserve"> </w:t>
      </w:r>
      <w:hyperlink r:id="rId32" w:tooltip="Learn more about Econometrics from ScienceDirect's AI-generated Topic Pages" w:history="1">
        <w:r w:rsidRPr="005839D2">
          <w:rPr>
            <w:rStyle w:val="Hyperlink"/>
            <w:sz w:val="16"/>
          </w:rPr>
          <w:t>econometric</w:t>
        </w:r>
      </w:hyperlink>
      <w:r w:rsidRPr="005839D2">
        <w:rPr>
          <w:sz w:val="16"/>
        </w:rPr>
        <w:t xml:space="preserve"> model uses the modified CIEP (</w:t>
      </w:r>
      <w:proofErr w:type="spellStart"/>
      <w:r w:rsidRPr="005839D2">
        <w:rPr>
          <w:sz w:val="16"/>
        </w:rPr>
        <w:t>mCIEP</w:t>
      </w:r>
      <w:proofErr w:type="spellEnd"/>
      <w:r w:rsidRPr="005839D2">
        <w:rPr>
          <w:sz w:val="16"/>
        </w:rPr>
        <w:t>) to measure environmental impacts and their connections with economic growth.</w:t>
      </w:r>
    </w:p>
    <w:p w14:paraId="0DD16AE3" w14:textId="77777777" w:rsidR="004674A6" w:rsidRPr="005839D2" w:rsidRDefault="004674A6" w:rsidP="004674A6">
      <w:pPr>
        <w:rPr>
          <w:rStyle w:val="StyleUnderline"/>
        </w:rPr>
      </w:pPr>
      <w:r w:rsidRPr="005839D2">
        <w:rPr>
          <w:sz w:val="16"/>
        </w:rPr>
        <w:t xml:space="preserve">According to the Hausman and Breusch-Pagan test results, the fixed effect model is the most indicated regression in this analysis. </w:t>
      </w:r>
      <w:r w:rsidRPr="005839D2">
        <w:rPr>
          <w:rStyle w:val="StyleUnderline"/>
        </w:rPr>
        <w:t xml:space="preserve">The </w:t>
      </w:r>
      <w:r w:rsidRPr="006C6409">
        <w:rPr>
          <w:rStyle w:val="StyleUnderline"/>
          <w:highlight w:val="green"/>
        </w:rPr>
        <w:t>empirical outputs show</w:t>
      </w:r>
      <w:r w:rsidRPr="005839D2">
        <w:rPr>
          <w:sz w:val="16"/>
        </w:rPr>
        <w:t xml:space="preserve"> that the </w:t>
      </w:r>
      <w:proofErr w:type="spellStart"/>
      <w:r w:rsidRPr="006C6409">
        <w:rPr>
          <w:rStyle w:val="StyleUnderline"/>
          <w:highlight w:val="green"/>
        </w:rPr>
        <w:t>mCIEP</w:t>
      </w:r>
      <w:proofErr w:type="spellEnd"/>
      <w:r w:rsidRPr="006C6409">
        <w:rPr>
          <w:rStyle w:val="StyleUnderline"/>
          <w:highlight w:val="green"/>
        </w:rPr>
        <w:t xml:space="preserve"> does not support</w:t>
      </w:r>
      <w:r w:rsidRPr="005839D2">
        <w:rPr>
          <w:rStyle w:val="StyleUnderline"/>
        </w:rPr>
        <w:t xml:space="preserve"> the </w:t>
      </w:r>
      <w:r w:rsidRPr="006C6409">
        <w:rPr>
          <w:rStyle w:val="StyleUnderline"/>
          <w:highlight w:val="green"/>
        </w:rPr>
        <w:t>EKC</w:t>
      </w:r>
      <w:r w:rsidRPr="005839D2">
        <w:rPr>
          <w:rStyle w:val="StyleUnderline"/>
        </w:rPr>
        <w:t xml:space="preserve"> hypothesis.</w:t>
      </w:r>
      <w:r w:rsidRPr="005839D2">
        <w:rPr>
          <w:sz w:val="16"/>
        </w:rPr>
        <w:t xml:space="preserve"> The first results are drawn in two forms: firstly, without </w:t>
      </w:r>
      <w:proofErr w:type="spellStart"/>
      <w:r w:rsidRPr="005839D2">
        <w:rPr>
          <w:sz w:val="16"/>
        </w:rPr>
        <w:t>analysing</w:t>
      </w:r>
      <w:proofErr w:type="spellEnd"/>
      <w:r w:rsidRPr="005839D2">
        <w:rPr>
          <w:sz w:val="16"/>
        </w:rPr>
        <w:t xml:space="preserve"> the economic development level effects, and then taking them into account. One can conclude that, via the </w:t>
      </w:r>
      <w:proofErr w:type="spellStart"/>
      <w:r w:rsidRPr="005839D2">
        <w:rPr>
          <w:sz w:val="16"/>
        </w:rPr>
        <w:t>mCIEP</w:t>
      </w:r>
      <w:proofErr w:type="spellEnd"/>
      <w:r w:rsidRPr="005839D2">
        <w:rPr>
          <w:sz w:val="16"/>
        </w:rPr>
        <w:t xml:space="preserve">, </w:t>
      </w:r>
      <w:r w:rsidRPr="006C6409">
        <w:rPr>
          <w:rStyle w:val="StyleUnderline"/>
          <w:highlight w:val="green"/>
        </w:rPr>
        <w:t>it is not possible to observe ecological damage decreasing for latest levels of</w:t>
      </w:r>
      <w:r w:rsidRPr="005839D2">
        <w:rPr>
          <w:rStyle w:val="StyleUnderline"/>
        </w:rPr>
        <w:t xml:space="preserve"> economic </w:t>
      </w:r>
      <w:r w:rsidRPr="006C6409">
        <w:rPr>
          <w:rStyle w:val="StyleUnderline"/>
          <w:highlight w:val="green"/>
        </w:rPr>
        <w:t>growth</w:t>
      </w:r>
      <w:r w:rsidRPr="005839D2">
        <w:rPr>
          <w:sz w:val="16"/>
        </w:rPr>
        <w:t xml:space="preserve">. In both models </w:t>
      </w:r>
      <w:r w:rsidRPr="005839D2">
        <w:rPr>
          <w:rStyle w:val="StyleUnderline"/>
        </w:rPr>
        <w:t>the time and individual effects have different correlations with ecological damage.</w:t>
      </w:r>
    </w:p>
    <w:p w14:paraId="35FE3EF6" w14:textId="77777777" w:rsidR="004674A6" w:rsidRPr="005839D2" w:rsidRDefault="004674A6" w:rsidP="004674A6">
      <w:pPr>
        <w:rPr>
          <w:sz w:val="16"/>
        </w:rPr>
      </w:pPr>
      <w:r w:rsidRPr="005839D2">
        <w:rPr>
          <w:sz w:val="16"/>
        </w:rPr>
        <w:t xml:space="preserve">Complementary estimates are based on the </w:t>
      </w:r>
      <w:hyperlink r:id="rId33" w:tooltip="Learn more about Decomposition Analysis from ScienceDirect's AI-generated Topic Pages" w:history="1">
        <w:r w:rsidRPr="005839D2">
          <w:rPr>
            <w:rStyle w:val="Hyperlink"/>
            <w:sz w:val="16"/>
          </w:rPr>
          <w:t>decomposition analysis</w:t>
        </w:r>
      </w:hyperlink>
      <w:r w:rsidRPr="005839D2">
        <w:rPr>
          <w:sz w:val="16"/>
        </w:rPr>
        <w:t xml:space="preserve"> for the dimensions that increase negative ecological impacts. The results show that the </w:t>
      </w:r>
      <w:r w:rsidRPr="006C6409">
        <w:rPr>
          <w:rStyle w:val="StyleUnderline"/>
          <w:highlight w:val="green"/>
        </w:rPr>
        <w:t>environmental damage</w:t>
      </w:r>
      <w:r w:rsidRPr="005839D2">
        <w:rPr>
          <w:sz w:val="16"/>
        </w:rPr>
        <w:t>, considering the driving-force and the pressure dimensions as dependent variables</w:t>
      </w:r>
      <w:r w:rsidRPr="005839D2">
        <w:rPr>
          <w:rStyle w:val="StyleUnderline"/>
        </w:rPr>
        <w:t>, is reduced only in the early stages of economic growth. However</w:t>
      </w:r>
      <w:r w:rsidRPr="005839D2">
        <w:rPr>
          <w:sz w:val="16"/>
        </w:rPr>
        <w:t xml:space="preserve">, it is observed that </w:t>
      </w:r>
      <w:r w:rsidRPr="005839D2">
        <w:rPr>
          <w:rStyle w:val="StyleUnderline"/>
        </w:rPr>
        <w:t>the negative impact on human health</w:t>
      </w:r>
      <w:r w:rsidRPr="005839D2">
        <w:rPr>
          <w:sz w:val="16"/>
        </w:rPr>
        <w:t xml:space="preserve">, measured by the effect dimension, </w:t>
      </w:r>
      <w:r w:rsidRPr="006C6409">
        <w:rPr>
          <w:rStyle w:val="StyleUnderline"/>
          <w:highlight w:val="green"/>
        </w:rPr>
        <w:t>increases at the early stage</w:t>
      </w:r>
      <w:r w:rsidRPr="005839D2">
        <w:rPr>
          <w:rStyle w:val="StyleUnderline"/>
        </w:rPr>
        <w:t xml:space="preserve">s </w:t>
      </w:r>
      <w:r w:rsidRPr="006C6409">
        <w:rPr>
          <w:rStyle w:val="StyleUnderline"/>
          <w:highlight w:val="green"/>
        </w:rPr>
        <w:t>of</w:t>
      </w:r>
      <w:r w:rsidRPr="005839D2">
        <w:rPr>
          <w:rStyle w:val="StyleUnderline"/>
        </w:rPr>
        <w:t xml:space="preserve"> economic </w:t>
      </w:r>
      <w:r w:rsidRPr="006C6409">
        <w:rPr>
          <w:rStyle w:val="StyleUnderline"/>
          <w:highlight w:val="green"/>
        </w:rPr>
        <w:t>growth</w:t>
      </w:r>
      <w:r w:rsidRPr="005839D2">
        <w:rPr>
          <w:sz w:val="16"/>
        </w:rPr>
        <w:t xml:space="preserve">, decreases at the second stage, and increases again at the latest stage. The overall conclusion of the decomposition analysis is that </w:t>
      </w:r>
      <w:r w:rsidRPr="006C6409">
        <w:rPr>
          <w:rStyle w:val="StyleUnderline"/>
          <w:highlight w:val="green"/>
        </w:rPr>
        <w:t>the driving force</w:t>
      </w:r>
      <w:r w:rsidRPr="005839D2">
        <w:rPr>
          <w:rStyle w:val="StyleUnderline"/>
        </w:rPr>
        <w:t xml:space="preserve">, the </w:t>
      </w:r>
      <w:r w:rsidRPr="006C6409">
        <w:rPr>
          <w:rStyle w:val="StyleUnderline"/>
          <w:highlight w:val="green"/>
        </w:rPr>
        <w:t>pressure and the effects</w:t>
      </w:r>
      <w:r w:rsidRPr="005839D2">
        <w:rPr>
          <w:rStyle w:val="StyleUnderline"/>
        </w:rPr>
        <w:t xml:space="preserve"> dimensions </w:t>
      </w:r>
      <w:r w:rsidRPr="006C6409">
        <w:rPr>
          <w:rStyle w:val="StyleUnderline"/>
          <w:highlight w:val="green"/>
        </w:rPr>
        <w:t>do not support</w:t>
      </w:r>
      <w:r w:rsidRPr="005839D2">
        <w:rPr>
          <w:rStyle w:val="StyleUnderline"/>
        </w:rPr>
        <w:t xml:space="preserve"> the </w:t>
      </w:r>
      <w:r w:rsidRPr="006C6409">
        <w:rPr>
          <w:rStyle w:val="StyleUnderline"/>
          <w:highlight w:val="green"/>
        </w:rPr>
        <w:t>EKC</w:t>
      </w:r>
      <w:r w:rsidRPr="005839D2">
        <w:rPr>
          <w:rStyle w:val="StyleUnderline"/>
        </w:rPr>
        <w:t xml:space="preserve"> hypothesis</w:t>
      </w:r>
      <w:r w:rsidRPr="005839D2">
        <w:rPr>
          <w:sz w:val="16"/>
        </w:rPr>
        <w:t xml:space="preserve">. These dimensions are aggregated in two factors (by a principal component analysis), to be used as dependent variables representing the environmental damage. The results show that factor 1 has </w:t>
      </w:r>
      <w:proofErr w:type="spellStart"/>
      <w:r w:rsidRPr="005839D2">
        <w:rPr>
          <w:sz w:val="16"/>
        </w:rPr>
        <w:t>behaviour</w:t>
      </w:r>
      <w:proofErr w:type="spellEnd"/>
      <w:r w:rsidRPr="005839D2">
        <w:rPr>
          <w:sz w:val="16"/>
        </w:rPr>
        <w:t xml:space="preserve"> similar to that of the effects dimension (the ecological damage increases at the early stages of economic growth, then it decreases, only to increase again at the highest stage of economic growth). Factor 2 does not have significant results. Thus, based on the factorial analysis, </w:t>
      </w:r>
      <w:r w:rsidRPr="005839D2">
        <w:rPr>
          <w:rStyle w:val="StyleUnderline"/>
        </w:rPr>
        <w:t>the EKC hypothesis is</w:t>
      </w:r>
      <w:r w:rsidRPr="005839D2">
        <w:rPr>
          <w:sz w:val="16"/>
        </w:rPr>
        <w:t xml:space="preserve"> also </w:t>
      </w:r>
      <w:r w:rsidRPr="005839D2">
        <w:rPr>
          <w:rStyle w:val="StyleUnderline"/>
        </w:rPr>
        <w:t>rejected</w:t>
      </w:r>
      <w:r w:rsidRPr="005839D2">
        <w:rPr>
          <w:sz w:val="16"/>
        </w:rPr>
        <w:t>.</w:t>
      </w:r>
    </w:p>
    <w:p w14:paraId="75C23B8E" w14:textId="77777777" w:rsidR="004674A6" w:rsidRPr="005839D2" w:rsidRDefault="004674A6" w:rsidP="004674A6">
      <w:pPr>
        <w:rPr>
          <w:rFonts w:ascii="Georgia" w:hAnsi="Georgia"/>
          <w:color w:val="2E2E2E"/>
          <w:sz w:val="27"/>
          <w:szCs w:val="27"/>
        </w:rPr>
      </w:pPr>
    </w:p>
    <w:p w14:paraId="3773AEC6" w14:textId="77777777" w:rsidR="004674A6" w:rsidRDefault="004674A6" w:rsidP="004674A6">
      <w:pPr>
        <w:pStyle w:val="Heading4"/>
        <w:rPr>
          <w:b w:val="0"/>
        </w:rPr>
      </w:pPr>
      <w:r>
        <w:t xml:space="preserve">Our study uses the </w:t>
      </w:r>
      <w:r>
        <w:rPr>
          <w:u w:val="single"/>
        </w:rPr>
        <w:t>CIEP model</w:t>
      </w:r>
      <w:r>
        <w:t xml:space="preserve"> – </w:t>
      </w:r>
      <w:r w:rsidRPr="009D1E12">
        <w:rPr>
          <w:u w:val="single"/>
        </w:rPr>
        <w:t>prefer that</w:t>
      </w:r>
      <w:r>
        <w:t xml:space="preserve"> for studying </w:t>
      </w:r>
      <w:r w:rsidRPr="009D1E12">
        <w:rPr>
          <w:u w:val="single"/>
        </w:rPr>
        <w:t>EKC</w:t>
      </w:r>
      <w:r>
        <w:t xml:space="preserve"> – </w:t>
      </w:r>
      <w:r w:rsidRPr="00810707">
        <w:rPr>
          <w:b w:val="0"/>
        </w:rPr>
        <w:t xml:space="preserve">it’s actually </w:t>
      </w:r>
      <w:proofErr w:type="spellStart"/>
      <w:r w:rsidRPr="00810707">
        <w:rPr>
          <w:b w:val="0"/>
          <w:u w:val="single"/>
        </w:rPr>
        <w:t>mCIEP</w:t>
      </w:r>
      <w:proofErr w:type="spellEnd"/>
      <w:r w:rsidRPr="00810707">
        <w:rPr>
          <w:b w:val="0"/>
        </w:rPr>
        <w:t xml:space="preserve">, which means CIEP is </w:t>
      </w:r>
      <w:r w:rsidRPr="00810707">
        <w:rPr>
          <w:b w:val="0"/>
          <w:u w:val="single"/>
        </w:rPr>
        <w:t>modified</w:t>
      </w:r>
      <w:r w:rsidRPr="00810707">
        <w:rPr>
          <w:b w:val="0"/>
        </w:rPr>
        <w:t xml:space="preserve"> to </w:t>
      </w:r>
      <w:r w:rsidRPr="00810707">
        <w:rPr>
          <w:b w:val="0"/>
          <w:u w:val="single"/>
        </w:rPr>
        <w:t>remove GDP</w:t>
      </w:r>
      <w:r w:rsidRPr="00810707">
        <w:rPr>
          <w:b w:val="0"/>
        </w:rPr>
        <w:t xml:space="preserve"> from the index which </w:t>
      </w:r>
      <w:r w:rsidRPr="00810707">
        <w:rPr>
          <w:b w:val="0"/>
          <w:u w:val="single"/>
        </w:rPr>
        <w:t>avoids multicollinearity</w:t>
      </w:r>
      <w:r w:rsidRPr="00810707">
        <w:rPr>
          <w:b w:val="0"/>
        </w:rPr>
        <w:t xml:space="preserve"> problems from measuring GDP elsewhere, and </w:t>
      </w:r>
      <w:r w:rsidRPr="00810707">
        <w:rPr>
          <w:b w:val="0"/>
          <w:u w:val="single"/>
        </w:rPr>
        <w:t>normalizes</w:t>
      </w:r>
      <w:r w:rsidRPr="00810707">
        <w:rPr>
          <w:b w:val="0"/>
        </w:rPr>
        <w:t xml:space="preserve"> it on a scale from 0 to 1</w:t>
      </w:r>
      <w:r>
        <w:rPr>
          <w:b w:val="0"/>
        </w:rPr>
        <w:t xml:space="preserve"> – they might say this is different from CIEP, but that’s only because they can’t read</w:t>
      </w:r>
    </w:p>
    <w:p w14:paraId="6C04A2E4" w14:textId="77777777" w:rsidR="004674A6" w:rsidRPr="00787DF1" w:rsidRDefault="004674A6" w:rsidP="004674A6">
      <w:r w:rsidRPr="00787DF1">
        <w:rPr>
          <w:rStyle w:val="Style13ptBold"/>
        </w:rPr>
        <w:t>Almeida</w:t>
      </w:r>
      <w:r w:rsidRPr="00787DF1">
        <w:t xml:space="preserve"> et al </w:t>
      </w:r>
      <w:r w:rsidRPr="00787DF1">
        <w:rPr>
          <w:rStyle w:val="Style13ptBold"/>
        </w:rPr>
        <w:t>17</w:t>
      </w:r>
      <w:r w:rsidRPr="00787DF1">
        <w:t xml:space="preserve"> [Thiago Alexandre das Neves Almeida, Federal University of Campina Grande, CAPES. Luis Cruz and Eduardo </w:t>
      </w:r>
      <w:proofErr w:type="spellStart"/>
      <w:r w:rsidRPr="00787DF1">
        <w:t>Barata</w:t>
      </w:r>
      <w:proofErr w:type="spellEnd"/>
      <w:r w:rsidRPr="00787DF1">
        <w:t xml:space="preserve">, GEMF, </w:t>
      </w:r>
      <w:proofErr w:type="spellStart"/>
      <w:r w:rsidRPr="00787DF1">
        <w:t>CeBER</w:t>
      </w:r>
      <w:proofErr w:type="spellEnd"/>
      <w:r w:rsidRPr="00787DF1">
        <w:t xml:space="preserve"> and Faculty of Economics, University of Coimbra. Isabel-Maria Garcia-Sanchez, Salamanca University, Campus Miguel de Unamuno. Ecological Indicators, Volume 76, May 2017, Pages 119-130. https://www.sciencedirect.com/science/article/pii/S1470160X16307233</w:t>
      </w:r>
      <w:r>
        <w:t>]</w:t>
      </w:r>
    </w:p>
    <w:p w14:paraId="08E9F12E" w14:textId="77777777" w:rsidR="004674A6" w:rsidRDefault="004674A6" w:rsidP="004674A6">
      <w:pPr>
        <w:rPr>
          <w:sz w:val="16"/>
        </w:rPr>
      </w:pPr>
    </w:p>
    <w:p w14:paraId="11D61801" w14:textId="77777777" w:rsidR="004674A6" w:rsidRPr="005839D2" w:rsidRDefault="004674A6" w:rsidP="004674A6">
      <w:pPr>
        <w:rPr>
          <w:sz w:val="14"/>
        </w:rPr>
      </w:pPr>
      <w:r w:rsidRPr="006C6409">
        <w:rPr>
          <w:rStyle w:val="StyleUnderline"/>
          <w:highlight w:val="green"/>
        </w:rPr>
        <w:t>Given</w:t>
      </w:r>
      <w:r w:rsidRPr="005839D2">
        <w:rPr>
          <w:sz w:val="14"/>
        </w:rPr>
        <w:t xml:space="preserve"> the </w:t>
      </w:r>
      <w:r w:rsidRPr="006C6409">
        <w:rPr>
          <w:rStyle w:val="StyleUnderline"/>
          <w:highlight w:val="green"/>
        </w:rPr>
        <w:t>limits found in</w:t>
      </w:r>
      <w:r w:rsidRPr="005839D2">
        <w:rPr>
          <w:sz w:val="14"/>
        </w:rPr>
        <w:t xml:space="preserve"> terms of the </w:t>
      </w:r>
      <w:r w:rsidRPr="006C6409">
        <w:rPr>
          <w:rStyle w:val="StyleUnderline"/>
          <w:highlight w:val="green"/>
        </w:rPr>
        <w:t>studies that</w:t>
      </w:r>
      <w:r w:rsidRPr="005839D2">
        <w:rPr>
          <w:rStyle w:val="StyleUnderline"/>
        </w:rPr>
        <w:t xml:space="preserve"> have </w:t>
      </w:r>
      <w:r w:rsidRPr="006C6409">
        <w:rPr>
          <w:rStyle w:val="StyleUnderline"/>
          <w:highlight w:val="green"/>
        </w:rPr>
        <w:t>already</w:t>
      </w:r>
      <w:r w:rsidRPr="005839D2">
        <w:rPr>
          <w:rStyle w:val="StyleUnderline"/>
        </w:rPr>
        <w:t xml:space="preserve"> tested </w:t>
      </w:r>
      <w:r w:rsidRPr="005839D2">
        <w:rPr>
          <w:sz w:val="14"/>
        </w:rPr>
        <w:t xml:space="preserve">the </w:t>
      </w:r>
      <w:r w:rsidRPr="006C6409">
        <w:rPr>
          <w:rStyle w:val="StyleUnderline"/>
          <w:highlight w:val="green"/>
        </w:rPr>
        <w:t>EKC</w:t>
      </w:r>
      <w:r w:rsidRPr="005839D2">
        <w:rPr>
          <w:sz w:val="14"/>
        </w:rPr>
        <w:t xml:space="preserve"> hypothesis, either by using a single or a composite index to measure environmental impacts, </w:t>
      </w:r>
      <w:r w:rsidRPr="006C6409">
        <w:rPr>
          <w:rStyle w:val="StyleUnderline"/>
          <w:highlight w:val="green"/>
        </w:rPr>
        <w:t>we propose</w:t>
      </w:r>
      <w:r w:rsidRPr="005839D2">
        <w:rPr>
          <w:rStyle w:val="StyleUnderline"/>
        </w:rPr>
        <w:t xml:space="preserve"> the </w:t>
      </w:r>
      <w:r w:rsidRPr="006C6409">
        <w:rPr>
          <w:rStyle w:val="StyleUnderline"/>
          <w:highlight w:val="green"/>
        </w:rPr>
        <w:t>use of a new composite index</w:t>
      </w:r>
      <w:r w:rsidRPr="005839D2">
        <w:rPr>
          <w:rStyle w:val="StyleUnderline"/>
        </w:rPr>
        <w:t>, with</w:t>
      </w:r>
      <w:r w:rsidRPr="005839D2">
        <w:rPr>
          <w:sz w:val="14"/>
        </w:rPr>
        <w:t xml:space="preserve"> the </w:t>
      </w:r>
      <w:r w:rsidRPr="005839D2">
        <w:rPr>
          <w:rStyle w:val="StyleUnderline"/>
        </w:rPr>
        <w:t>potential to represent environmental performance</w:t>
      </w:r>
      <w:r w:rsidRPr="005839D2">
        <w:rPr>
          <w:sz w:val="14"/>
        </w:rPr>
        <w:t xml:space="preserve"> in a form </w:t>
      </w:r>
      <w:r w:rsidRPr="006C6409">
        <w:rPr>
          <w:rStyle w:val="StyleUnderline"/>
          <w:highlight w:val="green"/>
        </w:rPr>
        <w:t>that considers the wide spectrum of</w:t>
      </w:r>
      <w:r w:rsidRPr="005839D2">
        <w:rPr>
          <w:rStyle w:val="StyleUnderline"/>
        </w:rPr>
        <w:t xml:space="preserve"> the </w:t>
      </w:r>
      <w:r w:rsidRPr="006C6409">
        <w:rPr>
          <w:rStyle w:val="StyleUnderline"/>
          <w:highlight w:val="green"/>
        </w:rPr>
        <w:t>ecological dimensions</w:t>
      </w:r>
      <w:r w:rsidRPr="005839D2">
        <w:rPr>
          <w:sz w:val="14"/>
        </w:rPr>
        <w:t>. This is the Composite Index of Environmental Performance (</w:t>
      </w:r>
      <w:r w:rsidRPr="005839D2">
        <w:rPr>
          <w:rStyle w:val="StyleUnderline"/>
        </w:rPr>
        <w:t>CIEP</w:t>
      </w:r>
      <w:r w:rsidRPr="005839D2">
        <w:rPr>
          <w:sz w:val="14"/>
        </w:rPr>
        <w:t xml:space="preserve">), which </w:t>
      </w:r>
      <w:r w:rsidRPr="005839D2">
        <w:rPr>
          <w:rStyle w:val="StyleUnderline"/>
        </w:rPr>
        <w:t>has been developed to measure countries’ environmental performance</w:t>
      </w:r>
      <w:r w:rsidRPr="005839D2">
        <w:rPr>
          <w:sz w:val="14"/>
        </w:rPr>
        <w:t xml:space="preserve">, and </w:t>
      </w:r>
      <w:r w:rsidRPr="005839D2">
        <w:rPr>
          <w:rStyle w:val="StyleUnderline"/>
        </w:rPr>
        <w:t xml:space="preserve">is based on the driving force–pressure–state–exposure–effect–action </w:t>
      </w:r>
      <w:r w:rsidRPr="005839D2">
        <w:rPr>
          <w:sz w:val="14"/>
        </w:rPr>
        <w:t xml:space="preserve">(DPSEEA) </w:t>
      </w:r>
      <w:r w:rsidRPr="005839D2">
        <w:rPr>
          <w:rStyle w:val="StyleUnderline"/>
        </w:rPr>
        <w:t>approach</w:t>
      </w:r>
      <w:r w:rsidRPr="005839D2">
        <w:rPr>
          <w:sz w:val="14"/>
        </w:rPr>
        <w:t xml:space="preserve">. This methodology was proposed by the </w:t>
      </w:r>
      <w:hyperlink r:id="rId34" w:tooltip="Learn more about World Health Organization from ScienceDirect's AI-generated Topic Pages" w:history="1">
        <w:r w:rsidRPr="005839D2">
          <w:rPr>
            <w:rStyle w:val="Hyperlink"/>
            <w:rFonts w:eastAsiaTheme="majorEastAsia"/>
            <w:sz w:val="14"/>
          </w:rPr>
          <w:t>World Health Organization</w:t>
        </w:r>
      </w:hyperlink>
      <w:r w:rsidRPr="005839D2">
        <w:rPr>
          <w:sz w:val="14"/>
        </w:rPr>
        <w:t xml:space="preserve"> (WHO), linking health, environmental and economic development issues (</w:t>
      </w:r>
      <w:bookmarkStart w:id="2" w:name="bbib0225"/>
      <w:proofErr w:type="spellStart"/>
      <w:r w:rsidRPr="005839D2">
        <w:rPr>
          <w:sz w:val="14"/>
        </w:rPr>
        <w:fldChar w:fldCharType="begin"/>
      </w:r>
      <w:r w:rsidRPr="005839D2">
        <w:rPr>
          <w:sz w:val="14"/>
        </w:rPr>
        <w:instrText xml:space="preserve"> HYPERLINK "https://www-sciencedirect-com.offcampus.lib.washington.edu/science/article/pii/S1470160X16307233" \l "bib0225" </w:instrText>
      </w:r>
      <w:r w:rsidRPr="005839D2">
        <w:rPr>
          <w:sz w:val="14"/>
        </w:rPr>
        <w:fldChar w:fldCharType="separate"/>
      </w:r>
      <w:r w:rsidRPr="005839D2">
        <w:rPr>
          <w:rStyle w:val="Hyperlink"/>
          <w:rFonts w:eastAsiaTheme="majorEastAsia"/>
          <w:sz w:val="14"/>
        </w:rPr>
        <w:t>Schirnding</w:t>
      </w:r>
      <w:proofErr w:type="spellEnd"/>
      <w:r w:rsidRPr="005839D2">
        <w:rPr>
          <w:rStyle w:val="Hyperlink"/>
          <w:rFonts w:eastAsiaTheme="majorEastAsia"/>
          <w:sz w:val="14"/>
        </w:rPr>
        <w:t>, 2002</w:t>
      </w:r>
      <w:r w:rsidRPr="005839D2">
        <w:rPr>
          <w:sz w:val="14"/>
        </w:rPr>
        <w:fldChar w:fldCharType="end"/>
      </w:r>
      <w:bookmarkEnd w:id="2"/>
      <w:r w:rsidRPr="005839D2">
        <w:rPr>
          <w:sz w:val="14"/>
        </w:rPr>
        <w:t xml:space="preserve">). </w:t>
      </w:r>
      <w:r w:rsidRPr="005839D2">
        <w:rPr>
          <w:rStyle w:val="StyleUnderline"/>
        </w:rPr>
        <w:t>The method used for creating the CIEP was structured in seven stages</w:t>
      </w:r>
      <w:r w:rsidRPr="005839D2">
        <w:rPr>
          <w:sz w:val="14"/>
        </w:rPr>
        <w:t xml:space="preserve"> (</w:t>
      </w:r>
      <w:bookmarkStart w:id="3" w:name="bbib0200"/>
      <w:r w:rsidRPr="005839D2">
        <w:rPr>
          <w:sz w:val="14"/>
        </w:rPr>
        <w:fldChar w:fldCharType="begin"/>
      </w:r>
      <w:r w:rsidRPr="005839D2">
        <w:rPr>
          <w:sz w:val="14"/>
        </w:rPr>
        <w:instrText xml:space="preserve"> HYPERLINK "https://www-sciencedirect-com.offcampus.lib.washington.edu/science/article/pii/S1470160X16307233" \l "bib0200" </w:instrText>
      </w:r>
      <w:r w:rsidRPr="005839D2">
        <w:rPr>
          <w:sz w:val="14"/>
        </w:rPr>
        <w:fldChar w:fldCharType="separate"/>
      </w:r>
      <w:r w:rsidRPr="005839D2">
        <w:rPr>
          <w:rStyle w:val="Hyperlink"/>
          <w:rFonts w:eastAsiaTheme="majorEastAsia"/>
          <w:sz w:val="14"/>
        </w:rPr>
        <w:t>OECD, 2008</w:t>
      </w:r>
      <w:r w:rsidRPr="005839D2">
        <w:rPr>
          <w:sz w:val="14"/>
        </w:rPr>
        <w:fldChar w:fldCharType="end"/>
      </w:r>
      <w:bookmarkEnd w:id="3"/>
      <w:r w:rsidRPr="005839D2">
        <w:rPr>
          <w:sz w:val="14"/>
        </w:rPr>
        <w:t xml:space="preserve">, </w:t>
      </w:r>
      <w:bookmarkStart w:id="4" w:name="bbib0205"/>
      <w:r w:rsidRPr="005839D2">
        <w:rPr>
          <w:sz w:val="14"/>
        </w:rPr>
        <w:fldChar w:fldCharType="begin"/>
      </w:r>
      <w:r w:rsidRPr="005839D2">
        <w:rPr>
          <w:sz w:val="14"/>
        </w:rPr>
        <w:instrText xml:space="preserve"> HYPERLINK "https://www-sciencedirect-com.offcampus.lib.washington.edu/science/article/pii/S1470160X16307233" \l "bib0205" </w:instrText>
      </w:r>
      <w:r w:rsidRPr="005839D2">
        <w:rPr>
          <w:sz w:val="14"/>
        </w:rPr>
        <w:fldChar w:fldCharType="separate"/>
      </w:r>
      <w:r w:rsidRPr="005839D2">
        <w:rPr>
          <w:rStyle w:val="Hyperlink"/>
          <w:rFonts w:eastAsiaTheme="majorEastAsia"/>
          <w:sz w:val="14"/>
        </w:rPr>
        <w:t>OECD, 2011</w:t>
      </w:r>
      <w:r w:rsidRPr="005839D2">
        <w:rPr>
          <w:sz w:val="14"/>
        </w:rPr>
        <w:fldChar w:fldCharType="end"/>
      </w:r>
      <w:bookmarkEnd w:id="4"/>
      <w:r w:rsidRPr="005839D2">
        <w:rPr>
          <w:sz w:val="14"/>
        </w:rPr>
        <w:t xml:space="preserve">): </w:t>
      </w:r>
      <w:proofErr w:type="spellStart"/>
      <w:r w:rsidRPr="005839D2">
        <w:rPr>
          <w:sz w:val="14"/>
        </w:rPr>
        <w:t>i</w:t>
      </w:r>
      <w:proofErr w:type="spellEnd"/>
      <w:r w:rsidRPr="005839D2">
        <w:rPr>
          <w:sz w:val="14"/>
        </w:rPr>
        <w:t>) the development of a theoretical framework; ii) the selection of variables; iii) the imputation of missing data; iv) the removal of variables; v) the normalization of data; vi) weighting; and vii) aggregation. The most appropriate technique was chosen at each stage, based on the data set, the proposed goal and, most importantly, the theoretical framework. In the first stage, the multiple imputation methodology was used to complete the missing data. For normalization, the Johnson transformation was applied (</w:t>
      </w:r>
      <w:bookmarkStart w:id="5" w:name="bbib0270"/>
      <w:r w:rsidRPr="005839D2">
        <w:rPr>
          <w:sz w:val="14"/>
        </w:rPr>
        <w:fldChar w:fldCharType="begin"/>
      </w:r>
      <w:r w:rsidRPr="005839D2">
        <w:rPr>
          <w:sz w:val="14"/>
        </w:rPr>
        <w:instrText xml:space="preserve"> HYPERLINK "https://www-sciencedirect-com.offcampus.lib.washington.edu/science/article/pii/S1470160X16307233" \l "bib0270" </w:instrText>
      </w:r>
      <w:r w:rsidRPr="005839D2">
        <w:rPr>
          <w:sz w:val="14"/>
        </w:rPr>
        <w:fldChar w:fldCharType="separate"/>
      </w:r>
      <w:r w:rsidRPr="005839D2">
        <w:rPr>
          <w:rStyle w:val="Hyperlink"/>
          <w:rFonts w:eastAsiaTheme="majorEastAsia"/>
          <w:sz w:val="14"/>
        </w:rPr>
        <w:t>Yeo and Johnson, 2000</w:t>
      </w:r>
      <w:r w:rsidRPr="005839D2">
        <w:rPr>
          <w:sz w:val="14"/>
        </w:rPr>
        <w:fldChar w:fldCharType="end"/>
      </w:r>
      <w:bookmarkEnd w:id="5"/>
      <w:r w:rsidRPr="005839D2">
        <w:rPr>
          <w:sz w:val="14"/>
        </w:rPr>
        <w:t>). In the last phase, weighting and aggregation were performed using the CRITIC (Criteria Importance Through Inter-criteria Correlation) method (</w:t>
      </w:r>
      <w:bookmarkStart w:id="6" w:name="bbib0090"/>
      <w:proofErr w:type="spellStart"/>
      <w:r w:rsidRPr="005839D2">
        <w:rPr>
          <w:sz w:val="14"/>
        </w:rPr>
        <w:fldChar w:fldCharType="begin"/>
      </w:r>
      <w:r w:rsidRPr="005839D2">
        <w:rPr>
          <w:sz w:val="14"/>
        </w:rPr>
        <w:instrText xml:space="preserve"> HYPERLINK "https://www-sciencedirect-com.offcampus.lib.washington.edu/science/article/pii/S1470160X16307233" \l "bib0090" </w:instrText>
      </w:r>
      <w:r w:rsidRPr="005839D2">
        <w:rPr>
          <w:sz w:val="14"/>
        </w:rPr>
        <w:fldChar w:fldCharType="separate"/>
      </w:r>
      <w:r w:rsidRPr="005839D2">
        <w:rPr>
          <w:rStyle w:val="Hyperlink"/>
          <w:rFonts w:eastAsiaTheme="majorEastAsia"/>
          <w:sz w:val="14"/>
        </w:rPr>
        <w:t>Diakoulaki</w:t>
      </w:r>
      <w:proofErr w:type="spellEnd"/>
      <w:r w:rsidRPr="005839D2">
        <w:rPr>
          <w:rStyle w:val="Hyperlink"/>
          <w:rFonts w:eastAsiaTheme="majorEastAsia"/>
          <w:sz w:val="14"/>
        </w:rPr>
        <w:t xml:space="preserve"> et al., 1995</w:t>
      </w:r>
      <w:r w:rsidRPr="005839D2">
        <w:rPr>
          <w:sz w:val="14"/>
        </w:rPr>
        <w:fldChar w:fldCharType="end"/>
      </w:r>
      <w:bookmarkEnd w:id="6"/>
      <w:r w:rsidRPr="005839D2">
        <w:rPr>
          <w:sz w:val="14"/>
        </w:rPr>
        <w:t xml:space="preserve">). For further details on the methodology used in deriving the CIEP and the environmental performance by country, see </w:t>
      </w:r>
      <w:bookmarkStart w:id="7" w:name="bbib0115"/>
      <w:r w:rsidRPr="005839D2">
        <w:rPr>
          <w:sz w:val="14"/>
        </w:rPr>
        <w:fldChar w:fldCharType="begin"/>
      </w:r>
      <w:r w:rsidRPr="005839D2">
        <w:rPr>
          <w:sz w:val="14"/>
        </w:rPr>
        <w:instrText xml:space="preserve"> HYPERLINK "https://www-sciencedirect-com.offcampus.lib.washington.edu/science/article/pii/S1470160X16307233" \l "bib0115" </w:instrText>
      </w:r>
      <w:r w:rsidRPr="005839D2">
        <w:rPr>
          <w:sz w:val="14"/>
        </w:rPr>
        <w:fldChar w:fldCharType="separate"/>
      </w:r>
      <w:r w:rsidRPr="005839D2">
        <w:rPr>
          <w:rStyle w:val="Hyperlink"/>
          <w:rFonts w:eastAsiaTheme="majorEastAsia"/>
          <w:sz w:val="14"/>
        </w:rPr>
        <w:t>García-Sánchez et al. (2015)</w:t>
      </w:r>
      <w:r w:rsidRPr="005839D2">
        <w:rPr>
          <w:sz w:val="14"/>
        </w:rPr>
        <w:fldChar w:fldCharType="end"/>
      </w:r>
      <w:bookmarkEnd w:id="7"/>
      <w:r w:rsidRPr="005839D2">
        <w:rPr>
          <w:sz w:val="14"/>
        </w:rPr>
        <w:t>.</w:t>
      </w:r>
    </w:p>
    <w:p w14:paraId="5D638ADF" w14:textId="77777777" w:rsidR="004674A6" w:rsidRPr="005839D2" w:rsidRDefault="004674A6" w:rsidP="004674A6">
      <w:pPr>
        <w:rPr>
          <w:sz w:val="14"/>
        </w:rPr>
      </w:pPr>
      <w:r w:rsidRPr="005839D2">
        <w:rPr>
          <w:sz w:val="14"/>
        </w:rPr>
        <w:t xml:space="preserve">Accordingly, the CIEP index is constructed using 19 individual indicators (see </w:t>
      </w:r>
      <w:bookmarkStart w:id="8" w:name="btbl0010"/>
      <w:r w:rsidRPr="005839D2">
        <w:rPr>
          <w:sz w:val="14"/>
        </w:rPr>
        <w:fldChar w:fldCharType="begin"/>
      </w:r>
      <w:r w:rsidRPr="005839D2">
        <w:rPr>
          <w:sz w:val="14"/>
        </w:rPr>
        <w:instrText xml:space="preserve"> HYPERLINK "https://www-sciencedirect-com.offcampus.lib.washington.edu/science/article/pii/S1470160X16307233" \l "tbl0010" </w:instrText>
      </w:r>
      <w:r w:rsidRPr="005839D2">
        <w:rPr>
          <w:sz w:val="14"/>
        </w:rPr>
        <w:fldChar w:fldCharType="separate"/>
      </w:r>
      <w:r w:rsidRPr="005839D2">
        <w:rPr>
          <w:rStyle w:val="Hyperlink"/>
          <w:rFonts w:eastAsiaTheme="majorEastAsia"/>
          <w:sz w:val="14"/>
        </w:rPr>
        <w:t>Table 2</w:t>
      </w:r>
      <w:r w:rsidRPr="005839D2">
        <w:rPr>
          <w:sz w:val="14"/>
        </w:rPr>
        <w:fldChar w:fldCharType="end"/>
      </w:r>
      <w:bookmarkEnd w:id="8"/>
      <w:r w:rsidRPr="005839D2">
        <w:rPr>
          <w:sz w:val="14"/>
        </w:rPr>
        <w:t xml:space="preserve">), grouped into 5 dimensions, subsequently synthesized in the final composite indicator for a sample of 152 countries (the CIEP index database is available for (free) download in </w:t>
      </w:r>
      <w:hyperlink r:id="rId35" w:history="1">
        <w:r w:rsidRPr="005839D2">
          <w:rPr>
            <w:rStyle w:val="Hyperlink"/>
            <w:sz w:val="14"/>
          </w:rPr>
          <w:t>www.indexciep.org</w:t>
        </w:r>
      </w:hyperlink>
      <w:r w:rsidRPr="005839D2">
        <w:rPr>
          <w:sz w:val="14"/>
        </w:rPr>
        <w:t>).</w:t>
      </w:r>
    </w:p>
    <w:p w14:paraId="4ED362CE" w14:textId="77777777" w:rsidR="004674A6" w:rsidRPr="005839D2" w:rsidRDefault="004674A6" w:rsidP="004674A6">
      <w:pPr>
        <w:rPr>
          <w:sz w:val="14"/>
        </w:rPr>
      </w:pPr>
      <w:r w:rsidRPr="005839D2">
        <w:rPr>
          <w:sz w:val="14"/>
        </w:rPr>
        <w:t>[TABLE 1 OMITTED]</w:t>
      </w:r>
    </w:p>
    <w:p w14:paraId="1E8251DA" w14:textId="77777777" w:rsidR="004674A6" w:rsidRPr="005839D2" w:rsidRDefault="004674A6" w:rsidP="004674A6">
      <w:pPr>
        <w:rPr>
          <w:sz w:val="14"/>
        </w:rPr>
      </w:pPr>
      <w:r w:rsidRPr="005839D2">
        <w:rPr>
          <w:sz w:val="14"/>
        </w:rPr>
        <w:t xml:space="preserve">Furthermore, </w:t>
      </w:r>
      <w:r w:rsidRPr="005839D2">
        <w:rPr>
          <w:rStyle w:val="StyleUnderline"/>
        </w:rPr>
        <w:t xml:space="preserve">it is relevant to highlight some </w:t>
      </w:r>
      <w:r w:rsidRPr="006C6409">
        <w:rPr>
          <w:rStyle w:val="StyleUnderline"/>
          <w:highlight w:val="green"/>
        </w:rPr>
        <w:t>advantages of using the CIEP Model</w:t>
      </w:r>
      <w:r w:rsidRPr="005839D2">
        <w:rPr>
          <w:rStyle w:val="StyleUnderline"/>
        </w:rPr>
        <w:t xml:space="preserve"> to </w:t>
      </w:r>
      <w:proofErr w:type="spellStart"/>
      <w:r w:rsidRPr="005839D2">
        <w:rPr>
          <w:rStyle w:val="StyleUnderline"/>
        </w:rPr>
        <w:t>analyse</w:t>
      </w:r>
      <w:proofErr w:type="spellEnd"/>
      <w:r w:rsidRPr="005839D2">
        <w:rPr>
          <w:rStyle w:val="StyleUnderline"/>
        </w:rPr>
        <w:t xml:space="preserve"> the EKC hypothesis</w:t>
      </w:r>
      <w:r w:rsidRPr="005839D2">
        <w:rPr>
          <w:sz w:val="14"/>
        </w:rPr>
        <w:t xml:space="preserve">, as </w:t>
      </w:r>
      <w:r w:rsidRPr="006C6409">
        <w:rPr>
          <w:rStyle w:val="StyleUnderline"/>
          <w:highlight w:val="green"/>
        </w:rPr>
        <w:t>follows</w:t>
      </w:r>
      <w:r w:rsidRPr="005839D2">
        <w:rPr>
          <w:sz w:val="14"/>
        </w:rPr>
        <w:t xml:space="preserve">: </w:t>
      </w:r>
      <w:proofErr w:type="spellStart"/>
      <w:r w:rsidRPr="005839D2">
        <w:rPr>
          <w:sz w:val="14"/>
        </w:rPr>
        <w:t>i</w:t>
      </w:r>
      <w:proofErr w:type="spellEnd"/>
      <w:r w:rsidRPr="005839D2">
        <w:rPr>
          <w:sz w:val="14"/>
        </w:rPr>
        <w:t xml:space="preserve">) </w:t>
      </w:r>
      <w:r w:rsidRPr="006C6409">
        <w:rPr>
          <w:rStyle w:val="StyleUnderline"/>
          <w:highlight w:val="green"/>
        </w:rPr>
        <w:t>the fact</w:t>
      </w:r>
      <w:r w:rsidRPr="005839D2">
        <w:rPr>
          <w:rStyle w:val="StyleUnderline"/>
        </w:rPr>
        <w:t xml:space="preserve"> that </w:t>
      </w:r>
      <w:r w:rsidRPr="006C6409">
        <w:rPr>
          <w:rStyle w:val="StyleUnderline"/>
          <w:highlight w:val="green"/>
        </w:rPr>
        <w:t>it measures the causal</w:t>
      </w:r>
      <w:r w:rsidRPr="005839D2">
        <w:rPr>
          <w:sz w:val="14"/>
        </w:rPr>
        <w:t xml:space="preserve"> (cause-effect) </w:t>
      </w:r>
      <w:r w:rsidRPr="006C6409">
        <w:rPr>
          <w:rStyle w:val="StyleUnderline"/>
          <w:highlight w:val="green"/>
        </w:rPr>
        <w:t>relationships between</w:t>
      </w:r>
      <w:r w:rsidRPr="005839D2">
        <w:rPr>
          <w:rStyle w:val="StyleUnderline"/>
        </w:rPr>
        <w:t xml:space="preserve"> human </w:t>
      </w:r>
      <w:r w:rsidRPr="006C6409">
        <w:rPr>
          <w:rStyle w:val="StyleUnderline"/>
          <w:highlight w:val="green"/>
        </w:rPr>
        <w:t>health and the ecosystem</w:t>
      </w:r>
      <w:r w:rsidRPr="005839D2">
        <w:rPr>
          <w:rStyle w:val="StyleUnderline"/>
        </w:rPr>
        <w:t xml:space="preserve"> </w:t>
      </w:r>
      <w:r w:rsidRPr="005839D2">
        <w:rPr>
          <w:sz w:val="14"/>
        </w:rPr>
        <w:t xml:space="preserve">(and between the other variables used); ii) </w:t>
      </w:r>
      <w:r w:rsidRPr="006C6409">
        <w:rPr>
          <w:rStyle w:val="StyleUnderline"/>
          <w:highlight w:val="green"/>
        </w:rPr>
        <w:t>the high scope</w:t>
      </w:r>
      <w:r w:rsidRPr="005839D2">
        <w:rPr>
          <w:rStyle w:val="StyleUnderline"/>
        </w:rPr>
        <w:t xml:space="preserve"> and quality </w:t>
      </w:r>
      <w:r w:rsidRPr="006C6409">
        <w:rPr>
          <w:rStyle w:val="StyleUnderline"/>
          <w:highlight w:val="green"/>
        </w:rPr>
        <w:t>of the info</w:t>
      </w:r>
      <w:r w:rsidRPr="005839D2">
        <w:rPr>
          <w:rStyle w:val="StyleUnderline"/>
        </w:rPr>
        <w:t>rmation, as it was developed based on the DPSEEA framework</w:t>
      </w:r>
      <w:r w:rsidRPr="005839D2">
        <w:rPr>
          <w:sz w:val="14"/>
        </w:rPr>
        <w:t xml:space="preserve">; and iii) </w:t>
      </w:r>
      <w:r w:rsidRPr="006C6409">
        <w:rPr>
          <w:rStyle w:val="StyleUnderline"/>
          <w:highlight w:val="green"/>
        </w:rPr>
        <w:t>the capability to account for all</w:t>
      </w:r>
      <w:r w:rsidRPr="005839D2">
        <w:rPr>
          <w:rStyle w:val="StyleUnderline"/>
        </w:rPr>
        <w:t xml:space="preserve"> of the </w:t>
      </w:r>
      <w:r w:rsidRPr="006C6409">
        <w:rPr>
          <w:rStyle w:val="StyleUnderline"/>
          <w:highlight w:val="green"/>
        </w:rPr>
        <w:t>ecological dimensions</w:t>
      </w:r>
      <w:r w:rsidRPr="005839D2">
        <w:rPr>
          <w:rStyle w:val="StyleUnderline"/>
        </w:rPr>
        <w:t xml:space="preserve">: water, air, </w:t>
      </w:r>
      <w:hyperlink r:id="rId36" w:tooltip="Learn more about Soil Fauna from ScienceDirect's AI-generated Topic Pages" w:history="1">
        <w:r w:rsidRPr="005839D2">
          <w:rPr>
            <w:rStyle w:val="StyleUnderline"/>
            <w:rFonts w:eastAsiaTheme="majorEastAsia"/>
          </w:rPr>
          <w:t>soil, fauna</w:t>
        </w:r>
      </w:hyperlink>
      <w:r w:rsidRPr="005839D2">
        <w:rPr>
          <w:rStyle w:val="StyleUnderline"/>
        </w:rPr>
        <w:t xml:space="preserve"> and flora</w:t>
      </w:r>
      <w:r w:rsidRPr="005839D2">
        <w:rPr>
          <w:sz w:val="14"/>
        </w:rPr>
        <w:t xml:space="preserve">. Furthermore, the </w:t>
      </w:r>
      <w:r w:rsidRPr="006C6409">
        <w:rPr>
          <w:rStyle w:val="StyleUnderline"/>
          <w:highlight w:val="green"/>
        </w:rPr>
        <w:t>CIEP</w:t>
      </w:r>
      <w:r w:rsidRPr="005839D2">
        <w:rPr>
          <w:sz w:val="14"/>
        </w:rPr>
        <w:t xml:space="preserve"> Model </w:t>
      </w:r>
      <w:r w:rsidRPr="006C6409">
        <w:rPr>
          <w:rStyle w:val="StyleUnderline"/>
          <w:highlight w:val="green"/>
        </w:rPr>
        <w:t>can be comparable across time and countries</w:t>
      </w:r>
      <w:r w:rsidRPr="005839D2">
        <w:rPr>
          <w:sz w:val="14"/>
        </w:rPr>
        <w:t xml:space="preserve">, thus </w:t>
      </w:r>
      <w:r w:rsidRPr="006C6409">
        <w:rPr>
          <w:rStyle w:val="StyleUnderline"/>
          <w:highlight w:val="green"/>
        </w:rPr>
        <w:t>allowing for taking advantage of</w:t>
      </w:r>
      <w:r w:rsidRPr="005839D2">
        <w:rPr>
          <w:rStyle w:val="StyleUnderline"/>
        </w:rPr>
        <w:t xml:space="preserve"> using </w:t>
      </w:r>
      <w:hyperlink r:id="rId37" w:tooltip="Learn more about Panel Data from ScienceDirect's AI-generated Topic Pages" w:history="1">
        <w:r w:rsidRPr="006C6409">
          <w:rPr>
            <w:rStyle w:val="StyleUnderline"/>
            <w:rFonts w:eastAsiaTheme="majorEastAsia"/>
            <w:highlight w:val="green"/>
          </w:rPr>
          <w:t>panel data</w:t>
        </w:r>
      </w:hyperlink>
      <w:r w:rsidRPr="005839D2">
        <w:rPr>
          <w:rStyle w:val="StyleUnderline"/>
        </w:rPr>
        <w:t xml:space="preserve">. </w:t>
      </w:r>
      <w:r w:rsidRPr="005839D2">
        <w:rPr>
          <w:sz w:val="14"/>
        </w:rPr>
        <w:t>Concerning the limitations of the CIEP Model, it should be noted that it does not include the indicator of the “exposure” phenomenon, due to the lack of available data in the different data sets. Nevertheless, this limitation does not greatly influence the quality of the model, since the final information is the set of all of the data weighted and aggregated into a single index (</w:t>
      </w:r>
      <w:hyperlink r:id="rId38" w:anchor="bib0115" w:history="1">
        <w:r w:rsidRPr="005839D2">
          <w:rPr>
            <w:rStyle w:val="Hyperlink"/>
            <w:rFonts w:eastAsiaTheme="majorEastAsia"/>
            <w:sz w:val="14"/>
          </w:rPr>
          <w:t>García-Sánchez et al., 2015: 174–175</w:t>
        </w:r>
      </w:hyperlink>
      <w:r w:rsidRPr="005839D2">
        <w:rPr>
          <w:sz w:val="14"/>
        </w:rPr>
        <w:t>).</w:t>
      </w:r>
    </w:p>
    <w:p w14:paraId="088AE9F2" w14:textId="77777777" w:rsidR="004674A6" w:rsidRPr="005839D2" w:rsidRDefault="004674A6" w:rsidP="004674A6">
      <w:pPr>
        <w:rPr>
          <w:sz w:val="14"/>
        </w:rPr>
      </w:pPr>
      <w:r w:rsidRPr="005839D2">
        <w:rPr>
          <w:sz w:val="14"/>
        </w:rPr>
        <w:t>4. Methodology and data</w:t>
      </w:r>
    </w:p>
    <w:p w14:paraId="543DA2E8" w14:textId="77777777" w:rsidR="004674A6" w:rsidRPr="005839D2" w:rsidRDefault="004674A6" w:rsidP="004674A6">
      <w:pPr>
        <w:rPr>
          <w:sz w:val="14"/>
        </w:rPr>
      </w:pPr>
      <w:r w:rsidRPr="005839D2">
        <w:rPr>
          <w:sz w:val="14"/>
        </w:rPr>
        <w:t xml:space="preserve">The primary data were extracted from the World Bank (WB) database, and </w:t>
      </w:r>
      <w:proofErr w:type="spellStart"/>
      <w:r w:rsidRPr="005839D2">
        <w:rPr>
          <w:sz w:val="14"/>
        </w:rPr>
        <w:t>analysed</w:t>
      </w:r>
      <w:proofErr w:type="spellEnd"/>
      <w:r w:rsidRPr="005839D2">
        <w:rPr>
          <w:sz w:val="14"/>
        </w:rPr>
        <w:t xml:space="preserve"> using </w:t>
      </w:r>
      <w:hyperlink r:id="rId39" w:tooltip="Learn more about Panel Data from ScienceDirect's AI-generated Topic Pages" w:history="1">
        <w:r w:rsidRPr="005839D2">
          <w:rPr>
            <w:rStyle w:val="Hyperlink"/>
            <w:rFonts w:eastAsiaTheme="majorEastAsia"/>
            <w:sz w:val="14"/>
          </w:rPr>
          <w:t>panel data</w:t>
        </w:r>
      </w:hyperlink>
      <w:r w:rsidRPr="005839D2">
        <w:rPr>
          <w:sz w:val="14"/>
        </w:rPr>
        <w:t xml:space="preserve"> that includes 152 countries and a period of 6 years. The calculations were made using the Stata 13 statistical software. Departing from the estimation performed in </w:t>
      </w:r>
      <w:hyperlink r:id="rId40" w:anchor="bib0115" w:history="1">
        <w:r w:rsidRPr="005839D2">
          <w:rPr>
            <w:rStyle w:val="Hyperlink"/>
            <w:rFonts w:eastAsiaTheme="majorEastAsia"/>
            <w:sz w:val="14"/>
          </w:rPr>
          <w:t>García-Sánchez et al. (2015)</w:t>
        </w:r>
      </w:hyperlink>
      <w:r w:rsidRPr="005839D2">
        <w:rPr>
          <w:sz w:val="14"/>
        </w:rPr>
        <w:t xml:space="preserve">, two main adjustments were performed prior to its use to test the EKC hypothesis. </w:t>
      </w:r>
      <w:r w:rsidRPr="005839D2">
        <w:rPr>
          <w:rStyle w:val="StyleUnderline"/>
        </w:rPr>
        <w:t xml:space="preserve">The first one was the removal of GDP from the original CIEP. Actually, </w:t>
      </w:r>
      <w:r w:rsidRPr="006C6409">
        <w:rPr>
          <w:rStyle w:val="StyleUnderline"/>
          <w:highlight w:val="green"/>
        </w:rPr>
        <w:t>as GDP is used as an explicative variable</w:t>
      </w:r>
      <w:r w:rsidRPr="005839D2">
        <w:rPr>
          <w:rStyle w:val="StyleUnderline"/>
        </w:rPr>
        <w:t xml:space="preserve"> in the </w:t>
      </w:r>
      <w:hyperlink r:id="rId41" w:tooltip="Learn more about Econometrics from ScienceDirect's AI-generated Topic Pages" w:history="1">
        <w:r w:rsidRPr="005839D2">
          <w:rPr>
            <w:rStyle w:val="StyleUnderline"/>
            <w:rFonts w:eastAsiaTheme="majorEastAsia"/>
          </w:rPr>
          <w:t>econometric</w:t>
        </w:r>
      </w:hyperlink>
      <w:r w:rsidRPr="005839D2">
        <w:rPr>
          <w:rStyle w:val="StyleUnderline"/>
        </w:rPr>
        <w:t xml:space="preserve"> model </w:t>
      </w:r>
      <w:r w:rsidRPr="006C6409">
        <w:rPr>
          <w:rStyle w:val="StyleUnderline"/>
          <w:highlight w:val="green"/>
        </w:rPr>
        <w:t xml:space="preserve">to </w:t>
      </w:r>
      <w:proofErr w:type="spellStart"/>
      <w:r w:rsidRPr="006C6409">
        <w:rPr>
          <w:rStyle w:val="StyleUnderline"/>
          <w:highlight w:val="green"/>
        </w:rPr>
        <w:t>analyse</w:t>
      </w:r>
      <w:proofErr w:type="spellEnd"/>
      <w:r w:rsidRPr="006C6409">
        <w:rPr>
          <w:rStyle w:val="StyleUnderline"/>
          <w:highlight w:val="green"/>
        </w:rPr>
        <w:t xml:space="preserve"> the EKC hypothesis, this procedure is required to avoid multicollinearity problems</w:t>
      </w:r>
      <w:r w:rsidRPr="005839D2">
        <w:rPr>
          <w:rStyle w:val="StyleUnderline"/>
        </w:rPr>
        <w:t>. The second modification was to normalize the modified CIEP (</w:t>
      </w:r>
      <w:proofErr w:type="spellStart"/>
      <w:r w:rsidRPr="005839D2">
        <w:rPr>
          <w:rStyle w:val="StyleUnderline"/>
        </w:rPr>
        <w:t>mCIEP</w:t>
      </w:r>
      <w:proofErr w:type="spellEnd"/>
      <w:r w:rsidRPr="005839D2">
        <w:rPr>
          <w:rStyle w:val="StyleUnderline"/>
        </w:rPr>
        <w:t>), changing the values from 0 to 1 in a decreasing scale, in order to modify the approach from positive (performance) to negative (damage)</w:t>
      </w:r>
      <w:r w:rsidRPr="005839D2">
        <w:rPr>
          <w:sz w:val="14"/>
        </w:rPr>
        <w:t xml:space="preserve">. Consequently, the index should be interpreted as follows: the higher scores, the worse the performance. GDP is also normalized from a value of 0–1. In any case, these adaptations do not cause changes in the CIEP dimensions’ structure. Thus, this research works with the </w:t>
      </w:r>
      <w:proofErr w:type="spellStart"/>
      <w:r w:rsidRPr="005839D2">
        <w:rPr>
          <w:sz w:val="14"/>
        </w:rPr>
        <w:t>mCIEP</w:t>
      </w:r>
      <w:proofErr w:type="spellEnd"/>
      <w:r w:rsidRPr="005839D2">
        <w:rPr>
          <w:sz w:val="14"/>
        </w:rPr>
        <w:t>, which corresponds to the consideration of these 2 adjustments in the original CIEP.</w:t>
      </w:r>
    </w:p>
    <w:p w14:paraId="5B9F8EBF" w14:textId="77777777" w:rsidR="004674A6" w:rsidRDefault="004674A6" w:rsidP="004674A6">
      <w:pPr>
        <w:rPr>
          <w:sz w:val="16"/>
        </w:rPr>
      </w:pPr>
    </w:p>
    <w:p w14:paraId="133427E1" w14:textId="77777777" w:rsidR="004674A6" w:rsidRDefault="004674A6" w:rsidP="004674A6">
      <w:pPr>
        <w:rPr>
          <w:sz w:val="16"/>
        </w:rPr>
      </w:pPr>
    </w:p>
    <w:p w14:paraId="52EAAB31" w14:textId="77777777" w:rsidR="004674A6" w:rsidRPr="006267A3" w:rsidRDefault="004674A6" w:rsidP="004674A6">
      <w:pPr>
        <w:pStyle w:val="Heading4"/>
      </w:pPr>
      <w:r w:rsidRPr="002B650B">
        <w:rPr>
          <w:u w:val="single"/>
        </w:rPr>
        <w:t>Globalization</w:t>
      </w:r>
      <w:r>
        <w:t xml:space="preserve"> makes the EKC </w:t>
      </w:r>
      <w:r w:rsidRPr="002B650B">
        <w:rPr>
          <w:u w:val="single"/>
        </w:rPr>
        <w:t>break down</w:t>
      </w:r>
    </w:p>
    <w:p w14:paraId="0FB66972" w14:textId="77777777" w:rsidR="004674A6" w:rsidRPr="002B650B" w:rsidRDefault="004674A6" w:rsidP="004674A6">
      <w:proofErr w:type="spellStart"/>
      <w:r w:rsidRPr="002B650B">
        <w:rPr>
          <w:rStyle w:val="Style13ptBold"/>
        </w:rPr>
        <w:t>Oraby</w:t>
      </w:r>
      <w:proofErr w:type="spellEnd"/>
      <w:r w:rsidRPr="002B650B">
        <w:t xml:space="preserve"> et al </w:t>
      </w:r>
      <w:r w:rsidRPr="002B650B">
        <w:rPr>
          <w:rStyle w:val="Style13ptBold"/>
        </w:rPr>
        <w:t>18</w:t>
      </w:r>
      <w:r w:rsidRPr="002B650B">
        <w:t xml:space="preserve"> [Tamer </w:t>
      </w:r>
      <w:proofErr w:type="spellStart"/>
      <w:r w:rsidRPr="002B650B">
        <w:t>Oraby</w:t>
      </w:r>
      <w:proofErr w:type="spellEnd"/>
      <w:r w:rsidRPr="002B650B">
        <w:t xml:space="preserve">, School of Mathematical and Statistical Sciences, University of Texas Rio Grande Valley. Chris T. </w:t>
      </w:r>
      <w:proofErr w:type="spellStart"/>
      <w:r w:rsidRPr="002B650B">
        <w:t>Bauch</w:t>
      </w:r>
      <w:proofErr w:type="spellEnd"/>
      <w:r w:rsidRPr="002B650B">
        <w:t>, Department of Applied Mathematics, University of Waterloo. Madhur Anand, School of Environmental Sciences, University of Guelph. Handbook of Statistics Volume 39, 2018. https://www.sciencedirect.com/science/article/pii/S016971611830004X</w:t>
      </w:r>
      <w:r>
        <w:t>]</w:t>
      </w:r>
    </w:p>
    <w:p w14:paraId="63F7EA71" w14:textId="77777777" w:rsidR="004674A6" w:rsidRDefault="004674A6" w:rsidP="004674A6">
      <w:pPr>
        <w:rPr>
          <w:sz w:val="16"/>
        </w:rPr>
      </w:pPr>
    </w:p>
    <w:p w14:paraId="38E9DB73" w14:textId="77777777" w:rsidR="004674A6" w:rsidRPr="00EB2AEF" w:rsidRDefault="004674A6" w:rsidP="004674A6">
      <w:pPr>
        <w:rPr>
          <w:sz w:val="16"/>
        </w:rPr>
      </w:pPr>
      <w:r w:rsidRPr="00EB2AEF">
        <w:rPr>
          <w:sz w:val="16"/>
        </w:rPr>
        <w:t xml:space="preserve">Here we have provided a framework for thinking about the EKC in the context of strategic interactions, ecosystem services and globalization. Normally, </w:t>
      </w:r>
      <w:r w:rsidRPr="00EB2AEF">
        <w:rPr>
          <w:rStyle w:val="StyleUnderline"/>
        </w:rPr>
        <w:t>an EKC is thought to emerge when a population at a sufficiently high level of socioeconomic development demands environmental protection</w:t>
      </w:r>
      <w:r w:rsidRPr="00EB2AEF">
        <w:rPr>
          <w:sz w:val="16"/>
        </w:rPr>
        <w:t xml:space="preserve">. Our framework formalizes how this </w:t>
      </w:r>
      <w:r w:rsidRPr="006C6409">
        <w:rPr>
          <w:rStyle w:val="StyleUnderline"/>
          <w:highlight w:val="green"/>
        </w:rPr>
        <w:t>EKC</w:t>
      </w:r>
      <w:r w:rsidRPr="00EB2AEF">
        <w:rPr>
          <w:sz w:val="16"/>
        </w:rPr>
        <w:t xml:space="preserve"> mechanism </w:t>
      </w:r>
      <w:r w:rsidRPr="00EB2AEF">
        <w:rPr>
          <w:rStyle w:val="StyleUnderline"/>
        </w:rPr>
        <w:t xml:space="preserve">can </w:t>
      </w:r>
      <w:r w:rsidRPr="006C6409">
        <w:rPr>
          <w:rStyle w:val="StyleUnderline"/>
          <w:highlight w:val="green"/>
        </w:rPr>
        <w:t>break down when the population abating</w:t>
      </w:r>
      <w:r w:rsidRPr="00EB2AEF">
        <w:rPr>
          <w:rStyle w:val="StyleUnderline"/>
        </w:rPr>
        <w:t xml:space="preserve"> the environmental degradation </w:t>
      </w:r>
      <w:r w:rsidRPr="006C6409">
        <w:rPr>
          <w:rStyle w:val="StyleUnderline"/>
          <w:highlight w:val="green"/>
        </w:rPr>
        <w:t>and the one experiencing it are different, as</w:t>
      </w:r>
      <w:r w:rsidRPr="00EB2AEF">
        <w:rPr>
          <w:rStyle w:val="StyleUnderline"/>
        </w:rPr>
        <w:t xml:space="preserve"> might </w:t>
      </w:r>
      <w:r w:rsidRPr="006C6409">
        <w:rPr>
          <w:rStyle w:val="StyleUnderline"/>
          <w:highlight w:val="green"/>
        </w:rPr>
        <w:t>occur due to</w:t>
      </w:r>
      <w:r w:rsidRPr="00EB2AEF">
        <w:rPr>
          <w:rStyle w:val="StyleUnderline"/>
        </w:rPr>
        <w:t xml:space="preserve"> the effects of </w:t>
      </w:r>
      <w:r w:rsidRPr="006C6409">
        <w:rPr>
          <w:rStyle w:val="StyleUnderline"/>
          <w:highlight w:val="green"/>
        </w:rPr>
        <w:t>globalization</w:t>
      </w:r>
      <w:r w:rsidRPr="00EB2AEF">
        <w:rPr>
          <w:sz w:val="16"/>
        </w:rPr>
        <w:t xml:space="preserve">. When the negative impacts of an agent’s activities are only felt by themselves (the intrinsic problem), an EKC is possible. However, </w:t>
      </w:r>
      <w:r w:rsidRPr="006C6409">
        <w:rPr>
          <w:rStyle w:val="StyleUnderline"/>
          <w:highlight w:val="green"/>
        </w:rPr>
        <w:t>as each agent experiences</w:t>
      </w:r>
      <w:r w:rsidRPr="00EB2AEF">
        <w:rPr>
          <w:rStyle w:val="StyleUnderline"/>
        </w:rPr>
        <w:t xml:space="preserve"> an increasing </w:t>
      </w:r>
      <w:r w:rsidRPr="006C6409">
        <w:rPr>
          <w:rStyle w:val="StyleUnderline"/>
          <w:highlight w:val="green"/>
        </w:rPr>
        <w:t>impact from the activities of the other player</w:t>
      </w:r>
      <w:r w:rsidRPr="00EB2AEF">
        <w:rPr>
          <w:sz w:val="16"/>
        </w:rPr>
        <w:t xml:space="preserve"> (intrinsic–extrinsic problem), </w:t>
      </w:r>
      <w:r w:rsidRPr="006C6409">
        <w:rPr>
          <w:rStyle w:val="StyleUnderline"/>
          <w:highlight w:val="green"/>
        </w:rPr>
        <w:t>the EKC fades</w:t>
      </w:r>
      <w:r w:rsidRPr="00EB2AEF">
        <w:rPr>
          <w:rStyle w:val="StyleUnderline"/>
        </w:rPr>
        <w:t xml:space="preserve"> and is replaced by a steady trend toward higher degradation rates</w:t>
      </w:r>
      <w:r w:rsidRPr="00EB2AEF">
        <w:rPr>
          <w:sz w:val="16"/>
        </w:rPr>
        <w:t xml:space="preserve">. Finally, in a purely extrinsic scenario, </w:t>
      </w:r>
      <w:r w:rsidRPr="00EB2AEF">
        <w:rPr>
          <w:rStyle w:val="StyleUnderline"/>
        </w:rPr>
        <w:t xml:space="preserve">an EKC is impossible: </w:t>
      </w:r>
      <w:r w:rsidRPr="006C6409">
        <w:rPr>
          <w:rStyle w:val="StyleUnderline"/>
          <w:highlight w:val="green"/>
        </w:rPr>
        <w:t>negative externalities disincentivize environmental protection</w:t>
      </w:r>
      <w:r w:rsidRPr="00EB2AEF">
        <w:rPr>
          <w:rStyle w:val="StyleUnderline"/>
        </w:rPr>
        <w:t xml:space="preserve"> as both players experience the degraded environment produced by the other player.</w:t>
      </w:r>
      <w:r w:rsidRPr="00EB2AEF">
        <w:rPr>
          <w:sz w:val="16"/>
        </w:rPr>
        <w:t xml:space="preserve"> In short, </w:t>
      </w:r>
      <w:r w:rsidRPr="006C6409">
        <w:rPr>
          <w:rStyle w:val="StyleUnderline"/>
          <w:highlight w:val="green"/>
        </w:rPr>
        <w:t>a Tragedy of the Commons develops</w:t>
      </w:r>
      <w:r w:rsidRPr="00EB2AEF">
        <w:rPr>
          <w:sz w:val="16"/>
        </w:rPr>
        <w:t xml:space="preserve">. The framework can also reproduce an N-shaped curve, as has been reported for some pollutants, and yields a coordination game at some parameter values. Generally speaking, under growing globalization, the </w:t>
      </w:r>
      <w:r w:rsidRPr="006C6409">
        <w:rPr>
          <w:rStyle w:val="StyleUnderline"/>
          <w:highlight w:val="green"/>
        </w:rPr>
        <w:t>EKC becomes less reliable as a mechanism for sustainability</w:t>
      </w:r>
      <w:r w:rsidRPr="00EB2AEF">
        <w:rPr>
          <w:sz w:val="16"/>
        </w:rPr>
        <w:t xml:space="preserve"> in the absence of globally coordinated efforts to protect the environment.</w:t>
      </w:r>
    </w:p>
    <w:p w14:paraId="7E94A1EA" w14:textId="77777777" w:rsidR="004674A6" w:rsidRPr="002B650B" w:rsidRDefault="004674A6" w:rsidP="004674A6">
      <w:pPr>
        <w:rPr>
          <w:sz w:val="16"/>
        </w:rPr>
      </w:pPr>
    </w:p>
    <w:p w14:paraId="271497BA" w14:textId="77777777" w:rsidR="004674A6" w:rsidRDefault="004674A6" w:rsidP="004674A6">
      <w:pPr>
        <w:pStyle w:val="Heading4"/>
      </w:pPr>
      <w:r>
        <w:t xml:space="preserve">Externalities are distributed </w:t>
      </w:r>
      <w:r>
        <w:rPr>
          <w:u w:val="single"/>
        </w:rPr>
        <w:t>globally</w:t>
      </w:r>
      <w:r>
        <w:t xml:space="preserve"> which </w:t>
      </w:r>
      <w:r>
        <w:rPr>
          <w:u w:val="single"/>
        </w:rPr>
        <w:t>disproves EKC</w:t>
      </w:r>
      <w:r>
        <w:t xml:space="preserve"> – especially </w:t>
      </w:r>
      <w:r w:rsidRPr="002D3FBB">
        <w:rPr>
          <w:u w:val="single"/>
        </w:rPr>
        <w:t>SO2</w:t>
      </w:r>
      <w:r>
        <w:t xml:space="preserve"> and </w:t>
      </w:r>
      <w:r w:rsidRPr="002D3FBB">
        <w:rPr>
          <w:u w:val="single"/>
        </w:rPr>
        <w:t>NOx</w:t>
      </w:r>
      <w:r>
        <w:t xml:space="preserve"> – prefer a </w:t>
      </w:r>
      <w:r>
        <w:rPr>
          <w:u w:val="single"/>
        </w:rPr>
        <w:t>game theory</w:t>
      </w:r>
      <w:r>
        <w:t xml:space="preserve"> analysis</w:t>
      </w:r>
    </w:p>
    <w:p w14:paraId="5C0D8F03" w14:textId="77777777" w:rsidR="004674A6" w:rsidRPr="002B650B" w:rsidRDefault="004674A6" w:rsidP="004674A6">
      <w:proofErr w:type="spellStart"/>
      <w:r w:rsidRPr="002B650B">
        <w:rPr>
          <w:rStyle w:val="Style13ptBold"/>
        </w:rPr>
        <w:t>Oraby</w:t>
      </w:r>
      <w:proofErr w:type="spellEnd"/>
      <w:r w:rsidRPr="002B650B">
        <w:t xml:space="preserve"> et al </w:t>
      </w:r>
      <w:r w:rsidRPr="002B650B">
        <w:rPr>
          <w:rStyle w:val="Style13ptBold"/>
        </w:rPr>
        <w:t>18</w:t>
      </w:r>
      <w:r w:rsidRPr="002B650B">
        <w:t xml:space="preserve"> [Tamer </w:t>
      </w:r>
      <w:proofErr w:type="spellStart"/>
      <w:r w:rsidRPr="002B650B">
        <w:t>Oraby</w:t>
      </w:r>
      <w:proofErr w:type="spellEnd"/>
      <w:r w:rsidRPr="002B650B">
        <w:t xml:space="preserve">, School of Mathematical and Statistical Sciences, University of Texas Rio Grande Valley. Chris T. </w:t>
      </w:r>
      <w:proofErr w:type="spellStart"/>
      <w:r w:rsidRPr="002B650B">
        <w:t>Bauch</w:t>
      </w:r>
      <w:proofErr w:type="spellEnd"/>
      <w:r w:rsidRPr="002B650B">
        <w:t>, Department of Applied Mathematics, University of Waterloo. Madhur Anand, School of Environmental Sciences, University of Guelph. Handbook of Statistics Volume 39, 2018. https://www.sciencedirect.com/science/article/pii/S016971611830004X</w:t>
      </w:r>
      <w:r>
        <w:t>]</w:t>
      </w:r>
    </w:p>
    <w:p w14:paraId="0F345B22" w14:textId="77777777" w:rsidR="004674A6" w:rsidRDefault="004674A6" w:rsidP="004674A6">
      <w:pPr>
        <w:rPr>
          <w:sz w:val="16"/>
        </w:rPr>
      </w:pPr>
    </w:p>
    <w:p w14:paraId="6698D02F" w14:textId="77777777" w:rsidR="004674A6" w:rsidRPr="00EB2AEF" w:rsidRDefault="004674A6" w:rsidP="004674A6">
      <w:pPr>
        <w:rPr>
          <w:sz w:val="14"/>
        </w:rPr>
      </w:pPr>
      <w:r w:rsidRPr="00EB2AEF">
        <w:rPr>
          <w:sz w:val="14"/>
        </w:rPr>
        <w:t xml:space="preserve">In this chapter, we will consider ecosystem services return and its human perception as a driver for the evolution of emission curves like the EKC, the increasing curve (IC), and the N-shaped curve (NC). Recent conceptual modeling of ecological overexploitation through ecosystem services (Cumming et al., 2014) showed the EKC as a plausible representation for some societies. </w:t>
      </w:r>
      <w:r w:rsidRPr="00EB2AEF">
        <w:rPr>
          <w:rStyle w:val="StyleUnderline"/>
        </w:rPr>
        <w:t>The impact of strategic</w:t>
      </w:r>
      <w:r w:rsidRPr="00EB2AEF">
        <w:rPr>
          <w:sz w:val="14"/>
        </w:rPr>
        <w:t xml:space="preserve"> (game theoretical) </w:t>
      </w:r>
      <w:r w:rsidRPr="00EB2AEF">
        <w:rPr>
          <w:rStyle w:val="StyleUnderline"/>
        </w:rPr>
        <w:t>interactions arising from cross-border externalities on the emergence of an EKC remains</w:t>
      </w:r>
      <w:r w:rsidRPr="00EB2AEF">
        <w:rPr>
          <w:sz w:val="14"/>
        </w:rPr>
        <w:t xml:space="preserve"> also relatively </w:t>
      </w:r>
      <w:r w:rsidRPr="00EB2AEF">
        <w:rPr>
          <w:rStyle w:val="StyleUnderline"/>
        </w:rPr>
        <w:t>unexplored</w:t>
      </w:r>
      <w:r w:rsidRPr="00EB2AEF">
        <w:rPr>
          <w:sz w:val="14"/>
        </w:rPr>
        <w:t xml:space="preserve">. However, </w:t>
      </w:r>
      <w:r w:rsidRPr="00EB2AEF">
        <w:rPr>
          <w:rStyle w:val="StyleUnderline"/>
        </w:rPr>
        <w:t xml:space="preserve">the </w:t>
      </w:r>
      <w:r w:rsidRPr="006C6409">
        <w:rPr>
          <w:rStyle w:val="StyleUnderline"/>
          <w:highlight w:val="green"/>
        </w:rPr>
        <w:t>impacts of</w:t>
      </w:r>
      <w:r w:rsidRPr="00EB2AEF">
        <w:rPr>
          <w:rStyle w:val="StyleUnderline"/>
        </w:rPr>
        <w:t xml:space="preserve"> each country’s </w:t>
      </w:r>
      <w:r w:rsidRPr="006C6409">
        <w:rPr>
          <w:rStyle w:val="StyleUnderline"/>
          <w:highlight w:val="green"/>
        </w:rPr>
        <w:t>economic activities are</w:t>
      </w:r>
      <w:r w:rsidRPr="00EB2AEF">
        <w:rPr>
          <w:rStyle w:val="StyleUnderline"/>
        </w:rPr>
        <w:t xml:space="preserve"> increasingly </w:t>
      </w:r>
      <w:r w:rsidRPr="006C6409">
        <w:rPr>
          <w:rStyle w:val="StyleUnderline"/>
          <w:highlight w:val="green"/>
        </w:rPr>
        <w:t>felt beyond</w:t>
      </w:r>
      <w:r w:rsidRPr="00EB2AEF">
        <w:rPr>
          <w:rStyle w:val="StyleUnderline"/>
        </w:rPr>
        <w:t xml:space="preserve"> its </w:t>
      </w:r>
      <w:r w:rsidRPr="006C6409">
        <w:rPr>
          <w:rStyle w:val="StyleUnderline"/>
          <w:highlight w:val="green"/>
        </w:rPr>
        <w:t>borders due to globalization</w:t>
      </w:r>
      <w:r w:rsidRPr="00EB2AEF">
        <w:rPr>
          <w:rStyle w:val="StyleUnderline"/>
        </w:rPr>
        <w:t xml:space="preserve">. Financial capital </w:t>
      </w:r>
      <w:r w:rsidRPr="00EB2AEF">
        <w:rPr>
          <w:sz w:val="14"/>
        </w:rPr>
        <w:t xml:space="preserve">now </w:t>
      </w:r>
      <w:r w:rsidRPr="00EB2AEF">
        <w:rPr>
          <w:rStyle w:val="StyleUnderline"/>
        </w:rPr>
        <w:t>flows freely across the globe</w:t>
      </w:r>
      <w:r w:rsidRPr="00EB2AEF">
        <w:rPr>
          <w:sz w:val="14"/>
        </w:rPr>
        <w:t xml:space="preserve">, and often to and from places far distant from the economic activities that helped generate the capital. </w:t>
      </w:r>
      <w:r w:rsidRPr="006C6409">
        <w:rPr>
          <w:rStyle w:val="StyleUnderline"/>
          <w:highlight w:val="green"/>
        </w:rPr>
        <w:t>As a result</w:t>
      </w:r>
      <w:r w:rsidRPr="00EB2AEF">
        <w:rPr>
          <w:rStyle w:val="StyleUnderline"/>
        </w:rPr>
        <w:t>,</w:t>
      </w:r>
      <w:r w:rsidRPr="00EB2AEF">
        <w:rPr>
          <w:sz w:val="14"/>
        </w:rPr>
        <w:t xml:space="preserve"> the </w:t>
      </w:r>
      <w:r w:rsidRPr="006C6409">
        <w:rPr>
          <w:rStyle w:val="StyleUnderline"/>
          <w:highlight w:val="green"/>
        </w:rPr>
        <w:t>benefits of economic activity may not accrue to the populations that suffered</w:t>
      </w:r>
      <w:r w:rsidRPr="00EB2AEF">
        <w:rPr>
          <w:rStyle w:val="StyleUnderline"/>
        </w:rPr>
        <w:t xml:space="preserve"> the resulting </w:t>
      </w:r>
      <w:r w:rsidRPr="006C6409">
        <w:rPr>
          <w:rStyle w:val="StyleUnderline"/>
          <w:highlight w:val="green"/>
        </w:rPr>
        <w:t>environmental damage</w:t>
      </w:r>
      <w:r w:rsidRPr="00EB2AEF">
        <w:rPr>
          <w:rStyle w:val="StyleUnderline"/>
        </w:rPr>
        <w:t>. Examples</w:t>
      </w:r>
      <w:r w:rsidRPr="00EB2AEF">
        <w:rPr>
          <w:sz w:val="14"/>
        </w:rPr>
        <w:t xml:space="preserve"> of this dynamic </w:t>
      </w:r>
      <w:r w:rsidRPr="00EB2AEF">
        <w:rPr>
          <w:rStyle w:val="StyleUnderline"/>
        </w:rPr>
        <w:t xml:space="preserve">include </w:t>
      </w:r>
      <w:r w:rsidRPr="006C6409">
        <w:rPr>
          <w:rStyle w:val="StyleUnderline"/>
          <w:highlight w:val="green"/>
        </w:rPr>
        <w:t>industrial pollutants</w:t>
      </w:r>
      <w:r w:rsidRPr="00EB2AEF">
        <w:rPr>
          <w:rStyle w:val="StyleUnderline"/>
        </w:rPr>
        <w:t xml:space="preserve"> in lower-income countries, </w:t>
      </w:r>
      <w:r w:rsidRPr="006C6409">
        <w:rPr>
          <w:rStyle w:val="StyleUnderline"/>
          <w:highlight w:val="green"/>
        </w:rPr>
        <w:t>such as SO2, CO, and NOx, created by</w:t>
      </w:r>
      <w:r w:rsidRPr="00EB2AEF">
        <w:rPr>
          <w:sz w:val="14"/>
        </w:rPr>
        <w:t xml:space="preserve"> the manufacture </w:t>
      </w:r>
      <w:r w:rsidRPr="00EB2AEF">
        <w:rPr>
          <w:rStyle w:val="StyleUnderline"/>
        </w:rPr>
        <w:t xml:space="preserve">of </w:t>
      </w:r>
      <w:r w:rsidRPr="006C6409">
        <w:rPr>
          <w:rStyle w:val="StyleUnderline"/>
          <w:highlight w:val="green"/>
        </w:rPr>
        <w:t>items for export to higher-income countries</w:t>
      </w:r>
      <w:r w:rsidRPr="00EB2AEF">
        <w:rPr>
          <w:sz w:val="14"/>
        </w:rPr>
        <w:t xml:space="preserve">. Similarly, </w:t>
      </w:r>
      <w:r w:rsidRPr="00EB2AEF">
        <w:rPr>
          <w:rStyle w:val="StyleUnderline"/>
        </w:rPr>
        <w:t>a population may opt to import forest products rather than clear-cut its own forests, thereby effectively exporting their deforestation.</w:t>
      </w:r>
      <w:r w:rsidRPr="00EB2AEF">
        <w:rPr>
          <w:sz w:val="14"/>
        </w:rPr>
        <w:t xml:space="preserve"> Previously, the population would have had to live with the consequences of its deforestation practices. Therefore, </w:t>
      </w:r>
      <w:r w:rsidRPr="00EB2AEF">
        <w:rPr>
          <w:rStyle w:val="StyleUnderline"/>
        </w:rPr>
        <w:t>in an era of unprecedented globalization, it is not clear whether</w:t>
      </w:r>
      <w:r w:rsidRPr="00EB2AEF">
        <w:rPr>
          <w:sz w:val="14"/>
        </w:rPr>
        <w:t xml:space="preserve"> the </w:t>
      </w:r>
      <w:r w:rsidRPr="00EB2AEF">
        <w:rPr>
          <w:rStyle w:val="StyleUnderline"/>
        </w:rPr>
        <w:t>mechanisms which</w:t>
      </w:r>
      <w:r w:rsidRPr="00EB2AEF">
        <w:rPr>
          <w:sz w:val="14"/>
        </w:rPr>
        <w:t xml:space="preserve"> might have </w:t>
      </w:r>
      <w:r w:rsidRPr="00EB2AEF">
        <w:rPr>
          <w:rStyle w:val="StyleUnderline"/>
        </w:rPr>
        <w:t>supported</w:t>
      </w:r>
      <w:r w:rsidRPr="00EB2AEF">
        <w:rPr>
          <w:sz w:val="14"/>
        </w:rPr>
        <w:t xml:space="preserve"> an </w:t>
      </w:r>
      <w:r w:rsidRPr="00EB2AEF">
        <w:rPr>
          <w:rStyle w:val="StyleUnderline"/>
        </w:rPr>
        <w:t>EKC</w:t>
      </w:r>
      <w:r w:rsidRPr="00EB2AEF">
        <w:rPr>
          <w:sz w:val="14"/>
        </w:rPr>
        <w:t xml:space="preserve"> previously </w:t>
      </w:r>
      <w:r w:rsidRPr="00EB2AEF">
        <w:rPr>
          <w:rStyle w:val="StyleUnderline"/>
        </w:rPr>
        <w:t>can still be relied upon</w:t>
      </w:r>
      <w:r w:rsidRPr="00EB2AEF">
        <w:rPr>
          <w:sz w:val="14"/>
        </w:rPr>
        <w:t xml:space="preserve">. In still other cases, degradation has always been global and cross-border, but the impact has not been recognized until recently. For example, </w:t>
      </w:r>
      <w:r w:rsidRPr="00EB2AEF">
        <w:rPr>
          <w:rStyle w:val="StyleUnderline"/>
        </w:rPr>
        <w:t>CO2 emissions have always been</w:t>
      </w:r>
      <w:r w:rsidRPr="00EB2AEF">
        <w:rPr>
          <w:sz w:val="14"/>
        </w:rPr>
        <w:t xml:space="preserve"> a </w:t>
      </w:r>
      <w:r w:rsidRPr="00EB2AEF">
        <w:rPr>
          <w:rStyle w:val="StyleUnderline"/>
        </w:rPr>
        <w:t>global</w:t>
      </w:r>
      <w:r w:rsidRPr="00EB2AEF">
        <w:rPr>
          <w:sz w:val="14"/>
        </w:rPr>
        <w:t xml:space="preserve"> problem due to atmospheric mixing, </w:t>
      </w:r>
      <w:r w:rsidRPr="00EB2AEF">
        <w:rPr>
          <w:rStyle w:val="StyleUnderline"/>
        </w:rPr>
        <w:t>but</w:t>
      </w:r>
      <w:r w:rsidRPr="00EB2AEF">
        <w:rPr>
          <w:sz w:val="14"/>
        </w:rPr>
        <w:t xml:space="preserve"> the </w:t>
      </w:r>
      <w:r w:rsidRPr="00EB2AEF">
        <w:rPr>
          <w:rStyle w:val="StyleUnderline"/>
        </w:rPr>
        <w:t>impacts have only been realized in recent decades, as industrial activity continues to expand</w:t>
      </w:r>
      <w:r w:rsidRPr="00EB2AEF">
        <w:rPr>
          <w:sz w:val="14"/>
        </w:rPr>
        <w:t xml:space="preserve">. These examples illustrate the need for a framework to think about how globalization influences the reliability of the EKC as a mechanism for sustainable development. p0040 We </w:t>
      </w:r>
      <w:r w:rsidRPr="00EB2AEF">
        <w:rPr>
          <w:rStyle w:val="StyleUnderline"/>
        </w:rPr>
        <w:t>present a game theoretical framework</w:t>
      </w:r>
      <w:r w:rsidRPr="00EB2AEF">
        <w:rPr>
          <w:sz w:val="14"/>
        </w:rPr>
        <w:t xml:space="preserve"> that </w:t>
      </w:r>
      <w:r w:rsidRPr="00EB2AEF">
        <w:rPr>
          <w:rStyle w:val="StyleUnderline"/>
        </w:rPr>
        <w:t>explores</w:t>
      </w:r>
      <w:r w:rsidRPr="00EB2AEF">
        <w:rPr>
          <w:sz w:val="14"/>
        </w:rPr>
        <w:t xml:space="preserve"> the </w:t>
      </w:r>
      <w:r w:rsidRPr="00EB2AEF">
        <w:rPr>
          <w:rStyle w:val="StyleUnderline"/>
        </w:rPr>
        <w:t>relationship between an agent’s level of socioeconomic development and the agent’s choice about how much environmental degradation due to economic activity they allow to occur</w:t>
      </w:r>
      <w:r w:rsidRPr="00EB2AEF">
        <w:rPr>
          <w:sz w:val="14"/>
        </w:rPr>
        <w:t xml:space="preserve">. A tunable parameter controls the degree of globalization, conceptualized as the extent to which an agent experiences negative effects due either to the other agent’s choices (extrinsic effects) or due to their own choices (intrinsic effects). The cost paid for environmental degradation depends on how much ecosystem service is lost. We use ecological knowledge to inform the assumptions regarding lost ecosystem services. The emergence of an EKC and the type of continuous strategy game depend strongly on the degree of globalization, as well as the ecosystem services function and the level of socioeconomic development. </w:t>
      </w:r>
      <w:r w:rsidRPr="00EB2AEF">
        <w:rPr>
          <w:rStyle w:val="StyleUnderline"/>
        </w:rPr>
        <w:t xml:space="preserve">The framework is general enough to encompass most curves that have been posited thus far in the literature, including the baseline scenario of an EKC, as well as scenarios where </w:t>
      </w:r>
      <w:r w:rsidRPr="006C6409">
        <w:rPr>
          <w:rStyle w:val="StyleUnderline"/>
          <w:highlight w:val="green"/>
        </w:rPr>
        <w:t>negative externalities cause failure of</w:t>
      </w:r>
      <w:r w:rsidRPr="00EB2AEF">
        <w:rPr>
          <w:rStyle w:val="StyleUnderline"/>
        </w:rPr>
        <w:t xml:space="preserve"> the </w:t>
      </w:r>
      <w:r w:rsidRPr="006C6409">
        <w:rPr>
          <w:rStyle w:val="StyleUnderline"/>
          <w:highlight w:val="green"/>
        </w:rPr>
        <w:t>EKC, generating an increasing curve</w:t>
      </w:r>
      <w:r w:rsidRPr="00EB2AEF">
        <w:rPr>
          <w:rStyle w:val="StyleUnderline"/>
        </w:rPr>
        <w:t xml:space="preserve"> (IC), or an N-shaped curve (NC) </w:t>
      </w:r>
      <w:r w:rsidRPr="006C6409">
        <w:rPr>
          <w:rStyle w:val="StyleUnderline"/>
          <w:highlight w:val="green"/>
        </w:rPr>
        <w:t>instead</w:t>
      </w:r>
      <w:r w:rsidRPr="00EB2AEF">
        <w:rPr>
          <w:rStyle w:val="StyleUnderline"/>
        </w:rPr>
        <w:t>.</w:t>
      </w:r>
      <w:r w:rsidRPr="00EB2AEF">
        <w:rPr>
          <w:sz w:val="14"/>
        </w:rPr>
        <w:t xml:space="preserve"> Moreover, the turning point of the EKC depends on the parameters of the ecosystem services impact function and the degree of globalization. Also, a coordination game can unfold as the development level of both agents increases. In the next section, we describe the theoretical framework.</w:t>
      </w:r>
    </w:p>
    <w:p w14:paraId="05129BF0" w14:textId="160D9BBF" w:rsidR="00F6140F" w:rsidRDefault="00F6140F" w:rsidP="00F6140F">
      <w:pPr>
        <w:pStyle w:val="Heading2"/>
      </w:pPr>
      <w:r>
        <w:t>Transition</w:t>
      </w:r>
    </w:p>
    <w:p w14:paraId="1ECD7230" w14:textId="77777777" w:rsidR="00546E67" w:rsidRDefault="00546E67" w:rsidP="00546E67">
      <w:pPr>
        <w:pStyle w:val="Heading3"/>
      </w:pPr>
      <w:r>
        <w:rPr>
          <w:shd w:val="clear" w:color="auto" w:fill="F8F8F8"/>
        </w:rPr>
        <w:t>2NC --- Transition --- Solves Warming</w:t>
      </w:r>
    </w:p>
    <w:p w14:paraId="4AA26BC3" w14:textId="77777777" w:rsidR="00546E67" w:rsidRDefault="00546E67" w:rsidP="00546E67">
      <w:pPr>
        <w:pStyle w:val="Heading4"/>
      </w:pPr>
      <w:r>
        <w:t>Growth based societies inevitably fails --- degrowth key to avoid extinction and restructure wealth distribution</w:t>
      </w:r>
    </w:p>
    <w:p w14:paraId="540CE6E3" w14:textId="77777777" w:rsidR="00546E67" w:rsidRPr="003156FB" w:rsidRDefault="00546E67" w:rsidP="00546E67">
      <w:pPr>
        <w:rPr>
          <w:rStyle w:val="Style13ptBold"/>
          <w:b w:val="0"/>
          <w:bCs w:val="0"/>
        </w:rPr>
      </w:pPr>
      <w:r>
        <w:rPr>
          <w:rStyle w:val="Style13ptBold"/>
        </w:rPr>
        <w:t xml:space="preserve">Herbert 19 </w:t>
      </w:r>
      <w:r w:rsidRPr="003156FB">
        <w:rPr>
          <w:rStyle w:val="Style13ptBold"/>
          <w:b w:val="0"/>
          <w:bCs w:val="0"/>
          <w:sz w:val="16"/>
          <w:szCs w:val="16"/>
        </w:rPr>
        <w:t xml:space="preserve">(Joe Herbert is a PhD student in Human Geography at Newcastle University researching the presence of a degrowth ethos amongst young environmental activists in the UK, Degrowth: the transformation needed to combat climate breakdown, </w:t>
      </w:r>
      <w:hyperlink r:id="rId42" w:history="1">
        <w:r w:rsidRPr="003156FB">
          <w:rPr>
            <w:rStyle w:val="Hyperlink"/>
            <w:bCs/>
            <w:sz w:val="16"/>
            <w:szCs w:val="16"/>
          </w:rPr>
          <w:t>https://www.degrowth.info/en/2019/12/degrowth-the-transformation-needed-to-combat-climate-breakdown/</w:t>
        </w:r>
      </w:hyperlink>
      <w:r w:rsidRPr="003156FB">
        <w:rPr>
          <w:rStyle w:val="Style13ptBold"/>
          <w:b w:val="0"/>
          <w:bCs w:val="0"/>
          <w:sz w:val="16"/>
          <w:szCs w:val="16"/>
        </w:rPr>
        <w:t xml:space="preserve">, Degrowth, </w:t>
      </w:r>
      <w:proofErr w:type="spellStart"/>
      <w:r w:rsidRPr="003156FB">
        <w:rPr>
          <w:rStyle w:val="Style13ptBold"/>
          <w:b w:val="0"/>
          <w:bCs w:val="0"/>
          <w:sz w:val="16"/>
          <w:szCs w:val="16"/>
        </w:rPr>
        <w:t>tkk</w:t>
      </w:r>
      <w:proofErr w:type="spellEnd"/>
      <w:r w:rsidRPr="003156FB">
        <w:rPr>
          <w:rStyle w:val="Style13ptBold"/>
          <w:b w:val="0"/>
          <w:bCs w:val="0"/>
          <w:sz w:val="16"/>
          <w:szCs w:val="16"/>
        </w:rPr>
        <w:t>)</w:t>
      </w:r>
    </w:p>
    <w:p w14:paraId="0E028482" w14:textId="77777777" w:rsidR="00546E67" w:rsidRPr="003156FB" w:rsidRDefault="00546E67" w:rsidP="00546E67">
      <w:pPr>
        <w:rPr>
          <w:rStyle w:val="Emphasis"/>
        </w:rPr>
      </w:pPr>
      <w:r w:rsidRPr="00DC6159">
        <w:rPr>
          <w:u w:val="single"/>
        </w:rPr>
        <w:t xml:space="preserve">The concept of </w:t>
      </w:r>
      <w:r w:rsidRPr="00DC6159">
        <w:rPr>
          <w:rStyle w:val="Emphasis"/>
        </w:rPr>
        <w:t>growth</w:t>
      </w:r>
      <w:r w:rsidRPr="00DC6159">
        <w:rPr>
          <w:u w:val="single"/>
        </w:rPr>
        <w:t xml:space="preserve"> is an altar at which economists, politicians and businesspeople across the political spectrum </w:t>
      </w:r>
      <w:r w:rsidRPr="00DC6159">
        <w:rPr>
          <w:rStyle w:val="Emphasis"/>
        </w:rPr>
        <w:t>have worshipped for decades. Unfortunately</w:t>
      </w:r>
      <w:r w:rsidRPr="00DC6159">
        <w:rPr>
          <w:u w:val="single"/>
        </w:rPr>
        <w:t xml:space="preserve">, where the planet’s long-term habitability is concerned, it is </w:t>
      </w:r>
      <w:r w:rsidRPr="00DC6159">
        <w:rPr>
          <w:rStyle w:val="Emphasis"/>
        </w:rPr>
        <w:t xml:space="preserve">this </w:t>
      </w:r>
      <w:r w:rsidRPr="006C6409">
        <w:rPr>
          <w:rStyle w:val="Emphasis"/>
          <w:highlight w:val="green"/>
        </w:rPr>
        <w:t>obsession with growth</w:t>
      </w:r>
      <w:r w:rsidRPr="00DC6159">
        <w:rPr>
          <w:rStyle w:val="Emphasis"/>
        </w:rPr>
        <w:t xml:space="preserve"> which </w:t>
      </w:r>
      <w:r w:rsidRPr="006C6409">
        <w:rPr>
          <w:rStyle w:val="Emphasis"/>
          <w:highlight w:val="green"/>
        </w:rPr>
        <w:t>may ultimately be our undoing</w:t>
      </w:r>
      <w:r w:rsidRPr="003156FB">
        <w:rPr>
          <w:sz w:val="16"/>
        </w:rPr>
        <w:t xml:space="preserve">. The growth imperative Growth is a distinctly modern idea. In 1934, Simon Kuznets developed the metric of Gross Domestic Product (GDP) as a means to measure national incomes, though he warned that GDP could not be considered a substitute indicator for welfare. By the 1950s, GDP growth became established as a key metric of societal progress. However, further warnings against treating growth as a silver bullet to society’s problems would emerge. In 1968, US presidential candidate Robert Kennedy proclaimed that GDP growth measured everything “except that which makes life worthwhile”. Kennedy’s warning was also ignored, and the primacy of the growth imperative only strengthened. Some 50 years on, </w:t>
      </w:r>
      <w:r w:rsidRPr="00DC6159">
        <w:rPr>
          <w:u w:val="single"/>
        </w:rPr>
        <w:t>growth remains as revered in mainstream economic policy-making as it was then. With hindsight, we now see a more destructive reality of the growth imperative</w:t>
      </w:r>
      <w:r w:rsidRPr="003156FB">
        <w:rPr>
          <w:sz w:val="16"/>
        </w:rPr>
        <w:t xml:space="preserve"> than even Kennedy acknowledged. </w:t>
      </w:r>
      <w:r w:rsidRPr="006C6409">
        <w:rPr>
          <w:rStyle w:val="Emphasis"/>
          <w:highlight w:val="green"/>
        </w:rPr>
        <w:t>Not only does growth fail to measure that which makes life worthwhile, it in fact directly jeopardizes the long term sustainability of life on Earth</w:t>
      </w:r>
      <w:r w:rsidRPr="003156FB">
        <w:rPr>
          <w:sz w:val="16"/>
        </w:rPr>
        <w:t xml:space="preserve">. </w:t>
      </w:r>
      <w:r w:rsidRPr="00DC6159">
        <w:rPr>
          <w:u w:val="single"/>
        </w:rPr>
        <w:t>The very notion of infinite growth detaches the economy from any ecological reality. The economy is simply a product of social relations and ultimately embedded within the planet’s ecological limits</w:t>
      </w:r>
      <w:r w:rsidRPr="003156FB">
        <w:rPr>
          <w:sz w:val="16"/>
        </w:rPr>
        <w:t xml:space="preserve">. Considered in these terms, a logical inference follows; </w:t>
      </w:r>
      <w:r w:rsidRPr="006C6409">
        <w:rPr>
          <w:rStyle w:val="Emphasis"/>
          <w:highlight w:val="green"/>
        </w:rPr>
        <w:t>infinite growth in the size of the economy is unsustainable within a finite planetary system</w:t>
      </w:r>
      <w:r w:rsidRPr="00DC6159">
        <w:rPr>
          <w:rStyle w:val="Emphasis"/>
        </w:rPr>
        <w:t>.</w:t>
      </w:r>
      <w:r w:rsidRPr="003156FB">
        <w:rPr>
          <w:sz w:val="16"/>
        </w:rPr>
        <w:t xml:space="preserve"> Since its inception, growth in a nation’s GDP has been coupled to growth in the material ‘footprint’ of that economy. Put simply, any generation of economic value requires resources. These resources are extracted from somewhere in the world, used in some fashion to create energy or further materials, and waste products are created and disposed of as a result, such as greenhouse gas emissions. </w:t>
      </w:r>
      <w:r w:rsidRPr="006C6409">
        <w:rPr>
          <w:highlight w:val="green"/>
          <w:u w:val="single"/>
        </w:rPr>
        <w:t>When infinite economic growth is pursued, this cycle of material extraction, usage, and waste by extension grows larger and larger.</w:t>
      </w:r>
      <w:r w:rsidRPr="00DC6159">
        <w:rPr>
          <w:u w:val="single"/>
        </w:rPr>
        <w:t xml:space="preserve"> This means </w:t>
      </w:r>
      <w:r w:rsidRPr="006C6409">
        <w:rPr>
          <w:highlight w:val="green"/>
          <w:u w:val="single"/>
        </w:rPr>
        <w:t>further resource depletion, more</w:t>
      </w:r>
      <w:r w:rsidRPr="00DC6159">
        <w:rPr>
          <w:u w:val="single"/>
        </w:rPr>
        <w:t xml:space="preserve"> fossil fuels burnt causing deadly </w:t>
      </w:r>
      <w:r w:rsidRPr="006C6409">
        <w:rPr>
          <w:highlight w:val="green"/>
          <w:u w:val="single"/>
        </w:rPr>
        <w:t>emissions, and more</w:t>
      </w:r>
      <w:r w:rsidRPr="00DC6159">
        <w:rPr>
          <w:u w:val="single"/>
        </w:rPr>
        <w:t xml:space="preserve"> waste </w:t>
      </w:r>
      <w:r w:rsidRPr="006C6409">
        <w:rPr>
          <w:highlight w:val="green"/>
          <w:u w:val="single"/>
        </w:rPr>
        <w:t>pollutants</w:t>
      </w:r>
      <w:r w:rsidRPr="00DC6159">
        <w:rPr>
          <w:u w:val="single"/>
        </w:rPr>
        <w:t xml:space="preserve"> filtering into Earth’s ecosystems, such as the oceans and</w:t>
      </w:r>
      <w:r w:rsidRPr="003156FB">
        <w:rPr>
          <w:sz w:val="16"/>
        </w:rPr>
        <w:t xml:space="preserve"> soil. The overwhelming majority of contemporary efforts to tackle climate breakdown are predicated on the possibility of ‘decoupling’ economic growth from material impact. </w:t>
      </w:r>
      <w:r w:rsidRPr="00DC6159">
        <w:rPr>
          <w:u w:val="single"/>
        </w:rPr>
        <w:t>Even proposals on the more radical edges of mainstream discourse, such as the Green New Deal, fall within this vein</w:t>
      </w:r>
      <w:r w:rsidRPr="003156FB">
        <w:rPr>
          <w:sz w:val="16"/>
        </w:rPr>
        <w:t xml:space="preserve">. </w:t>
      </w:r>
      <w:r w:rsidRPr="00DC6159">
        <w:rPr>
          <w:u w:val="single"/>
        </w:rPr>
        <w:t xml:space="preserve">The idea is that large scale investment to switch the energy supply from fossil fuels to renewables can pave the way for ‘green’ growth, which is decoupled from damaging ecological impacts such as carbon emissions. </w:t>
      </w:r>
      <w:r w:rsidRPr="006C6409">
        <w:rPr>
          <w:rStyle w:val="Emphasis"/>
          <w:highlight w:val="green"/>
        </w:rPr>
        <w:t>Put simply, any generation of economic value requires resources</w:t>
      </w:r>
      <w:r w:rsidRPr="003156FB">
        <w:rPr>
          <w:sz w:val="16"/>
        </w:rPr>
        <w:t xml:space="preserve">. These resources are extracted from somewhere in the world, used in some fashion to create energy or further materials Unfortunately, there are fundamental flaws in this plan. The Energy Return on Investment (EROI) of renewable energies is generally much lower than that of fossil fuels. </w:t>
      </w:r>
      <w:r w:rsidRPr="003156FB">
        <w:rPr>
          <w:u w:val="single"/>
        </w:rPr>
        <w:t>In other words, for a given amount of resources invested in renewables, you receive much less usable energy back than the same investment in fossil fuels would yield. This is because power such as that from the sun and wind is more diffuse and harder to capture</w:t>
      </w:r>
      <w:r w:rsidRPr="003156FB">
        <w:rPr>
          <w:sz w:val="16"/>
        </w:rPr>
        <w:t xml:space="preserve">. </w:t>
      </w:r>
      <w:r w:rsidRPr="003156FB">
        <w:rPr>
          <w:u w:val="single"/>
        </w:rPr>
        <w:t xml:space="preserve">Renewables, therefore, require more land, and their construction is energy-intensive and necessitates many rare earth materials. </w:t>
      </w:r>
      <w:r w:rsidRPr="003156FB">
        <w:rPr>
          <w:rStyle w:val="Emphasis"/>
        </w:rPr>
        <w:t xml:space="preserve">So </w:t>
      </w:r>
      <w:r w:rsidRPr="006C6409">
        <w:rPr>
          <w:rStyle w:val="Emphasis"/>
          <w:highlight w:val="green"/>
        </w:rPr>
        <w:t>although renewables create fewer carbon emissions than fossil fuels, their ecological impact shifts into other forms</w:t>
      </w:r>
      <w:r w:rsidRPr="003156FB">
        <w:rPr>
          <w:sz w:val="16"/>
        </w:rPr>
        <w:t xml:space="preserve">. Accordingly, recent research has shown that </w:t>
      </w:r>
      <w:r w:rsidRPr="006C6409">
        <w:rPr>
          <w:highlight w:val="green"/>
          <w:u w:val="single"/>
        </w:rPr>
        <w:t>absolute decoupling of economic growth from material impact is incredibly unlikely, especially at the scale and pace needed to limit global warming to below the much-discussed two-degree rise above pre-industrial levels</w:t>
      </w:r>
      <w:r w:rsidRPr="003156FB">
        <w:rPr>
          <w:sz w:val="16"/>
        </w:rPr>
        <w:t xml:space="preserve">. Even if a global rollout of renewable technologies occurred tomorrow, it is unlikely that their energy returns would be sufficient to meet the current energy demand of the global economy. </w:t>
      </w:r>
      <w:r w:rsidRPr="003156FB">
        <w:rPr>
          <w:u w:val="single"/>
        </w:rPr>
        <w:t>For these reasons, the growth paradigm cannot deliver the economic and social transformation required to meaningfully combat climate and ecological breakdown</w:t>
      </w:r>
      <w:r w:rsidRPr="003156FB">
        <w:rPr>
          <w:sz w:val="16"/>
        </w:rPr>
        <w:t xml:space="preserve">. If we are to create a just and sustainable future for life on Earth, </w:t>
      </w:r>
      <w:r w:rsidRPr="006C6409">
        <w:rPr>
          <w:rStyle w:val="Emphasis"/>
          <w:highlight w:val="green"/>
        </w:rPr>
        <w:t>we must instead look to alternative economic paradigm</w:t>
      </w:r>
      <w:r w:rsidRPr="003156FB">
        <w:rPr>
          <w:rStyle w:val="Emphasis"/>
        </w:rPr>
        <w:t xml:space="preserve">s which explicitly contest the growth imperative. </w:t>
      </w:r>
      <w:r w:rsidRPr="006C6409">
        <w:rPr>
          <w:rStyle w:val="Emphasis"/>
          <w:highlight w:val="green"/>
        </w:rPr>
        <w:t>One such paradigm is degrowth</w:t>
      </w:r>
      <w:r w:rsidRPr="003156FB">
        <w:rPr>
          <w:sz w:val="16"/>
        </w:rPr>
        <w:t xml:space="preserve">. What is degrowth? </w:t>
      </w:r>
      <w:r w:rsidRPr="003156FB">
        <w:rPr>
          <w:u w:val="single"/>
        </w:rPr>
        <w:t>Degrowth argues for a managed equitable downscaling of the material size of the global economy before reaching a ‘steady-state’ at safe ecological levels. Degrowth does not represent the opposite of growth, recession, but a complete restructuring of society around values of conviviality, solidarity, and sufficiency</w:t>
      </w:r>
      <w:r w:rsidRPr="003156FB">
        <w:rPr>
          <w:sz w:val="16"/>
        </w:rPr>
        <w:t xml:space="preserve">. One major reason why degrowth is nowhere near the language of economists and politicians in positions of power is that it necessitates a significant redistributive agenda both within and between nations. Historically and presently, the wealthy nations of the global North – dating back to their colonial pasts – have played by far the greatest role in plundering Earth’s natural resources and polluting the climate. It would be ecologically catastrophic to universalize the levels of affluence present in these nations throughout the rest of the world. Alternatively, </w:t>
      </w:r>
      <w:r w:rsidRPr="006C6409">
        <w:rPr>
          <w:highlight w:val="green"/>
          <w:u w:val="single"/>
        </w:rPr>
        <w:t>degrowth provides a means for wealthy nations and former colonizers to begin repaying their ‘climate and ecological debt to the global Sout</w:t>
      </w:r>
      <w:r w:rsidRPr="003156FB">
        <w:rPr>
          <w:u w:val="single"/>
        </w:rPr>
        <w:t>h’. Degrowth would, therefore, result in a global economy with a smaller net material footprint, but one that is much more equitably distributed between peoples and nations. Degrowth is therefore also a call for climate justice</w:t>
      </w:r>
      <w:r w:rsidRPr="003156FB">
        <w:rPr>
          <w:sz w:val="16"/>
        </w:rPr>
        <w:t xml:space="preserve">. Degrowth does not represent the opposite of growth, recession, but a complete restructuring of society around values of conviviality, solidarity, and sufficiency. To achieve this aim, degrowth argues for establishing more localized economies, which reduce the reliance on high-emission international trade flows. By strengthening the role of co-operatives, solidarity and sharing economies, production processes could be democratically organized around social and ecological well-being, rather than the resource-insatiable profit motive. As a result, the power of the wage-labour market over peoples’ lives would also be diminished. </w:t>
      </w:r>
      <w:r w:rsidRPr="006C6409">
        <w:rPr>
          <w:highlight w:val="green"/>
          <w:u w:val="single"/>
        </w:rPr>
        <w:t>Consequently, degrowth not only provides a practical route out of climate breakdown but also offers the prospect of simpler, more fulfilling ways of living, where more time can be dedicated to community, relationships and creative pursuits</w:t>
      </w:r>
      <w:r w:rsidRPr="003156FB">
        <w:rPr>
          <w:sz w:val="16"/>
        </w:rPr>
        <w:t xml:space="preserve">. To reframe Kennedy’s words, </w:t>
      </w:r>
      <w:r w:rsidRPr="006C6409">
        <w:rPr>
          <w:rStyle w:val="Emphasis"/>
          <w:highlight w:val="green"/>
        </w:rPr>
        <w:t>degrowth truly has the power to prioritize the things which make life worthwhile.</w:t>
      </w:r>
    </w:p>
    <w:p w14:paraId="11A2343D" w14:textId="77777777" w:rsidR="00546E67" w:rsidRDefault="00546E67" w:rsidP="00546E67">
      <w:pPr>
        <w:pStyle w:val="Heading4"/>
      </w:pPr>
      <w:r>
        <w:t>Green growth fails --- only achieves relative decoupling – that’s not enough</w:t>
      </w:r>
    </w:p>
    <w:p w14:paraId="16BAC6CE" w14:textId="77777777" w:rsidR="00546E67" w:rsidRPr="007A38C4" w:rsidRDefault="00546E67" w:rsidP="00546E67">
      <w:pPr>
        <w:rPr>
          <w:rStyle w:val="Emphasis"/>
        </w:rPr>
      </w:pPr>
      <w:r w:rsidRPr="007A38C4">
        <w:rPr>
          <w:sz w:val="16"/>
        </w:rPr>
        <w:t xml:space="preserve">You may have missed it, but a recent report declared </w:t>
      </w:r>
      <w:r w:rsidRPr="007A38C4">
        <w:rPr>
          <w:u w:val="single"/>
        </w:rPr>
        <w:t xml:space="preserve">that the main strategy of world leaders for tackling climate change won’t work. It’s called </w:t>
      </w:r>
      <w:r w:rsidRPr="006C6409">
        <w:rPr>
          <w:highlight w:val="green"/>
          <w:u w:val="single"/>
        </w:rPr>
        <w:t>green growth</w:t>
      </w:r>
      <w:r w:rsidRPr="007A38C4">
        <w:rPr>
          <w:sz w:val="16"/>
        </w:rPr>
        <w:t xml:space="preserve">, and it’s </w:t>
      </w:r>
      <w:proofErr w:type="spellStart"/>
      <w:r w:rsidRPr="007A38C4">
        <w:rPr>
          <w:sz w:val="16"/>
        </w:rPr>
        <w:t>favoured</w:t>
      </w:r>
      <w:proofErr w:type="spellEnd"/>
      <w:r w:rsidRPr="007A38C4">
        <w:rPr>
          <w:sz w:val="16"/>
        </w:rPr>
        <w:t xml:space="preserve"> by some of the largest and most influential </w:t>
      </w:r>
      <w:proofErr w:type="spellStart"/>
      <w:r w:rsidRPr="007A38C4">
        <w:rPr>
          <w:sz w:val="16"/>
        </w:rPr>
        <w:t>organisations</w:t>
      </w:r>
      <w:proofErr w:type="spellEnd"/>
      <w:r w:rsidRPr="007A38C4">
        <w:rPr>
          <w:sz w:val="16"/>
        </w:rPr>
        <w:t xml:space="preserve"> in the world, including the United Nations and the World Bank. Green growth is a vague term with many definitions, but broadly speaking, </w:t>
      </w:r>
      <w:r w:rsidRPr="007A38C4">
        <w:rPr>
          <w:u w:val="single"/>
        </w:rPr>
        <w:t xml:space="preserve">it’s </w:t>
      </w:r>
      <w:r w:rsidRPr="006C6409">
        <w:rPr>
          <w:highlight w:val="green"/>
          <w:u w:val="single"/>
        </w:rPr>
        <w:t>the idea that society can reduce</w:t>
      </w:r>
      <w:r w:rsidRPr="007A38C4">
        <w:rPr>
          <w:u w:val="single"/>
        </w:rPr>
        <w:t xml:space="preserve"> its environmental </w:t>
      </w:r>
      <w:r w:rsidRPr="006C6409">
        <w:rPr>
          <w:highlight w:val="green"/>
          <w:u w:val="single"/>
        </w:rPr>
        <w:t>impacts</w:t>
      </w:r>
      <w:r w:rsidRPr="007A38C4">
        <w:rPr>
          <w:u w:val="single"/>
        </w:rPr>
        <w:t xml:space="preserve"> and slash its emissions, </w:t>
      </w:r>
      <w:r w:rsidRPr="006C6409">
        <w:rPr>
          <w:highlight w:val="green"/>
          <w:u w:val="single"/>
        </w:rPr>
        <w:t>even</w:t>
      </w:r>
      <w:r w:rsidRPr="007A38C4">
        <w:rPr>
          <w:u w:val="single"/>
        </w:rPr>
        <w:t xml:space="preserve"> </w:t>
      </w:r>
      <w:r w:rsidRPr="006C6409">
        <w:rPr>
          <w:highlight w:val="green"/>
          <w:u w:val="single"/>
        </w:rPr>
        <w:t>while</w:t>
      </w:r>
      <w:r w:rsidRPr="007A38C4">
        <w:rPr>
          <w:u w:val="single"/>
        </w:rPr>
        <w:t xml:space="preserve"> </w:t>
      </w:r>
      <w:r w:rsidRPr="006C6409">
        <w:rPr>
          <w:highlight w:val="green"/>
          <w:u w:val="single"/>
        </w:rPr>
        <w:t>the economy continues to grow</w:t>
      </w:r>
      <w:r w:rsidRPr="007A38C4">
        <w:rPr>
          <w:u w:val="single"/>
        </w:rPr>
        <w:t xml:space="preserve"> and the quantity of stuff that’s produced and consumed increases. This would be achieved by improving the efficiency of production and manufacturing processes, transitioning to cleaner energy sources and developing new technologies to deal with the pollution that economic activity creates</w:t>
      </w:r>
      <w:r w:rsidRPr="007A38C4">
        <w:rPr>
          <w:sz w:val="16"/>
        </w:rPr>
        <w:t>. Better yet, it’s argued, all of this could be done fast enough to meet the Paris Agreement target of keeping global warming to below 1.5ᵒC</w:t>
      </w:r>
      <w:r w:rsidRPr="007A38C4">
        <w:rPr>
          <w:u w:val="single"/>
        </w:rPr>
        <w:t>. Fixing the climate crisis without having to compromise on economic growth sounds appealing</w:t>
      </w:r>
      <w:r w:rsidRPr="007A38C4">
        <w:rPr>
          <w:sz w:val="16"/>
        </w:rPr>
        <w:t xml:space="preserve">. </w:t>
      </w:r>
      <w:r w:rsidRPr="007A38C4">
        <w:rPr>
          <w:u w:val="single"/>
        </w:rPr>
        <w:t xml:space="preserve">But the Decoupling Debunked report echoes work by prominent academics in finding that </w:t>
      </w:r>
      <w:r w:rsidRPr="006C6409">
        <w:rPr>
          <w:rStyle w:val="Emphasis"/>
          <w:highlight w:val="green"/>
        </w:rPr>
        <w:t>there is no evidence that societies have ever managed to decouple economic growth from emissions at this scale in the past, and little evidence they have the capacity to achieve it in the future</w:t>
      </w:r>
      <w:r w:rsidRPr="007A38C4">
        <w:rPr>
          <w:sz w:val="16"/>
        </w:rPr>
        <w:t>. World leaders and august institutions like the UN have put their faith in green growth, but it’s likely misplaced. EPA/KELD NAVNTOFT It’s no surprise that, historically, global carbon emissions have gone up as economies have grown.</w:t>
      </w:r>
      <w:r w:rsidRPr="007A38C4">
        <w:rPr>
          <w:u w:val="single"/>
        </w:rPr>
        <w:t xml:space="preserve"> The processes that produce the goods and services we all consume use raw materials as inputs and generate pollution, carbon emissions and waste. Making these processes more efficient and swapping fossil fuels for renewables can, and has, reduced the average emissions that come with each additional dollar of economic growth.</w:t>
      </w:r>
      <w:r w:rsidRPr="007A38C4">
        <w:rPr>
          <w:sz w:val="16"/>
        </w:rPr>
        <w:t xml:space="preserve"> This is known as “relative decoupling”, because each dollar of new economic growth has fewer emissions attached to it, relative to each dollar of past growth. </w:t>
      </w:r>
      <w:r w:rsidRPr="007A38C4">
        <w:rPr>
          <w:u w:val="single"/>
        </w:rPr>
        <w:t xml:space="preserve">But, </w:t>
      </w:r>
      <w:r w:rsidRPr="006C6409">
        <w:rPr>
          <w:highlight w:val="green"/>
          <w:u w:val="single"/>
        </w:rPr>
        <w:t>emissions still rise in absolute terms because the economy is still growing</w:t>
      </w:r>
      <w:r w:rsidRPr="007A38C4">
        <w:rPr>
          <w:sz w:val="16"/>
        </w:rPr>
        <w:t xml:space="preserve">. </w:t>
      </w:r>
      <w:r w:rsidRPr="006C6409">
        <w:rPr>
          <w:highlight w:val="green"/>
          <w:u w:val="single"/>
        </w:rPr>
        <w:t>Since it is the total amount of carbon in the atmosphere that matters</w:t>
      </w:r>
      <w:r w:rsidRPr="007A38C4">
        <w:rPr>
          <w:u w:val="single"/>
        </w:rPr>
        <w:t xml:space="preserve"> in the race against climate change, </w:t>
      </w:r>
      <w:r w:rsidRPr="006C6409">
        <w:rPr>
          <w:highlight w:val="green"/>
          <w:u w:val="single"/>
        </w:rPr>
        <w:t>we need to contrast this idea of “relative decoupling” with the stronger concept of “absolute decoupling</w:t>
      </w:r>
      <w:r w:rsidRPr="006C6409">
        <w:rPr>
          <w:sz w:val="16"/>
          <w:highlight w:val="green"/>
        </w:rPr>
        <w:t>”.</w:t>
      </w:r>
      <w:r w:rsidRPr="007A38C4">
        <w:rPr>
          <w:sz w:val="16"/>
        </w:rPr>
        <w:t xml:space="preserve"> Absolute decoupling means that even as the economy grows, total carbon emissions fall year-on-year. With this distinction in mind, the question becomes: is absolute decoupling of economic growth from carbon emissions possible? And can it be done fast enough to prevent catastrophic climate change? The scale of the challenge According to the IPCC, there is a 66% likelihood that the world can remain under the Paris Agreement target of 1.5°C of warming if we emit no more than 420 billion additional </w:t>
      </w:r>
      <w:proofErr w:type="spellStart"/>
      <w:r w:rsidRPr="007A38C4">
        <w:rPr>
          <w:sz w:val="16"/>
        </w:rPr>
        <w:t>tonnes</w:t>
      </w:r>
      <w:proofErr w:type="spellEnd"/>
      <w:r w:rsidRPr="007A38C4">
        <w:rPr>
          <w:sz w:val="16"/>
        </w:rPr>
        <w:t xml:space="preserve"> of carbon into the atmosphere, from early 2018. </w:t>
      </w:r>
      <w:r w:rsidRPr="006C6409">
        <w:rPr>
          <w:highlight w:val="green"/>
          <w:u w:val="single"/>
        </w:rPr>
        <w:t xml:space="preserve">Humans currently emit about 37 billion </w:t>
      </w:r>
      <w:proofErr w:type="spellStart"/>
      <w:r w:rsidRPr="006C6409">
        <w:rPr>
          <w:highlight w:val="green"/>
          <w:u w:val="single"/>
        </w:rPr>
        <w:t>tonnes</w:t>
      </w:r>
      <w:proofErr w:type="spellEnd"/>
      <w:r w:rsidRPr="006C6409">
        <w:rPr>
          <w:highlight w:val="green"/>
          <w:u w:val="single"/>
        </w:rPr>
        <w:t xml:space="preserve"> of carbon every year</w:t>
      </w:r>
      <w:r w:rsidRPr="007A38C4">
        <w:rPr>
          <w:u w:val="single"/>
        </w:rPr>
        <w:t xml:space="preserve">, and that number is still growing. Even the most generous projections suggest that </w:t>
      </w:r>
      <w:r w:rsidRPr="006C6409">
        <w:rPr>
          <w:highlight w:val="green"/>
          <w:u w:val="single"/>
        </w:rPr>
        <w:t>if emissions continue at this rate, the carbon budget will be used up in less than 20 years</w:t>
      </w:r>
      <w:r w:rsidRPr="007A38C4">
        <w:rPr>
          <w:u w:val="single"/>
        </w:rPr>
        <w:t xml:space="preserve">. The rate of </w:t>
      </w:r>
      <w:proofErr w:type="spellStart"/>
      <w:r w:rsidRPr="007A38C4">
        <w:rPr>
          <w:u w:val="single"/>
        </w:rPr>
        <w:t>decarbonisation</w:t>
      </w:r>
      <w:proofErr w:type="spellEnd"/>
      <w:r w:rsidRPr="007A38C4">
        <w:rPr>
          <w:u w:val="single"/>
        </w:rPr>
        <w:t xml:space="preserve"> that’s needed is huge, and far in excess of anything that’s been seen previously. Economic growth makes that challenge even harder, as gains in </w:t>
      </w:r>
      <w:proofErr w:type="spellStart"/>
      <w:r w:rsidRPr="007A38C4">
        <w:rPr>
          <w:u w:val="single"/>
        </w:rPr>
        <w:t>decarbonisation</w:t>
      </w:r>
      <w:proofErr w:type="spellEnd"/>
      <w:r w:rsidRPr="007A38C4">
        <w:rPr>
          <w:u w:val="single"/>
        </w:rPr>
        <w:t xml:space="preserve"> may be outweighed by increases in production and consumption.</w:t>
      </w:r>
      <w:r w:rsidRPr="007A38C4">
        <w:rPr>
          <w:sz w:val="16"/>
        </w:rPr>
        <w:t xml:space="preserve"> But green growth advocates insist it’s possible. Read more: Why protesters should be wary of '12 years to climate breakdown' rhetoric The IPCC’s Special Report, released in October 2018, gives 90 scenarios that would be consistent with limiting warming to 1.5°C, while also continuing with economic growth. So far, so good. But almost every single one of these scenarios relies on a negative emissions technology called Bioenergy Carbon Capture and Storage (BECCS) that’s completely untested at large scales. BECSS involves growing large plantations of trees, which draw down carbon from the atmosphere, then harvesting and burning them to generate energy. The CO₂ emissions from this process are then stored underground. To limit warming to 1.5°C, this technology would need to absorb 3-7 billion </w:t>
      </w:r>
      <w:proofErr w:type="spellStart"/>
      <w:r w:rsidRPr="007A38C4">
        <w:rPr>
          <w:sz w:val="16"/>
        </w:rPr>
        <w:t>tonnes</w:t>
      </w:r>
      <w:proofErr w:type="spellEnd"/>
      <w:r w:rsidRPr="007A38C4">
        <w:rPr>
          <w:sz w:val="16"/>
        </w:rPr>
        <w:t xml:space="preserve"> of carbon from the atmosphere every year. That’s at least 2,000 times more than it’s currently capable of doing. In order to absorb that much carbon, an area two to three times the size of India would need to be covered with tree plantations. Think about the difficulty of acquiring that much land, the pressure it would put on other land uses, like food production, and how much natural habitat it could erase. No one can say that these feats are categorically impossible. But the </w:t>
      </w:r>
      <w:r w:rsidRPr="007A38C4">
        <w:rPr>
          <w:u w:val="single"/>
        </w:rPr>
        <w:t>evidence suggests that the chances of meeting the 1.5ᵒC warming target alongside continued economic growth are, at best, highly unlikely. Can we really take this risk — relying on unproven technologies to rescue us from the threat of climate change? Given the consequences of getting the gamble wrong, surely the answer is no</w:t>
      </w:r>
      <w:r w:rsidRPr="007A38C4">
        <w:rPr>
          <w:sz w:val="16"/>
        </w:rPr>
        <w:t xml:space="preserve">. Negative emission technologies don’t exist at the scale they’re needed – and could do more ecological harm than good. Mariusz </w:t>
      </w:r>
      <w:proofErr w:type="spellStart"/>
      <w:r w:rsidRPr="007A38C4">
        <w:rPr>
          <w:sz w:val="16"/>
        </w:rPr>
        <w:t>Szczygiel</w:t>
      </w:r>
      <w:proofErr w:type="spellEnd"/>
      <w:r w:rsidRPr="007A38C4">
        <w:rPr>
          <w:sz w:val="16"/>
        </w:rPr>
        <w:t xml:space="preserve">/Shutterstock Where does this leave us? </w:t>
      </w:r>
      <w:r w:rsidRPr="006C6409">
        <w:rPr>
          <w:highlight w:val="green"/>
          <w:u w:val="single"/>
        </w:rPr>
        <w:t>Proposals for green growth that rely solely on technology to solve the climate crisis are based on a flawed idea. This is, that the limits to the world’s physical systems are flexible, but the structure of its economies are not.</w:t>
      </w:r>
      <w:r w:rsidRPr="007A38C4">
        <w:rPr>
          <w:u w:val="single"/>
        </w:rPr>
        <w:t xml:space="preserve"> This seems entirely backwards and more a reflection of the importance of politics and power in determining what solutions are deemed viable, than any reflection of reality</w:t>
      </w:r>
      <w:r w:rsidRPr="007A38C4">
        <w:rPr>
          <w:sz w:val="16"/>
        </w:rPr>
        <w:t>. So society should ask, are these global institutions promoting green growth because they believe it’s the most promising way of avoiding climate breakdown? Or is it because they believe it’s simply not politically feasible to talk about the alternatives? If we can be optimistic about humanity’s ability to develop fantastical new technologies to bend and overcome the limits of nature, can’t we lend that same optimism to developing new economic structures</w:t>
      </w:r>
      <w:r w:rsidRPr="007A38C4">
        <w:rPr>
          <w:rStyle w:val="Emphasis"/>
        </w:rPr>
        <w:t xml:space="preserve">? </w:t>
      </w:r>
      <w:r w:rsidRPr="006C6409">
        <w:rPr>
          <w:rStyle w:val="Emphasis"/>
          <w:highlight w:val="green"/>
        </w:rPr>
        <w:t>Our goal in the 21st century should be creating economies that allow people to flourish, even when they don’t grow.</w:t>
      </w:r>
    </w:p>
    <w:p w14:paraId="231CB160" w14:textId="77777777" w:rsidR="00546E67" w:rsidRPr="00546E67" w:rsidRDefault="00546E67" w:rsidP="00546E67"/>
    <w:p w14:paraId="00F1C4A8" w14:textId="77777777" w:rsidR="002D39C2" w:rsidRDefault="002D39C2" w:rsidP="002D39C2">
      <w:pPr>
        <w:pStyle w:val="Heading3"/>
      </w:pPr>
      <w:r>
        <w:t>2NC---Transition---Timeframe</w:t>
      </w:r>
    </w:p>
    <w:p w14:paraId="5612218B" w14:textId="77777777" w:rsidR="002D39C2" w:rsidRPr="0065080E" w:rsidRDefault="002D39C2" w:rsidP="002D39C2">
      <w:pPr>
        <w:pStyle w:val="Heading4"/>
      </w:pPr>
      <w:r>
        <w:t xml:space="preserve">Transition is inevitable by 2030 --- attempting to cling to growth just </w:t>
      </w:r>
      <w:r w:rsidRPr="00A90E56">
        <w:rPr>
          <w:u w:val="single"/>
        </w:rPr>
        <w:t>deepens</w:t>
      </w:r>
      <w:r>
        <w:t xml:space="preserve"> and </w:t>
      </w:r>
      <w:r w:rsidRPr="00A90E56">
        <w:rPr>
          <w:u w:val="single"/>
        </w:rPr>
        <w:t>intensifies</w:t>
      </w:r>
      <w:r>
        <w:t xml:space="preserve"> the impact.</w:t>
      </w:r>
    </w:p>
    <w:p w14:paraId="109DBA66" w14:textId="77777777" w:rsidR="002D39C2" w:rsidRPr="00E21C9C" w:rsidRDefault="002D39C2" w:rsidP="002D39C2">
      <w:pPr>
        <w:rPr>
          <w:sz w:val="16"/>
          <w:szCs w:val="16"/>
        </w:rPr>
      </w:pPr>
      <w:r w:rsidRPr="00E21C9C">
        <w:rPr>
          <w:sz w:val="16"/>
          <w:szCs w:val="16"/>
        </w:rPr>
        <w:t xml:space="preserve">Nafeez Mosaddeq </w:t>
      </w:r>
      <w:r w:rsidRPr="00E21C9C">
        <w:rPr>
          <w:rStyle w:val="Style13ptBold"/>
        </w:rPr>
        <w:t>Ahmed, 2017</w:t>
      </w:r>
      <w:r w:rsidRPr="00E21C9C">
        <w:rPr>
          <w:sz w:val="16"/>
          <w:szCs w:val="16"/>
        </w:rPr>
        <w:t xml:space="preserve">. Dr. Nafeez Mosaddeq Ahmed is Executive Director of the Institute for Policy Research and Development. DPhil in international relations from the School of Global Studies at Sussex University. Member of the Executive Committee of the British Muslim Human Rights Centre at London Metropolitan University’s Human Rights and Social Justice Institute. Taught at the Department of International Relations, University of Sussex, and has lectured at Brunel University’s Politics &amp; History Unit at both undergraduate and postgraduate levels. Formerly a senior researcher at the Islamic Human Rights Commission. Award-winning 15-year investigative journalist, noted international security scholar, bestselling author, film-maker, and creator of INSURGE intelligence, a crowdfunded public interest investigative journalism project. “Failing States, Collapsing Systems: </w:t>
      </w:r>
      <w:proofErr w:type="spellStart"/>
      <w:r w:rsidRPr="00E21C9C">
        <w:rPr>
          <w:sz w:val="16"/>
          <w:szCs w:val="16"/>
        </w:rPr>
        <w:t>BioPhysical</w:t>
      </w:r>
      <w:proofErr w:type="spellEnd"/>
      <w:r w:rsidRPr="00E21C9C">
        <w:rPr>
          <w:sz w:val="16"/>
          <w:szCs w:val="16"/>
        </w:rPr>
        <w:t xml:space="preserve"> Triggers of Political Violence,” </w:t>
      </w:r>
      <w:proofErr w:type="spellStart"/>
      <w:r w:rsidRPr="00E21C9C">
        <w:rPr>
          <w:sz w:val="16"/>
          <w:szCs w:val="16"/>
        </w:rPr>
        <w:t>SpringerBriefs</w:t>
      </w:r>
      <w:proofErr w:type="spellEnd"/>
      <w:r w:rsidRPr="00E21C9C">
        <w:rPr>
          <w:sz w:val="16"/>
          <w:szCs w:val="16"/>
        </w:rPr>
        <w:t xml:space="preserve"> in Energy </w:t>
      </w:r>
      <w:proofErr w:type="spellStart"/>
      <w:r w:rsidRPr="00E21C9C">
        <w:rPr>
          <w:sz w:val="16"/>
          <w:szCs w:val="16"/>
        </w:rPr>
        <w:t>Energy</w:t>
      </w:r>
      <w:proofErr w:type="spellEnd"/>
      <w:r w:rsidRPr="00E21C9C">
        <w:rPr>
          <w:sz w:val="16"/>
          <w:szCs w:val="16"/>
        </w:rPr>
        <w:t xml:space="preserve"> Analysis. </w:t>
      </w:r>
      <w:r w:rsidRPr="00E21C9C">
        <w:rPr>
          <w:i/>
          <w:sz w:val="16"/>
          <w:szCs w:val="16"/>
        </w:rPr>
        <w:t>Conclusions: From Systemic State-Failure to Civilizational Transition</w:t>
      </w:r>
      <w:r w:rsidRPr="00E21C9C">
        <w:rPr>
          <w:sz w:val="16"/>
          <w:szCs w:val="16"/>
        </w:rPr>
        <w:t>. Book. pp. 90-91</w:t>
      </w:r>
    </w:p>
    <w:p w14:paraId="0E04A563" w14:textId="77777777" w:rsidR="002D39C2" w:rsidRPr="00A45A06" w:rsidRDefault="002D39C2" w:rsidP="002D39C2">
      <w:pPr>
        <w:rPr>
          <w:sz w:val="16"/>
        </w:rPr>
      </w:pPr>
      <w:r w:rsidRPr="00BD7CC1">
        <w:rPr>
          <w:rStyle w:val="StyleUnderline"/>
        </w:rPr>
        <w:t>Groundbreaking</w:t>
      </w:r>
      <w:r w:rsidRPr="00A45A06">
        <w:rPr>
          <w:sz w:val="16"/>
        </w:rPr>
        <w:t xml:space="preserve"> economic </w:t>
      </w:r>
      <w:r w:rsidRPr="00BD7CC1">
        <w:rPr>
          <w:rStyle w:val="StyleUnderline"/>
        </w:rPr>
        <w:t>work</w:t>
      </w:r>
      <w:r w:rsidRPr="00A45A06">
        <w:rPr>
          <w:sz w:val="16"/>
        </w:rPr>
        <w:t xml:space="preserve"> </w:t>
      </w:r>
      <w:r w:rsidRPr="00BD7CC1">
        <w:rPr>
          <w:rStyle w:val="StyleUnderline"/>
        </w:rPr>
        <w:t>on</w:t>
      </w:r>
      <w:r w:rsidRPr="00A45A06">
        <w:rPr>
          <w:sz w:val="16"/>
        </w:rPr>
        <w:t xml:space="preserve"> this theme of ‘</w:t>
      </w:r>
      <w:r w:rsidRPr="006C6409">
        <w:rPr>
          <w:rStyle w:val="Emphasis"/>
          <w:highlight w:val="green"/>
        </w:rPr>
        <w:t>prosperity without growth’</w:t>
      </w:r>
      <w:r w:rsidRPr="00A45A06">
        <w:rPr>
          <w:sz w:val="16"/>
        </w:rPr>
        <w:t xml:space="preserve"> has been forthcoming from several quarters, and </w:t>
      </w:r>
      <w:r w:rsidRPr="00BD7CC1">
        <w:rPr>
          <w:rStyle w:val="StyleUnderline"/>
        </w:rPr>
        <w:t>provides mounting evidence</w:t>
      </w:r>
      <w:r w:rsidRPr="00A45A06">
        <w:rPr>
          <w:sz w:val="16"/>
        </w:rPr>
        <w:t xml:space="preserve"> </w:t>
      </w:r>
      <w:r w:rsidRPr="00BD7CC1">
        <w:rPr>
          <w:rStyle w:val="StyleUnderline"/>
        </w:rPr>
        <w:t>that</w:t>
      </w:r>
      <w:r w:rsidRPr="00A45A06">
        <w:rPr>
          <w:sz w:val="16"/>
        </w:rPr>
        <w:t xml:space="preserve"> the </w:t>
      </w:r>
      <w:r w:rsidRPr="006C6409">
        <w:rPr>
          <w:rStyle w:val="Emphasis"/>
          <w:highlight w:val="green"/>
        </w:rPr>
        <w:t>endless growth model of economics</w:t>
      </w:r>
      <w:r w:rsidRPr="00A45A06">
        <w:rPr>
          <w:sz w:val="16"/>
        </w:rPr>
        <w:t xml:space="preserve"> </w:t>
      </w:r>
      <w:r w:rsidRPr="00BD7CC1">
        <w:rPr>
          <w:rStyle w:val="StyleUnderline"/>
        </w:rPr>
        <w:t xml:space="preserve">has </w:t>
      </w:r>
      <w:r w:rsidRPr="006C6409">
        <w:rPr>
          <w:rStyle w:val="StyleUnderline"/>
          <w:highlight w:val="green"/>
        </w:rPr>
        <w:t>not just failed</w:t>
      </w:r>
      <w:r w:rsidRPr="006C6409">
        <w:rPr>
          <w:sz w:val="16"/>
          <w:highlight w:val="green"/>
        </w:rPr>
        <w:t xml:space="preserve"> </w:t>
      </w:r>
      <w:r w:rsidRPr="006C6409">
        <w:rPr>
          <w:rStyle w:val="StyleUnderline"/>
          <w:highlight w:val="green"/>
        </w:rPr>
        <w:t>to deliver</w:t>
      </w:r>
      <w:r w:rsidRPr="00A45A06">
        <w:rPr>
          <w:sz w:val="16"/>
        </w:rPr>
        <w:t xml:space="preserve"> meaningful </w:t>
      </w:r>
      <w:r w:rsidRPr="006C6409">
        <w:rPr>
          <w:rStyle w:val="StyleUnderline"/>
          <w:highlight w:val="green"/>
        </w:rPr>
        <w:t>prosperity</w:t>
      </w:r>
      <w:r w:rsidRPr="00BD7CC1">
        <w:rPr>
          <w:rStyle w:val="StyleUnderline"/>
        </w:rPr>
        <w:t xml:space="preserve"> to the</w:t>
      </w:r>
      <w:r w:rsidRPr="00A45A06">
        <w:rPr>
          <w:sz w:val="16"/>
        </w:rPr>
        <w:t xml:space="preserve"> world’s </w:t>
      </w:r>
      <w:r w:rsidRPr="00BD7CC1">
        <w:rPr>
          <w:rStyle w:val="StyleUnderline"/>
        </w:rPr>
        <w:t>poorest</w:t>
      </w:r>
      <w:r w:rsidRPr="00BD7CC1">
        <w:rPr>
          <w:rStyle w:val="Emphasis"/>
        </w:rPr>
        <w:t xml:space="preserve">, </w:t>
      </w:r>
      <w:r w:rsidRPr="006C6409">
        <w:rPr>
          <w:rStyle w:val="Emphasis"/>
          <w:highlight w:val="green"/>
        </w:rPr>
        <w:t>but is incapable</w:t>
      </w:r>
      <w:r w:rsidRPr="00A45A06">
        <w:rPr>
          <w:sz w:val="16"/>
        </w:rPr>
        <w:t xml:space="preserve"> of doing so </w:t>
      </w:r>
      <w:r w:rsidRPr="006C6409">
        <w:rPr>
          <w:rStyle w:val="StyleUnderline"/>
          <w:highlight w:val="green"/>
        </w:rPr>
        <w:t>as it</w:t>
      </w:r>
      <w:r w:rsidRPr="00A45A06">
        <w:rPr>
          <w:rStyle w:val="StyleUnderline"/>
        </w:rPr>
        <w:t xml:space="preserve"> </w:t>
      </w:r>
      <w:r w:rsidRPr="00A45A06">
        <w:rPr>
          <w:sz w:val="16"/>
        </w:rPr>
        <w:t xml:space="preserve">continues to </w:t>
      </w:r>
      <w:r w:rsidRPr="006C6409">
        <w:rPr>
          <w:rStyle w:val="StyleUnderline"/>
          <w:highlight w:val="green"/>
        </w:rPr>
        <w:t>generate inequality</w:t>
      </w:r>
      <w:r w:rsidRPr="006C6409">
        <w:rPr>
          <w:sz w:val="16"/>
          <w:highlight w:val="green"/>
        </w:rPr>
        <w:t xml:space="preserve">, </w:t>
      </w:r>
      <w:r w:rsidRPr="006C6409">
        <w:rPr>
          <w:rStyle w:val="StyleUnderline"/>
          <w:highlight w:val="green"/>
        </w:rPr>
        <w:t>environmental destruction</w:t>
      </w:r>
      <w:r w:rsidRPr="00A45A06">
        <w:rPr>
          <w:sz w:val="16"/>
        </w:rPr>
        <w:t xml:space="preserve">, </w:t>
      </w:r>
      <w:r w:rsidRPr="00A45A06">
        <w:rPr>
          <w:rStyle w:val="StyleUnderline"/>
        </w:rPr>
        <w:t>and</w:t>
      </w:r>
      <w:r w:rsidRPr="00A45A06">
        <w:rPr>
          <w:sz w:val="16"/>
        </w:rPr>
        <w:t xml:space="preserve"> to eventually </w:t>
      </w:r>
      <w:r w:rsidRPr="00A45A06">
        <w:rPr>
          <w:rStyle w:val="StyleUnderline"/>
        </w:rPr>
        <w:t>undermine its</w:t>
      </w:r>
      <w:r w:rsidRPr="00A45A06">
        <w:rPr>
          <w:sz w:val="16"/>
        </w:rPr>
        <w:t xml:space="preserve"> very </w:t>
      </w:r>
      <w:r w:rsidRPr="00A45A06">
        <w:rPr>
          <w:rStyle w:val="StyleUnderline"/>
        </w:rPr>
        <w:t>own</w:t>
      </w:r>
      <w:r w:rsidRPr="00A45A06">
        <w:rPr>
          <w:sz w:val="16"/>
        </w:rPr>
        <w:t xml:space="preserve"> </w:t>
      </w:r>
      <w:r w:rsidRPr="00A45A06">
        <w:rPr>
          <w:rStyle w:val="StyleUnderline"/>
        </w:rPr>
        <w:t>basis</w:t>
      </w:r>
      <w:r w:rsidRPr="00A45A06">
        <w:rPr>
          <w:sz w:val="16"/>
        </w:rPr>
        <w:t xml:space="preserve"> (Jackson 2009 ). This body of work also demonstrates that meaningful prosperity in the sense of </w:t>
      </w:r>
      <w:r w:rsidRPr="006C6409">
        <w:rPr>
          <w:rStyle w:val="StyleUnderline"/>
          <w:highlight w:val="green"/>
        </w:rPr>
        <w:t>providing</w:t>
      </w:r>
      <w:r w:rsidRPr="00A45A06">
        <w:rPr>
          <w:rStyle w:val="StyleUnderline"/>
        </w:rPr>
        <w:t xml:space="preserve"> for human needs</w:t>
      </w:r>
      <w:r w:rsidRPr="00A45A06">
        <w:rPr>
          <w:sz w:val="16"/>
        </w:rPr>
        <w:t xml:space="preserve"> and well-being </w:t>
      </w:r>
      <w:r w:rsidRPr="006C6409">
        <w:rPr>
          <w:rStyle w:val="StyleUnderline"/>
          <w:highlight w:val="green"/>
        </w:rPr>
        <w:t>in high tech</w:t>
      </w:r>
      <w:r w:rsidRPr="00A45A06">
        <w:rPr>
          <w:sz w:val="16"/>
        </w:rPr>
        <w:t xml:space="preserve">nology </w:t>
      </w:r>
      <w:r w:rsidRPr="006C6409">
        <w:rPr>
          <w:rStyle w:val="StyleUnderline"/>
          <w:highlight w:val="green"/>
        </w:rPr>
        <w:t>societies</w:t>
      </w:r>
      <w:r w:rsidRPr="00A45A06">
        <w:rPr>
          <w:rStyle w:val="StyleUnderline"/>
        </w:rPr>
        <w:t xml:space="preserve"> remains </w:t>
      </w:r>
      <w:r w:rsidRPr="006C6409">
        <w:rPr>
          <w:rStyle w:val="StyleUnderline"/>
          <w:highlight w:val="green"/>
        </w:rPr>
        <w:t>possible in</w:t>
      </w:r>
      <w:r w:rsidRPr="00A45A06">
        <w:rPr>
          <w:sz w:val="16"/>
        </w:rPr>
        <w:t xml:space="preserve"> a </w:t>
      </w:r>
      <w:r w:rsidRPr="00B942CA">
        <w:rPr>
          <w:rStyle w:val="Emphasis"/>
        </w:rPr>
        <w:t xml:space="preserve">fundamentally </w:t>
      </w:r>
      <w:r w:rsidRPr="006C6409">
        <w:rPr>
          <w:rStyle w:val="Emphasis"/>
          <w:highlight w:val="green"/>
        </w:rPr>
        <w:t>re-organized post-capitalist economy</w:t>
      </w:r>
      <w:r w:rsidRPr="00A45A06">
        <w:rPr>
          <w:sz w:val="16"/>
        </w:rPr>
        <w:t>. In this framework, human progress can continue but within a new paradigm in which limited material development is mobilized to meet fundamental human needs through extension of human relations instead of market relations, a deepening of democracy, enhancing ecosystems, and more equal distribution of wealth. Inevitably, therefore, post-capitalism will be incommensurate with the features of endless growth associated with industrial forms of capitalism: namely, continuously growing material throughput driven by ever growing consumption by unrestrained population growth (Victor 2010 ; Fournier 2008 ; Schneider et al. 2010 ; Fritz and Koch 2014 ).</w:t>
      </w:r>
    </w:p>
    <w:p w14:paraId="634981A2" w14:textId="77777777" w:rsidR="002D39C2" w:rsidRPr="00A45A06" w:rsidRDefault="002D39C2" w:rsidP="002D39C2">
      <w:pPr>
        <w:rPr>
          <w:sz w:val="16"/>
        </w:rPr>
      </w:pPr>
      <w:r w:rsidRPr="00A45A06">
        <w:rPr>
          <w:sz w:val="16"/>
        </w:rPr>
        <w:t xml:space="preserve"> Instead, </w:t>
      </w:r>
      <w:r w:rsidRPr="00A45A06">
        <w:rPr>
          <w:rStyle w:val="StyleUnderline"/>
        </w:rPr>
        <w:t xml:space="preserve">the </w:t>
      </w:r>
      <w:r w:rsidRPr="006C6409">
        <w:rPr>
          <w:rStyle w:val="StyleUnderline"/>
          <w:highlight w:val="green"/>
        </w:rPr>
        <w:t>unsustainable nature of</w:t>
      </w:r>
      <w:r w:rsidRPr="00A45A06">
        <w:rPr>
          <w:sz w:val="16"/>
        </w:rPr>
        <w:t xml:space="preserve"> contemporary </w:t>
      </w:r>
      <w:r w:rsidRPr="006C6409">
        <w:rPr>
          <w:rStyle w:val="StyleUnderline"/>
          <w:highlight w:val="green"/>
        </w:rPr>
        <w:t>cap</w:t>
      </w:r>
      <w:r w:rsidRPr="00A45A06">
        <w:rPr>
          <w:rStyle w:val="StyleUnderline"/>
        </w:rPr>
        <w:t xml:space="preserve">italism </w:t>
      </w:r>
      <w:r w:rsidRPr="006C6409">
        <w:rPr>
          <w:rStyle w:val="StyleUnderline"/>
          <w:highlight w:val="green"/>
        </w:rPr>
        <w:t>opens</w:t>
      </w:r>
      <w:r w:rsidRPr="00A45A06">
        <w:rPr>
          <w:rStyle w:val="StyleUnderline"/>
        </w:rPr>
        <w:t xml:space="preserve"> up</w:t>
      </w:r>
      <w:r w:rsidRPr="00A45A06">
        <w:rPr>
          <w:sz w:val="16"/>
        </w:rPr>
        <w:t xml:space="preserve"> the </w:t>
      </w:r>
      <w:r w:rsidRPr="006C6409">
        <w:rPr>
          <w:rStyle w:val="StyleUnderline"/>
          <w:highlight w:val="green"/>
        </w:rPr>
        <w:t>urgency</w:t>
      </w:r>
      <w:r w:rsidRPr="00A45A06">
        <w:rPr>
          <w:sz w:val="16"/>
        </w:rPr>
        <w:t xml:space="preserve"> of </w:t>
      </w:r>
      <w:r w:rsidRPr="006C6409">
        <w:rPr>
          <w:rStyle w:val="StyleUnderline"/>
          <w:highlight w:val="green"/>
        </w:rPr>
        <w:t>working toward</w:t>
      </w:r>
      <w:r w:rsidRPr="00A45A06">
        <w:rPr>
          <w:sz w:val="16"/>
        </w:rPr>
        <w:t xml:space="preserve"> a </w:t>
      </w:r>
      <w:r w:rsidRPr="006C6409">
        <w:rPr>
          <w:rStyle w:val="StyleUnderline"/>
          <w:highlight w:val="green"/>
        </w:rPr>
        <w:t>new</w:t>
      </w:r>
      <w:r w:rsidRPr="00A45A06">
        <w:rPr>
          <w:sz w:val="16"/>
        </w:rPr>
        <w:t xml:space="preserve"> post-capitalist </w:t>
      </w:r>
      <w:r w:rsidRPr="006C6409">
        <w:rPr>
          <w:rStyle w:val="StyleUnderline"/>
          <w:highlight w:val="green"/>
        </w:rPr>
        <w:t>era built on</w:t>
      </w:r>
      <w:r w:rsidRPr="00A45A06">
        <w:rPr>
          <w:sz w:val="16"/>
        </w:rPr>
        <w:t xml:space="preserve"> the following components: </w:t>
      </w:r>
      <w:r w:rsidRPr="006C6409">
        <w:rPr>
          <w:rStyle w:val="StyleUnderline"/>
          <w:highlight w:val="green"/>
        </w:rPr>
        <w:t>regulation</w:t>
      </w:r>
      <w:r w:rsidRPr="006C6409">
        <w:rPr>
          <w:sz w:val="16"/>
          <w:highlight w:val="green"/>
        </w:rPr>
        <w:t xml:space="preserve"> </w:t>
      </w:r>
      <w:r w:rsidRPr="006C6409">
        <w:rPr>
          <w:rStyle w:val="StyleUnderline"/>
          <w:highlight w:val="green"/>
        </w:rPr>
        <w:t>of</w:t>
      </w:r>
      <w:r w:rsidRPr="00A45A06">
        <w:rPr>
          <w:sz w:val="16"/>
        </w:rPr>
        <w:t xml:space="preserve"> market </w:t>
      </w:r>
      <w:r w:rsidRPr="006C6409">
        <w:rPr>
          <w:rStyle w:val="Emphasis"/>
          <w:highlight w:val="green"/>
        </w:rPr>
        <w:t>mechanisms and corporate activities</w:t>
      </w:r>
      <w:r w:rsidRPr="00A45A06">
        <w:rPr>
          <w:sz w:val="16"/>
        </w:rPr>
        <w:t xml:space="preserve">; support for social enterprises organized as community cooperatives; </w:t>
      </w:r>
      <w:r w:rsidRPr="00A45A06">
        <w:rPr>
          <w:rStyle w:val="StyleUnderline"/>
        </w:rPr>
        <w:t>democratic</w:t>
      </w:r>
      <w:r w:rsidRPr="00A45A06">
        <w:rPr>
          <w:sz w:val="16"/>
        </w:rPr>
        <w:t xml:space="preserve"> </w:t>
      </w:r>
      <w:r w:rsidRPr="00A45A06">
        <w:rPr>
          <w:rStyle w:val="Emphasis"/>
        </w:rPr>
        <w:t>money creation</w:t>
      </w:r>
      <w:r w:rsidRPr="00A45A06">
        <w:rPr>
          <w:sz w:val="16"/>
        </w:rPr>
        <w:t xml:space="preserve"> processes, </w:t>
      </w:r>
      <w:r w:rsidRPr="00A45A06">
        <w:rPr>
          <w:rStyle w:val="StyleUnderline"/>
        </w:rPr>
        <w:t>including community currencies,</w:t>
      </w:r>
      <w:r w:rsidRPr="00A45A06">
        <w:rPr>
          <w:sz w:val="16"/>
        </w:rPr>
        <w:t xml:space="preserve"> in place of debt-based fractional reserve banking; communities reclaiming the commons, especially in the sense of communal land stewardship systems; redistribution of income and capital assets; a diversity of production scales and modes, including small-scale, subsistence and self- employment to widen economic democracy (</w:t>
      </w:r>
      <w:proofErr w:type="spellStart"/>
      <w:r w:rsidRPr="00A45A06">
        <w:rPr>
          <w:sz w:val="16"/>
        </w:rPr>
        <w:t>Johanisova</w:t>
      </w:r>
      <w:proofErr w:type="spellEnd"/>
      <w:r w:rsidRPr="00A45A06">
        <w:rPr>
          <w:sz w:val="16"/>
        </w:rPr>
        <w:t xml:space="preserve"> and Wolf 2012 ).</w:t>
      </w:r>
    </w:p>
    <w:p w14:paraId="15FF064F" w14:textId="77777777" w:rsidR="002D39C2" w:rsidRPr="00A45A06" w:rsidRDefault="002D39C2" w:rsidP="002D39C2">
      <w:pPr>
        <w:rPr>
          <w:sz w:val="16"/>
        </w:rPr>
      </w:pPr>
      <w:r w:rsidRPr="00A45A06">
        <w:rPr>
          <w:sz w:val="16"/>
        </w:rPr>
        <w:t xml:space="preserve"> </w:t>
      </w:r>
      <w:r w:rsidRPr="00A45A06">
        <w:rPr>
          <w:rStyle w:val="Emphasis"/>
        </w:rPr>
        <w:t xml:space="preserve">Such a vision </w:t>
      </w:r>
      <w:r w:rsidRPr="006C6409">
        <w:rPr>
          <w:rStyle w:val="Emphasis"/>
          <w:highlight w:val="green"/>
        </w:rPr>
        <w:t>may</w:t>
      </w:r>
      <w:r w:rsidRPr="00A45A06">
        <w:rPr>
          <w:sz w:val="16"/>
        </w:rPr>
        <w:t xml:space="preserve">, </w:t>
      </w:r>
      <w:r w:rsidRPr="00A45A06">
        <w:rPr>
          <w:rStyle w:val="StyleUnderline"/>
        </w:rPr>
        <w:t>in</w:t>
      </w:r>
      <w:r w:rsidRPr="00A45A06">
        <w:rPr>
          <w:sz w:val="16"/>
        </w:rPr>
        <w:t xml:space="preserve"> the </w:t>
      </w:r>
      <w:r w:rsidRPr="00A45A06">
        <w:rPr>
          <w:rStyle w:val="StyleUnderline"/>
        </w:rPr>
        <w:t>current context,</w:t>
      </w:r>
      <w:r w:rsidRPr="00A45A06">
        <w:rPr>
          <w:sz w:val="16"/>
        </w:rPr>
        <w:t xml:space="preserve"> </w:t>
      </w:r>
      <w:r w:rsidRPr="006C6409">
        <w:rPr>
          <w:rStyle w:val="StyleUnderline"/>
          <w:highlight w:val="green"/>
        </w:rPr>
        <w:t>appear</w:t>
      </w:r>
      <w:r w:rsidRPr="00A45A06">
        <w:rPr>
          <w:sz w:val="16"/>
        </w:rPr>
        <w:t xml:space="preserve"> impossibly </w:t>
      </w:r>
      <w:r w:rsidRPr="006C6409">
        <w:rPr>
          <w:rStyle w:val="StyleUnderline"/>
          <w:highlight w:val="green"/>
        </w:rPr>
        <w:t>utopian</w:t>
      </w:r>
      <w:r w:rsidRPr="006C6409">
        <w:rPr>
          <w:rStyle w:val="Emphasis"/>
          <w:highlight w:val="green"/>
        </w:rPr>
        <w:t>. By 2030</w:t>
      </w:r>
      <w:r w:rsidRPr="00A45A06">
        <w:rPr>
          <w:sz w:val="16"/>
        </w:rPr>
        <w:t xml:space="preserve">, and even more so by 2050—as </w:t>
      </w:r>
      <w:r w:rsidRPr="00A45A06">
        <w:rPr>
          <w:rStyle w:val="Emphasis"/>
        </w:rPr>
        <w:t xml:space="preserve">the </w:t>
      </w:r>
      <w:r w:rsidRPr="006C6409">
        <w:rPr>
          <w:rStyle w:val="Emphasis"/>
          <w:highlight w:val="green"/>
        </w:rPr>
        <w:t>manifestations of global cap</w:t>
      </w:r>
      <w:r w:rsidRPr="00A45A06">
        <w:rPr>
          <w:rStyle w:val="Emphasis"/>
        </w:rPr>
        <w:t>italism’s</w:t>
      </w:r>
      <w:r w:rsidRPr="00A45A06">
        <w:rPr>
          <w:sz w:val="16"/>
        </w:rPr>
        <w:t xml:space="preserve"> </w:t>
      </w:r>
      <w:proofErr w:type="spellStart"/>
      <w:r w:rsidRPr="00A45A06">
        <w:rPr>
          <w:rStyle w:val="Emphasis"/>
        </w:rPr>
        <w:t>selfcatabolic</w:t>
      </w:r>
      <w:proofErr w:type="spellEnd"/>
      <w:r w:rsidRPr="00A45A06">
        <w:rPr>
          <w:rStyle w:val="Emphasis"/>
        </w:rPr>
        <w:t xml:space="preserve"> </w:t>
      </w:r>
      <w:r w:rsidRPr="006C6409">
        <w:rPr>
          <w:rStyle w:val="Emphasis"/>
          <w:highlight w:val="green"/>
        </w:rPr>
        <w:t>trajectory</w:t>
      </w:r>
      <w:r w:rsidRPr="00A45A06">
        <w:rPr>
          <w:rStyle w:val="Emphasis"/>
        </w:rPr>
        <w:t xml:space="preserve"> become more obvious—it will </w:t>
      </w:r>
      <w:r w:rsidRPr="006C6409">
        <w:rPr>
          <w:rStyle w:val="Emphasis"/>
          <w:highlight w:val="green"/>
        </w:rPr>
        <w:t>appear increasingly realistic</w:t>
      </w:r>
      <w:r w:rsidRPr="006C6409">
        <w:rPr>
          <w:sz w:val="16"/>
          <w:highlight w:val="green"/>
        </w:rPr>
        <w:t>.</w:t>
      </w:r>
      <w:r w:rsidRPr="00A45A06">
        <w:rPr>
          <w:sz w:val="16"/>
        </w:rPr>
        <w:t xml:space="preserve"> </w:t>
      </w:r>
    </w:p>
    <w:p w14:paraId="429695CB" w14:textId="77777777" w:rsidR="002D39C2" w:rsidRDefault="002D39C2">
      <w:pPr>
        <w:rPr>
          <w:rFonts w:asciiTheme="minorHAnsi" w:hAnsiTheme="minorHAnsi"/>
        </w:rPr>
      </w:pPr>
    </w:p>
    <w:p w14:paraId="381DA813" w14:textId="77777777" w:rsidR="002D39C2" w:rsidRDefault="002D39C2" w:rsidP="002D39C2">
      <w:pPr>
        <w:pStyle w:val="Heading3"/>
      </w:pPr>
      <w:r>
        <w:t>2NC---Transition---Try or Die</w:t>
      </w:r>
    </w:p>
    <w:p w14:paraId="64C5A4EF" w14:textId="77777777" w:rsidR="002D39C2" w:rsidRDefault="002D39C2" w:rsidP="002D39C2">
      <w:pPr>
        <w:pStyle w:val="Heading4"/>
      </w:pPr>
      <w:r>
        <w:t>Framing issue --- try or die means the transition’s worth it --- our evidence does the impact calculus.</w:t>
      </w:r>
    </w:p>
    <w:p w14:paraId="0D556255" w14:textId="77777777" w:rsidR="002D39C2" w:rsidRDefault="002D39C2" w:rsidP="002D39C2">
      <w:pPr>
        <w:rPr>
          <w:sz w:val="16"/>
          <w:szCs w:val="16"/>
        </w:rPr>
      </w:pPr>
      <w:r w:rsidRPr="002506DD">
        <w:rPr>
          <w:sz w:val="16"/>
          <w:szCs w:val="16"/>
        </w:rPr>
        <w:t xml:space="preserve">Samuel </w:t>
      </w:r>
      <w:r w:rsidRPr="002506DD">
        <w:rPr>
          <w:rStyle w:val="Style13ptBold"/>
        </w:rPr>
        <w:t>Alexander, 2015</w:t>
      </w:r>
      <w:r w:rsidRPr="002506DD">
        <w:rPr>
          <w:sz w:val="16"/>
          <w:szCs w:val="16"/>
        </w:rPr>
        <w:t xml:space="preserve">. Lecturer at the University of Melbourne, Australia, co-director of the Simplicity Institute and research fellow at the Melbourne Sustainable Society Institute. </w:t>
      </w:r>
      <w:r w:rsidRPr="002506DD">
        <w:rPr>
          <w:i/>
          <w:sz w:val="16"/>
          <w:szCs w:val="16"/>
        </w:rPr>
        <w:t>Prosperous Descent</w:t>
      </w:r>
      <w:r w:rsidRPr="002506DD">
        <w:rPr>
          <w:sz w:val="16"/>
          <w:szCs w:val="16"/>
        </w:rPr>
        <w:t xml:space="preserve">. The Simplicity Institute. </w:t>
      </w:r>
      <w:r>
        <w:rPr>
          <w:sz w:val="16"/>
          <w:szCs w:val="16"/>
        </w:rPr>
        <w:t>Book. pp. 201-202.</w:t>
      </w:r>
    </w:p>
    <w:p w14:paraId="1FAA13DF" w14:textId="77777777" w:rsidR="002D39C2" w:rsidRPr="00BD491D" w:rsidRDefault="002D39C2" w:rsidP="002D39C2">
      <w:pPr>
        <w:rPr>
          <w:sz w:val="16"/>
        </w:rPr>
      </w:pPr>
      <w:r w:rsidRPr="00BD491D">
        <w:rPr>
          <w:sz w:val="16"/>
        </w:rPr>
        <w:t xml:space="preserve">While </w:t>
      </w:r>
      <w:proofErr w:type="spellStart"/>
      <w:r w:rsidRPr="00BD491D">
        <w:rPr>
          <w:sz w:val="16"/>
        </w:rPr>
        <w:t>Tainter’s</w:t>
      </w:r>
      <w:proofErr w:type="spellEnd"/>
      <w:r w:rsidRPr="00BD491D">
        <w:rPr>
          <w:sz w:val="16"/>
        </w:rPr>
        <w:t xml:space="preserve"> theory of social complexity has much to commend it, in this chapter I wish to examine and ultimately challenge </w:t>
      </w:r>
      <w:proofErr w:type="spellStart"/>
      <w:r w:rsidRPr="00BD491D">
        <w:rPr>
          <w:sz w:val="16"/>
        </w:rPr>
        <w:t>Tainter’s</w:t>
      </w:r>
      <w:proofErr w:type="spellEnd"/>
      <w:r w:rsidRPr="00BD491D">
        <w:rPr>
          <w:sz w:val="16"/>
        </w:rPr>
        <w:t xml:space="preserve"> conclusion that </w:t>
      </w:r>
      <w:r w:rsidRPr="00BD491D">
        <w:rPr>
          <w:rStyle w:val="Emphasis"/>
        </w:rPr>
        <w:t xml:space="preserve">voluntary </w:t>
      </w:r>
      <w:r w:rsidRPr="006C6409">
        <w:rPr>
          <w:rStyle w:val="Emphasis"/>
          <w:highlight w:val="green"/>
        </w:rPr>
        <w:t>simplification is not</w:t>
      </w:r>
      <w:r w:rsidRPr="00BD491D">
        <w:rPr>
          <w:rStyle w:val="Emphasis"/>
        </w:rPr>
        <w:t xml:space="preserve"> a viable </w:t>
      </w:r>
      <w:r w:rsidRPr="006C6409">
        <w:rPr>
          <w:rStyle w:val="Emphasis"/>
          <w:highlight w:val="green"/>
        </w:rPr>
        <w:t>path to sustainability</w:t>
      </w:r>
      <w:r w:rsidRPr="00BD491D">
        <w:rPr>
          <w:sz w:val="16"/>
        </w:rPr>
        <w:t xml:space="preserve">. In fact, I will argue that it is by far our best bet, even if the odds do not provide grounds for much optimism. Part of the disagreement here turns on </w:t>
      </w:r>
      <w:r w:rsidRPr="006C6409">
        <w:rPr>
          <w:rStyle w:val="StyleUnderline"/>
          <w:highlight w:val="green"/>
        </w:rPr>
        <w:t>differing</w:t>
      </w:r>
      <w:r w:rsidRPr="00BD491D">
        <w:rPr>
          <w:rStyle w:val="StyleUnderline"/>
        </w:rPr>
        <w:t xml:space="preserve"> </w:t>
      </w:r>
      <w:r w:rsidRPr="006C6409">
        <w:rPr>
          <w:rStyle w:val="StyleUnderline"/>
          <w:highlight w:val="green"/>
        </w:rPr>
        <w:t>notions of ‘sustainability’</w:t>
      </w:r>
      <w:r w:rsidRPr="00BD491D">
        <w:rPr>
          <w:sz w:val="16"/>
        </w:rPr>
        <w:t xml:space="preserve">. Whereas </w:t>
      </w:r>
      <w:proofErr w:type="spellStart"/>
      <w:r w:rsidRPr="00BD491D">
        <w:rPr>
          <w:sz w:val="16"/>
        </w:rPr>
        <w:t>Tainter</w:t>
      </w:r>
      <w:proofErr w:type="spellEnd"/>
      <w:r w:rsidRPr="00BD491D">
        <w:rPr>
          <w:sz w:val="16"/>
        </w:rPr>
        <w:t xml:space="preserve"> seems to use </w:t>
      </w:r>
      <w:r w:rsidRPr="00B942CA">
        <w:rPr>
          <w:rStyle w:val="StyleUnderline"/>
        </w:rPr>
        <w:t>sustainability</w:t>
      </w:r>
      <w:r w:rsidRPr="00BD491D">
        <w:rPr>
          <w:rStyle w:val="StyleUnderline"/>
        </w:rPr>
        <w:t xml:space="preserve"> to </w:t>
      </w:r>
      <w:r w:rsidRPr="006C6409">
        <w:rPr>
          <w:rStyle w:val="StyleUnderline"/>
          <w:highlight w:val="green"/>
        </w:rPr>
        <w:t>mean sustaining</w:t>
      </w:r>
      <w:r w:rsidRPr="00BD491D">
        <w:rPr>
          <w:rStyle w:val="StyleUnderline"/>
        </w:rPr>
        <w:t xml:space="preserve"> the </w:t>
      </w:r>
      <w:r w:rsidRPr="006C6409">
        <w:rPr>
          <w:rStyle w:val="StyleUnderline"/>
          <w:highlight w:val="green"/>
        </w:rPr>
        <w:t xml:space="preserve">existing </w:t>
      </w:r>
      <w:proofErr w:type="spellStart"/>
      <w:r w:rsidRPr="006C6409">
        <w:rPr>
          <w:rStyle w:val="StyleUnderline"/>
          <w:highlight w:val="green"/>
        </w:rPr>
        <w:t>civilisation</w:t>
      </w:r>
      <w:proofErr w:type="spellEnd"/>
      <w:r w:rsidRPr="00BD491D">
        <w:rPr>
          <w:rStyle w:val="Emphasis"/>
        </w:rPr>
        <w:t xml:space="preserve">, I use </w:t>
      </w:r>
      <w:r w:rsidRPr="006C6409">
        <w:rPr>
          <w:rStyle w:val="Emphasis"/>
          <w:highlight w:val="green"/>
        </w:rPr>
        <w:t>sustainability</w:t>
      </w:r>
      <w:r w:rsidRPr="00BD491D">
        <w:rPr>
          <w:rStyle w:val="Emphasis"/>
        </w:rPr>
        <w:t xml:space="preserve"> to </w:t>
      </w:r>
      <w:r w:rsidRPr="006C6409">
        <w:rPr>
          <w:rStyle w:val="Emphasis"/>
          <w:highlight w:val="green"/>
        </w:rPr>
        <w:t>mean changing</w:t>
      </w:r>
      <w:r w:rsidRPr="00BD491D">
        <w:rPr>
          <w:sz w:val="16"/>
        </w:rPr>
        <w:t xml:space="preserve"> the form of </w:t>
      </w:r>
      <w:r w:rsidRPr="006C6409">
        <w:rPr>
          <w:rStyle w:val="Emphasis"/>
          <w:highlight w:val="green"/>
        </w:rPr>
        <w:t>civilization</w:t>
      </w:r>
      <w:r w:rsidRPr="00BD491D">
        <w:rPr>
          <w:sz w:val="16"/>
        </w:rPr>
        <w:t xml:space="preserve"> through voluntary simplification, insofar as </w:t>
      </w:r>
      <w:r w:rsidRPr="00BD491D">
        <w:rPr>
          <w:rStyle w:val="StyleUnderline"/>
        </w:rPr>
        <w:t xml:space="preserve">that is </w:t>
      </w:r>
      <w:r w:rsidRPr="006C6409">
        <w:rPr>
          <w:rStyle w:val="StyleUnderline"/>
          <w:highlight w:val="green"/>
        </w:rPr>
        <w:t>required</w:t>
      </w:r>
      <w:r w:rsidRPr="00BD491D">
        <w:rPr>
          <w:sz w:val="16"/>
        </w:rPr>
        <w:t xml:space="preserve"> for humanity </w:t>
      </w:r>
      <w:r w:rsidRPr="006C6409">
        <w:rPr>
          <w:rStyle w:val="StyleUnderline"/>
          <w:highlight w:val="green"/>
        </w:rPr>
        <w:t>to opera</w:t>
      </w:r>
      <w:r w:rsidRPr="00BD491D">
        <w:rPr>
          <w:rStyle w:val="StyleUnderline"/>
        </w:rPr>
        <w:t>te</w:t>
      </w:r>
      <w:r w:rsidRPr="00BD491D">
        <w:rPr>
          <w:sz w:val="16"/>
        </w:rPr>
        <w:t xml:space="preserve"> within the carrying capacity of the planet (Vale and Vale, 2013). Given that </w:t>
      </w:r>
      <w:proofErr w:type="spellStart"/>
      <w:r w:rsidRPr="00BD491D">
        <w:rPr>
          <w:rStyle w:val="StyleUnderline"/>
        </w:rPr>
        <w:t>Tainter</w:t>
      </w:r>
      <w:proofErr w:type="spellEnd"/>
      <w:r w:rsidRPr="00BD491D">
        <w:rPr>
          <w:sz w:val="16"/>
        </w:rPr>
        <w:t xml:space="preserve"> (1988) seems to </w:t>
      </w:r>
      <w:r w:rsidRPr="00BD491D">
        <w:rPr>
          <w:rStyle w:val="StyleUnderline"/>
        </w:rPr>
        <w:t>accept</w:t>
      </w:r>
      <w:r w:rsidRPr="00BD491D">
        <w:rPr>
          <w:sz w:val="16"/>
        </w:rPr>
        <w:t xml:space="preserve">, as we will see, that </w:t>
      </w:r>
      <w:r w:rsidRPr="00BD491D">
        <w:rPr>
          <w:rStyle w:val="StyleUnderline"/>
        </w:rPr>
        <w:t>his own conception</w:t>
      </w:r>
      <w:r w:rsidRPr="00BD491D">
        <w:rPr>
          <w:sz w:val="16"/>
        </w:rPr>
        <w:t xml:space="preserve"> of sustainability </w:t>
      </w:r>
      <w:r w:rsidRPr="00BD491D">
        <w:rPr>
          <w:rStyle w:val="StyleUnderline"/>
        </w:rPr>
        <w:t xml:space="preserve">will eventually </w:t>
      </w:r>
      <w:r w:rsidRPr="00BD491D">
        <w:rPr>
          <w:sz w:val="16"/>
        </w:rPr>
        <w:t xml:space="preserve">lead to </w:t>
      </w:r>
      <w:r w:rsidRPr="00BD491D">
        <w:rPr>
          <w:rStyle w:val="StyleUnderline"/>
        </w:rPr>
        <w:t>collapse</w:t>
      </w:r>
      <w:r w:rsidRPr="00BD491D">
        <w:rPr>
          <w:sz w:val="16"/>
        </w:rPr>
        <w:t xml:space="preserve">, I feel he is wrong to be so dismissive of </w:t>
      </w:r>
      <w:r w:rsidRPr="006C6409">
        <w:rPr>
          <w:rStyle w:val="Emphasis"/>
          <w:highlight w:val="green"/>
        </w:rPr>
        <w:t>voluntary simplification</w:t>
      </w:r>
      <w:r w:rsidRPr="00BD491D">
        <w:rPr>
          <w:sz w:val="16"/>
        </w:rPr>
        <w:t xml:space="preserve"> as a strategy for potentially avoiding collapse. It </w:t>
      </w:r>
      <w:r w:rsidRPr="006C6409">
        <w:rPr>
          <w:rStyle w:val="Emphasis"/>
          <w:highlight w:val="green"/>
        </w:rPr>
        <w:t>is</w:t>
      </w:r>
      <w:r w:rsidRPr="00BD491D">
        <w:rPr>
          <w:sz w:val="16"/>
        </w:rPr>
        <w:t xml:space="preserve">, I argue, </w:t>
      </w:r>
      <w:r w:rsidRPr="006C6409">
        <w:rPr>
          <w:rStyle w:val="Emphasis"/>
          <w:highlight w:val="green"/>
        </w:rPr>
        <w:t>our</w:t>
      </w:r>
      <w:r w:rsidRPr="006C6409">
        <w:rPr>
          <w:sz w:val="16"/>
          <w:highlight w:val="green"/>
        </w:rPr>
        <w:t xml:space="preserve"> </w:t>
      </w:r>
      <w:r w:rsidRPr="006C6409">
        <w:rPr>
          <w:rStyle w:val="Emphasis"/>
          <w:highlight w:val="green"/>
        </w:rPr>
        <w:t>only alternative to collapse</w:t>
      </w:r>
      <w:r w:rsidRPr="00BD491D">
        <w:rPr>
          <w:sz w:val="16"/>
        </w:rPr>
        <w:t xml:space="preserve">, and if that is so, voluntary simplification ought to be given our most rigorous attention and commitment, </w:t>
      </w:r>
      <w:r w:rsidRPr="006C6409">
        <w:rPr>
          <w:rStyle w:val="Emphasis"/>
          <w:highlight w:val="green"/>
        </w:rPr>
        <w:t>even if</w:t>
      </w:r>
      <w:r w:rsidRPr="00BD491D">
        <w:rPr>
          <w:rStyle w:val="Emphasis"/>
        </w:rPr>
        <w:t xml:space="preserve"> </w:t>
      </w:r>
      <w:r w:rsidRPr="00BD491D">
        <w:rPr>
          <w:sz w:val="16"/>
        </w:rPr>
        <w:t>the</w:t>
      </w:r>
      <w:r w:rsidRPr="00BD491D">
        <w:rPr>
          <w:rStyle w:val="Emphasis"/>
        </w:rPr>
        <w:t xml:space="preserve"> </w:t>
      </w:r>
      <w:r w:rsidRPr="006C6409">
        <w:rPr>
          <w:rStyle w:val="Emphasis"/>
          <w:highlight w:val="green"/>
        </w:rPr>
        <w:t>chances</w:t>
      </w:r>
      <w:r w:rsidRPr="00BD491D">
        <w:rPr>
          <w:rStyle w:val="Emphasis"/>
        </w:rPr>
        <w:t xml:space="preserve"> of success </w:t>
      </w:r>
      <w:r w:rsidRPr="006C6409">
        <w:rPr>
          <w:rStyle w:val="Emphasis"/>
          <w:highlight w:val="green"/>
        </w:rPr>
        <w:t>do not seem high</w:t>
      </w:r>
      <w:r w:rsidRPr="00BD491D">
        <w:rPr>
          <w:sz w:val="16"/>
        </w:rPr>
        <w:t xml:space="preserve">. I feel </w:t>
      </w:r>
      <w:proofErr w:type="spellStart"/>
      <w:r w:rsidRPr="00BD491D">
        <w:rPr>
          <w:sz w:val="16"/>
        </w:rPr>
        <w:t>Tainter</w:t>
      </w:r>
      <w:proofErr w:type="spellEnd"/>
      <w:r w:rsidRPr="00BD491D">
        <w:rPr>
          <w:sz w:val="16"/>
        </w:rPr>
        <w:t xml:space="preserve"> is flippant about our best hope, and given what is at stake, his dismissal of voluntary simplification should be given close critical attention. Furthermore, </w:t>
      </w:r>
      <w:r w:rsidRPr="006C6409">
        <w:rPr>
          <w:rStyle w:val="StyleUnderline"/>
          <w:highlight w:val="green"/>
        </w:rPr>
        <w:t>even if attempting to sustain</w:t>
      </w:r>
      <w:r w:rsidRPr="00BD491D">
        <w:rPr>
          <w:sz w:val="16"/>
        </w:rPr>
        <w:t xml:space="preserve"> the existing </w:t>
      </w:r>
      <w:proofErr w:type="spellStart"/>
      <w:r w:rsidRPr="006C6409">
        <w:rPr>
          <w:rStyle w:val="StyleUnderline"/>
          <w:highlight w:val="green"/>
        </w:rPr>
        <w:t>civilisation</w:t>
      </w:r>
      <w:proofErr w:type="spellEnd"/>
      <w:r w:rsidRPr="00BD491D">
        <w:rPr>
          <w:rStyle w:val="StyleUnderline"/>
        </w:rPr>
        <w:t xml:space="preserve"> through</w:t>
      </w:r>
      <w:r w:rsidRPr="00BD491D">
        <w:rPr>
          <w:sz w:val="16"/>
        </w:rPr>
        <w:t xml:space="preserve"> ever-increasing </w:t>
      </w:r>
      <w:r w:rsidRPr="00BD491D">
        <w:rPr>
          <w:rStyle w:val="StyleUnderline"/>
        </w:rPr>
        <w:t xml:space="preserve">complexity </w:t>
      </w:r>
      <w:r w:rsidRPr="006C6409">
        <w:rPr>
          <w:rStyle w:val="StyleUnderline"/>
          <w:highlight w:val="green"/>
        </w:rPr>
        <w:t>continues to be</w:t>
      </w:r>
      <w:r w:rsidRPr="00BD491D">
        <w:rPr>
          <w:sz w:val="16"/>
        </w:rPr>
        <w:t xml:space="preserve"> humanity’s </w:t>
      </w:r>
      <w:r w:rsidRPr="006C6409">
        <w:rPr>
          <w:rStyle w:val="StyleUnderline"/>
          <w:highlight w:val="green"/>
        </w:rPr>
        <w:t>dominant</w:t>
      </w:r>
      <w:r w:rsidRPr="00BD491D">
        <w:rPr>
          <w:rStyle w:val="StyleUnderline"/>
        </w:rPr>
        <w:t xml:space="preserve"> approach</w:t>
      </w:r>
      <w:r w:rsidRPr="00BD491D">
        <w:rPr>
          <w:sz w:val="16"/>
        </w:rPr>
        <w:t xml:space="preserve"> to solving societal problems, I maintain </w:t>
      </w:r>
      <w:r w:rsidRPr="006C6409">
        <w:rPr>
          <w:rStyle w:val="Emphasis"/>
          <w:highlight w:val="green"/>
        </w:rPr>
        <w:t>the alternative path</w:t>
      </w:r>
      <w:r w:rsidRPr="00BD491D">
        <w:rPr>
          <w:sz w:val="16"/>
        </w:rPr>
        <w:t xml:space="preserve"> of voluntary simplification </w:t>
      </w:r>
      <w:r w:rsidRPr="006C6409">
        <w:rPr>
          <w:rStyle w:val="Emphasis"/>
          <w:highlight w:val="green"/>
        </w:rPr>
        <w:t>remains</w:t>
      </w:r>
      <w:r w:rsidRPr="00BD491D">
        <w:rPr>
          <w:rStyle w:val="Emphasis"/>
        </w:rPr>
        <w:t xml:space="preserve"> the </w:t>
      </w:r>
      <w:r w:rsidRPr="006C6409">
        <w:rPr>
          <w:rStyle w:val="Emphasis"/>
          <w:highlight w:val="green"/>
        </w:rPr>
        <w:t>most effective</w:t>
      </w:r>
      <w:r w:rsidRPr="00BD491D">
        <w:rPr>
          <w:sz w:val="16"/>
        </w:rPr>
        <w:t xml:space="preserve"> means of building ‘resilience’ (i.e., the ability of an individual or community to withstand societal or ecological shocks). This is significant because it justifies the practice and promotion of voluntary simplification, irrespective of the likelihood of it ever being broadly accepted. Directed toward the highly developed regions of the world, I argue that </w:t>
      </w:r>
      <w:r w:rsidRPr="006C6409">
        <w:rPr>
          <w:rStyle w:val="StyleUnderline"/>
          <w:highlight w:val="green"/>
        </w:rPr>
        <w:t>environmental sustainability requires voluntary simplification</w:t>
      </w:r>
      <w:r w:rsidRPr="006C6409">
        <w:rPr>
          <w:sz w:val="16"/>
          <w:highlight w:val="green"/>
        </w:rPr>
        <w:t>;</w:t>
      </w:r>
      <w:r w:rsidRPr="00BD491D">
        <w:rPr>
          <w:sz w:val="16"/>
        </w:rPr>
        <w:t xml:space="preserve"> but if that strategy is not embraced, I maintain </w:t>
      </w:r>
      <w:r w:rsidRPr="00BD491D">
        <w:rPr>
          <w:rStyle w:val="StyleUnderline"/>
        </w:rPr>
        <w:t xml:space="preserve">we </w:t>
      </w:r>
      <w:r w:rsidRPr="006C6409">
        <w:rPr>
          <w:rStyle w:val="StyleUnderline"/>
          <w:highlight w:val="green"/>
        </w:rPr>
        <w:t>should</w:t>
      </w:r>
      <w:r w:rsidRPr="00BD491D">
        <w:rPr>
          <w:rStyle w:val="StyleUnderline"/>
        </w:rPr>
        <w:t xml:space="preserve"> still </w:t>
      </w:r>
      <w:r w:rsidRPr="006C6409">
        <w:rPr>
          <w:rStyle w:val="StyleUnderline"/>
          <w:highlight w:val="green"/>
        </w:rPr>
        <w:t>embrace the strategy</w:t>
      </w:r>
      <w:r w:rsidRPr="00BD491D">
        <w:rPr>
          <w:rStyle w:val="StyleUnderline"/>
        </w:rPr>
        <w:t xml:space="preserve"> as far as possible</w:t>
      </w:r>
      <w:r w:rsidRPr="00BD491D">
        <w:rPr>
          <w:sz w:val="16"/>
        </w:rPr>
        <w:t xml:space="preserve">, in order to build resilience in preparation for forthcoming </w:t>
      </w:r>
      <w:proofErr w:type="spellStart"/>
      <w:r w:rsidRPr="00BD491D">
        <w:rPr>
          <w:sz w:val="16"/>
        </w:rPr>
        <w:t>civilisational</w:t>
      </w:r>
      <w:proofErr w:type="spellEnd"/>
      <w:r w:rsidRPr="00BD491D">
        <w:rPr>
          <w:sz w:val="16"/>
        </w:rPr>
        <w:t xml:space="preserve"> deterioration or collapse. The aim is not to achieve some passive socio-ecological stasis, but to move toward a way of life that achieves some form of dynamic equilibrium within ecologically sustainable limits.</w:t>
      </w:r>
    </w:p>
    <w:p w14:paraId="5AC9264E" w14:textId="77777777" w:rsidR="002D39C2" w:rsidRPr="00666A2B" w:rsidRDefault="002D39C2" w:rsidP="002D39C2">
      <w:pPr>
        <w:pStyle w:val="Heading4"/>
      </w:pPr>
      <w:r>
        <w:t>Social-psychological research proves.</w:t>
      </w:r>
    </w:p>
    <w:p w14:paraId="71CF656F" w14:textId="77777777" w:rsidR="002D39C2" w:rsidRDefault="002D39C2" w:rsidP="002D39C2">
      <w:pPr>
        <w:rPr>
          <w:sz w:val="16"/>
          <w:szCs w:val="16"/>
        </w:rPr>
      </w:pPr>
      <w:r w:rsidRPr="002506DD">
        <w:rPr>
          <w:sz w:val="16"/>
          <w:szCs w:val="16"/>
        </w:rPr>
        <w:t xml:space="preserve">Samuel </w:t>
      </w:r>
      <w:r w:rsidRPr="002506DD">
        <w:rPr>
          <w:rStyle w:val="Style13ptBold"/>
        </w:rPr>
        <w:t>Alexander, 2015</w:t>
      </w:r>
      <w:r w:rsidRPr="002506DD">
        <w:rPr>
          <w:sz w:val="16"/>
          <w:szCs w:val="16"/>
        </w:rPr>
        <w:t xml:space="preserve">. Lecturer at the University of Melbourne, Australia, co-director of the Simplicity Institute and research fellow at the Melbourne Sustainable Society Institute. </w:t>
      </w:r>
      <w:r w:rsidRPr="002506DD">
        <w:rPr>
          <w:i/>
          <w:sz w:val="16"/>
          <w:szCs w:val="16"/>
        </w:rPr>
        <w:t>Prosperous Descent</w:t>
      </w:r>
      <w:r w:rsidRPr="002506DD">
        <w:rPr>
          <w:sz w:val="16"/>
          <w:szCs w:val="16"/>
        </w:rPr>
        <w:t xml:space="preserve">. The Simplicity Institute. </w:t>
      </w:r>
      <w:r>
        <w:rPr>
          <w:sz w:val="16"/>
          <w:szCs w:val="16"/>
        </w:rPr>
        <w:t>book</w:t>
      </w:r>
    </w:p>
    <w:p w14:paraId="3C735121" w14:textId="77777777" w:rsidR="002D39C2" w:rsidRPr="00037E3A" w:rsidRDefault="002D39C2" w:rsidP="002D39C2">
      <w:pPr>
        <w:rPr>
          <w:sz w:val="14"/>
        </w:rPr>
      </w:pPr>
      <w:r w:rsidRPr="00037E3A">
        <w:rPr>
          <w:sz w:val="14"/>
        </w:rPr>
        <w:t xml:space="preserve">While still marginal, </w:t>
      </w:r>
      <w:r w:rsidRPr="00BD491D">
        <w:rPr>
          <w:rStyle w:val="StyleUnderline"/>
        </w:rPr>
        <w:t xml:space="preserve">there are </w:t>
      </w:r>
      <w:r w:rsidRPr="00037E3A">
        <w:rPr>
          <w:sz w:val="14"/>
        </w:rPr>
        <w:t xml:space="preserve">several </w:t>
      </w:r>
      <w:r w:rsidRPr="006C6409">
        <w:rPr>
          <w:rStyle w:val="StyleUnderline"/>
          <w:highlight w:val="green"/>
        </w:rPr>
        <w:t>overlapping</w:t>
      </w:r>
      <w:r w:rsidRPr="00037E3A">
        <w:rPr>
          <w:sz w:val="14"/>
        </w:rPr>
        <w:t xml:space="preserve"> social </w:t>
      </w:r>
      <w:r w:rsidRPr="006C6409">
        <w:rPr>
          <w:rStyle w:val="StyleUnderline"/>
          <w:highlight w:val="green"/>
        </w:rPr>
        <w:t>movements</w:t>
      </w:r>
      <w:r w:rsidRPr="00BD491D">
        <w:rPr>
          <w:rStyle w:val="StyleUnderline"/>
        </w:rPr>
        <w:t xml:space="preserve"> that </w:t>
      </w:r>
      <w:r w:rsidRPr="006C6409">
        <w:rPr>
          <w:rStyle w:val="StyleUnderline"/>
          <w:highlight w:val="green"/>
        </w:rPr>
        <w:t>suggest</w:t>
      </w:r>
      <w:r w:rsidRPr="00037E3A">
        <w:rPr>
          <w:sz w:val="14"/>
        </w:rPr>
        <w:t xml:space="preserve"> that the </w:t>
      </w:r>
      <w:r w:rsidRPr="006C6409">
        <w:rPr>
          <w:rStyle w:val="Emphasis"/>
          <w:highlight w:val="green"/>
        </w:rPr>
        <w:t>seeds of voluntary simplification</w:t>
      </w:r>
      <w:r w:rsidRPr="00BD491D">
        <w:rPr>
          <w:rStyle w:val="Emphasis"/>
        </w:rPr>
        <w:t xml:space="preserve"> have </w:t>
      </w:r>
      <w:r w:rsidRPr="006C6409">
        <w:rPr>
          <w:rStyle w:val="Emphasis"/>
          <w:highlight w:val="green"/>
        </w:rPr>
        <w:t>already been sown</w:t>
      </w:r>
      <w:r w:rsidRPr="00037E3A">
        <w:rPr>
          <w:sz w:val="14"/>
        </w:rPr>
        <w:t xml:space="preserve"> at the grassroots level. The most </w:t>
      </w:r>
      <w:r w:rsidRPr="006C6409">
        <w:rPr>
          <w:rStyle w:val="StyleUnderline"/>
          <w:highlight w:val="green"/>
        </w:rPr>
        <w:t>long-standing</w:t>
      </w:r>
      <w:r w:rsidRPr="00037E3A">
        <w:rPr>
          <w:sz w:val="14"/>
        </w:rPr>
        <w:t xml:space="preserve"> of these social </w:t>
      </w:r>
      <w:r w:rsidRPr="006C6409">
        <w:rPr>
          <w:rStyle w:val="StyleUnderline"/>
          <w:highlight w:val="green"/>
        </w:rPr>
        <w:t>movements</w:t>
      </w:r>
      <w:r w:rsidRPr="00037E3A">
        <w:rPr>
          <w:sz w:val="14"/>
        </w:rPr>
        <w:t xml:space="preserve"> or subcultures is </w:t>
      </w:r>
      <w:r w:rsidRPr="006C6409">
        <w:rPr>
          <w:rStyle w:val="StyleUnderline"/>
          <w:highlight w:val="green"/>
        </w:rPr>
        <w:t>based on</w:t>
      </w:r>
      <w:r w:rsidRPr="00037E3A">
        <w:rPr>
          <w:sz w:val="14"/>
        </w:rPr>
        <w:t xml:space="preserve"> the idea of ‘</w:t>
      </w:r>
      <w:r w:rsidRPr="006C6409">
        <w:rPr>
          <w:rStyle w:val="StyleUnderline"/>
          <w:highlight w:val="green"/>
        </w:rPr>
        <w:t>voluntary simplicity’</w:t>
      </w:r>
      <w:r w:rsidRPr="00037E3A">
        <w:rPr>
          <w:sz w:val="14"/>
        </w:rPr>
        <w:t xml:space="preserve">, </w:t>
      </w:r>
      <w:r w:rsidRPr="00BD491D">
        <w:rPr>
          <w:rStyle w:val="StyleUnderline"/>
        </w:rPr>
        <w:t>which</w:t>
      </w:r>
      <w:r w:rsidRPr="00037E3A">
        <w:rPr>
          <w:sz w:val="14"/>
        </w:rPr>
        <w:t xml:space="preserve"> can be understood as a way of life in which </w:t>
      </w:r>
      <w:r w:rsidRPr="006C6409">
        <w:rPr>
          <w:rStyle w:val="StyleUnderline"/>
          <w:highlight w:val="green"/>
        </w:rPr>
        <w:t>people choose to</w:t>
      </w:r>
      <w:r w:rsidRPr="00BD491D">
        <w:rPr>
          <w:rStyle w:val="StyleUnderline"/>
        </w:rPr>
        <w:t xml:space="preserve"> </w:t>
      </w:r>
      <w:r w:rsidRPr="006C6409">
        <w:rPr>
          <w:rStyle w:val="StyleUnderline"/>
          <w:highlight w:val="green"/>
        </w:rPr>
        <w:t>reduce</w:t>
      </w:r>
      <w:r w:rsidRPr="00037E3A">
        <w:rPr>
          <w:sz w:val="14"/>
        </w:rPr>
        <w:t xml:space="preserve"> or restrain their </w:t>
      </w:r>
      <w:r w:rsidRPr="006C6409">
        <w:rPr>
          <w:rStyle w:val="StyleUnderline"/>
          <w:highlight w:val="green"/>
        </w:rPr>
        <w:t>material standard</w:t>
      </w:r>
      <w:r w:rsidRPr="00037E3A">
        <w:rPr>
          <w:sz w:val="14"/>
        </w:rPr>
        <w:t xml:space="preserve"> of living </w:t>
      </w:r>
      <w:r w:rsidRPr="006C6409">
        <w:rPr>
          <w:rStyle w:val="Emphasis"/>
          <w:highlight w:val="green"/>
        </w:rPr>
        <w:t>while seeking</w:t>
      </w:r>
      <w:r w:rsidRPr="00BD491D">
        <w:rPr>
          <w:rStyle w:val="Emphasis"/>
        </w:rPr>
        <w:t xml:space="preserve"> a </w:t>
      </w:r>
      <w:r w:rsidRPr="006C6409">
        <w:rPr>
          <w:rStyle w:val="Emphasis"/>
          <w:highlight w:val="green"/>
        </w:rPr>
        <w:t>higher quality</w:t>
      </w:r>
      <w:r w:rsidRPr="00BD491D">
        <w:rPr>
          <w:rStyle w:val="Emphasis"/>
        </w:rPr>
        <w:t xml:space="preserve"> of </w:t>
      </w:r>
      <w:r w:rsidRPr="006C6409">
        <w:rPr>
          <w:rStyle w:val="Emphasis"/>
          <w:highlight w:val="green"/>
        </w:rPr>
        <w:t>life</w:t>
      </w:r>
      <w:r w:rsidRPr="00037E3A">
        <w:rPr>
          <w:sz w:val="14"/>
        </w:rPr>
        <w:t xml:space="preserve"> (Alexander, 2009; Alexander and Ussher, 2012).17 </w:t>
      </w:r>
      <w:r w:rsidRPr="00BD491D">
        <w:rPr>
          <w:rStyle w:val="StyleUnderline"/>
        </w:rPr>
        <w:t>This</w:t>
      </w:r>
      <w:r w:rsidRPr="00037E3A">
        <w:rPr>
          <w:sz w:val="14"/>
        </w:rPr>
        <w:t xml:space="preserve"> counter-cultural </w:t>
      </w:r>
      <w:r w:rsidRPr="006C6409">
        <w:rPr>
          <w:rStyle w:val="Emphasis"/>
          <w:highlight w:val="green"/>
        </w:rPr>
        <w:t>attitude toward</w:t>
      </w:r>
      <w:r w:rsidRPr="00BD491D">
        <w:rPr>
          <w:rStyle w:val="Emphasis"/>
        </w:rPr>
        <w:t xml:space="preserve"> </w:t>
      </w:r>
      <w:r w:rsidRPr="006C6409">
        <w:rPr>
          <w:rStyle w:val="Emphasis"/>
          <w:highlight w:val="green"/>
        </w:rPr>
        <w:t>material wealth seems</w:t>
      </w:r>
      <w:r w:rsidRPr="00BD491D">
        <w:rPr>
          <w:rStyle w:val="Emphasis"/>
        </w:rPr>
        <w:t xml:space="preserve"> to be </w:t>
      </w:r>
      <w:r w:rsidRPr="006C6409">
        <w:rPr>
          <w:rStyle w:val="Emphasis"/>
          <w:highlight w:val="green"/>
        </w:rPr>
        <w:t xml:space="preserve">as old as </w:t>
      </w:r>
      <w:proofErr w:type="spellStart"/>
      <w:r w:rsidRPr="006C6409">
        <w:rPr>
          <w:rStyle w:val="Emphasis"/>
          <w:highlight w:val="green"/>
        </w:rPr>
        <w:t>civilisation</w:t>
      </w:r>
      <w:proofErr w:type="spellEnd"/>
      <w:r w:rsidRPr="00BD491D">
        <w:rPr>
          <w:rStyle w:val="Emphasis"/>
        </w:rPr>
        <w:t xml:space="preserve"> itself</w:t>
      </w:r>
      <w:r w:rsidRPr="00037E3A">
        <w:rPr>
          <w:sz w:val="14"/>
        </w:rPr>
        <w:t xml:space="preserve"> (</w:t>
      </w:r>
      <w:proofErr w:type="spellStart"/>
      <w:r w:rsidRPr="00037E3A">
        <w:rPr>
          <w:sz w:val="14"/>
        </w:rPr>
        <w:t>Vanenbroeck</w:t>
      </w:r>
      <w:proofErr w:type="spellEnd"/>
      <w:r w:rsidRPr="00037E3A">
        <w:rPr>
          <w:sz w:val="14"/>
        </w:rPr>
        <w:t xml:space="preserve">, 1991), </w:t>
      </w:r>
      <w:r w:rsidRPr="00BD491D">
        <w:rPr>
          <w:rStyle w:val="StyleUnderline"/>
        </w:rPr>
        <w:t>with philosophers</w:t>
      </w:r>
      <w:r w:rsidRPr="00037E3A">
        <w:rPr>
          <w:sz w:val="14"/>
        </w:rPr>
        <w:t xml:space="preserve">, prophets, and poets </w:t>
      </w:r>
      <w:r w:rsidRPr="00BD491D">
        <w:rPr>
          <w:rStyle w:val="StyleUnderline"/>
        </w:rPr>
        <w:t>throughout history highlighting</w:t>
      </w:r>
      <w:r w:rsidRPr="00037E3A">
        <w:rPr>
          <w:sz w:val="14"/>
        </w:rPr>
        <w:t xml:space="preserve"> that ‘the </w:t>
      </w:r>
      <w:r w:rsidRPr="00BD491D">
        <w:rPr>
          <w:rStyle w:val="StyleUnderline"/>
        </w:rPr>
        <w:t>good life’ lies not in</w:t>
      </w:r>
      <w:r w:rsidRPr="00037E3A">
        <w:rPr>
          <w:sz w:val="14"/>
        </w:rPr>
        <w:t xml:space="preserve"> the accumulation of </w:t>
      </w:r>
      <w:r w:rsidRPr="00BD491D">
        <w:rPr>
          <w:rStyle w:val="StyleUnderline"/>
        </w:rPr>
        <w:t>material possessions</w:t>
      </w:r>
      <w:r w:rsidRPr="00037E3A">
        <w:rPr>
          <w:sz w:val="14"/>
        </w:rPr>
        <w:t xml:space="preserve"> but in various non-materialistic sources of wellbeing, such as social relations, connection with nature, and peaceful, creative activity. In the 1960s and 70s, </w:t>
      </w:r>
      <w:r w:rsidRPr="006C6409">
        <w:rPr>
          <w:rStyle w:val="Emphasis"/>
          <w:highlight w:val="green"/>
        </w:rPr>
        <w:t>as</w:t>
      </w:r>
      <w:r w:rsidRPr="00BD491D">
        <w:rPr>
          <w:rStyle w:val="Emphasis"/>
        </w:rPr>
        <w:t xml:space="preserve"> </w:t>
      </w:r>
      <w:r w:rsidRPr="006C6409">
        <w:rPr>
          <w:rStyle w:val="Emphasis"/>
          <w:highlight w:val="green"/>
        </w:rPr>
        <w:t xml:space="preserve">modern environmentalism took hold, </w:t>
      </w:r>
      <w:r w:rsidRPr="00B942CA">
        <w:rPr>
          <w:rStyle w:val="Emphasis"/>
        </w:rPr>
        <w:t xml:space="preserve">the </w:t>
      </w:r>
      <w:r w:rsidRPr="006C6409">
        <w:rPr>
          <w:rStyle w:val="Emphasis"/>
          <w:highlight w:val="green"/>
        </w:rPr>
        <w:t>eco-village movement emerged</w:t>
      </w:r>
      <w:r w:rsidRPr="00037E3A">
        <w:rPr>
          <w:sz w:val="14"/>
        </w:rPr>
        <w:t xml:space="preserve"> (Walker, 2005), which involved creating intentional communities, often on the fringe or beyond urban </w:t>
      </w:r>
      <w:proofErr w:type="spellStart"/>
      <w:r w:rsidRPr="00037E3A">
        <w:rPr>
          <w:sz w:val="14"/>
        </w:rPr>
        <w:t>centres</w:t>
      </w:r>
      <w:proofErr w:type="spellEnd"/>
      <w:r w:rsidRPr="00037E3A">
        <w:rPr>
          <w:sz w:val="14"/>
        </w:rPr>
        <w:t xml:space="preserve">, in the hope of showing that sustainable, post-industrial forms of life were possible. Toward the end of the 1970s the term ‘permaculture’ was coined (Holmgren and Mollison, 1978), which is a complex notion that essentially refers to the ideal of designing social and economic systems that work with nature, rather than against it. </w:t>
      </w:r>
      <w:r w:rsidRPr="00037E3A">
        <w:rPr>
          <w:rStyle w:val="StyleUnderline"/>
        </w:rPr>
        <w:t>In</w:t>
      </w:r>
      <w:r w:rsidRPr="00037E3A">
        <w:rPr>
          <w:sz w:val="14"/>
        </w:rPr>
        <w:t xml:space="preserve"> more </w:t>
      </w:r>
      <w:r w:rsidRPr="00037E3A">
        <w:rPr>
          <w:rStyle w:val="StyleUnderline"/>
        </w:rPr>
        <w:t xml:space="preserve">recent years the </w:t>
      </w:r>
      <w:r w:rsidRPr="006C6409">
        <w:rPr>
          <w:rStyle w:val="StyleUnderline"/>
          <w:highlight w:val="green"/>
        </w:rPr>
        <w:t>Transition Towns</w:t>
      </w:r>
      <w:r w:rsidRPr="006C6409">
        <w:rPr>
          <w:sz w:val="14"/>
          <w:highlight w:val="green"/>
        </w:rPr>
        <w:t xml:space="preserve"> </w:t>
      </w:r>
      <w:r w:rsidRPr="006C6409">
        <w:rPr>
          <w:rStyle w:val="StyleUnderline"/>
          <w:highlight w:val="green"/>
        </w:rPr>
        <w:t>movement</w:t>
      </w:r>
      <w:r w:rsidRPr="00037E3A">
        <w:rPr>
          <w:sz w:val="14"/>
        </w:rPr>
        <w:t xml:space="preserve"> has burst onto the global scene as a positive, community-based response to the dual crises of peak oil and climate change, through which people come together in an attempt to </w:t>
      </w:r>
      <w:r w:rsidRPr="006C6409">
        <w:rPr>
          <w:rStyle w:val="StyleUnderline"/>
          <w:highlight w:val="green"/>
        </w:rPr>
        <w:t>build resilient communities</w:t>
      </w:r>
      <w:r w:rsidRPr="00037E3A">
        <w:rPr>
          <w:sz w:val="14"/>
        </w:rPr>
        <w:t xml:space="preserve"> and local economies </w:t>
      </w:r>
      <w:r w:rsidRPr="006C6409">
        <w:rPr>
          <w:rStyle w:val="Emphasis"/>
          <w:highlight w:val="green"/>
        </w:rPr>
        <w:t xml:space="preserve">in </w:t>
      </w:r>
      <w:r w:rsidRPr="00B942CA">
        <w:rPr>
          <w:rStyle w:val="Emphasis"/>
        </w:rPr>
        <w:t xml:space="preserve">the </w:t>
      </w:r>
      <w:r w:rsidRPr="006C6409">
        <w:rPr>
          <w:rStyle w:val="Emphasis"/>
          <w:highlight w:val="green"/>
        </w:rPr>
        <w:t>face of government inactio</w:t>
      </w:r>
      <w:r w:rsidRPr="00037E3A">
        <w:rPr>
          <w:rStyle w:val="Emphasis"/>
        </w:rPr>
        <w:t>n</w:t>
      </w:r>
      <w:r w:rsidRPr="00037E3A">
        <w:rPr>
          <w:sz w:val="14"/>
        </w:rPr>
        <w:t xml:space="preserve"> (Hopkins, 2008).</w:t>
      </w:r>
    </w:p>
    <w:p w14:paraId="73A1D219" w14:textId="77777777" w:rsidR="002D39C2" w:rsidRDefault="002D39C2">
      <w:pPr>
        <w:rPr>
          <w:rFonts w:asciiTheme="minorHAnsi" w:hAnsiTheme="minorHAnsi"/>
        </w:rPr>
      </w:pPr>
    </w:p>
    <w:p w14:paraId="0D728ACC" w14:textId="77777777" w:rsidR="0010036A" w:rsidRDefault="0010036A" w:rsidP="0010036A">
      <w:pPr>
        <w:pStyle w:val="Heading3"/>
      </w:pPr>
      <w:r>
        <w:t>2NC---AT---2008 Proves No Transition</w:t>
      </w:r>
    </w:p>
    <w:p w14:paraId="7E436DCD" w14:textId="77777777" w:rsidR="0010036A" w:rsidRPr="00F54622" w:rsidRDefault="0010036A" w:rsidP="0010036A">
      <w:pPr>
        <w:pStyle w:val="Heading4"/>
      </w:pPr>
      <w:r>
        <w:t xml:space="preserve">Obviously capitalism hasn’t totally ended, but the 2008 crisis </w:t>
      </w:r>
      <w:r>
        <w:rPr>
          <w:u w:val="single"/>
        </w:rPr>
        <w:t>primed the pump</w:t>
      </w:r>
      <w:r>
        <w:t xml:space="preserve"> for alternatives to growth---further crises can enhance those narratives</w:t>
      </w:r>
    </w:p>
    <w:p w14:paraId="7BD84C6D" w14:textId="77777777" w:rsidR="0010036A" w:rsidRPr="00F54622" w:rsidRDefault="0010036A" w:rsidP="0010036A">
      <w:r w:rsidRPr="00F54622">
        <w:t xml:space="preserve">Flor </w:t>
      </w:r>
      <w:r w:rsidRPr="00F54622">
        <w:rPr>
          <w:rStyle w:val="Style13ptBold"/>
        </w:rPr>
        <w:t>Avelino 14</w:t>
      </w:r>
      <w:r w:rsidRPr="00F54622">
        <w:t>, transition researcher and lecturer at DRIFT, Erasmus University Rotterdam, scientific coordinator of the Transformative Social Innovation research project, “Game Changers and Transformative Social Innovation: The Case of the Economic Crisis and the New Economy,” 2014, http://www.transitsocialinnovation.eu/content/original/Book%20covers/Local%20PDFs/178%20TRANSIT_WorkingPaper1_Gamechangers_Avelino.pdf</w:t>
      </w:r>
    </w:p>
    <w:p w14:paraId="33F8F4A6" w14:textId="77777777" w:rsidR="0010036A" w:rsidRPr="00D27BAC" w:rsidRDefault="0010036A" w:rsidP="0010036A">
      <w:pPr>
        <w:rPr>
          <w:sz w:val="16"/>
        </w:rPr>
      </w:pPr>
      <w:r w:rsidRPr="00D27BAC">
        <w:rPr>
          <w:rStyle w:val="StyleUnderline"/>
        </w:rPr>
        <w:t>Over time</w:t>
      </w:r>
      <w:r w:rsidRPr="00D27BAC">
        <w:rPr>
          <w:sz w:val="16"/>
        </w:rPr>
        <w:t xml:space="preserve">, the path-dependent </w:t>
      </w:r>
      <w:r w:rsidRPr="006C6409">
        <w:rPr>
          <w:rStyle w:val="StyleUnderline"/>
          <w:highlight w:val="green"/>
        </w:rPr>
        <w:t>development of</w:t>
      </w:r>
      <w:r w:rsidRPr="00D27BAC">
        <w:rPr>
          <w:sz w:val="16"/>
        </w:rPr>
        <w:t xml:space="preserve"> the neo-liberal, </w:t>
      </w:r>
      <w:r w:rsidRPr="006C6409">
        <w:rPr>
          <w:rStyle w:val="StyleUnderline"/>
          <w:highlight w:val="green"/>
        </w:rPr>
        <w:t>cap</w:t>
      </w:r>
      <w:r w:rsidRPr="00B942CA">
        <w:rPr>
          <w:rStyle w:val="StyleUnderline"/>
        </w:rPr>
        <w:t>i</w:t>
      </w:r>
      <w:r w:rsidRPr="00D27BAC">
        <w:rPr>
          <w:rStyle w:val="StyleUnderline"/>
        </w:rPr>
        <w:t xml:space="preserve">talism </w:t>
      </w:r>
      <w:r w:rsidRPr="006C6409">
        <w:rPr>
          <w:rStyle w:val="StyleUnderline"/>
          <w:highlight w:val="green"/>
        </w:rPr>
        <w:t>based</w:t>
      </w:r>
      <w:r w:rsidRPr="00D27BAC">
        <w:rPr>
          <w:rStyle w:val="StyleUnderline"/>
        </w:rPr>
        <w:t xml:space="preserve"> </w:t>
      </w:r>
      <w:r w:rsidRPr="00D27BAC">
        <w:rPr>
          <w:sz w:val="16"/>
        </w:rPr>
        <w:t xml:space="preserve">financial </w:t>
      </w:r>
      <w:r w:rsidRPr="00B942CA">
        <w:rPr>
          <w:rStyle w:val="StyleUnderline"/>
        </w:rPr>
        <w:t>economic</w:t>
      </w:r>
      <w:r w:rsidRPr="00B942CA">
        <w:rPr>
          <w:sz w:val="16"/>
          <w:u w:val="single"/>
        </w:rPr>
        <w:t xml:space="preserve"> </w:t>
      </w:r>
      <w:r w:rsidRPr="006C6409">
        <w:rPr>
          <w:sz w:val="16"/>
          <w:highlight w:val="green"/>
          <w:u w:val="single"/>
        </w:rPr>
        <w:t>system</w:t>
      </w:r>
      <w:r w:rsidRPr="00D27BAC">
        <w:rPr>
          <w:sz w:val="16"/>
        </w:rPr>
        <w:t xml:space="preserve"> has not only </w:t>
      </w:r>
      <w:r w:rsidRPr="006C6409">
        <w:rPr>
          <w:rStyle w:val="StyleUnderline"/>
          <w:highlight w:val="green"/>
        </w:rPr>
        <w:t>led to</w:t>
      </w:r>
      <w:r w:rsidRPr="00D27BAC">
        <w:rPr>
          <w:rStyle w:val="StyleUnderline"/>
        </w:rPr>
        <w:t xml:space="preserve"> increasing </w:t>
      </w:r>
      <w:r w:rsidRPr="006C6409">
        <w:rPr>
          <w:rStyle w:val="StyleUnderline"/>
          <w:highlight w:val="green"/>
        </w:rPr>
        <w:t>concentrations of</w:t>
      </w:r>
      <w:r w:rsidRPr="00D27BAC">
        <w:rPr>
          <w:sz w:val="16"/>
        </w:rPr>
        <w:t xml:space="preserve"> power and </w:t>
      </w:r>
      <w:r w:rsidRPr="006C6409">
        <w:rPr>
          <w:rStyle w:val="StyleUnderline"/>
          <w:highlight w:val="green"/>
        </w:rPr>
        <w:t>wealth</w:t>
      </w:r>
      <w:r w:rsidRPr="00D27BAC">
        <w:rPr>
          <w:sz w:val="16"/>
        </w:rPr>
        <w:t xml:space="preserve">, but </w:t>
      </w:r>
      <w:r w:rsidRPr="006C6409">
        <w:rPr>
          <w:rStyle w:val="StyleUnderline"/>
          <w:highlight w:val="green"/>
        </w:rPr>
        <w:t>also</w:t>
      </w:r>
      <w:r w:rsidRPr="00D27BAC">
        <w:rPr>
          <w:sz w:val="16"/>
        </w:rPr>
        <w:t xml:space="preserve"> to increasing </w:t>
      </w:r>
      <w:r w:rsidRPr="006C6409">
        <w:rPr>
          <w:rStyle w:val="Emphasis"/>
          <w:highlight w:val="green"/>
        </w:rPr>
        <w:t>tensions and urgenc</w:t>
      </w:r>
      <w:r w:rsidRPr="00D27BAC">
        <w:rPr>
          <w:rStyle w:val="Emphasis"/>
        </w:rPr>
        <w:t>y</w:t>
      </w:r>
      <w:r w:rsidRPr="00D27BAC">
        <w:rPr>
          <w:sz w:val="16"/>
        </w:rPr>
        <w:t xml:space="preserve"> around the mentioned </w:t>
      </w:r>
      <w:proofErr w:type="spellStart"/>
      <w:r w:rsidRPr="00D27BAC">
        <w:rPr>
          <w:sz w:val="16"/>
        </w:rPr>
        <w:t>persistencies</w:t>
      </w:r>
      <w:proofErr w:type="spellEnd"/>
      <w:r w:rsidRPr="00D27BAC">
        <w:rPr>
          <w:sz w:val="16"/>
        </w:rPr>
        <w:t xml:space="preserve">. However, the </w:t>
      </w:r>
      <w:r w:rsidRPr="006C6409">
        <w:rPr>
          <w:rStyle w:val="StyleUnderline"/>
          <w:highlight w:val="green"/>
        </w:rPr>
        <w:t>counternarratives</w:t>
      </w:r>
      <w:r w:rsidRPr="00D27BAC">
        <w:rPr>
          <w:sz w:val="16"/>
        </w:rPr>
        <w:t xml:space="preserve"> and ‘alternative’ social innovations have also </w:t>
      </w:r>
      <w:r w:rsidRPr="006C6409">
        <w:rPr>
          <w:rStyle w:val="Emphasis"/>
          <w:highlight w:val="green"/>
        </w:rPr>
        <w:t>matured</w:t>
      </w:r>
      <w:r w:rsidRPr="00D27BAC">
        <w:rPr>
          <w:rStyle w:val="Emphasis"/>
        </w:rPr>
        <w:t xml:space="preserve"> </w:t>
      </w:r>
      <w:r w:rsidRPr="006C6409">
        <w:rPr>
          <w:rStyle w:val="Emphasis"/>
          <w:highlight w:val="green"/>
        </w:rPr>
        <w:t>over time</w:t>
      </w:r>
      <w:r w:rsidRPr="00D27BAC">
        <w:rPr>
          <w:sz w:val="16"/>
        </w:rPr>
        <w:t xml:space="preserve">, gaining (in some instances but not all) increasing attention, support and legitimacy. Combined, </w:t>
      </w:r>
      <w:r w:rsidRPr="00D27BAC">
        <w:rPr>
          <w:rStyle w:val="StyleUnderline"/>
        </w:rPr>
        <w:t xml:space="preserve">these </w:t>
      </w:r>
      <w:r w:rsidRPr="006C6409">
        <w:rPr>
          <w:rStyle w:val="StyleUnderline"/>
          <w:highlight w:val="green"/>
        </w:rPr>
        <w:t>forces</w:t>
      </w:r>
      <w:r w:rsidRPr="00D27BAC">
        <w:rPr>
          <w:rStyle w:val="StyleUnderline"/>
        </w:rPr>
        <w:t xml:space="preserve"> could</w:t>
      </w:r>
      <w:r w:rsidRPr="00D27BAC">
        <w:rPr>
          <w:sz w:val="16"/>
        </w:rPr>
        <w:t xml:space="preserve"> </w:t>
      </w:r>
      <w:r w:rsidRPr="006C6409">
        <w:rPr>
          <w:rStyle w:val="Emphasis"/>
          <w:highlight w:val="green"/>
        </w:rPr>
        <w:t>now</w:t>
      </w:r>
      <w:r w:rsidRPr="00D27BAC">
        <w:rPr>
          <w:sz w:val="16"/>
        </w:rPr>
        <w:t xml:space="preserve"> </w:t>
      </w:r>
      <w:r w:rsidRPr="00D27BAC">
        <w:rPr>
          <w:rStyle w:val="StyleUnderline"/>
        </w:rPr>
        <w:t>be</w:t>
      </w:r>
      <w:r w:rsidRPr="00D27BAC">
        <w:rPr>
          <w:sz w:val="16"/>
        </w:rPr>
        <w:t xml:space="preserve"> understood as </w:t>
      </w:r>
      <w:r w:rsidRPr="006C6409">
        <w:rPr>
          <w:rStyle w:val="StyleUnderline"/>
          <w:highlight w:val="green"/>
        </w:rPr>
        <w:t>facilitating</w:t>
      </w:r>
      <w:r w:rsidRPr="00D27BAC">
        <w:rPr>
          <w:sz w:val="16"/>
        </w:rPr>
        <w:t xml:space="preserve"> processes of </w:t>
      </w:r>
      <w:r w:rsidRPr="006C6409">
        <w:rPr>
          <w:rStyle w:val="Emphasis"/>
          <w:highlight w:val="green"/>
        </w:rPr>
        <w:t>change</w:t>
      </w:r>
      <w:r w:rsidRPr="00D27BAC">
        <w:rPr>
          <w:rStyle w:val="Emphasis"/>
        </w:rPr>
        <w:t xml:space="preserve"> </w:t>
      </w:r>
      <w:r w:rsidRPr="006C6409">
        <w:rPr>
          <w:rStyle w:val="Emphasis"/>
          <w:highlight w:val="green"/>
        </w:rPr>
        <w:t>that can (eventually</w:t>
      </w:r>
      <w:r w:rsidRPr="00D27BAC">
        <w:rPr>
          <w:sz w:val="16"/>
        </w:rPr>
        <w:t xml:space="preserve">) provide the right ingredients for a </w:t>
      </w:r>
      <w:r w:rsidRPr="006C6409">
        <w:rPr>
          <w:rStyle w:val="StyleUnderline"/>
          <w:highlight w:val="green"/>
        </w:rPr>
        <w:t>transform</w:t>
      </w:r>
      <w:r w:rsidRPr="00D27BAC">
        <w:rPr>
          <w:rStyle w:val="StyleUnderline"/>
        </w:rPr>
        <w:t xml:space="preserve">ative </w:t>
      </w:r>
      <w:r w:rsidRPr="006C6409">
        <w:rPr>
          <w:rStyle w:val="StyleUnderline"/>
          <w:highlight w:val="green"/>
        </w:rPr>
        <w:t>social innovation</w:t>
      </w:r>
      <w:r w:rsidRPr="00D27BAC">
        <w:rPr>
          <w:sz w:val="16"/>
        </w:rPr>
        <w:t xml:space="preserve"> dynamic that could lead to ‘societal transformation’ (presumably towards enhancing global well-being and achieving ecological sustainability). A game-changer such as the economic crisis can offer scope for progressive developments, including (renewed debates about) a ‘merging’ of the public, private and civil spheres to support social innovation, opening the possibility for all of these sectors to work together in creating/supporting social innovation based around new economic models. </w:t>
      </w:r>
      <w:r w:rsidRPr="00D27BAC">
        <w:rPr>
          <w:rStyle w:val="StyleUnderline"/>
        </w:rPr>
        <w:t xml:space="preserve">The </w:t>
      </w:r>
      <w:r w:rsidRPr="006C6409">
        <w:rPr>
          <w:rStyle w:val="StyleUnderline"/>
          <w:highlight w:val="green"/>
        </w:rPr>
        <w:t>economic crisis</w:t>
      </w:r>
      <w:r w:rsidRPr="006C6409">
        <w:rPr>
          <w:sz w:val="16"/>
          <w:highlight w:val="green"/>
        </w:rPr>
        <w:t xml:space="preserve"> </w:t>
      </w:r>
      <w:r w:rsidRPr="006C6409">
        <w:rPr>
          <w:rStyle w:val="StyleUnderline"/>
          <w:highlight w:val="green"/>
        </w:rPr>
        <w:t>contributes</w:t>
      </w:r>
      <w:r w:rsidRPr="006C6409">
        <w:rPr>
          <w:sz w:val="16"/>
          <w:highlight w:val="green"/>
        </w:rPr>
        <w:t xml:space="preserve"> </w:t>
      </w:r>
      <w:r w:rsidRPr="006C6409">
        <w:rPr>
          <w:rStyle w:val="StyleUnderline"/>
          <w:highlight w:val="green"/>
        </w:rPr>
        <w:t>to</w:t>
      </w:r>
      <w:r w:rsidRPr="00D27BAC">
        <w:rPr>
          <w:sz w:val="16"/>
        </w:rPr>
        <w:t xml:space="preserve"> the collective </w:t>
      </w:r>
      <w:r w:rsidRPr="006C6409">
        <w:rPr>
          <w:rStyle w:val="StyleUnderline"/>
          <w:highlight w:val="green"/>
        </w:rPr>
        <w:t>understanding of</w:t>
      </w:r>
      <w:r w:rsidRPr="00D27BAC">
        <w:rPr>
          <w:rStyle w:val="StyleUnderline"/>
        </w:rPr>
        <w:t xml:space="preserve"> the </w:t>
      </w:r>
      <w:r w:rsidRPr="006C6409">
        <w:rPr>
          <w:rStyle w:val="StyleUnderline"/>
          <w:highlight w:val="green"/>
        </w:rPr>
        <w:t>persistency</w:t>
      </w:r>
      <w:r w:rsidRPr="00D27BAC">
        <w:rPr>
          <w:sz w:val="16"/>
        </w:rPr>
        <w:t xml:space="preserve"> and unsustainability </w:t>
      </w:r>
      <w:r w:rsidRPr="006C6409">
        <w:rPr>
          <w:rStyle w:val="StyleUnderline"/>
          <w:highlight w:val="green"/>
        </w:rPr>
        <w:t>of</w:t>
      </w:r>
      <w:r w:rsidRPr="00D27BAC">
        <w:rPr>
          <w:sz w:val="16"/>
        </w:rPr>
        <w:t xml:space="preserve"> the </w:t>
      </w:r>
      <w:r w:rsidRPr="006C6409">
        <w:rPr>
          <w:rStyle w:val="StyleUnderline"/>
          <w:highlight w:val="green"/>
        </w:rPr>
        <w:t>dominant discourse</w:t>
      </w:r>
      <w:r w:rsidRPr="00D27BAC">
        <w:rPr>
          <w:sz w:val="16"/>
        </w:rPr>
        <w:t xml:space="preserve"> and practices and seems to encourage a diffusion of alternatives.</w:t>
      </w:r>
    </w:p>
    <w:p w14:paraId="70CE524D" w14:textId="77777777" w:rsidR="0010036A" w:rsidRPr="00D27BAC" w:rsidRDefault="0010036A" w:rsidP="0010036A">
      <w:pPr>
        <w:rPr>
          <w:sz w:val="16"/>
        </w:rPr>
      </w:pPr>
      <w:r w:rsidRPr="00D27BAC">
        <w:rPr>
          <w:sz w:val="16"/>
        </w:rPr>
        <w:t xml:space="preserve">However, </w:t>
      </w:r>
      <w:r w:rsidRPr="00D27BAC">
        <w:rPr>
          <w:rStyle w:val="StyleUnderline"/>
        </w:rPr>
        <w:t xml:space="preserve">empirical </w:t>
      </w:r>
      <w:r w:rsidRPr="006C6409">
        <w:rPr>
          <w:rStyle w:val="StyleUnderline"/>
          <w:highlight w:val="green"/>
        </w:rPr>
        <w:t>observations</w:t>
      </w:r>
      <w:r w:rsidRPr="00D27BAC">
        <w:rPr>
          <w:sz w:val="16"/>
        </w:rPr>
        <w:t xml:space="preserve"> also </w:t>
      </w:r>
      <w:r w:rsidRPr="006C6409">
        <w:rPr>
          <w:rStyle w:val="StyleUnderline"/>
          <w:highlight w:val="green"/>
        </w:rPr>
        <w:t>suggest</w:t>
      </w:r>
      <w:r w:rsidRPr="00D27BAC">
        <w:rPr>
          <w:sz w:val="16"/>
        </w:rPr>
        <w:t xml:space="preserve"> a more nuanced interpretation: while indeed the </w:t>
      </w:r>
      <w:r w:rsidRPr="006C6409">
        <w:rPr>
          <w:rStyle w:val="StyleUnderline"/>
          <w:highlight w:val="green"/>
        </w:rPr>
        <w:t>crisis</w:t>
      </w:r>
      <w:r w:rsidRPr="00D27BAC">
        <w:rPr>
          <w:sz w:val="16"/>
        </w:rPr>
        <w:t xml:space="preserve"> has </w:t>
      </w:r>
      <w:r w:rsidRPr="006C6409">
        <w:rPr>
          <w:rStyle w:val="StyleUnderline"/>
          <w:highlight w:val="green"/>
        </w:rPr>
        <w:t>encouraged</w:t>
      </w:r>
      <w:r w:rsidRPr="00D27BAC">
        <w:rPr>
          <w:sz w:val="16"/>
        </w:rPr>
        <w:t xml:space="preserve"> the search for </w:t>
      </w:r>
      <w:r w:rsidRPr="006C6409">
        <w:rPr>
          <w:rStyle w:val="StyleUnderline"/>
          <w:highlight w:val="green"/>
        </w:rPr>
        <w:t>alternatives</w:t>
      </w:r>
      <w:r w:rsidRPr="00D27BAC">
        <w:rPr>
          <w:sz w:val="16"/>
        </w:rPr>
        <w:t xml:space="preserve">, these seem </w:t>
      </w:r>
      <w:r w:rsidRPr="006C6409">
        <w:rPr>
          <w:rStyle w:val="StyleUnderline"/>
          <w:highlight w:val="green"/>
        </w:rPr>
        <w:t>still</w:t>
      </w:r>
      <w:r w:rsidRPr="00D27BAC">
        <w:rPr>
          <w:sz w:val="16"/>
        </w:rPr>
        <w:t xml:space="preserve"> very </w:t>
      </w:r>
      <w:r w:rsidRPr="00B9736A">
        <w:rPr>
          <w:rStyle w:val="StyleUnderline"/>
        </w:rPr>
        <w:t>diverse</w:t>
      </w:r>
      <w:r w:rsidRPr="00D27BAC">
        <w:rPr>
          <w:sz w:val="16"/>
        </w:rPr>
        <w:t xml:space="preserve">, </w:t>
      </w:r>
      <w:r w:rsidRPr="006C6409">
        <w:rPr>
          <w:rStyle w:val="StyleUnderline"/>
          <w:highlight w:val="green"/>
        </w:rPr>
        <w:t>fragmented</w:t>
      </w:r>
      <w:r w:rsidRPr="00D27BAC">
        <w:rPr>
          <w:sz w:val="16"/>
        </w:rPr>
        <w:t xml:space="preserve"> and small scale </w:t>
      </w:r>
      <w:r w:rsidRPr="006C6409">
        <w:rPr>
          <w:rStyle w:val="StyleUnderline"/>
          <w:highlight w:val="green"/>
        </w:rPr>
        <w:t>to provide</w:t>
      </w:r>
      <w:r w:rsidRPr="00D27BAC">
        <w:rPr>
          <w:rStyle w:val="StyleUnderline"/>
        </w:rPr>
        <w:t xml:space="preserve"> a </w:t>
      </w:r>
      <w:r w:rsidRPr="006C6409">
        <w:rPr>
          <w:rStyle w:val="StyleUnderline"/>
          <w:highlight w:val="green"/>
        </w:rPr>
        <w:t>full</w:t>
      </w:r>
      <w:r w:rsidRPr="00D27BAC">
        <w:rPr>
          <w:sz w:val="16"/>
        </w:rPr>
        <w:t xml:space="preserve"> scale </w:t>
      </w:r>
      <w:r w:rsidRPr="006C6409">
        <w:rPr>
          <w:rStyle w:val="StyleUnderline"/>
          <w:highlight w:val="green"/>
        </w:rPr>
        <w:t>solution</w:t>
      </w:r>
      <w:r w:rsidRPr="00D27BAC">
        <w:rPr>
          <w:sz w:val="16"/>
        </w:rPr>
        <w:t xml:space="preserve">. </w:t>
      </w:r>
      <w:r w:rsidRPr="00D27BAC">
        <w:rPr>
          <w:rStyle w:val="StyleUnderline"/>
        </w:rPr>
        <w:t>While</w:t>
      </w:r>
      <w:r w:rsidRPr="00D27BAC">
        <w:rPr>
          <w:sz w:val="16"/>
        </w:rPr>
        <w:t xml:space="preserve"> the legitimacy of </w:t>
      </w:r>
      <w:r w:rsidRPr="006C6409">
        <w:rPr>
          <w:rStyle w:val="StyleUnderline"/>
          <w:highlight w:val="green"/>
        </w:rPr>
        <w:t>cap</w:t>
      </w:r>
      <w:r w:rsidRPr="00D27BAC">
        <w:rPr>
          <w:rStyle w:val="StyleUnderline"/>
        </w:rPr>
        <w:t xml:space="preserve">italism </w:t>
      </w:r>
      <w:r w:rsidRPr="006C6409">
        <w:rPr>
          <w:rStyle w:val="StyleUnderline"/>
          <w:highlight w:val="green"/>
        </w:rPr>
        <w:t>has been questioned</w:t>
      </w:r>
      <w:r w:rsidRPr="00D27BAC">
        <w:rPr>
          <w:sz w:val="16"/>
        </w:rPr>
        <w:t xml:space="preserve">, </w:t>
      </w:r>
      <w:r w:rsidRPr="00D27BAC">
        <w:rPr>
          <w:rStyle w:val="StyleUnderline"/>
        </w:rPr>
        <w:t xml:space="preserve">this </w:t>
      </w:r>
      <w:r w:rsidRPr="006C6409">
        <w:rPr>
          <w:rStyle w:val="StyleUnderline"/>
          <w:highlight w:val="green"/>
        </w:rPr>
        <w:t>has not</w:t>
      </w:r>
      <w:r w:rsidRPr="00D27BAC">
        <w:rPr>
          <w:sz w:val="16"/>
        </w:rPr>
        <w:t xml:space="preserve"> as </w:t>
      </w:r>
      <w:r w:rsidRPr="006C6409">
        <w:rPr>
          <w:rStyle w:val="Emphasis"/>
          <w:highlight w:val="green"/>
        </w:rPr>
        <w:t>yet</w:t>
      </w:r>
      <w:r w:rsidRPr="006C6409">
        <w:rPr>
          <w:sz w:val="16"/>
          <w:highlight w:val="green"/>
        </w:rPr>
        <w:t xml:space="preserve"> </w:t>
      </w:r>
      <w:r w:rsidRPr="006C6409">
        <w:rPr>
          <w:rStyle w:val="StyleUnderline"/>
          <w:highlight w:val="green"/>
        </w:rPr>
        <w:t>proven</w:t>
      </w:r>
      <w:r w:rsidRPr="00D27BAC">
        <w:rPr>
          <w:sz w:val="16"/>
        </w:rPr>
        <w:t xml:space="preserve"> to be </w:t>
      </w:r>
      <w:r w:rsidRPr="00D27BAC">
        <w:rPr>
          <w:rStyle w:val="StyleUnderline"/>
        </w:rPr>
        <w:t>a ‘</w:t>
      </w:r>
      <w:r w:rsidRPr="006C6409">
        <w:rPr>
          <w:rStyle w:val="StyleUnderline"/>
          <w:highlight w:val="green"/>
        </w:rPr>
        <w:t>fatal blow’</w:t>
      </w:r>
      <w:r w:rsidRPr="00D27BAC">
        <w:rPr>
          <w:sz w:val="16"/>
        </w:rPr>
        <w:t xml:space="preserve">. The same pressures (and power relations) that led to the economic crisis not being foreseen (and/or allowed to happen) may likely affect the way in which the game-changer is understood and acted upon by society. </w:t>
      </w:r>
      <w:r w:rsidRPr="00D27BAC">
        <w:rPr>
          <w:rStyle w:val="StyleUnderline"/>
        </w:rPr>
        <w:t>Actors</w:t>
      </w:r>
      <w:r w:rsidRPr="00D27BAC">
        <w:rPr>
          <w:sz w:val="16"/>
        </w:rPr>
        <w:t xml:space="preserve"> have </w:t>
      </w:r>
      <w:r w:rsidRPr="00D27BAC">
        <w:rPr>
          <w:rStyle w:val="StyleUnderline"/>
        </w:rPr>
        <w:t>developed</w:t>
      </w:r>
      <w:r w:rsidRPr="00D27BAC">
        <w:rPr>
          <w:sz w:val="16"/>
        </w:rPr>
        <w:t xml:space="preserve"> certain (</w:t>
      </w:r>
      <w:r w:rsidRPr="00D27BAC">
        <w:rPr>
          <w:rStyle w:val="StyleUnderline"/>
        </w:rPr>
        <w:t>counter-)narratives</w:t>
      </w:r>
      <w:r w:rsidRPr="00D27BAC">
        <w:rPr>
          <w:sz w:val="16"/>
        </w:rPr>
        <w:t xml:space="preserve"> in response to the economic crisis, but at the same time, the economic crisis has been used to support pre-existing ideological positions and narratives. Nevertheless</w:t>
      </w:r>
      <w:r w:rsidRPr="00D27BAC">
        <w:rPr>
          <w:rStyle w:val="StyleUnderline"/>
        </w:rPr>
        <w:t xml:space="preserve">, the </w:t>
      </w:r>
      <w:r w:rsidRPr="006C6409">
        <w:rPr>
          <w:rStyle w:val="StyleUnderline"/>
          <w:highlight w:val="green"/>
        </w:rPr>
        <w:t>search for new</w:t>
      </w:r>
      <w:r w:rsidRPr="00D27BAC">
        <w:rPr>
          <w:sz w:val="16"/>
        </w:rPr>
        <w:t xml:space="preserve"> and adapted </w:t>
      </w:r>
      <w:r w:rsidRPr="006C6409">
        <w:rPr>
          <w:rStyle w:val="StyleUnderline"/>
          <w:highlight w:val="green"/>
        </w:rPr>
        <w:t>models</w:t>
      </w:r>
      <w:r w:rsidRPr="00D27BAC">
        <w:rPr>
          <w:sz w:val="16"/>
        </w:rPr>
        <w:t xml:space="preserve"> of capitalism as well as for alternative, complementary and blended approaches to how societies meet their needs, has been </w:t>
      </w:r>
      <w:r w:rsidRPr="006C6409">
        <w:rPr>
          <w:rStyle w:val="Emphasis"/>
          <w:highlight w:val="green"/>
        </w:rPr>
        <w:t>boosted</w:t>
      </w:r>
      <w:r w:rsidRPr="00D27BAC">
        <w:rPr>
          <w:rStyle w:val="Emphasis"/>
        </w:rPr>
        <w:t xml:space="preserve"> and </w:t>
      </w:r>
      <w:r w:rsidRPr="006C6409">
        <w:rPr>
          <w:rStyle w:val="Emphasis"/>
          <w:highlight w:val="green"/>
        </w:rPr>
        <w:t xml:space="preserve">given added urgency by </w:t>
      </w:r>
      <w:r w:rsidRPr="00B9736A">
        <w:rPr>
          <w:rStyle w:val="Emphasis"/>
        </w:rPr>
        <w:t xml:space="preserve">the </w:t>
      </w:r>
      <w:r w:rsidRPr="006C6409">
        <w:rPr>
          <w:rStyle w:val="Emphasis"/>
          <w:highlight w:val="green"/>
        </w:rPr>
        <w:t>tensions</w:t>
      </w:r>
      <w:r w:rsidRPr="00D27BAC">
        <w:rPr>
          <w:sz w:val="16"/>
        </w:rPr>
        <w:t xml:space="preserve"> and contradictions that the economic and financial crises have brought to the fore (Hudson, 2014; Weaver, 2014; Rifkin, 2014). The economic crisis can be interpreted then as both a symptom of the underlying persistence and unsustainability of the currently dominant system, </w:t>
      </w:r>
      <w:r w:rsidRPr="006C6409">
        <w:rPr>
          <w:rStyle w:val="Emphasis"/>
          <w:highlight w:val="green"/>
        </w:rPr>
        <w:t>as well as</w:t>
      </w:r>
      <w:r w:rsidRPr="00D27BAC">
        <w:rPr>
          <w:rStyle w:val="Emphasis"/>
        </w:rPr>
        <w:t xml:space="preserve"> a </w:t>
      </w:r>
      <w:r w:rsidRPr="006C6409">
        <w:rPr>
          <w:rStyle w:val="Emphasis"/>
          <w:highlight w:val="green"/>
        </w:rPr>
        <w:t>trigger for</w:t>
      </w:r>
      <w:r w:rsidRPr="00D27BAC">
        <w:rPr>
          <w:rStyle w:val="Emphasis"/>
        </w:rPr>
        <w:t xml:space="preserve"> the </w:t>
      </w:r>
      <w:r w:rsidRPr="006C6409">
        <w:rPr>
          <w:rStyle w:val="Emphasis"/>
          <w:highlight w:val="green"/>
        </w:rPr>
        <w:t>acceleration</w:t>
      </w:r>
      <w:r w:rsidRPr="00D27BAC">
        <w:rPr>
          <w:sz w:val="16"/>
        </w:rPr>
        <w:t xml:space="preserve"> of transformative social innovation. </w:t>
      </w:r>
    </w:p>
    <w:p w14:paraId="32537472" w14:textId="77777777" w:rsidR="0010036A" w:rsidRDefault="0010036A">
      <w:pPr>
        <w:rPr>
          <w:rFonts w:asciiTheme="minorHAnsi" w:hAnsiTheme="minorHAnsi"/>
        </w:rPr>
      </w:pPr>
    </w:p>
    <w:sectPr w:rsidR="00100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36EBE"/>
    <w:multiLevelType w:val="hybridMultilevel"/>
    <w:tmpl w:val="9A484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E44B3"/>
    <w:multiLevelType w:val="hybridMultilevel"/>
    <w:tmpl w:val="C21C6146"/>
    <w:lvl w:ilvl="0" w:tplc="A61884F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42B94"/>
    <w:multiLevelType w:val="hybridMultilevel"/>
    <w:tmpl w:val="FDE4A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B85D52"/>
    <w:multiLevelType w:val="hybridMultilevel"/>
    <w:tmpl w:val="9A484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F27794"/>
    <w:multiLevelType w:val="hybridMultilevel"/>
    <w:tmpl w:val="4290FEE6"/>
    <w:lvl w:ilvl="0" w:tplc="E85A851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50CDA"/>
    <w:multiLevelType w:val="hybridMultilevel"/>
    <w:tmpl w:val="64E8794E"/>
    <w:lvl w:ilvl="0" w:tplc="467A324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7351C"/>
    <w:multiLevelType w:val="hybridMultilevel"/>
    <w:tmpl w:val="345E4678"/>
    <w:lvl w:ilvl="0" w:tplc="0409000F">
      <w:start w:val="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85422F"/>
    <w:multiLevelType w:val="hybridMultilevel"/>
    <w:tmpl w:val="A2EE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760BE3"/>
    <w:multiLevelType w:val="hybridMultilevel"/>
    <w:tmpl w:val="D33E7506"/>
    <w:lvl w:ilvl="0" w:tplc="E830100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8"/>
  </w:num>
  <w:num w:numId="13">
    <w:abstractNumId w:val="19"/>
  </w:num>
  <w:num w:numId="14">
    <w:abstractNumId w:val="11"/>
  </w:num>
  <w:num w:numId="15">
    <w:abstractNumId w:val="15"/>
  </w:num>
  <w:num w:numId="16">
    <w:abstractNumId w:val="16"/>
  </w:num>
  <w:num w:numId="17">
    <w:abstractNumId w:val="17"/>
  </w:num>
  <w:num w:numId="18">
    <w:abstractNumId w:val="13"/>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7"/>
  <w:proofState w:spelling="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33"/>
    <w:rsid w:val="00047033"/>
    <w:rsid w:val="000B321C"/>
    <w:rsid w:val="000C74D4"/>
    <w:rsid w:val="0010036A"/>
    <w:rsid w:val="0015636A"/>
    <w:rsid w:val="00181CBC"/>
    <w:rsid w:val="00182E70"/>
    <w:rsid w:val="001B4276"/>
    <w:rsid w:val="001E50FD"/>
    <w:rsid w:val="0021300A"/>
    <w:rsid w:val="00256052"/>
    <w:rsid w:val="00265B98"/>
    <w:rsid w:val="00267D15"/>
    <w:rsid w:val="00272D72"/>
    <w:rsid w:val="00283222"/>
    <w:rsid w:val="002D39C2"/>
    <w:rsid w:val="00316E09"/>
    <w:rsid w:val="003379FA"/>
    <w:rsid w:val="0034250F"/>
    <w:rsid w:val="00382E0B"/>
    <w:rsid w:val="003C7747"/>
    <w:rsid w:val="003D29C0"/>
    <w:rsid w:val="004674A6"/>
    <w:rsid w:val="004E6259"/>
    <w:rsid w:val="00546E67"/>
    <w:rsid w:val="00583134"/>
    <w:rsid w:val="0059556E"/>
    <w:rsid w:val="005F01B4"/>
    <w:rsid w:val="005F0882"/>
    <w:rsid w:val="006120FA"/>
    <w:rsid w:val="006177C7"/>
    <w:rsid w:val="006738E5"/>
    <w:rsid w:val="0067423B"/>
    <w:rsid w:val="00693C8A"/>
    <w:rsid w:val="006C6409"/>
    <w:rsid w:val="006F0E5C"/>
    <w:rsid w:val="006F45C6"/>
    <w:rsid w:val="00757CF4"/>
    <w:rsid w:val="0077773C"/>
    <w:rsid w:val="00786136"/>
    <w:rsid w:val="007E7082"/>
    <w:rsid w:val="007F52E0"/>
    <w:rsid w:val="00854284"/>
    <w:rsid w:val="00990BD2"/>
    <w:rsid w:val="00994E11"/>
    <w:rsid w:val="009A6CB7"/>
    <w:rsid w:val="009A6D3D"/>
    <w:rsid w:val="009B4272"/>
    <w:rsid w:val="009F4E04"/>
    <w:rsid w:val="00A20535"/>
    <w:rsid w:val="00A76C58"/>
    <w:rsid w:val="00A86C76"/>
    <w:rsid w:val="00AC2269"/>
    <w:rsid w:val="00B012AC"/>
    <w:rsid w:val="00B81C8D"/>
    <w:rsid w:val="00BE3921"/>
    <w:rsid w:val="00C0396D"/>
    <w:rsid w:val="00C57B95"/>
    <w:rsid w:val="00C74B2C"/>
    <w:rsid w:val="00C97152"/>
    <w:rsid w:val="00D13B84"/>
    <w:rsid w:val="00D5505C"/>
    <w:rsid w:val="00D64BD7"/>
    <w:rsid w:val="00D67D63"/>
    <w:rsid w:val="00DF0E03"/>
    <w:rsid w:val="00E1577E"/>
    <w:rsid w:val="00E5770B"/>
    <w:rsid w:val="00E77533"/>
    <w:rsid w:val="00ED77FA"/>
    <w:rsid w:val="00EE03C7"/>
    <w:rsid w:val="00F041CF"/>
    <w:rsid w:val="00F112B3"/>
    <w:rsid w:val="00F57C27"/>
    <w:rsid w:val="00F6140F"/>
    <w:rsid w:val="00FA6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FA0E6"/>
  <w15:chartTrackingRefBased/>
  <w15:docId w15:val="{BDC6A595-ED50-4A8C-B581-7BCFE3F4A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81C8D"/>
    <w:rPr>
      <w:rFonts w:ascii="Calibri" w:hAnsi="Calibri"/>
    </w:rPr>
  </w:style>
  <w:style w:type="paragraph" w:styleId="Heading1">
    <w:name w:val="heading 1"/>
    <w:aliases w:val="Pocket"/>
    <w:basedOn w:val="Normal"/>
    <w:next w:val="Normal"/>
    <w:link w:val="Heading1Char"/>
    <w:qFormat/>
    <w:rsid w:val="00B81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1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 Char Char, Char Char Char Char Char Char Char"/>
    <w:basedOn w:val="Normal"/>
    <w:next w:val="Normal"/>
    <w:link w:val="Heading3Char"/>
    <w:uiPriority w:val="2"/>
    <w:unhideWhenUsed/>
    <w:qFormat/>
    <w:rsid w:val="00B81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Tags,No Spacing1,Debate Text,No Spacing11,Read stuff,No Spacing2,No Spacing11111,No Spacing111111,Ch,no read,No Spacing211,No Spacing12,Card,t"/>
    <w:basedOn w:val="Normal"/>
    <w:next w:val="Normal"/>
    <w:link w:val="Heading4Char"/>
    <w:uiPriority w:val="3"/>
    <w:unhideWhenUsed/>
    <w:qFormat/>
    <w:rsid w:val="00B81C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1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1C8D"/>
  </w:style>
  <w:style w:type="character" w:customStyle="1" w:styleId="pull-quote">
    <w:name w:val="pull-quote"/>
    <w:basedOn w:val="DefaultParagraphFont"/>
    <w:rsid w:val="005F0882"/>
  </w:style>
  <w:style w:type="paragraph" w:styleId="NormalWeb">
    <w:name w:val="Normal (Web)"/>
    <w:basedOn w:val="Normal"/>
    <w:uiPriority w:val="99"/>
    <w:semiHidden/>
    <w:unhideWhenUsed/>
    <w:rsid w:val="005F08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B81C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1C8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2,Tags v 2 Char,3: Cite Char,Char1 Char,Underlines Char,Heading 3 Char3 Char,Tag Char Char Char"/>
    <w:basedOn w:val="DefaultParagraphFont"/>
    <w:link w:val="Heading3"/>
    <w:uiPriority w:val="2"/>
    <w:rsid w:val="00B81C8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Tags Char,No Spacing1 Char,Debate Text Char,No Spacing11 Char,Read stuff Char,Ch Char,t Char"/>
    <w:basedOn w:val="DefaultParagraphFont"/>
    <w:link w:val="Heading4"/>
    <w:uiPriority w:val="3"/>
    <w:rsid w:val="00B81C8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B81C8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81C8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B81C8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
    <w:basedOn w:val="DefaultParagraphFont"/>
    <w:uiPriority w:val="99"/>
    <w:unhideWhenUsed/>
    <w:rsid w:val="00B81C8D"/>
    <w:rPr>
      <w:color w:val="auto"/>
      <w:u w:val="none"/>
    </w:rPr>
  </w:style>
  <w:style w:type="character" w:styleId="FollowedHyperlink">
    <w:name w:val="FollowedHyperlink"/>
    <w:basedOn w:val="DefaultParagraphFont"/>
    <w:uiPriority w:val="99"/>
    <w:semiHidden/>
    <w:unhideWhenUsed/>
    <w:rsid w:val="00B81C8D"/>
    <w:rPr>
      <w:color w:val="auto"/>
      <w:u w:val="none"/>
    </w:rPr>
  </w:style>
  <w:style w:type="paragraph" w:styleId="ListParagraph">
    <w:name w:val="List Paragraph"/>
    <w:basedOn w:val="Normal"/>
    <w:uiPriority w:val="34"/>
    <w:qFormat/>
    <w:rsid w:val="0067423B"/>
    <w:pPr>
      <w:ind w:left="720"/>
      <w:contextualSpacing/>
    </w:pPr>
  </w:style>
  <w:style w:type="character" w:styleId="UnresolvedMention">
    <w:name w:val="Unresolved Mention"/>
    <w:basedOn w:val="DefaultParagraphFont"/>
    <w:uiPriority w:val="99"/>
    <w:semiHidden/>
    <w:unhideWhenUsed/>
    <w:rsid w:val="00DF0E03"/>
    <w:rPr>
      <w:color w:val="605E5C"/>
      <w:shd w:val="clear" w:color="auto" w:fill="E1DFDD"/>
    </w:rPr>
  </w:style>
  <w:style w:type="paragraph" w:customStyle="1" w:styleId="textbold">
    <w:name w:val="text bold"/>
    <w:basedOn w:val="Normal"/>
    <w:link w:val="Emphasis"/>
    <w:autoRedefine/>
    <w:uiPriority w:val="7"/>
    <w:qFormat/>
    <w:rsid w:val="000C74D4"/>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661683">
      <w:bodyDiv w:val="1"/>
      <w:marLeft w:val="0"/>
      <w:marRight w:val="0"/>
      <w:marTop w:val="0"/>
      <w:marBottom w:val="0"/>
      <w:divBdr>
        <w:top w:val="none" w:sz="0" w:space="0" w:color="auto"/>
        <w:left w:val="none" w:sz="0" w:space="0" w:color="auto"/>
        <w:bottom w:val="none" w:sz="0" w:space="0" w:color="auto"/>
        <w:right w:val="none" w:sz="0" w:space="0" w:color="auto"/>
      </w:divBdr>
    </w:div>
    <w:div w:id="691878072">
      <w:bodyDiv w:val="1"/>
      <w:marLeft w:val="0"/>
      <w:marRight w:val="0"/>
      <w:marTop w:val="0"/>
      <w:marBottom w:val="0"/>
      <w:divBdr>
        <w:top w:val="none" w:sz="0" w:space="0" w:color="auto"/>
        <w:left w:val="none" w:sz="0" w:space="0" w:color="auto"/>
        <w:bottom w:val="none" w:sz="0" w:space="0" w:color="auto"/>
        <w:right w:val="none" w:sz="0" w:space="0" w:color="auto"/>
      </w:divBdr>
      <w:divsChild>
        <w:div w:id="1450705981">
          <w:blockQuote w:val="1"/>
          <w:marLeft w:val="0"/>
          <w:marRight w:val="0"/>
          <w:marTop w:val="100"/>
          <w:marBottom w:val="100"/>
          <w:divBdr>
            <w:top w:val="none" w:sz="0" w:space="0" w:color="auto"/>
            <w:left w:val="single" w:sz="6" w:space="15" w:color="000000"/>
            <w:bottom w:val="none" w:sz="0" w:space="0" w:color="auto"/>
            <w:right w:val="none" w:sz="0" w:space="0" w:color="auto"/>
          </w:divBdr>
        </w:div>
      </w:divsChild>
    </w:div>
    <w:div w:id="1433891556">
      <w:bodyDiv w:val="1"/>
      <w:marLeft w:val="0"/>
      <w:marRight w:val="0"/>
      <w:marTop w:val="0"/>
      <w:marBottom w:val="0"/>
      <w:divBdr>
        <w:top w:val="none" w:sz="0" w:space="0" w:color="auto"/>
        <w:left w:val="none" w:sz="0" w:space="0" w:color="auto"/>
        <w:bottom w:val="none" w:sz="0" w:space="0" w:color="auto"/>
        <w:right w:val="none" w:sz="0" w:space="0" w:color="auto"/>
      </w:divBdr>
    </w:div>
    <w:div w:id="1730378664">
      <w:bodyDiv w:val="1"/>
      <w:marLeft w:val="0"/>
      <w:marRight w:val="0"/>
      <w:marTop w:val="0"/>
      <w:marBottom w:val="0"/>
      <w:divBdr>
        <w:top w:val="none" w:sz="0" w:space="0" w:color="auto"/>
        <w:left w:val="none" w:sz="0" w:space="0" w:color="auto"/>
        <w:bottom w:val="none" w:sz="0" w:space="0" w:color="auto"/>
        <w:right w:val="none" w:sz="0" w:space="0" w:color="auto"/>
      </w:divBdr>
    </w:div>
    <w:div w:id="200739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ys.org/news/2016-02-great-phosphorus-shortage-short-food.html" TargetMode="External"/><Relationship Id="rId13" Type="http://schemas.openxmlformats.org/officeDocument/2006/relationships/image" Target="media/image1.png"/><Relationship Id="rId18" Type="http://schemas.openxmlformats.org/officeDocument/2006/relationships/hyperlink" Target="https://wjspaniel.files.wordpress.com/2019/03/uncertainty-tradeoff-final.pdf" TargetMode="External"/><Relationship Id="rId26" Type="http://schemas.openxmlformats.org/officeDocument/2006/relationships/image" Target="media/image3.png"/><Relationship Id="rId39" Type="http://schemas.openxmlformats.org/officeDocument/2006/relationships/hyperlink" Target="https://www-sciencedirect-com.offcampus.lib.washington.edu/topics/earth-and-planetary-sciences/panel-data" TargetMode="External"/><Relationship Id="rId3" Type="http://schemas.openxmlformats.org/officeDocument/2006/relationships/settings" Target="settings.xml"/><Relationship Id="rId21" Type="http://schemas.openxmlformats.org/officeDocument/2006/relationships/hyperlink" Target="https://www.thebalance.com/us-gdp-by-year-3305543" TargetMode="External"/><Relationship Id="rId34" Type="http://schemas.openxmlformats.org/officeDocument/2006/relationships/hyperlink" Target="https://www-sciencedirect-com.offcampus.lib.washington.edu/topics/agricultural-and-biological-sciences/world-health-organization" TargetMode="External"/><Relationship Id="rId42" Type="http://schemas.openxmlformats.org/officeDocument/2006/relationships/hyperlink" Target="https://www.degrowth.info/en/2019/12/degrowth-the-transformation-needed-to-combat-climate-breakdown/" TargetMode="External"/><Relationship Id="rId7" Type="http://schemas.openxmlformats.org/officeDocument/2006/relationships/hyperlink" Target="https://www.theguardian.com/commentisfree/2015/mar/25/treating-soil-like-dirt-fatal-mistake-human-life" TargetMode="External"/><Relationship Id="rId12" Type="http://schemas.openxmlformats.org/officeDocument/2006/relationships/hyperlink" Target="https://wjspaniel.files.wordpress.com/2019/03/uncertainty-tradeoff-final.pdf" TargetMode="External"/><Relationship Id="rId17" Type="http://schemas.openxmlformats.org/officeDocument/2006/relationships/hyperlink" Target="https://wjspaniel.files.wordpress.com/2019/03/uncertainty-tradeoff-final.pdf" TargetMode="External"/><Relationship Id="rId25" Type="http://schemas.openxmlformats.org/officeDocument/2006/relationships/image" Target="media/image2.png"/><Relationship Id="rId33" Type="http://schemas.openxmlformats.org/officeDocument/2006/relationships/hyperlink" Target="https://www-sciencedirect-com.offcampus.lib.washington.edu/topics/earth-and-planetary-sciences/decomposition-analysis" TargetMode="External"/><Relationship Id="rId38" Type="http://schemas.openxmlformats.org/officeDocument/2006/relationships/hyperlink" Target="https://www-sciencedirect-com.offcampus.lib.washington.edu/science/article/pii/S1470160X16307233" TargetMode="External"/><Relationship Id="rId2" Type="http://schemas.openxmlformats.org/officeDocument/2006/relationships/styles" Target="styles.xml"/><Relationship Id="rId16" Type="http://schemas.openxmlformats.org/officeDocument/2006/relationships/hyperlink" Target="https://wjspaniel.files.wordpress.com/2019/03/uncertainty-tradeoff-final.pdf" TargetMode="External"/><Relationship Id="rId20" Type="http://schemas.openxmlformats.org/officeDocument/2006/relationships/hyperlink" Target="https://undark.org/2019/01/15/economic-growth/" TargetMode="External"/><Relationship Id="rId29" Type="http://schemas.openxmlformats.org/officeDocument/2006/relationships/hyperlink" Target="https://www.project-syndicate.org/onpoint/the-unsustainability-of-inequality-by-james-k--galbraith-2019-08?utm_source=Project+Syndicate+Newsletter&amp;utm_campaign=599563eb26-sunday_newsletter_25_8_2019&amp;utm_medium=email&amp;utm_term=0_73bad5b7d8-599563eb26-105811129&amp;mc_cid=599563eb26&amp;mc_eid=4eb006925f" TargetMode="External"/><Relationship Id="rId41" Type="http://schemas.openxmlformats.org/officeDocument/2006/relationships/hyperlink" Target="https://www-sciencedirect-com.offcampus.lib.washington.edu/topics/earth-and-planetary-sciences/econometrics" TargetMode="External"/><Relationship Id="rId1" Type="http://schemas.openxmlformats.org/officeDocument/2006/relationships/numbering" Target="numbering.xml"/><Relationship Id="rId6" Type="http://schemas.openxmlformats.org/officeDocument/2006/relationships/hyperlink" Target="https://www.vice.com/en_us/article/wjmx7x/runaway-collapse-of-environment-could-cause-the-next-great-recession-green-new-deal" TargetMode="External"/><Relationship Id="rId11" Type="http://schemas.openxmlformats.org/officeDocument/2006/relationships/hyperlink" Target="https://wjspaniel.files.wordpress.com/2019/03/uncertainty-tradeoff-final.pdf" TargetMode="External"/><Relationship Id="rId24" Type="http://schemas.openxmlformats.org/officeDocument/2006/relationships/hyperlink" Target="https://www.monbiot.com/2018/09/12/plastic-soup/" TargetMode="External"/><Relationship Id="rId32" Type="http://schemas.openxmlformats.org/officeDocument/2006/relationships/hyperlink" Target="https://www-sciencedirect-com.offcampus.lib.washington.edu/topics/earth-and-planetary-sciences/econometrics" TargetMode="External"/><Relationship Id="rId37" Type="http://schemas.openxmlformats.org/officeDocument/2006/relationships/hyperlink" Target="https://www-sciencedirect-com.offcampus.lib.washington.edu/topics/earth-and-planetary-sciences/panel-data" TargetMode="External"/><Relationship Id="rId40" Type="http://schemas.openxmlformats.org/officeDocument/2006/relationships/hyperlink" Target="https://www-sciencedirect-com.offcampus.lib.washington.edu/science/article/pii/S1470160X16307233" TargetMode="External"/><Relationship Id="rId5" Type="http://schemas.openxmlformats.org/officeDocument/2006/relationships/hyperlink" Target="https://wjspaniel.files.wordpress.com/2019/03/uncertainty-tradeoff-final.pdf" TargetMode="External"/><Relationship Id="rId15" Type="http://schemas.openxmlformats.org/officeDocument/2006/relationships/hyperlink" Target="https://wjspaniel.files.wordpress.com/2019/03/uncertainty-tradeoff-final.pdf" TargetMode="External"/><Relationship Id="rId23" Type="http://schemas.openxmlformats.org/officeDocument/2006/relationships/hyperlink" Target="https://ensia.com/videos/watch-fixers-club-argentina-pushing-back-throwaway-culture/" TargetMode="External"/><Relationship Id="rId28" Type="http://schemas.openxmlformats.org/officeDocument/2006/relationships/image" Target="media/image5.png"/><Relationship Id="rId36" Type="http://schemas.openxmlformats.org/officeDocument/2006/relationships/hyperlink" Target="https://www-sciencedirect-com.offcampus.lib.washington.edu/topics/earth-and-planetary-sciences/soil-fauna" TargetMode="External"/><Relationship Id="rId10" Type="http://schemas.openxmlformats.org/officeDocument/2006/relationships/hyperlink" Target="http://phys.org/news/2016-06-dyprosiumif-goodbye-smartphones-mri-scans.html" TargetMode="External"/><Relationship Id="rId19" Type="http://schemas.openxmlformats.org/officeDocument/2006/relationships/hyperlink" Target="http://simplicityinstitute.org/wp-content/uploads/2011/04/CrashOnDemandSimplicityInstitute.pdf" TargetMode="External"/><Relationship Id="rId31" Type="http://schemas.openxmlformats.org/officeDocument/2006/relationships/hyperlink" Target="https://www-sciencedirect-com.offcampus.lib.washington.edu/topics/earth-and-planetary-sciences/panel-data"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ranscend.org/tms/2018/04/insect-decimation-upstages-global-warming/" TargetMode="External"/><Relationship Id="rId14" Type="http://schemas.openxmlformats.org/officeDocument/2006/relationships/hyperlink" Target="https://wjspaniel.files.wordpress.com/2019/03/uncertainty-tradeoff-final.pdf" TargetMode="External"/><Relationship Id="rId22" Type="http://schemas.openxmlformats.org/officeDocument/2006/relationships/hyperlink" Target="https://www.washingtonpost.com/news/worldviews/wp/2018/03/14/perhaps-tired-of-winning-the-united-states-falls-in-world-happiness-rankings-again/?noredirect=on&amp;utm_term=.a2e2d97f495f" TargetMode="External"/><Relationship Id="rId27" Type="http://schemas.openxmlformats.org/officeDocument/2006/relationships/image" Target="media/image4.png"/><Relationship Id="rId30" Type="http://schemas.openxmlformats.org/officeDocument/2006/relationships/hyperlink" Target="https://www.knowablemagazine.org/article/society/2019/looking-economic-prosperity-without-growth" TargetMode="External"/><Relationship Id="rId35" Type="http://schemas.openxmlformats.org/officeDocument/2006/relationships/hyperlink" Target="http://www.indexciep.org"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han\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66</TotalTime>
  <Pages>1</Pages>
  <Words>27579</Words>
  <Characters>157205</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Wall (Student)</dc:creator>
  <cp:keywords/>
  <dc:description/>
  <cp:lastModifiedBy>Ethan Wall (Student)</cp:lastModifiedBy>
  <cp:revision>19</cp:revision>
  <dcterms:created xsi:type="dcterms:W3CDTF">2020-08-08T05:25:00Z</dcterms:created>
  <dcterms:modified xsi:type="dcterms:W3CDTF">2020-08-08T12:14:00Z</dcterms:modified>
</cp:coreProperties>
</file>