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8C6172" w14:textId="3A82FD6C" w:rsidR="00AC4C76" w:rsidRPr="00A53021" w:rsidRDefault="00AC4C76" w:rsidP="00A53021"/>
    <w:p w14:paraId="4E40FC1D" w14:textId="2797DA36" w:rsidR="00AC4C76" w:rsidRDefault="00AC4C76" w:rsidP="00AC4C76">
      <w:pPr>
        <w:pStyle w:val="Heading2"/>
      </w:pPr>
      <w:r>
        <w:t>AT Elections – General</w:t>
      </w:r>
    </w:p>
    <w:p w14:paraId="079B1646" w14:textId="0103B307" w:rsidR="00AC4C76" w:rsidRDefault="00AC4C76" w:rsidP="00AC4C76">
      <w:pPr>
        <w:pStyle w:val="Heading3"/>
      </w:pPr>
      <w:r>
        <w:t>AT Climate Change</w:t>
      </w:r>
    </w:p>
    <w:p w14:paraId="0BB7F238" w14:textId="77777777" w:rsidR="00AC4C76" w:rsidRPr="00F05988" w:rsidRDefault="00AC4C76" w:rsidP="00AC4C76">
      <w:pPr>
        <w:pStyle w:val="Heading4"/>
      </w:pPr>
      <w:r w:rsidRPr="00F05988">
        <w:t xml:space="preserve">Biden </w:t>
      </w:r>
      <w:r>
        <w:t xml:space="preserve">not key for climate change </w:t>
      </w:r>
    </w:p>
    <w:p w14:paraId="2AD40EAB" w14:textId="77777777" w:rsidR="00AC4C76" w:rsidRPr="00F05988" w:rsidRDefault="00AC4C76" w:rsidP="00AC4C76">
      <w:pPr>
        <w:rPr>
          <w:rFonts w:asciiTheme="minorHAnsi" w:eastAsia="Times New Roman" w:hAnsiTheme="minorHAnsi" w:cs="Times New Roman"/>
          <w:color w:val="000000" w:themeColor="text1"/>
          <w:sz w:val="14"/>
          <w:szCs w:val="14"/>
        </w:rPr>
      </w:pPr>
      <w:r w:rsidRPr="00F05988">
        <w:rPr>
          <w:rFonts w:asciiTheme="minorHAnsi" w:hAnsiTheme="minorHAnsi"/>
          <w:b/>
          <w:sz w:val="26"/>
          <w:szCs w:val="26"/>
        </w:rPr>
        <w:t>McKibben 19</w:t>
      </w:r>
      <w:r>
        <w:t xml:space="preserve"> </w:t>
      </w:r>
      <w:r w:rsidRPr="00F05988">
        <w:rPr>
          <w:rFonts w:asciiTheme="minorHAnsi" w:hAnsiTheme="minorHAnsi"/>
          <w:color w:val="000000" w:themeColor="text1"/>
          <w:sz w:val="14"/>
          <w:szCs w:val="14"/>
        </w:rPr>
        <w:t xml:space="preserve">(Bill McKibben, May 07, 2019, “Joe Biden is stuck in the past when it comes to climate change” The Guardian, </w:t>
      </w:r>
      <w:r w:rsidRPr="00F05988">
        <w:rPr>
          <w:rFonts w:asciiTheme="minorHAnsi" w:eastAsia="Times New Roman" w:hAnsiTheme="minorHAnsi" w:cs="Times New Roman"/>
          <w:color w:val="000000" w:themeColor="text1"/>
          <w:sz w:val="14"/>
          <w:szCs w:val="14"/>
          <w:shd w:val="clear" w:color="auto" w:fill="FFFFFF"/>
        </w:rPr>
        <w:t xml:space="preserve">Bill McKibben is an author and Schumann Distinguished Scholar in environmental studies at Middlebury College, Vermont. His most recent book is Falter: Has the Human Game Begun to Play Itself Out? </w:t>
      </w:r>
      <w:hyperlink r:id="rId6" w:history="1">
        <w:r w:rsidRPr="00F05988">
          <w:rPr>
            <w:rStyle w:val="Hyperlink"/>
            <w:rFonts w:asciiTheme="minorHAnsi" w:eastAsia="Times New Roman" w:hAnsiTheme="minorHAnsi"/>
            <w:color w:val="000000" w:themeColor="text1"/>
            <w:sz w:val="14"/>
            <w:szCs w:val="14"/>
          </w:rPr>
          <w:t>https://www.theguardian.com/commentisfree/2019/may/11/joe-biden-no-middle-ground-climate-change)</w:t>
        </w:r>
      </w:hyperlink>
      <w:r w:rsidRPr="00F05988">
        <w:rPr>
          <w:rFonts w:asciiTheme="minorHAnsi" w:eastAsia="Times New Roman" w:hAnsiTheme="minorHAnsi"/>
          <w:color w:val="000000" w:themeColor="text1"/>
          <w:sz w:val="14"/>
          <w:szCs w:val="14"/>
        </w:rPr>
        <w:t xml:space="preserve"> AH</w:t>
      </w:r>
    </w:p>
    <w:p w14:paraId="05F7BA6F" w14:textId="3A23690D" w:rsidR="00AC4C76" w:rsidRPr="00AC4C76" w:rsidRDefault="00AC4C76" w:rsidP="00AC4C76">
      <w:pPr>
        <w:rPr>
          <w:rFonts w:asciiTheme="minorHAnsi" w:hAnsiTheme="minorHAnsi" w:cs="Times New Roman"/>
          <w:color w:val="000000" w:themeColor="text1"/>
          <w:sz w:val="24"/>
        </w:rPr>
      </w:pPr>
      <w:r w:rsidRPr="00544644">
        <w:rPr>
          <w:rStyle w:val="css-ca4fse1"/>
          <w:rFonts w:asciiTheme="minorHAnsi" w:hAnsiTheme="minorHAnsi"/>
          <w:color w:val="000000" w:themeColor="text1"/>
          <w:sz w:val="15"/>
          <w:szCs w:val="15"/>
          <w:bdr w:val="none" w:sz="0" w:space="0" w:color="auto" w:frame="1"/>
        </w:rPr>
        <w:t>One of the first real debates of the Democratic primary broke out on Friday – and in both timing and substance it raised anew the half-suppressed doubts about whether frontrunner Joe Biden is too stuck in the past to be a credible standard-bearer.</w:t>
      </w:r>
      <w:r w:rsidRPr="00544644">
        <w:rPr>
          <w:rFonts w:asciiTheme="minorHAnsi" w:hAnsiTheme="minorHAnsi" w:cs="Times New Roman"/>
          <w:color w:val="000000" w:themeColor="text1"/>
          <w:sz w:val="15"/>
          <w:szCs w:val="15"/>
        </w:rPr>
        <w:t xml:space="preserve"> </w:t>
      </w:r>
      <w:r w:rsidRPr="00544644">
        <w:rPr>
          <w:rFonts w:asciiTheme="minorHAnsi" w:hAnsiTheme="minorHAnsi"/>
          <w:color w:val="000000" w:themeColor="text1"/>
          <w:sz w:val="15"/>
          <w:szCs w:val="15"/>
        </w:rPr>
        <w:t>A Reuters story Friday morning said that</w:t>
      </w:r>
      <w:r w:rsidRPr="00544644">
        <w:rPr>
          <w:rFonts w:asciiTheme="minorHAnsi" w:hAnsiTheme="minorHAnsi"/>
          <w:color w:val="000000" w:themeColor="text1"/>
        </w:rPr>
        <w:t xml:space="preserve"> </w:t>
      </w:r>
      <w:r w:rsidRPr="00F05988">
        <w:rPr>
          <w:rFonts w:asciiTheme="minorHAnsi" w:hAnsiTheme="minorHAnsi"/>
          <w:color w:val="000000" w:themeColor="text1"/>
          <w:highlight w:val="cyan"/>
          <w:u w:val="single"/>
        </w:rPr>
        <w:t>Biden</w:t>
      </w:r>
      <w:r w:rsidRPr="00544644">
        <w:rPr>
          <w:rFonts w:asciiTheme="minorHAnsi" w:hAnsiTheme="minorHAnsi"/>
          <w:color w:val="000000" w:themeColor="text1"/>
          <w:u w:val="single"/>
        </w:rPr>
        <w:t xml:space="preserve">’s energy policy team was looking for what the reporter </w:t>
      </w:r>
      <w:r w:rsidRPr="00F05988">
        <w:rPr>
          <w:rFonts w:asciiTheme="minorHAnsi" w:hAnsiTheme="minorHAnsi"/>
          <w:color w:val="000000" w:themeColor="text1"/>
          <w:highlight w:val="cyan"/>
          <w:u w:val="single"/>
        </w:rPr>
        <w:t>called a “middle ground” on climate change</w:t>
      </w:r>
      <w:r w:rsidRPr="00544644">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and</w:t>
      </w:r>
      <w:r w:rsidRPr="00544644">
        <w:rPr>
          <w:rFonts w:asciiTheme="minorHAnsi" w:hAnsiTheme="minorHAnsi"/>
          <w:color w:val="000000" w:themeColor="text1"/>
          <w:u w:val="single"/>
        </w:rPr>
        <w:t xml:space="preserve"> in particular that it </w:t>
      </w:r>
      <w:r w:rsidRPr="00F05988">
        <w:rPr>
          <w:rFonts w:asciiTheme="minorHAnsi" w:hAnsiTheme="minorHAnsi"/>
          <w:color w:val="000000" w:themeColor="text1"/>
          <w:highlight w:val="cyan"/>
          <w:u w:val="single"/>
        </w:rPr>
        <w:t>planned</w:t>
      </w:r>
      <w:r w:rsidRPr="00544644">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to rely on expanding</w:t>
      </w:r>
      <w:r w:rsidRPr="00544644">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the use of fracked natural gas</w:t>
      </w:r>
      <w:r w:rsidRPr="00544644">
        <w:rPr>
          <w:rFonts w:asciiTheme="minorHAnsi" w:hAnsiTheme="minorHAnsi"/>
          <w:color w:val="000000" w:themeColor="text1"/>
          <w:u w:val="single"/>
        </w:rPr>
        <w:t xml:space="preserve"> as a way to reduce emissions</w:t>
      </w:r>
      <w:r w:rsidRPr="00544644">
        <w:rPr>
          <w:rFonts w:asciiTheme="minorHAnsi" w:hAnsiTheme="minorHAnsi"/>
          <w:color w:val="000000" w:themeColor="text1"/>
        </w:rPr>
        <w:t xml:space="preserve">. </w:t>
      </w:r>
      <w:r w:rsidRPr="00F05988">
        <w:rPr>
          <w:rFonts w:asciiTheme="minorHAnsi" w:hAnsiTheme="minorHAnsi"/>
          <w:color w:val="000000" w:themeColor="text1"/>
          <w:highlight w:val="cyan"/>
          <w:u w:val="single"/>
        </w:rPr>
        <w:t>This is</w:t>
      </w:r>
      <w:r w:rsidRPr="00544644">
        <w:rPr>
          <w:rFonts w:asciiTheme="minorHAnsi" w:hAnsiTheme="minorHAnsi"/>
          <w:color w:val="000000" w:themeColor="text1"/>
          <w:u w:val="single"/>
        </w:rPr>
        <w:t xml:space="preserve">, to put it plainly, </w:t>
      </w:r>
      <w:r w:rsidRPr="00F05988">
        <w:rPr>
          <w:rFonts w:asciiTheme="minorHAnsi" w:hAnsiTheme="minorHAnsi"/>
          <w:color w:val="000000" w:themeColor="text1"/>
          <w:highlight w:val="cyan"/>
          <w:u w:val="single"/>
        </w:rPr>
        <w:t>a return to the</w:t>
      </w:r>
      <w:r w:rsidRPr="00544644">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all-of-the-above energy</w:t>
      </w:r>
      <w:r w:rsidRPr="00544644">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strategy</w:t>
      </w:r>
      <w:r w:rsidRPr="00544644">
        <w:rPr>
          <w:rFonts w:asciiTheme="minorHAnsi" w:hAnsiTheme="minorHAnsi"/>
          <w:color w:val="000000" w:themeColor="text1"/>
          <w:u w:val="single"/>
        </w:rPr>
        <w:t xml:space="preserve"> that marked the Obama years, </w:t>
      </w:r>
      <w:r w:rsidRPr="00F05988">
        <w:rPr>
          <w:rFonts w:asciiTheme="minorHAnsi" w:hAnsiTheme="minorHAnsi"/>
          <w:color w:val="000000" w:themeColor="text1"/>
          <w:highlight w:val="cyan"/>
          <w:u w:val="single"/>
        </w:rPr>
        <w:t>and</w:t>
      </w:r>
      <w:r w:rsidRPr="00544644">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a terrible idea</w:t>
      </w:r>
      <w:r w:rsidRPr="00544644">
        <w:rPr>
          <w:rFonts w:asciiTheme="minorHAnsi" w:hAnsiTheme="minorHAnsi"/>
          <w:color w:val="000000" w:themeColor="text1"/>
          <w:u w:val="single"/>
        </w:rPr>
        <w:t>.</w:t>
      </w:r>
      <w:r>
        <w:rPr>
          <w:rFonts w:asciiTheme="minorHAnsi" w:hAnsiTheme="minorHAnsi" w:cs="Times New Roman"/>
          <w:color w:val="000000" w:themeColor="text1"/>
          <w:sz w:val="24"/>
        </w:rPr>
        <w:t xml:space="preserve"> </w:t>
      </w:r>
      <w:r w:rsidRPr="00544644">
        <w:rPr>
          <w:rFonts w:asciiTheme="minorHAnsi" w:hAnsiTheme="minorHAnsi"/>
          <w:color w:val="000000" w:themeColor="text1"/>
          <w:u w:val="single"/>
        </w:rPr>
        <w:t xml:space="preserve">As is now entirely clear, </w:t>
      </w:r>
      <w:r w:rsidRPr="00F05988">
        <w:rPr>
          <w:rFonts w:asciiTheme="minorHAnsi" w:hAnsiTheme="minorHAnsi"/>
          <w:color w:val="000000" w:themeColor="text1"/>
          <w:highlight w:val="cyan"/>
          <w:u w:val="single"/>
        </w:rPr>
        <w:t>increasing fracking increases the flow of methane to the atmosphere</w:t>
      </w:r>
      <w:r w:rsidRPr="00544644">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and since</w:t>
      </w:r>
      <w:r w:rsidRPr="00544644">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methane</w:t>
      </w:r>
      <w:r w:rsidRPr="00544644">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is a</w:t>
      </w:r>
      <w:r w:rsidRPr="00544644">
        <w:rPr>
          <w:rFonts w:asciiTheme="minorHAnsi" w:hAnsiTheme="minorHAnsi"/>
          <w:color w:val="000000" w:themeColor="text1"/>
          <w:u w:val="single"/>
        </w:rPr>
        <w:t xml:space="preserve"> potent </w:t>
      </w:r>
      <w:r w:rsidRPr="00F05988">
        <w:rPr>
          <w:rFonts w:asciiTheme="minorHAnsi" w:hAnsiTheme="minorHAnsi"/>
          <w:color w:val="000000" w:themeColor="text1"/>
          <w:highlight w:val="cyan"/>
          <w:u w:val="single"/>
        </w:rPr>
        <w:t>greenhouse gas it drives up the rate of global warming</w:t>
      </w:r>
      <w:r w:rsidRPr="00544644">
        <w:rPr>
          <w:rFonts w:asciiTheme="minorHAnsi" w:hAnsiTheme="minorHAnsi"/>
          <w:color w:val="000000" w:themeColor="text1"/>
          <w:u w:val="single"/>
        </w:rPr>
        <w:t>.</w:t>
      </w:r>
      <w:r w:rsidRPr="00544644">
        <w:rPr>
          <w:rFonts w:asciiTheme="minorHAnsi" w:hAnsiTheme="minorHAnsi"/>
          <w:color w:val="000000" w:themeColor="text1"/>
        </w:rPr>
        <w:t xml:space="preserve"> </w:t>
      </w:r>
      <w:r w:rsidRPr="00544644">
        <w:rPr>
          <w:rFonts w:asciiTheme="minorHAnsi" w:hAnsiTheme="minorHAnsi"/>
          <w:color w:val="000000" w:themeColor="text1"/>
          <w:sz w:val="15"/>
          <w:szCs w:val="15"/>
        </w:rPr>
        <w:t>In the early days of the Obama years, when we knew far less about the chemistry of methane, it was a perhaps-defensible plan; in 2019</w:t>
      </w:r>
      <w:r w:rsidRPr="00544644">
        <w:rPr>
          <w:rFonts w:asciiTheme="minorHAnsi" w:hAnsiTheme="minorHAnsi"/>
          <w:color w:val="000000" w:themeColor="text1"/>
        </w:rPr>
        <w:t xml:space="preserve"> </w:t>
      </w:r>
      <w:r w:rsidRPr="00544644">
        <w:rPr>
          <w:rFonts w:asciiTheme="minorHAnsi" w:hAnsiTheme="minorHAnsi"/>
          <w:color w:val="000000" w:themeColor="text1"/>
          <w:u w:val="single"/>
        </w:rPr>
        <w:t xml:space="preserve">it’s embarrassing, the equivalent of idling your muscle car outside the Earth Day picnic. </w:t>
      </w:r>
      <w:r w:rsidRPr="00F05988">
        <w:rPr>
          <w:rFonts w:asciiTheme="minorHAnsi" w:hAnsiTheme="minorHAnsi"/>
          <w:color w:val="000000" w:themeColor="text1"/>
          <w:highlight w:val="cyan"/>
          <w:u w:val="single"/>
        </w:rPr>
        <w:t>There is no “middle</w:t>
      </w:r>
      <w:r w:rsidRPr="00544644">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ground” on climate change</w:t>
      </w:r>
      <w:r w:rsidRPr="00544644">
        <w:rPr>
          <w:rFonts w:asciiTheme="minorHAnsi" w:hAnsiTheme="minorHAnsi"/>
          <w:color w:val="000000" w:themeColor="text1"/>
          <w:u w:val="single"/>
        </w:rPr>
        <w:t>—there’s only meeting the demands of physics and chemistry (and justice</w:t>
      </w:r>
      <w:proofErr w:type="gramStart"/>
      <w:r w:rsidRPr="00544644">
        <w:rPr>
          <w:rFonts w:asciiTheme="minorHAnsi" w:hAnsiTheme="minorHAnsi"/>
          <w:color w:val="000000" w:themeColor="text1"/>
          <w:u w:val="single"/>
        </w:rPr>
        <w:t>), or</w:t>
      </w:r>
      <w:proofErr w:type="gramEnd"/>
      <w:r w:rsidRPr="00544644">
        <w:rPr>
          <w:rFonts w:asciiTheme="minorHAnsi" w:hAnsiTheme="minorHAnsi"/>
          <w:color w:val="000000" w:themeColor="text1"/>
          <w:u w:val="single"/>
        </w:rPr>
        <w:t xml:space="preserve"> watching the temperature soar.</w:t>
      </w:r>
      <w:r>
        <w:rPr>
          <w:rFonts w:asciiTheme="minorHAnsi" w:hAnsiTheme="minorHAnsi" w:cs="Times New Roman"/>
          <w:color w:val="000000" w:themeColor="text1"/>
          <w:sz w:val="24"/>
        </w:rPr>
        <w:t xml:space="preserve"> </w:t>
      </w:r>
      <w:r w:rsidRPr="00544644">
        <w:rPr>
          <w:rFonts w:asciiTheme="minorHAnsi" w:hAnsiTheme="minorHAnsi"/>
          <w:color w:val="000000" w:themeColor="text1"/>
        </w:rPr>
        <w:t xml:space="preserve">A </w:t>
      </w:r>
      <w:r w:rsidRPr="00D56ADA">
        <w:rPr>
          <w:rFonts w:asciiTheme="minorHAnsi" w:hAnsiTheme="minorHAnsi"/>
          <w:color w:val="000000" w:themeColor="text1"/>
          <w:sz w:val="15"/>
          <w:szCs w:val="15"/>
        </w:rPr>
        <w:t>few hours after the story, as environmental activists (and primary opponents) tweeted their dismay, the Biden team seemed to blush. Biden’s energy advisor Heather Zichal said that the Reuters reports were wrong, and that instead he planned to “enact a bold policy to tackle climate change in a meaningful and lasting way</w:t>
      </w:r>
      <w:r w:rsidRPr="00D56ADA">
        <w:rPr>
          <w:rFonts w:asciiTheme="minorHAnsi" w:hAnsiTheme="minorHAnsi"/>
          <w:color w:val="000000" w:themeColor="text1"/>
          <w:sz w:val="15"/>
          <w:szCs w:val="15"/>
          <w:u w:val="single"/>
        </w:rPr>
        <w:t>.”</w:t>
      </w:r>
      <w:r w:rsidRPr="00F05988">
        <w:rPr>
          <w:rFonts w:asciiTheme="minorHAnsi" w:hAnsiTheme="minorHAnsi"/>
          <w:color w:val="000000" w:themeColor="text1"/>
          <w:u w:val="single"/>
        </w:rPr>
        <w:t xml:space="preserve"> But the fact that it was Zichal making the statement essentially confirmed the accuracy of the original story: in the early Obama years, she’d headed up an interagency working group to promote the development of domestic natural gas.</w:t>
      </w:r>
      <w:r>
        <w:rPr>
          <w:rFonts w:asciiTheme="minorHAnsi" w:hAnsiTheme="minorHAnsi" w:cs="Times New Roman"/>
          <w:color w:val="000000" w:themeColor="text1"/>
          <w:sz w:val="24"/>
        </w:rPr>
        <w:t xml:space="preserve"> </w:t>
      </w:r>
      <w:r w:rsidRPr="00F05988">
        <w:rPr>
          <w:rFonts w:asciiTheme="minorHAnsi" w:hAnsiTheme="minorHAnsi"/>
          <w:color w:val="000000" w:themeColor="text1"/>
          <w:sz w:val="15"/>
          <w:szCs w:val="15"/>
        </w:rPr>
        <w:t>The working group had been formed after pressure from the American Petroleum Institute, the chief fossil-fuel lobbying group, and Zichal, in a talk to an API gathering, said: “It’s hard to overstate how natural gas—and our ability to access more of it than ever—has become a game changer.</w:t>
      </w:r>
      <w:r w:rsidRPr="00544644">
        <w:rPr>
          <w:rFonts w:asciiTheme="minorHAnsi" w:hAnsiTheme="minorHAnsi"/>
          <w:color w:val="000000" w:themeColor="text1"/>
        </w:rPr>
        <w:t xml:space="preserve">” </w:t>
      </w:r>
      <w:r w:rsidRPr="00F05988">
        <w:rPr>
          <w:rFonts w:asciiTheme="minorHAnsi" w:hAnsiTheme="minorHAnsi"/>
          <w:color w:val="000000" w:themeColor="text1"/>
          <w:u w:val="single"/>
        </w:rPr>
        <w:t>Zichal left her White House job in 2013; one year later, she took a gig on the board of Cheniere Energy, a leading exporter of fracked gas, which has earned her over a </w:t>
      </w:r>
      <w:hyperlink r:id="rId7" w:history="1">
        <w:r w:rsidRPr="00F05988">
          <w:rPr>
            <w:rStyle w:val="Hyperlink"/>
            <w:rFonts w:asciiTheme="minorHAnsi" w:hAnsiTheme="minorHAnsi"/>
            <w:color w:val="000000" w:themeColor="text1"/>
            <w:bdr w:val="none" w:sz="0" w:space="0" w:color="auto" w:frame="1"/>
          </w:rPr>
          <w:t>million dollars</w:t>
        </w:r>
      </w:hyperlink>
      <w:r w:rsidRPr="00544644">
        <w:rPr>
          <w:rFonts w:asciiTheme="minorHAnsi" w:hAnsiTheme="minorHAnsi"/>
          <w:color w:val="000000" w:themeColor="text1"/>
        </w:rPr>
        <w:t>.</w:t>
      </w:r>
      <w:r>
        <w:rPr>
          <w:rFonts w:asciiTheme="minorHAnsi" w:hAnsiTheme="minorHAnsi" w:cs="Times New Roman"/>
          <w:color w:val="000000" w:themeColor="text1"/>
          <w:sz w:val="24"/>
        </w:rPr>
        <w:t xml:space="preserve"> </w:t>
      </w:r>
      <w:r w:rsidRPr="00F05988">
        <w:rPr>
          <w:rFonts w:asciiTheme="minorHAnsi" w:hAnsiTheme="minorHAnsi"/>
          <w:color w:val="000000" w:themeColor="text1"/>
          <w:u w:val="single"/>
        </w:rPr>
        <w:t xml:space="preserve">And Zichal said </w:t>
      </w:r>
      <w:r w:rsidRPr="00F05988">
        <w:rPr>
          <w:rFonts w:asciiTheme="minorHAnsi" w:hAnsiTheme="minorHAnsi"/>
          <w:color w:val="000000" w:themeColor="text1"/>
          <w:highlight w:val="cyan"/>
          <w:u w:val="single"/>
        </w:rPr>
        <w:t>Biden</w:t>
      </w:r>
      <w:r w:rsidRPr="00F05988">
        <w:rPr>
          <w:rFonts w:asciiTheme="minorHAnsi" w:hAnsiTheme="minorHAnsi"/>
          <w:color w:val="000000" w:themeColor="text1"/>
          <w:u w:val="single"/>
        </w:rPr>
        <w:t xml:space="preserve"> was also turning for advice to former energy secretary Ernest Moniz, who oversaw the rise of the United States to its position as the biggest oil and gas producer on the planet</w:t>
      </w:r>
      <w:r w:rsidRPr="00F05988">
        <w:rPr>
          <w:rFonts w:asciiTheme="minorHAnsi" w:hAnsiTheme="minorHAnsi"/>
          <w:color w:val="000000" w:themeColor="text1"/>
        </w:rPr>
        <w:t xml:space="preserve"> </w:t>
      </w:r>
      <w:r w:rsidRPr="00F05988">
        <w:rPr>
          <w:rFonts w:asciiTheme="minorHAnsi" w:hAnsiTheme="minorHAnsi"/>
          <w:color w:val="000000" w:themeColor="text1"/>
          <w:sz w:val="15"/>
          <w:szCs w:val="15"/>
        </w:rPr>
        <w:t>and continues to recommend natural gas development, and Frank Verrastro, co-author of a </w:t>
      </w:r>
      <w:hyperlink r:id="rId8" w:history="1">
        <w:r w:rsidRPr="00F05988">
          <w:rPr>
            <w:rStyle w:val="Hyperlink"/>
            <w:rFonts w:asciiTheme="minorHAnsi" w:hAnsiTheme="minorHAnsi"/>
            <w:color w:val="000000" w:themeColor="text1"/>
            <w:sz w:val="15"/>
            <w:szCs w:val="15"/>
            <w:bdr w:val="none" w:sz="0" w:space="0" w:color="auto" w:frame="1"/>
          </w:rPr>
          <w:t>report</w:t>
        </w:r>
      </w:hyperlink>
      <w:r w:rsidRPr="00F05988">
        <w:rPr>
          <w:rFonts w:asciiTheme="minorHAnsi" w:hAnsiTheme="minorHAnsi"/>
          <w:color w:val="000000" w:themeColor="text1"/>
          <w:sz w:val="15"/>
          <w:szCs w:val="15"/>
        </w:rPr>
        <w:t> on fracking that found no “unmanageable risk that would require widespread reconsideration of current recommended practices.” In short,</w:t>
      </w:r>
      <w:r w:rsidRPr="00544644">
        <w:rPr>
          <w:rFonts w:asciiTheme="minorHAnsi" w:hAnsiTheme="minorHAnsi"/>
          <w:color w:val="000000" w:themeColor="text1"/>
        </w:rPr>
        <w:t xml:space="preserve"> </w:t>
      </w:r>
      <w:r w:rsidRPr="00F05988">
        <w:rPr>
          <w:rFonts w:asciiTheme="minorHAnsi" w:hAnsiTheme="minorHAnsi"/>
          <w:color w:val="000000" w:themeColor="text1"/>
          <w:u w:val="single"/>
        </w:rPr>
        <w:t xml:space="preserve">he’s </w:t>
      </w:r>
      <w:r w:rsidRPr="00F05988">
        <w:rPr>
          <w:rFonts w:asciiTheme="minorHAnsi" w:hAnsiTheme="minorHAnsi"/>
          <w:color w:val="000000" w:themeColor="text1"/>
          <w:highlight w:val="cyan"/>
          <w:u w:val="single"/>
        </w:rPr>
        <w:t>relying on people deeply attached to the status quo</w:t>
      </w:r>
      <w:r w:rsidRPr="00544644">
        <w:rPr>
          <w:rFonts w:asciiTheme="minorHAnsi" w:hAnsiTheme="minorHAnsi"/>
          <w:color w:val="000000" w:themeColor="text1"/>
        </w:rPr>
        <w:t>.</w:t>
      </w:r>
      <w:r>
        <w:rPr>
          <w:rFonts w:asciiTheme="minorHAnsi" w:hAnsiTheme="minorHAnsi" w:cs="Times New Roman"/>
          <w:color w:val="000000" w:themeColor="text1"/>
          <w:sz w:val="24"/>
        </w:rPr>
        <w:t xml:space="preserve"> </w:t>
      </w:r>
      <w:r w:rsidRPr="00F05988">
        <w:rPr>
          <w:rFonts w:asciiTheme="minorHAnsi" w:hAnsiTheme="minorHAnsi"/>
          <w:color w:val="000000" w:themeColor="text1"/>
          <w:u w:val="single"/>
        </w:rPr>
        <w:t>The timing of the gaffe couldn’t have been more stunning—it came just 72 hours after the UN released a report pointing out that climate change would help wipe out a million species in the decades ahead.</w:t>
      </w:r>
      <w:r w:rsidRPr="00544644">
        <w:rPr>
          <w:rFonts w:asciiTheme="minorHAnsi" w:hAnsiTheme="minorHAnsi"/>
          <w:color w:val="000000" w:themeColor="text1"/>
        </w:rPr>
        <w:t xml:space="preserve"> </w:t>
      </w:r>
      <w:r w:rsidRPr="00F05988">
        <w:rPr>
          <w:rFonts w:asciiTheme="minorHAnsi" w:hAnsiTheme="minorHAnsi"/>
          <w:color w:val="000000" w:themeColor="text1"/>
          <w:sz w:val="15"/>
          <w:szCs w:val="15"/>
        </w:rPr>
        <w:t>Secretary of State Michael Pompeo later that day lauded the rapid melt of the Arctic, saying it would increase access to gold and diamonds, not to mention make it easier to ship junk from China. You couldn’t have asked for a much better opportunity to draw a contrast, not search for a “middle ground.”</w:t>
      </w:r>
      <w:r>
        <w:rPr>
          <w:rFonts w:asciiTheme="minorHAnsi" w:hAnsiTheme="minorHAnsi" w:cs="Times New Roman"/>
          <w:color w:val="000000" w:themeColor="text1"/>
          <w:sz w:val="24"/>
        </w:rPr>
        <w:t xml:space="preserve"> </w:t>
      </w:r>
      <w:r w:rsidRPr="00F05988">
        <w:rPr>
          <w:rFonts w:asciiTheme="minorHAnsi" w:hAnsiTheme="minorHAnsi"/>
          <w:color w:val="000000" w:themeColor="text1"/>
          <w:u w:val="single"/>
        </w:rPr>
        <w:t>As recently as 2016, climate was seen as a losing issue. It was a distant problem, with unclear consequences, that would require huge sacrifices to solve</w:t>
      </w:r>
      <w:r w:rsidRPr="00544644">
        <w:rPr>
          <w:rFonts w:asciiTheme="minorHAnsi" w:hAnsiTheme="minorHAnsi"/>
          <w:color w:val="000000" w:themeColor="text1"/>
        </w:rPr>
        <w:t xml:space="preserve">. </w:t>
      </w:r>
      <w:r w:rsidRPr="00F05988">
        <w:rPr>
          <w:rFonts w:asciiTheme="minorHAnsi" w:hAnsiTheme="minorHAnsi"/>
          <w:color w:val="000000" w:themeColor="text1"/>
          <w:sz w:val="15"/>
          <w:szCs w:val="15"/>
        </w:rPr>
        <w:t>But then California caught fire, Puerto Rico got ravaged by a hurricane, and people woke up to the fact that this was clear and present danger. The IPCC report hammered home the threat. And with ideas like the Green New Deal gaining prominence, people have understood that solving the problem won’t require sacrifice as much as it will create opportunity.</w:t>
      </w:r>
      <w:r w:rsidRPr="00544644">
        <w:rPr>
          <w:rFonts w:asciiTheme="minorHAnsi" w:hAnsiTheme="minorHAnsi"/>
          <w:color w:val="000000" w:themeColor="text1"/>
        </w:rPr>
        <w:t xml:space="preserve"> </w:t>
      </w:r>
      <w:r w:rsidRPr="00F05988">
        <w:rPr>
          <w:rFonts w:asciiTheme="minorHAnsi" w:hAnsiTheme="minorHAnsi"/>
          <w:color w:val="000000" w:themeColor="text1"/>
          <w:highlight w:val="cyan"/>
          <w:u w:val="single"/>
        </w:rPr>
        <w:t>Why would we</w:t>
      </w:r>
      <w:r w:rsidRPr="00F05988">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stay in the “middle of the road</w:t>
      </w:r>
      <w:r w:rsidRPr="00F05988">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when the left lane promises solutions that will not only help the climate</w:t>
      </w:r>
      <w:r w:rsidRPr="00F05988">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but also our economy</w:t>
      </w:r>
      <w:r w:rsidRPr="00F05988">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public health, and national security</w:t>
      </w:r>
      <w:r w:rsidRPr="00544644">
        <w:rPr>
          <w:rFonts w:asciiTheme="minorHAnsi" w:hAnsiTheme="minorHAnsi"/>
          <w:color w:val="000000" w:themeColor="text1"/>
        </w:rPr>
        <w:t>?</w:t>
      </w:r>
      <w:r>
        <w:rPr>
          <w:rFonts w:asciiTheme="minorHAnsi" w:hAnsiTheme="minorHAnsi"/>
          <w:color w:val="000000" w:themeColor="text1"/>
        </w:rPr>
        <w:t xml:space="preserve"> </w:t>
      </w:r>
      <w:r w:rsidRPr="00544644">
        <w:rPr>
          <w:rFonts w:asciiTheme="minorHAnsi" w:hAnsiTheme="minorHAnsi"/>
          <w:color w:val="000000" w:themeColor="text1"/>
        </w:rPr>
        <w:t xml:space="preserve">But </w:t>
      </w:r>
      <w:r w:rsidRPr="00F05988">
        <w:rPr>
          <w:rFonts w:asciiTheme="minorHAnsi" w:hAnsiTheme="minorHAnsi"/>
          <w:color w:val="000000" w:themeColor="text1"/>
          <w:u w:val="single"/>
        </w:rPr>
        <w:t>Biden’s team apparently is fixated on the relatively small number of workers in the building trades unions who want to keep on constructing natural gas pipeline</w:t>
      </w:r>
      <w:r w:rsidRPr="00544644">
        <w:rPr>
          <w:rFonts w:asciiTheme="minorHAnsi" w:hAnsiTheme="minorHAnsi"/>
          <w:color w:val="000000" w:themeColor="text1"/>
        </w:rPr>
        <w:t xml:space="preserve">s </w:t>
      </w:r>
      <w:r w:rsidRPr="00D56ADA">
        <w:rPr>
          <w:rFonts w:asciiTheme="minorHAnsi" w:hAnsiTheme="minorHAnsi"/>
          <w:color w:val="000000" w:themeColor="text1"/>
          <w:sz w:val="15"/>
          <w:szCs w:val="15"/>
        </w:rPr>
        <w:t>(and perhaps, since he hasn’t signed the No Fossil Fuel Money pledge, on big donors from the hydrocarbon sector).</w:t>
      </w:r>
      <w:r w:rsidRPr="00544644">
        <w:rPr>
          <w:rFonts w:asciiTheme="minorHAnsi" w:hAnsiTheme="minorHAnsi"/>
          <w:color w:val="000000" w:themeColor="text1"/>
        </w:rPr>
        <w:t xml:space="preserve"> </w:t>
      </w:r>
      <w:r w:rsidRPr="00F05988">
        <w:rPr>
          <w:rFonts w:asciiTheme="minorHAnsi" w:hAnsiTheme="minorHAnsi"/>
          <w:color w:val="000000" w:themeColor="text1"/>
          <w:highlight w:val="cyan"/>
          <w:u w:val="single"/>
        </w:rPr>
        <w:t>This is old-school thinking</w:t>
      </w:r>
      <w:r w:rsidRPr="00F05988">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at its best: throw young voters</w:t>
      </w:r>
      <w:r w:rsidRPr="00F05988">
        <w:rPr>
          <w:rFonts w:asciiTheme="minorHAnsi" w:hAnsiTheme="minorHAnsi"/>
          <w:color w:val="000000" w:themeColor="text1"/>
          <w:u w:val="single"/>
        </w:rPr>
        <w:t xml:space="preserve">, overwhelmingly fixated on climate change, </w:t>
      </w:r>
      <w:r w:rsidRPr="00F05988">
        <w:rPr>
          <w:rFonts w:asciiTheme="minorHAnsi" w:hAnsiTheme="minorHAnsi"/>
          <w:color w:val="000000" w:themeColor="text1"/>
          <w:highlight w:val="cyan"/>
          <w:u w:val="single"/>
        </w:rPr>
        <w:t>under the dirty diesel bus in an effort to win a narrowing pool of union leaders</w:t>
      </w:r>
      <w:r w:rsidRPr="00544644">
        <w:rPr>
          <w:rFonts w:asciiTheme="minorHAnsi" w:hAnsiTheme="minorHAnsi"/>
          <w:color w:val="000000" w:themeColor="text1"/>
        </w:rPr>
        <w:t xml:space="preserve">, </w:t>
      </w:r>
      <w:r w:rsidRPr="00F05988">
        <w:rPr>
          <w:rFonts w:asciiTheme="minorHAnsi" w:hAnsiTheme="minorHAnsi"/>
          <w:color w:val="000000" w:themeColor="text1"/>
          <w:u w:val="single"/>
        </w:rPr>
        <w:t>who gathered in the Oval Office with Trump to </w:t>
      </w:r>
      <w:hyperlink r:id="rId9" w:history="1">
        <w:r w:rsidRPr="00F05988">
          <w:rPr>
            <w:rStyle w:val="Hyperlink"/>
            <w:rFonts w:asciiTheme="minorHAnsi" w:hAnsiTheme="minorHAnsi"/>
            <w:color w:val="000000" w:themeColor="text1"/>
            <w:bdr w:val="none" w:sz="0" w:space="0" w:color="auto" w:frame="1"/>
          </w:rPr>
          <w:t>celebrate</w:t>
        </w:r>
      </w:hyperlink>
      <w:r w:rsidRPr="00F05988">
        <w:rPr>
          <w:rFonts w:asciiTheme="minorHAnsi" w:hAnsiTheme="minorHAnsi"/>
          <w:color w:val="000000" w:themeColor="text1"/>
          <w:u w:val="single"/>
        </w:rPr>
        <w:t> in the early days of his presidency</w:t>
      </w:r>
      <w:r w:rsidRPr="00544644">
        <w:rPr>
          <w:rFonts w:asciiTheme="minorHAnsi" w:hAnsiTheme="minorHAnsi"/>
          <w:color w:val="000000" w:themeColor="text1"/>
        </w:rPr>
        <w:t>.</w:t>
      </w:r>
      <w:r>
        <w:rPr>
          <w:rFonts w:asciiTheme="minorHAnsi" w:hAnsiTheme="minorHAnsi"/>
          <w:color w:val="000000" w:themeColor="text1"/>
        </w:rPr>
        <w:t xml:space="preserve"> </w:t>
      </w:r>
      <w:proofErr w:type="gramStart"/>
      <w:r w:rsidRPr="00D56ADA">
        <w:rPr>
          <w:rFonts w:asciiTheme="minorHAnsi" w:hAnsiTheme="minorHAnsi"/>
          <w:color w:val="000000" w:themeColor="text1"/>
          <w:sz w:val="15"/>
          <w:szCs w:val="15"/>
        </w:rPr>
        <w:t>Obviously</w:t>
      </w:r>
      <w:proofErr w:type="gramEnd"/>
      <w:r w:rsidRPr="00D56ADA">
        <w:rPr>
          <w:rFonts w:asciiTheme="minorHAnsi" w:hAnsiTheme="minorHAnsi"/>
          <w:color w:val="000000" w:themeColor="text1"/>
          <w:sz w:val="15"/>
          <w:szCs w:val="15"/>
        </w:rPr>
        <w:t xml:space="preserve"> Biden will be better than Trump on this (and every other) issue; obviously everyone who cares about the earth should support him if he’s the nominee. (That paramount need is why I’ve been running the #DemUnityTwitterProject these past weeks). And he’s got time to turn his policies around—I remember when he gave a </w:t>
      </w:r>
      <w:hyperlink r:id="rId10" w:history="1">
        <w:r w:rsidRPr="00D56ADA">
          <w:rPr>
            <w:rStyle w:val="Hyperlink"/>
            <w:rFonts w:asciiTheme="minorHAnsi" w:hAnsiTheme="minorHAnsi"/>
            <w:color w:val="000000" w:themeColor="text1"/>
            <w:sz w:val="15"/>
            <w:szCs w:val="15"/>
            <w:bdr w:val="none" w:sz="0" w:space="0" w:color="auto" w:frame="1"/>
          </w:rPr>
          <w:t>wink and a nod</w:t>
        </w:r>
      </w:hyperlink>
      <w:r w:rsidRPr="00544644">
        <w:rPr>
          <w:rFonts w:asciiTheme="minorHAnsi" w:hAnsiTheme="minorHAnsi"/>
          <w:color w:val="000000" w:themeColor="text1"/>
        </w:rPr>
        <w:t> </w:t>
      </w:r>
      <w:r w:rsidRPr="00D56ADA">
        <w:rPr>
          <w:rFonts w:asciiTheme="minorHAnsi" w:hAnsiTheme="minorHAnsi"/>
          <w:color w:val="000000" w:themeColor="text1"/>
          <w:sz w:val="15"/>
          <w:szCs w:val="15"/>
        </w:rPr>
        <w:t>support to those fighting the Keystone pipeline, well in advance of Obama’s eventual veto of the project. His credibility with union workers is understandably high, which is why he would be the perfect person to push for large-scale retraining programs for clean energy jobs.</w:t>
      </w:r>
      <w:r>
        <w:rPr>
          <w:rFonts w:asciiTheme="minorHAnsi" w:hAnsiTheme="minorHAnsi"/>
          <w:color w:val="000000" w:themeColor="text1"/>
        </w:rPr>
        <w:t xml:space="preserve"> </w:t>
      </w:r>
      <w:r w:rsidRPr="00F05988">
        <w:rPr>
          <w:rFonts w:asciiTheme="minorHAnsi" w:hAnsiTheme="minorHAnsi"/>
          <w:color w:val="000000" w:themeColor="text1"/>
          <w:u w:val="single"/>
        </w:rPr>
        <w:t xml:space="preserve">But for </w:t>
      </w:r>
      <w:proofErr w:type="gramStart"/>
      <w:r w:rsidRPr="00F05988">
        <w:rPr>
          <w:rFonts w:asciiTheme="minorHAnsi" w:hAnsiTheme="minorHAnsi"/>
          <w:color w:val="000000" w:themeColor="text1"/>
          <w:u w:val="single"/>
        </w:rPr>
        <w:t>now</w:t>
      </w:r>
      <w:proofErr w:type="gramEnd"/>
      <w:r w:rsidRPr="00F05988">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Biden has done</w:t>
      </w:r>
      <w:r w:rsidRPr="00F05988">
        <w:rPr>
          <w:rFonts w:asciiTheme="minorHAnsi" w:hAnsiTheme="minorHAnsi"/>
          <w:color w:val="000000" w:themeColor="text1"/>
          <w:u w:val="single"/>
        </w:rPr>
        <w:t xml:space="preserve"> precisely </w:t>
      </w:r>
      <w:r w:rsidRPr="00F05988">
        <w:rPr>
          <w:rFonts w:asciiTheme="minorHAnsi" w:hAnsiTheme="minorHAnsi"/>
          <w:color w:val="000000" w:themeColor="text1"/>
          <w:highlight w:val="cyan"/>
          <w:u w:val="single"/>
        </w:rPr>
        <w:t>the thing you’d think he’d be trying</w:t>
      </w:r>
      <w:r w:rsidRPr="00F05988">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his hardest to</w:t>
      </w:r>
      <w:r w:rsidRPr="00F05988">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avoid</w:t>
      </w:r>
      <w:r w:rsidRPr="00F05988">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showing</w:t>
      </w:r>
      <w:r w:rsidRPr="00F05988">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that</w:t>
      </w:r>
      <w:r w:rsidRPr="00F05988">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he’s stuck in</w:t>
      </w:r>
      <w:r w:rsidRPr="00F05988">
        <w:rPr>
          <w:rFonts w:asciiTheme="minorHAnsi" w:hAnsiTheme="minorHAnsi"/>
          <w:color w:val="000000" w:themeColor="text1"/>
          <w:u w:val="single"/>
        </w:rPr>
        <w:t xml:space="preserve"> </w:t>
      </w:r>
      <w:r w:rsidRPr="00F05988">
        <w:rPr>
          <w:rFonts w:asciiTheme="minorHAnsi" w:hAnsiTheme="minorHAnsi"/>
          <w:color w:val="000000" w:themeColor="text1"/>
          <w:highlight w:val="cyan"/>
          <w:u w:val="single"/>
        </w:rPr>
        <w:t>the</w:t>
      </w:r>
      <w:r w:rsidRPr="00F05988">
        <w:rPr>
          <w:rFonts w:asciiTheme="minorHAnsi" w:hAnsiTheme="minorHAnsi"/>
          <w:color w:val="000000" w:themeColor="text1"/>
          <w:u w:val="single"/>
        </w:rPr>
        <w:t xml:space="preserve"> dirty energy </w:t>
      </w:r>
      <w:r w:rsidRPr="00F05988">
        <w:rPr>
          <w:rFonts w:asciiTheme="minorHAnsi" w:hAnsiTheme="minorHAnsi"/>
          <w:color w:val="000000" w:themeColor="text1"/>
          <w:highlight w:val="cyan"/>
          <w:u w:val="single"/>
        </w:rPr>
        <w:t>past</w:t>
      </w:r>
      <w:r w:rsidRPr="00F05988">
        <w:rPr>
          <w:rFonts w:asciiTheme="minorHAnsi" w:hAnsiTheme="minorHAnsi"/>
          <w:color w:val="000000" w:themeColor="text1"/>
          <w:u w:val="single"/>
        </w:rPr>
        <w:t>.</w:t>
      </w:r>
      <w:r w:rsidRPr="00544644">
        <w:rPr>
          <w:rFonts w:asciiTheme="minorHAnsi" w:hAnsiTheme="minorHAnsi"/>
          <w:color w:val="000000" w:themeColor="text1"/>
        </w:rPr>
        <w:t xml:space="preserve"> </w:t>
      </w:r>
      <w:r w:rsidRPr="00F05988">
        <w:rPr>
          <w:rFonts w:asciiTheme="minorHAnsi" w:hAnsiTheme="minorHAnsi"/>
          <w:color w:val="000000" w:themeColor="text1"/>
          <w:u w:val="single"/>
        </w:rPr>
        <w:t xml:space="preserve">If he’s going to mount a serious challenge to Trump, he’s going to need the huge number of Americans for whom </w:t>
      </w:r>
      <w:r w:rsidRPr="00F05988">
        <w:rPr>
          <w:rFonts w:asciiTheme="minorHAnsi" w:hAnsiTheme="minorHAnsi"/>
          <w:color w:val="000000" w:themeColor="text1"/>
          <w:highlight w:val="cyan"/>
          <w:u w:val="single"/>
        </w:rPr>
        <w:t>climate</w:t>
      </w:r>
      <w:r w:rsidRPr="00F05988">
        <w:rPr>
          <w:rFonts w:asciiTheme="minorHAnsi" w:hAnsiTheme="minorHAnsi"/>
          <w:color w:val="000000" w:themeColor="text1"/>
          <w:u w:val="single"/>
        </w:rPr>
        <w:t xml:space="preserve"> change </w:t>
      </w:r>
      <w:r w:rsidRPr="00F05988">
        <w:rPr>
          <w:rFonts w:asciiTheme="minorHAnsi" w:hAnsiTheme="minorHAnsi"/>
          <w:color w:val="000000" w:themeColor="text1"/>
          <w:highlight w:val="cyan"/>
          <w:u w:val="single"/>
        </w:rPr>
        <w:t>has become </w:t>
      </w:r>
      <w:r w:rsidRPr="00F05988">
        <w:rPr>
          <w:rStyle w:val="Emphasis"/>
          <w:rFonts w:asciiTheme="minorHAnsi" w:hAnsiTheme="minorHAnsi"/>
          <w:color w:val="000000" w:themeColor="text1"/>
          <w:highlight w:val="cyan"/>
          <w:bdr w:val="none" w:sz="0" w:space="0" w:color="auto" w:frame="1"/>
        </w:rPr>
        <w:t>the</w:t>
      </w:r>
      <w:r w:rsidRPr="00F05988">
        <w:rPr>
          <w:rFonts w:asciiTheme="minorHAnsi" w:hAnsiTheme="minorHAnsi"/>
          <w:color w:val="000000" w:themeColor="text1"/>
          <w:highlight w:val="cyan"/>
          <w:u w:val="single"/>
        </w:rPr>
        <w:t> issue</w:t>
      </w:r>
      <w:r w:rsidRPr="00F05988">
        <w:rPr>
          <w:rFonts w:asciiTheme="minorHAnsi" w:hAnsiTheme="minorHAnsi"/>
          <w:color w:val="000000" w:themeColor="text1"/>
          <w:u w:val="single"/>
        </w:rPr>
        <w:t xml:space="preserve">. On the biggest issue our </w:t>
      </w:r>
      <w:proofErr w:type="gramStart"/>
      <w:r w:rsidRPr="00F05988">
        <w:rPr>
          <w:rFonts w:asciiTheme="minorHAnsi" w:hAnsiTheme="minorHAnsi"/>
          <w:color w:val="000000" w:themeColor="text1"/>
          <w:u w:val="single"/>
        </w:rPr>
        <w:t>civilization’s</w:t>
      </w:r>
      <w:proofErr w:type="gramEnd"/>
      <w:r w:rsidRPr="00F05988">
        <w:rPr>
          <w:rFonts w:asciiTheme="minorHAnsi" w:hAnsiTheme="minorHAnsi"/>
          <w:color w:val="000000" w:themeColor="text1"/>
          <w:u w:val="single"/>
        </w:rPr>
        <w:t xml:space="preserve"> ever faced, we need him thinking like it’s 2030, not 2010.</w:t>
      </w:r>
    </w:p>
    <w:p w14:paraId="476EFBEB" w14:textId="4226C341" w:rsidR="00AC4C76" w:rsidRPr="00AC4C76" w:rsidRDefault="00AC4C76" w:rsidP="00AC4C76">
      <w:pPr>
        <w:pStyle w:val="Heading3"/>
      </w:pPr>
      <w:r>
        <w:t>AT New START</w:t>
      </w:r>
    </w:p>
    <w:p w14:paraId="6B9A94A4" w14:textId="77777777" w:rsidR="00AC4C76" w:rsidRDefault="00AC4C76" w:rsidP="00AC4C76">
      <w:pPr>
        <w:pStyle w:val="Heading4"/>
        <w:shd w:val="clear" w:color="auto" w:fill="FFFFFF"/>
        <w:spacing w:line="278" w:lineRule="atLeast"/>
        <w:rPr>
          <w:rFonts w:cs="Calibri"/>
          <w:color w:val="222222"/>
        </w:rPr>
      </w:pPr>
      <w:r>
        <w:rPr>
          <w:rFonts w:cs="Calibri"/>
          <w:color w:val="222222"/>
        </w:rPr>
        <w:t>New START fails - New START doesn’t count stockpiled warheads and counts bombers as only one warhead</w:t>
      </w:r>
    </w:p>
    <w:p w14:paraId="24453FF5" w14:textId="77777777" w:rsidR="00AC4C76" w:rsidRDefault="00AC4C76" w:rsidP="00AC4C76">
      <w:pPr>
        <w:shd w:val="clear" w:color="auto" w:fill="FFFFFF"/>
        <w:spacing w:line="235" w:lineRule="atLeast"/>
        <w:rPr>
          <w:color w:val="222222"/>
        </w:rPr>
      </w:pPr>
      <w:r>
        <w:rPr>
          <w:color w:val="222222"/>
          <w:sz w:val="18"/>
          <w:szCs w:val="18"/>
        </w:rPr>
        <w:t>Kingston </w:t>
      </w:r>
      <w:r>
        <w:rPr>
          <w:b/>
          <w:bCs/>
          <w:color w:val="222222"/>
        </w:rPr>
        <w:t>Reif</w:t>
      </w:r>
      <w:r>
        <w:rPr>
          <w:color w:val="222222"/>
          <w:sz w:val="18"/>
          <w:szCs w:val="18"/>
        </w:rPr>
        <w:t>, 03/07/</w:t>
      </w:r>
      <w:r>
        <w:rPr>
          <w:b/>
          <w:bCs/>
          <w:color w:val="222222"/>
        </w:rPr>
        <w:t>18</w:t>
      </w:r>
      <w:r>
        <w:rPr>
          <w:color w:val="222222"/>
          <w:sz w:val="18"/>
          <w:szCs w:val="18"/>
        </w:rPr>
        <w:t>, Kingston A. Reif is the Director for Disarmament and Threat Reduction Policy at the Arms Control Association, where his work focuses on nuclear disarmament, deterrence, and arms control, preventing nuclear terrorism, missile defense, and the defense budget. Reif is an expert on the legislative process and closely monitors Congressional action on these issues. "New START at a Glance," Arms Control Association, </w:t>
      </w:r>
      <w:hyperlink r:id="rId11" w:tgtFrame="_blank" w:history="1">
        <w:r>
          <w:rPr>
            <w:rStyle w:val="Hyperlink"/>
            <w:sz w:val="18"/>
            <w:szCs w:val="18"/>
          </w:rPr>
          <w:t>https://www.armscontrol.org/factsheets/NewSTART</w:t>
        </w:r>
      </w:hyperlink>
      <w:r>
        <w:rPr>
          <w:color w:val="222222"/>
          <w:sz w:val="18"/>
          <w:szCs w:val="18"/>
        </w:rPr>
        <w:t> Tim H</w:t>
      </w:r>
    </w:p>
    <w:p w14:paraId="0FB34E88" w14:textId="77777777" w:rsidR="00AC4C76" w:rsidRDefault="00AC4C76" w:rsidP="00AC4C76">
      <w:pPr>
        <w:shd w:val="clear" w:color="auto" w:fill="FFFFFF"/>
        <w:spacing w:line="235" w:lineRule="atLeast"/>
        <w:rPr>
          <w:color w:val="222222"/>
        </w:rPr>
      </w:pPr>
      <w:r>
        <w:rPr>
          <w:color w:val="222222"/>
          <w:sz w:val="16"/>
          <w:szCs w:val="16"/>
        </w:rPr>
        <w:t>Warheads: </w:t>
      </w:r>
      <w:r>
        <w:rPr>
          <w:color w:val="222222"/>
          <w:u w:val="single"/>
        </w:rPr>
        <w:t>For deployed ICBMs and SLBMs, the number of warheads counted is the actual number of re-entry vehicles (RVs) on each missile</w:t>
      </w:r>
      <w:r>
        <w:rPr>
          <w:color w:val="222222"/>
          <w:sz w:val="16"/>
          <w:szCs w:val="16"/>
        </w:rPr>
        <w:t> (an RV protects the warhead as it re-enters the atmosphere from space; it can carry only one warhead). START I did not directly count RVs, but instead counted missiles and bombers that were “associated with” a certain number of warheads. </w:t>
      </w:r>
      <w:r>
        <w:rPr>
          <w:color w:val="222222"/>
          <w:u w:val="single"/>
          <w:shd w:val="clear" w:color="auto" w:fill="00FFFF"/>
        </w:rPr>
        <w:t>New START counts</w:t>
      </w:r>
      <w:r>
        <w:rPr>
          <w:color w:val="222222"/>
          <w:u w:val="single"/>
        </w:rPr>
        <w:t> </w:t>
      </w:r>
      <w:r>
        <w:rPr>
          <w:color w:val="222222"/>
          <w:u w:val="single"/>
          <w:shd w:val="clear" w:color="auto" w:fill="00FFFF"/>
        </w:rPr>
        <w:t>each</w:t>
      </w:r>
      <w:r>
        <w:rPr>
          <w:color w:val="222222"/>
          <w:u w:val="single"/>
        </w:rPr>
        <w:t> heavy </w:t>
      </w:r>
      <w:r>
        <w:rPr>
          <w:color w:val="222222"/>
          <w:u w:val="single"/>
          <w:shd w:val="clear" w:color="auto" w:fill="00FFFF"/>
        </w:rPr>
        <w:t>bomber as one warhead (although</w:t>
      </w:r>
      <w:r>
        <w:rPr>
          <w:color w:val="222222"/>
          <w:u w:val="single"/>
        </w:rPr>
        <w:t> the </w:t>
      </w:r>
      <w:r>
        <w:rPr>
          <w:color w:val="222222"/>
          <w:u w:val="single"/>
          <w:shd w:val="clear" w:color="auto" w:fill="00FFFF"/>
        </w:rPr>
        <w:t>max</w:t>
      </w:r>
      <w:r>
        <w:rPr>
          <w:color w:val="222222"/>
          <w:u w:val="single"/>
        </w:rPr>
        <w:t>imum </w:t>
      </w:r>
      <w:r>
        <w:rPr>
          <w:color w:val="222222"/>
          <w:u w:val="single"/>
          <w:shd w:val="clear" w:color="auto" w:fill="00FFFF"/>
        </w:rPr>
        <w:t>loading is 16-20</w:t>
      </w:r>
      <w:r>
        <w:rPr>
          <w:color w:val="222222"/>
          <w:u w:val="single"/>
        </w:rPr>
        <w:t>), the same counting rule that START I used for bombers</w:t>
      </w:r>
      <w:r>
        <w:rPr>
          <w:color w:val="222222"/>
          <w:sz w:val="16"/>
          <w:szCs w:val="16"/>
        </w:rPr>
        <w:t> carrying short-range weapons. </w:t>
      </w:r>
      <w:r>
        <w:rPr>
          <w:color w:val="222222"/>
          <w:u w:val="single"/>
        </w:rPr>
        <w:t>Neither side typically deploys nuclear bombs or cruise missiles on bombers but keeps them in storage. Thus, inspections of bombers would find no weapons to inspect. The parties agreed to arbitrarily count each bomber as one warhead.</w:t>
      </w:r>
      <w:r>
        <w:rPr>
          <w:color w:val="222222"/>
          <w:sz w:val="16"/>
          <w:szCs w:val="16"/>
        </w:rPr>
        <w:t> Under SORT, Russia did not count stored bomber weapons at all. </w:t>
      </w:r>
      <w:r>
        <w:rPr>
          <w:color w:val="222222"/>
          <w:u w:val="single"/>
          <w:shd w:val="clear" w:color="auto" w:fill="00FFFF"/>
        </w:rPr>
        <w:t>New START</w:t>
      </w:r>
      <w:r>
        <w:rPr>
          <w:color w:val="222222"/>
          <w:u w:val="single"/>
        </w:rPr>
        <w:t>, like START I, </w:t>
      </w:r>
      <w:r>
        <w:rPr>
          <w:color w:val="222222"/>
          <w:u w:val="single"/>
          <w:shd w:val="clear" w:color="auto" w:fill="00FFFF"/>
        </w:rPr>
        <w:t>does not</w:t>
      </w:r>
      <w:r>
        <w:rPr>
          <w:color w:val="222222"/>
          <w:u w:val="single"/>
        </w:rPr>
        <w:t> </w:t>
      </w:r>
      <w:r>
        <w:rPr>
          <w:color w:val="222222"/>
          <w:u w:val="single"/>
          <w:shd w:val="clear" w:color="auto" w:fill="00FFFF"/>
        </w:rPr>
        <w:t>track or limit warheads or bombs once they have been removed from deployed launchers</w:t>
      </w:r>
      <w:r>
        <w:rPr>
          <w:color w:val="222222"/>
          <w:u w:val="single"/>
        </w:rPr>
        <w:t>. </w:t>
      </w:r>
      <w:r>
        <w:rPr>
          <w:color w:val="222222"/>
          <w:sz w:val="16"/>
          <w:szCs w:val="16"/>
        </w:rPr>
        <w:t>Delivery vehicles and launchers</w:t>
      </w:r>
      <w:r>
        <w:rPr>
          <w:color w:val="222222"/>
          <w:u w:val="single"/>
        </w:rPr>
        <w:t xml:space="preserve">: Each deployed ICBM, SLBM, and nuclear-capable bomber is counted as one delivery vehicle against the 700 </w:t>
      </w:r>
      <w:proofErr w:type="gramStart"/>
      <w:r>
        <w:rPr>
          <w:color w:val="222222"/>
          <w:u w:val="single"/>
        </w:rPr>
        <w:t>limit</w:t>
      </w:r>
      <w:proofErr w:type="gramEnd"/>
      <w:r>
        <w:rPr>
          <w:color w:val="222222"/>
          <w:u w:val="single"/>
        </w:rPr>
        <w:t xml:space="preserve">. Each deployed and non-deployed missile launcher or bomber is counted as one launcher against the 800 </w:t>
      </w:r>
      <w:proofErr w:type="gramStart"/>
      <w:r>
        <w:rPr>
          <w:color w:val="222222"/>
          <w:u w:val="single"/>
        </w:rPr>
        <w:t>limit</w:t>
      </w:r>
      <w:proofErr w:type="gramEnd"/>
      <w:r>
        <w:rPr>
          <w:color w:val="222222"/>
          <w:u w:val="single"/>
        </w:rPr>
        <w:t>. </w:t>
      </w:r>
      <w:r>
        <w:rPr>
          <w:color w:val="222222"/>
          <w:u w:val="single"/>
          <w:shd w:val="clear" w:color="auto" w:fill="00FFFF"/>
        </w:rPr>
        <w:t>Non-deployed missiles are</w:t>
      </w:r>
      <w:r>
        <w:rPr>
          <w:color w:val="222222"/>
          <w:u w:val="single"/>
        </w:rPr>
        <w:t> monitored but </w:t>
      </w:r>
      <w:r>
        <w:rPr>
          <w:color w:val="222222"/>
          <w:u w:val="single"/>
          <w:shd w:val="clear" w:color="auto" w:fill="00FFFF"/>
        </w:rPr>
        <w:t>not limited in number.</w:t>
      </w:r>
    </w:p>
    <w:p w14:paraId="52A65F5C" w14:textId="77777777" w:rsidR="00AC4C76" w:rsidRPr="00AC4C76" w:rsidRDefault="00AC4C76" w:rsidP="00AC4C76"/>
    <w:p w14:paraId="3D57AD15" w14:textId="0573F852" w:rsidR="00B1368C" w:rsidRDefault="00A53021" w:rsidP="00B1368C">
      <w:pPr>
        <w:pStyle w:val="Heading2"/>
      </w:pPr>
      <w:r>
        <w:t>***EXTINCTION FIRST FRAMING</w:t>
      </w:r>
    </w:p>
    <w:p w14:paraId="4D0A0288" w14:textId="77777777" w:rsidR="00A53021" w:rsidRDefault="00A53021" w:rsidP="00A53021">
      <w:pPr>
        <w:pStyle w:val="Heading3"/>
      </w:pPr>
      <w:r>
        <w:t>Consequentialism</w:t>
      </w:r>
    </w:p>
    <w:p w14:paraId="141003B6" w14:textId="77777777" w:rsidR="00A53021" w:rsidRPr="00890181" w:rsidRDefault="00A53021" w:rsidP="00A53021">
      <w:pPr>
        <w:pStyle w:val="Heading4"/>
      </w:pPr>
      <w:r>
        <w:t xml:space="preserve">We are responsible for the actions we cause of </w:t>
      </w:r>
      <w:proofErr w:type="gramStart"/>
      <w:r>
        <w:t>others,</w:t>
      </w:r>
      <w:proofErr w:type="gramEnd"/>
      <w:r>
        <w:t xml:space="preserve"> partial responsibility is still responsibility.</w:t>
      </w:r>
    </w:p>
    <w:p w14:paraId="456B0A99" w14:textId="77777777" w:rsidR="00A53021" w:rsidRPr="00890181" w:rsidRDefault="00A53021" w:rsidP="00A53021">
      <w:r w:rsidRPr="0051253F">
        <w:rPr>
          <w:rStyle w:val="Style13ptBold"/>
        </w:rPr>
        <w:t>Uniacke 99</w:t>
      </w:r>
      <w:r w:rsidRPr="00890181">
        <w:t xml:space="preserve">, Suzanne Uniacke is a professor of philosophy at Wollongong, </w:t>
      </w:r>
      <w:proofErr w:type="gramStart"/>
      <w:r w:rsidRPr="00890181">
        <w:t>1999  (</w:t>
      </w:r>
      <w:proofErr w:type="gramEnd"/>
      <w:r w:rsidRPr="00890181">
        <w:t>“International Journal of Philosophical Studies”, p. 189 BN)</w:t>
      </w:r>
    </w:p>
    <w:p w14:paraId="3682733D" w14:textId="77777777" w:rsidR="00A53021" w:rsidRPr="00890181" w:rsidRDefault="00A53021" w:rsidP="00A53021">
      <w:pPr>
        <w:rPr>
          <w:kern w:val="28"/>
        </w:rPr>
      </w:pPr>
      <w:r w:rsidRPr="00704919">
        <w:rPr>
          <w:kern w:val="28"/>
          <w:highlight w:val="green"/>
          <w:u w:val="single"/>
        </w:rPr>
        <w:t>We bear responsibility for the outcome</w:t>
      </w:r>
      <w:r w:rsidRPr="00890181">
        <w:rPr>
          <w:kern w:val="28"/>
          <w:u w:val="single"/>
        </w:rPr>
        <w:t xml:space="preserve"> </w:t>
      </w:r>
      <w:r w:rsidRPr="00704919">
        <w:rPr>
          <w:kern w:val="28"/>
          <w:highlight w:val="green"/>
          <w:u w:val="single"/>
        </w:rPr>
        <w:t>of another’s actions</w:t>
      </w:r>
      <w:r w:rsidRPr="00890181">
        <w:rPr>
          <w:kern w:val="28"/>
          <w:u w:val="single"/>
        </w:rPr>
        <w:t xml:space="preserve">, for instance, </w:t>
      </w:r>
      <w:r w:rsidRPr="00704919">
        <w:rPr>
          <w:kern w:val="28"/>
          <w:highlight w:val="green"/>
          <w:u w:val="single"/>
        </w:rPr>
        <w:t>when we provoke these</w:t>
      </w:r>
      <w:r w:rsidRPr="00890181">
        <w:rPr>
          <w:kern w:val="28"/>
          <w:u w:val="single"/>
        </w:rPr>
        <w:t xml:space="preserve"> </w:t>
      </w:r>
      <w:r w:rsidRPr="00704919">
        <w:rPr>
          <w:kern w:val="28"/>
          <w:highlight w:val="green"/>
          <w:u w:val="single"/>
        </w:rPr>
        <w:t>actions</w:t>
      </w:r>
      <w:r w:rsidRPr="00890181">
        <w:rPr>
          <w:kern w:val="28"/>
          <w:u w:val="single"/>
        </w:rPr>
        <w:t xml:space="preserve"> (Iago); or when we </w:t>
      </w:r>
      <w:r w:rsidRPr="00704919">
        <w:rPr>
          <w:kern w:val="28"/>
          <w:highlight w:val="green"/>
          <w:u w:val="single"/>
        </w:rPr>
        <w:t>supply the means</w:t>
      </w:r>
      <w:r w:rsidRPr="00890181">
        <w:rPr>
          <w:kern w:val="28"/>
          <w:u w:val="single"/>
        </w:rPr>
        <w:t xml:space="preserve"> (Kevorkian), identification (Judas), or incentive (Eve); or where we encourage another to act as he [or she] does (Lady Macbeth). Despite his disclaimer, Pilate cannot acquit himself entirely of the outcome of what others decide simply by ceding the judgment to them. In these </w:t>
      </w:r>
      <w:proofErr w:type="gramStart"/>
      <w:r w:rsidRPr="00890181">
        <w:rPr>
          <w:kern w:val="28"/>
          <w:u w:val="single"/>
        </w:rPr>
        <w:t>examples</w:t>
      </w:r>
      <w:proofErr w:type="gramEnd"/>
      <w:r w:rsidRPr="00890181">
        <w:rPr>
          <w:kern w:val="28"/>
          <w:u w:val="single"/>
        </w:rPr>
        <w:t xml:space="preserve"> </w:t>
      </w:r>
      <w:r w:rsidRPr="00704919">
        <w:rPr>
          <w:kern w:val="28"/>
          <w:highlight w:val="green"/>
          <w:u w:val="single"/>
        </w:rPr>
        <w:t>agents are indirectly,</w:t>
      </w:r>
      <w:r w:rsidRPr="00890181">
        <w:rPr>
          <w:kern w:val="28"/>
          <w:u w:val="single"/>
        </w:rPr>
        <w:t xml:space="preserve"> partly </w:t>
      </w:r>
      <w:r w:rsidRPr="00704919">
        <w:rPr>
          <w:kern w:val="28"/>
          <w:highlight w:val="green"/>
          <w:u w:val="single"/>
        </w:rPr>
        <w:t>responsible for the</w:t>
      </w:r>
      <w:r w:rsidRPr="00890181">
        <w:rPr>
          <w:kern w:val="28"/>
          <w:u w:val="single"/>
        </w:rPr>
        <w:t xml:space="preserve"> </w:t>
      </w:r>
      <w:r w:rsidRPr="00704919">
        <w:rPr>
          <w:kern w:val="28"/>
          <w:highlight w:val="green"/>
          <w:u w:val="single"/>
        </w:rPr>
        <w:t>outcomes of what others</w:t>
      </w:r>
      <w:r w:rsidRPr="00890181">
        <w:rPr>
          <w:kern w:val="28"/>
          <w:u w:val="single"/>
        </w:rPr>
        <w:t xml:space="preserve"> do </w:t>
      </w:r>
      <w:r w:rsidRPr="00704919">
        <w:rPr>
          <w:rStyle w:val="Emphasis"/>
          <w:highlight w:val="green"/>
        </w:rPr>
        <w:t>in virtue of something they themselves have done</w:t>
      </w:r>
      <w:r w:rsidRPr="00890181">
        <w:rPr>
          <w:kern w:val="28"/>
          <w:u w:val="single"/>
        </w:rPr>
        <w:t xml:space="preserve">. But </w:t>
      </w:r>
      <w:r w:rsidRPr="00704919">
        <w:rPr>
          <w:kern w:val="28"/>
          <w:highlight w:val="green"/>
          <w:u w:val="single"/>
        </w:rPr>
        <w:t>indirect</w:t>
      </w:r>
      <w:r w:rsidRPr="00890181">
        <w:rPr>
          <w:kern w:val="28"/>
          <w:u w:val="single"/>
        </w:rPr>
        <w:t xml:space="preserve">, partial </w:t>
      </w:r>
      <w:r w:rsidRPr="00704919">
        <w:rPr>
          <w:kern w:val="28"/>
          <w:highlight w:val="green"/>
          <w:u w:val="single"/>
        </w:rPr>
        <w:t>responsibility</w:t>
      </w:r>
      <w:r w:rsidRPr="00890181">
        <w:rPr>
          <w:kern w:val="28"/>
          <w:u w:val="single"/>
        </w:rPr>
        <w:t xml:space="preserve"> for what</w:t>
      </w:r>
      <w:r w:rsidRPr="00890181">
        <w:rPr>
          <w:kern w:val="28"/>
        </w:rPr>
        <w:t xml:space="preserve"> </w:t>
      </w:r>
      <w:r w:rsidRPr="00890181">
        <w:rPr>
          <w:kern w:val="28"/>
          <w:u w:val="single"/>
        </w:rPr>
        <w:t xml:space="preserve">another person does can </w:t>
      </w:r>
      <w:r w:rsidRPr="00704919">
        <w:rPr>
          <w:kern w:val="28"/>
          <w:highlight w:val="green"/>
          <w:u w:val="single"/>
        </w:rPr>
        <w:t>also arise through</w:t>
      </w:r>
      <w:r w:rsidRPr="00890181">
        <w:rPr>
          <w:kern w:val="28"/>
          <w:u w:val="single"/>
        </w:rPr>
        <w:t xml:space="preserve"> an agent’s </w:t>
      </w:r>
      <w:r w:rsidRPr="00704919">
        <w:rPr>
          <w:kern w:val="28"/>
          <w:highlight w:val="green"/>
          <w:u w:val="single"/>
        </w:rPr>
        <w:t>non-intervention</w:t>
      </w:r>
      <w:r w:rsidRPr="00890181">
        <w:rPr>
          <w:kern w:val="28"/>
          <w:u w:val="single"/>
        </w:rPr>
        <w:t xml:space="preserve"> and be grounded in intention or fault;</w:t>
      </w:r>
      <w:r w:rsidRPr="00890181">
        <w:rPr>
          <w:kern w:val="28"/>
        </w:rPr>
        <w:t xml:space="preserve"> </w:t>
      </w:r>
      <w:r w:rsidRPr="00890181">
        <w:rPr>
          <w:kern w:val="28"/>
          <w:sz w:val="16"/>
          <w:szCs w:val="16"/>
        </w:rPr>
        <w:t xml:space="preserve">for example, when Arthur does not prevent Brian killing Catherine, because Arthur wants Catherine dead, or because Arthur simply cannot be bothered to warn her or call the police. </w:t>
      </w:r>
      <w:proofErr w:type="gramStart"/>
      <w:r w:rsidRPr="00890181">
        <w:rPr>
          <w:kern w:val="28"/>
          <w:sz w:val="16"/>
          <w:szCs w:val="16"/>
        </w:rPr>
        <w:t>Of course</w:t>
      </w:r>
      <w:proofErr w:type="gramEnd"/>
      <w:r w:rsidRPr="00890181">
        <w:rPr>
          <w:kern w:val="28"/>
          <w:sz w:val="16"/>
          <w:szCs w:val="16"/>
        </w:rPr>
        <w:t xml:space="preserve"> attributions of indirect, partial responsibility can be dif</w:t>
      </w:r>
      <w:r w:rsidRPr="00890181">
        <w:rPr>
          <w:rFonts w:cs="Georgia"/>
          <w:kern w:val="28"/>
          <w:sz w:val="16"/>
          <w:szCs w:val="16"/>
        </w:rPr>
        <w:t></w:t>
      </w:r>
      <w:r w:rsidRPr="00890181">
        <w:rPr>
          <w:kern w:val="28"/>
          <w:sz w:val="16"/>
          <w:szCs w:val="16"/>
        </w:rPr>
        <w:t xml:space="preserve"> cult. And as far as absolutism is concerned, the relevant sense of ‘brings about’, outlined earlier, will sometimes be quite stretched where an agent is attributed with responsibility for what someone else does. All the same</w:t>
      </w:r>
      <w:r w:rsidRPr="00890181">
        <w:rPr>
          <w:kern w:val="28"/>
        </w:rPr>
        <w:t xml:space="preserve">, </w:t>
      </w:r>
      <w:r w:rsidRPr="00890181">
        <w:rPr>
          <w:kern w:val="28"/>
          <w:u w:val="single"/>
        </w:rPr>
        <w:t xml:space="preserve">by our non-intervention </w:t>
      </w:r>
      <w:r w:rsidRPr="00704919">
        <w:rPr>
          <w:kern w:val="28"/>
          <w:highlight w:val="green"/>
          <w:u w:val="single"/>
        </w:rPr>
        <w:t>we</w:t>
      </w:r>
      <w:r w:rsidRPr="00890181">
        <w:rPr>
          <w:kern w:val="28"/>
          <w:u w:val="single"/>
        </w:rPr>
        <w:t xml:space="preserve"> can help </w:t>
      </w:r>
      <w:r w:rsidRPr="00704919">
        <w:rPr>
          <w:kern w:val="28"/>
          <w:highlight w:val="green"/>
          <w:u w:val="single"/>
        </w:rPr>
        <w:t>bring about some things</w:t>
      </w:r>
      <w:r w:rsidRPr="00890181">
        <w:rPr>
          <w:kern w:val="28"/>
          <w:u w:val="single"/>
        </w:rPr>
        <w:t xml:space="preserve"> that are </w:t>
      </w:r>
      <w:r w:rsidRPr="00704919">
        <w:rPr>
          <w:kern w:val="28"/>
          <w:highlight w:val="green"/>
          <w:u w:val="single"/>
        </w:rPr>
        <w:t>directly</w:t>
      </w:r>
      <w:r w:rsidRPr="00890181">
        <w:rPr>
          <w:kern w:val="28"/>
          <w:u w:val="single"/>
        </w:rPr>
        <w:t xml:space="preserve"> </w:t>
      </w:r>
      <w:r w:rsidRPr="00704919">
        <w:rPr>
          <w:kern w:val="28"/>
          <w:highlight w:val="green"/>
          <w:u w:val="single"/>
        </w:rPr>
        <w:t>and voluntarily</w:t>
      </w:r>
      <w:r w:rsidRPr="00890181">
        <w:rPr>
          <w:kern w:val="28"/>
          <w:u w:val="single"/>
        </w:rPr>
        <w:t xml:space="preserve"> </w:t>
      </w:r>
      <w:r w:rsidRPr="00704919">
        <w:rPr>
          <w:kern w:val="28"/>
          <w:highlight w:val="green"/>
          <w:u w:val="single"/>
        </w:rPr>
        <w:t>caused by others</w:t>
      </w:r>
      <w:r w:rsidRPr="00890181">
        <w:rPr>
          <w:kern w:val="28"/>
          <w:u w:val="single"/>
        </w:rPr>
        <w:t>.</w:t>
      </w:r>
    </w:p>
    <w:p w14:paraId="458BB4F7" w14:textId="77777777" w:rsidR="00A53021" w:rsidRDefault="00A53021" w:rsidP="00A53021">
      <w:pPr>
        <w:pStyle w:val="Heading3"/>
      </w:pPr>
      <w:r>
        <w:t>Morality Bad</w:t>
      </w:r>
    </w:p>
    <w:p w14:paraId="1BAA3E5A" w14:textId="77777777" w:rsidR="00A53021" w:rsidRPr="00893323" w:rsidRDefault="00A53021" w:rsidP="00A53021">
      <w:pPr>
        <w:pStyle w:val="Heading4"/>
        <w:rPr>
          <w:u w:val="single"/>
        </w:rPr>
      </w:pPr>
      <w:r>
        <w:t xml:space="preserve">Their morality arguments are self-referential, </w:t>
      </w:r>
      <w:r w:rsidRPr="00893323">
        <w:rPr>
          <w:u w:val="single"/>
        </w:rPr>
        <w:t>not reasoned.</w:t>
      </w:r>
    </w:p>
    <w:p w14:paraId="6D26B545" w14:textId="77777777" w:rsidR="00A53021" w:rsidRPr="00B92DC2" w:rsidRDefault="00A53021" w:rsidP="00A53021">
      <w:pPr>
        <w:rPr>
          <w:sz w:val="16"/>
        </w:rPr>
      </w:pPr>
      <w:r w:rsidRPr="00787E45">
        <w:rPr>
          <w:rStyle w:val="Style13ptBold"/>
        </w:rPr>
        <w:t>Borjas, PhD, 15</w:t>
      </w:r>
      <w:r>
        <w:rPr>
          <w:rStyle w:val="Style13ptBold"/>
        </w:rPr>
        <w:t xml:space="preserve"> </w:t>
      </w:r>
      <w:r w:rsidRPr="00893323">
        <w:t>(George, Economics@Harvard, Immigration and Globalization: A Review Essay Journal of Economic Literature 2015, 53(4), 961–974 http://dx.doi.org/10.1257/jel.53.4.961)</w:t>
      </w:r>
    </w:p>
    <w:p w14:paraId="01050936" w14:textId="77777777" w:rsidR="00A53021" w:rsidRDefault="00A53021" w:rsidP="00A53021">
      <w:pPr>
        <w:rPr>
          <w:sz w:val="16"/>
        </w:rPr>
      </w:pPr>
      <w:r w:rsidRPr="00B92DC2">
        <w:rPr>
          <w:sz w:val="16"/>
        </w:rPr>
        <w:t xml:space="preserve">Before concluding, let me point out that </w:t>
      </w:r>
      <w:r w:rsidRPr="00B92DC2">
        <w:rPr>
          <w:rStyle w:val="StyleUnderline"/>
        </w:rPr>
        <w:t>I have assiduously avoided</w:t>
      </w:r>
      <w:r w:rsidRPr="00B92DC2">
        <w:rPr>
          <w:sz w:val="16"/>
        </w:rPr>
        <w:t xml:space="preserve"> the </w:t>
      </w:r>
      <w:r w:rsidRPr="00B92DC2">
        <w:rPr>
          <w:rStyle w:val="StyleUnderline"/>
        </w:rPr>
        <w:t>ethical issues</w:t>
      </w:r>
      <w:r w:rsidRPr="00B92DC2">
        <w:rPr>
          <w:sz w:val="16"/>
        </w:rPr>
        <w:t xml:space="preserve"> surrounding the relaxation of immigration restrictions throughout the essay. I am certainly not qualified to comment on the morality of the restrictions that countries enact to restrict population flows across international borders. </w:t>
      </w:r>
      <w:r w:rsidRPr="00B92DC2">
        <w:rPr>
          <w:rStyle w:val="StyleUnderline"/>
        </w:rPr>
        <w:t>Although</w:t>
      </w:r>
      <w:r w:rsidRPr="00B92DC2">
        <w:rPr>
          <w:sz w:val="16"/>
        </w:rPr>
        <w:t xml:space="preserve"> these ethical issues are </w:t>
      </w:r>
      <w:r w:rsidRPr="00B92DC2">
        <w:rPr>
          <w:rStyle w:val="StyleUnderline"/>
        </w:rPr>
        <w:t>often alluded to</w:t>
      </w:r>
      <w:r w:rsidRPr="00B92DC2">
        <w:rPr>
          <w:sz w:val="16"/>
        </w:rPr>
        <w:t xml:space="preserve"> (both Collier and Ruhs offer lengthy discussions of these issues), </w:t>
      </w:r>
      <w:r w:rsidRPr="00195CF9">
        <w:rPr>
          <w:rStyle w:val="Emphasis"/>
          <w:highlight w:val="green"/>
        </w:rPr>
        <w:t>the moral argument is</w:t>
      </w:r>
      <w:r w:rsidRPr="00B92DC2">
        <w:rPr>
          <w:rStyle w:val="Emphasis"/>
        </w:rPr>
        <w:t xml:space="preserve"> often far </w:t>
      </w:r>
      <w:r w:rsidRPr="00195CF9">
        <w:rPr>
          <w:rStyle w:val="Emphasis"/>
          <w:highlight w:val="green"/>
        </w:rPr>
        <w:t>too ideological and too steeped in an author’s value system to be</w:t>
      </w:r>
      <w:r w:rsidRPr="00B92DC2">
        <w:rPr>
          <w:rStyle w:val="Emphasis"/>
        </w:rPr>
        <w:t xml:space="preserve"> very</w:t>
      </w:r>
      <w:r>
        <w:rPr>
          <w:rStyle w:val="Emphasis"/>
        </w:rPr>
        <w:t xml:space="preserve"> </w:t>
      </w:r>
      <w:r w:rsidRPr="00195CF9">
        <w:rPr>
          <w:rStyle w:val="Emphasis"/>
          <w:highlight w:val="green"/>
        </w:rPr>
        <w:t>convincing</w:t>
      </w:r>
      <w:r w:rsidRPr="00B92DC2">
        <w:rPr>
          <w:sz w:val="16"/>
        </w:rPr>
        <w:t xml:space="preserve">. Moreover, I suspect that the </w:t>
      </w:r>
      <w:r w:rsidRPr="00195CF9">
        <w:rPr>
          <w:rStyle w:val="StyleUnderline"/>
          <w:highlight w:val="green"/>
        </w:rPr>
        <w:t>axioms one postulates</w:t>
      </w:r>
      <w:r w:rsidRPr="00B92DC2">
        <w:rPr>
          <w:rStyle w:val="StyleUnderline"/>
        </w:rPr>
        <w:t xml:space="preserve"> about the foundations</w:t>
      </w:r>
      <w:r>
        <w:rPr>
          <w:rStyle w:val="StyleUnderline"/>
        </w:rPr>
        <w:t xml:space="preserve"> </w:t>
      </w:r>
      <w:r w:rsidRPr="00B92DC2">
        <w:rPr>
          <w:rStyle w:val="StyleUnderline"/>
        </w:rPr>
        <w:t xml:space="preserve">of a just society </w:t>
      </w:r>
      <w:r w:rsidRPr="005E53B1">
        <w:rPr>
          <w:rStyle w:val="StyleUnderline"/>
        </w:rPr>
        <w:t>are</w:t>
      </w:r>
      <w:r w:rsidRPr="00B92DC2">
        <w:rPr>
          <w:rStyle w:val="StyleUnderline"/>
        </w:rPr>
        <w:t xml:space="preserve"> very likely to </w:t>
      </w:r>
      <w:r w:rsidRPr="00195CF9">
        <w:rPr>
          <w:rStyle w:val="StyleUnderline"/>
          <w:highlight w:val="green"/>
        </w:rPr>
        <w:t>influence the ending point regarding the morality of immigration restrictions</w:t>
      </w:r>
      <w:r w:rsidRPr="00B92DC2">
        <w:rPr>
          <w:rStyle w:val="StyleUnderline"/>
        </w:rPr>
        <w:t>—one need look no</w:t>
      </w:r>
      <w:r>
        <w:rPr>
          <w:rStyle w:val="StyleUnderline"/>
        </w:rPr>
        <w:t xml:space="preserve"> </w:t>
      </w:r>
      <w:r w:rsidRPr="00B92DC2">
        <w:rPr>
          <w:rStyle w:val="StyleUnderline"/>
        </w:rPr>
        <w:t>further than the different systems of distributive</w:t>
      </w:r>
      <w:r>
        <w:rPr>
          <w:rStyle w:val="StyleUnderline"/>
        </w:rPr>
        <w:t xml:space="preserve"> </w:t>
      </w:r>
      <w:r w:rsidRPr="00B92DC2">
        <w:rPr>
          <w:rStyle w:val="StyleUnderline"/>
        </w:rPr>
        <w:t>justice proposed by Nozick and Rawls for</w:t>
      </w:r>
      <w:r>
        <w:rPr>
          <w:rStyle w:val="StyleUnderline"/>
        </w:rPr>
        <w:t xml:space="preserve"> </w:t>
      </w:r>
      <w:r w:rsidRPr="00B92DC2">
        <w:rPr>
          <w:rStyle w:val="StyleUnderline"/>
        </w:rPr>
        <w:t xml:space="preserve">evidence that </w:t>
      </w:r>
      <w:r w:rsidRPr="00195CF9">
        <w:rPr>
          <w:rStyle w:val="Emphasis"/>
          <w:highlight w:val="green"/>
        </w:rPr>
        <w:t>assumptions drive conclusions</w:t>
      </w:r>
      <w:r w:rsidRPr="00B92DC2">
        <w:rPr>
          <w:sz w:val="16"/>
        </w:rPr>
        <w:t xml:space="preserve">. Abstracting from these ethical issues, there is a clear message for anyone examining the link between immigration and globalization: </w:t>
      </w:r>
      <w:r w:rsidRPr="00195CF9">
        <w:rPr>
          <w:rStyle w:val="StyleUnderline"/>
          <w:highlight w:val="green"/>
        </w:rPr>
        <w:t>beware of social engineers who promise</w:t>
      </w:r>
      <w:r w:rsidRPr="00B92DC2">
        <w:rPr>
          <w:rStyle w:val="StyleUnderline"/>
        </w:rPr>
        <w:t xml:space="preserve"> the</w:t>
      </w:r>
      <w:r>
        <w:rPr>
          <w:rStyle w:val="StyleUnderline"/>
        </w:rPr>
        <w:t xml:space="preserve"> </w:t>
      </w:r>
      <w:r w:rsidRPr="00B92DC2">
        <w:rPr>
          <w:rStyle w:val="StyleUnderline"/>
        </w:rPr>
        <w:t xml:space="preserve">existence of </w:t>
      </w:r>
      <w:r w:rsidRPr="00195CF9">
        <w:rPr>
          <w:rStyle w:val="StyleUnderline"/>
          <w:highlight w:val="green"/>
        </w:rPr>
        <w:t>trillion-dollar bills</w:t>
      </w:r>
      <w:r w:rsidRPr="00B92DC2">
        <w:rPr>
          <w:rStyle w:val="StyleUnderline"/>
        </w:rPr>
        <w:t xml:space="preserve"> on a mythical</w:t>
      </w:r>
      <w:r>
        <w:rPr>
          <w:rStyle w:val="StyleUnderline"/>
        </w:rPr>
        <w:t xml:space="preserve"> </w:t>
      </w:r>
      <w:r w:rsidRPr="00B92DC2">
        <w:rPr>
          <w:rStyle w:val="StyleUnderline"/>
        </w:rPr>
        <w:t xml:space="preserve">sidewalk </w:t>
      </w:r>
      <w:r w:rsidRPr="00195CF9">
        <w:rPr>
          <w:rStyle w:val="StyleUnderline"/>
          <w:highlight w:val="green"/>
        </w:rPr>
        <w:t>at the end of the rainbow</w:t>
      </w:r>
      <w:r w:rsidRPr="00B92DC2">
        <w:rPr>
          <w:rStyle w:val="StyleUnderline"/>
        </w:rPr>
        <w:t xml:space="preserve">; </w:t>
      </w:r>
      <w:r w:rsidRPr="00195CF9">
        <w:rPr>
          <w:rStyle w:val="StyleUnderline"/>
          <w:highlight w:val="green"/>
        </w:rPr>
        <w:t>those promises are</w:t>
      </w:r>
      <w:r w:rsidRPr="00B92DC2">
        <w:rPr>
          <w:rStyle w:val="StyleUnderline"/>
        </w:rPr>
        <w:t xml:space="preserve"> often based on flimsy modeling</w:t>
      </w:r>
      <w:r>
        <w:rPr>
          <w:rStyle w:val="StyleUnderline"/>
        </w:rPr>
        <w:t xml:space="preserve"> </w:t>
      </w:r>
      <w:r w:rsidRPr="00B92DC2">
        <w:rPr>
          <w:rStyle w:val="StyleUnderline"/>
        </w:rPr>
        <w:t xml:space="preserve">and </w:t>
      </w:r>
      <w:r w:rsidRPr="00195CF9">
        <w:rPr>
          <w:rStyle w:val="StyleUnderline"/>
          <w:highlight w:val="green"/>
        </w:rPr>
        <w:t>inadequate</w:t>
      </w:r>
      <w:r w:rsidRPr="00B92DC2">
        <w:rPr>
          <w:rStyle w:val="StyleUnderline"/>
        </w:rPr>
        <w:t xml:space="preserve"> evidence</w:t>
      </w:r>
      <w:r w:rsidRPr="00B92DC2">
        <w:rPr>
          <w:sz w:val="16"/>
        </w:rPr>
        <w:t>. (973)</w:t>
      </w:r>
    </w:p>
    <w:p w14:paraId="393F1AE2" w14:textId="77777777" w:rsidR="00A53021" w:rsidRDefault="00A53021" w:rsidP="00A53021">
      <w:pPr>
        <w:rPr>
          <w:sz w:val="16"/>
        </w:rPr>
      </w:pPr>
    </w:p>
    <w:p w14:paraId="44F727C5" w14:textId="77777777" w:rsidR="00A53021" w:rsidRPr="0091544F" w:rsidRDefault="00A53021" w:rsidP="00A53021">
      <w:pPr>
        <w:pStyle w:val="Heading4"/>
      </w:pPr>
      <w:r>
        <w:t xml:space="preserve">Mobility is not an absolute right – even pro migration advocates agree there must be limits. </w:t>
      </w:r>
    </w:p>
    <w:p w14:paraId="58BD8370" w14:textId="77777777" w:rsidR="00A53021" w:rsidRPr="0091544F" w:rsidRDefault="00A53021" w:rsidP="00A53021">
      <w:pPr>
        <w:rPr>
          <w:sz w:val="16"/>
          <w:szCs w:val="16"/>
        </w:rPr>
      </w:pPr>
      <w:r w:rsidRPr="0091544F">
        <w:rPr>
          <w:rStyle w:val="Style13ptBold"/>
        </w:rPr>
        <w:t>Miller</w:t>
      </w:r>
      <w:r>
        <w:rPr>
          <w:rStyle w:val="Style13ptBold"/>
        </w:rPr>
        <w:t xml:space="preserve"> 05</w:t>
      </w:r>
      <w:r w:rsidRPr="00893323">
        <w:t>, PhD,</w:t>
      </w:r>
      <w:r>
        <w:rPr>
          <w:rStyle w:val="Style13ptBold"/>
        </w:rPr>
        <w:t xml:space="preserve"> </w:t>
      </w:r>
      <w:r w:rsidRPr="00893323">
        <w:t>(David, PoliticalTheory@Oxford, Contemporary Debates in Applied Ethics, ed. Cohen and Wellman)</w:t>
      </w:r>
    </w:p>
    <w:p w14:paraId="7968357A" w14:textId="77777777" w:rsidR="00A53021" w:rsidRPr="0091544F" w:rsidRDefault="00A53021" w:rsidP="00A53021">
      <w:pPr>
        <w:rPr>
          <w:rFonts w:cs="RotisSerif"/>
          <w:sz w:val="20"/>
          <w:szCs w:val="20"/>
        </w:rPr>
      </w:pPr>
      <w:r w:rsidRPr="0091544F">
        <w:rPr>
          <w:rStyle w:val="StyleUnderline"/>
        </w:rPr>
        <w:t xml:space="preserve">Liberal political </w:t>
      </w:r>
      <w:r w:rsidRPr="00195CF9">
        <w:rPr>
          <w:rStyle w:val="StyleUnderline"/>
          <w:highlight w:val="green"/>
        </w:rPr>
        <w:t>philosophers</w:t>
      </w:r>
      <w:r w:rsidRPr="0091544F">
        <w:rPr>
          <w:rFonts w:cs="RotisSerif"/>
          <w:sz w:val="16"/>
          <w:szCs w:val="20"/>
        </w:rPr>
        <w:t xml:space="preserve"> who write about migration usually </w:t>
      </w:r>
      <w:r w:rsidRPr="00195CF9">
        <w:rPr>
          <w:rStyle w:val="StyleUnderline"/>
          <w:highlight w:val="green"/>
        </w:rPr>
        <w:t>begin from the premise that people should be allowed to choose where</w:t>
      </w:r>
      <w:r w:rsidRPr="0091544F">
        <w:rPr>
          <w:rFonts w:cs="RotisSerif"/>
          <w:sz w:val="16"/>
          <w:szCs w:val="20"/>
        </w:rPr>
        <w:t xml:space="preserve"> in the world </w:t>
      </w:r>
      <w:r w:rsidRPr="00195CF9">
        <w:rPr>
          <w:rStyle w:val="StyleUnderline"/>
          <w:highlight w:val="green"/>
        </w:rPr>
        <w:t>to locate</w:t>
      </w:r>
      <w:r w:rsidRPr="0091544F">
        <w:rPr>
          <w:rStyle w:val="StyleUnderline"/>
        </w:rPr>
        <w:t xml:space="preserve"> themselves</w:t>
      </w:r>
      <w:r w:rsidRPr="0091544F">
        <w:rPr>
          <w:rFonts w:cs="RotisSerif"/>
          <w:sz w:val="16"/>
          <w:szCs w:val="20"/>
        </w:rPr>
        <w:t xml:space="preserve"> unless it can be shown that allowing an unlimited right of migration would have harmful consequences that outweigh the value of freedom of choice (see, for instance, Carens, 1987; Hampton, 1995). In other words, </w:t>
      </w:r>
      <w:r w:rsidRPr="0091544F">
        <w:rPr>
          <w:rStyle w:val="StyleUnderline"/>
        </w:rPr>
        <w:t>the central value appealed</w:t>
      </w:r>
      <w:r>
        <w:rPr>
          <w:rStyle w:val="StyleUnderline"/>
        </w:rPr>
        <w:t xml:space="preserve"> </w:t>
      </w:r>
      <w:r w:rsidRPr="0091544F">
        <w:rPr>
          <w:rStyle w:val="StyleUnderline"/>
        </w:rPr>
        <w:t>to is simply freedom itself</w:t>
      </w:r>
      <w:r w:rsidRPr="0091544F">
        <w:rPr>
          <w:rFonts w:cs="RotisSerif"/>
          <w:sz w:val="16"/>
          <w:szCs w:val="20"/>
        </w:rPr>
        <w:t xml:space="preserve">. Just as I should be free to decide who to marry, what job to take, what religion (if any) to profess, so I should be free to decide whether to live in Nigeria, or France, or the USA. Now </w:t>
      </w:r>
      <w:r w:rsidRPr="0091544F">
        <w:rPr>
          <w:rStyle w:val="StyleUnderline"/>
        </w:rPr>
        <w:t xml:space="preserve">these philosophers usually concede that </w:t>
      </w:r>
      <w:r w:rsidRPr="00195CF9">
        <w:rPr>
          <w:rStyle w:val="StyleUnderline"/>
          <w:highlight w:val="green"/>
        </w:rPr>
        <w:t xml:space="preserve">in practice </w:t>
      </w:r>
      <w:r w:rsidRPr="00195CF9">
        <w:rPr>
          <w:rStyle w:val="Emphasis"/>
          <w:highlight w:val="green"/>
        </w:rPr>
        <w:t>some limits</w:t>
      </w:r>
      <w:r w:rsidRPr="00195CF9">
        <w:rPr>
          <w:rStyle w:val="StyleUnderline"/>
          <w:highlight w:val="green"/>
        </w:rPr>
        <w:t xml:space="preserve"> </w:t>
      </w:r>
      <w:r w:rsidRPr="005E53B1">
        <w:rPr>
          <w:rStyle w:val="StyleUnderline"/>
        </w:rPr>
        <w:t xml:space="preserve">may </w:t>
      </w:r>
      <w:r w:rsidRPr="00195CF9">
        <w:rPr>
          <w:rStyle w:val="StyleUnderline"/>
          <w:highlight w:val="green"/>
        </w:rPr>
        <w:t>have to be placed</w:t>
      </w:r>
      <w:r w:rsidRPr="0091544F">
        <w:rPr>
          <w:rStyle w:val="StyleUnderline"/>
        </w:rPr>
        <w:t xml:space="preserve"> on this freedom</w:t>
      </w:r>
      <w:r w:rsidRPr="0091544F">
        <w:rPr>
          <w:rFonts w:cs="RotisSerif"/>
          <w:sz w:val="16"/>
          <w:szCs w:val="20"/>
        </w:rPr>
        <w:t xml:space="preserve"> – </w:t>
      </w:r>
      <w:r w:rsidRPr="0091544F">
        <w:rPr>
          <w:rStyle w:val="StyleUnderline"/>
        </w:rPr>
        <w:t xml:space="preserve">for instance, if </w:t>
      </w:r>
      <w:r w:rsidRPr="00195CF9">
        <w:rPr>
          <w:rStyle w:val="StyleUnderline"/>
          <w:highlight w:val="green"/>
        </w:rPr>
        <w:t>high rates of migration would result in</w:t>
      </w:r>
      <w:r w:rsidRPr="0091544F">
        <w:rPr>
          <w:rStyle w:val="StyleUnderline"/>
        </w:rPr>
        <w:t xml:space="preserve"> social </w:t>
      </w:r>
      <w:r w:rsidRPr="00195CF9">
        <w:rPr>
          <w:rStyle w:val="StyleUnderline"/>
          <w:highlight w:val="green"/>
        </w:rPr>
        <w:t>chaos or the breakdown of liberal states</w:t>
      </w:r>
      <w:r w:rsidRPr="0091544F">
        <w:rPr>
          <w:rFonts w:cs="RotisSerif"/>
          <w:sz w:val="16"/>
          <w:szCs w:val="20"/>
        </w:rPr>
        <w:t xml:space="preserve"> that could not accommodate so many migrants without losing their liberal character. </w:t>
      </w:r>
      <w:r w:rsidRPr="0091544F">
        <w:rPr>
          <w:rStyle w:val="StyleUnderline"/>
        </w:rPr>
        <w:t>In</w:t>
      </w:r>
      <w:r>
        <w:rPr>
          <w:rStyle w:val="StyleUnderline"/>
        </w:rPr>
        <w:t xml:space="preserve"> </w:t>
      </w:r>
      <w:r w:rsidRPr="0091544F">
        <w:rPr>
          <w:rStyle w:val="StyleUnderline"/>
        </w:rPr>
        <w:t>these instances, the exercise of free choice would become self-defeating.</w:t>
      </w:r>
      <w:r w:rsidRPr="0091544F">
        <w:rPr>
          <w:rFonts w:cs="RotisSerif"/>
          <w:sz w:val="16"/>
          <w:szCs w:val="20"/>
        </w:rPr>
        <w:t xml:space="preserve"> But </w:t>
      </w:r>
      <w:r w:rsidRPr="0091544F">
        <w:rPr>
          <w:rStyle w:val="StyleUnderline"/>
        </w:rPr>
        <w:t>the presumption</w:t>
      </w:r>
      <w:r>
        <w:rPr>
          <w:rStyle w:val="StyleUnderline"/>
        </w:rPr>
        <w:t xml:space="preserve"> </w:t>
      </w:r>
      <w:r w:rsidRPr="0091544F">
        <w:rPr>
          <w:rStyle w:val="StyleUnderline"/>
        </w:rPr>
        <w:t>is that people should be free</w:t>
      </w:r>
      <w:r w:rsidRPr="0091544F">
        <w:rPr>
          <w:rFonts w:cs="RotisSerif"/>
          <w:sz w:val="16"/>
          <w:szCs w:val="20"/>
        </w:rPr>
        <w:t xml:space="preserve"> to choose where to live unless there are strong reasons for restricting their choice. </w:t>
      </w:r>
      <w:r w:rsidRPr="0091544F">
        <w:rPr>
          <w:rStyle w:val="StyleUnderline"/>
        </w:rPr>
        <w:t>I want to challenge this presumption</w:t>
      </w:r>
      <w:r w:rsidRPr="0091544F">
        <w:rPr>
          <w:rFonts w:cs="RotisSerif"/>
          <w:sz w:val="16"/>
          <w:szCs w:val="20"/>
        </w:rPr>
        <w:t xml:space="preserve">. </w:t>
      </w:r>
      <w:r w:rsidRPr="0091544F">
        <w:rPr>
          <w:rStyle w:val="StyleUnderline"/>
        </w:rPr>
        <w:t>Of course there is</w:t>
      </w:r>
      <w:r w:rsidRPr="0091544F">
        <w:rPr>
          <w:rFonts w:cs="RotisSerif"/>
          <w:sz w:val="16"/>
          <w:szCs w:val="20"/>
        </w:rPr>
        <w:t xml:space="preserve"> always </w:t>
      </w:r>
      <w:r w:rsidRPr="0091544F">
        <w:rPr>
          <w:rStyle w:val="StyleUnderline"/>
        </w:rPr>
        <w:t>some value in people</w:t>
      </w:r>
      <w:r>
        <w:rPr>
          <w:rStyle w:val="StyleUnderline"/>
        </w:rPr>
        <w:t xml:space="preserve"> </w:t>
      </w:r>
      <w:r w:rsidRPr="0091544F">
        <w:rPr>
          <w:rStyle w:val="StyleUnderline"/>
        </w:rPr>
        <w:t>having more options</w:t>
      </w:r>
      <w:r w:rsidRPr="0091544F">
        <w:rPr>
          <w:rFonts w:cs="RotisSerif"/>
          <w:sz w:val="16"/>
          <w:szCs w:val="20"/>
        </w:rPr>
        <w:t xml:space="preserve"> to choose between, in this case options as to where to live, </w:t>
      </w:r>
      <w:r w:rsidRPr="0091544F">
        <w:rPr>
          <w:rStyle w:val="StyleUnderline"/>
        </w:rPr>
        <w:t>but</w:t>
      </w:r>
      <w:r>
        <w:rPr>
          <w:rStyle w:val="StyleUnderline"/>
        </w:rPr>
        <w:t xml:space="preserve"> </w:t>
      </w:r>
      <w:r w:rsidRPr="00195CF9">
        <w:rPr>
          <w:rStyle w:val="StyleUnderline"/>
          <w:highlight w:val="green"/>
        </w:rPr>
        <w:t>we</w:t>
      </w:r>
      <w:r w:rsidRPr="0091544F">
        <w:rPr>
          <w:rStyle w:val="StyleUnderline"/>
        </w:rPr>
        <w:t xml:space="preserve"> usually </w:t>
      </w:r>
      <w:r w:rsidRPr="00195CF9">
        <w:rPr>
          <w:rStyle w:val="Emphasis"/>
          <w:highlight w:val="green"/>
        </w:rPr>
        <w:t>draw a line between basic freedoms</w:t>
      </w:r>
      <w:r w:rsidRPr="0091544F">
        <w:rPr>
          <w:rStyle w:val="StyleUnderline"/>
        </w:rPr>
        <w:t xml:space="preserve"> that people should have as a matter</w:t>
      </w:r>
      <w:r>
        <w:rPr>
          <w:rStyle w:val="StyleUnderline"/>
        </w:rPr>
        <w:t xml:space="preserve"> </w:t>
      </w:r>
      <w:r w:rsidRPr="0091544F">
        <w:rPr>
          <w:rStyle w:val="StyleUnderline"/>
        </w:rPr>
        <w:t xml:space="preserve">of right </w:t>
      </w:r>
      <w:r w:rsidRPr="00195CF9">
        <w:rPr>
          <w:rStyle w:val="StyleUnderline"/>
          <w:highlight w:val="green"/>
        </w:rPr>
        <w:t>and</w:t>
      </w:r>
      <w:r w:rsidRPr="0091544F">
        <w:rPr>
          <w:rStyle w:val="StyleUnderline"/>
        </w:rPr>
        <w:t xml:space="preserve"> what we might call </w:t>
      </w:r>
      <w:r w:rsidRPr="00195CF9">
        <w:rPr>
          <w:rStyle w:val="StyleUnderline"/>
          <w:highlight w:val="green"/>
        </w:rPr>
        <w:t>bare freedoms that do not warrant</w:t>
      </w:r>
      <w:r w:rsidRPr="0091544F">
        <w:rPr>
          <w:rStyle w:val="StyleUnderline"/>
        </w:rPr>
        <w:t xml:space="preserve"> that kind of </w:t>
      </w:r>
      <w:r w:rsidRPr="00195CF9">
        <w:rPr>
          <w:rStyle w:val="StyleUnderline"/>
          <w:highlight w:val="green"/>
        </w:rPr>
        <w:t>protection</w:t>
      </w:r>
      <w:r w:rsidRPr="0091544F">
        <w:rPr>
          <w:rFonts w:cs="RotisSerif"/>
          <w:sz w:val="16"/>
          <w:szCs w:val="20"/>
        </w:rPr>
        <w:t xml:space="preserve">. </w:t>
      </w:r>
      <w:r w:rsidRPr="0091544F">
        <w:rPr>
          <w:rStyle w:val="StyleUnderline"/>
        </w:rPr>
        <w:t>It would be good from my point of view if I were free to purchase an Aston</w:t>
      </w:r>
      <w:r>
        <w:rPr>
          <w:rStyle w:val="StyleUnderline"/>
        </w:rPr>
        <w:t xml:space="preserve"> </w:t>
      </w:r>
      <w:r w:rsidRPr="0091544F">
        <w:rPr>
          <w:rStyle w:val="StyleUnderline"/>
        </w:rPr>
        <w:t>Martin</w:t>
      </w:r>
      <w:r w:rsidRPr="0091544F">
        <w:rPr>
          <w:rFonts w:cs="RotisSerif"/>
          <w:sz w:val="16"/>
          <w:szCs w:val="20"/>
        </w:rPr>
        <w:t xml:space="preserve"> tomorrow, </w:t>
      </w:r>
      <w:r w:rsidRPr="0091544F">
        <w:rPr>
          <w:rStyle w:val="StyleUnderline"/>
        </w:rPr>
        <w:t>but that is not going to count as a morally significant freedom</w:t>
      </w:r>
      <w:r w:rsidRPr="0091544F">
        <w:rPr>
          <w:rFonts w:cs="RotisSerif"/>
          <w:sz w:val="16"/>
          <w:szCs w:val="20"/>
        </w:rPr>
        <w:t xml:space="preserve"> – </w:t>
      </w:r>
      <w:r w:rsidRPr="00195CF9">
        <w:rPr>
          <w:rStyle w:val="StyleUnderline"/>
          <w:highlight w:val="green"/>
        </w:rPr>
        <w:t xml:space="preserve">my desire is not one that </w:t>
      </w:r>
      <w:r w:rsidRPr="00195CF9">
        <w:rPr>
          <w:rStyle w:val="Emphasis"/>
          <w:highlight w:val="green"/>
        </w:rPr>
        <w:t>imposes any kind of obligation</w:t>
      </w:r>
      <w:r w:rsidRPr="00195CF9">
        <w:rPr>
          <w:rStyle w:val="StyleUnderline"/>
          <w:highlight w:val="green"/>
        </w:rPr>
        <w:t xml:space="preserve"> on others</w:t>
      </w:r>
      <w:r w:rsidRPr="0091544F">
        <w:rPr>
          <w:rStyle w:val="StyleUnderline"/>
        </w:rPr>
        <w:t xml:space="preserve"> to meet it</w:t>
      </w:r>
      <w:r w:rsidRPr="0091544F">
        <w:rPr>
          <w:rFonts w:cs="RotisSerif"/>
          <w:sz w:val="16"/>
          <w:szCs w:val="20"/>
        </w:rPr>
        <w:t xml:space="preserve">. In order </w:t>
      </w:r>
      <w:r w:rsidRPr="0091544F">
        <w:rPr>
          <w:rStyle w:val="StyleUnderline"/>
        </w:rPr>
        <w:t>to argue against</w:t>
      </w:r>
      <w:r w:rsidRPr="0091544F">
        <w:rPr>
          <w:rFonts w:cs="RotisSerif"/>
          <w:sz w:val="16"/>
          <w:szCs w:val="20"/>
        </w:rPr>
        <w:t xml:space="preserve"> immigration </w:t>
      </w:r>
      <w:r w:rsidRPr="0091544F">
        <w:rPr>
          <w:rStyle w:val="StyleUnderline"/>
        </w:rPr>
        <w:t>restrictions</w:t>
      </w:r>
      <w:r w:rsidRPr="0091544F">
        <w:rPr>
          <w:rFonts w:cs="RotisSerif"/>
          <w:sz w:val="16"/>
          <w:szCs w:val="20"/>
        </w:rPr>
        <w:t xml:space="preserve">, therefore, </w:t>
      </w:r>
      <w:r w:rsidRPr="0091544F">
        <w:rPr>
          <w:rStyle w:val="StyleUnderline"/>
        </w:rPr>
        <w:t>liberal philosophers must do more</w:t>
      </w:r>
      <w:r>
        <w:rPr>
          <w:rStyle w:val="StyleUnderline"/>
        </w:rPr>
        <w:t xml:space="preserve"> </w:t>
      </w:r>
      <w:r w:rsidRPr="0091544F">
        <w:rPr>
          <w:rStyle w:val="StyleUnderline"/>
        </w:rPr>
        <w:t xml:space="preserve">than show </w:t>
      </w:r>
      <w:r w:rsidRPr="0091544F">
        <w:rPr>
          <w:rFonts w:cs="RotisSerif"/>
          <w:sz w:val="16"/>
          <w:szCs w:val="20"/>
        </w:rPr>
        <w:t xml:space="preserve">that </w:t>
      </w:r>
      <w:r w:rsidRPr="0091544F">
        <w:rPr>
          <w:rStyle w:val="StyleUnderline"/>
        </w:rPr>
        <w:t>there is some value to people in being able to migrate</w:t>
      </w:r>
      <w:r w:rsidRPr="0091544F">
        <w:rPr>
          <w:rFonts w:cs="RotisSerif"/>
          <w:sz w:val="16"/>
          <w:szCs w:val="20"/>
        </w:rPr>
        <w:t xml:space="preserve">, or that they often </w:t>
      </w:r>
      <w:r w:rsidRPr="0091544F">
        <w:rPr>
          <w:rFonts w:cs="RotisSerif-Italic"/>
          <w:i/>
          <w:iCs/>
          <w:sz w:val="16"/>
          <w:szCs w:val="20"/>
        </w:rPr>
        <w:t xml:space="preserve">want </w:t>
      </w:r>
      <w:r w:rsidRPr="0091544F">
        <w:rPr>
          <w:rFonts w:cs="RotisSerif"/>
          <w:sz w:val="16"/>
          <w:szCs w:val="20"/>
        </w:rPr>
        <w:t xml:space="preserve">to migrate (as indeed they do, in increasing numbers). </w:t>
      </w:r>
      <w:r w:rsidRPr="0091544F">
        <w:rPr>
          <w:rStyle w:val="StyleUnderline"/>
        </w:rPr>
        <w:t>It needs to be</w:t>
      </w:r>
      <w:r>
        <w:rPr>
          <w:rStyle w:val="StyleUnderline"/>
        </w:rPr>
        <w:t xml:space="preserve"> </w:t>
      </w:r>
      <w:r w:rsidRPr="0091544F">
        <w:rPr>
          <w:rStyle w:val="StyleUnderline"/>
        </w:rPr>
        <w:t>demonstrated that this freedom has the</w:t>
      </w:r>
      <w:r w:rsidRPr="0091544F">
        <w:rPr>
          <w:rFonts w:cs="RotisSerif"/>
          <w:sz w:val="16"/>
          <w:szCs w:val="20"/>
        </w:rPr>
        <w:t xml:space="preserve"> kind of weight or </w:t>
      </w:r>
      <w:r w:rsidRPr="0091544F">
        <w:rPr>
          <w:rStyle w:val="Emphasis"/>
        </w:rPr>
        <w:t>significance that could turn</w:t>
      </w:r>
      <w:r>
        <w:rPr>
          <w:rStyle w:val="Emphasis"/>
        </w:rPr>
        <w:t xml:space="preserve"> </w:t>
      </w:r>
      <w:r w:rsidRPr="0091544F">
        <w:rPr>
          <w:rStyle w:val="Emphasis"/>
        </w:rPr>
        <w:t>it into a right,</w:t>
      </w:r>
      <w:r w:rsidRPr="0091544F">
        <w:rPr>
          <w:rFonts w:cs="RotisSerif"/>
          <w:sz w:val="16"/>
          <w:szCs w:val="20"/>
        </w:rPr>
        <w:t xml:space="preserve"> </w:t>
      </w:r>
      <w:r w:rsidRPr="0091544F">
        <w:rPr>
          <w:rStyle w:val="StyleUnderline"/>
        </w:rPr>
        <w:t>and that should therefore prohibit states from pursuing immigration</w:t>
      </w:r>
      <w:r>
        <w:rPr>
          <w:rStyle w:val="StyleUnderline"/>
        </w:rPr>
        <w:t xml:space="preserve"> </w:t>
      </w:r>
      <w:r w:rsidRPr="0091544F">
        <w:rPr>
          <w:rStyle w:val="StyleUnderline"/>
        </w:rPr>
        <w:t>policies that limit freedom of movement</w:t>
      </w:r>
      <w:r w:rsidRPr="0091544F">
        <w:rPr>
          <w:rFonts w:cs="RotisSerif"/>
          <w:sz w:val="16"/>
          <w:szCs w:val="20"/>
        </w:rPr>
        <w:t>. (194)</w:t>
      </w:r>
    </w:p>
    <w:p w14:paraId="2DD888B3" w14:textId="77777777" w:rsidR="00A53021" w:rsidRDefault="00A53021" w:rsidP="00A53021">
      <w:pPr>
        <w:pStyle w:val="Heading3"/>
      </w:pPr>
      <w:r>
        <w:t>No Root Cause</w:t>
      </w:r>
    </w:p>
    <w:p w14:paraId="67010CC6" w14:textId="77777777" w:rsidR="00A53021" w:rsidRPr="00AB5AE2" w:rsidRDefault="00A53021" w:rsidP="00A53021">
      <w:pPr>
        <w:pStyle w:val="Heading4"/>
      </w:pPr>
      <w:r w:rsidRPr="00AB5AE2">
        <w:t>Root cause claims fail and cause violence</w:t>
      </w:r>
      <w:r>
        <w:t>.</w:t>
      </w:r>
    </w:p>
    <w:p w14:paraId="2E53E84A" w14:textId="77777777" w:rsidR="00A53021" w:rsidRPr="006A1B8C" w:rsidRDefault="00A53021" w:rsidP="00A53021">
      <w:pPr>
        <w:pStyle w:val="cardtext"/>
        <w:ind w:left="0"/>
        <w:rPr>
          <w:rFonts w:asciiTheme="minorHAnsi" w:hAnsiTheme="minorHAnsi" w:cstheme="minorHAnsi"/>
        </w:rPr>
      </w:pPr>
      <w:r w:rsidRPr="006A1B8C">
        <w:rPr>
          <w:rStyle w:val="Style13ptBold"/>
          <w:rFonts w:asciiTheme="minorHAnsi" w:hAnsiTheme="minorHAnsi" w:cstheme="minorHAnsi"/>
        </w:rPr>
        <w:t>Morson 7</w:t>
      </w:r>
      <w:r w:rsidRPr="006A1B8C">
        <w:rPr>
          <w:rFonts w:asciiTheme="minorHAnsi" w:hAnsiTheme="minorHAnsi" w:cstheme="minorHAnsi"/>
        </w:rPr>
        <w:t xml:space="preserve"> </w:t>
      </w:r>
      <w:r w:rsidRPr="0051253F">
        <w:t>(Gary, Professor of Slavic Studies, Russian Literature and History at Northwestern, “Anna Karenina In Our Time: Seeing More Wisely,” P. 152-4)</w:t>
      </w:r>
    </w:p>
    <w:p w14:paraId="640328FC" w14:textId="77777777" w:rsidR="00A53021" w:rsidRDefault="00A53021" w:rsidP="00A53021">
      <w:pPr>
        <w:pStyle w:val="cardtext"/>
        <w:ind w:left="0"/>
        <w:rPr>
          <w:rFonts w:asciiTheme="minorHAnsi" w:hAnsiTheme="minorHAnsi" w:cstheme="minorHAnsi"/>
          <w:sz w:val="12"/>
        </w:rPr>
      </w:pPr>
      <w:r w:rsidRPr="006A1B8C">
        <w:rPr>
          <w:rFonts w:asciiTheme="minorHAnsi" w:hAnsiTheme="minorHAnsi" w:cstheme="minorHAnsi"/>
          <w:sz w:val="12"/>
        </w:rPr>
        <w:t xml:space="preserve">If Levin resembled so may </w:t>
      </w:r>
      <w:r w:rsidRPr="00704919">
        <w:rPr>
          <w:rStyle w:val="Emphasis"/>
          <w:rFonts w:asciiTheme="minorHAnsi" w:hAnsiTheme="minorHAnsi" w:cstheme="minorHAnsi"/>
          <w:highlight w:val="green"/>
        </w:rPr>
        <w:t>intellectuals</w:t>
      </w:r>
      <w:r w:rsidRPr="006A1B8C">
        <w:rPr>
          <w:rFonts w:asciiTheme="minorHAnsi" w:hAnsiTheme="minorHAnsi" w:cstheme="minorHAnsi"/>
          <w:sz w:val="12"/>
        </w:rPr>
        <w:t xml:space="preserve"> in his time and ours, he might </w:t>
      </w:r>
      <w:r w:rsidRPr="00704919">
        <w:rPr>
          <w:rStyle w:val="Emphasis"/>
          <w:rFonts w:asciiTheme="minorHAnsi" w:hAnsiTheme="minorHAnsi" w:cstheme="minorHAnsi"/>
          <w:highlight w:val="green"/>
        </w:rPr>
        <w:t>seek “root cause</w:t>
      </w:r>
      <w:r w:rsidRPr="006A1B8C">
        <w:rPr>
          <w:rStyle w:val="Emphasis"/>
          <w:rFonts w:asciiTheme="minorHAnsi" w:hAnsiTheme="minorHAnsi" w:cstheme="minorHAnsi"/>
        </w:rPr>
        <w:t>”</w:t>
      </w:r>
      <w:r w:rsidRPr="006A1B8C">
        <w:rPr>
          <w:rFonts w:asciiTheme="minorHAnsi" w:hAnsiTheme="minorHAnsi" w:cstheme="minorHAnsi"/>
          <w:sz w:val="12"/>
        </w:rPr>
        <w:t xml:space="preserve"> (as we would call it today) of all these failures. Much as the generals an historians satirized in War and Peace mistakenly seek the cause of historical events in a single decision, an much as </w:t>
      </w:r>
      <w:r w:rsidRPr="00704919">
        <w:rPr>
          <w:rStyle w:val="Emphasis"/>
          <w:rFonts w:asciiTheme="minorHAnsi" w:hAnsiTheme="minorHAnsi" w:cstheme="minorHAnsi"/>
          <w:highlight w:val="green"/>
        </w:rPr>
        <w:t>revolutionaries</w:t>
      </w:r>
      <w:r w:rsidRPr="006A1B8C">
        <w:rPr>
          <w:rFonts w:asciiTheme="minorHAnsi" w:hAnsiTheme="minorHAnsi" w:cstheme="minorHAnsi"/>
          <w:sz w:val="12"/>
        </w:rPr>
        <w:t xml:space="preserve"> often </w:t>
      </w:r>
      <w:r w:rsidRPr="00704919">
        <w:rPr>
          <w:rStyle w:val="Emphasis"/>
          <w:rFonts w:asciiTheme="minorHAnsi" w:hAnsiTheme="minorHAnsi" w:cstheme="minorHAnsi"/>
          <w:highlight w:val="green"/>
        </w:rPr>
        <w:t>reduce</w:t>
      </w:r>
      <w:r w:rsidRPr="006A1B8C">
        <w:rPr>
          <w:rStyle w:val="Emphasis"/>
          <w:rFonts w:asciiTheme="minorHAnsi" w:hAnsiTheme="minorHAnsi" w:cstheme="minorHAnsi"/>
        </w:rPr>
        <w:t xml:space="preserve"> the </w:t>
      </w:r>
      <w:r w:rsidRPr="00704919">
        <w:rPr>
          <w:rStyle w:val="Emphasis"/>
          <w:rFonts w:asciiTheme="minorHAnsi" w:hAnsiTheme="minorHAnsi" w:cstheme="minorHAnsi"/>
          <w:highlight w:val="green"/>
        </w:rPr>
        <w:t>complexities of social ills to a</w:t>
      </w:r>
      <w:r w:rsidRPr="006A1B8C">
        <w:rPr>
          <w:rStyle w:val="Emphasis"/>
          <w:rFonts w:asciiTheme="minorHAnsi" w:hAnsiTheme="minorHAnsi" w:cstheme="minorHAnsi"/>
        </w:rPr>
        <w:t xml:space="preserve"> </w:t>
      </w:r>
      <w:r w:rsidRPr="00704919">
        <w:rPr>
          <w:rStyle w:val="Emphasis"/>
          <w:rFonts w:asciiTheme="minorHAnsi" w:hAnsiTheme="minorHAnsi" w:cstheme="minorHAnsi"/>
          <w:highlight w:val="green"/>
        </w:rPr>
        <w:t>single</w:t>
      </w:r>
      <w:r w:rsidRPr="00704919">
        <w:rPr>
          <w:rFonts w:asciiTheme="minorHAnsi" w:hAnsiTheme="minorHAnsi" w:cstheme="minorHAnsi"/>
          <w:sz w:val="12"/>
          <w:highlight w:val="green"/>
        </w:rPr>
        <w:t xml:space="preserve"> </w:t>
      </w:r>
      <w:r w:rsidRPr="00704919">
        <w:rPr>
          <w:rStyle w:val="Emphasis"/>
          <w:rFonts w:asciiTheme="minorHAnsi" w:hAnsiTheme="minorHAnsi" w:cstheme="minorHAnsi"/>
          <w:highlight w:val="green"/>
        </w:rPr>
        <w:t>conspiracy</w:t>
      </w:r>
      <w:r w:rsidRPr="006A1B8C">
        <w:rPr>
          <w:rStyle w:val="Emphasis"/>
          <w:rFonts w:asciiTheme="minorHAnsi" w:hAnsiTheme="minorHAnsi" w:cstheme="minorHAnsi"/>
        </w:rPr>
        <w:t xml:space="preserve"> or institution</w:t>
      </w:r>
      <w:r w:rsidRPr="006A1B8C">
        <w:rPr>
          <w:rFonts w:asciiTheme="minorHAnsi" w:hAnsiTheme="minorHAnsi" w:cstheme="minorHAnsi"/>
          <w:sz w:val="12"/>
        </w:rPr>
        <w:t xml:space="preserve">, so </w:t>
      </w:r>
      <w:r w:rsidRPr="006A1B8C">
        <w:rPr>
          <w:rStyle w:val="StyleUnderline"/>
          <w:rFonts w:asciiTheme="minorHAnsi" w:hAnsiTheme="minorHAnsi" w:cstheme="minorHAnsi"/>
        </w:rPr>
        <w:t>intellectuals</w:t>
      </w:r>
      <w:r w:rsidRPr="006A1B8C">
        <w:rPr>
          <w:rFonts w:asciiTheme="minorHAnsi" w:hAnsiTheme="minorHAnsi" w:cstheme="minorHAnsi"/>
          <w:sz w:val="12"/>
        </w:rPr>
        <w:t xml:space="preserve"> often </w:t>
      </w:r>
      <w:r w:rsidRPr="00704919">
        <w:rPr>
          <w:rStyle w:val="Emphasis"/>
          <w:rFonts w:asciiTheme="minorHAnsi" w:hAnsiTheme="minorHAnsi" w:cstheme="minorHAnsi"/>
          <w:highlight w:val="green"/>
        </w:rPr>
        <w:t>view complexity as a delusion to be explained away by a few simple underlying laws</w:t>
      </w:r>
      <w:r w:rsidRPr="00704919">
        <w:rPr>
          <w:rFonts w:asciiTheme="minorHAnsi" w:hAnsiTheme="minorHAnsi" w:cstheme="minorHAnsi"/>
          <w:sz w:val="12"/>
          <w:highlight w:val="green"/>
        </w:rPr>
        <w:t>.</w:t>
      </w:r>
      <w:r w:rsidRPr="006A1B8C">
        <w:rPr>
          <w:rFonts w:asciiTheme="minorHAnsi" w:hAnsiTheme="minorHAnsi" w:cstheme="minorHAnsi"/>
          <w:sz w:val="12"/>
        </w:rPr>
        <w:t xml:space="preserve"> It is just </w:t>
      </w:r>
      <w:r w:rsidRPr="00704919">
        <w:rPr>
          <w:rStyle w:val="StyleUnderline"/>
          <w:rFonts w:asciiTheme="minorHAnsi" w:hAnsiTheme="minorHAnsi" w:cstheme="minorHAnsi"/>
          <w:highlight w:val="green"/>
        </w:rPr>
        <w:t>this</w:t>
      </w:r>
      <w:r w:rsidRPr="006A1B8C">
        <w:rPr>
          <w:rFonts w:asciiTheme="minorHAnsi" w:hAnsiTheme="minorHAnsi" w:cstheme="minorHAnsi"/>
          <w:sz w:val="12"/>
        </w:rPr>
        <w:t xml:space="preserve"> </w:t>
      </w:r>
      <w:r w:rsidRPr="006A1B8C">
        <w:rPr>
          <w:rStyle w:val="Emphasis"/>
          <w:rFonts w:asciiTheme="minorHAnsi" w:hAnsiTheme="minorHAnsi" w:cstheme="minorHAnsi"/>
        </w:rPr>
        <w:t>habit of thought</w:t>
      </w:r>
      <w:r w:rsidRPr="006A1B8C">
        <w:rPr>
          <w:rFonts w:asciiTheme="minorHAnsi" w:hAnsiTheme="minorHAnsi" w:cstheme="minorHAnsi"/>
          <w:sz w:val="12"/>
        </w:rPr>
        <w:t xml:space="preserve"> that </w:t>
      </w:r>
      <w:r w:rsidRPr="00704919">
        <w:rPr>
          <w:rStyle w:val="Emphasis"/>
          <w:rFonts w:asciiTheme="minorHAnsi" w:hAnsiTheme="minorHAnsi" w:cstheme="minorHAnsi"/>
          <w:highlight w:val="green"/>
        </w:rPr>
        <w:t>feeds utopianism</w:t>
      </w:r>
      <w:r w:rsidRPr="006A1B8C">
        <w:rPr>
          <w:rFonts w:asciiTheme="minorHAnsi" w:hAnsiTheme="minorHAnsi" w:cstheme="minorHAnsi"/>
          <w:sz w:val="12"/>
        </w:rPr>
        <w:t xml:space="preserve">, </w:t>
      </w:r>
      <w:r w:rsidRPr="006A1B8C">
        <w:rPr>
          <w:rStyle w:val="StyleUnderline"/>
          <w:rFonts w:asciiTheme="minorHAnsi" w:hAnsiTheme="minorHAnsi" w:cstheme="minorHAnsi"/>
        </w:rPr>
        <w:t xml:space="preserve">because if the </w:t>
      </w:r>
      <w:r w:rsidRPr="006A1B8C">
        <w:rPr>
          <w:rStyle w:val="Emphasis"/>
          <w:rFonts w:asciiTheme="minorHAnsi" w:hAnsiTheme="minorHAnsi" w:cstheme="minorHAnsi"/>
        </w:rPr>
        <w:t>diversity</w:t>
      </w:r>
      <w:r w:rsidRPr="006A1B8C">
        <w:rPr>
          <w:rStyle w:val="StyleUnderline"/>
          <w:rFonts w:asciiTheme="minorHAnsi" w:hAnsiTheme="minorHAnsi" w:cstheme="minorHAnsi"/>
        </w:rPr>
        <w:t xml:space="preserve"> of</w:t>
      </w:r>
      <w:r w:rsidRPr="006A1B8C">
        <w:rPr>
          <w:rFonts w:asciiTheme="minorHAnsi" w:hAnsiTheme="minorHAnsi" w:cstheme="minorHAnsi"/>
          <w:sz w:val="12"/>
        </w:rPr>
        <w:t xml:space="preserve"> evil </w:t>
      </w:r>
      <w:proofErr w:type="gramStart"/>
      <w:r w:rsidRPr="006A1B8C">
        <w:rPr>
          <w:rFonts w:asciiTheme="minorHAnsi" w:hAnsiTheme="minorHAnsi" w:cstheme="minorHAnsi"/>
          <w:sz w:val="12"/>
        </w:rPr>
        <w:t>an</w:t>
      </w:r>
      <w:proofErr w:type="gramEnd"/>
      <w:r w:rsidRPr="006A1B8C">
        <w:rPr>
          <w:rFonts w:asciiTheme="minorHAnsi" w:hAnsiTheme="minorHAnsi" w:cstheme="minorHAnsi"/>
          <w:sz w:val="12"/>
        </w:rPr>
        <w:t xml:space="preserve"> </w:t>
      </w:r>
      <w:r w:rsidRPr="006A1B8C">
        <w:rPr>
          <w:rStyle w:val="StyleUnderline"/>
          <w:rFonts w:asciiTheme="minorHAnsi" w:hAnsiTheme="minorHAnsi" w:cstheme="minorHAnsi"/>
        </w:rPr>
        <w:t xml:space="preserve">misery had a </w:t>
      </w:r>
      <w:r w:rsidRPr="006A1B8C">
        <w:rPr>
          <w:rStyle w:val="Emphasis"/>
          <w:rFonts w:asciiTheme="minorHAnsi" w:hAnsiTheme="minorHAnsi" w:cstheme="minorHAnsi"/>
        </w:rPr>
        <w:t>single cause</w:t>
      </w:r>
      <w:r w:rsidRPr="006A1B8C">
        <w:rPr>
          <w:rFonts w:asciiTheme="minorHAnsi" w:hAnsiTheme="minorHAnsi" w:cstheme="minorHAnsi"/>
          <w:sz w:val="12"/>
        </w:rPr>
        <w:t xml:space="preserve">, </w:t>
      </w:r>
      <w:r w:rsidRPr="006A1B8C">
        <w:rPr>
          <w:rStyle w:val="Emphasis"/>
          <w:rFonts w:asciiTheme="minorHAnsi" w:hAnsiTheme="minorHAnsi" w:cstheme="minorHAnsi"/>
        </w:rPr>
        <w:t>then one could eliminate it by changing only one thing</w:t>
      </w:r>
      <w:r w:rsidRPr="006A1B8C">
        <w:rPr>
          <w:rFonts w:asciiTheme="minorHAnsi" w:hAnsiTheme="minorHAnsi" w:cstheme="minorHAnsi"/>
          <w:sz w:val="12"/>
        </w:rPr>
        <w:t xml:space="preserve"> </w:t>
      </w:r>
      <w:r w:rsidRPr="006A1B8C">
        <w:rPr>
          <w:rStyle w:val="Emphasis"/>
          <w:rFonts w:asciiTheme="minorHAnsi" w:hAnsiTheme="minorHAnsi" w:cstheme="minorHAnsi"/>
        </w:rPr>
        <w:t>What could be easier</w:t>
      </w:r>
      <w:r w:rsidRPr="006A1B8C">
        <w:rPr>
          <w:rFonts w:asciiTheme="minorHAnsi" w:hAnsiTheme="minorHAnsi" w:cstheme="minorHAnsi"/>
          <w:sz w:val="12"/>
        </w:rPr>
        <w:t xml:space="preserve">? </w:t>
      </w:r>
      <w:r w:rsidRPr="006A1B8C">
        <w:rPr>
          <w:rStyle w:val="Emphasis"/>
          <w:rFonts w:asciiTheme="minorHAnsi" w:hAnsiTheme="minorHAnsi" w:cstheme="minorHAnsi"/>
        </w:rPr>
        <w:t>Abolish private property</w:t>
      </w:r>
      <w:r w:rsidRPr="006A1B8C">
        <w:rPr>
          <w:rFonts w:asciiTheme="minorHAnsi" w:hAnsiTheme="minorHAnsi" w:cstheme="minorHAnsi"/>
          <w:sz w:val="12"/>
        </w:rPr>
        <w:t xml:space="preserve">, alter the way children are educated, pass laws to regulate morals according to a given code, </w:t>
      </w:r>
      <w:r w:rsidRPr="006A1B8C">
        <w:rPr>
          <w:rStyle w:val="Emphasis"/>
          <w:rFonts w:asciiTheme="minorHAnsi" w:hAnsiTheme="minorHAnsi" w:cstheme="minorHAnsi"/>
        </w:rPr>
        <w:t>and evil will disappear</w:t>
      </w:r>
      <w:r w:rsidRPr="006A1B8C">
        <w:rPr>
          <w:rFonts w:asciiTheme="minorHAnsi" w:hAnsiTheme="minorHAnsi" w:cstheme="minorHAnsi"/>
          <w:sz w:val="12"/>
        </w:rPr>
        <w:t xml:space="preserve"> or, at least, radically diminish. Behold, I make all new </w:t>
      </w:r>
      <w:proofErr w:type="gramStart"/>
      <w:r w:rsidRPr="006A1B8C">
        <w:rPr>
          <w:rFonts w:asciiTheme="minorHAnsi" w:hAnsiTheme="minorHAnsi" w:cstheme="minorHAnsi"/>
          <w:sz w:val="12"/>
        </w:rPr>
        <w:t>things</w:t>
      </w:r>
      <w:proofErr w:type="gramEnd"/>
      <w:r w:rsidRPr="006A1B8C">
        <w:rPr>
          <w:rFonts w:asciiTheme="minorHAnsi" w:hAnsiTheme="minorHAnsi" w:cstheme="minorHAnsi"/>
          <w:sz w:val="12"/>
        </w:rPr>
        <w:t xml:space="preserve"> But Levin learns that there is no single cause for what has gone wrong. </w:t>
      </w:r>
      <w:r w:rsidRPr="006A1B8C">
        <w:rPr>
          <w:rStyle w:val="StyleUnderline"/>
          <w:rFonts w:asciiTheme="minorHAnsi" w:hAnsiTheme="minorHAnsi" w:cstheme="minorHAnsi"/>
        </w:rPr>
        <w:t>Looking back on the twentieth century</w:t>
      </w:r>
      <w:r w:rsidRPr="006A1B8C">
        <w:rPr>
          <w:rFonts w:asciiTheme="minorHAnsi" w:hAnsiTheme="minorHAnsi" w:cstheme="minorHAnsi"/>
          <w:sz w:val="12"/>
        </w:rPr>
        <w:t xml:space="preserve">, we may wonder whether </w:t>
      </w:r>
      <w:r w:rsidRPr="00704919">
        <w:rPr>
          <w:rStyle w:val="Emphasis"/>
          <w:rFonts w:asciiTheme="minorHAnsi" w:hAnsiTheme="minorHAnsi" w:cstheme="minorHAnsi"/>
          <w:highlight w:val="green"/>
        </w:rPr>
        <w:t>the root cause of the worst human misery is the belief that there is a root cause of human misery.</w:t>
      </w:r>
      <w:r w:rsidRPr="006A1B8C">
        <w:rPr>
          <w:rFonts w:asciiTheme="minorHAnsi" w:hAnsiTheme="minorHAnsi" w:cstheme="minorHAnsi"/>
          <w:sz w:val="12"/>
        </w:rPr>
        <w:t xml:space="preserve"> In fact, many things happen contingently, just “for some reason.” </w:t>
      </w:r>
      <w:r w:rsidRPr="006A1B8C">
        <w:rPr>
          <w:rFonts w:asciiTheme="minorHAnsi" w:hAnsiTheme="minorHAnsi" w:cstheme="minorHAnsi"/>
          <w:sz w:val="14"/>
        </w:rPr>
        <w:t xml:space="preserve">Friction When </w:t>
      </w:r>
      <w:proofErr w:type="gramStart"/>
      <w:r w:rsidRPr="006A1B8C">
        <w:rPr>
          <w:rFonts w:asciiTheme="minorHAnsi" w:hAnsiTheme="minorHAnsi" w:cstheme="minorHAnsi"/>
          <w:sz w:val="14"/>
        </w:rPr>
        <w:t>l.evin</w:t>
      </w:r>
      <w:proofErr w:type="gramEnd"/>
      <w:r w:rsidRPr="006A1B8C">
        <w:rPr>
          <w:rFonts w:asciiTheme="minorHAnsi" w:hAnsiTheme="minorHAnsi" w:cstheme="minorHAnsi"/>
          <w:sz w:val="14"/>
        </w:rPr>
        <w:t xml:space="preserve"> attends the elections, he tries to handle some business for his sister, but discovers that somehow it cannot be done. In Dostoevsky, the reason would be "administrative ecstasy," the sheer delight bureaucrats take in making petitioners cringe, plead, or wait. But nothing of the sort happens here, and the problem is not one of intent at all. No one has any interest in thwarting Levin, so he cannot understand what goes wrong. When conspiracy theorists find they cannot accomplish something as easily as expected, they typically ask cut bono? (who benefits?) ro discover the obstacle. Some person or group must have caused the failure. Defeat means sabotage. This way of thinking presumes that behind every action there must be an intent, whether conscious or unconscious. Such a view rules out the possibility that mere contingency or friction accounts for the difficulty. flic military theorist Carl von Clauscwitz deemed friction, in this special metaphorical sense, an essential concept in understanding armies. Without using this word, Tolstoy regarded the same phenomenon as pertaining not just to war but to everything social. "If one has never personally experienced war," Clauscwitz explains, one cannot understand in what difficulties constantly mentioned really consist</w:t>
      </w:r>
      <w:proofErr w:type="gramStart"/>
      <w:r w:rsidRPr="006A1B8C">
        <w:rPr>
          <w:rFonts w:asciiTheme="minorHAnsi" w:hAnsiTheme="minorHAnsi" w:cstheme="minorHAnsi"/>
          <w:sz w:val="14"/>
        </w:rPr>
        <w:t>. . . .</w:t>
      </w:r>
      <w:proofErr w:type="gramEnd"/>
      <w:r w:rsidRPr="006A1B8C">
        <w:rPr>
          <w:rFonts w:asciiTheme="minorHAnsi" w:hAnsiTheme="minorHAnsi" w:cstheme="minorHAnsi"/>
          <w:sz w:val="14"/>
        </w:rPr>
        <w:t xml:space="preserve"> Everything looks </w:t>
      </w:r>
      <w:proofErr w:type="gramStart"/>
      <w:r w:rsidRPr="006A1B8C">
        <w:rPr>
          <w:rFonts w:asciiTheme="minorHAnsi" w:hAnsiTheme="minorHAnsi" w:cstheme="minorHAnsi"/>
          <w:sz w:val="14"/>
        </w:rPr>
        <w:t>simple</w:t>
      </w:r>
      <w:proofErr w:type="gramEnd"/>
      <w:r w:rsidRPr="006A1B8C">
        <w:rPr>
          <w:rFonts w:asciiTheme="minorHAnsi" w:hAnsiTheme="minorHAnsi" w:cstheme="minorHAnsi"/>
          <w:sz w:val="14"/>
        </w:rPr>
        <w:t xml:space="preserve">; the knowledge required docs not look remarkable, the strategic options are so obvious that by comparison the simplest problem of higher mathematics has an impressive scientific dignity. Once war has actually been seen the difficulties become clear; but it is extremely difficult to describe the unseen, all-pervading element that brings about this change of perspective. Everything in war is very simple, but the simplest thing is difficult. 'Die difficulties accumulate and end by producing a kind of friction that is inconceivable unless one has experienced war. (Clausewitz, 119) The unseen, all-pervading element: For Tolstoy, similar difficulties arise when dealing with bureaucracy, introducing changes in agriculture, and implementing reforms. A Tolstoyan perspective is easily imagined today. Social problems look so simple: people in underdeveloped countries are poor, so give their governments foreign aid; workers arc unemployed, so hire them to perform needed government services; schools do not educate, so raise teachers' salaries; the state regulatory commission keeps energy prices too high, so partially privatize the system: answers seem so obvious, but in practice reforms rarely have the intended effect. They produce unintended consequences, which themselves have consequences; and, as Isaiah Berlin liked to point our, no one can foresee the consequences of consequences of consequences. Experience may teach one to expect certain kinds of difficulties, but some can never be anticipated, lhcrc is always friction: "Countless minor incidents —the kind you can never really foresee—combine to lower the general level of performance, so that one always falls far short of the intended goal" (Clauscwitz, 119). No one is deliberately impeding Levin's efforts for his sister. By the same token, no one is trying to thwart his agricultural reforms. Sabotage is out of the question. "All this happened not because anyone felt ill will toward Levin or his farm; on the contrary, he knew that they [rhe peasants] liked him [and] thought him a simple gentleman (their highest praise)" (340). Friction defeats the reforms. But where does this friction come from and how might one best deal with it? TTic Elemental Force 'Ihe bailiff and peasants recognize in advance when a plan is bound to fail, and at lasr </w:t>
      </w:r>
      <w:proofErr w:type="gramStart"/>
      <w:r w:rsidRPr="006A1B8C">
        <w:rPr>
          <w:rFonts w:asciiTheme="minorHAnsi" w:hAnsiTheme="minorHAnsi" w:cstheme="minorHAnsi"/>
          <w:sz w:val="14"/>
        </w:rPr>
        <w:t>l.evin</w:t>
      </w:r>
      <w:proofErr w:type="gramEnd"/>
      <w:r w:rsidRPr="006A1B8C">
        <w:rPr>
          <w:rFonts w:asciiTheme="minorHAnsi" w:hAnsiTheme="minorHAnsi" w:cstheme="minorHAnsi"/>
          <w:sz w:val="14"/>
        </w:rPr>
        <w:t xml:space="preserve">, instead of growing angry, pays artention to what they say: The bailiff listened attentively, and obviously made an effort to approve of his employer's projects. But still he had that look Levin knew so well that always irritated him, a look of hopelessness and despondency. That look said: " Ihat's all very well, but as God wills." Nothing mortified Levin so much as that tone. But it was common to all the bailiffs he had ever had. They had all taken up that attitude toward his plans, and so now he was not angered by it but mortified, and felr all the more roused ro struggle against this, as it seemed, elemental force continually ranged against him, for which he could find no other expression than "as God wills." (165) Ihe elementalforce: this concept is central to both Tolstoy's great novels. Tolstoy uses a few similar terms for it. In War and Peace, he refers to an elemental force shaping individual lives (W&amp;P, 648) and to "the elemental life of the swarm" constituting the cumulative effect of countless people's small actions governed by no overarching law. In Anna Karentna, he calls the elemental force a "brutal force" when its outcome is cruel. Ihe rough equivalent of friction for Clause-witz, the elemental force applies more widely. Clauscwitz's explanation stops at friction, but Tolstoy takes the elemental force as a starting point for understanding why some plans arc more likely to fail than others. </w:t>
      </w:r>
      <w:r w:rsidRPr="006A1B8C">
        <w:rPr>
          <w:rStyle w:val="StyleUnderline"/>
          <w:rFonts w:asciiTheme="minorHAnsi" w:hAnsiTheme="minorHAnsi" w:cstheme="minorHAnsi"/>
        </w:rPr>
        <w:t>In order to grasp</w:t>
      </w:r>
      <w:r w:rsidRPr="006A1B8C">
        <w:rPr>
          <w:rFonts w:asciiTheme="minorHAnsi" w:hAnsiTheme="minorHAnsi" w:cstheme="minorHAnsi"/>
          <w:sz w:val="12"/>
        </w:rPr>
        <w:t xml:space="preserve"> the course of </w:t>
      </w:r>
      <w:r w:rsidRPr="006A1B8C">
        <w:rPr>
          <w:rStyle w:val="StyleUnderline"/>
          <w:rFonts w:asciiTheme="minorHAnsi" w:hAnsiTheme="minorHAnsi" w:cstheme="minorHAnsi"/>
        </w:rPr>
        <w:t>events more easily</w:t>
      </w:r>
      <w:r w:rsidRPr="006A1B8C">
        <w:rPr>
          <w:rFonts w:asciiTheme="minorHAnsi" w:hAnsiTheme="minorHAnsi" w:cstheme="minorHAnsi"/>
          <w:sz w:val="12"/>
        </w:rPr>
        <w:t xml:space="preserve">, </w:t>
      </w:r>
      <w:r w:rsidRPr="00704919">
        <w:rPr>
          <w:rStyle w:val="StyleUnderline"/>
          <w:rFonts w:asciiTheme="minorHAnsi" w:hAnsiTheme="minorHAnsi" w:cstheme="minorHAnsi"/>
          <w:highlight w:val="green"/>
        </w:rPr>
        <w:t>we</w:t>
      </w:r>
      <w:r w:rsidRPr="006A1B8C">
        <w:rPr>
          <w:rFonts w:asciiTheme="minorHAnsi" w:hAnsiTheme="minorHAnsi" w:cstheme="minorHAnsi"/>
          <w:sz w:val="12"/>
        </w:rPr>
        <w:t xml:space="preserve"> tend to </w:t>
      </w:r>
      <w:r w:rsidRPr="00704919">
        <w:rPr>
          <w:rStyle w:val="StyleUnderline"/>
          <w:rFonts w:asciiTheme="minorHAnsi" w:hAnsiTheme="minorHAnsi" w:cstheme="minorHAnsi"/>
          <w:highlight w:val="green"/>
        </w:rPr>
        <w:t>reduce</w:t>
      </w:r>
      <w:r w:rsidRPr="006A1B8C">
        <w:rPr>
          <w:rFonts w:asciiTheme="minorHAnsi" w:hAnsiTheme="minorHAnsi" w:cstheme="minorHAnsi"/>
          <w:sz w:val="12"/>
        </w:rPr>
        <w:t xml:space="preserve"> the </w:t>
      </w:r>
      <w:r w:rsidRPr="00704919">
        <w:rPr>
          <w:rStyle w:val="Emphasis"/>
          <w:rFonts w:asciiTheme="minorHAnsi" w:hAnsiTheme="minorHAnsi" w:cstheme="minorHAnsi"/>
          <w:highlight w:val="green"/>
        </w:rPr>
        <w:t>countless infinitesimal forces</w:t>
      </w:r>
      <w:r w:rsidRPr="006A1B8C">
        <w:rPr>
          <w:rFonts w:asciiTheme="minorHAnsi" w:hAnsiTheme="minorHAnsi" w:cstheme="minorHAnsi"/>
          <w:sz w:val="12"/>
        </w:rPr>
        <w:t xml:space="preserve"> making up the elemental force </w:t>
      </w:r>
      <w:r w:rsidRPr="00704919">
        <w:rPr>
          <w:rStyle w:val="Emphasis"/>
          <w:rFonts w:asciiTheme="minorHAnsi" w:hAnsiTheme="minorHAnsi" w:cstheme="minorHAnsi"/>
          <w:highlight w:val="green"/>
        </w:rPr>
        <w:t>to a single cause</w:t>
      </w:r>
      <w:r w:rsidRPr="006A1B8C">
        <w:rPr>
          <w:rFonts w:asciiTheme="minorHAnsi" w:hAnsiTheme="minorHAnsi" w:cstheme="minorHAnsi"/>
          <w:sz w:val="12"/>
        </w:rPr>
        <w:t xml:space="preserve">. After all, it is impossible to enumerate innumerable actions. And </w:t>
      </w:r>
      <w:proofErr w:type="gramStart"/>
      <w:r w:rsidRPr="006A1B8C">
        <w:rPr>
          <w:rStyle w:val="StyleUnderline"/>
          <w:rFonts w:asciiTheme="minorHAnsi" w:hAnsiTheme="minorHAnsi" w:cstheme="minorHAnsi"/>
        </w:rPr>
        <w:t>so</w:t>
      </w:r>
      <w:proofErr w:type="gramEnd"/>
      <w:r w:rsidRPr="006A1B8C">
        <w:rPr>
          <w:rFonts w:asciiTheme="minorHAnsi" w:hAnsiTheme="minorHAnsi" w:cstheme="minorHAnsi"/>
          <w:sz w:val="12"/>
        </w:rPr>
        <w:t xml:space="preserve"> historians and </w:t>
      </w:r>
      <w:r w:rsidRPr="006A1B8C">
        <w:rPr>
          <w:rStyle w:val="StyleUnderline"/>
          <w:rFonts w:asciiTheme="minorHAnsi" w:hAnsiTheme="minorHAnsi" w:cstheme="minorHAnsi"/>
        </w:rPr>
        <w:t>social scientists</w:t>
      </w:r>
      <w:r w:rsidRPr="006A1B8C">
        <w:rPr>
          <w:rFonts w:asciiTheme="minorHAnsi" w:hAnsiTheme="minorHAnsi" w:cstheme="minorHAnsi"/>
          <w:sz w:val="12"/>
        </w:rPr>
        <w:t xml:space="preserve"> naturally </w:t>
      </w:r>
      <w:r w:rsidRPr="006A1B8C">
        <w:rPr>
          <w:rStyle w:val="StyleUnderline"/>
          <w:rFonts w:asciiTheme="minorHAnsi" w:hAnsiTheme="minorHAnsi" w:cstheme="minorHAnsi"/>
        </w:rPr>
        <w:t>look for some</w:t>
      </w:r>
      <w:r w:rsidRPr="006A1B8C">
        <w:rPr>
          <w:rFonts w:asciiTheme="minorHAnsi" w:hAnsiTheme="minorHAnsi" w:cstheme="minorHAnsi"/>
          <w:sz w:val="12"/>
        </w:rPr>
        <w:t xml:space="preserve"> </w:t>
      </w:r>
      <w:r w:rsidRPr="006A1B8C">
        <w:rPr>
          <w:rStyle w:val="Emphasis"/>
          <w:rFonts w:asciiTheme="minorHAnsi" w:hAnsiTheme="minorHAnsi" w:cstheme="minorHAnsi"/>
        </w:rPr>
        <w:t>super-cause that sums up all those small actions.</w:t>
      </w:r>
      <w:r w:rsidRPr="006A1B8C">
        <w:rPr>
          <w:rFonts w:asciiTheme="minorHAnsi" w:hAnsiTheme="minorHAnsi" w:cstheme="minorHAnsi"/>
          <w:sz w:val="12"/>
        </w:rPr>
        <w:t xml:space="preserve"> They may presume laws or postulate narrative neatness. Tolstoy relentlessly exposed the </w:t>
      </w:r>
      <w:r w:rsidRPr="00704919">
        <w:rPr>
          <w:rStyle w:val="StyleUnderline"/>
          <w:rFonts w:asciiTheme="minorHAnsi" w:hAnsiTheme="minorHAnsi" w:cstheme="minorHAnsi"/>
          <w:highlight w:val="green"/>
        </w:rPr>
        <w:t>logical fallacies in</w:t>
      </w:r>
      <w:r w:rsidRPr="006A1B8C">
        <w:rPr>
          <w:rFonts w:asciiTheme="minorHAnsi" w:hAnsiTheme="minorHAnsi" w:cstheme="minorHAnsi"/>
          <w:sz w:val="12"/>
        </w:rPr>
        <w:t xml:space="preserve"> both forms of </w:t>
      </w:r>
      <w:r w:rsidRPr="00704919">
        <w:rPr>
          <w:rStyle w:val="Emphasis"/>
          <w:rFonts w:asciiTheme="minorHAnsi" w:hAnsiTheme="minorHAnsi" w:cstheme="minorHAnsi"/>
          <w:highlight w:val="green"/>
        </w:rPr>
        <w:t>simplification</w:t>
      </w:r>
      <w:r w:rsidRPr="006A1B8C">
        <w:rPr>
          <w:rFonts w:asciiTheme="minorHAnsi" w:hAnsiTheme="minorHAnsi" w:cstheme="minorHAnsi"/>
          <w:sz w:val="12"/>
        </w:rPr>
        <w:t xml:space="preserve">, which, at some point, either </w:t>
      </w:r>
      <w:r w:rsidRPr="00704919">
        <w:rPr>
          <w:rStyle w:val="Emphasis"/>
          <w:rFonts w:asciiTheme="minorHAnsi" w:hAnsiTheme="minorHAnsi" w:cstheme="minorHAnsi"/>
          <w:highlight w:val="green"/>
        </w:rPr>
        <w:t>assume what is to be proven or proceed as if it were already proven</w:t>
      </w:r>
      <w:r w:rsidRPr="006A1B8C">
        <w:rPr>
          <w:rFonts w:asciiTheme="minorHAnsi" w:hAnsiTheme="minorHAnsi" w:cstheme="minorHAnsi"/>
          <w:sz w:val="12"/>
        </w:rPr>
        <w:t xml:space="preserve">. Historians, </w:t>
      </w:r>
      <w:r w:rsidRPr="00704919">
        <w:rPr>
          <w:rStyle w:val="StyleUnderline"/>
          <w:rFonts w:asciiTheme="minorHAnsi" w:hAnsiTheme="minorHAnsi" w:cstheme="minorHAnsi"/>
          <w:highlight w:val="green"/>
        </w:rPr>
        <w:t>social theorists</w:t>
      </w:r>
      <w:r w:rsidRPr="006A1B8C">
        <w:rPr>
          <w:rFonts w:asciiTheme="minorHAnsi" w:hAnsiTheme="minorHAnsi" w:cstheme="minorHAnsi"/>
          <w:sz w:val="12"/>
        </w:rPr>
        <w:t xml:space="preserve">, and biographers </w:t>
      </w:r>
      <w:r w:rsidRPr="00704919">
        <w:rPr>
          <w:rStyle w:val="Emphasis"/>
          <w:rFonts w:asciiTheme="minorHAnsi" w:hAnsiTheme="minorHAnsi" w:cstheme="minorHAnsi"/>
          <w:highlight w:val="green"/>
        </w:rPr>
        <w:t>favor generalizations</w:t>
      </w:r>
      <w:r w:rsidRPr="006A1B8C">
        <w:rPr>
          <w:rFonts w:asciiTheme="minorHAnsi" w:hAnsiTheme="minorHAnsi" w:cstheme="minorHAnsi"/>
          <w:sz w:val="12"/>
        </w:rPr>
        <w:t xml:space="preserve"> or symmetries </w:t>
      </w:r>
      <w:r w:rsidRPr="006A1B8C">
        <w:rPr>
          <w:rStyle w:val="Emphasis"/>
          <w:rFonts w:asciiTheme="minorHAnsi" w:hAnsiTheme="minorHAnsi" w:cstheme="minorHAnsi"/>
        </w:rPr>
        <w:t>permitting a</w:t>
      </w:r>
      <w:r w:rsidRPr="006A1B8C">
        <w:rPr>
          <w:rFonts w:asciiTheme="minorHAnsi" w:hAnsiTheme="minorHAnsi" w:cstheme="minorHAnsi"/>
          <w:sz w:val="12"/>
        </w:rPr>
        <w:t xml:space="preserve"> clear analysis or </w:t>
      </w:r>
      <w:r w:rsidRPr="006A1B8C">
        <w:rPr>
          <w:rStyle w:val="Emphasis"/>
          <w:rFonts w:asciiTheme="minorHAnsi" w:hAnsiTheme="minorHAnsi" w:cstheme="minorHAnsi"/>
        </w:rPr>
        <w:t>simple story</w:t>
      </w:r>
      <w:r w:rsidRPr="006A1B8C">
        <w:rPr>
          <w:rFonts w:asciiTheme="minorHAnsi" w:hAnsiTheme="minorHAnsi" w:cstheme="minorHAnsi"/>
          <w:sz w:val="12"/>
        </w:rPr>
        <w:t xml:space="preserve">. </w:t>
      </w:r>
      <w:r w:rsidRPr="006A1B8C">
        <w:rPr>
          <w:rStyle w:val="StyleUnderline"/>
          <w:rFonts w:asciiTheme="minorHAnsi" w:hAnsiTheme="minorHAnsi" w:cstheme="minorHAnsi"/>
        </w:rPr>
        <w:t>They find what they seek</w:t>
      </w:r>
      <w:r w:rsidRPr="006A1B8C">
        <w:rPr>
          <w:rFonts w:asciiTheme="minorHAnsi" w:hAnsiTheme="minorHAnsi" w:cstheme="minorHAnsi"/>
          <w:sz w:val="12"/>
        </w:rPr>
        <w:t xml:space="preserve">, their success demonstrates not that complexity has been adequately explained but that </w:t>
      </w:r>
      <w:r w:rsidRPr="006A1B8C">
        <w:rPr>
          <w:rStyle w:val="Emphasis"/>
          <w:rFonts w:asciiTheme="minorHAnsi" w:hAnsiTheme="minorHAnsi" w:cstheme="minorHAnsi"/>
        </w:rPr>
        <w:t>when a discipline demands a certain sort of explanation it is bound to be “discovered.”</w:t>
      </w:r>
      <w:r w:rsidRPr="006A1B8C">
        <w:rPr>
          <w:rFonts w:asciiTheme="minorHAnsi" w:hAnsiTheme="minorHAnsi" w:cstheme="minorHAnsi"/>
          <w:sz w:val="12"/>
        </w:rPr>
        <w:t xml:space="preserve"> </w:t>
      </w:r>
      <w:r w:rsidRPr="006A1B8C">
        <w:rPr>
          <w:rStyle w:val="StyleUnderline"/>
          <w:rFonts w:asciiTheme="minorHAnsi" w:hAnsiTheme="minorHAnsi" w:cstheme="minorHAnsi"/>
        </w:rPr>
        <w:t>In disciplines pretending to be social sciences</w:t>
      </w:r>
      <w:r w:rsidRPr="006A1B8C">
        <w:rPr>
          <w:rFonts w:asciiTheme="minorHAnsi" w:hAnsiTheme="minorHAnsi" w:cstheme="minorHAnsi"/>
          <w:sz w:val="12"/>
        </w:rPr>
        <w:t xml:space="preserve">, it is repeatedly discovered that things are not as complex as they appear. </w:t>
      </w:r>
    </w:p>
    <w:p w14:paraId="68483E09" w14:textId="77777777" w:rsidR="00A53021" w:rsidRPr="0051253F" w:rsidRDefault="00A53021" w:rsidP="00A53021"/>
    <w:p w14:paraId="3680CE17" w14:textId="77777777" w:rsidR="00A53021" w:rsidRPr="00312CAC" w:rsidRDefault="00A53021" w:rsidP="00A53021">
      <w:pPr>
        <w:pStyle w:val="Heading3"/>
      </w:pPr>
      <w:r>
        <w:t>Predictions Good</w:t>
      </w:r>
    </w:p>
    <w:p w14:paraId="066F14A3" w14:textId="77777777" w:rsidR="00A53021" w:rsidRPr="00893323" w:rsidRDefault="00A53021" w:rsidP="00A53021">
      <w:pPr>
        <w:pStyle w:val="Heading4"/>
        <w:rPr>
          <w:u w:val="single"/>
        </w:rPr>
      </w:pPr>
      <w:r>
        <w:t>P</w:t>
      </w:r>
      <w:r w:rsidRPr="00312CAC">
        <w:t xml:space="preserve">redicitons are </w:t>
      </w:r>
      <w:r w:rsidRPr="00893323">
        <w:rPr>
          <w:u w:val="single"/>
        </w:rPr>
        <w:t>possible</w:t>
      </w:r>
      <w:r w:rsidRPr="00312CAC">
        <w:t xml:space="preserve"> and </w:t>
      </w:r>
      <w:r w:rsidRPr="00893323">
        <w:rPr>
          <w:u w:val="single"/>
        </w:rPr>
        <w:t>useful.</w:t>
      </w:r>
    </w:p>
    <w:p w14:paraId="6E77613E" w14:textId="77777777" w:rsidR="00A53021" w:rsidRPr="00312CAC" w:rsidRDefault="00A53021" w:rsidP="00A53021">
      <w:r w:rsidRPr="00893323">
        <w:rPr>
          <w:rStyle w:val="Style13ptBold"/>
        </w:rPr>
        <w:t xml:space="preserve">Mearsheimer, </w:t>
      </w:r>
      <w:proofErr w:type="gramStart"/>
      <w:r w:rsidRPr="00893323">
        <w:rPr>
          <w:rStyle w:val="Style13ptBold"/>
        </w:rPr>
        <w:t>01</w:t>
      </w:r>
      <w:r w:rsidRPr="00312CAC">
        <w:t xml:space="preserve">  (</w:t>
      </w:r>
      <w:proofErr w:type="gramEnd"/>
      <w:r w:rsidRPr="00312CAC">
        <w:t xml:space="preserve">John, professor of political science at the University of Chicago, </w:t>
      </w:r>
      <w:r w:rsidRPr="00312CAC">
        <w:rPr>
          <w:u w:val="single"/>
        </w:rPr>
        <w:t>The Tragedy of Great Power Politic</w:t>
      </w:r>
      <w:r w:rsidRPr="00312CAC">
        <w:t>s, 2001  p. 8, googleprint)</w:t>
      </w:r>
    </w:p>
    <w:p w14:paraId="74DA71EB" w14:textId="77777777" w:rsidR="00A53021" w:rsidRDefault="00A53021" w:rsidP="00A53021">
      <w:pPr>
        <w:rPr>
          <w:sz w:val="16"/>
        </w:rPr>
      </w:pPr>
      <w:r w:rsidRPr="00312CAC">
        <w:rPr>
          <w:sz w:val="16"/>
        </w:rPr>
        <w:t xml:space="preserve">As a result, </w:t>
      </w:r>
      <w:r w:rsidRPr="00195CF9">
        <w:rPr>
          <w:highlight w:val="green"/>
          <w:u w:val="single"/>
        </w:rPr>
        <w:t>all political forecasting is bound to include</w:t>
      </w:r>
      <w:r w:rsidRPr="00312CAC">
        <w:rPr>
          <w:u w:val="single"/>
        </w:rPr>
        <w:t xml:space="preserve"> some </w:t>
      </w:r>
      <w:r w:rsidRPr="00195CF9">
        <w:rPr>
          <w:highlight w:val="green"/>
          <w:u w:val="single"/>
        </w:rPr>
        <w:t>error</w:t>
      </w:r>
      <w:r w:rsidRPr="00312CAC">
        <w:rPr>
          <w:sz w:val="16"/>
        </w:rPr>
        <w:t xml:space="preserve">. Those who venture to predict, as I do here, should therefore proceed with humility, take care not to exhibit unwarranted confidence, and admit that hindsight is likely to reveal surprises and mistakes. </w:t>
      </w:r>
      <w:r w:rsidRPr="00195CF9">
        <w:rPr>
          <w:highlight w:val="green"/>
          <w:u w:val="single"/>
        </w:rPr>
        <w:t>Despite these hazards</w:t>
      </w:r>
      <w:r w:rsidRPr="00312CAC">
        <w:rPr>
          <w:u w:val="single"/>
        </w:rPr>
        <w:t xml:space="preserve">, social </w:t>
      </w:r>
      <w:r w:rsidRPr="00195CF9">
        <w:rPr>
          <w:highlight w:val="green"/>
          <w:u w:val="single"/>
        </w:rPr>
        <w:t>scientists should</w:t>
      </w:r>
      <w:r w:rsidRPr="00312CAC">
        <w:rPr>
          <w:u w:val="single"/>
        </w:rPr>
        <w:t xml:space="preserve"> nevertheless </w:t>
      </w:r>
      <w:r w:rsidRPr="00195CF9">
        <w:rPr>
          <w:highlight w:val="green"/>
          <w:u w:val="single"/>
        </w:rPr>
        <w:t>use their theories to make</w:t>
      </w:r>
      <w:r w:rsidRPr="00312CAC">
        <w:rPr>
          <w:u w:val="single"/>
        </w:rPr>
        <w:t xml:space="preserve"> </w:t>
      </w:r>
      <w:r w:rsidRPr="00195CF9">
        <w:rPr>
          <w:highlight w:val="green"/>
          <w:u w:val="single"/>
        </w:rPr>
        <w:t>predictions</w:t>
      </w:r>
      <w:r w:rsidRPr="00312CAC">
        <w:rPr>
          <w:u w:val="single"/>
        </w:rPr>
        <w:t xml:space="preserve"> about the future</w:t>
      </w:r>
      <w:r w:rsidRPr="00312CAC">
        <w:rPr>
          <w:sz w:val="16"/>
        </w:rPr>
        <w:t xml:space="preserve">. Making predictions helps inform policy discourse, because it helps make sense of events unfolding in the world around us. And by clarifying points of disagreement, </w:t>
      </w:r>
      <w:r w:rsidRPr="00195CF9">
        <w:rPr>
          <w:highlight w:val="green"/>
          <w:u w:val="single"/>
        </w:rPr>
        <w:t>making explicit forecasts helps</w:t>
      </w:r>
      <w:r w:rsidRPr="00312CAC">
        <w:rPr>
          <w:u w:val="single"/>
        </w:rPr>
        <w:t xml:space="preserve"> those with contradictory views to </w:t>
      </w:r>
      <w:r w:rsidRPr="00195CF9">
        <w:rPr>
          <w:highlight w:val="green"/>
          <w:u w:val="single"/>
        </w:rPr>
        <w:t>frame</w:t>
      </w:r>
      <w:r w:rsidRPr="00312CAC">
        <w:rPr>
          <w:u w:val="single"/>
        </w:rPr>
        <w:t xml:space="preserve"> their own </w:t>
      </w:r>
      <w:r w:rsidRPr="00195CF9">
        <w:rPr>
          <w:highlight w:val="green"/>
          <w:u w:val="single"/>
        </w:rPr>
        <w:t>ideas</w:t>
      </w:r>
      <w:r w:rsidRPr="00312CAC">
        <w:rPr>
          <w:u w:val="single"/>
        </w:rPr>
        <w:t xml:space="preserve"> more </w:t>
      </w:r>
      <w:r w:rsidRPr="00195CF9">
        <w:rPr>
          <w:highlight w:val="green"/>
          <w:u w:val="single"/>
        </w:rPr>
        <w:t>clearly</w:t>
      </w:r>
      <w:r w:rsidRPr="00312CAC">
        <w:rPr>
          <w:u w:val="single"/>
        </w:rPr>
        <w:t>.</w:t>
      </w:r>
      <w:r w:rsidRPr="00312CAC">
        <w:rPr>
          <w:sz w:val="16"/>
        </w:rPr>
        <w:t xml:space="preserve"> Furthermore, </w:t>
      </w:r>
      <w:r w:rsidRPr="00195CF9">
        <w:rPr>
          <w:rStyle w:val="Emphasis"/>
          <w:highlight w:val="green"/>
        </w:rPr>
        <w:t>trying to anticipate</w:t>
      </w:r>
      <w:r w:rsidRPr="00312CAC">
        <w:rPr>
          <w:u w:val="single"/>
        </w:rPr>
        <w:t xml:space="preserve"> new </w:t>
      </w:r>
      <w:r w:rsidRPr="00195CF9">
        <w:rPr>
          <w:rStyle w:val="Emphasis"/>
          <w:highlight w:val="green"/>
        </w:rPr>
        <w:t>events is</w:t>
      </w:r>
      <w:r w:rsidRPr="00312CAC">
        <w:rPr>
          <w:u w:val="single"/>
        </w:rPr>
        <w:t xml:space="preserve"> a </w:t>
      </w:r>
      <w:r w:rsidRPr="00195CF9">
        <w:rPr>
          <w:rStyle w:val="Emphasis"/>
          <w:highlight w:val="green"/>
        </w:rPr>
        <w:t>good</w:t>
      </w:r>
      <w:r w:rsidRPr="00312CAC">
        <w:rPr>
          <w:u w:val="single"/>
        </w:rPr>
        <w:t xml:space="preserve"> way to test social science theories, </w:t>
      </w:r>
      <w:r w:rsidRPr="00195CF9">
        <w:rPr>
          <w:highlight w:val="green"/>
          <w:u w:val="single"/>
        </w:rPr>
        <w:t xml:space="preserve">because </w:t>
      </w:r>
      <w:r w:rsidRPr="00195CF9">
        <w:rPr>
          <w:rStyle w:val="Emphasis"/>
          <w:highlight w:val="green"/>
        </w:rPr>
        <w:t>theorists do not have the benefit of hindsight and</w:t>
      </w:r>
      <w:r w:rsidRPr="00312CAC">
        <w:rPr>
          <w:u w:val="single"/>
        </w:rPr>
        <w:t xml:space="preserve"> therefore </w:t>
      </w:r>
      <w:r w:rsidRPr="00195CF9">
        <w:rPr>
          <w:rStyle w:val="Emphasis"/>
          <w:highlight w:val="green"/>
        </w:rPr>
        <w:t>cannot adjust their claims</w:t>
      </w:r>
      <w:r w:rsidRPr="00312CAC">
        <w:rPr>
          <w:u w:val="single"/>
        </w:rPr>
        <w:t xml:space="preserve"> to fit the evidence</w:t>
      </w:r>
      <w:r w:rsidRPr="00312CAC">
        <w:rPr>
          <w:sz w:val="16"/>
        </w:rPr>
        <w:t xml:space="preserve"> (because it is not yet available). In short, t</w:t>
      </w:r>
      <w:r w:rsidRPr="00312CAC">
        <w:rPr>
          <w:u w:val="single"/>
        </w:rPr>
        <w:t>he world can be used as a laboratory to decide which theories best explain international politics</w:t>
      </w:r>
      <w:r w:rsidRPr="00312CAC">
        <w:rPr>
          <w:sz w:val="16"/>
        </w:rPr>
        <w:t>. In that spirit I employ offensive realism to peer into the future, mindful of both the benefits and the hazards of trying to predict events.</w:t>
      </w:r>
    </w:p>
    <w:p w14:paraId="7B5141DF" w14:textId="77777777" w:rsidR="00A53021" w:rsidRPr="00052252" w:rsidRDefault="00A53021" w:rsidP="00A53021">
      <w:pPr>
        <w:pStyle w:val="Heading3"/>
      </w:pPr>
      <w:r>
        <w:t>Util</w:t>
      </w:r>
    </w:p>
    <w:p w14:paraId="775911CD" w14:textId="77777777" w:rsidR="00A53021" w:rsidRPr="006403B6" w:rsidRDefault="00A53021" w:rsidP="00A53021">
      <w:pPr>
        <w:pStyle w:val="Heading4"/>
      </w:pPr>
      <w:r w:rsidRPr="006403B6">
        <w:t xml:space="preserve">Existential threats </w:t>
      </w:r>
      <w:r w:rsidRPr="006403B6">
        <w:rPr>
          <w:u w:val="single"/>
        </w:rPr>
        <w:t>outweigh</w:t>
      </w:r>
      <w:r>
        <w:t>.</w:t>
      </w:r>
    </w:p>
    <w:p w14:paraId="2F0CE72D" w14:textId="77777777" w:rsidR="00A53021" w:rsidRDefault="00A53021" w:rsidP="00A53021">
      <w:r>
        <w:rPr>
          <w:rStyle w:val="Style13ptBold"/>
        </w:rPr>
        <w:t>GPP 17</w:t>
      </w:r>
      <w:r>
        <w:t xml:space="preserve"> (Global Priorities Project, Future of Humanity Institute at the University of Oxford, Ministry for Foreign Affairs of Finland, “Existential Risk: Diplomacy and Governance,” Global Priorities Project, 2017, </w:t>
      </w:r>
      <w:hyperlink r:id="rId12" w:history="1">
        <w:r>
          <w:rPr>
            <w:rStyle w:val="Hyperlink"/>
          </w:rPr>
          <w:t>https://www.fhi.ox.ac.uk/wp-content/uploads/Existential-Risks-2017-01-23.pdf</w:t>
        </w:r>
      </w:hyperlink>
      <w:r>
        <w:t xml:space="preserve">, Accessed 7/22/2017, Kent Denver-jKIM) </w:t>
      </w:r>
    </w:p>
    <w:p w14:paraId="1D0D6D03" w14:textId="77777777" w:rsidR="00A53021" w:rsidRPr="0051253F" w:rsidRDefault="00A53021" w:rsidP="00A53021">
      <w:pPr>
        <w:rPr>
          <w:sz w:val="16"/>
        </w:rPr>
      </w:pPr>
      <w:r w:rsidRPr="0051253F">
        <w:rPr>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704919">
        <w:rPr>
          <w:rStyle w:val="StyleUnderline"/>
          <w:highlight w:val="green"/>
        </w:rPr>
        <w:t>Compare</w:t>
      </w:r>
      <w:r>
        <w:rPr>
          <w:rStyle w:val="StyleUnderline"/>
        </w:rPr>
        <w:t xml:space="preserve"> three outcomes: (1) </w:t>
      </w:r>
      <w:r w:rsidRPr="00704919">
        <w:rPr>
          <w:rStyle w:val="StyleUnderline"/>
          <w:highlight w:val="green"/>
        </w:rPr>
        <w:t>Peace</w:t>
      </w:r>
      <w:r>
        <w:rPr>
          <w:rStyle w:val="StyleUnderline"/>
        </w:rPr>
        <w:t xml:space="preserve">. (2) A nuclear </w:t>
      </w:r>
      <w:r w:rsidRPr="00704919">
        <w:rPr>
          <w:rStyle w:val="StyleUnderline"/>
          <w:highlight w:val="green"/>
        </w:rPr>
        <w:t>war that kills 99%</w:t>
      </w:r>
      <w:r>
        <w:rPr>
          <w:rStyle w:val="StyleUnderline"/>
        </w:rPr>
        <w:t xml:space="preserve"> of the world’s existing population. (3) A nuclear </w:t>
      </w:r>
      <w:r w:rsidRPr="00704919">
        <w:rPr>
          <w:rStyle w:val="StyleUnderline"/>
          <w:highlight w:val="green"/>
        </w:rPr>
        <w:t>war that kills 100%</w:t>
      </w:r>
      <w:r>
        <w:rPr>
          <w:rStyle w:val="StyleUnderline"/>
        </w:rPr>
        <w:t xml:space="preserve">. </w:t>
      </w:r>
      <w:r w:rsidRPr="0051253F">
        <w:rPr>
          <w:sz w:val="16"/>
        </w:rPr>
        <w:t xml:space="preserve">(2) would be worse than (1), and (3) would be worse than (2). Which is the greater of these two differences? </w:t>
      </w:r>
      <w:r>
        <w:rPr>
          <w:rStyle w:val="StyleUnderline"/>
        </w:rPr>
        <w:t>Most people believe that the greater difference is between (1) and (2).</w:t>
      </w:r>
      <w:r w:rsidRPr="0051253F">
        <w:rPr>
          <w:sz w:val="16"/>
        </w:rPr>
        <w:t xml:space="preserve"> </w:t>
      </w:r>
      <w:r>
        <w:rPr>
          <w:rStyle w:val="StyleUnderline"/>
        </w:rPr>
        <w:t xml:space="preserve">I believe that </w:t>
      </w:r>
      <w:r w:rsidRPr="00704919">
        <w:rPr>
          <w:rStyle w:val="StyleUnderline"/>
          <w:highlight w:val="green"/>
        </w:rPr>
        <w:t>the difference between (2) and (3) is</w:t>
      </w:r>
      <w:r>
        <w:rPr>
          <w:rStyle w:val="StyleUnderline"/>
        </w:rPr>
        <w:t xml:space="preserve"> very </w:t>
      </w:r>
      <w:r w:rsidRPr="00704919">
        <w:rPr>
          <w:rStyle w:val="StyleUnderline"/>
          <w:highlight w:val="green"/>
        </w:rPr>
        <w:t>much greater</w:t>
      </w:r>
      <w:r w:rsidRPr="0051253F">
        <w:rPr>
          <w:sz w:val="16"/>
        </w:rPr>
        <w:t xml:space="preserve">. ... </w:t>
      </w:r>
      <w:r>
        <w:rPr>
          <w:rStyle w:val="StyleUnderline"/>
        </w:rPr>
        <w:t xml:space="preserve">The Earth will remain habitable for </w:t>
      </w:r>
      <w:r>
        <w:rPr>
          <w:rStyle w:val="Emphasis"/>
        </w:rPr>
        <w:t>at least another billion years</w:t>
      </w:r>
      <w:r>
        <w:rPr>
          <w:rStyle w:val="StyleUnderline"/>
        </w:rPr>
        <w:t>.</w:t>
      </w:r>
      <w:r w:rsidRPr="0051253F">
        <w:rPr>
          <w:sz w:val="16"/>
        </w:rPr>
        <w:t xml:space="preserve"> </w:t>
      </w:r>
      <w:r>
        <w:rPr>
          <w:rStyle w:val="StyleUnderline"/>
        </w:rPr>
        <w:t>Civilization began only a few thousand years ago.</w:t>
      </w:r>
      <w:r w:rsidRPr="0051253F">
        <w:rPr>
          <w:sz w:val="16"/>
        </w:rPr>
        <w:t xml:space="preserve"> </w:t>
      </w:r>
      <w:r w:rsidRPr="00704919">
        <w:rPr>
          <w:rStyle w:val="StyleUnderline"/>
          <w:highlight w:val="green"/>
        </w:rPr>
        <w:t>If we do not destroy mankind</w:t>
      </w:r>
      <w:r>
        <w:rPr>
          <w:rStyle w:val="StyleUnderline"/>
        </w:rPr>
        <w:t xml:space="preserve">, </w:t>
      </w:r>
      <w:r w:rsidRPr="00704919">
        <w:rPr>
          <w:rStyle w:val="StyleUnderline"/>
          <w:highlight w:val="green"/>
        </w:rPr>
        <w:t>these</w:t>
      </w:r>
      <w:r>
        <w:rPr>
          <w:rStyle w:val="StyleUnderline"/>
        </w:rPr>
        <w:t xml:space="preserve"> few thousand </w:t>
      </w:r>
      <w:r w:rsidRPr="00704919">
        <w:rPr>
          <w:rStyle w:val="StyleUnderline"/>
          <w:highlight w:val="green"/>
        </w:rPr>
        <w:t>years may be</w:t>
      </w:r>
      <w:r>
        <w:rPr>
          <w:rStyle w:val="StyleUnderline"/>
        </w:rPr>
        <w:t xml:space="preserve"> only </w:t>
      </w:r>
      <w:r w:rsidRPr="00704919">
        <w:rPr>
          <w:rStyle w:val="Emphasis"/>
          <w:highlight w:val="green"/>
        </w:rPr>
        <w:t>a tiny fraction</w:t>
      </w:r>
      <w:r w:rsidRPr="00704919">
        <w:rPr>
          <w:rStyle w:val="StyleUnderline"/>
          <w:highlight w:val="green"/>
        </w:rPr>
        <w:t xml:space="preserve"> of the whole of civilized</w:t>
      </w:r>
      <w:r>
        <w:rPr>
          <w:rStyle w:val="StyleUnderline"/>
        </w:rPr>
        <w:t xml:space="preserve"> human </w:t>
      </w:r>
      <w:r w:rsidRPr="00704919">
        <w:rPr>
          <w:rStyle w:val="StyleUnderline"/>
          <w:highlight w:val="green"/>
        </w:rPr>
        <w:t>history</w:t>
      </w:r>
      <w:r>
        <w:rPr>
          <w:rStyle w:val="StyleUnderline"/>
        </w:rPr>
        <w:t>.</w:t>
      </w:r>
      <w:r w:rsidRPr="0051253F">
        <w:rPr>
          <w:sz w:val="16"/>
        </w:rPr>
        <w:t xml:space="preserve"> </w:t>
      </w:r>
      <w:r>
        <w:rPr>
          <w:rStyle w:val="StyleUnderline"/>
        </w:rPr>
        <w:t>The difference between (2) and (3) may thus be the difference between this tiny fraction and all of the rest of this history.</w:t>
      </w:r>
      <w:r w:rsidRPr="0051253F">
        <w:rPr>
          <w:sz w:val="16"/>
        </w:rPr>
        <w:t xml:space="preserve"> </w:t>
      </w:r>
      <w:r>
        <w:rPr>
          <w:rStyle w:val="StyleUnderline"/>
        </w:rPr>
        <w:t xml:space="preserve">If we compare this possible history to a day, what has occurred so far is only a </w:t>
      </w:r>
      <w:r>
        <w:rPr>
          <w:rStyle w:val="Emphasis"/>
        </w:rPr>
        <w:t>fraction of a second</w:t>
      </w:r>
      <w:r>
        <w:rPr>
          <w:rStyle w:val="StyleUnderline"/>
        </w:rPr>
        <w:t>.65</w:t>
      </w:r>
      <w:r w:rsidRPr="0051253F">
        <w:rPr>
          <w:sz w:val="16"/>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Pr>
          <w:rStyle w:val="StyleUnderline"/>
        </w:rPr>
        <w:t xml:space="preserve">What makes </w:t>
      </w:r>
      <w:r w:rsidRPr="00704919">
        <w:rPr>
          <w:rStyle w:val="StyleUnderline"/>
          <w:highlight w:val="green"/>
        </w:rPr>
        <w:t>existential catastrophes</w:t>
      </w:r>
      <w:r>
        <w:rPr>
          <w:rStyle w:val="StyleUnderline"/>
        </w:rPr>
        <w:t xml:space="preserve"> especially bad is that they </w:t>
      </w:r>
      <w:r w:rsidRPr="00704919">
        <w:rPr>
          <w:rStyle w:val="StyleUnderline"/>
          <w:highlight w:val="green"/>
        </w:rPr>
        <w:t>would</w:t>
      </w:r>
      <w:r>
        <w:rPr>
          <w:rStyle w:val="StyleUnderline"/>
        </w:rPr>
        <w:t xml:space="preserve"> “</w:t>
      </w:r>
      <w:r w:rsidRPr="00704919">
        <w:rPr>
          <w:rStyle w:val="Emphasis"/>
          <w:highlight w:val="green"/>
        </w:rPr>
        <w:t>destroy the future</w:t>
      </w:r>
      <w:r>
        <w:rPr>
          <w:rStyle w:val="StyleUnderline"/>
        </w:rPr>
        <w:t>,” as</w:t>
      </w:r>
      <w:r w:rsidRPr="0051253F">
        <w:rPr>
          <w:sz w:val="16"/>
        </w:rPr>
        <w:t xml:space="preserve"> another Oxford philosopher, Nick </w:t>
      </w:r>
      <w:r>
        <w:rPr>
          <w:rStyle w:val="StyleUnderline"/>
        </w:rPr>
        <w:t>Bostrom, puts it.</w:t>
      </w:r>
      <w:r w:rsidRPr="0051253F">
        <w:rPr>
          <w:sz w:val="16"/>
        </w:rPr>
        <w:t xml:space="preserve">66 </w:t>
      </w:r>
      <w:r w:rsidRPr="00704919">
        <w:rPr>
          <w:rStyle w:val="StyleUnderline"/>
          <w:highlight w:val="green"/>
        </w:rPr>
        <w:t>This future could</w:t>
      </w:r>
      <w:r>
        <w:rPr>
          <w:rStyle w:val="StyleUnderline"/>
        </w:rPr>
        <w:t xml:space="preserve"> potentially </w:t>
      </w:r>
      <w:r w:rsidRPr="00704919">
        <w:rPr>
          <w:rStyle w:val="StyleUnderline"/>
          <w:highlight w:val="green"/>
        </w:rPr>
        <w:t>be</w:t>
      </w:r>
      <w:r>
        <w:rPr>
          <w:rStyle w:val="StyleUnderline"/>
        </w:rPr>
        <w:t xml:space="preserve"> extremely </w:t>
      </w:r>
      <w:r w:rsidRPr="00704919">
        <w:rPr>
          <w:rStyle w:val="StyleUnderline"/>
          <w:highlight w:val="green"/>
        </w:rPr>
        <w:t>long</w:t>
      </w:r>
      <w:r>
        <w:rPr>
          <w:rStyle w:val="StyleUnderline"/>
        </w:rPr>
        <w:t xml:space="preserve"> and full of </w:t>
      </w:r>
      <w:r w:rsidRPr="00704919">
        <w:rPr>
          <w:rStyle w:val="StyleUnderline"/>
          <w:highlight w:val="green"/>
        </w:rPr>
        <w:t>flourishing</w:t>
      </w:r>
      <w:r>
        <w:rPr>
          <w:rStyle w:val="StyleUnderline"/>
        </w:rPr>
        <w:t xml:space="preserve">, </w:t>
      </w:r>
      <w:r w:rsidRPr="00704919">
        <w:rPr>
          <w:rStyle w:val="StyleUnderline"/>
          <w:highlight w:val="green"/>
        </w:rPr>
        <w:t>and</w:t>
      </w:r>
      <w:r>
        <w:rPr>
          <w:rStyle w:val="StyleUnderline"/>
        </w:rPr>
        <w:t xml:space="preserve"> would therefore </w:t>
      </w:r>
      <w:r w:rsidRPr="00704919">
        <w:rPr>
          <w:rStyle w:val="StyleUnderline"/>
          <w:highlight w:val="green"/>
        </w:rPr>
        <w:t>have</w:t>
      </w:r>
      <w:r>
        <w:rPr>
          <w:rStyle w:val="StyleUnderline"/>
        </w:rPr>
        <w:t xml:space="preserve"> extremely </w:t>
      </w:r>
      <w:r w:rsidRPr="00704919">
        <w:rPr>
          <w:rStyle w:val="StyleUnderline"/>
          <w:highlight w:val="green"/>
        </w:rPr>
        <w:t>large value</w:t>
      </w:r>
      <w:r>
        <w:rPr>
          <w:rStyle w:val="StyleUnderline"/>
        </w:rPr>
        <w:t>.</w:t>
      </w:r>
      <w:r w:rsidRPr="0051253F">
        <w:rPr>
          <w:sz w:val="16"/>
        </w:rPr>
        <w:t xml:space="preserve"> In standard risk analysis, when working out how to respond to risk, we work out the expected value of risk reduction, by weighing the probability that an action will prevent an adverse event against the severity of the event. </w:t>
      </w:r>
      <w:r>
        <w:rPr>
          <w:rStyle w:val="StyleUnderline"/>
        </w:rPr>
        <w:t>Because the value of preventing existential catastrophe is so vast, even a tiny probability of prevention has huge expected value.</w:t>
      </w:r>
      <w:r w:rsidRPr="0051253F">
        <w:rPr>
          <w:sz w:val="16"/>
        </w:rPr>
        <w:t xml:space="preserve">67 Of course, there is persisting reasonable disagreement about ethics and there are a number of ways one might resist this conclusion.68 Therefore, it would be unjustified to be overconfident in Parfit and Bostrom’s argument. </w:t>
      </w:r>
      <w:r>
        <w:rPr>
          <w:rStyle w:val="StyleUnderline"/>
        </w:rPr>
        <w:t>In some areas, government policy does give significant weight to future generations.</w:t>
      </w:r>
      <w:r w:rsidRPr="0051253F">
        <w:rPr>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Pr>
          <w:rStyle w:val="StyleUnderline"/>
        </w:rPr>
        <w:t>However, when it comes to existential risk, it would seem that we fail to live up to principles of intergenerational equity.</w:t>
      </w:r>
      <w:r w:rsidRPr="0051253F">
        <w:rPr>
          <w:sz w:val="16"/>
        </w:rPr>
        <w:t xml:space="preserve"> </w:t>
      </w:r>
      <w:r w:rsidRPr="00704919">
        <w:rPr>
          <w:rStyle w:val="StyleUnderline"/>
          <w:highlight w:val="green"/>
        </w:rPr>
        <w:t>Existential catastrophe would</w:t>
      </w:r>
      <w:r>
        <w:rPr>
          <w:rStyle w:val="StyleUnderline"/>
        </w:rPr>
        <w:t xml:space="preserve"> not only </w:t>
      </w:r>
      <w:r w:rsidRPr="00704919">
        <w:rPr>
          <w:rStyle w:val="StyleUnderline"/>
          <w:highlight w:val="green"/>
        </w:rPr>
        <w:t>give future generations</w:t>
      </w:r>
      <w:r>
        <w:rPr>
          <w:rStyle w:val="StyleUnderline"/>
        </w:rPr>
        <w:t xml:space="preserve"> less than the current generations; </w:t>
      </w:r>
      <w:r>
        <w:rPr>
          <w:rStyle w:val="Emphasis"/>
        </w:rPr>
        <w:t xml:space="preserve">it would give them </w:t>
      </w:r>
      <w:r w:rsidRPr="00704919">
        <w:rPr>
          <w:rStyle w:val="Emphasis"/>
          <w:highlight w:val="green"/>
        </w:rPr>
        <w:t>nothing</w:t>
      </w:r>
      <w:r>
        <w:rPr>
          <w:rStyle w:val="StyleUnderline"/>
        </w:rPr>
        <w:t>.</w:t>
      </w:r>
      <w:r w:rsidRPr="0051253F">
        <w:rPr>
          <w:sz w:val="16"/>
        </w:rPr>
        <w:t xml:space="preserve"> Indeed, </w:t>
      </w:r>
      <w:r>
        <w:rPr>
          <w:rStyle w:val="StyleUnderline"/>
        </w:rPr>
        <w:t>reducing existential risk plausibly has a quite low cost for us in comparison with the huge expected value it has for future generations.</w:t>
      </w:r>
      <w:r w:rsidRPr="0051253F">
        <w:rPr>
          <w:sz w:val="16"/>
        </w:rPr>
        <w:t xml:space="preserve"> In spite of this, relatively little is done to reduce existential risk. </w:t>
      </w:r>
      <w:r>
        <w:rPr>
          <w:rStyle w:val="StyleUnderline"/>
        </w:rPr>
        <w:t xml:space="preserve">Unless we give up on norms of intergenerational equity, they give us a strong case for significantly increasing our efforts to reduce existential risks. </w:t>
      </w:r>
      <w:r w:rsidRPr="0051253F">
        <w:rPr>
          <w:sz w:val="16"/>
        </w:rPr>
        <w:t xml:space="preserve">1.3. WHY EXISTENTIAL RISKS MAY BE SYSTEMATICALLY UNDERINVESTED IN, AND THE ROLE OF THE INTERNATIONAL COMMUNITY </w:t>
      </w:r>
      <w:r>
        <w:rPr>
          <w:rStyle w:val="StyleUnderline"/>
        </w:rPr>
        <w:t xml:space="preserve">In spite of the importance of </w:t>
      </w:r>
      <w:r w:rsidRPr="00704919">
        <w:rPr>
          <w:rStyle w:val="StyleUnderline"/>
          <w:highlight w:val="green"/>
        </w:rPr>
        <w:t>existential risk</w:t>
      </w:r>
      <w:r>
        <w:rPr>
          <w:rStyle w:val="StyleUnderline"/>
        </w:rPr>
        <w:t xml:space="preserve"> reduction, it probably </w:t>
      </w:r>
      <w:r w:rsidRPr="00704919">
        <w:rPr>
          <w:rStyle w:val="StyleUnderline"/>
          <w:highlight w:val="green"/>
        </w:rPr>
        <w:t>receives less attention than</w:t>
      </w:r>
      <w:r>
        <w:rPr>
          <w:rStyle w:val="StyleUnderline"/>
        </w:rPr>
        <w:t xml:space="preserve"> is </w:t>
      </w:r>
      <w:r w:rsidRPr="00704919">
        <w:rPr>
          <w:rStyle w:val="StyleUnderline"/>
          <w:highlight w:val="green"/>
        </w:rPr>
        <w:t>warranted</w:t>
      </w:r>
      <w:r>
        <w:rPr>
          <w:rStyle w:val="StyleUnderline"/>
        </w:rPr>
        <w:t>.</w:t>
      </w:r>
      <w:r w:rsidRPr="0051253F">
        <w:rPr>
          <w:sz w:val="16"/>
        </w:rPr>
        <w:t xml:space="preserve"> As a result, concerted international cooperation is required if we are to receive adequate protection from existential risks. 1.3.1. Why existential risks are likely to be underinvested in </w:t>
      </w:r>
      <w:r>
        <w:rPr>
          <w:rStyle w:val="StyleUnderline"/>
        </w:rPr>
        <w:t>There are several reasons why existential risk reduction is likely to be underinvested in.</w:t>
      </w:r>
      <w:r w:rsidRPr="0051253F">
        <w:rPr>
          <w:sz w:val="16"/>
        </w:rPr>
        <w:t xml:space="preserve"> </w:t>
      </w:r>
      <w:r>
        <w:rPr>
          <w:rStyle w:val="StyleUnderline"/>
        </w:rPr>
        <w:t xml:space="preserve">Firstly, </w:t>
      </w:r>
      <w:r w:rsidRPr="00704919">
        <w:rPr>
          <w:rStyle w:val="StyleUnderline"/>
          <w:highlight w:val="green"/>
        </w:rPr>
        <w:t>it is a global public</w:t>
      </w:r>
      <w:r>
        <w:rPr>
          <w:rStyle w:val="StyleUnderline"/>
        </w:rPr>
        <w:t xml:space="preserve"> good.</w:t>
      </w:r>
      <w:r w:rsidRPr="0051253F">
        <w:rPr>
          <w:sz w:val="16"/>
        </w:rPr>
        <w:t xml:space="preserve"> </w:t>
      </w:r>
      <w:r>
        <w:rPr>
          <w:rStyle w:val="StyleUnderline"/>
        </w:rPr>
        <w:t>Economic theory predicts that such goods tend to be underprovided.</w:t>
      </w:r>
      <w:r w:rsidRPr="0051253F">
        <w:rPr>
          <w:sz w:val="16"/>
        </w:rPr>
        <w:t xml:space="preserve"> </w:t>
      </w:r>
      <w:r>
        <w:rPr>
          <w:rStyle w:val="StyleUnderline"/>
        </w:rPr>
        <w:t>The benefits of existential risk reduction are widely and indivisibly dispersed around the globe from the countries responsible for taking action.</w:t>
      </w:r>
      <w:r w:rsidRPr="0051253F">
        <w:rPr>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Pr>
          <w:rStyle w:val="StyleUnderline"/>
        </w:rPr>
        <w:t>Secondly</w:t>
      </w:r>
      <w:r w:rsidRPr="0051253F">
        <w:rPr>
          <w:sz w:val="16"/>
        </w:rPr>
        <w:t xml:space="preserve">, as already suggested above, </w:t>
      </w:r>
      <w:r>
        <w:rPr>
          <w:rStyle w:val="StyleUnderline"/>
        </w:rPr>
        <w:t xml:space="preserve">existential risk reduction is an </w:t>
      </w:r>
      <w:r w:rsidRPr="00704919">
        <w:rPr>
          <w:rStyle w:val="StyleUnderline"/>
          <w:highlight w:val="green"/>
        </w:rPr>
        <w:t>intergenerational</w:t>
      </w:r>
      <w:r>
        <w:rPr>
          <w:rStyle w:val="StyleUnderline"/>
        </w:rPr>
        <w:t xml:space="preserve"> public </w:t>
      </w:r>
      <w:r w:rsidRPr="00704919">
        <w:rPr>
          <w:rStyle w:val="StyleUnderline"/>
          <w:highlight w:val="green"/>
        </w:rPr>
        <w:t>good</w:t>
      </w:r>
      <w:r>
        <w:rPr>
          <w:rStyle w:val="StyleUnderline"/>
        </w:rPr>
        <w:t>: most of the benefits are enjoyed by future generations who have no say in the political process.</w:t>
      </w:r>
      <w:r w:rsidRPr="0051253F">
        <w:rPr>
          <w:sz w:val="16"/>
        </w:rPr>
        <w:t xml:space="preserve"> </w:t>
      </w:r>
      <w:r>
        <w:rPr>
          <w:rStyle w:val="StyleUnderline"/>
        </w:rPr>
        <w:t>For these goods, the problem is temporal free riding: the current generation enjoys the benefits of inaction while future generations bear the costs. Thirdly</w:t>
      </w:r>
      <w:r w:rsidRPr="0051253F">
        <w:rPr>
          <w:sz w:val="16"/>
        </w:rPr>
        <w:t xml:space="preserve">, many </w:t>
      </w:r>
      <w:r w:rsidRPr="00704919">
        <w:rPr>
          <w:rStyle w:val="StyleUnderline"/>
          <w:highlight w:val="green"/>
        </w:rPr>
        <w:t>existential risks</w:t>
      </w:r>
      <w:r w:rsidRPr="0051253F">
        <w:rPr>
          <w:sz w:val="16"/>
        </w:rPr>
        <w:t xml:space="preserve">, such as machine superintelligence, engineered pandemics, and solar geoengineering, </w:t>
      </w:r>
      <w:r w:rsidRPr="00704919">
        <w:rPr>
          <w:rStyle w:val="StyleUnderline"/>
          <w:highlight w:val="green"/>
        </w:rPr>
        <w:t>pose</w:t>
      </w:r>
      <w:r>
        <w:rPr>
          <w:rStyle w:val="StyleUnderline"/>
        </w:rPr>
        <w:t xml:space="preserve"> an </w:t>
      </w:r>
      <w:r w:rsidRPr="00704919">
        <w:rPr>
          <w:rStyle w:val="StyleUnderline"/>
          <w:highlight w:val="green"/>
        </w:rPr>
        <w:t>unprecedented</w:t>
      </w:r>
      <w:r>
        <w:rPr>
          <w:rStyle w:val="StyleUnderline"/>
        </w:rPr>
        <w:t xml:space="preserve"> and uncertain future threat.</w:t>
      </w:r>
      <w:r w:rsidRPr="0051253F">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704919">
        <w:rPr>
          <w:rStyle w:val="StyleUnderline"/>
          <w:highlight w:val="green"/>
        </w:rPr>
        <w:t>Cognitive biases also lead people to underestimate</w:t>
      </w:r>
      <w:r>
        <w:rPr>
          <w:rStyle w:val="StyleUnderline"/>
        </w:rPr>
        <w:t xml:space="preserve"> existential </w:t>
      </w:r>
      <w:r w:rsidRPr="00704919">
        <w:rPr>
          <w:rStyle w:val="StyleUnderline"/>
          <w:highlight w:val="green"/>
        </w:rPr>
        <w:t>risks</w:t>
      </w:r>
      <w:r>
        <w:rPr>
          <w:rStyle w:val="StyleUnderline"/>
        </w:rPr>
        <w:t>.</w:t>
      </w:r>
      <w:r w:rsidRPr="0051253F">
        <w:rPr>
          <w:sz w:val="16"/>
        </w:rPr>
        <w:t xml:space="preserve"> </w:t>
      </w:r>
      <w:r>
        <w:rPr>
          <w:rStyle w:val="StyleUnderline"/>
        </w:rPr>
        <w:t>Since there have not been any catastrophes of this magnitude, these risks are not salient to politicians and the public.</w:t>
      </w:r>
      <w:r w:rsidRPr="0051253F">
        <w:rPr>
          <w:sz w:val="16"/>
        </w:rPr>
        <w:t xml:space="preserve">72 This is an example of the misapplication of the availability heuristic, a mental shortcut which assumes that something is important only if it can be readily recalled. </w:t>
      </w:r>
      <w:r w:rsidRPr="00704919">
        <w:rPr>
          <w:rStyle w:val="StyleUnderline"/>
          <w:highlight w:val="green"/>
        </w:rPr>
        <w:t>Another</w:t>
      </w:r>
      <w:r>
        <w:rPr>
          <w:rStyle w:val="StyleUnderline"/>
        </w:rPr>
        <w:t xml:space="preserve"> cognitive bias affecting perceptions of existential risk </w:t>
      </w:r>
      <w:r w:rsidRPr="00704919">
        <w:rPr>
          <w:rStyle w:val="StyleUnderline"/>
          <w:highlight w:val="green"/>
        </w:rPr>
        <w:t>is scope neglect</w:t>
      </w:r>
      <w:r>
        <w:rPr>
          <w:rStyle w:val="StyleUnderline"/>
        </w:rPr>
        <w:t>.</w:t>
      </w:r>
      <w:r w:rsidRPr="0051253F">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Pr>
          <w:rStyle w:val="StyleUnderline"/>
        </w:rPr>
        <w:t>People become numbed to the effect of saving lives when the numbers get too large.</w:t>
      </w:r>
      <w:r w:rsidRPr="0051253F">
        <w:rPr>
          <w:sz w:val="16"/>
        </w:rPr>
        <w:t xml:space="preserve"> 74 </w:t>
      </w:r>
      <w:r>
        <w:rPr>
          <w:rStyle w:val="StyleUnderline"/>
        </w:rPr>
        <w:t>Scope neglect is a particularly acute problem for existential risk because the numbers at stake are so large.</w:t>
      </w:r>
      <w:r w:rsidRPr="0051253F">
        <w:rPr>
          <w:sz w:val="16"/>
        </w:rPr>
        <w:t xml:space="preserve"> </w:t>
      </w:r>
      <w:r>
        <w:rPr>
          <w:rStyle w:val="StyleUnderline"/>
        </w:rPr>
        <w:t>Due to scope neglect, decision-makers are prone to treat existential risks in a similar way to problems which are less severe by many orders of magnitude.</w:t>
      </w:r>
      <w:r w:rsidRPr="0051253F">
        <w:rPr>
          <w:sz w:val="16"/>
        </w:rPr>
        <w:t xml:space="preserve"> A wide range of other cognitive biases are likely to affect the evaluation of existential risks.75</w:t>
      </w:r>
    </w:p>
    <w:p w14:paraId="271BC064" w14:textId="77777777" w:rsidR="00A53021" w:rsidRDefault="00A53021" w:rsidP="00A53021"/>
    <w:p w14:paraId="6EB08DEC" w14:textId="77777777" w:rsidR="00A53021" w:rsidRDefault="00A53021" w:rsidP="00A53021">
      <w:pPr>
        <w:pStyle w:val="Heading4"/>
      </w:pPr>
      <w:r>
        <w:t xml:space="preserve">Reducing existential risks should be the top priority in any coherent moral theory. </w:t>
      </w:r>
    </w:p>
    <w:p w14:paraId="06418F86" w14:textId="77777777" w:rsidR="00A53021" w:rsidRPr="00E30B3C" w:rsidRDefault="00A53021" w:rsidP="00A53021">
      <w:pPr>
        <w:rPr>
          <w:sz w:val="16"/>
        </w:rPr>
      </w:pPr>
      <w:bookmarkStart w:id="0" w:name="_Hlk517807095"/>
      <w:r w:rsidRPr="00E30B3C">
        <w:rPr>
          <w:rStyle w:val="Style13ptBold"/>
        </w:rPr>
        <w:t>Plummer</w:t>
      </w:r>
      <w:bookmarkEnd w:id="0"/>
      <w:r w:rsidRPr="00E30B3C">
        <w:rPr>
          <w:rStyle w:val="Style13ptBold"/>
        </w:rPr>
        <w:t>, PhD, 15</w:t>
      </w:r>
      <w:r>
        <w:rPr>
          <w:rStyle w:val="Style13ptBold"/>
        </w:rPr>
        <w:t xml:space="preserve"> </w:t>
      </w:r>
      <w:r w:rsidRPr="00893323">
        <w:t>(Theron, Philosophy @St. Andrews http://blog.practicalethics.ox.ac.uk/2015/05/moral-agreement-on-saving-the-world/)</w:t>
      </w:r>
    </w:p>
    <w:p w14:paraId="1C2BB3AA" w14:textId="77777777" w:rsidR="00A53021" w:rsidRPr="00E30B3C" w:rsidRDefault="00A53021" w:rsidP="00A53021">
      <w:pPr>
        <w:rPr>
          <w:sz w:val="16"/>
        </w:rPr>
      </w:pPr>
      <w:r w:rsidRPr="00E30B3C">
        <w:rPr>
          <w:sz w:val="16"/>
        </w:rPr>
        <w:t xml:space="preserve">There appears to be lot of disagreement in moral philosophy. Whether these many apparent disagreements are deep and irresolvable, I believe </w:t>
      </w:r>
      <w:r w:rsidRPr="00D1482A">
        <w:rPr>
          <w:rStyle w:val="StyleUnderline"/>
        </w:rPr>
        <w:t>there is</w:t>
      </w:r>
      <w:r w:rsidRPr="00E30B3C">
        <w:rPr>
          <w:sz w:val="16"/>
        </w:rPr>
        <w:t xml:space="preserve"> at least </w:t>
      </w:r>
      <w:r w:rsidRPr="00D1482A">
        <w:rPr>
          <w:rStyle w:val="StyleUnderline"/>
        </w:rPr>
        <w:t>one thing</w:t>
      </w:r>
      <w:r w:rsidRPr="00E30B3C">
        <w:rPr>
          <w:sz w:val="16"/>
        </w:rPr>
        <w:t xml:space="preserve"> </w:t>
      </w:r>
      <w:r w:rsidRPr="00D1482A">
        <w:rPr>
          <w:rStyle w:val="StyleUnderline"/>
        </w:rPr>
        <w:t>it is reasonable to agree on</w:t>
      </w:r>
      <w:r w:rsidRPr="00E30B3C">
        <w:rPr>
          <w:sz w:val="16"/>
        </w:rPr>
        <w:t xml:space="preserve"> right now, </w:t>
      </w:r>
      <w:r w:rsidRPr="00195CF9">
        <w:rPr>
          <w:rStyle w:val="Emphasis"/>
          <w:highlight w:val="green"/>
        </w:rPr>
        <w:t>whatever</w:t>
      </w:r>
      <w:r w:rsidRPr="00E30B3C">
        <w:rPr>
          <w:sz w:val="16"/>
        </w:rPr>
        <w:t xml:space="preserve"> general </w:t>
      </w:r>
      <w:r w:rsidRPr="00195CF9">
        <w:rPr>
          <w:rStyle w:val="Emphasis"/>
          <w:highlight w:val="green"/>
        </w:rPr>
        <w:t>moral view we adopt</w:t>
      </w:r>
      <w:r w:rsidRPr="00E30B3C">
        <w:rPr>
          <w:sz w:val="16"/>
        </w:rPr>
        <w:t xml:space="preserve">: that </w:t>
      </w:r>
      <w:r w:rsidRPr="00195CF9">
        <w:rPr>
          <w:rStyle w:val="StyleUnderline"/>
          <w:highlight w:val="green"/>
        </w:rPr>
        <w:t>it is</w:t>
      </w:r>
      <w:r w:rsidRPr="00E30B3C">
        <w:rPr>
          <w:sz w:val="16"/>
        </w:rPr>
        <w:t xml:space="preserve"> very </w:t>
      </w:r>
      <w:r w:rsidRPr="00195CF9">
        <w:rPr>
          <w:rStyle w:val="StyleUnderline"/>
          <w:highlight w:val="green"/>
        </w:rPr>
        <w:t>important to reduce</w:t>
      </w:r>
      <w:r w:rsidRPr="00195CF9">
        <w:rPr>
          <w:sz w:val="16"/>
          <w:highlight w:val="green"/>
        </w:rPr>
        <w:t xml:space="preserve"> </w:t>
      </w:r>
      <w:r w:rsidRPr="00195CF9">
        <w:rPr>
          <w:rStyle w:val="StyleUnderline"/>
          <w:highlight w:val="green"/>
        </w:rPr>
        <w:t>the risk that</w:t>
      </w:r>
      <w:r w:rsidRPr="00E30B3C">
        <w:rPr>
          <w:sz w:val="16"/>
        </w:rPr>
        <w:t xml:space="preserve"> all intelligent </w:t>
      </w:r>
      <w:r w:rsidRPr="00195CF9">
        <w:rPr>
          <w:rStyle w:val="StyleUnderline"/>
          <w:highlight w:val="green"/>
        </w:rPr>
        <w:t>beings</w:t>
      </w:r>
      <w:r w:rsidRPr="00E30B3C">
        <w:rPr>
          <w:sz w:val="16"/>
        </w:rPr>
        <w:t xml:space="preserve"> on this planet </w:t>
      </w:r>
      <w:r w:rsidRPr="00195CF9">
        <w:rPr>
          <w:rStyle w:val="StyleUnderline"/>
          <w:highlight w:val="green"/>
        </w:rPr>
        <w:t>are eliminated by</w:t>
      </w:r>
      <w:r w:rsidRPr="00E30B3C">
        <w:rPr>
          <w:sz w:val="16"/>
        </w:rPr>
        <w:t xml:space="preserve"> an enormous </w:t>
      </w:r>
      <w:r w:rsidRPr="00195CF9">
        <w:rPr>
          <w:rStyle w:val="Emphasis"/>
          <w:highlight w:val="green"/>
        </w:rPr>
        <w:t>catastrophe</w:t>
      </w:r>
      <w:r w:rsidRPr="00E30B3C">
        <w:rPr>
          <w:sz w:val="16"/>
        </w:rPr>
        <w:t xml:space="preserve">, such as a nuclear war. How we might in fact try to reduce such existential risks is discussed elsewhere. My claim here is only that </w:t>
      </w:r>
      <w:r w:rsidRPr="00195CF9">
        <w:rPr>
          <w:rStyle w:val="StyleUnderline"/>
          <w:highlight w:val="green"/>
        </w:rPr>
        <w:t>we</w:t>
      </w:r>
      <w:r w:rsidRPr="00D1482A">
        <w:rPr>
          <w:rStyle w:val="StyleUnderline"/>
        </w:rPr>
        <w:t xml:space="preserve"> </w:t>
      </w:r>
      <w:r w:rsidRPr="00E30B3C">
        <w:rPr>
          <w:sz w:val="16"/>
        </w:rPr>
        <w:t xml:space="preserve">– </w:t>
      </w:r>
      <w:r w:rsidRPr="00D1482A">
        <w:rPr>
          <w:rStyle w:val="StyleUnderline"/>
        </w:rPr>
        <w:t>whether we’re consequentialists, deontologists, or virtue ethicists</w:t>
      </w:r>
      <w:r w:rsidRPr="00E30B3C">
        <w:rPr>
          <w:sz w:val="16"/>
        </w:rPr>
        <w:t xml:space="preserve"> – </w:t>
      </w:r>
      <w:r w:rsidRPr="00195CF9">
        <w:rPr>
          <w:rStyle w:val="StyleUnderline"/>
          <w:highlight w:val="green"/>
        </w:rPr>
        <w:t>should all agree</w:t>
      </w:r>
      <w:r w:rsidRPr="00D1482A">
        <w:rPr>
          <w:rStyle w:val="StyleUnderline"/>
        </w:rPr>
        <w:t xml:space="preserve"> that we should try </w:t>
      </w:r>
      <w:r w:rsidRPr="00195CF9">
        <w:rPr>
          <w:rStyle w:val="Emphasis"/>
          <w:highlight w:val="green"/>
        </w:rPr>
        <w:t>to save the world</w:t>
      </w:r>
      <w:r w:rsidRPr="00D1482A">
        <w:rPr>
          <w:rStyle w:val="Emphasis"/>
        </w:rPr>
        <w:t>.</w:t>
      </w:r>
      <w:r w:rsidRPr="00E30B3C">
        <w:rPr>
          <w:sz w:val="16"/>
        </w:rPr>
        <w:t xml:space="preserve">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sidRPr="00D1482A">
        <w:rPr>
          <w:rStyle w:val="StyleUnderline"/>
        </w:rPr>
        <w:t>There are so many possible future people that reducing existential risk is arguably the most important thing in the world</w:t>
      </w:r>
      <w:r w:rsidRPr="00E30B3C">
        <w:rPr>
          <w:sz w:val="16"/>
        </w:rPr>
        <w:t xml:space="preserve">, even if the well-being of these possible people were given only 0.001% as much weight as that of existing people. </w:t>
      </w:r>
      <w:r w:rsidRPr="00D1482A">
        <w:rPr>
          <w:rStyle w:val="StyleUnderline"/>
        </w:rPr>
        <w:t>Even on a wholly person-affecting view</w:t>
      </w:r>
      <w:r w:rsidRPr="00E30B3C">
        <w:rPr>
          <w:sz w:val="16"/>
        </w:rPr>
        <w:t xml:space="preserve"> – according to which there’s nothing (apart from effects on existing people) to be said in favor of creating happy people – </w:t>
      </w:r>
      <w:r w:rsidRPr="00D1482A">
        <w:rPr>
          <w:rStyle w:val="StyleUnderline"/>
        </w:rPr>
        <w:t>the case for reducing existential risk is very strong</w:t>
      </w:r>
      <w:r w:rsidRPr="00E30B3C">
        <w:rPr>
          <w:sz w:val="16"/>
        </w:rPr>
        <w:t xml:space="preserve">. As noted in this seminal paper, this case is strengthened by the fact that there’s a good chance that many existing people will, with the aid of life-extension technology, live very long and very </w:t>
      </w:r>
      <w:proofErr w:type="gramStart"/>
      <w:r w:rsidRPr="00E30B3C">
        <w:rPr>
          <w:sz w:val="16"/>
        </w:rPr>
        <w:t>high quality</w:t>
      </w:r>
      <w:proofErr w:type="gramEnd"/>
      <w:r w:rsidRPr="00E30B3C">
        <w:rPr>
          <w:sz w:val="16"/>
        </w:rPr>
        <w:t xml:space="preserve"> lives. </w:t>
      </w:r>
      <w:r w:rsidRPr="00D1482A">
        <w:rPr>
          <w:rStyle w:val="StyleUnderline"/>
        </w:rPr>
        <w:t>You might think what I have just argued applies to consequentialists only.</w:t>
      </w:r>
      <w:r w:rsidRPr="00E30B3C">
        <w:rPr>
          <w:sz w:val="16"/>
        </w:rPr>
        <w:t xml:space="preserve"> </w:t>
      </w:r>
      <w:r w:rsidRPr="00195CF9">
        <w:rPr>
          <w:rStyle w:val="StyleUnderline"/>
          <w:highlight w:val="green"/>
        </w:rPr>
        <w:t>There is a tendency to assume</w:t>
      </w:r>
      <w:r w:rsidRPr="00D1482A">
        <w:rPr>
          <w:rStyle w:val="StyleUnderline"/>
        </w:rPr>
        <w:t xml:space="preserve"> that, if an argument appeals to consequentialist considerations</w:t>
      </w:r>
      <w:r w:rsidRPr="00E30B3C">
        <w:rPr>
          <w:sz w:val="16"/>
        </w:rPr>
        <w:t xml:space="preserve"> (the goodness of outcomes), </w:t>
      </w:r>
      <w:r w:rsidRPr="00195CF9">
        <w:rPr>
          <w:rStyle w:val="Emphasis"/>
          <w:highlight w:val="green"/>
        </w:rPr>
        <w:t>it is irrelevant to non-consequentialists</w:t>
      </w:r>
      <w:r w:rsidRPr="00E30B3C">
        <w:rPr>
          <w:sz w:val="16"/>
        </w:rPr>
        <w:t xml:space="preserve">. </w:t>
      </w:r>
      <w:r w:rsidRPr="00D1482A">
        <w:rPr>
          <w:rStyle w:val="Emphasis"/>
        </w:rPr>
        <w:t xml:space="preserve">But </w:t>
      </w:r>
      <w:r w:rsidRPr="00195CF9">
        <w:rPr>
          <w:rStyle w:val="Emphasis"/>
          <w:highlight w:val="green"/>
        </w:rPr>
        <w:t>that is a</w:t>
      </w:r>
      <w:r w:rsidRPr="00D1482A">
        <w:rPr>
          <w:rStyle w:val="Emphasis"/>
        </w:rPr>
        <w:t xml:space="preserve"> huge </w:t>
      </w:r>
      <w:r w:rsidRPr="00195CF9">
        <w:rPr>
          <w:rStyle w:val="Emphasis"/>
          <w:highlight w:val="green"/>
        </w:rPr>
        <w:t>mistake</w:t>
      </w:r>
      <w:r w:rsidRPr="00E30B3C">
        <w:rPr>
          <w:sz w:val="16"/>
        </w:rPr>
        <w:t xml:space="preserve">. </w:t>
      </w:r>
      <w:r w:rsidRPr="00D1482A">
        <w:rPr>
          <w:rStyle w:val="StyleUnderline"/>
        </w:rPr>
        <w:t>Non-consequentialism is the view that there’s more that determines rightness</w:t>
      </w:r>
      <w:r w:rsidRPr="00E30B3C">
        <w:rPr>
          <w:sz w:val="16"/>
        </w:rPr>
        <w:t xml:space="preserve"> </w:t>
      </w:r>
      <w:r w:rsidRPr="00D1482A">
        <w:rPr>
          <w:rStyle w:val="StyleUnderline"/>
        </w:rPr>
        <w:t>than</w:t>
      </w:r>
      <w:r w:rsidRPr="00E30B3C">
        <w:rPr>
          <w:sz w:val="16"/>
        </w:rPr>
        <w:t xml:space="preserve"> the goodness of </w:t>
      </w:r>
      <w:r w:rsidRPr="00D1482A">
        <w:rPr>
          <w:rStyle w:val="StyleUnderline"/>
        </w:rPr>
        <w:t xml:space="preserve">consequences </w:t>
      </w:r>
      <w:r w:rsidRPr="00E30B3C">
        <w:rPr>
          <w:sz w:val="16"/>
        </w:rPr>
        <w:t xml:space="preserve">or outcomes; </w:t>
      </w:r>
      <w:r w:rsidRPr="00D1482A">
        <w:rPr>
          <w:rStyle w:val="Emphasis"/>
        </w:rPr>
        <w:t>it is not the view that the latter don’t matter</w:t>
      </w:r>
      <w:r w:rsidRPr="00E30B3C">
        <w:rPr>
          <w:sz w:val="16"/>
        </w:rPr>
        <w:t xml:space="preserve">. </w:t>
      </w:r>
      <w:r w:rsidRPr="00D1482A">
        <w:rPr>
          <w:rStyle w:val="StyleUnderline"/>
        </w:rPr>
        <w:t xml:space="preserve">Even </w:t>
      </w:r>
      <w:r w:rsidRPr="00E30B3C">
        <w:rPr>
          <w:sz w:val="16"/>
        </w:rPr>
        <w:t xml:space="preserve">John </w:t>
      </w:r>
      <w:r w:rsidRPr="00D1482A">
        <w:rPr>
          <w:rStyle w:val="Emphasis"/>
        </w:rPr>
        <w:t>Rawls wrote, “</w:t>
      </w:r>
      <w:r w:rsidRPr="00195CF9">
        <w:rPr>
          <w:rStyle w:val="Emphasis"/>
          <w:highlight w:val="green"/>
        </w:rPr>
        <w:t>All ethical doctrines worth our attention take consequences into account</w:t>
      </w:r>
      <w:r w:rsidRPr="00E30B3C">
        <w:rPr>
          <w:sz w:val="16"/>
        </w:rPr>
        <w:t xml:space="preserve"> in judging rightness. </w:t>
      </w:r>
      <w:r w:rsidRPr="00D1482A">
        <w:rPr>
          <w:rStyle w:val="StyleUnderline"/>
        </w:rPr>
        <w:t>One which did not would simply be irrational</w:t>
      </w:r>
      <w:r w:rsidRPr="00E30B3C">
        <w:rPr>
          <w:sz w:val="16"/>
        </w:rPr>
        <w:t xml:space="preserve">, crazy.” </w:t>
      </w:r>
      <w:r w:rsidRPr="00195CF9">
        <w:rPr>
          <w:rStyle w:val="Emphasis"/>
          <w:highlight w:val="green"/>
        </w:rPr>
        <w:t>Minimally plausible versions of</w:t>
      </w:r>
      <w:r w:rsidRPr="00D1482A">
        <w:rPr>
          <w:rStyle w:val="Emphasis"/>
        </w:rPr>
        <w:t xml:space="preserve"> deontology and </w:t>
      </w:r>
      <w:r w:rsidRPr="00195CF9">
        <w:rPr>
          <w:rStyle w:val="Emphasis"/>
          <w:highlight w:val="green"/>
        </w:rPr>
        <w:t>virtue ethics must be concerned</w:t>
      </w:r>
      <w:r w:rsidRPr="00D1482A">
        <w:rPr>
          <w:rStyle w:val="Emphasis"/>
        </w:rPr>
        <w:t xml:space="preserve"> in part </w:t>
      </w:r>
      <w:r w:rsidRPr="00195CF9">
        <w:rPr>
          <w:rStyle w:val="Emphasis"/>
          <w:highlight w:val="green"/>
        </w:rPr>
        <w:t>with promoting the good, from an impartial point of view</w:t>
      </w:r>
      <w:r w:rsidRPr="00E30B3C">
        <w:rPr>
          <w:sz w:val="16"/>
        </w:rPr>
        <w:t xml:space="preserve">. </w:t>
      </w:r>
      <w:r w:rsidRPr="00D1482A">
        <w:rPr>
          <w:rStyle w:val="StyleUnderline"/>
        </w:rPr>
        <w:t xml:space="preserve">They’d thus imply </w:t>
      </w:r>
      <w:r w:rsidRPr="00D1482A">
        <w:rPr>
          <w:rStyle w:val="Emphasis"/>
        </w:rPr>
        <w:t>very strong reasons</w:t>
      </w:r>
      <w:r w:rsidRPr="00D1482A">
        <w:rPr>
          <w:rStyle w:val="StyleUnderline"/>
        </w:rPr>
        <w:t xml:space="preserve"> to reduce existential risk</w:t>
      </w:r>
      <w:r w:rsidRPr="00E30B3C">
        <w:rPr>
          <w:sz w:val="16"/>
        </w:rPr>
        <w:t xml:space="preserve">,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sidRPr="00D1482A">
        <w:rPr>
          <w:rStyle w:val="StyleUnderline"/>
        </w:rPr>
        <w:t>Even egoism</w:t>
      </w:r>
      <w:r w:rsidRPr="00E30B3C">
        <w:rPr>
          <w:sz w:val="16"/>
        </w:rPr>
        <w:t xml:space="preserve">, the view that each agent should maximize her own good, </w:t>
      </w:r>
      <w:r w:rsidRPr="00D1482A">
        <w:rPr>
          <w:rStyle w:val="StyleUnderline"/>
        </w:rPr>
        <w:t xml:space="preserve">might imply strong reasons to reduce existential risk. </w:t>
      </w:r>
      <w:r w:rsidRPr="00E30B3C">
        <w:rPr>
          <w:sz w:val="16"/>
        </w:rPr>
        <w:t xml:space="preserve">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w:t>
      </w:r>
      <w:r w:rsidRPr="00D1482A">
        <w:rPr>
          <w:rStyle w:val="Emphasis"/>
        </w:rPr>
        <w:t>most of what makes our lives go well would be undermined if there were no future generations</w:t>
      </w:r>
      <w:r w:rsidRPr="00E30B3C">
        <w:rPr>
          <w:sz w:val="16"/>
        </w:rPr>
        <w:t xml:space="preserve"> of intelligent persons. On his view, my life would contain vastly less well-being if (say) a year after my death the world came to an end. </w:t>
      </w:r>
      <w:r w:rsidRPr="00D1482A">
        <w:rPr>
          <w:rStyle w:val="StyleUnderline"/>
        </w:rPr>
        <w:t>So obviously</w:t>
      </w:r>
      <w:r w:rsidRPr="00E30B3C">
        <w:rPr>
          <w:sz w:val="16"/>
        </w:rPr>
        <w:t xml:space="preserve"> if Scheffler were right </w:t>
      </w:r>
      <w:r w:rsidRPr="00D1482A">
        <w:rPr>
          <w:rStyle w:val="StyleUnderline"/>
        </w:rPr>
        <w:t>I’d have very strong reason to reduce existential risk</w:t>
      </w:r>
      <w:r w:rsidRPr="00E30B3C">
        <w:rPr>
          <w:sz w:val="16"/>
        </w:rPr>
        <w:t xml:space="preserve">. </w:t>
      </w:r>
      <w:r w:rsidRPr="00D1482A">
        <w:rPr>
          <w:rStyle w:val="Emphasis"/>
        </w:rPr>
        <w:t>We should also take into account moral uncertainty.</w:t>
      </w:r>
      <w:r w:rsidRPr="00E30B3C">
        <w:rPr>
          <w:sz w:val="16"/>
        </w:rPr>
        <w:t xml:space="preserve"> W</w:t>
      </w:r>
      <w:r w:rsidRPr="00D1482A">
        <w:rPr>
          <w:rStyle w:val="StyleUnderline"/>
        </w:rPr>
        <w:t>hat is it reasonable for one to do, when one is uncertain</w:t>
      </w:r>
      <w:r w:rsidRPr="00E30B3C">
        <w:rPr>
          <w:sz w:val="16"/>
        </w:rPr>
        <w:t xml:space="preserve"> not (only</w:t>
      </w:r>
      <w:r w:rsidRPr="00D1482A">
        <w:rPr>
          <w:rStyle w:val="StyleUnderline"/>
        </w:rPr>
        <w:t>) about</w:t>
      </w:r>
      <w:r w:rsidRPr="00E30B3C">
        <w:rPr>
          <w:sz w:val="16"/>
        </w:rPr>
        <w:t xml:space="preserve"> the empirical facts, but also about the </w:t>
      </w:r>
      <w:r w:rsidRPr="00D1482A">
        <w:rPr>
          <w:rStyle w:val="StyleUnderline"/>
        </w:rPr>
        <w:t>moral facts?</w:t>
      </w:r>
      <w:r w:rsidRPr="00E30B3C">
        <w:rPr>
          <w:sz w:val="16"/>
        </w:rPr>
        <w:t xml:space="preserve"> I’ve just argued that there’s agreement among minimally plausible ethical views that we have strong reason to reduce existential risk – not only consequentialists, but also deontologists, virtue ethicists, and sophisticated egoists should agree. But even </w:t>
      </w:r>
      <w:r w:rsidRPr="00D1482A">
        <w:rPr>
          <w:rStyle w:val="StyleUnderline"/>
        </w:rPr>
        <w:t xml:space="preserve">those </w:t>
      </w:r>
      <w:r w:rsidRPr="00E30B3C">
        <w:rPr>
          <w:sz w:val="16"/>
        </w:rPr>
        <w:t xml:space="preserve">(hedonistic egoists) </w:t>
      </w:r>
      <w:r w:rsidRPr="00D1482A">
        <w:rPr>
          <w:rStyle w:val="Emphasis"/>
        </w:rPr>
        <w:t>who disagree should have a significant level of confidence that they are mistaken,</w:t>
      </w:r>
      <w:r w:rsidRPr="00E30B3C">
        <w:rPr>
          <w:sz w:val="16"/>
        </w:rPr>
        <w:t xml:space="preserve"> and that one of the above views is correct. </w:t>
      </w:r>
      <w:r w:rsidRPr="00D1482A">
        <w:rPr>
          <w:rStyle w:val="StyleUnderline"/>
        </w:rPr>
        <w:t>Even if they were 90% sure that their view is the correct one</w:t>
      </w:r>
      <w:r w:rsidRPr="00E30B3C">
        <w:rPr>
          <w:sz w:val="16"/>
        </w:rPr>
        <w:t xml:space="preserve"> (and 10% sure that one of these other ones is correct), </w:t>
      </w:r>
      <w:r w:rsidRPr="00D1482A">
        <w:rPr>
          <w:rStyle w:val="Emphasis"/>
        </w:rPr>
        <w:t>they would have pretty strong reason, from the standpoint of moral uncertainty, to reduce existential risk</w:t>
      </w:r>
      <w:r w:rsidRPr="00E30B3C">
        <w:rPr>
          <w:sz w:val="16"/>
        </w:rPr>
        <w:t xml:space="preserve">. Perhaps most disturbingly still, </w:t>
      </w:r>
      <w:r w:rsidRPr="00195CF9">
        <w:rPr>
          <w:rStyle w:val="StyleUnderline"/>
          <w:highlight w:val="green"/>
        </w:rPr>
        <w:t>even if we are</w:t>
      </w:r>
      <w:r w:rsidRPr="00D1482A">
        <w:rPr>
          <w:rStyle w:val="StyleUnderline"/>
        </w:rPr>
        <w:t xml:space="preserve"> only </w:t>
      </w:r>
      <w:r w:rsidRPr="00195CF9">
        <w:rPr>
          <w:rStyle w:val="StyleUnderline"/>
          <w:highlight w:val="green"/>
        </w:rPr>
        <w:t>1% sure that the well-being of</w:t>
      </w:r>
      <w:r w:rsidRPr="00D1482A">
        <w:rPr>
          <w:rStyle w:val="StyleUnderline"/>
        </w:rPr>
        <w:t xml:space="preserve"> possible </w:t>
      </w:r>
      <w:r w:rsidRPr="00195CF9">
        <w:rPr>
          <w:rStyle w:val="StyleUnderline"/>
          <w:highlight w:val="green"/>
        </w:rPr>
        <w:t>future people matters</w:t>
      </w:r>
      <w:r w:rsidRPr="00E30B3C">
        <w:rPr>
          <w:sz w:val="16"/>
        </w:rPr>
        <w:t xml:space="preserve">, it is at least arguable that, from the standpoint of moral uncertainty, </w:t>
      </w:r>
      <w:r w:rsidRPr="00195CF9">
        <w:rPr>
          <w:rStyle w:val="Emphasis"/>
          <w:highlight w:val="green"/>
        </w:rPr>
        <w:t>reducing existential risk is the most important thing in the world</w:t>
      </w:r>
      <w:r w:rsidRPr="00E30B3C">
        <w:rPr>
          <w:sz w:val="16"/>
        </w:rPr>
        <w:t xml:space="preserve">. Again, this is largely </w:t>
      </w:r>
      <w:r w:rsidRPr="00D1482A">
        <w:rPr>
          <w:rStyle w:val="StyleUnderline"/>
        </w:rPr>
        <w:t>for the reason that there are so many people who could exist in the future –</w:t>
      </w:r>
      <w:r w:rsidRPr="00E30B3C">
        <w:rPr>
          <w:sz w:val="16"/>
        </w:rPr>
        <w:t xml:space="preserve"> there are trillions upon trillions… upon trillions. (For more on this and other related issues, see this excellent dissertation</w:t>
      </w:r>
      <w:r w:rsidRPr="00D1482A">
        <w:rPr>
          <w:rStyle w:val="StyleUnderline"/>
        </w:rPr>
        <w:t>). Of course, it is uncertain whether these untold trillions would, in general, have good lives</w:t>
      </w:r>
      <w:r w:rsidRPr="00E30B3C">
        <w:rPr>
          <w:sz w:val="16"/>
        </w:rPr>
        <w:t>. It’s possible they’ll be miserable</w:t>
      </w:r>
      <w:r w:rsidRPr="00E30B3C">
        <w:rPr>
          <w:rStyle w:val="StyleUnderline"/>
        </w:rPr>
        <w:t>. It is enough</w:t>
      </w:r>
      <w:r w:rsidRPr="00E30B3C">
        <w:rPr>
          <w:sz w:val="16"/>
        </w:rPr>
        <w:t xml:space="preserve"> for my claim </w:t>
      </w:r>
      <w:r w:rsidRPr="00E30B3C">
        <w:rPr>
          <w:rStyle w:val="StyleUnderline"/>
        </w:rPr>
        <w:t>that there is moral agreement in the relevant sense if, at least given certain empirical claims about what future lives would most likely be like, all minimally plausible moral views would converge on the conclusion that we should try to save the world</w:t>
      </w:r>
      <w:r w:rsidRPr="00E30B3C">
        <w:rPr>
          <w:sz w:val="16"/>
        </w:rPr>
        <w:t xml:space="preserve">.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w:t>
      </w:r>
      <w:r w:rsidRPr="00195CF9">
        <w:rPr>
          <w:rStyle w:val="StyleUnderline"/>
          <w:highlight w:val="green"/>
        </w:rPr>
        <w:t>even if things did not go well</w:t>
      </w:r>
      <w:r w:rsidRPr="00E30B3C">
        <w:rPr>
          <w:rStyle w:val="StyleUnderline"/>
        </w:rPr>
        <w:t xml:space="preserve"> for our ancestors, </w:t>
      </w:r>
      <w:r w:rsidRPr="00195CF9">
        <w:rPr>
          <w:rStyle w:val="StyleUnderline"/>
          <w:highlight w:val="green"/>
        </w:rPr>
        <w:t>I am optimistic</w:t>
      </w:r>
      <w:r w:rsidRPr="00E30B3C">
        <w:rPr>
          <w:rStyle w:val="StyleUnderline"/>
        </w:rPr>
        <w:t xml:space="preserve"> that </w:t>
      </w:r>
      <w:r w:rsidRPr="00195CF9">
        <w:rPr>
          <w:rStyle w:val="StyleUnderline"/>
          <w:highlight w:val="green"/>
        </w:rPr>
        <w:t>they will</w:t>
      </w:r>
      <w:r w:rsidRPr="00E30B3C">
        <w:rPr>
          <w:rStyle w:val="StyleUnderline"/>
        </w:rPr>
        <w:t xml:space="preserve"> overall go fantastically well </w:t>
      </w:r>
      <w:r w:rsidRPr="00195CF9">
        <w:rPr>
          <w:rStyle w:val="StyleUnderline"/>
          <w:highlight w:val="green"/>
        </w:rPr>
        <w:t>for</w:t>
      </w:r>
      <w:r w:rsidRPr="00E30B3C">
        <w:rPr>
          <w:rStyle w:val="StyleUnderline"/>
        </w:rPr>
        <w:t xml:space="preserve"> </w:t>
      </w:r>
      <w:r w:rsidRPr="00195CF9">
        <w:rPr>
          <w:rStyle w:val="StyleUnderline"/>
          <w:highlight w:val="green"/>
        </w:rPr>
        <w:t>our descendants</w:t>
      </w:r>
      <w:r w:rsidRPr="00E30B3C">
        <w:rPr>
          <w:rStyle w:val="StyleUnderline"/>
        </w:rPr>
        <w:t>, if we allow them to</w:t>
      </w:r>
      <w:r w:rsidRPr="00E30B3C">
        <w:rPr>
          <w:sz w:val="16"/>
        </w:rPr>
        <w:t xml:space="preserve">. I suspect that </w:t>
      </w:r>
      <w:r w:rsidRPr="00E30B3C">
        <w:rPr>
          <w:rStyle w:val="StyleUnderline"/>
        </w:rPr>
        <w:t>most of us alive today</w:t>
      </w:r>
      <w:r w:rsidRPr="00E30B3C">
        <w:rPr>
          <w:sz w:val="16"/>
        </w:rPr>
        <w:t xml:space="preserve"> – at least those of us not suffering from extreme illness or poverty – </w:t>
      </w:r>
      <w:r w:rsidRPr="00E30B3C">
        <w:rPr>
          <w:rStyle w:val="StyleUnderline"/>
        </w:rPr>
        <w:t>have lives that are well worth living, and that things will continue to improve</w:t>
      </w:r>
      <w:r w:rsidRPr="00E30B3C">
        <w:rPr>
          <w:sz w:val="16"/>
        </w:rPr>
        <w:t>. Derek Parfit, whose work has emphasized future generations as well as agreement in ethics, described our situation clearly and accurately: “We live during the hinge of history. 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p w14:paraId="53984C23" w14:textId="77777777" w:rsidR="00A53021" w:rsidRPr="00B55AD5" w:rsidRDefault="00A53021" w:rsidP="00A53021"/>
    <w:p w14:paraId="699C6B58" w14:textId="77777777" w:rsidR="00AC4C76" w:rsidRPr="00AC4C76" w:rsidRDefault="00AC4C76" w:rsidP="00AC4C76"/>
    <w:p w14:paraId="4C0096D7" w14:textId="77777777" w:rsidR="00B1368C" w:rsidRDefault="00B1368C" w:rsidP="00B1368C">
      <w:pPr>
        <w:pStyle w:val="Heading2"/>
        <w:rPr>
          <w:rFonts w:cs="Times New Roman"/>
          <w:caps/>
        </w:rPr>
      </w:pPr>
      <w:r>
        <w:rPr>
          <w:rFonts w:cs="Times New Roman"/>
          <w:caps/>
        </w:rPr>
        <w:t>***US Hegemony BAD</w:t>
      </w:r>
    </w:p>
    <w:p w14:paraId="4DA7A406" w14:textId="77777777" w:rsidR="00B1368C" w:rsidRDefault="00B1368C" w:rsidP="00B1368C">
      <w:pPr>
        <w:pStyle w:val="Heading3"/>
        <w:rPr>
          <w:rFonts w:eastAsia="Calibri"/>
        </w:rPr>
      </w:pPr>
      <w:r>
        <w:rPr>
          <w:rFonts w:eastAsia="Calibri"/>
        </w:rPr>
        <w:t>*** Impact turn – Great Power War</w:t>
      </w:r>
    </w:p>
    <w:p w14:paraId="334C65ED" w14:textId="77777777" w:rsidR="00B1368C" w:rsidRDefault="00B1368C" w:rsidP="00B1368C">
      <w:pPr>
        <w:pStyle w:val="Heading4"/>
        <w:rPr>
          <w:rFonts w:eastAsia="Calibri"/>
        </w:rPr>
      </w:pPr>
      <w:r>
        <w:rPr>
          <w:rFonts w:eastAsia="Calibri"/>
        </w:rPr>
        <w:t xml:space="preserve">A supreme US-led world would increase chance for great power war to 60% </w:t>
      </w:r>
    </w:p>
    <w:p w14:paraId="14EF1695" w14:textId="77777777" w:rsidR="00B1368C" w:rsidRDefault="00B1368C" w:rsidP="00B1368C">
      <w:r w:rsidRPr="78A856D0">
        <w:rPr>
          <w:rFonts w:eastAsia="Calibri"/>
          <w:b/>
          <w:bCs/>
          <w:sz w:val="26"/>
          <w:szCs w:val="26"/>
        </w:rPr>
        <w:t>Monteiro, 2012</w:t>
      </w:r>
      <w:r w:rsidRPr="78A856D0">
        <w:rPr>
          <w:rFonts w:eastAsia="Calibri"/>
          <w:b/>
          <w:bCs/>
          <w:sz w:val="19"/>
          <w:szCs w:val="19"/>
        </w:rPr>
        <w:t xml:space="preserve"> </w:t>
      </w:r>
      <w:r w:rsidRPr="78A856D0">
        <w:rPr>
          <w:rFonts w:eastAsia="Calibri"/>
          <w:sz w:val="16"/>
          <w:szCs w:val="16"/>
        </w:rPr>
        <w:t xml:space="preserve">(Nuno, Associate Professor of Political Science @ Yale University research fellow at the Whitney and Betty MacMillan Center for International and Area Studies and a fellow of Branford College PhD in Political Science from the University of Chicago, “Unrest Assured Why Unipolarity Is Not Needed”, Winter 2012, MIT Press Journals, International Security, </w:t>
      </w:r>
      <w:hyperlink r:id="rId13">
        <w:r w:rsidRPr="78A856D0">
          <w:rPr>
            <w:rStyle w:val="Hyperlink"/>
            <w:rFonts w:eastAsia="Calibri"/>
            <w:sz w:val="16"/>
            <w:szCs w:val="16"/>
          </w:rPr>
          <w:t>http://www.mitpressjournals.org/doi/pdf/10.1162/ISEC_a_00064</w:t>
        </w:r>
      </w:hyperlink>
      <w:r w:rsidRPr="78A856D0">
        <w:rPr>
          <w:rFonts w:eastAsia="Calibri"/>
          <w:sz w:val="16"/>
          <w:szCs w:val="16"/>
        </w:rPr>
        <w:t>) ANS</w:t>
      </w:r>
    </w:p>
    <w:p w14:paraId="334211AB" w14:textId="77777777" w:rsidR="00B1368C" w:rsidRDefault="00B1368C" w:rsidP="00B1368C">
      <w:pPr>
        <w:rPr>
          <w:rFonts w:eastAsia="Calibri"/>
          <w:sz w:val="16"/>
          <w:szCs w:val="16"/>
        </w:rPr>
      </w:pPr>
      <w:r w:rsidRPr="78A856D0">
        <w:rPr>
          <w:rFonts w:eastAsia="Calibri"/>
          <w:u w:val="single"/>
        </w:rPr>
        <w:t>How well, then, does the argument that unipolar systems are peaceful account for the first two decades of unipolarity since the end of the Cold War?</w:t>
      </w:r>
      <w:r w:rsidRPr="78A856D0">
        <w:rPr>
          <w:rFonts w:eastAsia="Calibri"/>
          <w:sz w:val="16"/>
          <w:szCs w:val="16"/>
        </w:rPr>
        <w:t xml:space="preserve"> Table 1 presents a list of great powers divided into three periods: 1816 to </w:t>
      </w:r>
      <w:proofErr w:type="gramStart"/>
      <w:r w:rsidRPr="78A856D0">
        <w:rPr>
          <w:rFonts w:eastAsia="Calibri"/>
          <w:sz w:val="16"/>
          <w:szCs w:val="16"/>
        </w:rPr>
        <w:t>1945,  multipolarity</w:t>
      </w:r>
      <w:proofErr w:type="gramEnd"/>
      <w:r w:rsidRPr="78A856D0">
        <w:rPr>
          <w:rFonts w:eastAsia="Calibri"/>
          <w:sz w:val="16"/>
          <w:szCs w:val="16"/>
        </w:rPr>
        <w:t xml:space="preserve">; 1946 to 1989, bipolarity; and since 1990, unipolarity.46 Table 2 presents summary data about the incidence of war during each of these periods. </w:t>
      </w:r>
      <w:r w:rsidRPr="00624CE1">
        <w:rPr>
          <w:rFonts w:eastAsia="Calibri"/>
          <w:b/>
          <w:bCs/>
          <w:highlight w:val="yellow"/>
          <w:u w:val="single"/>
        </w:rPr>
        <w:t>Unipolarity is the most conflict prone of all the systems</w:t>
      </w:r>
      <w:r w:rsidRPr="78A856D0">
        <w:rPr>
          <w:rFonts w:eastAsia="Calibri"/>
          <w:u w:val="single"/>
        </w:rPr>
        <w:t xml:space="preserve">, according to at least two important criteria: </w:t>
      </w:r>
      <w:r w:rsidRPr="78A856D0">
        <w:rPr>
          <w:rFonts w:eastAsia="Calibri"/>
          <w:b/>
          <w:bCs/>
          <w:u w:val="single"/>
        </w:rPr>
        <w:t xml:space="preserve">the percentage of years </w:t>
      </w:r>
      <w:r w:rsidRPr="78A856D0">
        <w:rPr>
          <w:rFonts w:eastAsia="Calibri"/>
          <w:u w:val="single"/>
        </w:rPr>
        <w:t xml:space="preserve">that great powers spend at war and </w:t>
      </w:r>
      <w:r w:rsidRPr="78A856D0">
        <w:rPr>
          <w:rFonts w:eastAsia="Calibri"/>
          <w:b/>
          <w:bCs/>
          <w:u w:val="single"/>
        </w:rPr>
        <w:t xml:space="preserve">the incidence of war </w:t>
      </w:r>
      <w:r w:rsidRPr="78A856D0">
        <w:rPr>
          <w:rFonts w:eastAsia="Calibri"/>
          <w:u w:val="single"/>
        </w:rPr>
        <w:t xml:space="preserve">involving great powers. </w:t>
      </w:r>
      <w:r w:rsidRPr="00624CE1">
        <w:rPr>
          <w:rFonts w:eastAsia="Calibri"/>
          <w:highlight w:val="yellow"/>
          <w:u w:val="single"/>
        </w:rPr>
        <w:t>In multipolarity, 18 percent of</w:t>
      </w:r>
      <w:r w:rsidRPr="78A856D0">
        <w:rPr>
          <w:rFonts w:eastAsia="Calibri"/>
          <w:u w:val="single"/>
        </w:rPr>
        <w:t xml:space="preserve"> great power </w:t>
      </w:r>
      <w:r w:rsidRPr="00624CE1">
        <w:rPr>
          <w:rFonts w:eastAsia="Calibri"/>
          <w:highlight w:val="yellow"/>
          <w:u w:val="single"/>
        </w:rPr>
        <w:t>years were spent at war</w:t>
      </w:r>
      <w:r w:rsidRPr="78A856D0">
        <w:rPr>
          <w:rFonts w:eastAsia="Calibri"/>
          <w:u w:val="single"/>
        </w:rPr>
        <w:t xml:space="preserve">. In bipolarity, the ratio is 16 percent.  </w:t>
      </w:r>
      <w:r w:rsidRPr="00624CE1">
        <w:rPr>
          <w:rFonts w:eastAsia="Calibri"/>
          <w:highlight w:val="yellow"/>
          <w:u w:val="single"/>
        </w:rPr>
        <w:t>In unipolarity</w:t>
      </w:r>
      <w:r w:rsidRPr="78A856D0">
        <w:rPr>
          <w:rFonts w:eastAsia="Calibri"/>
          <w:u w:val="single"/>
        </w:rPr>
        <w:t xml:space="preserve">, however, </w:t>
      </w:r>
      <w:r w:rsidRPr="00624CE1">
        <w:rPr>
          <w:rFonts w:eastAsia="Calibri"/>
          <w:highlight w:val="yellow"/>
          <w:u w:val="single"/>
        </w:rPr>
        <w:t xml:space="preserve">a remarkable </w:t>
      </w:r>
      <w:r w:rsidRPr="00624CE1">
        <w:rPr>
          <w:rFonts w:eastAsia="Calibri"/>
          <w:b/>
          <w:bCs/>
          <w:highlight w:val="yellow"/>
          <w:u w:val="single"/>
        </w:rPr>
        <w:t xml:space="preserve">59 percent </w:t>
      </w:r>
      <w:r w:rsidRPr="00624CE1">
        <w:rPr>
          <w:rFonts w:eastAsia="Calibri"/>
          <w:highlight w:val="yellow"/>
          <w:u w:val="single"/>
        </w:rPr>
        <w:t>of</w:t>
      </w:r>
      <w:r w:rsidRPr="78A856D0">
        <w:rPr>
          <w:rFonts w:eastAsia="Calibri"/>
          <w:u w:val="single"/>
        </w:rPr>
        <w:t xml:space="preserve"> great power </w:t>
      </w:r>
      <w:r w:rsidRPr="00624CE1">
        <w:rPr>
          <w:rFonts w:eastAsia="Calibri"/>
          <w:highlight w:val="yellow"/>
          <w:u w:val="single"/>
        </w:rPr>
        <w:t>years</w:t>
      </w:r>
      <w:r w:rsidRPr="78A856D0">
        <w:rPr>
          <w:rFonts w:eastAsia="Calibri"/>
          <w:u w:val="single"/>
        </w:rPr>
        <w:t xml:space="preserve"> until now </w:t>
      </w:r>
      <w:r w:rsidRPr="00624CE1">
        <w:rPr>
          <w:rFonts w:eastAsia="Calibri"/>
          <w:highlight w:val="yellow"/>
          <w:u w:val="single"/>
        </w:rPr>
        <w:t>were spent at war</w:t>
      </w:r>
      <w:r w:rsidRPr="78A856D0">
        <w:rPr>
          <w:rFonts w:eastAsia="Calibri"/>
          <w:u w:val="single"/>
        </w:rPr>
        <w:t xml:space="preserve">. </w:t>
      </w:r>
      <w:r w:rsidRPr="78A856D0">
        <w:rPr>
          <w:rFonts w:eastAsia="Calibri"/>
          <w:b/>
          <w:bCs/>
          <w:u w:val="single"/>
        </w:rPr>
        <w:t>This is by far the highest percentage in all three systems</w:t>
      </w:r>
      <w:r w:rsidRPr="78A856D0">
        <w:rPr>
          <w:rFonts w:eastAsia="Calibri"/>
          <w:u w:val="single"/>
        </w:rPr>
        <w:t>.</w:t>
      </w:r>
      <w:r w:rsidRPr="78A856D0">
        <w:rPr>
          <w:rFonts w:eastAsia="Calibri"/>
          <w:sz w:val="16"/>
          <w:szCs w:val="16"/>
        </w:rPr>
        <w:t xml:space="preserve"> Furthermore, during periods of multipolarity and bipolarity, </w:t>
      </w:r>
      <w:r w:rsidRPr="00624CE1">
        <w:rPr>
          <w:rFonts w:eastAsia="Calibri"/>
          <w:highlight w:val="yellow"/>
          <w:u w:val="single"/>
        </w:rPr>
        <w:t>the probability that war involving a great power would break out</w:t>
      </w:r>
      <w:r w:rsidRPr="78A856D0">
        <w:rPr>
          <w:rFonts w:eastAsia="Calibri"/>
          <w:u w:val="single"/>
        </w:rPr>
        <w:t xml:space="preserve"> in any given year was, respectively, 4.2 percent and 3.4 percent.  Under unipolarity, it </w:t>
      </w:r>
      <w:r w:rsidRPr="00624CE1">
        <w:rPr>
          <w:rFonts w:eastAsia="Calibri"/>
          <w:highlight w:val="yellow"/>
          <w:u w:val="single"/>
        </w:rPr>
        <w:t>is 18.2 percent</w:t>
      </w:r>
      <w:r w:rsidRPr="78A856D0">
        <w:rPr>
          <w:rFonts w:eastAsia="Calibri"/>
          <w:u w:val="single"/>
        </w:rPr>
        <w:t xml:space="preserve">—or </w:t>
      </w:r>
      <w:r w:rsidRPr="00624CE1">
        <w:rPr>
          <w:rFonts w:eastAsia="Calibri"/>
          <w:b/>
          <w:bCs/>
          <w:highlight w:val="yellow"/>
          <w:u w:val="single"/>
        </w:rPr>
        <w:t>more than four times higher</w:t>
      </w:r>
      <w:r w:rsidRPr="78A856D0">
        <w:rPr>
          <w:rFonts w:eastAsia="Calibri"/>
          <w:u w:val="single"/>
        </w:rPr>
        <w:t xml:space="preserve">.47 </w:t>
      </w:r>
      <w:r w:rsidRPr="00624CE1">
        <w:rPr>
          <w:rFonts w:eastAsia="Calibri"/>
          <w:highlight w:val="yellow"/>
          <w:u w:val="single"/>
        </w:rPr>
        <w:t>These figures provide</w:t>
      </w:r>
      <w:r w:rsidRPr="78A856D0">
        <w:rPr>
          <w:rFonts w:eastAsia="Calibri"/>
          <w:u w:val="single"/>
        </w:rPr>
        <w:t xml:space="preserve"> </w:t>
      </w:r>
      <w:r w:rsidRPr="00624CE1">
        <w:rPr>
          <w:rFonts w:eastAsia="Calibri"/>
          <w:b/>
          <w:bCs/>
          <w:highlight w:val="yellow"/>
          <w:u w:val="single"/>
        </w:rPr>
        <w:t>no evidence that unipolarity is peaceful</w:t>
      </w:r>
      <w:r w:rsidRPr="78A856D0">
        <w:rPr>
          <w:rFonts w:eastAsia="Calibri"/>
          <w:u w:val="single"/>
        </w:rPr>
        <w:t>.</w:t>
      </w:r>
      <w:r w:rsidRPr="78A856D0">
        <w:rPr>
          <w:rFonts w:eastAsia="Calibri"/>
          <w:sz w:val="16"/>
          <w:szCs w:val="16"/>
        </w:rPr>
        <w:t>48</w:t>
      </w:r>
    </w:p>
    <w:p w14:paraId="08ACA82A" w14:textId="77777777" w:rsidR="00B1368C" w:rsidRDefault="00B1368C" w:rsidP="00B1368C"/>
    <w:p w14:paraId="62BBFAF8" w14:textId="77777777" w:rsidR="00B1368C" w:rsidRPr="004C5850" w:rsidRDefault="00B1368C" w:rsidP="00B1368C">
      <w:pPr>
        <w:keepNext/>
        <w:keepLines/>
        <w:spacing w:before="40" w:line="256" w:lineRule="auto"/>
        <w:outlineLvl w:val="3"/>
        <w:rPr>
          <w:rFonts w:eastAsia="Times New Roman" w:cs="Times New Roman"/>
          <w:b/>
          <w:iCs/>
          <w:sz w:val="28"/>
        </w:rPr>
      </w:pPr>
      <w:bookmarkStart w:id="1" w:name="_Hlk524786622"/>
      <w:r w:rsidRPr="004C5850">
        <w:rPr>
          <w:rFonts w:eastAsia="Times New Roman" w:cs="Times New Roman"/>
          <w:b/>
          <w:iCs/>
          <w:sz w:val="28"/>
        </w:rPr>
        <w:t xml:space="preserve">Great power war </w:t>
      </w:r>
      <w:r>
        <w:rPr>
          <w:rFonts w:eastAsia="Times New Roman" w:cs="Times New Roman"/>
          <w:b/>
          <w:iCs/>
          <w:sz w:val="28"/>
        </w:rPr>
        <w:t>causes</w:t>
      </w:r>
      <w:r w:rsidRPr="004C5850">
        <w:rPr>
          <w:rFonts w:eastAsia="Times New Roman" w:cs="Times New Roman"/>
          <w:b/>
          <w:iCs/>
          <w:sz w:val="28"/>
        </w:rPr>
        <w:t xml:space="preserve"> extinction</w:t>
      </w:r>
    </w:p>
    <w:p w14:paraId="6097E045" w14:textId="77777777" w:rsidR="00B1368C" w:rsidRPr="004C5850" w:rsidRDefault="00B1368C" w:rsidP="00B1368C">
      <w:pPr>
        <w:spacing w:line="256" w:lineRule="auto"/>
        <w:rPr>
          <w:rFonts w:eastAsia="Calibri" w:cs="Times New Roman"/>
        </w:rPr>
      </w:pPr>
      <w:r w:rsidRPr="004C5850">
        <w:rPr>
          <w:rFonts w:eastAsia="Calibri" w:cs="Times New Roman"/>
        </w:rPr>
        <w:t xml:space="preserve">Hans </w:t>
      </w:r>
      <w:r w:rsidRPr="004C5850">
        <w:rPr>
          <w:rFonts w:eastAsia="Calibri" w:cs="Times New Roman"/>
          <w:b/>
          <w:bCs/>
          <w:sz w:val="28"/>
        </w:rPr>
        <w:t>Binnendijk 16</w:t>
      </w:r>
      <w:r w:rsidRPr="004C5850">
        <w:rPr>
          <w:rFonts w:eastAsia="Calibri" w:cs="Times New Roman"/>
        </w:rPr>
        <w:t xml:space="preserve">, Senior Fellow at the Center for Transatlantic Relations at the Johns Hopkins University Paul H. Nitze School of Advanced International Studies, January 2016, “Friends, Foes, and Future Directions: U.S. Partnerships in a Turbulent World,” </w:t>
      </w:r>
      <w:hyperlink r:id="rId14" w:history="1">
        <w:r w:rsidRPr="004C5850">
          <w:rPr>
            <w:rFonts w:eastAsia="Calibri" w:cs="Times New Roman"/>
            <w:color w:val="000000"/>
            <w:u w:val="single"/>
          </w:rPr>
          <w:t>http://www.rand.org/content/dam/rand/pubs/research_reports/RR1200/RR1210/RAND_RR1210.pdf</w:t>
        </w:r>
      </w:hyperlink>
      <w:r w:rsidRPr="004C5850">
        <w:rPr>
          <w:rFonts w:eastAsia="Calibri" w:cs="Times New Roman"/>
        </w:rPr>
        <w:t xml:space="preserve"> </w:t>
      </w:r>
      <w:r w:rsidRPr="004C5850">
        <w:rPr>
          <w:rFonts w:eastAsia="Calibri" w:cs="Times New Roman"/>
          <w:color w:val="FFFFFF" w:themeColor="background1"/>
        </w:rPr>
        <w:t>what’s up Miss Beck</w:t>
      </w:r>
    </w:p>
    <w:p w14:paraId="3D83B1A6" w14:textId="77777777" w:rsidR="00B1368C" w:rsidRPr="004C5850" w:rsidRDefault="00B1368C" w:rsidP="00B1368C">
      <w:pPr>
        <w:spacing w:line="256" w:lineRule="auto"/>
        <w:rPr>
          <w:rFonts w:eastAsia="Calibri" w:cs="Times New Roman"/>
          <w:sz w:val="16"/>
          <w:szCs w:val="16"/>
        </w:rPr>
      </w:pPr>
      <w:r w:rsidRPr="004C5850">
        <w:rPr>
          <w:rFonts w:eastAsia="Calibri" w:cs="Times New Roman"/>
          <w:sz w:val="16"/>
          <w:szCs w:val="16"/>
        </w:rPr>
        <w:t xml:space="preserve">Today, </w:t>
      </w:r>
      <w:r w:rsidRPr="004C5850">
        <w:rPr>
          <w:rFonts w:eastAsia="Calibri" w:cs="Times New Roman"/>
          <w:highlight w:val="yellow"/>
          <w:u w:val="single"/>
        </w:rPr>
        <w:t>the most important</w:t>
      </w:r>
      <w:r w:rsidRPr="004C5850">
        <w:rPr>
          <w:rFonts w:eastAsia="Calibri" w:cs="Times New Roman"/>
          <w:u w:val="single"/>
        </w:rPr>
        <w:t xml:space="preserve"> external </w:t>
      </w:r>
      <w:r w:rsidRPr="004C5850">
        <w:rPr>
          <w:rFonts w:eastAsia="Calibri" w:cs="Times New Roman"/>
          <w:highlight w:val="yellow"/>
          <w:u w:val="single"/>
        </w:rPr>
        <w:t>challenge</w:t>
      </w:r>
      <w:r w:rsidRPr="004C5850">
        <w:rPr>
          <w:rFonts w:eastAsia="Calibri" w:cs="Times New Roman"/>
          <w:sz w:val="16"/>
          <w:szCs w:val="16"/>
        </w:rPr>
        <w:t xml:space="preserve"> faced by the United States </w:t>
      </w:r>
      <w:r w:rsidRPr="004C5850">
        <w:rPr>
          <w:rFonts w:eastAsia="Calibri" w:cs="Times New Roman"/>
          <w:highlight w:val="yellow"/>
          <w:u w:val="single"/>
        </w:rPr>
        <w:t>is</w:t>
      </w:r>
      <w:r w:rsidRPr="004C5850">
        <w:rPr>
          <w:rFonts w:eastAsia="Calibri" w:cs="Times New Roman"/>
          <w:u w:val="single"/>
        </w:rPr>
        <w:t xml:space="preserve"> the </w:t>
      </w:r>
      <w:r w:rsidRPr="004C5850">
        <w:rPr>
          <w:rFonts w:eastAsia="Calibri" w:cs="Times New Roman"/>
          <w:b/>
          <w:iCs/>
          <w:highlight w:val="yellow"/>
          <w:u w:val="single"/>
        </w:rPr>
        <w:t>reemergence of</w:t>
      </w:r>
      <w:r w:rsidRPr="004C5850">
        <w:rPr>
          <w:rFonts w:eastAsia="Calibri" w:cs="Times New Roman"/>
          <w:b/>
          <w:iCs/>
          <w:u w:val="single"/>
        </w:rPr>
        <w:t xml:space="preserve"> potential </w:t>
      </w:r>
      <w:r w:rsidRPr="004C5850">
        <w:rPr>
          <w:rFonts w:eastAsia="Calibri" w:cs="Times New Roman"/>
          <w:b/>
          <w:iCs/>
          <w:highlight w:val="yellow"/>
          <w:u w:val="single"/>
        </w:rPr>
        <w:t>confrontation between great powers</w:t>
      </w:r>
      <w:r w:rsidRPr="004C5850">
        <w:rPr>
          <w:rFonts w:eastAsia="Calibri" w:cs="Times New Roman"/>
          <w:sz w:val="16"/>
          <w:szCs w:val="16"/>
        </w:rPr>
        <w:t xml:space="preserve"> and with rogue states. </w:t>
      </w:r>
      <w:r w:rsidRPr="004C5850">
        <w:rPr>
          <w:rFonts w:eastAsia="Calibri" w:cs="Times New Roman"/>
          <w:u w:val="single"/>
        </w:rPr>
        <w:t>The U</w:t>
      </w:r>
      <w:r w:rsidRPr="004C5850">
        <w:rPr>
          <w:rFonts w:eastAsia="Calibri" w:cs="Times New Roman"/>
          <w:sz w:val="16"/>
          <w:szCs w:val="16"/>
        </w:rPr>
        <w:t xml:space="preserve">nited </w:t>
      </w:r>
      <w:r w:rsidRPr="004C5850">
        <w:rPr>
          <w:rFonts w:eastAsia="Calibri" w:cs="Times New Roman"/>
          <w:u w:val="single"/>
        </w:rPr>
        <w:t>S</w:t>
      </w:r>
      <w:r w:rsidRPr="004C5850">
        <w:rPr>
          <w:rFonts w:eastAsia="Calibri" w:cs="Times New Roman"/>
          <w:sz w:val="16"/>
          <w:szCs w:val="16"/>
        </w:rPr>
        <w:t xml:space="preserve">tates </w:t>
      </w:r>
      <w:r w:rsidRPr="004C5850">
        <w:rPr>
          <w:rFonts w:eastAsia="Calibri" w:cs="Times New Roman"/>
          <w:u w:val="single"/>
        </w:rPr>
        <w:t>now faces a risk of conflict with several potential adversaries</w:t>
      </w:r>
      <w:r w:rsidRPr="004C5850">
        <w:rPr>
          <w:rFonts w:eastAsia="Calibri" w:cs="Times New Roman"/>
          <w:sz w:val="16"/>
          <w:szCs w:val="16"/>
        </w:rPr>
        <w:t xml:space="preserve">: Four are </w:t>
      </w:r>
      <w:r w:rsidRPr="004C5850">
        <w:rPr>
          <w:rFonts w:eastAsia="Calibri" w:cs="Times New Roman"/>
          <w:u w:val="single"/>
        </w:rPr>
        <w:t xml:space="preserve">nation-states </w:t>
      </w:r>
      <w:r w:rsidRPr="004C5850">
        <w:rPr>
          <w:rFonts w:eastAsia="Calibri" w:cs="Times New Roman"/>
          <w:highlight w:val="yellow"/>
          <w:u w:val="single"/>
        </w:rPr>
        <w:t xml:space="preserve">with </w:t>
      </w:r>
      <w:r w:rsidRPr="004C5850">
        <w:rPr>
          <w:rFonts w:eastAsia="Calibri" w:cs="Times New Roman"/>
          <w:b/>
          <w:iCs/>
          <w:highlight w:val="yellow"/>
          <w:u w:val="single"/>
        </w:rPr>
        <w:t>nuclear weapons</w:t>
      </w:r>
      <w:r w:rsidRPr="004C5850">
        <w:rPr>
          <w:rFonts w:eastAsia="Calibri" w:cs="Times New Roman"/>
          <w:u w:val="single"/>
        </w:rPr>
        <w:t xml:space="preserve"> or nuclear ambitions (Russia, </w:t>
      </w:r>
      <w:r w:rsidRPr="004C5850">
        <w:rPr>
          <w:rFonts w:eastAsia="Calibri" w:cs="Times New Roman"/>
          <w:highlight w:val="yellow"/>
          <w:u w:val="single"/>
        </w:rPr>
        <w:t>China, North Korea, and Iran</w:t>
      </w:r>
      <w:r w:rsidRPr="004C5850">
        <w:rPr>
          <w:rFonts w:eastAsia="Calibri" w:cs="Times New Roman"/>
          <w:sz w:val="16"/>
        </w:rPr>
        <w:t>)</w:t>
      </w:r>
      <w:r w:rsidRPr="004C5850">
        <w:rPr>
          <w:rFonts w:eastAsia="Calibri" w:cs="Times New Roman"/>
          <w:sz w:val="16"/>
          <w:szCs w:val="16"/>
        </w:rPr>
        <w:t xml:space="preserve"> and one is a diverse group of Salafi jihadists. Currently, the United States is engaged in military action against a wannabe state, the Islamic State of Iraq and Syria (ISIS).1 Most of these potential adversaries also cooperate with at least one other hostile nation, compounding the challenge for the United States.</w:t>
      </w:r>
    </w:p>
    <w:p w14:paraId="00430D71" w14:textId="77777777" w:rsidR="00B1368C" w:rsidRPr="004C5850" w:rsidRDefault="00B1368C" w:rsidP="00B1368C">
      <w:pPr>
        <w:spacing w:line="256" w:lineRule="auto"/>
        <w:rPr>
          <w:rFonts w:eastAsia="Calibri" w:cs="Times New Roman"/>
          <w:sz w:val="16"/>
          <w:szCs w:val="16"/>
        </w:rPr>
      </w:pPr>
      <w:r w:rsidRPr="004C5850">
        <w:rPr>
          <w:rFonts w:eastAsia="Calibri" w:cs="Times New Roman"/>
          <w:u w:val="single"/>
        </w:rPr>
        <w:t>This is a fundamental change from the previous decade, when the focus of U.S. national security policy was on two stability operations in the greater Middle East, nonstate actors, and transnational threats</w:t>
      </w:r>
      <w:r w:rsidRPr="004C5850">
        <w:rPr>
          <w:rFonts w:eastAsia="Calibri" w:cs="Times New Roman"/>
          <w:sz w:val="16"/>
          <w:szCs w:val="16"/>
        </w:rPr>
        <w:t xml:space="preserve">. Those threats still exist, but </w:t>
      </w:r>
      <w:r w:rsidRPr="004C5850">
        <w:rPr>
          <w:rFonts w:eastAsia="Calibri" w:cs="Times New Roman"/>
          <w:u w:val="single"/>
        </w:rPr>
        <w:t>a new set of challenges from nuclear states</w:t>
      </w:r>
      <w:r w:rsidRPr="004C5850">
        <w:rPr>
          <w:rFonts w:eastAsia="Calibri" w:cs="Times New Roman"/>
          <w:sz w:val="16"/>
          <w:szCs w:val="16"/>
        </w:rPr>
        <w:t xml:space="preserve"> and nuclear aspirants </w:t>
      </w:r>
      <w:r w:rsidRPr="004C5850">
        <w:rPr>
          <w:rFonts w:eastAsia="Calibri" w:cs="Times New Roman"/>
          <w:u w:val="single"/>
        </w:rPr>
        <w:t xml:space="preserve">is of </w:t>
      </w:r>
      <w:r w:rsidRPr="004C5850">
        <w:rPr>
          <w:rFonts w:eastAsia="Calibri" w:cs="Times New Roman"/>
          <w:b/>
          <w:iCs/>
          <w:u w:val="single"/>
        </w:rPr>
        <w:t>greater concern</w:t>
      </w:r>
      <w:r w:rsidRPr="004C5850">
        <w:rPr>
          <w:rFonts w:eastAsia="Calibri" w:cs="Times New Roman"/>
          <w:sz w:val="16"/>
          <w:szCs w:val="16"/>
        </w:rPr>
        <w:t>.</w:t>
      </w:r>
    </w:p>
    <w:p w14:paraId="27675D40" w14:textId="77777777" w:rsidR="00B1368C" w:rsidRPr="004C5850" w:rsidRDefault="00B1368C" w:rsidP="00B1368C">
      <w:pPr>
        <w:spacing w:line="256" w:lineRule="auto"/>
        <w:rPr>
          <w:rFonts w:eastAsia="Calibri" w:cs="Times New Roman"/>
          <w:sz w:val="16"/>
          <w:szCs w:val="16"/>
        </w:rPr>
      </w:pPr>
      <w:r w:rsidRPr="004C5850">
        <w:rPr>
          <w:rFonts w:eastAsia="Calibri" w:cs="Times New Roman"/>
          <w:sz w:val="16"/>
          <w:szCs w:val="16"/>
        </w:rPr>
        <w:t>There are dramatic differences among these potential adversaries in terms of their ability to threaten vital U.S. interests and the extent to which their goals overlap with Washington’s. As a result, the United States must design a set of flexible and differentiated policies to deal with each potential foe. The overall goal should be to reduce these threats and the prospect of close cooperation among adversaries to challenge U.S. interests. To do this, the United States needs to quickly defeat ISIS, deter North Korea, dissuade Russia, constrain Iran, and engage China.</w:t>
      </w:r>
    </w:p>
    <w:p w14:paraId="437138BE" w14:textId="77777777" w:rsidR="00B1368C" w:rsidRPr="004C5850" w:rsidRDefault="00B1368C" w:rsidP="00B1368C">
      <w:pPr>
        <w:spacing w:line="256" w:lineRule="auto"/>
        <w:rPr>
          <w:rFonts w:eastAsia="Calibri" w:cs="Times New Roman"/>
        </w:rPr>
      </w:pPr>
      <w:r w:rsidRPr="004C5850">
        <w:rPr>
          <w:rFonts w:eastAsia="Calibri" w:cs="Times New Roman"/>
          <w:sz w:val="16"/>
          <w:szCs w:val="16"/>
        </w:rPr>
        <w:t xml:space="preserve">These potential adversaries have created situations in which a large number of U.S. allies and partner nations are more vulnerable today than they were a decade ago. Many U.S. friends are in more danger than the United States is itself, and </w:t>
      </w:r>
      <w:r w:rsidRPr="004C5850">
        <w:rPr>
          <w:rFonts w:eastAsia="Calibri" w:cs="Times New Roman"/>
          <w:u w:val="single"/>
        </w:rPr>
        <w:t>if the U</w:t>
      </w:r>
      <w:r w:rsidRPr="004C5850">
        <w:rPr>
          <w:rFonts w:eastAsia="Calibri" w:cs="Times New Roman"/>
          <w:sz w:val="16"/>
          <w:szCs w:val="16"/>
        </w:rPr>
        <w:t xml:space="preserve">nited </w:t>
      </w:r>
      <w:r w:rsidRPr="004C5850">
        <w:rPr>
          <w:rFonts w:eastAsia="Calibri" w:cs="Times New Roman"/>
          <w:u w:val="single"/>
        </w:rPr>
        <w:t>S</w:t>
      </w:r>
      <w:r w:rsidRPr="004C5850">
        <w:rPr>
          <w:rFonts w:eastAsia="Calibri" w:cs="Times New Roman"/>
          <w:sz w:val="16"/>
          <w:szCs w:val="16"/>
        </w:rPr>
        <w:t xml:space="preserve">tates </w:t>
      </w:r>
      <w:r w:rsidRPr="004C5850">
        <w:rPr>
          <w:rFonts w:eastAsia="Calibri" w:cs="Times New Roman"/>
          <w:u w:val="single"/>
        </w:rPr>
        <w:t>should be drawn into conflict with any of these adversaries</w:t>
      </w:r>
      <w:r w:rsidRPr="004C5850">
        <w:rPr>
          <w:rFonts w:eastAsia="Calibri" w:cs="Times New Roman"/>
          <w:sz w:val="16"/>
          <w:szCs w:val="16"/>
        </w:rPr>
        <w:t xml:space="preserve"> (as it has already been drawn into conflict with ISIS), it will probably be to defend its partners more than itself. </w:t>
      </w:r>
      <w:r w:rsidRPr="004C5850">
        <w:rPr>
          <w:rFonts w:eastAsia="Calibri" w:cs="Times New Roman"/>
          <w:u w:val="single"/>
        </w:rPr>
        <w:t xml:space="preserve">The </w:t>
      </w:r>
      <w:r w:rsidRPr="004C5850">
        <w:rPr>
          <w:rFonts w:eastAsia="Calibri" w:cs="Times New Roman"/>
          <w:b/>
          <w:iCs/>
          <w:u w:val="single"/>
        </w:rPr>
        <w:t>principal risk</w:t>
      </w:r>
      <w:r w:rsidRPr="004C5850">
        <w:rPr>
          <w:rFonts w:eastAsia="Calibri" w:cs="Times New Roman"/>
          <w:sz w:val="16"/>
          <w:szCs w:val="16"/>
        </w:rPr>
        <w:t xml:space="preserve"> to the United States </w:t>
      </w:r>
      <w:r w:rsidRPr="004C5850">
        <w:rPr>
          <w:rFonts w:eastAsia="Calibri" w:cs="Times New Roman"/>
          <w:u w:val="single"/>
        </w:rPr>
        <w:t xml:space="preserve">is that </w:t>
      </w:r>
      <w:r w:rsidRPr="004C5850">
        <w:rPr>
          <w:rFonts w:eastAsia="Calibri" w:cs="Times New Roman"/>
          <w:highlight w:val="yellow"/>
          <w:u w:val="single"/>
        </w:rPr>
        <w:t>conflicts</w:t>
      </w:r>
      <w:r w:rsidRPr="004C5850">
        <w:rPr>
          <w:rFonts w:eastAsia="Calibri" w:cs="Times New Roman"/>
          <w:u w:val="single"/>
        </w:rPr>
        <w:t xml:space="preserve"> with any of these adversaries </w:t>
      </w:r>
      <w:r w:rsidRPr="004C5850">
        <w:rPr>
          <w:rFonts w:eastAsia="Calibri" w:cs="Times New Roman"/>
          <w:highlight w:val="yellow"/>
          <w:u w:val="single"/>
        </w:rPr>
        <w:t>could escalate. Involvement by</w:t>
      </w:r>
      <w:r w:rsidRPr="004C5850">
        <w:rPr>
          <w:rFonts w:eastAsia="Calibri" w:cs="Times New Roman"/>
          <w:sz w:val="16"/>
          <w:szCs w:val="16"/>
        </w:rPr>
        <w:t xml:space="preserve"> the three </w:t>
      </w:r>
      <w:r w:rsidRPr="004C5850">
        <w:rPr>
          <w:rFonts w:eastAsia="Calibri" w:cs="Times New Roman"/>
          <w:highlight w:val="yellow"/>
          <w:u w:val="single"/>
        </w:rPr>
        <w:t>nuclear powers</w:t>
      </w:r>
      <w:r w:rsidRPr="004C5850">
        <w:rPr>
          <w:rFonts w:eastAsia="Calibri" w:cs="Times New Roman"/>
          <w:sz w:val="16"/>
          <w:szCs w:val="16"/>
          <w:highlight w:val="yellow"/>
        </w:rPr>
        <w:t xml:space="preserve"> (</w:t>
      </w:r>
      <w:r w:rsidRPr="004C5850">
        <w:rPr>
          <w:rFonts w:eastAsia="Calibri" w:cs="Times New Roman"/>
          <w:highlight w:val="yellow"/>
          <w:u w:val="single"/>
        </w:rPr>
        <w:t>Russia, China</w:t>
      </w:r>
      <w:r w:rsidRPr="004C5850">
        <w:rPr>
          <w:rFonts w:eastAsia="Calibri" w:cs="Times New Roman"/>
          <w:u w:val="single"/>
        </w:rPr>
        <w:t>, or</w:t>
      </w:r>
      <w:r w:rsidRPr="004C5850">
        <w:rPr>
          <w:rFonts w:eastAsia="Calibri" w:cs="Times New Roman"/>
          <w:sz w:val="16"/>
          <w:szCs w:val="16"/>
        </w:rPr>
        <w:t xml:space="preserve">—to a lesser degree— </w:t>
      </w:r>
      <w:r w:rsidRPr="004C5850">
        <w:rPr>
          <w:rFonts w:eastAsia="Calibri" w:cs="Times New Roman"/>
          <w:u w:val="single"/>
        </w:rPr>
        <w:t xml:space="preserve">North Korea) </w:t>
      </w:r>
      <w:r w:rsidRPr="004C5850">
        <w:rPr>
          <w:rFonts w:eastAsia="Calibri" w:cs="Times New Roman"/>
          <w:highlight w:val="yellow"/>
          <w:u w:val="single"/>
        </w:rPr>
        <w:t xml:space="preserve">could </w:t>
      </w:r>
      <w:r w:rsidRPr="004C5850">
        <w:rPr>
          <w:rFonts w:eastAsia="Calibri" w:cs="Times New Roman"/>
          <w:b/>
          <w:iCs/>
          <w:highlight w:val="yellow"/>
          <w:u w:val="single"/>
        </w:rPr>
        <w:t>pose existential risks</w:t>
      </w:r>
      <w:r w:rsidRPr="004C5850">
        <w:rPr>
          <w:rFonts w:eastAsia="Calibri" w:cs="Times New Roman"/>
        </w:rPr>
        <w:t>.</w:t>
      </w:r>
    </w:p>
    <w:p w14:paraId="699AA6BD" w14:textId="77777777" w:rsidR="00B1368C" w:rsidRPr="007F5B82" w:rsidRDefault="00B1368C" w:rsidP="00B1368C">
      <w:pPr>
        <w:rPr>
          <w:sz w:val="10"/>
        </w:rPr>
      </w:pPr>
    </w:p>
    <w:bookmarkEnd w:id="1"/>
    <w:p w14:paraId="6CFB9911" w14:textId="77777777" w:rsidR="00B1368C" w:rsidRDefault="00B1368C" w:rsidP="00B1368C">
      <w:pPr>
        <w:pStyle w:val="Heading3"/>
        <w:rPr>
          <w:rFonts w:eastAsia="Calibri"/>
        </w:rPr>
      </w:pPr>
      <w:r>
        <w:rPr>
          <w:rFonts w:eastAsia="Calibri"/>
        </w:rPr>
        <w:t>*** Heg Solvency Takeout</w:t>
      </w:r>
    </w:p>
    <w:p w14:paraId="0B2C1D69" w14:textId="77777777" w:rsidR="00B1368C" w:rsidRPr="00653C56" w:rsidRDefault="00B1368C" w:rsidP="00B1368C">
      <w:pPr>
        <w:pStyle w:val="Heading4"/>
      </w:pPr>
      <w:r w:rsidRPr="00653C56">
        <w:t>US heg will decline inevitably - Trump</w:t>
      </w:r>
    </w:p>
    <w:p w14:paraId="3670FEEA" w14:textId="77777777" w:rsidR="00B1368C" w:rsidRPr="00653C56" w:rsidRDefault="00B1368C" w:rsidP="00B1368C">
      <w:r w:rsidRPr="00653C56">
        <w:rPr>
          <w:rStyle w:val="Style13ptBold"/>
        </w:rPr>
        <w:t xml:space="preserve">Marchetti </w:t>
      </w:r>
      <w:r>
        <w:rPr>
          <w:rStyle w:val="Style13ptBold"/>
        </w:rPr>
        <w:t xml:space="preserve">17 </w:t>
      </w:r>
      <w:r w:rsidRPr="00653C56">
        <w:rPr>
          <w:rStyle w:val="Style13ptBold"/>
        </w:rPr>
        <w:t xml:space="preserve">- </w:t>
      </w:r>
      <w:r w:rsidRPr="00A72374">
        <w:rPr>
          <w:rStyle w:val="Style13ptBold"/>
          <w:sz w:val="16"/>
          <w:szCs w:val="16"/>
        </w:rPr>
        <w:t>senior assistant professor (national qualification as associate professor) in International Relations at the Department of Political Science and the School of Government of LUISS</w:t>
      </w:r>
      <w:r w:rsidRPr="00653C56">
        <w:rPr>
          <w:rStyle w:val="Style13ptBold"/>
        </w:rPr>
        <w:t xml:space="preserve">  </w:t>
      </w:r>
      <w:r w:rsidRPr="001D2432">
        <w:rPr>
          <w:rStyle w:val="Style13ptBold"/>
          <w:b w:val="0"/>
        </w:rPr>
        <w:t>2k17</w:t>
      </w:r>
      <w:r w:rsidRPr="00653C56">
        <w:t xml:space="preserve"> (Raffele, "End of the American hegemonic cycle" published: 2/12/17 accessed: 7/07/</w:t>
      </w:r>
      <w:proofErr w:type="gramStart"/>
      <w:r w:rsidRPr="00653C56">
        <w:t>17  https://www.opendemocracy.net/raffaele-marchetti/end-of-american-hegemonic-cycle</w:t>
      </w:r>
      <w:proofErr w:type="gramEnd"/>
      <w:r w:rsidRPr="00653C56">
        <w:t xml:space="preserve"> GDI- XRL)</w:t>
      </w:r>
    </w:p>
    <w:p w14:paraId="27F03292" w14:textId="77777777" w:rsidR="00B1368C" w:rsidRPr="00653C56" w:rsidRDefault="00B1368C" w:rsidP="00B1368C">
      <w:pPr>
        <w:rPr>
          <w:rStyle w:val="StyleUnderline"/>
        </w:rPr>
      </w:pPr>
      <w:r w:rsidRPr="00A72374">
        <w:rPr>
          <w:rStyle w:val="StyleUnderline"/>
          <w:highlight w:val="yellow"/>
        </w:rPr>
        <w:t>Trump’s election marks the end of the long phase of American world hegemony</w:t>
      </w:r>
      <w:r w:rsidRPr="00653C56">
        <w:rPr>
          <w:rStyle w:val="StyleUnderline"/>
        </w:rPr>
        <w:t>. Despite the</w:t>
      </w:r>
      <w:r w:rsidRPr="00653C56">
        <w:rPr>
          <w:rStyle w:val="Style13ptBold"/>
          <w:sz w:val="16"/>
          <w:szCs w:val="20"/>
        </w:rPr>
        <w:t xml:space="preserve"> </w:t>
      </w:r>
      <w:r w:rsidRPr="00653C56">
        <w:t>electoral</w:t>
      </w:r>
      <w:r w:rsidRPr="00653C56">
        <w:rPr>
          <w:rStyle w:val="Style13ptBold"/>
          <w:sz w:val="16"/>
          <w:szCs w:val="20"/>
        </w:rPr>
        <w:t xml:space="preserve"> </w:t>
      </w:r>
      <w:r w:rsidRPr="00653C56">
        <w:rPr>
          <w:rStyle w:val="StyleUnderline"/>
        </w:rPr>
        <w:t>slogan “Make America Great Again”</w:t>
      </w:r>
      <w:r w:rsidRPr="00653C56">
        <w:rPr>
          <w:rStyle w:val="Style13ptBold"/>
          <w:sz w:val="16"/>
          <w:szCs w:val="20"/>
        </w:rPr>
        <w:t xml:space="preserve"> </w:t>
      </w:r>
      <w:r w:rsidRPr="00653C56">
        <w:t>and the great expectations</w:t>
      </w:r>
      <w:r w:rsidRPr="00653C56">
        <w:rPr>
          <w:rStyle w:val="Style13ptBold"/>
          <w:sz w:val="16"/>
          <w:szCs w:val="20"/>
        </w:rPr>
        <w:t xml:space="preserve"> </w:t>
      </w:r>
      <w:r w:rsidRPr="00653C56">
        <w:rPr>
          <w:rStyle w:val="StyleUnderline"/>
        </w:rPr>
        <w:t>this</w:t>
      </w:r>
      <w:r w:rsidRPr="00653C56">
        <w:rPr>
          <w:rStyle w:val="Style13ptBold"/>
          <w:sz w:val="16"/>
          <w:szCs w:val="20"/>
        </w:rPr>
        <w:t xml:space="preserve"> </w:t>
      </w:r>
      <w:r w:rsidRPr="00653C56">
        <w:t>may have generated, his</w:t>
      </w:r>
      <w:r w:rsidRPr="00653C56">
        <w:rPr>
          <w:rStyle w:val="Style13ptBold"/>
          <w:sz w:val="16"/>
          <w:szCs w:val="20"/>
        </w:rPr>
        <w:t xml:space="preserve"> </w:t>
      </w:r>
      <w:r w:rsidRPr="00A72374">
        <w:rPr>
          <w:rStyle w:val="StyleUnderline"/>
          <w:highlight w:val="yellow"/>
        </w:rPr>
        <w:t>presidency will presumably be characterized by an overall retrenchment</w:t>
      </w:r>
      <w:r w:rsidRPr="00653C56">
        <w:rPr>
          <w:rStyle w:val="StyleUnderline"/>
        </w:rPr>
        <w:t>. Many different interpretations have been provided on the reasons of Trump’s success ranging from populist framing to FBI support.</w:t>
      </w:r>
      <w:r w:rsidRPr="00653C56">
        <w:rPr>
          <w:rStyle w:val="Style13ptBold"/>
          <w:sz w:val="16"/>
          <w:szCs w:val="20"/>
        </w:rPr>
        <w:t xml:space="preserve"> </w:t>
      </w:r>
      <w:r w:rsidRPr="00653C56">
        <w:t>Contrary to the mainstream debate, I see a more</w:t>
      </w:r>
      <w:r w:rsidRPr="00653C56">
        <w:rPr>
          <w:rStyle w:val="Style13ptBold"/>
          <w:sz w:val="16"/>
          <w:szCs w:val="20"/>
        </w:rPr>
        <w:t xml:space="preserve"> </w:t>
      </w:r>
      <w:r w:rsidRPr="00653C56">
        <w:rPr>
          <w:rStyle w:val="StyleUnderline"/>
        </w:rPr>
        <w:t xml:space="preserve">fundamental reason underpinning his victory: the changed costs/benefits balance in the US role in the world. </w:t>
      </w:r>
      <w:r w:rsidRPr="00A72374">
        <w:rPr>
          <w:rStyle w:val="StyleUnderline"/>
          <w:highlight w:val="yellow"/>
        </w:rPr>
        <w:t>The theory of hegemonic stability holds that at some point the hegemon will start to decline due to the increased costs of the management of the system which outbalance the benefits the hegemon gains</w:t>
      </w:r>
      <w:r w:rsidRPr="00653C56">
        <w:rPr>
          <w:rStyle w:val="StyleUnderline"/>
        </w:rPr>
        <w:t xml:space="preserve"> out of it.</w:t>
      </w:r>
      <w:r>
        <w:rPr>
          <w:rStyle w:val="StyleUnderline"/>
        </w:rPr>
        <w:t xml:space="preserve"> </w:t>
      </w:r>
      <w:r w:rsidRPr="00653C56">
        <w:rPr>
          <w:rStyle w:val="StyleUnderline"/>
        </w:rPr>
        <w:t>The costs of</w:t>
      </w:r>
      <w:r w:rsidRPr="00653C56">
        <w:rPr>
          <w:rStyle w:val="Style13ptBold"/>
          <w:sz w:val="20"/>
          <w:szCs w:val="20"/>
        </w:rPr>
        <w:t xml:space="preserve"> </w:t>
      </w:r>
      <w:r w:rsidRPr="00653C56">
        <w:t>the</w:t>
      </w:r>
      <w:r w:rsidRPr="00653C56">
        <w:rPr>
          <w:rStyle w:val="Style13ptBold"/>
          <w:sz w:val="20"/>
          <w:szCs w:val="20"/>
        </w:rPr>
        <w:t xml:space="preserve"> </w:t>
      </w:r>
      <w:r w:rsidRPr="00653C56">
        <w:rPr>
          <w:rStyle w:val="StyleUnderline"/>
        </w:rPr>
        <w:t>management of the system have</w:t>
      </w:r>
      <w:r w:rsidRPr="00653C56">
        <w:rPr>
          <w:rStyle w:val="Style13ptBold"/>
          <w:sz w:val="20"/>
          <w:szCs w:val="20"/>
        </w:rPr>
        <w:t xml:space="preserve"> </w:t>
      </w:r>
      <w:r w:rsidRPr="00653C56">
        <w:t xml:space="preserve">in fact </w:t>
      </w:r>
      <w:r w:rsidRPr="00653C56">
        <w:rPr>
          <w:rStyle w:val="StyleUnderline"/>
        </w:rPr>
        <w:t xml:space="preserve">been accumulating in the last 4 presidencies. </w:t>
      </w:r>
      <w:r w:rsidRPr="00A72374">
        <w:rPr>
          <w:rStyle w:val="StyleUnderline"/>
          <w:highlight w:val="yellow"/>
        </w:rPr>
        <w:t>During the Bush administrations, security costs due to the military operations in Afghanistan and Iraq have</w:t>
      </w:r>
      <w:r w:rsidRPr="00653C56">
        <w:rPr>
          <w:rStyle w:val="StyleUnderline"/>
        </w:rPr>
        <w:t>,</w:t>
      </w:r>
      <w:r w:rsidRPr="00653C56">
        <w:rPr>
          <w:rStyle w:val="Style13ptBold"/>
          <w:sz w:val="20"/>
          <w:szCs w:val="20"/>
        </w:rPr>
        <w:t xml:space="preserve"> </w:t>
      </w:r>
      <w:r w:rsidRPr="00653C56">
        <w:t>among other damage</w:t>
      </w:r>
      <w:r w:rsidRPr="00653C56">
        <w:rPr>
          <w:rStyle w:val="Style13ptBold"/>
          <w:sz w:val="20"/>
          <w:szCs w:val="20"/>
        </w:rPr>
        <w:t xml:space="preserve">, </w:t>
      </w:r>
      <w:r w:rsidRPr="00A72374">
        <w:rPr>
          <w:rStyle w:val="StyleUnderline"/>
          <w:highlight w:val="yellow"/>
        </w:rPr>
        <w:t>impacted negatively on the US government</w:t>
      </w:r>
      <w:r w:rsidRPr="00A72374">
        <w:rPr>
          <w:rStyle w:val="Style13ptBold"/>
          <w:sz w:val="20"/>
          <w:szCs w:val="20"/>
          <w:highlight w:val="yellow"/>
        </w:rPr>
        <w:t>.</w:t>
      </w:r>
      <w:r w:rsidRPr="00653C56">
        <w:rPr>
          <w:rStyle w:val="Style13ptBold"/>
          <w:sz w:val="20"/>
          <w:szCs w:val="20"/>
        </w:rPr>
        <w:t xml:space="preserve"> </w:t>
      </w:r>
      <w:r w:rsidRPr="00653C56">
        <w:t>Equally</w:t>
      </w:r>
      <w:r w:rsidRPr="00653C56">
        <w:rPr>
          <w:rStyle w:val="Style13ptBold"/>
          <w:sz w:val="20"/>
          <w:szCs w:val="20"/>
        </w:rPr>
        <w:t xml:space="preserve">, </w:t>
      </w:r>
      <w:r w:rsidRPr="00653C56">
        <w:rPr>
          <w:rStyle w:val="StyleUnderline"/>
        </w:rPr>
        <w:t xml:space="preserve">during the </w:t>
      </w:r>
      <w:r w:rsidRPr="00A72374">
        <w:rPr>
          <w:rStyle w:val="StyleUnderline"/>
          <w:highlight w:val="yellow"/>
        </w:rPr>
        <w:t>Obama presidencies costs due to economic stimuli have increased the overall debt</w:t>
      </w:r>
      <w:r w:rsidRPr="00653C56">
        <w:rPr>
          <w:rStyle w:val="StyleUnderline"/>
        </w:rPr>
        <w:t xml:space="preserve"> of the country.</w:t>
      </w:r>
      <w:r>
        <w:rPr>
          <w:rStyle w:val="StyleUnderline"/>
        </w:rPr>
        <w:t xml:space="preserve"> </w:t>
      </w:r>
      <w:r w:rsidRPr="00653C56">
        <w:rPr>
          <w:rStyle w:val="StyleUnderline"/>
        </w:rPr>
        <w:t>As predicted by hegemonic theory, we finally come to a point in which the costs became too heavy for the citizens, or rather their perception of this becomes more evident, so that they start to protest and demand a change. This was intercepted by Trump</w:t>
      </w:r>
      <w:r w:rsidRPr="00653C56">
        <w:rPr>
          <w:rStyle w:val="Style13ptBold"/>
          <w:sz w:val="16"/>
          <w:szCs w:val="20"/>
        </w:rPr>
        <w:t xml:space="preserve"> </w:t>
      </w:r>
      <w:r w:rsidRPr="00653C56">
        <w:t>much more than by Clinton</w:t>
      </w:r>
      <w:r w:rsidRPr="00653C56">
        <w:rPr>
          <w:rStyle w:val="Style13ptBold"/>
          <w:sz w:val="16"/>
          <w:szCs w:val="20"/>
        </w:rPr>
        <w:t xml:space="preserve">, </w:t>
      </w:r>
      <w:r w:rsidRPr="00653C56">
        <w:rPr>
          <w:rStyle w:val="StyleUnderline"/>
        </w:rPr>
        <w:t>with Trump stepping back to decrease the costs of international projection.</w:t>
      </w:r>
      <w:r w:rsidRPr="00653C56">
        <w:rPr>
          <w:rStyle w:val="Style13ptBold"/>
          <w:sz w:val="16"/>
          <w:szCs w:val="20"/>
        </w:rPr>
        <w:t xml:space="preserve"> </w:t>
      </w:r>
      <w:r w:rsidRPr="00653C56">
        <w:t>So-called</w:t>
      </w:r>
      <w:r w:rsidRPr="00653C56">
        <w:rPr>
          <w:rStyle w:val="Style13ptBold"/>
          <w:sz w:val="16"/>
          <w:szCs w:val="20"/>
        </w:rPr>
        <w:t xml:space="preserve"> </w:t>
      </w:r>
      <w:r w:rsidRPr="00653C56">
        <w:rPr>
          <w:rStyle w:val="Style13ptBold"/>
          <w:sz w:val="20"/>
          <w:szCs w:val="20"/>
        </w:rPr>
        <w:t>“</w:t>
      </w:r>
      <w:r w:rsidRPr="00653C56">
        <w:rPr>
          <w:rStyle w:val="StyleUnderline"/>
        </w:rPr>
        <w:t>imperial overstretch”</w:t>
      </w:r>
      <w:r w:rsidRPr="00653C56">
        <w:t xml:space="preserve">, formed much earlier, </w:t>
      </w:r>
      <w:r w:rsidRPr="00653C56">
        <w:rPr>
          <w:rStyle w:val="StyleUnderline"/>
        </w:rPr>
        <w:t xml:space="preserve">led </w:t>
      </w:r>
      <w:r w:rsidRPr="00A72374">
        <w:rPr>
          <w:rStyle w:val="StyleUnderline"/>
          <w:highlight w:val="yellow"/>
        </w:rPr>
        <w:t xml:space="preserve">Trump’s electorate to seek </w:t>
      </w:r>
      <w:proofErr w:type="gramStart"/>
      <w:r w:rsidRPr="00A72374">
        <w:rPr>
          <w:rStyle w:val="StyleUnderline"/>
          <w:highlight w:val="yellow"/>
        </w:rPr>
        <w:t>less</w:t>
      </w:r>
      <w:proofErr w:type="gramEnd"/>
      <w:r w:rsidRPr="00A72374">
        <w:rPr>
          <w:rStyle w:val="StyleUnderline"/>
          <w:highlight w:val="yellow"/>
        </w:rPr>
        <w:t xml:space="preserve"> international</w:t>
      </w:r>
      <w:r w:rsidRPr="00653C56">
        <w:rPr>
          <w:rStyle w:val="StyleUnderline"/>
        </w:rPr>
        <w:t xml:space="preserve"> costs</w:t>
      </w:r>
      <w:r w:rsidRPr="00653C56">
        <w:rPr>
          <w:rStyle w:val="Style13ptBold"/>
          <w:sz w:val="20"/>
          <w:szCs w:val="20"/>
        </w:rPr>
        <w:t xml:space="preserve"> </w:t>
      </w:r>
      <w:r w:rsidRPr="00653C56">
        <w:t>(and possibly, but less likely, more domestic benefits).</w:t>
      </w:r>
      <w:r w:rsidRPr="00653C56">
        <w:rPr>
          <w:rStyle w:val="Style13ptBold"/>
          <w:sz w:val="16"/>
          <w:szCs w:val="20"/>
        </w:rPr>
        <w:t xml:space="preserve"> </w:t>
      </w:r>
      <w:r w:rsidRPr="00653C56">
        <w:rPr>
          <w:rStyle w:val="StyleUnderline"/>
        </w:rPr>
        <w:t xml:space="preserve">Hence, </w:t>
      </w:r>
      <w:r w:rsidRPr="00A72374">
        <w:rPr>
          <w:rStyle w:val="StyleUnderline"/>
          <w:highlight w:val="yellow"/>
        </w:rPr>
        <w:t>the promised withdrawal from a number of Free Trade Agreements</w:t>
      </w:r>
      <w:r w:rsidRPr="00653C56">
        <w:rPr>
          <w:rStyle w:val="StyleUnderline"/>
        </w:rPr>
        <w:t xml:space="preserve">, the discussion of the terms of </w:t>
      </w:r>
      <w:r w:rsidRPr="00A72374">
        <w:rPr>
          <w:rStyle w:val="StyleUnderline"/>
          <w:highlight w:val="yellow"/>
        </w:rPr>
        <w:t>NATO</w:t>
      </w:r>
      <w:r w:rsidRPr="00653C56">
        <w:rPr>
          <w:rStyle w:val="StyleUnderline"/>
        </w:rPr>
        <w:t xml:space="preserve"> participation, </w:t>
      </w:r>
      <w:r w:rsidRPr="00A72374">
        <w:rPr>
          <w:rStyle w:val="StyleUnderline"/>
          <w:highlight w:val="yellow"/>
        </w:rPr>
        <w:t>cancellation of the environmental deals</w:t>
      </w:r>
      <w:r w:rsidRPr="00653C56">
        <w:rPr>
          <w:rStyle w:val="StyleUnderline"/>
        </w:rPr>
        <w:t xml:space="preserve"> etc.</w:t>
      </w:r>
      <w:r>
        <w:rPr>
          <w:rStyle w:val="StyleUnderline"/>
        </w:rPr>
        <w:t xml:space="preserve"> </w:t>
      </w:r>
      <w:r w:rsidRPr="00653C56">
        <w:rPr>
          <w:rStyle w:val="StyleUnderline"/>
        </w:rPr>
        <w:t xml:space="preserve">From this perspective Trump’s election has to do with a much longer trend of international order rather than the specific time-lapse of the electoral campaign, </w:t>
      </w:r>
      <w:r w:rsidRPr="00A72374">
        <w:rPr>
          <w:rStyle w:val="StyleUnderline"/>
          <w:highlight w:val="yellow"/>
        </w:rPr>
        <w:t xml:space="preserve">a trend of dis-engagement </w:t>
      </w:r>
      <w:r w:rsidRPr="00A72374">
        <w:rPr>
          <w:rStyle w:val="StyleUnderline"/>
        </w:rPr>
        <w:t xml:space="preserve">that had already begun during the Obama administration and </w:t>
      </w:r>
      <w:r w:rsidRPr="00A72374">
        <w:rPr>
          <w:rStyle w:val="StyleUnderline"/>
          <w:highlight w:val="yellow"/>
        </w:rPr>
        <w:t>will now be more clearly visible with Trump</w:t>
      </w:r>
      <w:r w:rsidRPr="00653C56">
        <w:rPr>
          <w:rStyle w:val="StyleUnderline"/>
        </w:rPr>
        <w:t>.</w:t>
      </w:r>
    </w:p>
    <w:p w14:paraId="44D0E388" w14:textId="77777777" w:rsidR="00B1368C" w:rsidRPr="00E76848" w:rsidRDefault="00B1368C" w:rsidP="00B1368C"/>
    <w:p w14:paraId="1CB59FBE" w14:textId="77777777" w:rsidR="00B1368C" w:rsidRDefault="00B1368C" w:rsidP="00B1368C">
      <w:pPr>
        <w:pStyle w:val="Heading4"/>
        <w:rPr>
          <w:rFonts w:eastAsia="Calibri"/>
        </w:rPr>
      </w:pPr>
      <w:r w:rsidRPr="78A856D0">
        <w:rPr>
          <w:rFonts w:eastAsia="Calibri"/>
        </w:rPr>
        <w:t>US heg fai</w:t>
      </w:r>
      <w:r>
        <w:rPr>
          <w:rFonts w:eastAsia="Calibri"/>
        </w:rPr>
        <w:t>ls and everyone will resist us – especially in a Trump world</w:t>
      </w:r>
    </w:p>
    <w:p w14:paraId="7EBDEC80" w14:textId="77777777" w:rsidR="00B1368C" w:rsidRDefault="00B1368C" w:rsidP="00B1368C">
      <w:r w:rsidRPr="78A856D0">
        <w:rPr>
          <w:rFonts w:eastAsia="Calibri"/>
          <w:b/>
          <w:bCs/>
          <w:sz w:val="26"/>
          <w:szCs w:val="26"/>
        </w:rPr>
        <w:t>Finnemore 9</w:t>
      </w:r>
      <w:r w:rsidRPr="78A856D0">
        <w:rPr>
          <w:rFonts w:eastAsia="Calibri"/>
          <w:b/>
          <w:bCs/>
          <w:sz w:val="19"/>
          <w:szCs w:val="19"/>
        </w:rPr>
        <w:t xml:space="preserve"> </w:t>
      </w:r>
      <w:r w:rsidRPr="78A856D0">
        <w:rPr>
          <w:rFonts w:eastAsia="Calibri"/>
          <w:sz w:val="16"/>
          <w:szCs w:val="16"/>
        </w:rPr>
        <w:t xml:space="preserve">(Martha Finnemore —professor of political science and international affairs at George Washington University, January 2009, “Legitimacy, Hypocrisy, and the Social Structure of Unipolarity: Why Being a Unipole Isn’t All It’s Cracked Up to Be,” World Politics, Volume 61, Number 1) h.k. </w:t>
      </w:r>
    </w:p>
    <w:p w14:paraId="5726D858" w14:textId="77777777" w:rsidR="00B1368C" w:rsidRDefault="00B1368C" w:rsidP="00B1368C">
      <w:pPr>
        <w:rPr>
          <w:rFonts w:eastAsia="Calibri"/>
          <w:sz w:val="16"/>
          <w:szCs w:val="16"/>
        </w:rPr>
      </w:pPr>
      <w:r w:rsidRPr="00624CE1">
        <w:rPr>
          <w:rFonts w:eastAsia="Calibri"/>
          <w:highlight w:val="yellow"/>
          <w:u w:val="single"/>
        </w:rPr>
        <w:t>Legitimacy</w:t>
      </w:r>
      <w:r w:rsidRPr="78A856D0">
        <w:rPr>
          <w:rFonts w:eastAsia="Calibri"/>
          <w:u w:val="single"/>
        </w:rPr>
        <w:t xml:space="preserve"> </w:t>
      </w:r>
      <w:r w:rsidRPr="00624CE1">
        <w:rPr>
          <w:rFonts w:eastAsia="Calibri"/>
          <w:highlight w:val="yellow"/>
          <w:u w:val="single"/>
        </w:rPr>
        <w:t>is</w:t>
      </w:r>
      <w:r w:rsidRPr="78A856D0">
        <w:rPr>
          <w:rFonts w:eastAsia="Calibri"/>
          <w:sz w:val="16"/>
          <w:szCs w:val="16"/>
        </w:rPr>
        <w:t xml:space="preserve">, by its nature, </w:t>
      </w:r>
      <w:r w:rsidRPr="00624CE1">
        <w:rPr>
          <w:rFonts w:eastAsia="Calibri"/>
          <w:highlight w:val="yellow"/>
          <w:u w:val="single"/>
        </w:rPr>
        <w:t>a</w:t>
      </w:r>
      <w:r w:rsidRPr="78A856D0">
        <w:rPr>
          <w:rFonts w:eastAsia="Calibri"/>
          <w:u w:val="single"/>
        </w:rPr>
        <w:t xml:space="preserve"> social and </w:t>
      </w:r>
      <w:r w:rsidRPr="00624CE1">
        <w:rPr>
          <w:rFonts w:eastAsia="Calibri"/>
          <w:highlight w:val="yellow"/>
          <w:u w:val="single"/>
        </w:rPr>
        <w:t>relational phenomenon</w:t>
      </w:r>
      <w:r w:rsidRPr="78A856D0">
        <w:rPr>
          <w:rFonts w:eastAsia="Calibri"/>
          <w:u w:val="single"/>
        </w:rPr>
        <w:t xml:space="preserve">. </w:t>
      </w:r>
      <w:r w:rsidRPr="00624CE1">
        <w:rPr>
          <w:rFonts w:eastAsia="Calibri"/>
          <w:highlight w:val="yellow"/>
          <w:u w:val="single"/>
        </w:rPr>
        <w:t>One’s</w:t>
      </w:r>
      <w:r w:rsidRPr="78A856D0">
        <w:rPr>
          <w:rFonts w:eastAsia="Calibri"/>
          <w:u w:val="single"/>
        </w:rPr>
        <w:t xml:space="preserve"> position or </w:t>
      </w:r>
      <w:r w:rsidRPr="00624CE1">
        <w:rPr>
          <w:rFonts w:eastAsia="Calibri"/>
          <w:highlight w:val="yellow"/>
          <w:u w:val="single"/>
        </w:rPr>
        <w:t>power</w:t>
      </w:r>
      <w:r w:rsidRPr="78A856D0">
        <w:rPr>
          <w:rFonts w:eastAsia="Calibri"/>
          <w:u w:val="single"/>
        </w:rPr>
        <w:t xml:space="preserve"> </w:t>
      </w:r>
      <w:r w:rsidRPr="00624CE1">
        <w:rPr>
          <w:rFonts w:eastAsia="Calibri"/>
          <w:highlight w:val="yellow"/>
          <w:u w:val="single"/>
        </w:rPr>
        <w:t>cannot be legitimate in a vacuum</w:t>
      </w:r>
      <w:r w:rsidRPr="78A856D0">
        <w:rPr>
          <w:rFonts w:eastAsia="Calibri"/>
          <w:sz w:val="16"/>
          <w:szCs w:val="16"/>
        </w:rPr>
        <w:t xml:space="preserve">. The concept only has meaning in a particular social context. Actors, even </w:t>
      </w:r>
      <w:r w:rsidRPr="78A856D0">
        <w:rPr>
          <w:rFonts w:eastAsia="Calibri"/>
          <w:u w:val="single"/>
        </w:rPr>
        <w:t xml:space="preserve">unipoles, cannot create legitimacy unilaterally. </w:t>
      </w:r>
      <w:r w:rsidRPr="00624CE1">
        <w:rPr>
          <w:rFonts w:eastAsia="Calibri"/>
          <w:highlight w:val="yellow"/>
          <w:u w:val="single"/>
        </w:rPr>
        <w:t>Legitimacy can only be given by others</w:t>
      </w:r>
      <w:r w:rsidRPr="78A856D0">
        <w:rPr>
          <w:rFonts w:eastAsia="Calibri"/>
          <w:sz w:val="16"/>
          <w:szCs w:val="16"/>
        </w:rPr>
        <w:t xml:space="preserve">. It is conferred either by peers, as when great powers accept or reject the actions of another power, or by those upon whom power is exercised. Reasons to confer legitimacy have varied throughout history. </w:t>
      </w:r>
      <w:r w:rsidRPr="78A856D0">
        <w:rPr>
          <w:rFonts w:eastAsia="Calibri"/>
          <w:u w:val="single"/>
        </w:rPr>
        <w:t>Tradition, blood, and claims of divine right have all provided reasons to confer legitimacy</w:t>
      </w:r>
      <w:r w:rsidRPr="78A856D0">
        <w:rPr>
          <w:rFonts w:eastAsia="Calibri"/>
          <w:sz w:val="16"/>
          <w:szCs w:val="16"/>
        </w:rPr>
        <w:t xml:space="preserve">, although in contemporary politics conformity with international norms and law is more influential in determining which actors and actions will be accepted as legitimate. 9 </w:t>
      </w:r>
      <w:r w:rsidRPr="78A856D0">
        <w:rPr>
          <w:rFonts w:eastAsia="Calibri"/>
          <w:u w:val="single"/>
        </w:rPr>
        <w:t>R</w:t>
      </w:r>
      <w:r w:rsidRPr="00624CE1">
        <w:rPr>
          <w:rFonts w:eastAsia="Calibri"/>
          <w:highlight w:val="yellow"/>
          <w:u w:val="single"/>
        </w:rPr>
        <w:t>ecognizing the legitimacy of power does not mean these others necessarily like the powerful</w:t>
      </w:r>
      <w:r w:rsidRPr="78A856D0">
        <w:rPr>
          <w:rFonts w:eastAsia="Calibri"/>
          <w:u w:val="single"/>
        </w:rPr>
        <w:t xml:space="preserve"> or their policies</w:t>
      </w:r>
      <w:r w:rsidRPr="78A856D0">
        <w:rPr>
          <w:rFonts w:eastAsia="Calibri"/>
          <w:sz w:val="16"/>
          <w:szCs w:val="16"/>
        </w:rPr>
        <w:t xml:space="preserve">, but it implies at least tacit acceptance of the social structure in which power is exercised. One may not like the inequalities of global capitalism but still believe that markets are the only realistic or likely way to organize successful economic growth. One may not like the P5 vetoes of the Security Council but still understand that the United Nations cannot exist without this concession to power asymmetries. We can see the importance of legitimacy by thinking about its absence. Active rejection of social structures and the withdrawal of recognition of their legitimacy create a crisis. In domestic politics, regimes suffering legitimacy crises face resistance, whether passive or active and armed. Internationally, systems suffering legitimacy crises tend to be violent and noncooperative. Post-Reformation Europe might be an example of such a system. Without at least tacit acceptance of power’s legitimacy, the wheels of international social life get derailed. Material force alone remains to impose order, and order creation or maintenance by that means is difficult, even under unipolarity. Successful and stable orders require the grease of some legitimation structure to persist and prosper.10 The social and relational character of legitimacy thus strongly colors the nature of any unipolar order and the kinds of orders a unipole can construct. Yes, </w:t>
      </w:r>
      <w:r w:rsidRPr="78A856D0">
        <w:rPr>
          <w:rFonts w:eastAsia="Calibri"/>
          <w:u w:val="single"/>
        </w:rPr>
        <w:t>unipoles can impose their will, but only to an extent</w:t>
      </w:r>
      <w:r w:rsidRPr="78A856D0">
        <w:rPr>
          <w:rFonts w:eastAsia="Calibri"/>
          <w:sz w:val="16"/>
          <w:szCs w:val="16"/>
        </w:rPr>
        <w:t xml:space="preserve">. The willingness of others to recognize the legitimacy of a unipole’s actions and defer to its wishes or judgment shapes the character of the order that will emerge. </w:t>
      </w:r>
      <w:r w:rsidRPr="00624CE1">
        <w:rPr>
          <w:rFonts w:eastAsia="Calibri"/>
          <w:highlight w:val="yellow"/>
          <w:u w:val="single"/>
        </w:rPr>
        <w:t>Unipolar power without</w:t>
      </w:r>
      <w:r w:rsidRPr="78A856D0">
        <w:rPr>
          <w:rFonts w:eastAsia="Calibri"/>
          <w:u w:val="single"/>
        </w:rPr>
        <w:t xml:space="preserve"> any underlying </w:t>
      </w:r>
      <w:r w:rsidRPr="00624CE1">
        <w:rPr>
          <w:rFonts w:eastAsia="Calibri"/>
          <w:highlight w:val="yellow"/>
          <w:u w:val="single"/>
        </w:rPr>
        <w:t>legitimacy</w:t>
      </w:r>
      <w:r w:rsidRPr="78A856D0">
        <w:rPr>
          <w:rFonts w:eastAsia="Calibri"/>
          <w:u w:val="single"/>
        </w:rPr>
        <w:t xml:space="preserve"> will have a very particular character. The unipole’s policies </w:t>
      </w:r>
      <w:r w:rsidRPr="00624CE1">
        <w:rPr>
          <w:rFonts w:eastAsia="Calibri"/>
          <w:highlight w:val="yellow"/>
          <w:u w:val="single"/>
        </w:rPr>
        <w:t>will meet with resistance</w:t>
      </w:r>
      <w:r w:rsidRPr="78A856D0">
        <w:rPr>
          <w:rFonts w:eastAsia="Calibri"/>
          <w:u w:val="single"/>
        </w:rPr>
        <w:t xml:space="preserve">, </w:t>
      </w:r>
      <w:r w:rsidRPr="00624CE1">
        <w:rPr>
          <w:rFonts w:eastAsia="Calibri"/>
          <w:highlight w:val="yellow"/>
          <w:u w:val="single"/>
        </w:rPr>
        <w:t>either</w:t>
      </w:r>
      <w:r w:rsidRPr="78A856D0">
        <w:rPr>
          <w:rFonts w:eastAsia="Calibri"/>
          <w:u w:val="single"/>
        </w:rPr>
        <w:t xml:space="preserve"> </w:t>
      </w:r>
      <w:r w:rsidRPr="00624CE1">
        <w:rPr>
          <w:rFonts w:eastAsia="Calibri"/>
          <w:highlight w:val="yellow"/>
          <w:u w:val="single"/>
        </w:rPr>
        <w:t>active</w:t>
      </w:r>
      <w:r w:rsidRPr="78A856D0">
        <w:rPr>
          <w:rFonts w:eastAsia="Calibri"/>
          <w:u w:val="single"/>
        </w:rPr>
        <w:t xml:space="preserve"> </w:t>
      </w:r>
      <w:r w:rsidRPr="00624CE1">
        <w:rPr>
          <w:rFonts w:eastAsia="Calibri"/>
          <w:highlight w:val="yellow"/>
          <w:u w:val="single"/>
        </w:rPr>
        <w:t>or passive, at every turn</w:t>
      </w:r>
      <w:r w:rsidRPr="00624CE1">
        <w:rPr>
          <w:rFonts w:eastAsia="Calibri"/>
          <w:sz w:val="16"/>
          <w:szCs w:val="16"/>
          <w:highlight w:val="yellow"/>
        </w:rPr>
        <w:t>.</w:t>
      </w:r>
      <w:r w:rsidRPr="78A856D0">
        <w:rPr>
          <w:rFonts w:eastAsia="Calibri"/>
          <w:sz w:val="16"/>
          <w:szCs w:val="16"/>
        </w:rPr>
        <w:t xml:space="preserve"> Cooperation will be induced only through material quid pro quo payoffs. </w:t>
      </w:r>
      <w:r w:rsidRPr="00624CE1">
        <w:rPr>
          <w:rFonts w:eastAsia="Calibri"/>
          <w:highlight w:val="yellow"/>
          <w:u w:val="single"/>
        </w:rPr>
        <w:t>Trust will be</w:t>
      </w:r>
      <w:r w:rsidRPr="78A856D0">
        <w:rPr>
          <w:rFonts w:eastAsia="Calibri"/>
          <w:u w:val="single"/>
        </w:rPr>
        <w:t xml:space="preserve"> thin to </w:t>
      </w:r>
      <w:r w:rsidRPr="00624CE1">
        <w:rPr>
          <w:rFonts w:eastAsia="Calibri"/>
          <w:highlight w:val="yellow"/>
          <w:u w:val="single"/>
        </w:rPr>
        <w:t>nonexistent</w:t>
      </w:r>
      <w:r w:rsidRPr="78A856D0">
        <w:rPr>
          <w:rFonts w:eastAsia="Calibri"/>
          <w:sz w:val="16"/>
          <w:szCs w:val="16"/>
        </w:rPr>
        <w:t>. This is obviously an expensive system to run and few unipoles have tried to do so.</w:t>
      </w:r>
    </w:p>
    <w:p w14:paraId="08468CE7" w14:textId="77777777" w:rsidR="00B1368C" w:rsidRDefault="00B1368C" w:rsidP="00B1368C">
      <w:pPr>
        <w:rPr>
          <w:rFonts w:eastAsia="Calibri"/>
          <w:sz w:val="16"/>
          <w:szCs w:val="16"/>
        </w:rPr>
      </w:pPr>
    </w:p>
    <w:p w14:paraId="159820BC" w14:textId="77777777" w:rsidR="00B1368C" w:rsidRDefault="00B1368C" w:rsidP="00B1368C">
      <w:pPr>
        <w:pStyle w:val="Heading3"/>
        <w:rPr>
          <w:rFonts w:eastAsia="Calibri"/>
        </w:rPr>
      </w:pPr>
      <w:r>
        <w:rPr>
          <w:rFonts w:eastAsia="Calibri"/>
        </w:rPr>
        <w:t>*** Impact Turn– Structural Violence</w:t>
      </w:r>
    </w:p>
    <w:p w14:paraId="082C8339" w14:textId="77777777" w:rsidR="00B1368C" w:rsidRPr="00C44579" w:rsidRDefault="00B1368C" w:rsidP="00B1368C">
      <w:pPr>
        <w:keepNext/>
        <w:keepLines/>
        <w:spacing w:before="40"/>
        <w:outlineLvl w:val="3"/>
        <w:rPr>
          <w:rFonts w:eastAsiaTheme="majorEastAsia" w:cstheme="majorBidi"/>
          <w:b/>
          <w:iCs/>
          <w:sz w:val="26"/>
        </w:rPr>
      </w:pPr>
      <w:r>
        <w:rPr>
          <w:rFonts w:eastAsiaTheme="majorEastAsia" w:cstheme="majorBidi"/>
          <w:b/>
          <w:iCs/>
          <w:sz w:val="26"/>
        </w:rPr>
        <w:t xml:space="preserve">American hegemony seeds </w:t>
      </w:r>
      <w:r w:rsidRPr="00C44579">
        <w:rPr>
          <w:rFonts w:eastAsiaTheme="majorEastAsia" w:cstheme="majorBidi"/>
          <w:b/>
          <w:iCs/>
          <w:sz w:val="26"/>
        </w:rPr>
        <w:t xml:space="preserve">endless war and </w:t>
      </w:r>
      <w:r>
        <w:rPr>
          <w:rFonts w:eastAsiaTheme="majorEastAsia" w:cstheme="majorBidi"/>
          <w:b/>
          <w:iCs/>
          <w:sz w:val="26"/>
        </w:rPr>
        <w:t>massive amounts of structural violence – turns case</w:t>
      </w:r>
    </w:p>
    <w:p w14:paraId="2EB2DAA7" w14:textId="77777777" w:rsidR="00B1368C" w:rsidRPr="00C44579" w:rsidRDefault="00B1368C" w:rsidP="00B1368C">
      <w:pPr>
        <w:rPr>
          <w:b/>
          <w:bCs/>
          <w:sz w:val="26"/>
        </w:rPr>
      </w:pPr>
      <w:r w:rsidRPr="00C44579">
        <w:rPr>
          <w:b/>
          <w:bCs/>
          <w:sz w:val="26"/>
        </w:rPr>
        <w:t>Dunbar-Ortiz</w:t>
      </w:r>
      <w:r w:rsidRPr="00C44579">
        <w:rPr>
          <w:bCs/>
          <w:sz w:val="26"/>
        </w:rPr>
        <w:t>, Indigenous rights author and former Assistant Professor of Native American Studies at California State University at Hayward,</w:t>
      </w:r>
      <w:r w:rsidRPr="00C44579">
        <w:rPr>
          <w:b/>
          <w:bCs/>
          <w:sz w:val="26"/>
        </w:rPr>
        <w:t xml:space="preserve"> 14</w:t>
      </w:r>
    </w:p>
    <w:p w14:paraId="1E7B144F" w14:textId="77777777" w:rsidR="00B1368C" w:rsidRPr="00C44579" w:rsidRDefault="00B1368C" w:rsidP="00B1368C">
      <w:pPr>
        <w:rPr>
          <w:bCs/>
        </w:rPr>
      </w:pPr>
      <w:r w:rsidRPr="00C44579">
        <w:rPr>
          <w:bCs/>
        </w:rPr>
        <w:t xml:space="preserve">[Roxanne, 10/13/14, SalonTV, “North America is a crime scene: The untold history of America this Columbus Day”, </w:t>
      </w:r>
      <w:hyperlink r:id="rId15" w:history="1">
        <w:r w:rsidRPr="00C44579">
          <w:t>https://www.salon.com/2014/10/13/north_america_is_a_crime_scene_the_untold_history_of_america/</w:t>
        </w:r>
      </w:hyperlink>
      <w:r w:rsidRPr="00C44579">
        <w:rPr>
          <w:bCs/>
        </w:rPr>
        <w:t>, accessed 7/9/18, EAW]</w:t>
      </w:r>
    </w:p>
    <w:p w14:paraId="72C6D3CB" w14:textId="77777777" w:rsidR="00B1368C" w:rsidRDefault="00B1368C" w:rsidP="00B1368C">
      <w:pPr>
        <w:rPr>
          <w:sz w:val="10"/>
        </w:rPr>
      </w:pPr>
      <w:r w:rsidRPr="00F07EF0">
        <w:rPr>
          <w:u w:val="single"/>
        </w:rPr>
        <w:t xml:space="preserve">In </w:t>
      </w:r>
      <w:r w:rsidRPr="007F5B82">
        <w:rPr>
          <w:highlight w:val="yellow"/>
          <w:u w:val="single"/>
        </w:rPr>
        <w:t>the</w:t>
      </w:r>
      <w:r w:rsidRPr="00F07EF0">
        <w:rPr>
          <w:u w:val="single"/>
        </w:rPr>
        <w:t xml:space="preserve"> </w:t>
      </w:r>
      <w:r w:rsidRPr="007F5B82">
        <w:rPr>
          <w:highlight w:val="yellow"/>
          <w:u w:val="single"/>
        </w:rPr>
        <w:t>U</w:t>
      </w:r>
      <w:r w:rsidRPr="00F07EF0">
        <w:rPr>
          <w:u w:val="single"/>
        </w:rPr>
        <w:t xml:space="preserve">nited </w:t>
      </w:r>
      <w:r w:rsidRPr="007F5B82">
        <w:rPr>
          <w:highlight w:val="yellow"/>
          <w:u w:val="single"/>
        </w:rPr>
        <w:t>S</w:t>
      </w:r>
      <w:r w:rsidRPr="00F07EF0">
        <w:rPr>
          <w:u w:val="single"/>
        </w:rPr>
        <w:t xml:space="preserve">tates the </w:t>
      </w:r>
      <w:r w:rsidRPr="007F5B82">
        <w:rPr>
          <w:highlight w:val="yellow"/>
          <w:u w:val="single"/>
        </w:rPr>
        <w:t>legacy</w:t>
      </w:r>
      <w:r w:rsidRPr="00F07EF0">
        <w:rPr>
          <w:u w:val="single"/>
        </w:rPr>
        <w:t xml:space="preserve"> of settler colonialism </w:t>
      </w:r>
      <w:r w:rsidRPr="007F5B82">
        <w:rPr>
          <w:highlight w:val="yellow"/>
          <w:u w:val="single"/>
        </w:rPr>
        <w:t>can be seen in</w:t>
      </w:r>
      <w:r w:rsidRPr="00F07EF0">
        <w:rPr>
          <w:u w:val="single"/>
        </w:rPr>
        <w:t xml:space="preserve"> the </w:t>
      </w:r>
      <w:r w:rsidRPr="007F5B82">
        <w:rPr>
          <w:highlight w:val="yellow"/>
          <w:u w:val="single"/>
        </w:rPr>
        <w:t>endless wars of aggression</w:t>
      </w:r>
      <w:r w:rsidRPr="00F07EF0">
        <w:rPr>
          <w:u w:val="single"/>
        </w:rPr>
        <w:t xml:space="preserve"> and occupations; the </w:t>
      </w:r>
      <w:r w:rsidRPr="007F5B82">
        <w:rPr>
          <w:highlight w:val="yellow"/>
          <w:u w:val="single"/>
        </w:rPr>
        <w:t>trillions</w:t>
      </w:r>
      <w:r w:rsidRPr="00F07EF0">
        <w:rPr>
          <w:u w:val="single"/>
        </w:rPr>
        <w:t xml:space="preserve"> </w:t>
      </w:r>
      <w:r w:rsidRPr="007F5B82">
        <w:rPr>
          <w:highlight w:val="yellow"/>
          <w:u w:val="single"/>
        </w:rPr>
        <w:t>spent</w:t>
      </w:r>
      <w:r w:rsidRPr="00F07EF0">
        <w:rPr>
          <w:u w:val="single"/>
        </w:rPr>
        <w:t xml:space="preserve"> </w:t>
      </w:r>
      <w:r w:rsidRPr="007F5B82">
        <w:rPr>
          <w:highlight w:val="yellow"/>
          <w:u w:val="single"/>
        </w:rPr>
        <w:t>on war machinery</w:t>
      </w:r>
      <w:r w:rsidRPr="00F07EF0">
        <w:rPr>
          <w:u w:val="single"/>
        </w:rPr>
        <w:t xml:space="preserve">, </w:t>
      </w:r>
      <w:r w:rsidRPr="007F5B82">
        <w:rPr>
          <w:highlight w:val="yellow"/>
          <w:u w:val="single"/>
        </w:rPr>
        <w:t>military bases</w:t>
      </w:r>
      <w:r w:rsidRPr="00F07EF0">
        <w:rPr>
          <w:u w:val="single"/>
        </w:rPr>
        <w:t xml:space="preserve">, and personnel </w:t>
      </w:r>
      <w:r w:rsidRPr="007F5B82">
        <w:rPr>
          <w:highlight w:val="yellow"/>
          <w:u w:val="single"/>
        </w:rPr>
        <w:t>instead of social services</w:t>
      </w:r>
      <w:r w:rsidRPr="00F07EF0">
        <w:rPr>
          <w:u w:val="single"/>
        </w:rPr>
        <w:t xml:space="preserve"> and quality public education; </w:t>
      </w:r>
      <w:r w:rsidRPr="007F5B82">
        <w:rPr>
          <w:sz w:val="10"/>
        </w:rPr>
        <w:t xml:space="preserve">the gross profits of corporations, each of which has greater resources and funds than more than half the countries in the world yet pay minimal taxes and provide few jobs for US citizens; </w:t>
      </w:r>
      <w:r w:rsidRPr="007F5B82">
        <w:rPr>
          <w:highlight w:val="yellow"/>
          <w:u w:val="single"/>
        </w:rPr>
        <w:t>the repression of</w:t>
      </w:r>
      <w:r w:rsidRPr="007F5B82">
        <w:rPr>
          <w:u w:val="single"/>
        </w:rPr>
        <w:t xml:space="preserve"> generation after generation of </w:t>
      </w:r>
      <w:r w:rsidRPr="007F5B82">
        <w:rPr>
          <w:highlight w:val="yellow"/>
          <w:u w:val="single"/>
        </w:rPr>
        <w:t>activists</w:t>
      </w:r>
      <w:r w:rsidRPr="007F5B82">
        <w:rPr>
          <w:u w:val="single"/>
        </w:rPr>
        <w:t xml:space="preserve"> who seek to change the system; </w:t>
      </w:r>
      <w:r w:rsidRPr="007F5B82">
        <w:rPr>
          <w:highlight w:val="yellow"/>
          <w:u w:val="single"/>
        </w:rPr>
        <w:t xml:space="preserve">the incarceration of </w:t>
      </w:r>
      <w:r w:rsidRPr="007F5B82">
        <w:rPr>
          <w:u w:val="single"/>
        </w:rPr>
        <w:t xml:space="preserve">the </w:t>
      </w:r>
      <w:r w:rsidRPr="007F5B82">
        <w:rPr>
          <w:highlight w:val="yellow"/>
          <w:u w:val="single"/>
        </w:rPr>
        <w:t>poor</w:t>
      </w:r>
      <w:r w:rsidRPr="007F5B82">
        <w:rPr>
          <w:u w:val="single"/>
        </w:rPr>
        <w:t xml:space="preserve">, particularly descendants of enslaved Africans; the </w:t>
      </w:r>
      <w:r w:rsidRPr="007F5B82">
        <w:rPr>
          <w:highlight w:val="yellow"/>
          <w:u w:val="single"/>
        </w:rPr>
        <w:t>individualism</w:t>
      </w:r>
      <w:r w:rsidRPr="007F5B82">
        <w:rPr>
          <w:u w:val="single"/>
        </w:rPr>
        <w:t xml:space="preserve">, carefully inculcated, </w:t>
      </w:r>
      <w:r w:rsidRPr="007F5B82">
        <w:rPr>
          <w:highlight w:val="yellow"/>
          <w:u w:val="single"/>
        </w:rPr>
        <w:t>that</w:t>
      </w:r>
      <w:r w:rsidRPr="007F5B82">
        <w:rPr>
          <w:u w:val="single"/>
        </w:rPr>
        <w:t xml:space="preserve"> on the one hand </w:t>
      </w:r>
      <w:r w:rsidRPr="007F5B82">
        <w:rPr>
          <w:highlight w:val="yellow"/>
          <w:u w:val="single"/>
        </w:rPr>
        <w:t xml:space="preserve">produces self-blame for </w:t>
      </w:r>
      <w:r w:rsidRPr="007F5B82">
        <w:rPr>
          <w:u w:val="single"/>
        </w:rPr>
        <w:t xml:space="preserve">personal </w:t>
      </w:r>
      <w:r w:rsidRPr="007F5B82">
        <w:rPr>
          <w:highlight w:val="yellow"/>
          <w:u w:val="single"/>
        </w:rPr>
        <w:t>failure</w:t>
      </w:r>
      <w:r w:rsidRPr="007F5B82">
        <w:rPr>
          <w:u w:val="single"/>
        </w:rPr>
        <w:t xml:space="preserve"> </w:t>
      </w:r>
      <w:r w:rsidRPr="007F5B82">
        <w:rPr>
          <w:highlight w:val="yellow"/>
          <w:u w:val="single"/>
        </w:rPr>
        <w:t>and</w:t>
      </w:r>
      <w:r w:rsidRPr="007F5B82">
        <w:rPr>
          <w:u w:val="single"/>
        </w:rPr>
        <w:t xml:space="preserve"> on the other </w:t>
      </w:r>
      <w:r w:rsidRPr="007F5B82">
        <w:rPr>
          <w:highlight w:val="yellow"/>
          <w:u w:val="single"/>
        </w:rPr>
        <w:t>exalts ruthless</w:t>
      </w:r>
      <w:r w:rsidRPr="007F5B82">
        <w:rPr>
          <w:u w:val="single"/>
        </w:rPr>
        <w:t xml:space="preserve"> dog-eat-dog </w:t>
      </w:r>
      <w:r w:rsidRPr="007F5B82">
        <w:rPr>
          <w:highlight w:val="yellow"/>
          <w:u w:val="single"/>
        </w:rPr>
        <w:t>competition</w:t>
      </w:r>
      <w:r w:rsidRPr="007F5B82">
        <w:rPr>
          <w:u w:val="single"/>
        </w:rPr>
        <w:t xml:space="preserve"> for possible success, even though it rarely results; and </w:t>
      </w:r>
      <w:r w:rsidRPr="007F5B82">
        <w:rPr>
          <w:highlight w:val="yellow"/>
          <w:u w:val="single"/>
        </w:rPr>
        <w:t>high rates of</w:t>
      </w:r>
      <w:r w:rsidRPr="007F5B82">
        <w:rPr>
          <w:u w:val="single"/>
        </w:rPr>
        <w:t xml:space="preserve"> </w:t>
      </w:r>
      <w:r w:rsidRPr="007F5B82">
        <w:rPr>
          <w:highlight w:val="yellow"/>
          <w:u w:val="single"/>
        </w:rPr>
        <w:t>suicide</w:t>
      </w:r>
      <w:r w:rsidRPr="007F5B82">
        <w:rPr>
          <w:u w:val="single"/>
        </w:rPr>
        <w:t xml:space="preserve">, </w:t>
      </w:r>
      <w:r w:rsidRPr="007F5B82">
        <w:rPr>
          <w:highlight w:val="yellow"/>
          <w:u w:val="single"/>
        </w:rPr>
        <w:t>drug abuse, alcoholism</w:t>
      </w:r>
      <w:r w:rsidRPr="007F5B82">
        <w:rPr>
          <w:u w:val="single"/>
        </w:rPr>
        <w:t xml:space="preserve">, </w:t>
      </w:r>
      <w:r w:rsidRPr="007F5B82">
        <w:rPr>
          <w:highlight w:val="yellow"/>
          <w:u w:val="single"/>
        </w:rPr>
        <w:t>sexual violence</w:t>
      </w:r>
      <w:r w:rsidRPr="007F5B82">
        <w:rPr>
          <w:u w:val="single"/>
        </w:rPr>
        <w:t xml:space="preserve"> against women and children, </w:t>
      </w:r>
      <w:r w:rsidRPr="007F5B82">
        <w:rPr>
          <w:highlight w:val="yellow"/>
          <w:u w:val="single"/>
        </w:rPr>
        <w:t>homelessness</w:t>
      </w:r>
      <w:r w:rsidRPr="007F5B82">
        <w:rPr>
          <w:u w:val="single"/>
        </w:rPr>
        <w:t xml:space="preserve">, dropping out of school, </w:t>
      </w:r>
      <w:r w:rsidRPr="007F5B82">
        <w:rPr>
          <w:highlight w:val="yellow"/>
          <w:u w:val="single"/>
        </w:rPr>
        <w:t>and</w:t>
      </w:r>
      <w:r w:rsidRPr="007F5B82">
        <w:rPr>
          <w:u w:val="single"/>
        </w:rPr>
        <w:t xml:space="preserve"> gun </w:t>
      </w:r>
      <w:r w:rsidRPr="007F5B82">
        <w:rPr>
          <w:highlight w:val="yellow"/>
          <w:u w:val="single"/>
        </w:rPr>
        <w:t>violence</w:t>
      </w:r>
      <w:r w:rsidRPr="007F5B82">
        <w:rPr>
          <w:sz w:val="10"/>
        </w:rPr>
        <w:t xml:space="preserve">. These are symptoms, and there are many more, of a deeply troubled society, and they are not new. </w:t>
      </w:r>
    </w:p>
    <w:p w14:paraId="6B94C46A" w14:textId="77777777" w:rsidR="00D32EE0" w:rsidRPr="00D32EE0" w:rsidRDefault="00D32EE0" w:rsidP="00D32EE0"/>
    <w:sectPr w:rsidR="00D32EE0" w:rsidRPr="00D32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604020202020204"/>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RotisSerif">
    <w:altName w:val="Cambria"/>
    <w:panose1 w:val="020B0604020202020204"/>
    <w:charset w:val="00"/>
    <w:family w:val="roman"/>
    <w:notTrueType/>
    <w:pitch w:val="default"/>
    <w:sig w:usb0="00000003" w:usb1="00000000" w:usb2="00000000" w:usb3="00000000" w:csb0="00000001" w:csb1="00000000"/>
  </w:font>
  <w:font w:name="RotisSerif-Italic">
    <w:altName w:val="Cambria"/>
    <w:panose1 w:val="020B06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28818720"/>
    <w:docVar w:name="VerbatimVersion" w:val="5.1"/>
  </w:docVars>
  <w:rsids>
    <w:rsidRoot w:val="00A8654C"/>
    <w:rsid w:val="0000697B"/>
    <w:rsid w:val="000139A3"/>
    <w:rsid w:val="00034F20"/>
    <w:rsid w:val="00066A36"/>
    <w:rsid w:val="000F19B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5A91"/>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53021"/>
    <w:rsid w:val="00A8654C"/>
    <w:rsid w:val="00A93661"/>
    <w:rsid w:val="00A95652"/>
    <w:rsid w:val="00AC0AB8"/>
    <w:rsid w:val="00AC4C76"/>
    <w:rsid w:val="00AD186F"/>
    <w:rsid w:val="00B1368C"/>
    <w:rsid w:val="00B33C6D"/>
    <w:rsid w:val="00B4508F"/>
    <w:rsid w:val="00B55AD5"/>
    <w:rsid w:val="00B757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EE0"/>
    <w:rsid w:val="00D36A8A"/>
    <w:rsid w:val="00D61409"/>
    <w:rsid w:val="00D6691E"/>
    <w:rsid w:val="00D71170"/>
    <w:rsid w:val="00D74035"/>
    <w:rsid w:val="00DA1C92"/>
    <w:rsid w:val="00DA25D4"/>
    <w:rsid w:val="00DA6538"/>
    <w:rsid w:val="00DA7EE2"/>
    <w:rsid w:val="00E15E75"/>
    <w:rsid w:val="00E5262C"/>
    <w:rsid w:val="00EA180D"/>
    <w:rsid w:val="00EC7DC4"/>
    <w:rsid w:val="00ED30CF"/>
    <w:rsid w:val="00F176EF"/>
    <w:rsid w:val="00F45E10"/>
    <w:rsid w:val="00F6364A"/>
    <w:rsid w:val="00F9113A"/>
    <w:rsid w:val="00FD1C6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16DFA"/>
  <w15:chartTrackingRefBased/>
  <w15:docId w15:val="{0DC825F2-49FB-4BD5-A8D6-998CC3595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53021"/>
    <w:rPr>
      <w:rFonts w:ascii="Calibri" w:eastAsiaTheme="minorEastAsia" w:hAnsi="Calibri"/>
      <w:szCs w:val="24"/>
    </w:rPr>
  </w:style>
  <w:style w:type="paragraph" w:styleId="Heading1">
    <w:name w:val="heading 1"/>
    <w:aliases w:val="Pocket"/>
    <w:basedOn w:val="Normal"/>
    <w:next w:val="Normal"/>
    <w:link w:val="Heading1Char"/>
    <w:uiPriority w:val="9"/>
    <w:qFormat/>
    <w:rsid w:val="00A530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 Char Char,Heading 2 Char Char1 Char,Heading 2 Char2,Heading 2 Char1 Char,Heading 2 Char Char Char,Heading 2 Char Char1,TAG, Char,Cha, "/>
    <w:basedOn w:val="Normal"/>
    <w:next w:val="Normal"/>
    <w:link w:val="Heading2Char"/>
    <w:uiPriority w:val="9"/>
    <w:unhideWhenUsed/>
    <w:qFormat/>
    <w:rsid w:val="00A5302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ite 1,Tags v 2,Char1"/>
    <w:basedOn w:val="Normal"/>
    <w:next w:val="Normal"/>
    <w:link w:val="Heading3Char"/>
    <w:uiPriority w:val="9"/>
    <w:unhideWhenUsed/>
    <w:qFormat/>
    <w:rsid w:val="00A5302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T"/>
    <w:basedOn w:val="Normal"/>
    <w:next w:val="Normal"/>
    <w:link w:val="Heading4Char"/>
    <w:uiPriority w:val="9"/>
    <w:unhideWhenUsed/>
    <w:qFormat/>
    <w:rsid w:val="00A5302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530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3021"/>
  </w:style>
  <w:style w:type="character" w:customStyle="1" w:styleId="Heading1Char">
    <w:name w:val="Heading 1 Char"/>
    <w:aliases w:val="Pocket Char"/>
    <w:basedOn w:val="DefaultParagraphFont"/>
    <w:link w:val="Heading1"/>
    <w:uiPriority w:val="9"/>
    <w:rsid w:val="00A53021"/>
    <w:rPr>
      <w:rFonts w:ascii="Calibri" w:eastAsiaTheme="majorEastAsia" w:hAnsi="Calibri" w:cstheme="majorBidi"/>
      <w:b/>
      <w:bCs/>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TAG Char, Char Char,Cha Char,  Char"/>
    <w:basedOn w:val="DefaultParagraphFont"/>
    <w:link w:val="Heading2"/>
    <w:uiPriority w:val="9"/>
    <w:rsid w:val="00A53021"/>
    <w:rPr>
      <w:rFonts w:ascii="Calibri" w:eastAsiaTheme="majorEastAsia" w:hAnsi="Calibri" w:cstheme="majorBidi"/>
      <w:b/>
      <w:bCs/>
      <w:sz w:val="44"/>
      <w:szCs w:val="44"/>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9"/>
    <w:rsid w:val="00A53021"/>
    <w:rPr>
      <w:rFonts w:ascii="Calibri" w:eastAsiaTheme="majorEastAsia" w:hAnsi="Calibri" w:cstheme="majorBidi"/>
      <w:b/>
      <w:bCs/>
      <w:sz w:val="32"/>
      <w:szCs w:val="32"/>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9"/>
    <w:rsid w:val="00A53021"/>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A5302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53021"/>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1"/>
    <w:qFormat/>
    <w:rsid w:val="00A53021"/>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Char Char Char Char Char Char Char Char1,Card Char1"/>
    <w:basedOn w:val="DefaultParagraphFont"/>
    <w:uiPriority w:val="99"/>
    <w:unhideWhenUsed/>
    <w:rsid w:val="00A53021"/>
    <w:rPr>
      <w:color w:val="auto"/>
      <w:u w:val="none"/>
    </w:rPr>
  </w:style>
  <w:style w:type="character" w:styleId="FollowedHyperlink">
    <w:name w:val="FollowedHyperlink"/>
    <w:basedOn w:val="DefaultParagraphFont"/>
    <w:uiPriority w:val="99"/>
    <w:semiHidden/>
    <w:unhideWhenUsed/>
    <w:rsid w:val="00A53021"/>
    <w:rPr>
      <w:color w:val="auto"/>
      <w:u w:val="none"/>
    </w:rPr>
  </w:style>
  <w:style w:type="paragraph" w:styleId="BalloonText">
    <w:name w:val="Balloon Text"/>
    <w:basedOn w:val="Normal"/>
    <w:link w:val="BalloonTextChar"/>
    <w:uiPriority w:val="99"/>
    <w:semiHidden/>
    <w:unhideWhenUsed/>
    <w:rsid w:val="00A865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654C"/>
    <w:rPr>
      <w:rFonts w:ascii="Segoe UI" w:hAnsi="Segoe UI" w:cs="Segoe UI"/>
      <w:sz w:val="18"/>
      <w:szCs w:val="18"/>
    </w:rPr>
  </w:style>
  <w:style w:type="paragraph" w:customStyle="1" w:styleId="textbold">
    <w:name w:val="text bold"/>
    <w:basedOn w:val="Normal"/>
    <w:link w:val="Emphasis"/>
    <w:uiPriority w:val="20"/>
    <w:qFormat/>
    <w:rsid w:val="0000697B"/>
    <w:pPr>
      <w:pBdr>
        <w:top w:val="single" w:sz="4" w:space="0" w:color="auto"/>
        <w:left w:val="single" w:sz="4" w:space="0" w:color="auto"/>
        <w:bottom w:val="single" w:sz="4" w:space="0" w:color="auto"/>
        <w:right w:val="single" w:sz="4" w:space="0" w:color="auto"/>
      </w:pBdr>
      <w:ind w:left="720"/>
      <w:jc w:val="both"/>
    </w:pPr>
    <w:rPr>
      <w:rFonts w:eastAsiaTheme="minorHAnsi"/>
      <w:b/>
      <w:iCs/>
      <w:szCs w:val="22"/>
      <w:u w:val="single"/>
    </w:rPr>
  </w:style>
  <w:style w:type="paragraph" w:customStyle="1" w:styleId="Emphasis1">
    <w:name w:val="Emphasis1"/>
    <w:basedOn w:val="Normal"/>
    <w:uiPriority w:val="7"/>
    <w:qFormat/>
    <w:rsid w:val="00D32EE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6"/>
    <w:qFormat/>
    <w:rsid w:val="00066A36"/>
    <w:pPr>
      <w:widowControl w:val="0"/>
      <w:suppressAutoHyphens/>
      <w:spacing w:after="200" w:line="256" w:lineRule="auto"/>
      <w:contextualSpacing/>
    </w:pPr>
    <w:rPr>
      <w:rFonts w:asciiTheme="minorHAnsi" w:hAnsiTheme="minorHAnsi"/>
      <w:u w:val="single"/>
    </w:rPr>
  </w:style>
  <w:style w:type="character" w:customStyle="1" w:styleId="css-ca4fse1">
    <w:name w:val="css-ca4fse1"/>
    <w:basedOn w:val="DefaultParagraphFont"/>
    <w:rsid w:val="00AC4C76"/>
  </w:style>
  <w:style w:type="paragraph" w:styleId="DocumentMap">
    <w:name w:val="Document Map"/>
    <w:basedOn w:val="Normal"/>
    <w:link w:val="DocumentMapChar"/>
    <w:uiPriority w:val="99"/>
    <w:semiHidden/>
    <w:unhideWhenUsed/>
    <w:rsid w:val="00A5302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53021"/>
    <w:rPr>
      <w:rFonts w:ascii="Lucida Grande" w:eastAsiaTheme="minorEastAsia" w:hAnsi="Lucida Grande" w:cs="Lucida Grande"/>
      <w:sz w:val="24"/>
      <w:szCs w:val="24"/>
    </w:rPr>
  </w:style>
  <w:style w:type="paragraph" w:styleId="Revision">
    <w:name w:val="Revision"/>
    <w:hidden/>
    <w:uiPriority w:val="99"/>
    <w:semiHidden/>
    <w:rsid w:val="00A53021"/>
    <w:pPr>
      <w:spacing w:after="0" w:line="240" w:lineRule="auto"/>
    </w:pPr>
    <w:rPr>
      <w:rFonts w:ascii="Calibri" w:eastAsiaTheme="minorEastAsia" w:hAnsi="Calibri"/>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A53021"/>
    <w:pPr>
      <w:spacing w:after="0" w:line="240" w:lineRule="auto"/>
    </w:pPr>
    <w:rPr>
      <w:u w:val="single"/>
    </w:rPr>
  </w:style>
  <w:style w:type="paragraph" w:customStyle="1" w:styleId="cardtext">
    <w:name w:val="card text"/>
    <w:basedOn w:val="Normal"/>
    <w:link w:val="cardtextChar"/>
    <w:qFormat/>
    <w:rsid w:val="00A53021"/>
    <w:pPr>
      <w:ind w:left="288" w:right="288"/>
    </w:pPr>
  </w:style>
  <w:style w:type="character" w:customStyle="1" w:styleId="cardtextChar">
    <w:name w:val="card text Char"/>
    <w:link w:val="cardtext"/>
    <w:rsid w:val="00A53021"/>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05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is-prod.s3.amazonaws.com/s3fs-public/legacy_files/files/publication/130409_Ladislaw_RealizingPotentialUnconGas_Web.pdf" TargetMode="External"/><Relationship Id="rId13" Type="http://schemas.openxmlformats.org/officeDocument/2006/relationships/hyperlink" Target="https://www.dropbox.com/referrer_cleansing_redirect?hmac=JXfWM3aDMAVwgAe9LO7XHqmPHjZkXm3A9diIHChS2Lo%3D&amp;url=http%3A%2F%2Fwww.mitpressjournals.org%2Fdoi%2Fpdf%2F10.1162%2FISEC_a_00064" TargetMode="External"/><Relationship Id="rId3" Type="http://schemas.openxmlformats.org/officeDocument/2006/relationships/styles" Target="styles.xml"/><Relationship Id="rId7" Type="http://schemas.openxmlformats.org/officeDocument/2006/relationships/hyperlink" Target="https://foeaction.org/news/bidens-middle-ground-climate-denial/" TargetMode="External"/><Relationship Id="rId12" Type="http://schemas.openxmlformats.org/officeDocument/2006/relationships/hyperlink" Target="https://www.fhi.ox.ac.uk/wp-content/uploads/Existential-Risks-2017-01-23.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theguardian.com/commentisfree/2019/may/11/joe-biden-no-middle-ground-climate-change)" TargetMode="External"/><Relationship Id="rId11" Type="http://schemas.openxmlformats.org/officeDocument/2006/relationships/hyperlink" Target="https://www.armscontrol.org/factsheets/NewSTART" TargetMode="External"/><Relationship Id="rId5" Type="http://schemas.openxmlformats.org/officeDocument/2006/relationships/webSettings" Target="webSettings.xml"/><Relationship Id="rId15" Type="http://schemas.openxmlformats.org/officeDocument/2006/relationships/hyperlink" Target="https://www.salon.com/2014/10/13/north_america_is_a_crime_scene_the_untold_history_of_america/" TargetMode="External"/><Relationship Id="rId10" Type="http://schemas.openxmlformats.org/officeDocument/2006/relationships/hyperlink" Target="https://www.buzzfeednews.com/article/rubycramer/joe-biden-tells-supporter-he-opposes-keystone-pipeline-but-i" TargetMode="External"/><Relationship Id="rId4" Type="http://schemas.openxmlformats.org/officeDocument/2006/relationships/settings" Target="settings.xml"/><Relationship Id="rId9" Type="http://schemas.openxmlformats.org/officeDocument/2006/relationships/hyperlink" Target="https://www.nytimes.com/2017/04/08/opinion/sunday/the-unions-that-like-trump.html" TargetMode="External"/><Relationship Id="rId14" Type="http://schemas.openxmlformats.org/officeDocument/2006/relationships/hyperlink" Target="http://www.rand.org/content/dam/rand/pubs/research_reports/RR1200/RR1210/RAND_RR121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E8B57-24B6-41A6-A509-220922CDF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7624</Words>
  <Characters>43460</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Justice</dc:creator>
  <cp:keywords>5.1.1</cp:keywords>
  <dc:description/>
  <cp:lastModifiedBy>Alaina Walberg</cp:lastModifiedBy>
  <cp:revision>2</cp:revision>
  <dcterms:created xsi:type="dcterms:W3CDTF">2020-06-29T20:46:00Z</dcterms:created>
  <dcterms:modified xsi:type="dcterms:W3CDTF">2020-06-29T20:46:00Z</dcterms:modified>
</cp:coreProperties>
</file>